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F5E9E" w14:textId="13037BB3" w:rsidR="00776D3A" w:rsidRDefault="009943C2">
      <w:pPr>
        <w:rPr>
          <w:rFonts w:ascii="Abadi" w:hAnsi="Abadi"/>
          <w:sz w:val="24"/>
          <w:szCs w:val="24"/>
        </w:rPr>
      </w:pPr>
      <w:r>
        <w:rPr>
          <w:rFonts w:ascii="Abadi" w:hAnsi="Abadi"/>
          <w:sz w:val="24"/>
          <w:szCs w:val="24"/>
        </w:rPr>
        <w:t>Module: Evidence – Based Policing and Decision Making</w:t>
      </w:r>
    </w:p>
    <w:p w14:paraId="07AD2E8A" w14:textId="7200A17B" w:rsidR="009943C2" w:rsidRDefault="009943C2">
      <w:pPr>
        <w:rPr>
          <w:rFonts w:ascii="Abadi" w:hAnsi="Abadi"/>
          <w:sz w:val="24"/>
          <w:szCs w:val="24"/>
        </w:rPr>
      </w:pPr>
      <w:r>
        <w:rPr>
          <w:rFonts w:ascii="Abadi" w:hAnsi="Abadi"/>
          <w:sz w:val="24"/>
          <w:szCs w:val="24"/>
        </w:rPr>
        <w:t>Module code: BMPL 4001</w:t>
      </w:r>
    </w:p>
    <w:p w14:paraId="1D3FF182" w14:textId="07CFBD1A" w:rsidR="009943C2" w:rsidRDefault="009943C2">
      <w:pPr>
        <w:rPr>
          <w:rFonts w:ascii="Abadi" w:hAnsi="Abadi"/>
          <w:sz w:val="24"/>
          <w:szCs w:val="24"/>
        </w:rPr>
      </w:pPr>
      <w:r>
        <w:rPr>
          <w:rFonts w:ascii="Abadi" w:hAnsi="Abadi"/>
          <w:sz w:val="24"/>
          <w:szCs w:val="24"/>
        </w:rPr>
        <w:t>Student: Vasile – Aurel Cristescu</w:t>
      </w:r>
    </w:p>
    <w:p w14:paraId="479654F4" w14:textId="06B3D629" w:rsidR="009943C2" w:rsidRDefault="009943C2">
      <w:pPr>
        <w:rPr>
          <w:rFonts w:ascii="Abadi" w:hAnsi="Abadi"/>
          <w:sz w:val="24"/>
          <w:szCs w:val="24"/>
        </w:rPr>
      </w:pPr>
      <w:r>
        <w:rPr>
          <w:rFonts w:ascii="Abadi" w:hAnsi="Abadi"/>
          <w:sz w:val="24"/>
          <w:szCs w:val="24"/>
        </w:rPr>
        <w:t>Student ID Number: 2228672</w:t>
      </w:r>
    </w:p>
    <w:p w14:paraId="3C2B9326" w14:textId="72EDA672" w:rsidR="009943C2" w:rsidRDefault="009943C2">
      <w:pPr>
        <w:rPr>
          <w:rFonts w:ascii="Abadi" w:hAnsi="Abadi"/>
          <w:sz w:val="24"/>
          <w:szCs w:val="24"/>
        </w:rPr>
      </w:pPr>
      <w:r>
        <w:rPr>
          <w:rFonts w:ascii="Abadi" w:hAnsi="Abadi"/>
          <w:sz w:val="24"/>
          <w:szCs w:val="24"/>
        </w:rPr>
        <w:t>Lecturer: Luke Roach</w:t>
      </w:r>
    </w:p>
    <w:p w14:paraId="221749C5" w14:textId="5189693F" w:rsidR="009943C2" w:rsidRDefault="009943C2">
      <w:pPr>
        <w:rPr>
          <w:rFonts w:ascii="Abadi" w:hAnsi="Abadi"/>
          <w:sz w:val="24"/>
          <w:szCs w:val="24"/>
        </w:rPr>
      </w:pPr>
      <w:r>
        <w:rPr>
          <w:rFonts w:ascii="Abadi" w:hAnsi="Abadi"/>
          <w:sz w:val="24"/>
          <w:szCs w:val="24"/>
        </w:rPr>
        <w:t>Submision Date: 10</w:t>
      </w:r>
      <w:r w:rsidR="00E14801" w:rsidRPr="00E14801">
        <w:rPr>
          <w:rFonts w:ascii="Abadi" w:hAnsi="Abadi"/>
          <w:sz w:val="24"/>
          <w:szCs w:val="24"/>
          <w:vertAlign w:val="superscript"/>
        </w:rPr>
        <w:t>th</w:t>
      </w:r>
      <w:r w:rsidR="00E14801">
        <w:rPr>
          <w:rFonts w:ascii="Abadi" w:hAnsi="Abadi"/>
          <w:sz w:val="24"/>
          <w:szCs w:val="24"/>
        </w:rPr>
        <w:t xml:space="preserve"> </w:t>
      </w:r>
      <w:r>
        <w:rPr>
          <w:rFonts w:ascii="Abadi" w:hAnsi="Abadi"/>
          <w:sz w:val="24"/>
          <w:szCs w:val="24"/>
        </w:rPr>
        <w:t xml:space="preserve"> </w:t>
      </w:r>
      <w:r w:rsidR="00CF2138">
        <w:rPr>
          <w:rFonts w:ascii="Abadi" w:hAnsi="Abadi"/>
          <w:sz w:val="24"/>
          <w:szCs w:val="24"/>
        </w:rPr>
        <w:t>March</w:t>
      </w:r>
    </w:p>
    <w:p w14:paraId="4E2B70E6" w14:textId="7397031D" w:rsidR="009943C2" w:rsidRDefault="009943C2">
      <w:pPr>
        <w:rPr>
          <w:rFonts w:ascii="Abadi" w:hAnsi="Abadi"/>
          <w:sz w:val="24"/>
          <w:szCs w:val="24"/>
        </w:rPr>
      </w:pPr>
    </w:p>
    <w:p w14:paraId="035F6E65" w14:textId="52B32750" w:rsidR="009943C2" w:rsidRPr="00B34944" w:rsidRDefault="009943C2">
      <w:pPr>
        <w:rPr>
          <w:rFonts w:ascii="Abadi" w:hAnsi="Abadi"/>
          <w:b/>
          <w:bCs/>
          <w:sz w:val="24"/>
          <w:szCs w:val="24"/>
        </w:rPr>
      </w:pPr>
      <w:r w:rsidRPr="00B34944">
        <w:rPr>
          <w:rFonts w:ascii="Abadi" w:hAnsi="Abadi"/>
          <w:b/>
          <w:bCs/>
          <w:sz w:val="24"/>
          <w:szCs w:val="24"/>
        </w:rPr>
        <w:t>Summary</w:t>
      </w:r>
      <w:r w:rsidR="00CF2138" w:rsidRPr="00B34944">
        <w:rPr>
          <w:rFonts w:ascii="Abadi" w:hAnsi="Abadi"/>
          <w:b/>
          <w:bCs/>
          <w:sz w:val="24"/>
          <w:szCs w:val="24"/>
        </w:rPr>
        <w:t>:</w:t>
      </w:r>
    </w:p>
    <w:p w14:paraId="576D12C2" w14:textId="77777777" w:rsidR="00B34944" w:rsidRDefault="00CF2138">
      <w:pPr>
        <w:rPr>
          <w:rFonts w:ascii="Abadi" w:hAnsi="Abadi"/>
          <w:sz w:val="24"/>
          <w:szCs w:val="24"/>
        </w:rPr>
      </w:pPr>
      <w:r>
        <w:rPr>
          <w:rFonts w:ascii="Abadi" w:hAnsi="Abadi"/>
          <w:sz w:val="24"/>
          <w:szCs w:val="24"/>
        </w:rPr>
        <w:t>Evidence - Based Policing is an integral part of the police approach to crime prevention work being closely associated with the problem solving approach as developed by Goldstein ( Problem – oriented policing McGraw – Hill, New York , 1990)</w:t>
      </w:r>
      <w:r w:rsidR="00B34944">
        <w:rPr>
          <w:rFonts w:ascii="Abadi" w:hAnsi="Abadi"/>
          <w:sz w:val="24"/>
          <w:szCs w:val="24"/>
        </w:rPr>
        <w:t>.</w:t>
      </w:r>
    </w:p>
    <w:p w14:paraId="3DF80F3D" w14:textId="653486CE" w:rsidR="00CF2138" w:rsidRDefault="00B34944">
      <w:pPr>
        <w:rPr>
          <w:rFonts w:ascii="Abadi" w:hAnsi="Abadi"/>
          <w:sz w:val="24"/>
          <w:szCs w:val="24"/>
        </w:rPr>
      </w:pPr>
      <w:r>
        <w:rPr>
          <w:rFonts w:ascii="Abadi" w:hAnsi="Abadi"/>
          <w:sz w:val="24"/>
          <w:szCs w:val="24"/>
        </w:rPr>
        <w:t>Evidence – Based Policing (EBP) as a meaning it is the fact that best available evidence in used to inform and challenge policing policies, practices and decisions. EBP approach it can be used by everyone in policing, getting support by collaborating with academics and others partners.</w:t>
      </w:r>
    </w:p>
    <w:p w14:paraId="2B2470CB" w14:textId="3007DB10" w:rsidR="00B34944" w:rsidRDefault="00B34944">
      <w:pPr>
        <w:rPr>
          <w:rFonts w:ascii="Abadi" w:hAnsi="Abadi"/>
          <w:sz w:val="24"/>
          <w:szCs w:val="24"/>
        </w:rPr>
      </w:pPr>
    </w:p>
    <w:p w14:paraId="386BBAF2" w14:textId="17EFB05B" w:rsidR="00B34944" w:rsidRDefault="00B34944">
      <w:pPr>
        <w:rPr>
          <w:rFonts w:ascii="Abadi" w:hAnsi="Abadi"/>
          <w:sz w:val="24"/>
          <w:szCs w:val="24"/>
        </w:rPr>
      </w:pPr>
    </w:p>
    <w:p w14:paraId="6584F5EC" w14:textId="77777777" w:rsidR="00B34944" w:rsidRDefault="00B34944" w:rsidP="002B0507">
      <w:pPr>
        <w:jc w:val="both"/>
        <w:rPr>
          <w:rFonts w:ascii="Abadi" w:hAnsi="Abadi"/>
          <w:sz w:val="24"/>
          <w:szCs w:val="24"/>
        </w:rPr>
      </w:pPr>
      <w:r w:rsidRPr="00B34944">
        <w:rPr>
          <w:rFonts w:ascii="Abadi" w:hAnsi="Abadi"/>
          <w:b/>
          <w:bCs/>
          <w:sz w:val="24"/>
          <w:szCs w:val="24"/>
        </w:rPr>
        <w:t xml:space="preserve">Table of content: </w:t>
      </w:r>
    </w:p>
    <w:p w14:paraId="6E03A121" w14:textId="04F09BEC" w:rsidR="00B34944" w:rsidRDefault="00B34944" w:rsidP="002B0507">
      <w:pPr>
        <w:jc w:val="both"/>
        <w:rPr>
          <w:rFonts w:ascii="Abadi" w:hAnsi="Abadi"/>
          <w:sz w:val="24"/>
          <w:szCs w:val="24"/>
        </w:rPr>
      </w:pPr>
      <w:r>
        <w:rPr>
          <w:rFonts w:ascii="Abadi" w:hAnsi="Abadi"/>
          <w:sz w:val="24"/>
          <w:szCs w:val="24"/>
        </w:rPr>
        <w:t>Work description……………………</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Pr>
          <w:rFonts w:ascii="Abadi" w:hAnsi="Abadi"/>
          <w:sz w:val="24"/>
          <w:szCs w:val="24"/>
        </w:rPr>
        <w:t>1</w:t>
      </w:r>
    </w:p>
    <w:p w14:paraId="19EA7FE4" w14:textId="1B3358CE" w:rsidR="00B34944" w:rsidRDefault="00B34944" w:rsidP="002B0507">
      <w:pPr>
        <w:jc w:val="both"/>
        <w:rPr>
          <w:rFonts w:ascii="Abadi" w:hAnsi="Abadi"/>
          <w:sz w:val="24"/>
          <w:szCs w:val="24"/>
        </w:rPr>
      </w:pPr>
      <w:r>
        <w:rPr>
          <w:rFonts w:ascii="Abadi" w:hAnsi="Abadi"/>
          <w:sz w:val="24"/>
          <w:szCs w:val="24"/>
        </w:rPr>
        <w:t>Summary……………………………...</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Pr>
          <w:rFonts w:ascii="Abadi" w:hAnsi="Abadi"/>
          <w:sz w:val="24"/>
          <w:szCs w:val="24"/>
        </w:rPr>
        <w:t>2</w:t>
      </w:r>
    </w:p>
    <w:p w14:paraId="3A8F14F6" w14:textId="5F960A95" w:rsidR="00B34944" w:rsidRDefault="00B34944" w:rsidP="002B0507">
      <w:pPr>
        <w:jc w:val="both"/>
        <w:rPr>
          <w:rFonts w:ascii="Abadi" w:hAnsi="Abadi"/>
          <w:sz w:val="24"/>
          <w:szCs w:val="24"/>
        </w:rPr>
      </w:pPr>
      <w:r>
        <w:rPr>
          <w:rFonts w:ascii="Abadi" w:hAnsi="Abadi"/>
          <w:sz w:val="24"/>
          <w:szCs w:val="24"/>
        </w:rPr>
        <w:t>Table</w:t>
      </w:r>
      <w:r w:rsidR="00AF2492">
        <w:rPr>
          <w:rFonts w:ascii="Abadi" w:hAnsi="Abadi"/>
          <w:sz w:val="24"/>
          <w:szCs w:val="24"/>
        </w:rPr>
        <w:t xml:space="preserve"> of</w:t>
      </w:r>
      <w:r>
        <w:rPr>
          <w:rFonts w:ascii="Abadi" w:hAnsi="Abadi"/>
          <w:sz w:val="24"/>
          <w:szCs w:val="24"/>
        </w:rPr>
        <w:t xml:space="preserve"> content</w:t>
      </w:r>
      <w:r w:rsidR="00AF2492">
        <w:rPr>
          <w:rFonts w:ascii="Abadi" w:hAnsi="Abadi"/>
          <w:sz w:val="24"/>
          <w:szCs w:val="24"/>
        </w:rPr>
        <w:t>……………………………………………</w:t>
      </w:r>
      <w:r w:rsidR="002B0507">
        <w:rPr>
          <w:rFonts w:ascii="Abadi" w:hAnsi="Abadi"/>
          <w:sz w:val="24"/>
          <w:szCs w:val="24"/>
        </w:rPr>
        <w:t>…..</w:t>
      </w:r>
      <w:r w:rsidR="00AF2492">
        <w:rPr>
          <w:rFonts w:ascii="Abadi" w:hAnsi="Abadi"/>
          <w:sz w:val="24"/>
          <w:szCs w:val="24"/>
        </w:rPr>
        <w:t>3</w:t>
      </w:r>
    </w:p>
    <w:p w14:paraId="68D89B1F" w14:textId="17CD4716" w:rsidR="00AF2492" w:rsidRDefault="00AF2492" w:rsidP="002B0507">
      <w:pPr>
        <w:jc w:val="both"/>
        <w:rPr>
          <w:rFonts w:ascii="Abadi" w:hAnsi="Abadi"/>
          <w:sz w:val="24"/>
          <w:szCs w:val="24"/>
        </w:rPr>
      </w:pPr>
      <w:r>
        <w:rPr>
          <w:rFonts w:ascii="Abadi" w:hAnsi="Abadi"/>
          <w:sz w:val="24"/>
          <w:szCs w:val="24"/>
        </w:rPr>
        <w:t>Introduction……………………………………………………</w:t>
      </w:r>
      <w:r w:rsidR="002B0507">
        <w:rPr>
          <w:rFonts w:ascii="Abadi" w:hAnsi="Abadi"/>
          <w:sz w:val="24"/>
          <w:szCs w:val="24"/>
        </w:rPr>
        <w:t>.</w:t>
      </w:r>
      <w:r>
        <w:rPr>
          <w:rFonts w:ascii="Abadi" w:hAnsi="Abadi"/>
          <w:sz w:val="24"/>
          <w:szCs w:val="24"/>
        </w:rPr>
        <w:t>4</w:t>
      </w:r>
    </w:p>
    <w:p w14:paraId="647019E9" w14:textId="05248C4C" w:rsidR="00C71C3C" w:rsidRDefault="00AF2492" w:rsidP="002B0507">
      <w:pPr>
        <w:jc w:val="both"/>
        <w:rPr>
          <w:rFonts w:ascii="Abadi" w:hAnsi="Abadi"/>
          <w:sz w:val="24"/>
          <w:szCs w:val="24"/>
        </w:rPr>
      </w:pPr>
      <w:r>
        <w:rPr>
          <w:rFonts w:ascii="Abadi" w:hAnsi="Abadi"/>
          <w:sz w:val="24"/>
          <w:szCs w:val="24"/>
        </w:rPr>
        <w:t>Theories associated with clas</w:t>
      </w:r>
      <w:r w:rsidR="003E4D78">
        <w:rPr>
          <w:rFonts w:ascii="Abadi" w:hAnsi="Abadi"/>
          <w:sz w:val="24"/>
          <w:szCs w:val="24"/>
        </w:rPr>
        <w:t>s</w:t>
      </w:r>
      <w:r>
        <w:rPr>
          <w:rFonts w:ascii="Abadi" w:hAnsi="Abadi"/>
          <w:sz w:val="24"/>
          <w:szCs w:val="24"/>
        </w:rPr>
        <w:t>ical criminology ..……………</w:t>
      </w:r>
      <w:r w:rsidR="002B0507">
        <w:rPr>
          <w:rFonts w:ascii="Abadi" w:hAnsi="Abadi"/>
          <w:sz w:val="24"/>
          <w:szCs w:val="24"/>
        </w:rPr>
        <w:t>.</w:t>
      </w:r>
      <w:r>
        <w:rPr>
          <w:rFonts w:ascii="Abadi" w:hAnsi="Abadi"/>
          <w:sz w:val="24"/>
          <w:szCs w:val="24"/>
        </w:rPr>
        <w:t>5</w:t>
      </w:r>
    </w:p>
    <w:p w14:paraId="3F4B6A1E" w14:textId="47E62310" w:rsidR="00C71C3C" w:rsidRDefault="00C71C3C" w:rsidP="002B0507">
      <w:pPr>
        <w:jc w:val="both"/>
        <w:rPr>
          <w:rFonts w:ascii="Abadi" w:hAnsi="Abadi"/>
          <w:sz w:val="24"/>
          <w:szCs w:val="24"/>
        </w:rPr>
      </w:pPr>
      <w:r>
        <w:rPr>
          <w:rFonts w:ascii="Abadi" w:hAnsi="Abadi"/>
          <w:sz w:val="24"/>
          <w:szCs w:val="24"/>
        </w:rPr>
        <w:t xml:space="preserve">Other </w:t>
      </w:r>
      <w:r w:rsidR="00F02A2E">
        <w:rPr>
          <w:rFonts w:ascii="Abadi" w:hAnsi="Abadi"/>
          <w:sz w:val="24"/>
          <w:szCs w:val="24"/>
        </w:rPr>
        <w:t>theories of Crime………………………………………..6</w:t>
      </w:r>
    </w:p>
    <w:p w14:paraId="027C9128" w14:textId="4B062FCB" w:rsidR="00AF2492" w:rsidRDefault="00AF2492" w:rsidP="002B0507">
      <w:pPr>
        <w:jc w:val="both"/>
        <w:rPr>
          <w:rFonts w:ascii="Abadi" w:hAnsi="Abadi"/>
          <w:sz w:val="24"/>
          <w:szCs w:val="24"/>
        </w:rPr>
      </w:pPr>
      <w:r>
        <w:rPr>
          <w:rFonts w:ascii="Abadi" w:hAnsi="Abadi"/>
          <w:sz w:val="24"/>
          <w:szCs w:val="24"/>
        </w:rPr>
        <w:t>S</w:t>
      </w:r>
      <w:r w:rsidR="00BF0E65">
        <w:rPr>
          <w:rFonts w:ascii="Abadi" w:hAnsi="Abadi"/>
          <w:sz w:val="24"/>
          <w:szCs w:val="24"/>
        </w:rPr>
        <w:t>.A.R.A</w:t>
      </w:r>
      <w:r>
        <w:rPr>
          <w:rFonts w:ascii="Abadi" w:hAnsi="Abadi"/>
          <w:sz w:val="24"/>
          <w:szCs w:val="24"/>
        </w:rPr>
        <w:t xml:space="preserve"> model……</w:t>
      </w:r>
      <w:r w:rsidR="00BF0E65">
        <w:rPr>
          <w:rFonts w:ascii="Abadi" w:hAnsi="Abadi"/>
          <w:sz w:val="24"/>
          <w:szCs w:val="24"/>
        </w:rPr>
        <w:t>....</w:t>
      </w:r>
      <w:r>
        <w:rPr>
          <w:rFonts w:ascii="Abadi" w:hAnsi="Abadi"/>
          <w:sz w:val="24"/>
          <w:szCs w:val="24"/>
        </w:rPr>
        <w:t>……………………………………</w:t>
      </w:r>
      <w:r w:rsidR="006E24C8">
        <w:rPr>
          <w:rFonts w:ascii="Abadi" w:hAnsi="Abadi"/>
          <w:sz w:val="24"/>
          <w:szCs w:val="24"/>
        </w:rPr>
        <w:t>....</w:t>
      </w:r>
      <w:r>
        <w:rPr>
          <w:rFonts w:ascii="Abadi" w:hAnsi="Abadi"/>
          <w:sz w:val="24"/>
          <w:szCs w:val="24"/>
        </w:rPr>
        <w:t>…..</w:t>
      </w:r>
      <w:r w:rsidR="002B0507">
        <w:rPr>
          <w:rFonts w:ascii="Abadi" w:hAnsi="Abadi"/>
          <w:sz w:val="24"/>
          <w:szCs w:val="24"/>
        </w:rPr>
        <w:t>.</w:t>
      </w:r>
      <w:r w:rsidR="00344BE9">
        <w:rPr>
          <w:rFonts w:ascii="Abadi" w:hAnsi="Abadi"/>
          <w:sz w:val="24"/>
          <w:szCs w:val="24"/>
        </w:rPr>
        <w:t>7</w:t>
      </w:r>
    </w:p>
    <w:p w14:paraId="4764549D" w14:textId="622350DA" w:rsidR="002E0173" w:rsidRDefault="002E0173" w:rsidP="002B0507">
      <w:pPr>
        <w:jc w:val="both"/>
        <w:rPr>
          <w:rFonts w:ascii="Abadi" w:hAnsi="Abadi"/>
          <w:sz w:val="24"/>
          <w:szCs w:val="24"/>
        </w:rPr>
      </w:pPr>
      <w:r>
        <w:rPr>
          <w:rFonts w:ascii="Abadi" w:hAnsi="Abadi"/>
          <w:sz w:val="24"/>
          <w:szCs w:val="24"/>
        </w:rPr>
        <w:t>P.O.P. model</w:t>
      </w:r>
      <w:r w:rsidR="00295455">
        <w:rPr>
          <w:rFonts w:ascii="Abadi" w:hAnsi="Abadi"/>
          <w:sz w:val="24"/>
          <w:szCs w:val="24"/>
        </w:rPr>
        <w:t>………………………………………………….....8</w:t>
      </w:r>
    </w:p>
    <w:p w14:paraId="18D843D0" w14:textId="193B43C9" w:rsidR="002B0507" w:rsidRDefault="002B0507" w:rsidP="002B0507">
      <w:pPr>
        <w:jc w:val="both"/>
        <w:rPr>
          <w:rFonts w:ascii="Abadi" w:hAnsi="Abadi"/>
          <w:sz w:val="24"/>
          <w:szCs w:val="24"/>
        </w:rPr>
      </w:pPr>
      <w:r>
        <w:rPr>
          <w:rFonts w:ascii="Abadi" w:hAnsi="Abadi"/>
          <w:sz w:val="24"/>
          <w:szCs w:val="24"/>
        </w:rPr>
        <w:t>Thief activity as applying EBP.……………………………</w:t>
      </w:r>
      <w:r w:rsidR="006E24C8">
        <w:rPr>
          <w:rFonts w:ascii="Abadi" w:hAnsi="Abadi"/>
          <w:sz w:val="24"/>
          <w:szCs w:val="24"/>
        </w:rPr>
        <w:t>...</w:t>
      </w:r>
      <w:r w:rsidR="00344BE9">
        <w:rPr>
          <w:rFonts w:ascii="Abadi" w:hAnsi="Abadi"/>
          <w:sz w:val="24"/>
          <w:szCs w:val="24"/>
        </w:rPr>
        <w:t>…</w:t>
      </w:r>
      <w:r w:rsidR="00295455">
        <w:rPr>
          <w:rFonts w:ascii="Abadi" w:hAnsi="Abadi"/>
          <w:sz w:val="24"/>
          <w:szCs w:val="24"/>
        </w:rPr>
        <w:t>.9</w:t>
      </w:r>
    </w:p>
    <w:p w14:paraId="22AB558C" w14:textId="356906EB" w:rsidR="002B0507" w:rsidRDefault="002B0507" w:rsidP="002B0507">
      <w:pPr>
        <w:jc w:val="both"/>
        <w:rPr>
          <w:rFonts w:ascii="Abadi" w:hAnsi="Abadi"/>
          <w:sz w:val="24"/>
          <w:szCs w:val="24"/>
        </w:rPr>
      </w:pPr>
      <w:r>
        <w:rPr>
          <w:rFonts w:ascii="Abadi" w:hAnsi="Abadi"/>
          <w:sz w:val="24"/>
          <w:szCs w:val="24"/>
        </w:rPr>
        <w:t>Conclusion ………………………………………………...….</w:t>
      </w:r>
      <w:r w:rsidR="00790444">
        <w:rPr>
          <w:rFonts w:ascii="Abadi" w:hAnsi="Abadi"/>
          <w:sz w:val="24"/>
          <w:szCs w:val="24"/>
        </w:rPr>
        <w:t>.</w:t>
      </w:r>
      <w:r w:rsidR="00295455">
        <w:rPr>
          <w:rFonts w:ascii="Abadi" w:hAnsi="Abadi"/>
          <w:sz w:val="24"/>
          <w:szCs w:val="24"/>
        </w:rPr>
        <w:t>10</w:t>
      </w:r>
    </w:p>
    <w:p w14:paraId="1CA599AB" w14:textId="03AE6698" w:rsidR="002B0507" w:rsidRDefault="002B0507" w:rsidP="002B0507">
      <w:pPr>
        <w:jc w:val="both"/>
        <w:rPr>
          <w:rFonts w:ascii="Abadi" w:hAnsi="Abadi"/>
          <w:sz w:val="24"/>
          <w:szCs w:val="24"/>
        </w:rPr>
      </w:pPr>
      <w:r>
        <w:rPr>
          <w:rFonts w:ascii="Abadi" w:hAnsi="Abadi"/>
          <w:sz w:val="24"/>
          <w:szCs w:val="24"/>
        </w:rPr>
        <w:t>Referencing list………………………………………………..</w:t>
      </w:r>
      <w:r w:rsidR="00295455">
        <w:rPr>
          <w:rFonts w:ascii="Abadi" w:hAnsi="Abadi"/>
          <w:sz w:val="24"/>
          <w:szCs w:val="24"/>
        </w:rPr>
        <w:t>.</w:t>
      </w:r>
      <w:r>
        <w:rPr>
          <w:rFonts w:ascii="Abadi" w:hAnsi="Abadi"/>
          <w:sz w:val="24"/>
          <w:szCs w:val="24"/>
        </w:rPr>
        <w:t>1</w:t>
      </w:r>
      <w:r w:rsidR="00295455">
        <w:rPr>
          <w:rFonts w:ascii="Abadi" w:hAnsi="Abadi"/>
          <w:sz w:val="24"/>
          <w:szCs w:val="24"/>
        </w:rPr>
        <w:t>1</w:t>
      </w:r>
    </w:p>
    <w:p w14:paraId="28A5798C" w14:textId="6F34ADBF" w:rsidR="002B0507" w:rsidRDefault="002B0507" w:rsidP="002B0507">
      <w:pPr>
        <w:jc w:val="both"/>
        <w:rPr>
          <w:rFonts w:ascii="Abadi" w:hAnsi="Abadi"/>
          <w:sz w:val="24"/>
          <w:szCs w:val="24"/>
        </w:rPr>
      </w:pPr>
    </w:p>
    <w:p w14:paraId="4F423E9B" w14:textId="77777777" w:rsidR="00A576FD" w:rsidRDefault="002B0507" w:rsidP="00162D75">
      <w:pPr>
        <w:jc w:val="both"/>
        <w:rPr>
          <w:rFonts w:ascii="Abadi" w:hAnsi="Abadi"/>
          <w:b/>
          <w:bCs/>
          <w:sz w:val="24"/>
          <w:szCs w:val="24"/>
        </w:rPr>
      </w:pPr>
      <w:r>
        <w:rPr>
          <w:rFonts w:ascii="Abadi" w:hAnsi="Abadi"/>
          <w:b/>
          <w:bCs/>
          <w:sz w:val="24"/>
          <w:szCs w:val="24"/>
        </w:rPr>
        <w:t>Introduction</w:t>
      </w:r>
      <w:r w:rsidR="00162D75">
        <w:rPr>
          <w:rFonts w:ascii="Abadi" w:hAnsi="Abadi"/>
          <w:b/>
          <w:bCs/>
          <w:sz w:val="24"/>
          <w:szCs w:val="24"/>
        </w:rPr>
        <w:t>:</w:t>
      </w:r>
      <w:r w:rsidR="00A576FD">
        <w:rPr>
          <w:rFonts w:ascii="Abadi" w:hAnsi="Abadi"/>
          <w:b/>
          <w:bCs/>
          <w:sz w:val="24"/>
          <w:szCs w:val="24"/>
        </w:rPr>
        <w:t xml:space="preserve"> </w:t>
      </w:r>
    </w:p>
    <w:p w14:paraId="346673BA" w14:textId="7E49D8EF" w:rsidR="00162D75" w:rsidRDefault="00A576FD" w:rsidP="00162D75">
      <w:pPr>
        <w:jc w:val="both"/>
        <w:rPr>
          <w:rFonts w:ascii="Abadi" w:hAnsi="Abadi"/>
          <w:sz w:val="24"/>
          <w:szCs w:val="24"/>
        </w:rPr>
      </w:pPr>
      <w:r>
        <w:rPr>
          <w:rFonts w:ascii="Abadi" w:hAnsi="Abadi"/>
          <w:b/>
          <w:bCs/>
          <w:sz w:val="24"/>
          <w:szCs w:val="24"/>
        </w:rPr>
        <w:lastRenderedPageBreak/>
        <w:t>“</w:t>
      </w:r>
      <w:r>
        <w:rPr>
          <w:rFonts w:ascii="Abadi" w:hAnsi="Abadi"/>
          <w:sz w:val="24"/>
          <w:szCs w:val="24"/>
        </w:rPr>
        <w:t>Evidence- Based Policing is an approach that involves police officers and staff working with academics, partners and colleagues to create, review and use the best available evidence to inform and challenge policing policies, practices and decisions.”</w:t>
      </w:r>
    </w:p>
    <w:p w14:paraId="099E7C9A" w14:textId="77777777" w:rsidR="009B4DEE" w:rsidRDefault="00A576FD" w:rsidP="00162D75">
      <w:pPr>
        <w:jc w:val="both"/>
        <w:rPr>
          <w:rFonts w:ascii="Abadi" w:hAnsi="Abadi"/>
          <w:sz w:val="24"/>
          <w:szCs w:val="24"/>
        </w:rPr>
      </w:pPr>
      <w:r>
        <w:rPr>
          <w:rFonts w:ascii="Abadi" w:hAnsi="Abadi"/>
          <w:sz w:val="24"/>
          <w:szCs w:val="24"/>
        </w:rPr>
        <w:t>Evidence – Based Poli</w:t>
      </w:r>
      <w:r w:rsidR="009B4DEE">
        <w:rPr>
          <w:rFonts w:ascii="Abadi" w:hAnsi="Abadi"/>
          <w:sz w:val="24"/>
          <w:szCs w:val="24"/>
        </w:rPr>
        <w:t>cing</w:t>
      </w:r>
      <w:r>
        <w:rPr>
          <w:rFonts w:ascii="Abadi" w:hAnsi="Abadi"/>
          <w:sz w:val="24"/>
          <w:szCs w:val="24"/>
        </w:rPr>
        <w:t xml:space="preserve"> doesn’t </w:t>
      </w:r>
      <w:r w:rsidR="009B4DEE">
        <w:rPr>
          <w:rFonts w:ascii="Abadi" w:hAnsi="Abadi"/>
          <w:sz w:val="24"/>
          <w:szCs w:val="24"/>
        </w:rPr>
        <w:t xml:space="preserve">provide definitive answers, there it’s always space for better, and it’s in an continue searching for better solutions. </w:t>
      </w:r>
    </w:p>
    <w:p w14:paraId="7205E274" w14:textId="77777777" w:rsidR="00B86A40" w:rsidRDefault="009B4DEE" w:rsidP="00162D75">
      <w:pPr>
        <w:jc w:val="both"/>
        <w:rPr>
          <w:rFonts w:ascii="Abadi" w:hAnsi="Abadi"/>
          <w:sz w:val="24"/>
          <w:szCs w:val="24"/>
        </w:rPr>
      </w:pPr>
      <w:r>
        <w:rPr>
          <w:rFonts w:ascii="Abadi" w:hAnsi="Abadi"/>
          <w:sz w:val="24"/>
          <w:szCs w:val="24"/>
        </w:rPr>
        <w:t>To develop those solutions</w:t>
      </w:r>
      <w:r w:rsidR="00B86A40">
        <w:rPr>
          <w:rFonts w:ascii="Abadi" w:hAnsi="Abadi"/>
          <w:sz w:val="24"/>
          <w:szCs w:val="24"/>
        </w:rPr>
        <w:t>,</w:t>
      </w:r>
      <w:r>
        <w:rPr>
          <w:rFonts w:ascii="Abadi" w:hAnsi="Abadi"/>
          <w:sz w:val="24"/>
          <w:szCs w:val="24"/>
        </w:rPr>
        <w:t xml:space="preserve"> </w:t>
      </w:r>
      <w:r w:rsidR="00B86A40">
        <w:rPr>
          <w:rFonts w:ascii="Abadi" w:hAnsi="Abadi"/>
          <w:sz w:val="24"/>
          <w:szCs w:val="24"/>
        </w:rPr>
        <w:t>T</w:t>
      </w:r>
      <w:r>
        <w:rPr>
          <w:rFonts w:ascii="Abadi" w:hAnsi="Abadi"/>
          <w:sz w:val="24"/>
          <w:szCs w:val="24"/>
        </w:rPr>
        <w:t>hey</w:t>
      </w:r>
      <w:r w:rsidR="00B86A40">
        <w:rPr>
          <w:rFonts w:ascii="Abadi" w:hAnsi="Abadi"/>
          <w:sz w:val="24"/>
          <w:szCs w:val="24"/>
        </w:rPr>
        <w:t>,</w:t>
      </w:r>
      <w:r>
        <w:rPr>
          <w:rFonts w:ascii="Abadi" w:hAnsi="Abadi"/>
          <w:sz w:val="24"/>
          <w:szCs w:val="24"/>
        </w:rPr>
        <w:t xml:space="preserve"> are testing the impact of a new initiative in a specific context or exploring</w:t>
      </w:r>
      <w:r w:rsidR="00B86A40">
        <w:rPr>
          <w:rFonts w:ascii="Abadi" w:hAnsi="Abadi"/>
          <w:sz w:val="24"/>
          <w:szCs w:val="24"/>
        </w:rPr>
        <w:t xml:space="preserve"> the possible consequences of a change in policing. Research should be carefully conducted, peer reviewed and transparent about its methods, limitations and how its conclusions were reached. The theoretical basis and context of the research should always be made clear.</w:t>
      </w:r>
    </w:p>
    <w:p w14:paraId="72145191" w14:textId="1E4ABCCA" w:rsidR="00A576FD" w:rsidRDefault="00B86A40" w:rsidP="00162D75">
      <w:pPr>
        <w:jc w:val="both"/>
        <w:rPr>
          <w:rFonts w:ascii="Abadi" w:hAnsi="Abadi"/>
          <w:sz w:val="24"/>
          <w:szCs w:val="24"/>
        </w:rPr>
      </w:pPr>
      <w:r>
        <w:rPr>
          <w:rFonts w:ascii="Abadi" w:hAnsi="Abadi"/>
          <w:sz w:val="24"/>
          <w:szCs w:val="24"/>
        </w:rPr>
        <w:t>Sherman’s Police Foundation lecture in 1998 was when Evidence- Based Policing was first formally articulated. Sherman advanced the concept of evidence based policin</w:t>
      </w:r>
      <w:r w:rsidR="00FC7270">
        <w:rPr>
          <w:rFonts w:ascii="Abadi" w:hAnsi="Abadi"/>
          <w:sz w:val="24"/>
          <w:szCs w:val="24"/>
        </w:rPr>
        <w:t>g</w:t>
      </w:r>
      <w:r>
        <w:rPr>
          <w:rFonts w:ascii="Abadi" w:hAnsi="Abadi"/>
          <w:sz w:val="24"/>
          <w:szCs w:val="24"/>
        </w:rPr>
        <w:t xml:space="preserve"> as compromising the twin aspects of experimental research to establish </w:t>
      </w:r>
      <w:r w:rsidR="00FC7270">
        <w:rPr>
          <w:rFonts w:ascii="Abadi" w:hAnsi="Abadi"/>
          <w:sz w:val="24"/>
          <w:szCs w:val="24"/>
        </w:rPr>
        <w:t>what works and ongoing outcome evaluations to determine what an intervention actually achieved.</w:t>
      </w:r>
      <w:r>
        <w:rPr>
          <w:rFonts w:ascii="Abadi" w:hAnsi="Abadi"/>
          <w:sz w:val="24"/>
          <w:szCs w:val="24"/>
        </w:rPr>
        <w:t xml:space="preserve"> </w:t>
      </w:r>
      <w:r w:rsidR="009B4DEE">
        <w:rPr>
          <w:rFonts w:ascii="Abadi" w:hAnsi="Abadi"/>
          <w:sz w:val="24"/>
          <w:szCs w:val="24"/>
        </w:rPr>
        <w:t xml:space="preserve">  </w:t>
      </w:r>
    </w:p>
    <w:p w14:paraId="343954AB" w14:textId="1672024F" w:rsidR="00B02252" w:rsidRDefault="00B02252" w:rsidP="00162D75">
      <w:pPr>
        <w:jc w:val="both"/>
        <w:rPr>
          <w:rFonts w:ascii="Abadi" w:hAnsi="Abadi"/>
          <w:sz w:val="24"/>
          <w:szCs w:val="24"/>
        </w:rPr>
      </w:pPr>
    </w:p>
    <w:p w14:paraId="323A98DE" w14:textId="5FD215DD" w:rsidR="00AA4F9E" w:rsidRDefault="00B02252" w:rsidP="00162D75">
      <w:pPr>
        <w:jc w:val="both"/>
        <w:rPr>
          <w:rFonts w:ascii="Abadi" w:hAnsi="Abadi"/>
          <w:b/>
          <w:bCs/>
          <w:sz w:val="24"/>
          <w:szCs w:val="24"/>
        </w:rPr>
      </w:pPr>
      <w:r>
        <w:rPr>
          <w:rFonts w:ascii="Abadi" w:hAnsi="Abadi"/>
          <w:b/>
          <w:bCs/>
          <w:sz w:val="24"/>
          <w:szCs w:val="24"/>
        </w:rPr>
        <w:t xml:space="preserve">Theories associated </w:t>
      </w:r>
      <w:r w:rsidR="00A05485">
        <w:rPr>
          <w:rFonts w:ascii="Abadi" w:hAnsi="Abadi"/>
          <w:b/>
          <w:bCs/>
          <w:sz w:val="24"/>
          <w:szCs w:val="24"/>
        </w:rPr>
        <w:t xml:space="preserve">with classical </w:t>
      </w:r>
      <w:r w:rsidR="003F51EE">
        <w:rPr>
          <w:rFonts w:ascii="Abadi" w:hAnsi="Abadi"/>
          <w:b/>
          <w:bCs/>
          <w:sz w:val="24"/>
          <w:szCs w:val="24"/>
        </w:rPr>
        <w:t>criminology.</w:t>
      </w:r>
    </w:p>
    <w:p w14:paraId="173DC6F1" w14:textId="1BC2F84C" w:rsidR="00A05485" w:rsidRPr="00A05485" w:rsidRDefault="00AA4F9E" w:rsidP="00162D75">
      <w:pPr>
        <w:jc w:val="both"/>
        <w:rPr>
          <w:rFonts w:ascii="Abadi" w:hAnsi="Abadi"/>
          <w:sz w:val="24"/>
          <w:szCs w:val="24"/>
        </w:rPr>
      </w:pPr>
      <w:r>
        <w:rPr>
          <w:rFonts w:ascii="Abadi" w:hAnsi="Abadi"/>
          <w:sz w:val="24"/>
          <w:szCs w:val="24"/>
        </w:rPr>
        <w:t>Theories in crime are made</w:t>
      </w:r>
      <w:r w:rsidR="00236E21">
        <w:rPr>
          <w:rFonts w:ascii="Abadi" w:hAnsi="Abadi"/>
          <w:sz w:val="24"/>
          <w:szCs w:val="24"/>
        </w:rPr>
        <w:t xml:space="preserve"> to help us unders</w:t>
      </w:r>
      <w:r w:rsidR="008A2A4B">
        <w:rPr>
          <w:rFonts w:ascii="Abadi" w:hAnsi="Abadi"/>
          <w:sz w:val="24"/>
          <w:szCs w:val="24"/>
        </w:rPr>
        <w:t xml:space="preserve">tanding the causation behind any crime </w:t>
      </w:r>
      <w:r w:rsidR="00E13003">
        <w:rPr>
          <w:rFonts w:ascii="Abadi" w:hAnsi="Abadi"/>
          <w:sz w:val="24"/>
          <w:szCs w:val="24"/>
        </w:rPr>
        <w:t xml:space="preserve">that its </w:t>
      </w:r>
      <w:r w:rsidR="00076844">
        <w:rPr>
          <w:rFonts w:ascii="Abadi" w:hAnsi="Abadi"/>
          <w:sz w:val="24"/>
          <w:szCs w:val="24"/>
        </w:rPr>
        <w:t xml:space="preserve">happened. </w:t>
      </w:r>
      <w:r w:rsidR="00353655">
        <w:rPr>
          <w:rFonts w:ascii="Abadi" w:hAnsi="Abadi"/>
          <w:sz w:val="24"/>
          <w:szCs w:val="24"/>
        </w:rPr>
        <w:t>Fol</w:t>
      </w:r>
      <w:r w:rsidR="004710EF">
        <w:rPr>
          <w:rFonts w:ascii="Abadi" w:hAnsi="Abadi"/>
          <w:sz w:val="24"/>
          <w:szCs w:val="24"/>
        </w:rPr>
        <w:t xml:space="preserve">lowing these theories while investigating a crime </w:t>
      </w:r>
      <w:r w:rsidR="00457E47">
        <w:rPr>
          <w:rFonts w:ascii="Abadi" w:hAnsi="Abadi"/>
          <w:sz w:val="24"/>
          <w:szCs w:val="24"/>
        </w:rPr>
        <w:t xml:space="preserve">or just studying them we can discover new </w:t>
      </w:r>
      <w:r w:rsidR="00214A6D">
        <w:rPr>
          <w:rFonts w:ascii="Abadi" w:hAnsi="Abadi"/>
          <w:sz w:val="24"/>
          <w:szCs w:val="24"/>
        </w:rPr>
        <w:t>ideas.</w:t>
      </w:r>
    </w:p>
    <w:p w14:paraId="6E4F8457" w14:textId="3988B130" w:rsidR="00E031EC" w:rsidRDefault="00D400A8">
      <w:pPr>
        <w:rPr>
          <w:rFonts w:ascii="Abadi" w:hAnsi="Abadi"/>
          <w:sz w:val="24"/>
          <w:szCs w:val="24"/>
        </w:rPr>
      </w:pPr>
      <w:r>
        <w:rPr>
          <w:rFonts w:ascii="Abadi" w:hAnsi="Abadi"/>
          <w:sz w:val="24"/>
          <w:szCs w:val="24"/>
        </w:rPr>
        <w:t>The classical theo</w:t>
      </w:r>
      <w:r w:rsidR="00450D34">
        <w:rPr>
          <w:rFonts w:ascii="Abadi" w:hAnsi="Abadi"/>
          <w:sz w:val="24"/>
          <w:szCs w:val="24"/>
        </w:rPr>
        <w:t xml:space="preserve">ry in criminal justice suggests that an individual who breaks the law does </w:t>
      </w:r>
      <w:r w:rsidR="00FB2498">
        <w:rPr>
          <w:rFonts w:ascii="Abadi" w:hAnsi="Abadi"/>
          <w:sz w:val="24"/>
          <w:szCs w:val="24"/>
        </w:rPr>
        <w:t>so with rational free will, understanding the effects of their actions.</w:t>
      </w:r>
      <w:r w:rsidR="001931A2">
        <w:rPr>
          <w:rFonts w:ascii="Abadi" w:hAnsi="Abadi"/>
          <w:sz w:val="24"/>
          <w:szCs w:val="24"/>
        </w:rPr>
        <w:t xml:space="preserve"> As a response to a criminal</w:t>
      </w:r>
      <w:r w:rsidR="00B16C35">
        <w:rPr>
          <w:rFonts w:ascii="Abadi" w:hAnsi="Abadi"/>
          <w:sz w:val="24"/>
          <w:szCs w:val="24"/>
        </w:rPr>
        <w:t xml:space="preserve">’s action, the classical </w:t>
      </w:r>
      <w:r w:rsidR="0012444E">
        <w:rPr>
          <w:rFonts w:ascii="Abadi" w:hAnsi="Abadi"/>
          <w:sz w:val="24"/>
          <w:szCs w:val="24"/>
        </w:rPr>
        <w:t>theory of crime committed. Clas</w:t>
      </w:r>
      <w:r w:rsidR="003D59A7">
        <w:rPr>
          <w:rFonts w:ascii="Abadi" w:hAnsi="Abadi"/>
          <w:sz w:val="24"/>
          <w:szCs w:val="24"/>
        </w:rPr>
        <w:t>s</w:t>
      </w:r>
      <w:r w:rsidR="0012444E">
        <w:rPr>
          <w:rFonts w:ascii="Abadi" w:hAnsi="Abadi"/>
          <w:sz w:val="24"/>
          <w:szCs w:val="24"/>
        </w:rPr>
        <w:t>ic</w:t>
      </w:r>
      <w:r w:rsidR="003D59A7">
        <w:rPr>
          <w:rFonts w:ascii="Abadi" w:hAnsi="Abadi"/>
          <w:sz w:val="24"/>
          <w:szCs w:val="24"/>
        </w:rPr>
        <w:t xml:space="preserve">al theorist writing helped shape </w:t>
      </w:r>
      <w:r w:rsidR="009438F4">
        <w:rPr>
          <w:rFonts w:ascii="Abadi" w:hAnsi="Abadi"/>
          <w:sz w:val="24"/>
          <w:szCs w:val="24"/>
        </w:rPr>
        <w:t xml:space="preserve">and </w:t>
      </w:r>
      <w:r w:rsidR="00203CB6">
        <w:rPr>
          <w:rFonts w:ascii="Abadi" w:hAnsi="Abadi"/>
          <w:sz w:val="24"/>
          <w:szCs w:val="24"/>
        </w:rPr>
        <w:t xml:space="preserve">influence the </w:t>
      </w:r>
      <w:r w:rsidR="007E7BD7">
        <w:rPr>
          <w:rFonts w:ascii="Abadi" w:hAnsi="Abadi"/>
          <w:sz w:val="24"/>
          <w:szCs w:val="24"/>
        </w:rPr>
        <w:t xml:space="preserve">United States system </w:t>
      </w:r>
      <w:r w:rsidR="00765B6C">
        <w:rPr>
          <w:rFonts w:ascii="Abadi" w:hAnsi="Abadi"/>
          <w:sz w:val="24"/>
          <w:szCs w:val="24"/>
        </w:rPr>
        <w:t>of justice.</w:t>
      </w:r>
      <w:r w:rsidR="008A545B">
        <w:rPr>
          <w:rFonts w:ascii="Abadi" w:hAnsi="Abadi"/>
          <w:sz w:val="24"/>
          <w:szCs w:val="24"/>
        </w:rPr>
        <w:t xml:space="preserve"> </w:t>
      </w:r>
      <w:r w:rsidR="004742F5">
        <w:rPr>
          <w:rFonts w:ascii="Abadi" w:hAnsi="Abadi"/>
          <w:sz w:val="24"/>
          <w:szCs w:val="24"/>
        </w:rPr>
        <w:t>The ma</w:t>
      </w:r>
      <w:r w:rsidR="00AF69D9">
        <w:rPr>
          <w:rFonts w:ascii="Abadi" w:hAnsi="Abadi"/>
          <w:sz w:val="24"/>
          <w:szCs w:val="24"/>
        </w:rPr>
        <w:t xml:space="preserve">in idea of classical theory </w:t>
      </w:r>
      <w:r w:rsidR="00D01EFA">
        <w:rPr>
          <w:rFonts w:ascii="Abadi" w:hAnsi="Abadi"/>
          <w:sz w:val="24"/>
          <w:szCs w:val="24"/>
        </w:rPr>
        <w:t xml:space="preserve">in criminal justice is that we as humans </w:t>
      </w:r>
      <w:r w:rsidR="00512132">
        <w:rPr>
          <w:rFonts w:ascii="Abadi" w:hAnsi="Abadi"/>
          <w:sz w:val="24"/>
          <w:szCs w:val="24"/>
        </w:rPr>
        <w:t>are rational beings and th</w:t>
      </w:r>
      <w:r w:rsidR="00F403D7">
        <w:rPr>
          <w:rFonts w:ascii="Abadi" w:hAnsi="Abadi"/>
          <w:sz w:val="24"/>
          <w:szCs w:val="24"/>
        </w:rPr>
        <w:t xml:space="preserve">e </w:t>
      </w:r>
      <w:proofErr w:type="spellStart"/>
      <w:r w:rsidR="00F403D7">
        <w:rPr>
          <w:rFonts w:ascii="Abadi" w:hAnsi="Abadi"/>
          <w:sz w:val="24"/>
          <w:szCs w:val="24"/>
        </w:rPr>
        <w:t>behavior</w:t>
      </w:r>
      <w:proofErr w:type="spellEnd"/>
      <w:r w:rsidR="00F403D7">
        <w:rPr>
          <w:rFonts w:ascii="Abadi" w:hAnsi="Abadi"/>
          <w:sz w:val="24"/>
          <w:szCs w:val="24"/>
        </w:rPr>
        <w:t xml:space="preserve"> can be cont</w:t>
      </w:r>
      <w:r w:rsidR="002C6744">
        <w:rPr>
          <w:rFonts w:ascii="Abadi" w:hAnsi="Abadi"/>
          <w:sz w:val="24"/>
          <w:szCs w:val="24"/>
        </w:rPr>
        <w:t xml:space="preserve">rolled by human will. </w:t>
      </w:r>
      <w:r w:rsidR="00997A88">
        <w:rPr>
          <w:rFonts w:ascii="Abadi" w:hAnsi="Abadi"/>
          <w:sz w:val="24"/>
          <w:szCs w:val="24"/>
        </w:rPr>
        <w:t>“On crimes and Punishments</w:t>
      </w:r>
      <w:r w:rsidR="007D073F">
        <w:rPr>
          <w:rFonts w:ascii="Abadi" w:hAnsi="Abadi"/>
          <w:sz w:val="24"/>
          <w:szCs w:val="24"/>
        </w:rPr>
        <w:t>” Beccaria 18</w:t>
      </w:r>
      <w:r w:rsidR="007D073F" w:rsidRPr="007D073F">
        <w:rPr>
          <w:rFonts w:ascii="Abadi" w:hAnsi="Abadi"/>
          <w:sz w:val="24"/>
          <w:szCs w:val="24"/>
          <w:vertAlign w:val="superscript"/>
        </w:rPr>
        <w:t>th</w:t>
      </w:r>
      <w:r w:rsidR="002203F0">
        <w:rPr>
          <w:rFonts w:ascii="Abadi" w:hAnsi="Abadi"/>
          <w:sz w:val="24"/>
          <w:szCs w:val="24"/>
        </w:rPr>
        <w:t xml:space="preserve"> century, suggested that the punishment</w:t>
      </w:r>
      <w:r w:rsidR="00AE450F">
        <w:rPr>
          <w:rFonts w:ascii="Abadi" w:hAnsi="Abadi"/>
          <w:sz w:val="24"/>
          <w:szCs w:val="24"/>
        </w:rPr>
        <w:t xml:space="preserve"> placed on criminal </w:t>
      </w:r>
      <w:r w:rsidR="003F51EE">
        <w:rPr>
          <w:rFonts w:ascii="Abadi" w:hAnsi="Abadi"/>
          <w:sz w:val="24"/>
          <w:szCs w:val="24"/>
        </w:rPr>
        <w:t>acts,</w:t>
      </w:r>
      <w:r w:rsidR="00AE450F">
        <w:rPr>
          <w:rFonts w:ascii="Abadi" w:hAnsi="Abadi"/>
          <w:sz w:val="24"/>
          <w:szCs w:val="24"/>
        </w:rPr>
        <w:t xml:space="preserve"> therefore</w:t>
      </w:r>
      <w:r w:rsidR="004B09B2">
        <w:rPr>
          <w:rFonts w:ascii="Abadi" w:hAnsi="Abadi"/>
          <w:sz w:val="24"/>
          <w:szCs w:val="24"/>
        </w:rPr>
        <w:t>, must be rational as well. Depending on the severity of</w:t>
      </w:r>
      <w:r w:rsidR="00C72FF5">
        <w:rPr>
          <w:rFonts w:ascii="Abadi" w:hAnsi="Abadi"/>
          <w:sz w:val="24"/>
          <w:szCs w:val="24"/>
        </w:rPr>
        <w:t xml:space="preserve"> the crime, a punishment should be in direct</w:t>
      </w:r>
      <w:r w:rsidR="009E7742">
        <w:rPr>
          <w:rFonts w:ascii="Abadi" w:hAnsi="Abadi"/>
          <w:sz w:val="24"/>
          <w:szCs w:val="24"/>
        </w:rPr>
        <w:t xml:space="preserve"> proportion to the crime and serve  the gr</w:t>
      </w:r>
      <w:r w:rsidR="00E031EC">
        <w:rPr>
          <w:rFonts w:ascii="Abadi" w:hAnsi="Abadi"/>
          <w:sz w:val="24"/>
          <w:szCs w:val="24"/>
        </w:rPr>
        <w:t>e</w:t>
      </w:r>
      <w:r w:rsidR="009E7742">
        <w:rPr>
          <w:rFonts w:ascii="Abadi" w:hAnsi="Abadi"/>
          <w:sz w:val="24"/>
          <w:szCs w:val="24"/>
        </w:rPr>
        <w:t>atest</w:t>
      </w:r>
      <w:r w:rsidR="00E031EC">
        <w:rPr>
          <w:rFonts w:ascii="Abadi" w:hAnsi="Abadi"/>
          <w:sz w:val="24"/>
          <w:szCs w:val="24"/>
        </w:rPr>
        <w:t xml:space="preserve"> public good.</w:t>
      </w:r>
    </w:p>
    <w:p w14:paraId="101FF23F" w14:textId="78558C83" w:rsidR="00B34944" w:rsidRDefault="007656F9">
      <w:pPr>
        <w:rPr>
          <w:rFonts w:ascii="Abadi" w:hAnsi="Abadi"/>
          <w:sz w:val="24"/>
          <w:szCs w:val="24"/>
        </w:rPr>
      </w:pPr>
      <w:r>
        <w:rPr>
          <w:rFonts w:ascii="Abadi" w:hAnsi="Abadi"/>
          <w:sz w:val="24"/>
          <w:szCs w:val="24"/>
        </w:rPr>
        <w:t>Clas</w:t>
      </w:r>
      <w:r w:rsidR="00A60E60">
        <w:rPr>
          <w:rFonts w:ascii="Abadi" w:hAnsi="Abadi"/>
          <w:sz w:val="24"/>
          <w:szCs w:val="24"/>
        </w:rPr>
        <w:t>sical theory of crime view</w:t>
      </w:r>
      <w:r w:rsidR="00BB5528">
        <w:rPr>
          <w:rFonts w:ascii="Abadi" w:hAnsi="Abadi"/>
          <w:sz w:val="24"/>
          <w:szCs w:val="24"/>
        </w:rPr>
        <w:t>s</w:t>
      </w:r>
      <w:r w:rsidR="00A60E60">
        <w:rPr>
          <w:rFonts w:ascii="Abadi" w:hAnsi="Abadi"/>
          <w:sz w:val="24"/>
          <w:szCs w:val="24"/>
        </w:rPr>
        <w:t xml:space="preserve"> criminal acts as immoral human </w:t>
      </w:r>
      <w:r w:rsidR="003F51EE">
        <w:rPr>
          <w:rFonts w:ascii="Abadi" w:hAnsi="Abadi"/>
          <w:sz w:val="24"/>
          <w:szCs w:val="24"/>
        </w:rPr>
        <w:t>behaviour</w:t>
      </w:r>
      <w:r w:rsidR="00A60E60">
        <w:rPr>
          <w:rFonts w:ascii="Abadi" w:hAnsi="Abadi"/>
          <w:sz w:val="24"/>
          <w:szCs w:val="24"/>
        </w:rPr>
        <w:t xml:space="preserve"> that weak</w:t>
      </w:r>
      <w:r w:rsidR="007200B9">
        <w:rPr>
          <w:rFonts w:ascii="Abadi" w:hAnsi="Abadi"/>
          <w:sz w:val="24"/>
          <w:szCs w:val="24"/>
        </w:rPr>
        <w:t xml:space="preserve">ens society. They </w:t>
      </w:r>
      <w:r w:rsidR="003F51EE">
        <w:rPr>
          <w:rFonts w:ascii="Abadi" w:hAnsi="Abadi"/>
          <w:sz w:val="24"/>
          <w:szCs w:val="24"/>
        </w:rPr>
        <w:t>believe</w:t>
      </w:r>
      <w:r w:rsidR="00B10538">
        <w:rPr>
          <w:rFonts w:ascii="Abadi" w:hAnsi="Abadi"/>
          <w:sz w:val="24"/>
          <w:szCs w:val="24"/>
        </w:rPr>
        <w:t xml:space="preserve"> punishment should help deter criminals and provide examples of what can happen when you violate the law.</w:t>
      </w:r>
      <w:r w:rsidR="009E7742">
        <w:rPr>
          <w:rFonts w:ascii="Abadi" w:hAnsi="Abadi"/>
          <w:sz w:val="24"/>
          <w:szCs w:val="24"/>
        </w:rPr>
        <w:t xml:space="preserve"> </w:t>
      </w:r>
      <w:r w:rsidR="00AE450F">
        <w:rPr>
          <w:rFonts w:ascii="Abadi" w:hAnsi="Abadi"/>
          <w:sz w:val="24"/>
          <w:szCs w:val="24"/>
        </w:rPr>
        <w:t xml:space="preserve"> </w:t>
      </w:r>
    </w:p>
    <w:p w14:paraId="343FF94E" w14:textId="21BC318F" w:rsidR="00F65A1F" w:rsidRDefault="00F65A1F">
      <w:pPr>
        <w:rPr>
          <w:rFonts w:ascii="Abadi" w:hAnsi="Abadi"/>
          <w:sz w:val="24"/>
          <w:szCs w:val="24"/>
        </w:rPr>
      </w:pPr>
    </w:p>
    <w:p w14:paraId="4BC60C65" w14:textId="4A40CFEE" w:rsidR="00214A6D" w:rsidRDefault="00214A6D">
      <w:pPr>
        <w:rPr>
          <w:rFonts w:ascii="Abadi" w:hAnsi="Abadi"/>
          <w:b/>
          <w:bCs/>
          <w:sz w:val="24"/>
          <w:szCs w:val="24"/>
        </w:rPr>
      </w:pPr>
      <w:r>
        <w:rPr>
          <w:rFonts w:ascii="Abadi" w:hAnsi="Abadi"/>
          <w:b/>
          <w:bCs/>
          <w:sz w:val="24"/>
          <w:szCs w:val="24"/>
        </w:rPr>
        <w:t xml:space="preserve">Other </w:t>
      </w:r>
      <w:r w:rsidRPr="00C0592E">
        <w:rPr>
          <w:rFonts w:ascii="Abadi" w:hAnsi="Abadi"/>
          <w:b/>
          <w:bCs/>
          <w:sz w:val="24"/>
          <w:szCs w:val="24"/>
        </w:rPr>
        <w:t>Theories</w:t>
      </w:r>
      <w:r>
        <w:rPr>
          <w:rFonts w:ascii="Abadi" w:hAnsi="Abadi"/>
          <w:b/>
          <w:bCs/>
          <w:sz w:val="24"/>
          <w:szCs w:val="24"/>
        </w:rPr>
        <w:t xml:space="preserve"> of Crime</w:t>
      </w:r>
    </w:p>
    <w:p w14:paraId="3375B068" w14:textId="77777777" w:rsidR="00E81D2C" w:rsidRDefault="00E81D2C">
      <w:pPr>
        <w:rPr>
          <w:rFonts w:ascii="Abadi" w:hAnsi="Abadi"/>
          <w:b/>
          <w:bCs/>
          <w:sz w:val="24"/>
          <w:szCs w:val="24"/>
        </w:rPr>
      </w:pPr>
    </w:p>
    <w:p w14:paraId="4286345F" w14:textId="0F34FA42" w:rsidR="007B0C61" w:rsidRDefault="00765496">
      <w:pPr>
        <w:rPr>
          <w:rFonts w:ascii="Abadi" w:hAnsi="Abadi"/>
          <w:sz w:val="24"/>
          <w:szCs w:val="24"/>
        </w:rPr>
      </w:pPr>
      <w:r w:rsidRPr="00606546">
        <w:rPr>
          <w:rFonts w:ascii="Abadi" w:hAnsi="Abadi"/>
          <w:b/>
          <w:bCs/>
          <w:sz w:val="24"/>
          <w:szCs w:val="24"/>
        </w:rPr>
        <w:t>Deter</w:t>
      </w:r>
      <w:r w:rsidR="00E81D2C" w:rsidRPr="00606546">
        <w:rPr>
          <w:rFonts w:ascii="Abadi" w:hAnsi="Abadi"/>
          <w:b/>
          <w:bCs/>
          <w:sz w:val="24"/>
          <w:szCs w:val="24"/>
        </w:rPr>
        <w:t>r</w:t>
      </w:r>
      <w:r w:rsidRPr="00606546">
        <w:rPr>
          <w:rFonts w:ascii="Abadi" w:hAnsi="Abadi"/>
          <w:b/>
          <w:bCs/>
          <w:sz w:val="24"/>
          <w:szCs w:val="24"/>
        </w:rPr>
        <w:t>ence</w:t>
      </w:r>
      <w:r w:rsidR="00E81D2C" w:rsidRPr="00606546">
        <w:rPr>
          <w:rFonts w:ascii="Abadi" w:hAnsi="Abadi"/>
          <w:b/>
          <w:bCs/>
          <w:sz w:val="24"/>
          <w:szCs w:val="24"/>
        </w:rPr>
        <w:t xml:space="preserve"> Theory</w:t>
      </w:r>
      <w:r w:rsidR="00F0615B">
        <w:rPr>
          <w:rFonts w:ascii="Abadi" w:hAnsi="Abadi"/>
          <w:b/>
          <w:bCs/>
          <w:sz w:val="24"/>
          <w:szCs w:val="24"/>
        </w:rPr>
        <w:t>,</w:t>
      </w:r>
      <w:r w:rsidR="00606546">
        <w:rPr>
          <w:rFonts w:ascii="Abadi" w:hAnsi="Abadi"/>
          <w:b/>
          <w:bCs/>
          <w:sz w:val="24"/>
          <w:szCs w:val="24"/>
        </w:rPr>
        <w:t xml:space="preserve"> </w:t>
      </w:r>
      <w:r w:rsidR="00606546">
        <w:rPr>
          <w:rFonts w:ascii="Abadi" w:hAnsi="Abadi"/>
          <w:sz w:val="24"/>
          <w:szCs w:val="24"/>
        </w:rPr>
        <w:t>tal</w:t>
      </w:r>
      <w:r w:rsidR="00F0615B">
        <w:rPr>
          <w:rFonts w:ascii="Abadi" w:hAnsi="Abadi"/>
          <w:sz w:val="24"/>
          <w:szCs w:val="24"/>
        </w:rPr>
        <w:t xml:space="preserve">ks about how if a criminal is persuaded not to commit a crime and abide by the law by including fear of punishment. </w:t>
      </w:r>
      <w:r w:rsidR="002E00B1">
        <w:rPr>
          <w:rFonts w:ascii="Abadi" w:hAnsi="Abadi"/>
          <w:sz w:val="24"/>
          <w:szCs w:val="24"/>
        </w:rPr>
        <w:t xml:space="preserve">Criminals engage in </w:t>
      </w:r>
      <w:r w:rsidR="00210279">
        <w:rPr>
          <w:rFonts w:ascii="Abadi" w:hAnsi="Abadi"/>
          <w:sz w:val="24"/>
          <w:szCs w:val="24"/>
        </w:rPr>
        <w:t xml:space="preserve">thinking their plans before </w:t>
      </w:r>
      <w:r w:rsidR="00344243">
        <w:rPr>
          <w:rFonts w:ascii="Abadi" w:hAnsi="Abadi"/>
          <w:sz w:val="24"/>
          <w:szCs w:val="24"/>
        </w:rPr>
        <w:t>committing them, they also consider the repercus</w:t>
      </w:r>
      <w:r w:rsidR="00375D72">
        <w:rPr>
          <w:rFonts w:ascii="Abadi" w:hAnsi="Abadi"/>
          <w:sz w:val="24"/>
          <w:szCs w:val="24"/>
        </w:rPr>
        <w:t>s</w:t>
      </w:r>
      <w:r w:rsidR="00344243">
        <w:rPr>
          <w:rFonts w:ascii="Abadi" w:hAnsi="Abadi"/>
          <w:sz w:val="24"/>
          <w:szCs w:val="24"/>
        </w:rPr>
        <w:t>ions</w:t>
      </w:r>
      <w:r w:rsidR="00375D72">
        <w:rPr>
          <w:rFonts w:ascii="Abadi" w:hAnsi="Abadi"/>
          <w:sz w:val="24"/>
          <w:szCs w:val="24"/>
        </w:rPr>
        <w:t>. Therefore</w:t>
      </w:r>
      <w:r w:rsidR="00DE2B4C">
        <w:rPr>
          <w:rFonts w:ascii="Abadi" w:hAnsi="Abadi"/>
          <w:sz w:val="24"/>
          <w:szCs w:val="24"/>
        </w:rPr>
        <w:t xml:space="preserve">, if they figure out the benefits that they would get from committing the crime </w:t>
      </w:r>
      <w:r w:rsidR="00127107">
        <w:rPr>
          <w:rFonts w:ascii="Abadi" w:hAnsi="Abadi"/>
          <w:sz w:val="24"/>
          <w:szCs w:val="24"/>
        </w:rPr>
        <w:t xml:space="preserve">is not worth the punishment, then they might </w:t>
      </w:r>
      <w:r w:rsidR="00EB01A0">
        <w:rPr>
          <w:rFonts w:ascii="Abadi" w:hAnsi="Abadi"/>
          <w:sz w:val="24"/>
          <w:szCs w:val="24"/>
        </w:rPr>
        <w:t>drop the plan and for</w:t>
      </w:r>
      <w:r w:rsidR="007B0C61">
        <w:rPr>
          <w:rFonts w:ascii="Abadi" w:hAnsi="Abadi"/>
          <w:sz w:val="24"/>
          <w:szCs w:val="24"/>
        </w:rPr>
        <w:t>get about it.</w:t>
      </w:r>
      <w:r w:rsidR="00866FC4">
        <w:rPr>
          <w:rFonts w:ascii="Abadi" w:hAnsi="Abadi"/>
          <w:sz w:val="24"/>
          <w:szCs w:val="24"/>
        </w:rPr>
        <w:t xml:space="preserve"> </w:t>
      </w:r>
    </w:p>
    <w:p w14:paraId="7E338869" w14:textId="1CE99702" w:rsidR="00C0592E" w:rsidRDefault="003F51EE">
      <w:pPr>
        <w:rPr>
          <w:rFonts w:ascii="Abadi" w:hAnsi="Abadi"/>
          <w:sz w:val="24"/>
          <w:szCs w:val="24"/>
        </w:rPr>
      </w:pPr>
      <w:r>
        <w:rPr>
          <w:rFonts w:ascii="Abadi" w:hAnsi="Abadi"/>
          <w:b/>
          <w:bCs/>
          <w:sz w:val="24"/>
          <w:szCs w:val="24"/>
        </w:rPr>
        <w:lastRenderedPageBreak/>
        <w:t>Neoclassical Theory</w:t>
      </w:r>
      <w:r w:rsidR="00FF1EA7">
        <w:rPr>
          <w:rFonts w:ascii="Abadi" w:hAnsi="Abadi"/>
          <w:b/>
          <w:bCs/>
          <w:sz w:val="24"/>
          <w:szCs w:val="24"/>
        </w:rPr>
        <w:t xml:space="preserve"> </w:t>
      </w:r>
      <w:r w:rsidR="001173E8">
        <w:rPr>
          <w:rFonts w:ascii="Abadi" w:hAnsi="Abadi"/>
          <w:sz w:val="24"/>
          <w:szCs w:val="24"/>
        </w:rPr>
        <w:t xml:space="preserve">could be defined as “New classical </w:t>
      </w:r>
      <w:r w:rsidR="00D23482">
        <w:rPr>
          <w:rFonts w:ascii="Abadi" w:hAnsi="Abadi"/>
          <w:sz w:val="24"/>
          <w:szCs w:val="24"/>
        </w:rPr>
        <w:t>theories that view crime as influenced by</w:t>
      </w:r>
      <w:r w:rsidR="002061A6">
        <w:rPr>
          <w:rFonts w:ascii="Abadi" w:hAnsi="Abadi"/>
          <w:sz w:val="24"/>
          <w:szCs w:val="24"/>
        </w:rPr>
        <w:t xml:space="preserve"> criminal </w:t>
      </w:r>
      <w:r w:rsidR="00801E2E">
        <w:rPr>
          <w:rFonts w:ascii="Abadi" w:hAnsi="Abadi"/>
          <w:sz w:val="24"/>
          <w:szCs w:val="24"/>
        </w:rPr>
        <w:t xml:space="preserve">opportunities to commit a crime” </w:t>
      </w:r>
      <w:r w:rsidR="0003349E">
        <w:rPr>
          <w:rFonts w:ascii="Abadi" w:hAnsi="Abadi"/>
          <w:sz w:val="24"/>
          <w:szCs w:val="24"/>
        </w:rPr>
        <w:t>This theories says that more actions and less th</w:t>
      </w:r>
      <w:r w:rsidR="00D82F5D">
        <w:rPr>
          <w:rFonts w:ascii="Abadi" w:hAnsi="Abadi"/>
          <w:sz w:val="24"/>
          <w:szCs w:val="24"/>
        </w:rPr>
        <w:t xml:space="preserve">eory is needed but also overlooks the fact that those </w:t>
      </w:r>
      <w:r w:rsidR="00284DE9">
        <w:rPr>
          <w:rFonts w:ascii="Abadi" w:hAnsi="Abadi"/>
          <w:sz w:val="24"/>
          <w:szCs w:val="24"/>
        </w:rPr>
        <w:t>theories are rooted in assumptions utilitarianism and hedonism.</w:t>
      </w:r>
    </w:p>
    <w:p w14:paraId="767E3892" w14:textId="77777777" w:rsidR="001522F7" w:rsidRDefault="00990836">
      <w:pPr>
        <w:rPr>
          <w:rFonts w:ascii="Abadi" w:hAnsi="Abadi"/>
          <w:sz w:val="24"/>
          <w:szCs w:val="24"/>
        </w:rPr>
      </w:pPr>
      <w:r>
        <w:rPr>
          <w:rFonts w:ascii="Abadi" w:hAnsi="Abadi"/>
          <w:b/>
          <w:bCs/>
          <w:sz w:val="24"/>
          <w:szCs w:val="24"/>
        </w:rPr>
        <w:t>Rational Choice Theory,</w:t>
      </w:r>
      <w:r>
        <w:rPr>
          <w:rFonts w:ascii="Abadi" w:hAnsi="Abadi"/>
          <w:sz w:val="24"/>
          <w:szCs w:val="24"/>
        </w:rPr>
        <w:t xml:space="preserve"> </w:t>
      </w:r>
      <w:r w:rsidR="00340A5F">
        <w:rPr>
          <w:rFonts w:ascii="Abadi" w:hAnsi="Abadi"/>
          <w:sz w:val="24"/>
          <w:szCs w:val="24"/>
        </w:rPr>
        <w:t>It</w:t>
      </w:r>
      <w:r w:rsidR="001D1EC9">
        <w:rPr>
          <w:rFonts w:ascii="Abadi" w:hAnsi="Abadi"/>
          <w:sz w:val="24"/>
          <w:szCs w:val="24"/>
        </w:rPr>
        <w:t xml:space="preserve">’s part of Neoclassical Theory </w:t>
      </w:r>
      <w:r w:rsidR="0063759E">
        <w:rPr>
          <w:rFonts w:ascii="Abadi" w:hAnsi="Abadi"/>
          <w:sz w:val="24"/>
          <w:szCs w:val="24"/>
        </w:rPr>
        <w:t xml:space="preserve">that “Propose that offenders weight the opportunities, cost and benefits </w:t>
      </w:r>
      <w:r w:rsidR="00024C59">
        <w:rPr>
          <w:rFonts w:ascii="Abadi" w:hAnsi="Abadi"/>
          <w:sz w:val="24"/>
          <w:szCs w:val="24"/>
        </w:rPr>
        <w:t>of particular crimes”.</w:t>
      </w:r>
      <w:r w:rsidR="00CB6EC2">
        <w:rPr>
          <w:rFonts w:ascii="Abadi" w:hAnsi="Abadi"/>
          <w:sz w:val="24"/>
          <w:szCs w:val="24"/>
        </w:rPr>
        <w:t xml:space="preserve"> The </w:t>
      </w:r>
      <w:r w:rsidR="00FA0C29">
        <w:rPr>
          <w:rFonts w:ascii="Abadi" w:hAnsi="Abadi"/>
          <w:sz w:val="24"/>
          <w:szCs w:val="24"/>
        </w:rPr>
        <w:t>theorists believe that even though</w:t>
      </w:r>
      <w:r w:rsidR="00585A57">
        <w:rPr>
          <w:rFonts w:ascii="Abadi" w:hAnsi="Abadi"/>
          <w:sz w:val="24"/>
          <w:szCs w:val="24"/>
        </w:rPr>
        <w:t xml:space="preserve"> the criminal is fully in their senses, they still committing crimes because of the benefits that they </w:t>
      </w:r>
      <w:r w:rsidR="0008579F">
        <w:rPr>
          <w:rFonts w:ascii="Abadi" w:hAnsi="Abadi"/>
          <w:sz w:val="24"/>
          <w:szCs w:val="24"/>
        </w:rPr>
        <w:t xml:space="preserve">get as the end result. </w:t>
      </w:r>
      <w:r w:rsidR="000D2CC5">
        <w:rPr>
          <w:rFonts w:ascii="Abadi" w:hAnsi="Abadi"/>
          <w:sz w:val="24"/>
          <w:szCs w:val="24"/>
        </w:rPr>
        <w:t>They also empha</w:t>
      </w:r>
      <w:r w:rsidR="00056675">
        <w:rPr>
          <w:rFonts w:ascii="Abadi" w:hAnsi="Abadi"/>
          <w:sz w:val="24"/>
          <w:szCs w:val="24"/>
        </w:rPr>
        <w:t xml:space="preserve">sized on the presence of various circumstances that leads </w:t>
      </w:r>
      <w:r w:rsidR="00211F07">
        <w:rPr>
          <w:rFonts w:ascii="Abadi" w:hAnsi="Abadi"/>
          <w:sz w:val="24"/>
          <w:szCs w:val="24"/>
        </w:rPr>
        <w:t xml:space="preserve">them to commit such heinous activities, however they may vary </w:t>
      </w:r>
      <w:r w:rsidR="001522F7">
        <w:rPr>
          <w:rFonts w:ascii="Abadi" w:hAnsi="Abadi"/>
          <w:sz w:val="24"/>
          <w:szCs w:val="24"/>
        </w:rPr>
        <w:t>from crime to crime.</w:t>
      </w:r>
    </w:p>
    <w:p w14:paraId="76A28248" w14:textId="77777777" w:rsidR="0085123C" w:rsidRDefault="0072436A">
      <w:pPr>
        <w:rPr>
          <w:rFonts w:ascii="Abadi" w:hAnsi="Abadi"/>
          <w:b/>
          <w:bCs/>
          <w:sz w:val="24"/>
          <w:szCs w:val="24"/>
        </w:rPr>
      </w:pPr>
      <w:r>
        <w:rPr>
          <w:rFonts w:ascii="Abadi" w:hAnsi="Abadi"/>
          <w:b/>
          <w:bCs/>
          <w:sz w:val="24"/>
          <w:szCs w:val="24"/>
        </w:rPr>
        <w:t xml:space="preserve">Demonological </w:t>
      </w:r>
      <w:r w:rsidR="0085123C">
        <w:rPr>
          <w:rFonts w:ascii="Abadi" w:hAnsi="Abadi"/>
          <w:b/>
          <w:bCs/>
          <w:sz w:val="24"/>
          <w:szCs w:val="24"/>
        </w:rPr>
        <w:t xml:space="preserve">Theory, </w:t>
      </w:r>
    </w:p>
    <w:p w14:paraId="1661A683" w14:textId="6223205F" w:rsidR="00284DE9" w:rsidRDefault="0085123C">
      <w:pPr>
        <w:rPr>
          <w:rFonts w:ascii="Abadi" w:hAnsi="Abadi"/>
          <w:sz w:val="24"/>
          <w:szCs w:val="24"/>
        </w:rPr>
      </w:pPr>
      <w:r>
        <w:rPr>
          <w:rFonts w:ascii="Abadi" w:hAnsi="Abadi"/>
          <w:sz w:val="24"/>
          <w:szCs w:val="24"/>
        </w:rPr>
        <w:t>This theory dates back to ancient times where the cause of crime done was considered su</w:t>
      </w:r>
      <w:r w:rsidR="004C236A">
        <w:rPr>
          <w:rFonts w:ascii="Abadi" w:hAnsi="Abadi"/>
          <w:sz w:val="24"/>
          <w:szCs w:val="24"/>
        </w:rPr>
        <w:t xml:space="preserve">pernatural, where the human was under the control of demons, witches, ghosts, </w:t>
      </w:r>
      <w:r w:rsidR="00565F79">
        <w:rPr>
          <w:rFonts w:ascii="Abadi" w:hAnsi="Abadi"/>
          <w:sz w:val="24"/>
          <w:szCs w:val="24"/>
        </w:rPr>
        <w:t>or other spirits. Those possessed humans were not real</w:t>
      </w:r>
      <w:r w:rsidR="000108EC">
        <w:rPr>
          <w:rFonts w:ascii="Abadi" w:hAnsi="Abadi"/>
          <w:sz w:val="24"/>
          <w:szCs w:val="24"/>
        </w:rPr>
        <w:t>l</w:t>
      </w:r>
      <w:r w:rsidR="00565F79">
        <w:rPr>
          <w:rFonts w:ascii="Abadi" w:hAnsi="Abadi"/>
          <w:sz w:val="24"/>
          <w:szCs w:val="24"/>
        </w:rPr>
        <w:t xml:space="preserve">y regarded as criminal </w:t>
      </w:r>
      <w:r w:rsidR="00B371D2">
        <w:rPr>
          <w:rFonts w:ascii="Abadi" w:hAnsi="Abadi"/>
          <w:sz w:val="24"/>
          <w:szCs w:val="24"/>
        </w:rPr>
        <w:t xml:space="preserve">because they had no </w:t>
      </w:r>
      <w:r w:rsidR="00E20E2A">
        <w:rPr>
          <w:rFonts w:ascii="Abadi" w:hAnsi="Abadi"/>
          <w:sz w:val="24"/>
          <w:szCs w:val="24"/>
        </w:rPr>
        <w:t>control and the</w:t>
      </w:r>
      <w:r w:rsidR="000108EC">
        <w:rPr>
          <w:rFonts w:ascii="Abadi" w:hAnsi="Abadi"/>
          <w:sz w:val="24"/>
          <w:szCs w:val="24"/>
        </w:rPr>
        <w:t>y mercy of supernatural forc</w:t>
      </w:r>
      <w:r w:rsidR="00B62BBF">
        <w:rPr>
          <w:rFonts w:ascii="Abadi" w:hAnsi="Abadi"/>
          <w:sz w:val="24"/>
          <w:szCs w:val="24"/>
        </w:rPr>
        <w:t>es. In case if t</w:t>
      </w:r>
      <w:r w:rsidR="00384973">
        <w:rPr>
          <w:rFonts w:ascii="Abadi" w:hAnsi="Abadi"/>
          <w:sz w:val="24"/>
          <w:szCs w:val="24"/>
        </w:rPr>
        <w:t>here i</w:t>
      </w:r>
      <w:r w:rsidR="004D43CF">
        <w:rPr>
          <w:rFonts w:ascii="Abadi" w:hAnsi="Abadi"/>
          <w:sz w:val="24"/>
          <w:szCs w:val="24"/>
        </w:rPr>
        <w:t>t’</w:t>
      </w:r>
      <w:r w:rsidR="00384973">
        <w:rPr>
          <w:rFonts w:ascii="Abadi" w:hAnsi="Abadi"/>
          <w:sz w:val="24"/>
          <w:szCs w:val="24"/>
        </w:rPr>
        <w:t>s no solutions to bring them back to normality</w:t>
      </w:r>
      <w:r w:rsidR="004D43CF">
        <w:rPr>
          <w:rFonts w:ascii="Abadi" w:hAnsi="Abadi"/>
          <w:sz w:val="24"/>
          <w:szCs w:val="24"/>
        </w:rPr>
        <w:t>, then they might be killed. S</w:t>
      </w:r>
      <w:r w:rsidR="002D4F4D">
        <w:rPr>
          <w:rFonts w:ascii="Abadi" w:hAnsi="Abadi"/>
          <w:sz w:val="24"/>
          <w:szCs w:val="24"/>
        </w:rPr>
        <w:t>alem Witches trail is one of th</w:t>
      </w:r>
      <w:r w:rsidR="00745780">
        <w:rPr>
          <w:rFonts w:ascii="Abadi" w:hAnsi="Abadi"/>
          <w:sz w:val="24"/>
          <w:szCs w:val="24"/>
        </w:rPr>
        <w:t xml:space="preserve">e most famous </w:t>
      </w:r>
      <w:r w:rsidR="003F51EE">
        <w:rPr>
          <w:rFonts w:ascii="Abadi" w:hAnsi="Abadi"/>
          <w:sz w:val="24"/>
          <w:szCs w:val="24"/>
        </w:rPr>
        <w:t>examples</w:t>
      </w:r>
      <w:r w:rsidR="00745780">
        <w:rPr>
          <w:rFonts w:ascii="Abadi" w:hAnsi="Abadi"/>
          <w:sz w:val="24"/>
          <w:szCs w:val="24"/>
        </w:rPr>
        <w:t xml:space="preserve"> under this story</w:t>
      </w:r>
      <w:r w:rsidR="009E48F9">
        <w:rPr>
          <w:rFonts w:ascii="Abadi" w:hAnsi="Abadi"/>
          <w:sz w:val="24"/>
          <w:szCs w:val="24"/>
        </w:rPr>
        <w:t xml:space="preserve">. Under </w:t>
      </w:r>
      <w:r w:rsidR="008F012C">
        <w:rPr>
          <w:rFonts w:ascii="Abadi" w:hAnsi="Abadi"/>
          <w:sz w:val="24"/>
          <w:szCs w:val="24"/>
        </w:rPr>
        <w:t>this theory people were su</w:t>
      </w:r>
      <w:r w:rsidR="00DC1A97">
        <w:rPr>
          <w:rFonts w:ascii="Abadi" w:hAnsi="Abadi"/>
          <w:sz w:val="24"/>
          <w:szCs w:val="24"/>
        </w:rPr>
        <w:t xml:space="preserve">spicioned that they might be engaged </w:t>
      </w:r>
      <w:r w:rsidR="00806E26">
        <w:rPr>
          <w:rFonts w:ascii="Abadi" w:hAnsi="Abadi"/>
          <w:sz w:val="24"/>
          <w:szCs w:val="24"/>
        </w:rPr>
        <w:t xml:space="preserve">in witchcraft and were tortured, burned </w:t>
      </w:r>
      <w:r w:rsidR="001A59BB">
        <w:rPr>
          <w:rFonts w:ascii="Abadi" w:hAnsi="Abadi"/>
          <w:sz w:val="24"/>
          <w:szCs w:val="24"/>
        </w:rPr>
        <w:t>in name of the supernatural crime committed by them.</w:t>
      </w:r>
    </w:p>
    <w:p w14:paraId="717E6150" w14:textId="18683A31" w:rsidR="007C7325" w:rsidRDefault="007C7325">
      <w:pPr>
        <w:rPr>
          <w:rFonts w:ascii="Abadi" w:hAnsi="Abadi"/>
          <w:sz w:val="24"/>
          <w:szCs w:val="24"/>
        </w:rPr>
      </w:pPr>
    </w:p>
    <w:p w14:paraId="718D34A7" w14:textId="42E26A1A" w:rsidR="007C7325" w:rsidRDefault="007C7325">
      <w:pPr>
        <w:rPr>
          <w:rFonts w:ascii="Abadi" w:hAnsi="Abadi"/>
          <w:b/>
          <w:bCs/>
          <w:sz w:val="24"/>
          <w:szCs w:val="24"/>
        </w:rPr>
      </w:pPr>
      <w:r>
        <w:rPr>
          <w:rFonts w:ascii="Abadi" w:hAnsi="Abadi"/>
          <w:b/>
          <w:bCs/>
          <w:sz w:val="24"/>
          <w:szCs w:val="24"/>
        </w:rPr>
        <w:t>S</w:t>
      </w:r>
      <w:r w:rsidR="00BF0E65">
        <w:rPr>
          <w:rFonts w:ascii="Abadi" w:hAnsi="Abadi"/>
          <w:b/>
          <w:bCs/>
          <w:sz w:val="24"/>
          <w:szCs w:val="24"/>
        </w:rPr>
        <w:t>.</w:t>
      </w:r>
      <w:r w:rsidR="00837600">
        <w:rPr>
          <w:rFonts w:ascii="Abadi" w:hAnsi="Abadi"/>
          <w:b/>
          <w:bCs/>
          <w:sz w:val="24"/>
          <w:szCs w:val="24"/>
        </w:rPr>
        <w:t>A</w:t>
      </w:r>
      <w:r w:rsidR="00BF0E65">
        <w:rPr>
          <w:rFonts w:ascii="Abadi" w:hAnsi="Abadi"/>
          <w:b/>
          <w:bCs/>
          <w:sz w:val="24"/>
          <w:szCs w:val="24"/>
        </w:rPr>
        <w:t>.</w:t>
      </w:r>
      <w:r w:rsidR="00837600">
        <w:rPr>
          <w:rFonts w:ascii="Abadi" w:hAnsi="Abadi"/>
          <w:b/>
          <w:bCs/>
          <w:sz w:val="24"/>
          <w:szCs w:val="24"/>
        </w:rPr>
        <w:t>R</w:t>
      </w:r>
      <w:r w:rsidR="00BF0E65">
        <w:rPr>
          <w:rFonts w:ascii="Abadi" w:hAnsi="Abadi"/>
          <w:b/>
          <w:bCs/>
          <w:sz w:val="24"/>
          <w:szCs w:val="24"/>
        </w:rPr>
        <w:t>.</w:t>
      </w:r>
      <w:r w:rsidR="00837600">
        <w:rPr>
          <w:rFonts w:ascii="Abadi" w:hAnsi="Abadi"/>
          <w:b/>
          <w:bCs/>
          <w:sz w:val="24"/>
          <w:szCs w:val="24"/>
        </w:rPr>
        <w:t>A Model</w:t>
      </w:r>
    </w:p>
    <w:p w14:paraId="030D51FF" w14:textId="77777777" w:rsidR="00436F8C" w:rsidRDefault="00436F8C">
      <w:pPr>
        <w:rPr>
          <w:rFonts w:ascii="Abadi" w:hAnsi="Abadi"/>
          <w:b/>
          <w:bCs/>
          <w:sz w:val="24"/>
          <w:szCs w:val="24"/>
        </w:rPr>
      </w:pPr>
    </w:p>
    <w:p w14:paraId="5FCD077A" w14:textId="55FEE5A4" w:rsidR="00461037" w:rsidRDefault="00436F8C">
      <w:pPr>
        <w:rPr>
          <w:rFonts w:ascii="Abadi" w:hAnsi="Abadi"/>
          <w:sz w:val="24"/>
          <w:szCs w:val="24"/>
        </w:rPr>
      </w:pPr>
      <w:r>
        <w:rPr>
          <w:rFonts w:ascii="Abadi" w:hAnsi="Abadi"/>
          <w:sz w:val="24"/>
          <w:szCs w:val="24"/>
        </w:rPr>
        <w:t xml:space="preserve">The S.A.R.A model </w:t>
      </w:r>
      <w:r w:rsidR="003E35DA">
        <w:rPr>
          <w:rFonts w:ascii="Abadi" w:hAnsi="Abadi"/>
          <w:sz w:val="24"/>
          <w:szCs w:val="24"/>
        </w:rPr>
        <w:t>was developed by Eck and Spel</w:t>
      </w:r>
      <w:r w:rsidR="00D04D00">
        <w:rPr>
          <w:rFonts w:ascii="Abadi" w:hAnsi="Abadi"/>
          <w:sz w:val="24"/>
          <w:szCs w:val="24"/>
        </w:rPr>
        <w:t>l</w:t>
      </w:r>
      <w:r w:rsidR="003E35DA">
        <w:rPr>
          <w:rFonts w:ascii="Abadi" w:hAnsi="Abadi"/>
          <w:sz w:val="24"/>
          <w:szCs w:val="24"/>
        </w:rPr>
        <w:t>man</w:t>
      </w:r>
      <w:r w:rsidR="00D04D00">
        <w:rPr>
          <w:rFonts w:ascii="Abadi" w:hAnsi="Abadi"/>
          <w:sz w:val="24"/>
          <w:szCs w:val="24"/>
        </w:rPr>
        <w:t>(1987) in conjunction with the U.S</w:t>
      </w:r>
      <w:r w:rsidR="00A93033">
        <w:rPr>
          <w:rFonts w:ascii="Abadi" w:hAnsi="Abadi"/>
          <w:sz w:val="24"/>
          <w:szCs w:val="24"/>
        </w:rPr>
        <w:t xml:space="preserve">. National Institute of Justice and Newport News </w:t>
      </w:r>
      <w:r w:rsidR="00461037">
        <w:rPr>
          <w:rFonts w:ascii="Abadi" w:hAnsi="Abadi"/>
          <w:sz w:val="24"/>
          <w:szCs w:val="24"/>
        </w:rPr>
        <w:t xml:space="preserve">Police </w:t>
      </w:r>
      <w:r w:rsidR="003F51EE">
        <w:rPr>
          <w:rFonts w:ascii="Abadi" w:hAnsi="Abadi"/>
          <w:sz w:val="24"/>
          <w:szCs w:val="24"/>
        </w:rPr>
        <w:t>Department</w:t>
      </w:r>
      <w:r w:rsidR="00461037">
        <w:rPr>
          <w:rFonts w:ascii="Abadi" w:hAnsi="Abadi"/>
          <w:sz w:val="24"/>
          <w:szCs w:val="24"/>
        </w:rPr>
        <w:t>.</w:t>
      </w:r>
    </w:p>
    <w:p w14:paraId="630A3792" w14:textId="77777777" w:rsidR="00345075" w:rsidRDefault="00461037">
      <w:pPr>
        <w:rPr>
          <w:rFonts w:ascii="Abadi" w:hAnsi="Abadi"/>
          <w:sz w:val="24"/>
          <w:szCs w:val="24"/>
        </w:rPr>
      </w:pPr>
      <w:r>
        <w:rPr>
          <w:rFonts w:ascii="Abadi" w:hAnsi="Abadi"/>
          <w:b/>
          <w:bCs/>
          <w:sz w:val="24"/>
          <w:szCs w:val="24"/>
        </w:rPr>
        <w:t>Scan</w:t>
      </w:r>
      <w:r w:rsidR="00345075">
        <w:rPr>
          <w:rFonts w:ascii="Abadi" w:hAnsi="Abadi"/>
          <w:b/>
          <w:bCs/>
          <w:sz w:val="24"/>
          <w:szCs w:val="24"/>
        </w:rPr>
        <w:t xml:space="preserve"> </w:t>
      </w:r>
      <w:r w:rsidR="00345075">
        <w:rPr>
          <w:rFonts w:ascii="Abadi" w:hAnsi="Abadi"/>
          <w:sz w:val="24"/>
          <w:szCs w:val="24"/>
        </w:rPr>
        <w:t>define the problem</w:t>
      </w:r>
    </w:p>
    <w:p w14:paraId="17A7A5C8" w14:textId="632E009D" w:rsidR="00FE758A" w:rsidRDefault="00345075">
      <w:pPr>
        <w:rPr>
          <w:rFonts w:ascii="Abadi" w:hAnsi="Abadi"/>
          <w:sz w:val="24"/>
          <w:szCs w:val="24"/>
        </w:rPr>
      </w:pPr>
      <w:r w:rsidRPr="009432CD">
        <w:rPr>
          <w:rFonts w:ascii="Abadi" w:hAnsi="Abadi"/>
          <w:sz w:val="24"/>
          <w:szCs w:val="24"/>
        </w:rPr>
        <w:t>Gather together enough perspectives so the group can look at the problem from different angles,</w:t>
      </w:r>
      <w:r w:rsidR="00C007D2">
        <w:rPr>
          <w:rFonts w:ascii="Abadi" w:hAnsi="Abadi"/>
          <w:sz w:val="24"/>
          <w:szCs w:val="24"/>
        </w:rPr>
        <w:t xml:space="preserve"> </w:t>
      </w:r>
      <w:r w:rsidRPr="009432CD">
        <w:rPr>
          <w:rFonts w:ascii="Abadi" w:hAnsi="Abadi"/>
          <w:sz w:val="24"/>
          <w:szCs w:val="24"/>
        </w:rPr>
        <w:t xml:space="preserve">but keep the group small enough to avoid what has been sometimes called “analysis paralysis.” Be sure to note subtle differences in the way participants define the problem. For example, everyone may agree that the drug house is a problem, but what aspect causes the most crime and fear of crime: the midlevel drug dealers selling to the smaller dealers at the house? The burglary and auto theft around the </w:t>
      </w:r>
      <w:r w:rsidR="003F51EE">
        <w:rPr>
          <w:rFonts w:ascii="Abadi" w:hAnsi="Abadi"/>
          <w:sz w:val="24"/>
          <w:szCs w:val="24"/>
        </w:rPr>
        <w:t>neighbourhood</w:t>
      </w:r>
      <w:r w:rsidR="00FE758A">
        <w:rPr>
          <w:rFonts w:ascii="Abadi" w:hAnsi="Abadi"/>
          <w:sz w:val="24"/>
          <w:szCs w:val="24"/>
        </w:rPr>
        <w:t xml:space="preserve"> </w:t>
      </w:r>
      <w:r w:rsidRPr="009432CD">
        <w:rPr>
          <w:rFonts w:ascii="Abadi" w:hAnsi="Abadi"/>
          <w:sz w:val="24"/>
          <w:szCs w:val="24"/>
        </w:rPr>
        <w:t xml:space="preserve">caused by the buyers? The young kids being recruited as lookouts? These differences can affect how the group will study and </w:t>
      </w:r>
      <w:r w:rsidR="003F51EE" w:rsidRPr="009432CD">
        <w:rPr>
          <w:rFonts w:ascii="Abadi" w:hAnsi="Abadi"/>
          <w:sz w:val="24"/>
          <w:szCs w:val="24"/>
        </w:rPr>
        <w:t>act</w:t>
      </w:r>
      <w:r w:rsidRPr="009432CD">
        <w:rPr>
          <w:rFonts w:ascii="Abadi" w:hAnsi="Abadi"/>
          <w:sz w:val="24"/>
          <w:szCs w:val="24"/>
        </w:rPr>
        <w:t>.</w:t>
      </w:r>
    </w:p>
    <w:p w14:paraId="4A88DA05" w14:textId="77777777" w:rsidR="00566DE4" w:rsidRDefault="00566DE4">
      <w:pPr>
        <w:rPr>
          <w:rFonts w:ascii="Abadi" w:hAnsi="Abadi"/>
          <w:sz w:val="24"/>
          <w:szCs w:val="24"/>
        </w:rPr>
      </w:pPr>
    </w:p>
    <w:p w14:paraId="58339518" w14:textId="38560E2B" w:rsidR="00E91654" w:rsidRDefault="003F51EE">
      <w:pPr>
        <w:rPr>
          <w:rFonts w:ascii="Abadi" w:hAnsi="Abadi"/>
          <w:sz w:val="24"/>
          <w:szCs w:val="24"/>
        </w:rPr>
      </w:pPr>
      <w:r>
        <w:rPr>
          <w:rFonts w:ascii="Abadi" w:hAnsi="Abadi"/>
          <w:b/>
          <w:bCs/>
          <w:sz w:val="24"/>
          <w:szCs w:val="24"/>
        </w:rPr>
        <w:t>Analyse</w:t>
      </w:r>
      <w:r w:rsidR="00565998">
        <w:rPr>
          <w:rFonts w:ascii="Abadi" w:hAnsi="Abadi"/>
          <w:b/>
          <w:bCs/>
          <w:sz w:val="24"/>
          <w:szCs w:val="24"/>
        </w:rPr>
        <w:t xml:space="preserve">, </w:t>
      </w:r>
      <w:r w:rsidR="00E91654">
        <w:rPr>
          <w:rFonts w:ascii="Abadi" w:hAnsi="Abadi"/>
          <w:sz w:val="24"/>
          <w:szCs w:val="24"/>
        </w:rPr>
        <w:t>Study the problem</w:t>
      </w:r>
    </w:p>
    <w:p w14:paraId="73A7D91F" w14:textId="77777777" w:rsidR="008632B7" w:rsidRDefault="00E91654">
      <w:pPr>
        <w:rPr>
          <w:rFonts w:ascii="Abadi" w:hAnsi="Abadi"/>
          <w:sz w:val="24"/>
          <w:szCs w:val="24"/>
        </w:rPr>
      </w:pPr>
      <w:r>
        <w:rPr>
          <w:rFonts w:ascii="Abadi" w:hAnsi="Abadi"/>
          <w:sz w:val="24"/>
          <w:szCs w:val="24"/>
        </w:rPr>
        <w:t xml:space="preserve">This can become </w:t>
      </w:r>
      <w:r w:rsidR="001F503C">
        <w:rPr>
          <w:rFonts w:ascii="Abadi" w:hAnsi="Abadi"/>
          <w:sz w:val="24"/>
          <w:szCs w:val="24"/>
        </w:rPr>
        <w:t xml:space="preserve">the most important step in problem solving. </w:t>
      </w:r>
    </w:p>
    <w:p w14:paraId="272586B4" w14:textId="77777777" w:rsidR="00566DE4" w:rsidRDefault="008632B7">
      <w:pPr>
        <w:rPr>
          <w:rFonts w:ascii="Abadi" w:hAnsi="Abadi"/>
          <w:sz w:val="24"/>
          <w:szCs w:val="24"/>
        </w:rPr>
      </w:pPr>
      <w:r w:rsidRPr="00897ADE">
        <w:rPr>
          <w:rFonts w:ascii="Abadi" w:hAnsi="Abadi"/>
          <w:sz w:val="24"/>
          <w:szCs w:val="24"/>
        </w:rPr>
        <w:t xml:space="preserve">Take time to look at some of the root causes of the problem. For example, street drinking is a problem, but a root cause could be the availability of large containers of beer. However, avoid tracing the problem back to root causes that can’t adequately be addressed in a partnership agreement. One could argue the root causes are poverty or </w:t>
      </w:r>
      <w:r w:rsidRPr="00897ADE">
        <w:rPr>
          <w:rFonts w:ascii="Abadi" w:hAnsi="Abadi"/>
          <w:sz w:val="24"/>
          <w:szCs w:val="24"/>
        </w:rPr>
        <w:lastRenderedPageBreak/>
        <w:t>lack of education, but these do not have short-term solutions. Identify the who, what, why when, how: who is creating the problem? Why are</w:t>
      </w:r>
      <w:r>
        <w:t xml:space="preserve"> </w:t>
      </w:r>
      <w:r w:rsidRPr="00897ADE">
        <w:rPr>
          <w:rFonts w:ascii="Abadi" w:hAnsi="Abadi"/>
          <w:sz w:val="24"/>
          <w:szCs w:val="24"/>
        </w:rPr>
        <w:t xml:space="preserve">they selecting this </w:t>
      </w:r>
      <w:proofErr w:type="spellStart"/>
      <w:r w:rsidRPr="00897ADE">
        <w:rPr>
          <w:rFonts w:ascii="Abadi" w:hAnsi="Abadi"/>
          <w:sz w:val="24"/>
          <w:szCs w:val="24"/>
        </w:rPr>
        <w:t>neighborhood</w:t>
      </w:r>
      <w:proofErr w:type="spellEnd"/>
      <w:r w:rsidRPr="00897ADE">
        <w:rPr>
          <w:rFonts w:ascii="Abadi" w:hAnsi="Abadi"/>
          <w:sz w:val="24"/>
          <w:szCs w:val="24"/>
        </w:rPr>
        <w:t xml:space="preserve"> or this business? When is the problem occurring? How has this problem been addressed in the past? Given this information, what conclusions can be drawn?</w:t>
      </w:r>
    </w:p>
    <w:p w14:paraId="45ADD199" w14:textId="793FFEF9" w:rsidR="00232A80" w:rsidRDefault="003E35DA">
      <w:pPr>
        <w:rPr>
          <w:rFonts w:ascii="Abadi" w:hAnsi="Abadi"/>
          <w:sz w:val="24"/>
          <w:szCs w:val="24"/>
        </w:rPr>
      </w:pPr>
      <w:r w:rsidRPr="00897ADE">
        <w:rPr>
          <w:rFonts w:ascii="Abadi" w:hAnsi="Abadi"/>
          <w:sz w:val="24"/>
          <w:szCs w:val="24"/>
        </w:rPr>
        <w:t xml:space="preserve"> </w:t>
      </w:r>
    </w:p>
    <w:p w14:paraId="78BE84EC" w14:textId="6EE941F0" w:rsidR="008634BE" w:rsidRDefault="00563964">
      <w:pPr>
        <w:rPr>
          <w:rFonts w:ascii="Abadi" w:hAnsi="Abadi"/>
          <w:sz w:val="24"/>
          <w:szCs w:val="24"/>
        </w:rPr>
      </w:pPr>
      <w:r>
        <w:rPr>
          <w:rFonts w:ascii="Abadi" w:hAnsi="Abadi"/>
          <w:b/>
          <w:bCs/>
          <w:sz w:val="24"/>
          <w:szCs w:val="24"/>
        </w:rPr>
        <w:t>Respond</w:t>
      </w:r>
      <w:r w:rsidR="00566DE4">
        <w:rPr>
          <w:rFonts w:ascii="Abadi" w:hAnsi="Abadi"/>
          <w:b/>
          <w:bCs/>
          <w:sz w:val="24"/>
          <w:szCs w:val="24"/>
        </w:rPr>
        <w:t>,</w:t>
      </w:r>
      <w:r w:rsidR="00761A8A">
        <w:rPr>
          <w:rFonts w:ascii="Abadi" w:hAnsi="Abadi"/>
          <w:b/>
          <w:bCs/>
          <w:sz w:val="24"/>
          <w:szCs w:val="24"/>
        </w:rPr>
        <w:t xml:space="preserve"> </w:t>
      </w:r>
      <w:r w:rsidR="00761A8A">
        <w:rPr>
          <w:rFonts w:ascii="Abadi" w:hAnsi="Abadi"/>
          <w:sz w:val="24"/>
          <w:szCs w:val="24"/>
        </w:rPr>
        <w:t xml:space="preserve">Take </w:t>
      </w:r>
      <w:r w:rsidR="003F51EE">
        <w:rPr>
          <w:rFonts w:ascii="Abadi" w:hAnsi="Abadi"/>
          <w:sz w:val="24"/>
          <w:szCs w:val="24"/>
        </w:rPr>
        <w:t>action</w:t>
      </w:r>
      <w:r w:rsidR="000647C7">
        <w:rPr>
          <w:rFonts w:ascii="Abadi" w:hAnsi="Abadi"/>
          <w:sz w:val="24"/>
          <w:szCs w:val="24"/>
        </w:rPr>
        <w:t>!</w:t>
      </w:r>
    </w:p>
    <w:p w14:paraId="220C8F31" w14:textId="1D088A7E" w:rsidR="00761A8A" w:rsidRDefault="00761A8A">
      <w:pPr>
        <w:rPr>
          <w:rFonts w:ascii="Abadi" w:hAnsi="Abadi"/>
          <w:sz w:val="24"/>
          <w:szCs w:val="24"/>
        </w:rPr>
      </w:pPr>
      <w:r>
        <w:rPr>
          <w:rFonts w:ascii="Abadi" w:hAnsi="Abadi"/>
          <w:sz w:val="24"/>
          <w:szCs w:val="24"/>
        </w:rPr>
        <w:t xml:space="preserve">Consider documenting </w:t>
      </w:r>
      <w:r w:rsidR="00644703">
        <w:rPr>
          <w:rFonts w:ascii="Abadi" w:hAnsi="Abadi"/>
          <w:sz w:val="24"/>
          <w:szCs w:val="24"/>
        </w:rPr>
        <w:t xml:space="preserve">the action plan in a partnership </w:t>
      </w:r>
      <w:r w:rsidR="00294984">
        <w:rPr>
          <w:rFonts w:ascii="Abadi" w:hAnsi="Abadi"/>
          <w:sz w:val="24"/>
          <w:szCs w:val="24"/>
        </w:rPr>
        <w:t>agreement.</w:t>
      </w:r>
      <w:r w:rsidR="00644703">
        <w:rPr>
          <w:rFonts w:ascii="Abadi" w:hAnsi="Abadi"/>
          <w:sz w:val="24"/>
          <w:szCs w:val="24"/>
        </w:rPr>
        <w:t xml:space="preserve"> </w:t>
      </w:r>
    </w:p>
    <w:p w14:paraId="269F9A9C" w14:textId="77777777" w:rsidR="00FF50D6" w:rsidRDefault="00172D7F">
      <w:pPr>
        <w:rPr>
          <w:rFonts w:ascii="Abadi" w:hAnsi="Abadi"/>
          <w:sz w:val="24"/>
          <w:szCs w:val="24"/>
        </w:rPr>
      </w:pPr>
      <w:r w:rsidRPr="00172D7F">
        <w:rPr>
          <w:rFonts w:ascii="Abadi" w:hAnsi="Abadi"/>
          <w:sz w:val="24"/>
          <w:szCs w:val="24"/>
        </w:rPr>
        <w:t xml:space="preserve">Actions generally take one of three forms: </w:t>
      </w:r>
    </w:p>
    <w:p w14:paraId="6374CB74" w14:textId="77777777" w:rsidR="00FF50D6" w:rsidRDefault="00172D7F">
      <w:pPr>
        <w:rPr>
          <w:rFonts w:ascii="Abadi" w:hAnsi="Abadi"/>
          <w:sz w:val="24"/>
          <w:szCs w:val="24"/>
        </w:rPr>
      </w:pPr>
      <w:r w:rsidRPr="00172D7F">
        <w:rPr>
          <w:rFonts w:ascii="Abadi" w:hAnsi="Abadi"/>
          <w:sz w:val="24"/>
          <w:szCs w:val="24"/>
        </w:rPr>
        <w:t xml:space="preserve">Enforcement: target worst offenders for arrest, create new ordinances (Specified Crime Property/drug house ordinance), create new regulations (drug free zones), ask for tougher sentences, set conditions for parole and probation. </w:t>
      </w:r>
    </w:p>
    <w:p w14:paraId="39D825F5" w14:textId="77777777" w:rsidR="00FF50D6" w:rsidRDefault="00172D7F">
      <w:pPr>
        <w:rPr>
          <w:rFonts w:ascii="Abadi" w:hAnsi="Abadi"/>
          <w:sz w:val="24"/>
          <w:szCs w:val="24"/>
        </w:rPr>
      </w:pPr>
      <w:r w:rsidRPr="00172D7F">
        <w:rPr>
          <w:rFonts w:ascii="Abadi" w:hAnsi="Abadi"/>
          <w:sz w:val="24"/>
          <w:szCs w:val="24"/>
        </w:rPr>
        <w:t xml:space="preserve">Engineering: add lighting, cut shrubbery, install stop light, use photo radar, change the hours a business operates, get the business to agree not to sell items (graffiti request not to sell spray paint to minors), create a hotline (drug house reporting, graffiti reporting). </w:t>
      </w:r>
    </w:p>
    <w:p w14:paraId="2BB7967F" w14:textId="38607D73" w:rsidR="00172D7F" w:rsidRDefault="00172D7F">
      <w:pPr>
        <w:rPr>
          <w:rFonts w:ascii="Abadi" w:hAnsi="Abadi"/>
          <w:sz w:val="24"/>
          <w:szCs w:val="24"/>
        </w:rPr>
      </w:pPr>
      <w:r w:rsidRPr="00172D7F">
        <w:rPr>
          <w:rFonts w:ascii="Abadi" w:hAnsi="Abadi"/>
          <w:sz w:val="24"/>
          <w:szCs w:val="24"/>
        </w:rPr>
        <w:t xml:space="preserve">Education: publish problem solving information to the community, conduct community workshops, teach </w:t>
      </w:r>
      <w:r w:rsidR="000647C7" w:rsidRPr="00172D7F">
        <w:rPr>
          <w:rFonts w:ascii="Abadi" w:hAnsi="Abadi"/>
          <w:sz w:val="24"/>
          <w:szCs w:val="24"/>
        </w:rPr>
        <w:t>neighbours</w:t>
      </w:r>
      <w:r w:rsidRPr="00172D7F">
        <w:rPr>
          <w:rFonts w:ascii="Abadi" w:hAnsi="Abadi"/>
          <w:sz w:val="24"/>
          <w:szCs w:val="24"/>
        </w:rPr>
        <w:t xml:space="preserve"> new prevention skills (landlord training), teach citizens how to log drug house complaints (no buy search warrants), conduct press conference to publicize efforts, propose new laws to legislators, lobby agencies to provide new or enhanced services.</w:t>
      </w:r>
    </w:p>
    <w:p w14:paraId="6E8964AD" w14:textId="2DB1734E" w:rsidR="00FF50D6" w:rsidRDefault="00422B56">
      <w:pPr>
        <w:rPr>
          <w:rFonts w:ascii="Abadi" w:hAnsi="Abadi"/>
          <w:sz w:val="24"/>
          <w:szCs w:val="24"/>
        </w:rPr>
      </w:pPr>
      <w:r>
        <w:rPr>
          <w:rFonts w:ascii="Abadi" w:hAnsi="Abadi"/>
          <w:b/>
          <w:bCs/>
          <w:sz w:val="24"/>
          <w:szCs w:val="24"/>
        </w:rPr>
        <w:t xml:space="preserve">Assess, </w:t>
      </w:r>
      <w:r w:rsidR="000647C7">
        <w:rPr>
          <w:rFonts w:ascii="Abadi" w:hAnsi="Abadi"/>
          <w:sz w:val="24"/>
          <w:szCs w:val="24"/>
        </w:rPr>
        <w:t>evaluate</w:t>
      </w:r>
      <w:r>
        <w:rPr>
          <w:rFonts w:ascii="Abadi" w:hAnsi="Abadi"/>
          <w:sz w:val="24"/>
          <w:szCs w:val="24"/>
        </w:rPr>
        <w:t xml:space="preserve"> </w:t>
      </w:r>
      <w:r w:rsidR="00034D82">
        <w:rPr>
          <w:rFonts w:ascii="Abadi" w:hAnsi="Abadi"/>
          <w:sz w:val="24"/>
          <w:szCs w:val="24"/>
        </w:rPr>
        <w:t xml:space="preserve">how well the actions </w:t>
      </w:r>
      <w:r w:rsidR="000647C7">
        <w:rPr>
          <w:rFonts w:ascii="Abadi" w:hAnsi="Abadi"/>
          <w:sz w:val="24"/>
          <w:szCs w:val="24"/>
        </w:rPr>
        <w:t>worked.</w:t>
      </w:r>
    </w:p>
    <w:p w14:paraId="16E6361E" w14:textId="28B3134B" w:rsidR="00034D82" w:rsidRDefault="00A568AB">
      <w:pPr>
        <w:rPr>
          <w:rFonts w:ascii="Abadi" w:hAnsi="Abadi"/>
          <w:sz w:val="24"/>
          <w:szCs w:val="24"/>
        </w:rPr>
      </w:pPr>
      <w:r w:rsidRPr="00A568AB">
        <w:rPr>
          <w:rFonts w:ascii="Abadi" w:hAnsi="Abadi"/>
          <w:sz w:val="24"/>
          <w:szCs w:val="24"/>
        </w:rPr>
        <w:t>Identify how often the group agrees to follow up on this problem (every sixth months? Every month for a year? Every week for three months?) Identify which actions were completed, which ones are still in progress and which ones were dropped or can’t be completed until additional resources are added, and evaluate which actions were effective at helping to resolve the problem.</w:t>
      </w:r>
    </w:p>
    <w:p w14:paraId="78F7DDF0" w14:textId="580A3B25" w:rsidR="00683634" w:rsidRDefault="00683634">
      <w:pPr>
        <w:rPr>
          <w:rFonts w:ascii="Abadi" w:hAnsi="Abadi"/>
          <w:sz w:val="24"/>
          <w:szCs w:val="24"/>
        </w:rPr>
      </w:pPr>
    </w:p>
    <w:p w14:paraId="1B8BD721" w14:textId="54EC29AF" w:rsidR="00683634" w:rsidRDefault="00683634">
      <w:pPr>
        <w:rPr>
          <w:rFonts w:ascii="Abadi" w:hAnsi="Abadi"/>
          <w:b/>
          <w:bCs/>
          <w:sz w:val="24"/>
          <w:szCs w:val="24"/>
        </w:rPr>
      </w:pPr>
      <w:r>
        <w:rPr>
          <w:rFonts w:ascii="Abadi" w:hAnsi="Abadi"/>
          <w:b/>
          <w:bCs/>
          <w:sz w:val="24"/>
          <w:szCs w:val="24"/>
        </w:rPr>
        <w:t>P.O.P. model</w:t>
      </w:r>
    </w:p>
    <w:p w14:paraId="0307F366" w14:textId="340122C5" w:rsidR="00CB245E" w:rsidRPr="001F388B" w:rsidRDefault="001F388B" w:rsidP="00D05E19">
      <w:pPr>
        <w:spacing w:before="240"/>
        <w:rPr>
          <w:rFonts w:ascii="Abadi" w:hAnsi="Abadi"/>
          <w:b/>
          <w:bCs/>
          <w:sz w:val="24"/>
          <w:szCs w:val="24"/>
        </w:rPr>
      </w:pPr>
      <w:r w:rsidRPr="001F388B">
        <w:rPr>
          <w:rFonts w:ascii="Abadi" w:hAnsi="Abadi" w:cs="Arial"/>
          <w:color w:val="191919"/>
          <w:sz w:val="24"/>
          <w:szCs w:val="24"/>
          <w:shd w:val="clear" w:color="auto" w:fill="FFFFFF"/>
        </w:rPr>
        <w:t xml:space="preserve">Problem-oriented policing is an approach to policing in which discrete pieces of police business (each consisting of a cluster of similar incidents, whether crime or acts of disorder, that the police are expected to handle) are subject to microscopic examination (drawing on the especially honed skills of crime analysts and the accumulated experience of operating field personnel) in hopes that what is freshly learned about each problem will lead to discovering a new and more effective strategy for dealing with it. Problem-oriented policing places a high value on new responses that are preventive in nature, that are not dependent on the use of the criminal justice system, and that engage other public agencies, the community and the private sector when their involvement has the potential for significantly contributing to the reduction of the problem. Problem-oriented policing carries a commitment to implementing the new strategy, rigorously evaluating its effectiveness, and, subsequently, reporting the results </w:t>
      </w:r>
      <w:r w:rsidRPr="001F388B">
        <w:rPr>
          <w:rFonts w:ascii="Abadi" w:hAnsi="Abadi" w:cs="Arial"/>
          <w:color w:val="191919"/>
          <w:sz w:val="24"/>
          <w:szCs w:val="24"/>
          <w:shd w:val="clear" w:color="auto" w:fill="FFFFFF"/>
        </w:rPr>
        <w:lastRenderedPageBreak/>
        <w:t>in ways that will benefit other police agencies and that will ultimately contribute to building a body of knowledge that supports the further professionalization of the police.</w:t>
      </w:r>
      <w:r>
        <w:rPr>
          <w:rFonts w:ascii="Abadi" w:hAnsi="Abadi" w:cs="Arial"/>
          <w:color w:val="191919"/>
          <w:sz w:val="24"/>
          <w:szCs w:val="24"/>
          <w:shd w:val="clear" w:color="auto" w:fill="FFFFFF"/>
        </w:rPr>
        <w:t xml:space="preserve"> </w:t>
      </w:r>
      <w:r w:rsidR="00D05E19">
        <w:rPr>
          <w:rFonts w:ascii="Abadi" w:hAnsi="Abadi" w:cs="Arial"/>
          <w:color w:val="191919"/>
          <w:sz w:val="24"/>
          <w:szCs w:val="24"/>
          <w:shd w:val="clear" w:color="auto" w:fill="FFFFFF"/>
        </w:rPr>
        <w:t xml:space="preserve"> (Goldstein 2001)</w:t>
      </w:r>
    </w:p>
    <w:p w14:paraId="10058287" w14:textId="148163B2" w:rsidR="00FA56E1" w:rsidRDefault="00FA56E1">
      <w:pPr>
        <w:rPr>
          <w:rFonts w:ascii="Abadi" w:hAnsi="Abadi"/>
          <w:sz w:val="24"/>
          <w:szCs w:val="24"/>
        </w:rPr>
      </w:pPr>
    </w:p>
    <w:p w14:paraId="42DA5A11" w14:textId="4F33D0D6" w:rsidR="008D2678" w:rsidRDefault="008D2678">
      <w:pPr>
        <w:rPr>
          <w:rFonts w:ascii="Abadi" w:hAnsi="Abadi"/>
          <w:b/>
          <w:bCs/>
          <w:sz w:val="24"/>
          <w:szCs w:val="24"/>
        </w:rPr>
      </w:pPr>
      <w:r w:rsidRPr="008D2678">
        <w:rPr>
          <w:rFonts w:ascii="Abadi" w:hAnsi="Abadi"/>
          <w:b/>
          <w:bCs/>
          <w:sz w:val="24"/>
          <w:szCs w:val="24"/>
        </w:rPr>
        <w:t>Th</w:t>
      </w:r>
      <w:r w:rsidR="0076786A">
        <w:rPr>
          <w:rFonts w:ascii="Abadi" w:hAnsi="Abadi"/>
          <w:b/>
          <w:bCs/>
          <w:sz w:val="24"/>
          <w:szCs w:val="24"/>
        </w:rPr>
        <w:t>e</w:t>
      </w:r>
      <w:r w:rsidRPr="008D2678">
        <w:rPr>
          <w:rFonts w:ascii="Abadi" w:hAnsi="Abadi"/>
          <w:b/>
          <w:bCs/>
          <w:sz w:val="24"/>
          <w:szCs w:val="24"/>
        </w:rPr>
        <w:t>f</w:t>
      </w:r>
      <w:r w:rsidR="0076786A">
        <w:rPr>
          <w:rFonts w:ascii="Abadi" w:hAnsi="Abadi"/>
          <w:b/>
          <w:bCs/>
          <w:sz w:val="24"/>
          <w:szCs w:val="24"/>
        </w:rPr>
        <w:t>t</w:t>
      </w:r>
      <w:r w:rsidRPr="008D2678">
        <w:rPr>
          <w:rFonts w:ascii="Abadi" w:hAnsi="Abadi"/>
          <w:b/>
          <w:bCs/>
          <w:sz w:val="24"/>
          <w:szCs w:val="24"/>
        </w:rPr>
        <w:t xml:space="preserve"> activity as applying EBP</w:t>
      </w:r>
    </w:p>
    <w:p w14:paraId="24C449AA" w14:textId="4EC38E16" w:rsidR="000620AD" w:rsidRDefault="00740449">
      <w:pPr>
        <w:rPr>
          <w:rFonts w:ascii="Abadi" w:hAnsi="Abadi"/>
          <w:sz w:val="24"/>
          <w:szCs w:val="24"/>
        </w:rPr>
      </w:pPr>
      <w:r>
        <w:rPr>
          <w:rFonts w:ascii="Abadi" w:hAnsi="Abadi"/>
          <w:sz w:val="24"/>
          <w:szCs w:val="24"/>
        </w:rPr>
        <w:t xml:space="preserve">Outside in the world are </w:t>
      </w:r>
      <w:r w:rsidR="00FB4F52">
        <w:rPr>
          <w:rFonts w:ascii="Abadi" w:hAnsi="Abadi"/>
          <w:sz w:val="24"/>
          <w:szCs w:val="24"/>
        </w:rPr>
        <w:t>two t</w:t>
      </w:r>
      <w:r w:rsidR="000620AD">
        <w:rPr>
          <w:rFonts w:ascii="Abadi" w:hAnsi="Abadi"/>
          <w:sz w:val="24"/>
          <w:szCs w:val="24"/>
        </w:rPr>
        <w:t>ypes of Th</w:t>
      </w:r>
      <w:r w:rsidR="0076786A">
        <w:rPr>
          <w:rFonts w:ascii="Abadi" w:hAnsi="Abadi"/>
          <w:sz w:val="24"/>
          <w:szCs w:val="24"/>
        </w:rPr>
        <w:t>eft</w:t>
      </w:r>
      <w:r w:rsidR="00F217D7">
        <w:rPr>
          <w:rFonts w:ascii="Abadi" w:hAnsi="Abadi"/>
          <w:sz w:val="24"/>
          <w:szCs w:val="24"/>
        </w:rPr>
        <w:t xml:space="preserve">: </w:t>
      </w:r>
    </w:p>
    <w:p w14:paraId="238EBC59" w14:textId="7085D694" w:rsidR="00F73B42" w:rsidRDefault="00F217D7">
      <w:pPr>
        <w:rPr>
          <w:rFonts w:ascii="Abadi" w:hAnsi="Abadi"/>
          <w:sz w:val="24"/>
          <w:szCs w:val="24"/>
        </w:rPr>
      </w:pPr>
      <w:r>
        <w:rPr>
          <w:rFonts w:ascii="Abadi" w:hAnsi="Abadi"/>
          <w:sz w:val="24"/>
          <w:szCs w:val="24"/>
        </w:rPr>
        <w:t>Professional Th</w:t>
      </w:r>
      <w:r w:rsidR="0076786A">
        <w:rPr>
          <w:rFonts w:ascii="Abadi" w:hAnsi="Abadi"/>
          <w:sz w:val="24"/>
          <w:szCs w:val="24"/>
        </w:rPr>
        <w:t>eft</w:t>
      </w:r>
      <w:r>
        <w:rPr>
          <w:rFonts w:ascii="Abadi" w:hAnsi="Abadi"/>
          <w:sz w:val="24"/>
          <w:szCs w:val="24"/>
        </w:rPr>
        <w:t xml:space="preserve"> and </w:t>
      </w:r>
      <w:r w:rsidR="00F566BD">
        <w:rPr>
          <w:rFonts w:ascii="Abadi" w:hAnsi="Abadi"/>
          <w:sz w:val="24"/>
          <w:szCs w:val="24"/>
        </w:rPr>
        <w:t xml:space="preserve">People who become Thief </w:t>
      </w:r>
      <w:r w:rsidR="00F73B42">
        <w:rPr>
          <w:rFonts w:ascii="Abadi" w:hAnsi="Abadi"/>
          <w:sz w:val="24"/>
          <w:szCs w:val="24"/>
        </w:rPr>
        <w:t xml:space="preserve">just because they see an opportunity. </w:t>
      </w:r>
    </w:p>
    <w:p w14:paraId="4D68E792" w14:textId="77777777" w:rsidR="00861F7C" w:rsidRDefault="00332EB3">
      <w:pPr>
        <w:rPr>
          <w:rFonts w:ascii="Abadi" w:hAnsi="Abadi"/>
          <w:sz w:val="24"/>
          <w:szCs w:val="24"/>
        </w:rPr>
      </w:pPr>
      <w:r>
        <w:rPr>
          <w:rFonts w:ascii="Abadi" w:hAnsi="Abadi"/>
          <w:sz w:val="24"/>
          <w:szCs w:val="24"/>
        </w:rPr>
        <w:t>In mi opinion we should focus on Profes</w:t>
      </w:r>
      <w:r w:rsidR="00007B03">
        <w:rPr>
          <w:rFonts w:ascii="Abadi" w:hAnsi="Abadi"/>
          <w:sz w:val="24"/>
          <w:szCs w:val="24"/>
        </w:rPr>
        <w:t>s</w:t>
      </w:r>
      <w:r>
        <w:rPr>
          <w:rFonts w:ascii="Abadi" w:hAnsi="Abadi"/>
          <w:sz w:val="24"/>
          <w:szCs w:val="24"/>
        </w:rPr>
        <w:t>ional t</w:t>
      </w:r>
      <w:r w:rsidR="00007B03">
        <w:rPr>
          <w:rFonts w:ascii="Abadi" w:hAnsi="Abadi"/>
          <w:sz w:val="24"/>
          <w:szCs w:val="24"/>
        </w:rPr>
        <w:t xml:space="preserve">hieves, who are </w:t>
      </w:r>
      <w:r w:rsidR="00B32A0C">
        <w:rPr>
          <w:rFonts w:ascii="Abadi" w:hAnsi="Abadi"/>
          <w:sz w:val="24"/>
          <w:szCs w:val="24"/>
        </w:rPr>
        <w:t>picking big targets</w:t>
      </w:r>
      <w:r w:rsidR="005923B6">
        <w:rPr>
          <w:rFonts w:ascii="Abadi" w:hAnsi="Abadi"/>
          <w:sz w:val="24"/>
          <w:szCs w:val="24"/>
        </w:rPr>
        <w:t xml:space="preserve">, because if we can stop the top </w:t>
      </w:r>
      <w:r w:rsidR="00CD0D7F">
        <w:rPr>
          <w:rFonts w:ascii="Abadi" w:hAnsi="Abadi"/>
          <w:sz w:val="24"/>
          <w:szCs w:val="24"/>
        </w:rPr>
        <w:t xml:space="preserve">gangs in doing this, then it should be much easiest to stop people </w:t>
      </w:r>
      <w:r w:rsidR="002638C3">
        <w:rPr>
          <w:rFonts w:ascii="Abadi" w:hAnsi="Abadi"/>
          <w:sz w:val="24"/>
          <w:szCs w:val="24"/>
        </w:rPr>
        <w:t xml:space="preserve">doing such a small actions like shop lifting, or </w:t>
      </w:r>
      <w:r w:rsidR="00753D4D">
        <w:rPr>
          <w:rFonts w:ascii="Abadi" w:hAnsi="Abadi"/>
          <w:sz w:val="24"/>
          <w:szCs w:val="24"/>
        </w:rPr>
        <w:t>pickpockets.</w:t>
      </w:r>
    </w:p>
    <w:p w14:paraId="79127B47" w14:textId="41C615CB" w:rsidR="00AE3838" w:rsidRDefault="00861F7C">
      <w:pPr>
        <w:rPr>
          <w:rFonts w:ascii="Abadi" w:hAnsi="Abadi"/>
          <w:sz w:val="24"/>
          <w:szCs w:val="24"/>
        </w:rPr>
      </w:pPr>
      <w:r>
        <w:rPr>
          <w:rFonts w:ascii="Abadi" w:hAnsi="Abadi"/>
          <w:sz w:val="24"/>
          <w:szCs w:val="24"/>
        </w:rPr>
        <w:t xml:space="preserve">Based on neoclassical theory, </w:t>
      </w:r>
      <w:r w:rsidR="001F02CC">
        <w:rPr>
          <w:rFonts w:ascii="Abadi" w:hAnsi="Abadi"/>
          <w:sz w:val="24"/>
          <w:szCs w:val="24"/>
        </w:rPr>
        <w:t>shoplifters will then be afraid of the punis</w:t>
      </w:r>
      <w:r w:rsidR="006F1584">
        <w:rPr>
          <w:rFonts w:ascii="Abadi" w:hAnsi="Abadi"/>
          <w:sz w:val="24"/>
          <w:szCs w:val="24"/>
        </w:rPr>
        <w:t xml:space="preserve">hment, they will think twice just before picking up something </w:t>
      </w:r>
      <w:r w:rsidR="00F872A5">
        <w:rPr>
          <w:rFonts w:ascii="Abadi" w:hAnsi="Abadi"/>
          <w:sz w:val="24"/>
          <w:szCs w:val="24"/>
        </w:rPr>
        <w:t xml:space="preserve">purely just because the punishment it easy be bigger </w:t>
      </w:r>
      <w:r w:rsidR="000647C7">
        <w:rPr>
          <w:rFonts w:ascii="Abadi" w:hAnsi="Abadi"/>
          <w:sz w:val="24"/>
          <w:szCs w:val="24"/>
        </w:rPr>
        <w:t>than</w:t>
      </w:r>
      <w:r w:rsidR="00F872A5">
        <w:rPr>
          <w:rFonts w:ascii="Abadi" w:hAnsi="Abadi"/>
          <w:sz w:val="24"/>
          <w:szCs w:val="24"/>
        </w:rPr>
        <w:t xml:space="preserve"> the prize. </w:t>
      </w:r>
    </w:p>
    <w:p w14:paraId="1D5E823A" w14:textId="42B9E8FF" w:rsidR="003B15E1" w:rsidRDefault="00AE3838">
      <w:pPr>
        <w:rPr>
          <w:rFonts w:ascii="Abadi" w:hAnsi="Abadi"/>
          <w:sz w:val="24"/>
          <w:szCs w:val="24"/>
        </w:rPr>
      </w:pPr>
      <w:r>
        <w:rPr>
          <w:rFonts w:ascii="Abadi" w:hAnsi="Abadi"/>
          <w:sz w:val="24"/>
          <w:szCs w:val="24"/>
        </w:rPr>
        <w:t>Franc</w:t>
      </w:r>
      <w:r w:rsidR="008A21A4">
        <w:rPr>
          <w:rFonts w:ascii="Abadi" w:hAnsi="Abadi"/>
          <w:sz w:val="24"/>
          <w:szCs w:val="24"/>
        </w:rPr>
        <w:t xml:space="preserve">e and </w:t>
      </w:r>
      <w:r w:rsidR="000647C7">
        <w:rPr>
          <w:rFonts w:ascii="Abadi" w:hAnsi="Abadi"/>
          <w:sz w:val="24"/>
          <w:szCs w:val="24"/>
        </w:rPr>
        <w:t>Roberts (</w:t>
      </w:r>
      <w:r w:rsidR="008A21A4">
        <w:rPr>
          <w:rFonts w:ascii="Abadi" w:hAnsi="Abadi"/>
          <w:sz w:val="24"/>
          <w:szCs w:val="24"/>
        </w:rPr>
        <w:t xml:space="preserve">2017) state that the social class also </w:t>
      </w:r>
      <w:r w:rsidR="002D50B7">
        <w:rPr>
          <w:rFonts w:ascii="Abadi" w:hAnsi="Abadi"/>
          <w:sz w:val="24"/>
          <w:szCs w:val="24"/>
        </w:rPr>
        <w:t>holds a pivotal place in analyses of structural constrain</w:t>
      </w:r>
      <w:r w:rsidR="00D948E4">
        <w:rPr>
          <w:rFonts w:ascii="Abadi" w:hAnsi="Abadi"/>
          <w:sz w:val="24"/>
          <w:szCs w:val="24"/>
        </w:rPr>
        <w:t xml:space="preserve">ts on young people’s origins and </w:t>
      </w:r>
      <w:r w:rsidR="00843114">
        <w:rPr>
          <w:rFonts w:ascii="Abadi" w:hAnsi="Abadi"/>
          <w:sz w:val="24"/>
          <w:szCs w:val="24"/>
        </w:rPr>
        <w:t>destinations (</w:t>
      </w:r>
      <w:r w:rsidR="00D948E4">
        <w:rPr>
          <w:rFonts w:ascii="Abadi" w:hAnsi="Abadi"/>
          <w:sz w:val="24"/>
          <w:szCs w:val="24"/>
        </w:rPr>
        <w:t>p.69)</w:t>
      </w:r>
      <w:r w:rsidR="003B15E1">
        <w:rPr>
          <w:rFonts w:ascii="Abadi" w:hAnsi="Abadi"/>
          <w:sz w:val="24"/>
          <w:szCs w:val="24"/>
        </w:rPr>
        <w:t>.</w:t>
      </w:r>
    </w:p>
    <w:p w14:paraId="0B7C3512" w14:textId="29D72FDB" w:rsidR="00DA6985" w:rsidRDefault="003B15E1">
      <w:pPr>
        <w:rPr>
          <w:rFonts w:ascii="Abadi" w:hAnsi="Abadi"/>
          <w:sz w:val="24"/>
          <w:szCs w:val="24"/>
        </w:rPr>
      </w:pPr>
      <w:r>
        <w:rPr>
          <w:rFonts w:ascii="Abadi" w:hAnsi="Abadi"/>
          <w:sz w:val="24"/>
          <w:szCs w:val="24"/>
        </w:rPr>
        <w:t xml:space="preserve">The poorer people are therefore stuck in their state and are unable to </w:t>
      </w:r>
      <w:r w:rsidR="000647C7">
        <w:rPr>
          <w:rFonts w:ascii="Abadi" w:hAnsi="Abadi"/>
          <w:sz w:val="24"/>
          <w:szCs w:val="24"/>
        </w:rPr>
        <w:t>get</w:t>
      </w:r>
      <w:r>
        <w:rPr>
          <w:rFonts w:ascii="Abadi" w:hAnsi="Abadi"/>
          <w:sz w:val="24"/>
          <w:szCs w:val="24"/>
        </w:rPr>
        <w:t xml:space="preserve"> out</w:t>
      </w:r>
      <w:r w:rsidR="00DF1423">
        <w:rPr>
          <w:rFonts w:ascii="Abadi" w:hAnsi="Abadi"/>
          <w:sz w:val="24"/>
          <w:szCs w:val="24"/>
        </w:rPr>
        <w:t>, all of these factors drive criminal and deli</w:t>
      </w:r>
      <w:r w:rsidR="00A86A44">
        <w:rPr>
          <w:rFonts w:ascii="Abadi" w:hAnsi="Abadi"/>
          <w:sz w:val="24"/>
          <w:szCs w:val="24"/>
        </w:rPr>
        <w:t>nquent behaviours.</w:t>
      </w:r>
    </w:p>
    <w:p w14:paraId="7BC6523E" w14:textId="77777777" w:rsidR="00DA6985" w:rsidRDefault="00DA6985">
      <w:pPr>
        <w:rPr>
          <w:rFonts w:ascii="Abadi" w:hAnsi="Abadi"/>
          <w:sz w:val="24"/>
          <w:szCs w:val="24"/>
        </w:rPr>
      </w:pPr>
    </w:p>
    <w:p w14:paraId="14D79A17" w14:textId="0DA140A4" w:rsidR="00591D8B" w:rsidRDefault="00305DD8">
      <w:pPr>
        <w:rPr>
          <w:rFonts w:ascii="Abadi" w:hAnsi="Abadi"/>
          <w:sz w:val="24"/>
          <w:szCs w:val="24"/>
        </w:rPr>
      </w:pPr>
      <w:r>
        <w:rPr>
          <w:rFonts w:ascii="Abadi" w:hAnsi="Abadi"/>
          <w:sz w:val="24"/>
          <w:szCs w:val="24"/>
        </w:rPr>
        <w:t>Thinking how we can avoid stealing</w:t>
      </w:r>
      <w:r w:rsidR="000506C1">
        <w:rPr>
          <w:rFonts w:ascii="Abadi" w:hAnsi="Abadi"/>
          <w:sz w:val="24"/>
          <w:szCs w:val="24"/>
        </w:rPr>
        <w:t>,</w:t>
      </w:r>
      <w:r>
        <w:rPr>
          <w:rFonts w:ascii="Abadi" w:hAnsi="Abadi"/>
          <w:sz w:val="24"/>
          <w:szCs w:val="24"/>
        </w:rPr>
        <w:t xml:space="preserve"> </w:t>
      </w:r>
      <w:r w:rsidR="000506C1">
        <w:rPr>
          <w:rFonts w:ascii="Abadi" w:hAnsi="Abadi"/>
          <w:sz w:val="24"/>
          <w:szCs w:val="24"/>
        </w:rPr>
        <w:t xml:space="preserve">I start asking people </w:t>
      </w:r>
      <w:r w:rsidR="00124495">
        <w:rPr>
          <w:rFonts w:ascii="Abadi" w:hAnsi="Abadi"/>
          <w:sz w:val="24"/>
          <w:szCs w:val="24"/>
        </w:rPr>
        <w:t xml:space="preserve">“What they think it’s the reason of the people become a thief?” </w:t>
      </w:r>
      <w:r w:rsidR="00EC1DE7">
        <w:rPr>
          <w:rFonts w:ascii="Abadi" w:hAnsi="Abadi"/>
          <w:sz w:val="24"/>
          <w:szCs w:val="24"/>
        </w:rPr>
        <w:t xml:space="preserve">The main answer it was because they </w:t>
      </w:r>
      <w:r w:rsidR="004312F3">
        <w:rPr>
          <w:rFonts w:ascii="Abadi" w:hAnsi="Abadi"/>
          <w:sz w:val="24"/>
          <w:szCs w:val="24"/>
        </w:rPr>
        <w:t>need to, some of them because are</w:t>
      </w:r>
      <w:r w:rsidR="00672E36">
        <w:rPr>
          <w:rFonts w:ascii="Abadi" w:hAnsi="Abadi"/>
          <w:sz w:val="24"/>
          <w:szCs w:val="24"/>
        </w:rPr>
        <w:t xml:space="preserve"> hungry some of them because they need clothes. Starting with </w:t>
      </w:r>
      <w:r w:rsidR="00D84FB4">
        <w:rPr>
          <w:rFonts w:ascii="Abadi" w:hAnsi="Abadi"/>
          <w:sz w:val="24"/>
          <w:szCs w:val="24"/>
        </w:rPr>
        <w:t xml:space="preserve">what they need till stealing a car and </w:t>
      </w:r>
      <w:r w:rsidR="00843114">
        <w:rPr>
          <w:rFonts w:ascii="Abadi" w:hAnsi="Abadi"/>
          <w:sz w:val="24"/>
          <w:szCs w:val="24"/>
        </w:rPr>
        <w:t>becoming violent</w:t>
      </w:r>
      <w:r w:rsidR="00612E57">
        <w:rPr>
          <w:rFonts w:ascii="Abadi" w:hAnsi="Abadi"/>
          <w:sz w:val="24"/>
          <w:szCs w:val="24"/>
        </w:rPr>
        <w:t xml:space="preserve"> </w:t>
      </w:r>
      <w:r w:rsidR="003B23D8">
        <w:rPr>
          <w:rFonts w:ascii="Abadi" w:hAnsi="Abadi"/>
          <w:sz w:val="24"/>
          <w:szCs w:val="24"/>
        </w:rPr>
        <w:t xml:space="preserve">it’s such a short way. </w:t>
      </w:r>
    </w:p>
    <w:p w14:paraId="77DE1176" w14:textId="3F389ED6" w:rsidR="00B96708" w:rsidRDefault="00360423">
      <w:pPr>
        <w:rPr>
          <w:rFonts w:ascii="Abadi" w:hAnsi="Abadi"/>
          <w:sz w:val="24"/>
          <w:szCs w:val="24"/>
        </w:rPr>
      </w:pPr>
      <w:r>
        <w:rPr>
          <w:rFonts w:ascii="Abadi" w:hAnsi="Abadi"/>
          <w:sz w:val="24"/>
          <w:szCs w:val="24"/>
        </w:rPr>
        <w:t xml:space="preserve">To stop theft </w:t>
      </w:r>
      <w:r w:rsidR="00843114">
        <w:rPr>
          <w:rFonts w:ascii="Abadi" w:hAnsi="Abadi"/>
          <w:sz w:val="24"/>
          <w:szCs w:val="24"/>
        </w:rPr>
        <w:t>activity,</w:t>
      </w:r>
      <w:r w:rsidR="009166C0">
        <w:rPr>
          <w:rFonts w:ascii="Abadi" w:hAnsi="Abadi"/>
          <w:sz w:val="24"/>
          <w:szCs w:val="24"/>
        </w:rPr>
        <w:t xml:space="preserve"> we have to increase t</w:t>
      </w:r>
      <w:r w:rsidR="00B96708">
        <w:rPr>
          <w:rFonts w:ascii="Abadi" w:hAnsi="Abadi"/>
          <w:sz w:val="24"/>
          <w:szCs w:val="24"/>
        </w:rPr>
        <w:t>he</w:t>
      </w:r>
      <w:r w:rsidR="009166C0">
        <w:rPr>
          <w:rFonts w:ascii="Abadi" w:hAnsi="Abadi"/>
          <w:sz w:val="24"/>
          <w:szCs w:val="24"/>
        </w:rPr>
        <w:t xml:space="preserve"> </w:t>
      </w:r>
      <w:r w:rsidR="00B96708">
        <w:rPr>
          <w:rFonts w:ascii="Abadi" w:hAnsi="Abadi"/>
          <w:sz w:val="24"/>
          <w:szCs w:val="24"/>
        </w:rPr>
        <w:t>CCTV,</w:t>
      </w:r>
    </w:p>
    <w:p w14:paraId="5C1E9A7A" w14:textId="3C0A915E" w:rsidR="00CD528B" w:rsidRDefault="00B96708">
      <w:pPr>
        <w:rPr>
          <w:rFonts w:ascii="Abadi" w:hAnsi="Abadi"/>
          <w:sz w:val="24"/>
          <w:szCs w:val="24"/>
        </w:rPr>
      </w:pPr>
      <w:r>
        <w:rPr>
          <w:rFonts w:ascii="Abadi" w:hAnsi="Abadi"/>
          <w:sz w:val="24"/>
          <w:szCs w:val="24"/>
        </w:rPr>
        <w:t xml:space="preserve">Increase the number of the police </w:t>
      </w:r>
      <w:r w:rsidR="00CD528B">
        <w:rPr>
          <w:rFonts w:ascii="Abadi" w:hAnsi="Abadi"/>
          <w:sz w:val="24"/>
          <w:szCs w:val="24"/>
        </w:rPr>
        <w:t xml:space="preserve">officers in the </w:t>
      </w:r>
      <w:r w:rsidR="00843114">
        <w:rPr>
          <w:rFonts w:ascii="Abadi" w:hAnsi="Abadi"/>
          <w:sz w:val="24"/>
          <w:szCs w:val="24"/>
        </w:rPr>
        <w:t>commercial’s</w:t>
      </w:r>
      <w:r w:rsidR="00CD528B">
        <w:rPr>
          <w:rFonts w:ascii="Abadi" w:hAnsi="Abadi"/>
          <w:sz w:val="24"/>
          <w:szCs w:val="24"/>
        </w:rPr>
        <w:t xml:space="preserve"> </w:t>
      </w:r>
      <w:r w:rsidR="00843114">
        <w:rPr>
          <w:rFonts w:ascii="Abadi" w:hAnsi="Abadi"/>
          <w:sz w:val="24"/>
          <w:szCs w:val="24"/>
        </w:rPr>
        <w:t>areas.</w:t>
      </w:r>
      <w:r w:rsidR="00CD528B">
        <w:rPr>
          <w:rFonts w:ascii="Abadi" w:hAnsi="Abadi"/>
          <w:sz w:val="24"/>
          <w:szCs w:val="24"/>
        </w:rPr>
        <w:t xml:space="preserve"> </w:t>
      </w:r>
    </w:p>
    <w:p w14:paraId="795E73A7" w14:textId="77A5D5A7" w:rsidR="000308EF" w:rsidRDefault="00BC329A">
      <w:pPr>
        <w:rPr>
          <w:rFonts w:ascii="Abadi" w:hAnsi="Abadi"/>
          <w:sz w:val="24"/>
          <w:szCs w:val="24"/>
        </w:rPr>
      </w:pPr>
      <w:r>
        <w:rPr>
          <w:rFonts w:ascii="Abadi" w:hAnsi="Abadi"/>
          <w:sz w:val="24"/>
          <w:szCs w:val="24"/>
        </w:rPr>
        <w:t xml:space="preserve">Explain more </w:t>
      </w:r>
      <w:r w:rsidR="00843114">
        <w:rPr>
          <w:rFonts w:ascii="Abadi" w:hAnsi="Abadi"/>
          <w:sz w:val="24"/>
          <w:szCs w:val="24"/>
        </w:rPr>
        <w:t>into</w:t>
      </w:r>
      <w:r>
        <w:rPr>
          <w:rFonts w:ascii="Abadi" w:hAnsi="Abadi"/>
          <w:sz w:val="24"/>
          <w:szCs w:val="24"/>
        </w:rPr>
        <w:t xml:space="preserve"> the school what are the punishment for any crimes, and give to the chil</w:t>
      </w:r>
      <w:r w:rsidR="00FC27DD">
        <w:rPr>
          <w:rFonts w:ascii="Abadi" w:hAnsi="Abadi"/>
          <w:sz w:val="24"/>
          <w:szCs w:val="24"/>
        </w:rPr>
        <w:t xml:space="preserve">dren’s </w:t>
      </w:r>
      <w:r w:rsidR="000308EF">
        <w:rPr>
          <w:rFonts w:ascii="Abadi" w:hAnsi="Abadi"/>
          <w:sz w:val="24"/>
          <w:szCs w:val="24"/>
        </w:rPr>
        <w:t>more support,</w:t>
      </w:r>
    </w:p>
    <w:p w14:paraId="3300D499" w14:textId="11D19E7A" w:rsidR="00635C30" w:rsidRDefault="000308EF">
      <w:pPr>
        <w:rPr>
          <w:rFonts w:ascii="Abadi" w:hAnsi="Abadi"/>
          <w:sz w:val="24"/>
          <w:szCs w:val="24"/>
        </w:rPr>
      </w:pPr>
      <w:r>
        <w:rPr>
          <w:rFonts w:ascii="Abadi" w:hAnsi="Abadi"/>
          <w:sz w:val="24"/>
          <w:szCs w:val="24"/>
        </w:rPr>
        <w:t xml:space="preserve">Give </w:t>
      </w:r>
      <w:r w:rsidR="006671AC">
        <w:rPr>
          <w:rFonts w:ascii="Abadi" w:hAnsi="Abadi"/>
          <w:sz w:val="24"/>
          <w:szCs w:val="24"/>
        </w:rPr>
        <w:t>financial support</w:t>
      </w:r>
      <w:r>
        <w:rPr>
          <w:rFonts w:ascii="Abadi" w:hAnsi="Abadi"/>
          <w:sz w:val="24"/>
          <w:szCs w:val="24"/>
        </w:rPr>
        <w:t xml:space="preserve"> to the </w:t>
      </w:r>
      <w:r w:rsidR="006671AC">
        <w:rPr>
          <w:rFonts w:ascii="Abadi" w:hAnsi="Abadi"/>
          <w:sz w:val="24"/>
          <w:szCs w:val="24"/>
        </w:rPr>
        <w:t xml:space="preserve">poor </w:t>
      </w:r>
      <w:r w:rsidR="00843114">
        <w:rPr>
          <w:rFonts w:ascii="Abadi" w:hAnsi="Abadi"/>
          <w:sz w:val="24"/>
          <w:szCs w:val="24"/>
        </w:rPr>
        <w:t>families and</w:t>
      </w:r>
      <w:r w:rsidR="00FF66C6">
        <w:rPr>
          <w:rFonts w:ascii="Abadi" w:hAnsi="Abadi"/>
          <w:sz w:val="24"/>
          <w:szCs w:val="24"/>
        </w:rPr>
        <w:t xml:space="preserve"> take them </w:t>
      </w:r>
      <w:r w:rsidR="00843114">
        <w:rPr>
          <w:rFonts w:ascii="Abadi" w:hAnsi="Abadi"/>
          <w:sz w:val="24"/>
          <w:szCs w:val="24"/>
        </w:rPr>
        <w:t>children</w:t>
      </w:r>
      <w:r w:rsidR="00FF66C6">
        <w:rPr>
          <w:rFonts w:ascii="Abadi" w:hAnsi="Abadi"/>
          <w:sz w:val="24"/>
          <w:szCs w:val="24"/>
        </w:rPr>
        <w:t xml:space="preserve"> to school</w:t>
      </w:r>
      <w:r w:rsidR="00635C30">
        <w:rPr>
          <w:rFonts w:ascii="Abadi" w:hAnsi="Abadi"/>
          <w:sz w:val="24"/>
          <w:szCs w:val="24"/>
        </w:rPr>
        <w:t xml:space="preserve">. </w:t>
      </w:r>
    </w:p>
    <w:p w14:paraId="04722A4D" w14:textId="0D56C5D5" w:rsidR="00956079" w:rsidRDefault="00635C30">
      <w:pPr>
        <w:rPr>
          <w:rFonts w:ascii="Abadi" w:hAnsi="Abadi"/>
          <w:sz w:val="24"/>
          <w:szCs w:val="24"/>
        </w:rPr>
      </w:pPr>
      <w:r>
        <w:rPr>
          <w:rFonts w:ascii="Abadi" w:hAnsi="Abadi"/>
          <w:sz w:val="24"/>
          <w:szCs w:val="24"/>
        </w:rPr>
        <w:t xml:space="preserve">We can also take kids </w:t>
      </w:r>
      <w:r w:rsidR="00843114">
        <w:rPr>
          <w:rFonts w:ascii="Abadi" w:hAnsi="Abadi"/>
          <w:sz w:val="24"/>
          <w:szCs w:val="24"/>
        </w:rPr>
        <w:t>into</w:t>
      </w:r>
      <w:r>
        <w:rPr>
          <w:rFonts w:ascii="Abadi" w:hAnsi="Abadi"/>
          <w:sz w:val="24"/>
          <w:szCs w:val="24"/>
        </w:rPr>
        <w:t xml:space="preserve"> a prison to show them how are the prisoners are </w:t>
      </w:r>
      <w:r w:rsidR="002C6D2E">
        <w:rPr>
          <w:rFonts w:ascii="Abadi" w:hAnsi="Abadi"/>
          <w:sz w:val="24"/>
          <w:szCs w:val="24"/>
        </w:rPr>
        <w:t>living the</w:t>
      </w:r>
      <w:r w:rsidR="00DA7215">
        <w:rPr>
          <w:rFonts w:ascii="Abadi" w:hAnsi="Abadi"/>
          <w:sz w:val="24"/>
          <w:szCs w:val="24"/>
        </w:rPr>
        <w:t xml:space="preserve">ir life behind </w:t>
      </w:r>
      <w:r w:rsidR="0027653D">
        <w:rPr>
          <w:rFonts w:ascii="Abadi" w:hAnsi="Abadi"/>
          <w:sz w:val="24"/>
          <w:szCs w:val="24"/>
        </w:rPr>
        <w:t>the grills. Maybe even take some intervie</w:t>
      </w:r>
      <w:r w:rsidR="00EF1CCF">
        <w:rPr>
          <w:rFonts w:ascii="Abadi" w:hAnsi="Abadi"/>
          <w:sz w:val="24"/>
          <w:szCs w:val="24"/>
        </w:rPr>
        <w:t xml:space="preserve">ws from the prisoners to </w:t>
      </w:r>
      <w:r w:rsidR="00C01169">
        <w:rPr>
          <w:rFonts w:ascii="Abadi" w:hAnsi="Abadi"/>
          <w:sz w:val="24"/>
          <w:szCs w:val="24"/>
        </w:rPr>
        <w:t>show</w:t>
      </w:r>
      <w:r w:rsidR="00A21480">
        <w:rPr>
          <w:rFonts w:ascii="Abadi" w:hAnsi="Abadi"/>
          <w:sz w:val="24"/>
          <w:szCs w:val="24"/>
        </w:rPr>
        <w:t xml:space="preserve"> them, instead of </w:t>
      </w:r>
      <w:r w:rsidR="00843114">
        <w:rPr>
          <w:rFonts w:ascii="Abadi" w:hAnsi="Abadi"/>
          <w:sz w:val="24"/>
          <w:szCs w:val="24"/>
        </w:rPr>
        <w:t>putting</w:t>
      </w:r>
      <w:r w:rsidR="00A21480">
        <w:rPr>
          <w:rFonts w:ascii="Abadi" w:hAnsi="Abadi"/>
          <w:sz w:val="24"/>
          <w:szCs w:val="24"/>
        </w:rPr>
        <w:t xml:space="preserve"> the child’s in danger by </w:t>
      </w:r>
      <w:r w:rsidR="00956079">
        <w:rPr>
          <w:rFonts w:ascii="Abadi" w:hAnsi="Abadi"/>
          <w:sz w:val="24"/>
          <w:szCs w:val="24"/>
        </w:rPr>
        <w:t xml:space="preserve">putting them in contact. </w:t>
      </w:r>
    </w:p>
    <w:p w14:paraId="33C82B33" w14:textId="73B77775" w:rsidR="00F217D7" w:rsidRDefault="00C01169">
      <w:pPr>
        <w:rPr>
          <w:rFonts w:ascii="Abadi" w:hAnsi="Abadi"/>
          <w:sz w:val="24"/>
          <w:szCs w:val="24"/>
        </w:rPr>
      </w:pPr>
      <w:r>
        <w:rPr>
          <w:rFonts w:ascii="Abadi" w:hAnsi="Abadi"/>
          <w:sz w:val="24"/>
          <w:szCs w:val="24"/>
        </w:rPr>
        <w:t xml:space="preserve"> </w:t>
      </w:r>
      <w:r w:rsidR="006671AC">
        <w:rPr>
          <w:rFonts w:ascii="Abadi" w:hAnsi="Abadi"/>
          <w:sz w:val="24"/>
          <w:szCs w:val="24"/>
        </w:rPr>
        <w:t xml:space="preserve"> </w:t>
      </w:r>
      <w:r w:rsidR="000308EF">
        <w:rPr>
          <w:rFonts w:ascii="Abadi" w:hAnsi="Abadi"/>
          <w:sz w:val="24"/>
          <w:szCs w:val="24"/>
        </w:rPr>
        <w:t xml:space="preserve"> </w:t>
      </w:r>
      <w:r w:rsidR="00B96708">
        <w:rPr>
          <w:rFonts w:ascii="Abadi" w:hAnsi="Abadi"/>
          <w:sz w:val="24"/>
          <w:szCs w:val="24"/>
        </w:rPr>
        <w:t xml:space="preserve"> </w:t>
      </w:r>
      <w:r w:rsidR="004312F3">
        <w:rPr>
          <w:rFonts w:ascii="Abadi" w:hAnsi="Abadi"/>
          <w:sz w:val="24"/>
          <w:szCs w:val="24"/>
        </w:rPr>
        <w:t xml:space="preserve"> </w:t>
      </w:r>
      <w:r w:rsidR="00305DD8">
        <w:rPr>
          <w:rFonts w:ascii="Abadi" w:hAnsi="Abadi"/>
          <w:sz w:val="24"/>
          <w:szCs w:val="24"/>
        </w:rPr>
        <w:t xml:space="preserve"> </w:t>
      </w:r>
      <w:r w:rsidR="00F217D7">
        <w:rPr>
          <w:rFonts w:ascii="Abadi" w:hAnsi="Abadi"/>
          <w:sz w:val="24"/>
          <w:szCs w:val="24"/>
        </w:rPr>
        <w:t xml:space="preserve"> </w:t>
      </w:r>
    </w:p>
    <w:p w14:paraId="606EBB2A" w14:textId="62DF050E" w:rsidR="00B00B48" w:rsidRDefault="00B6444B">
      <w:pPr>
        <w:rPr>
          <w:rFonts w:ascii="Abadi" w:hAnsi="Abadi"/>
          <w:b/>
          <w:bCs/>
          <w:sz w:val="24"/>
          <w:szCs w:val="24"/>
        </w:rPr>
      </w:pPr>
      <w:r>
        <w:rPr>
          <w:rFonts w:ascii="Abadi" w:hAnsi="Abadi"/>
          <w:b/>
          <w:bCs/>
          <w:sz w:val="24"/>
          <w:szCs w:val="24"/>
        </w:rPr>
        <w:t>Conclusion</w:t>
      </w:r>
    </w:p>
    <w:p w14:paraId="36ED9B67" w14:textId="77777777" w:rsidR="00B6444B" w:rsidRPr="00B6444B" w:rsidRDefault="00B6444B" w:rsidP="00B6444B">
      <w:pPr>
        <w:shd w:val="clear" w:color="auto" w:fill="FFFFFF"/>
        <w:spacing w:before="120" w:after="120" w:line="240" w:lineRule="auto"/>
        <w:rPr>
          <w:rFonts w:ascii="Abadi" w:eastAsia="Times New Roman" w:hAnsi="Abadi" w:cs="Arial"/>
          <w:color w:val="000000"/>
          <w:sz w:val="24"/>
          <w:szCs w:val="24"/>
          <w:lang w:eastAsia="en-GB"/>
        </w:rPr>
      </w:pPr>
      <w:r w:rsidRPr="00B6444B">
        <w:rPr>
          <w:rFonts w:ascii="Abadi" w:eastAsia="Times New Roman" w:hAnsi="Abadi" w:cs="Arial"/>
          <w:color w:val="000000"/>
          <w:sz w:val="24"/>
          <w:szCs w:val="24"/>
          <w:lang w:eastAsia="en-GB"/>
        </w:rPr>
        <w:t>Over recent years, key practices related to evidence-based policing have gained greater relevance and importance. This course has explored the background to evidence-based practices in policing and how they reflect an increased desire to support decisions and interventions with clear evidence and data, so enhancing their delivery and overall effectiveness.</w:t>
      </w:r>
    </w:p>
    <w:p w14:paraId="546F7C75" w14:textId="77777777" w:rsidR="00B6444B" w:rsidRPr="00B6444B" w:rsidRDefault="00B6444B" w:rsidP="00B6444B">
      <w:pPr>
        <w:shd w:val="clear" w:color="auto" w:fill="FFFFFF"/>
        <w:spacing w:before="120" w:after="120" w:line="240" w:lineRule="auto"/>
        <w:rPr>
          <w:rFonts w:ascii="Abadi" w:eastAsia="Times New Roman" w:hAnsi="Abadi" w:cs="Arial"/>
          <w:color w:val="000000"/>
          <w:sz w:val="24"/>
          <w:szCs w:val="24"/>
          <w:lang w:eastAsia="en-GB"/>
        </w:rPr>
      </w:pPr>
      <w:r w:rsidRPr="00B6444B">
        <w:rPr>
          <w:rFonts w:ascii="Abadi" w:eastAsia="Times New Roman" w:hAnsi="Abadi" w:cs="Arial"/>
          <w:color w:val="000000"/>
          <w:sz w:val="24"/>
          <w:szCs w:val="24"/>
          <w:lang w:eastAsia="en-GB"/>
        </w:rPr>
        <w:lastRenderedPageBreak/>
        <w:t>By taking a more evidence-based approach to policing, it is intended that police services will be better able to support communities and deliver more effective policing for the benefit of all.</w:t>
      </w:r>
    </w:p>
    <w:p w14:paraId="54067DA1" w14:textId="69A60D63" w:rsidR="00B6444B" w:rsidRPr="00B6444B" w:rsidRDefault="00B6444B" w:rsidP="00B6444B">
      <w:pPr>
        <w:shd w:val="clear" w:color="auto" w:fill="FFFFFF"/>
        <w:spacing w:line="240" w:lineRule="auto"/>
        <w:rPr>
          <w:rFonts w:ascii="Arial" w:eastAsia="Times New Roman" w:hAnsi="Arial" w:cs="Arial"/>
          <w:color w:val="000000"/>
          <w:sz w:val="24"/>
          <w:szCs w:val="24"/>
          <w:lang w:eastAsia="en-GB"/>
        </w:rPr>
      </w:pPr>
    </w:p>
    <w:p w14:paraId="5EBE6544" w14:textId="72EE6379" w:rsidR="00D05E19" w:rsidRDefault="00D05E19">
      <w:pPr>
        <w:rPr>
          <w:rFonts w:ascii="Abadi" w:hAnsi="Abadi"/>
          <w:b/>
          <w:bCs/>
          <w:sz w:val="24"/>
          <w:szCs w:val="24"/>
        </w:rPr>
      </w:pPr>
      <w:r>
        <w:rPr>
          <w:rFonts w:ascii="Abadi" w:hAnsi="Abadi"/>
          <w:b/>
          <w:bCs/>
          <w:sz w:val="24"/>
          <w:szCs w:val="24"/>
        </w:rPr>
        <w:t>Referencing List:</w:t>
      </w:r>
    </w:p>
    <w:p w14:paraId="4D5393FC" w14:textId="1E1996CC" w:rsidR="000625D4" w:rsidRPr="000625D4" w:rsidRDefault="00D26025"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Barend’s</w:t>
      </w:r>
      <w:r w:rsidR="000625D4" w:rsidRPr="000625D4">
        <w:rPr>
          <w:rFonts w:ascii="Abadi" w:eastAsia="Times New Roman" w:hAnsi="Abadi" w:cs="Arial"/>
          <w:color w:val="000000"/>
          <w:sz w:val="24"/>
          <w:szCs w:val="24"/>
          <w:lang w:eastAsia="en-GB"/>
        </w:rPr>
        <w:t xml:space="preserve">, E., Rousseau, D. and Briner, R. (2018) ‘Evidence-based management: the basic principles’, in </w:t>
      </w:r>
      <w:r w:rsidRPr="000625D4">
        <w:rPr>
          <w:rFonts w:ascii="Abadi" w:eastAsia="Times New Roman" w:hAnsi="Abadi" w:cs="Arial"/>
          <w:color w:val="000000"/>
          <w:sz w:val="24"/>
          <w:szCs w:val="24"/>
          <w:lang w:eastAsia="en-GB"/>
        </w:rPr>
        <w:t>Barend’s</w:t>
      </w:r>
      <w:r w:rsidR="000625D4" w:rsidRPr="000625D4">
        <w:rPr>
          <w:rFonts w:ascii="Abadi" w:eastAsia="Times New Roman" w:hAnsi="Abadi" w:cs="Arial"/>
          <w:color w:val="000000"/>
          <w:sz w:val="24"/>
          <w:szCs w:val="24"/>
          <w:lang w:eastAsia="en-GB"/>
        </w:rPr>
        <w:t>, E. and Rousseau, D. (eds.) </w:t>
      </w:r>
      <w:r w:rsidR="000625D4" w:rsidRPr="000625D4">
        <w:rPr>
          <w:rFonts w:ascii="Abadi" w:eastAsia="Times New Roman" w:hAnsi="Abadi" w:cs="Arial"/>
          <w:i/>
          <w:iCs/>
          <w:color w:val="000000"/>
          <w:sz w:val="24"/>
          <w:szCs w:val="24"/>
          <w:lang w:eastAsia="en-GB"/>
        </w:rPr>
        <w:t xml:space="preserve">Evidence-based management: how to use evidence to make better </w:t>
      </w:r>
      <w:r w:rsidRPr="000625D4">
        <w:rPr>
          <w:rFonts w:ascii="Abadi" w:eastAsia="Times New Roman" w:hAnsi="Abadi" w:cs="Arial"/>
          <w:i/>
          <w:iCs/>
          <w:color w:val="000000"/>
          <w:sz w:val="24"/>
          <w:szCs w:val="24"/>
          <w:lang w:eastAsia="en-GB"/>
        </w:rPr>
        <w:t>organisational</w:t>
      </w:r>
      <w:r w:rsidR="000625D4" w:rsidRPr="000625D4">
        <w:rPr>
          <w:rFonts w:ascii="Abadi" w:eastAsia="Times New Roman" w:hAnsi="Abadi" w:cs="Arial"/>
          <w:i/>
          <w:iCs/>
          <w:color w:val="000000"/>
          <w:sz w:val="24"/>
          <w:szCs w:val="24"/>
          <w:lang w:eastAsia="en-GB"/>
        </w:rPr>
        <w:t xml:space="preserve"> decisions</w:t>
      </w:r>
      <w:r w:rsidR="000625D4" w:rsidRPr="000625D4">
        <w:rPr>
          <w:rFonts w:ascii="Abadi" w:eastAsia="Times New Roman" w:hAnsi="Abadi" w:cs="Arial"/>
          <w:color w:val="000000"/>
          <w:sz w:val="24"/>
          <w:szCs w:val="24"/>
          <w:lang w:eastAsia="en-GB"/>
        </w:rPr>
        <w:t>. London: Kogan Page, pp. 1–19.</w:t>
      </w:r>
    </w:p>
    <w:p w14:paraId="1A60FED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Bedford, L. and Mazerolle, L. (2014) ‘Beyond the evidence: organizational learning from RCTs in policing’, </w:t>
      </w:r>
      <w:r w:rsidRPr="000625D4">
        <w:rPr>
          <w:rFonts w:ascii="Abadi" w:eastAsia="Times New Roman" w:hAnsi="Abadi" w:cs="Arial"/>
          <w:i/>
          <w:iCs/>
          <w:color w:val="000000"/>
          <w:sz w:val="24"/>
          <w:szCs w:val="24"/>
          <w:lang w:eastAsia="en-GB"/>
        </w:rPr>
        <w:t>Policing: a journal of policy and practice</w:t>
      </w:r>
      <w:r w:rsidRPr="000625D4">
        <w:rPr>
          <w:rFonts w:ascii="Abadi" w:eastAsia="Times New Roman" w:hAnsi="Abadi" w:cs="Arial"/>
          <w:color w:val="000000"/>
          <w:sz w:val="24"/>
          <w:szCs w:val="24"/>
          <w:lang w:eastAsia="en-GB"/>
        </w:rPr>
        <w:t>, 8(4), pp. 402–416.</w:t>
      </w:r>
    </w:p>
    <w:p w14:paraId="161D653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Braga, A. (2009) ‘Evidence-Based Policing’, in Wakefield, A. and Fleming, J. (eds.) </w:t>
      </w:r>
      <w:r w:rsidRPr="000625D4">
        <w:rPr>
          <w:rFonts w:ascii="Abadi" w:eastAsia="Times New Roman" w:hAnsi="Abadi" w:cs="Arial"/>
          <w:i/>
          <w:iCs/>
          <w:color w:val="000000"/>
          <w:sz w:val="24"/>
          <w:szCs w:val="24"/>
          <w:lang w:eastAsia="en-GB"/>
        </w:rPr>
        <w:t>The SAGE dictionary of policing</w:t>
      </w:r>
      <w:r w:rsidRPr="000625D4">
        <w:rPr>
          <w:rFonts w:ascii="Abadi" w:eastAsia="Times New Roman" w:hAnsi="Abadi" w:cs="Arial"/>
          <w:color w:val="000000"/>
          <w:sz w:val="24"/>
          <w:szCs w:val="24"/>
          <w:lang w:eastAsia="en-GB"/>
        </w:rPr>
        <w:t>. London: SAGE Publications, pp. 113–115.</w:t>
      </w:r>
    </w:p>
    <w:p w14:paraId="00C079B3"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Bryant, R., and Bryant, S. (eds.) (2019) </w:t>
      </w:r>
      <w:r w:rsidRPr="000625D4">
        <w:rPr>
          <w:rFonts w:ascii="Abadi" w:eastAsia="Times New Roman" w:hAnsi="Abadi" w:cs="Arial"/>
          <w:i/>
          <w:iCs/>
          <w:color w:val="000000"/>
          <w:sz w:val="24"/>
          <w:szCs w:val="24"/>
          <w:lang w:eastAsia="en-GB"/>
        </w:rPr>
        <w:t>Blackstone’s Handbook for Policing Students 2020, 14th Edition</w:t>
      </w:r>
      <w:r w:rsidRPr="000625D4">
        <w:rPr>
          <w:rFonts w:ascii="Abadi" w:eastAsia="Times New Roman" w:hAnsi="Abadi" w:cs="Arial"/>
          <w:color w:val="000000"/>
          <w:sz w:val="24"/>
          <w:szCs w:val="24"/>
          <w:lang w:eastAsia="en-GB"/>
        </w:rPr>
        <w:t>, Oxford, Oxford University Press.</w:t>
      </w:r>
    </w:p>
    <w:p w14:paraId="73097A87"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Sherman, L. W. (no date) </w:t>
      </w:r>
      <w:r w:rsidRPr="000625D4">
        <w:rPr>
          <w:rFonts w:ascii="Abadi" w:eastAsia="Times New Roman" w:hAnsi="Abadi" w:cs="Arial"/>
          <w:i/>
          <w:iCs/>
          <w:color w:val="000000"/>
          <w:sz w:val="24"/>
          <w:szCs w:val="24"/>
          <w:lang w:eastAsia="en-GB"/>
        </w:rPr>
        <w:t>50 Key Concepts in Evidence-Based Policing</w:t>
      </w:r>
      <w:r w:rsidRPr="000625D4">
        <w:rPr>
          <w:rFonts w:ascii="Abadi" w:eastAsia="Times New Roman" w:hAnsi="Abadi" w:cs="Arial"/>
          <w:color w:val="000000"/>
          <w:sz w:val="24"/>
          <w:szCs w:val="24"/>
          <w:lang w:eastAsia="en-GB"/>
        </w:rPr>
        <w:t>. Available at; https://www.crim.cam.ac.uk/mst-documents/50keyebp. (Accessed: 18 August 2020).</w:t>
      </w:r>
    </w:p>
    <w:p w14:paraId="4DAE773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College of Policing (2017) </w:t>
      </w:r>
      <w:r w:rsidRPr="000625D4">
        <w:rPr>
          <w:rFonts w:ascii="Abadi" w:eastAsia="Times New Roman" w:hAnsi="Abadi" w:cs="Arial"/>
          <w:i/>
          <w:iCs/>
          <w:color w:val="000000"/>
          <w:sz w:val="24"/>
          <w:szCs w:val="24"/>
          <w:lang w:eastAsia="en-GB"/>
        </w:rPr>
        <w:t>Problem-oriented policing</w:t>
      </w:r>
      <w:r w:rsidRPr="000625D4">
        <w:rPr>
          <w:rFonts w:ascii="Abadi" w:eastAsia="Times New Roman" w:hAnsi="Abadi" w:cs="Arial"/>
          <w:color w:val="000000"/>
          <w:sz w:val="24"/>
          <w:szCs w:val="24"/>
          <w:lang w:eastAsia="en-GB"/>
        </w:rPr>
        <w:t>. Available at: </w:t>
      </w:r>
      <w:hyperlink r:id="rId7"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toolkit/ Pages/ Intervention.aspx?InterventionID=47 </w:t>
        </w:r>
      </w:hyperlink>
      <w:r w:rsidRPr="000625D4">
        <w:rPr>
          <w:rFonts w:ascii="Abadi" w:eastAsia="Times New Roman" w:hAnsi="Abadi" w:cs="Arial"/>
          <w:color w:val="000000"/>
          <w:sz w:val="24"/>
          <w:szCs w:val="24"/>
          <w:lang w:eastAsia="en-GB"/>
        </w:rPr>
        <w:t>. (Accessed: 18 August 2020).</w:t>
      </w:r>
    </w:p>
    <w:p w14:paraId="39206D32"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College of Policing (2020) </w:t>
      </w:r>
      <w:r w:rsidRPr="000625D4">
        <w:rPr>
          <w:rFonts w:ascii="Abadi" w:eastAsia="Times New Roman" w:hAnsi="Abadi" w:cs="Arial"/>
          <w:i/>
          <w:iCs/>
          <w:color w:val="000000"/>
          <w:sz w:val="24"/>
          <w:szCs w:val="24"/>
          <w:lang w:eastAsia="en-GB"/>
        </w:rPr>
        <w:t>What is evidence-based policing?</w:t>
      </w:r>
      <w:r w:rsidRPr="000625D4">
        <w:rPr>
          <w:rFonts w:ascii="Abadi" w:eastAsia="Times New Roman" w:hAnsi="Abadi" w:cs="Arial"/>
          <w:color w:val="000000"/>
          <w:sz w:val="24"/>
          <w:szCs w:val="24"/>
          <w:lang w:eastAsia="en-GB"/>
        </w:rPr>
        <w:t>. Available at: </w:t>
      </w:r>
      <w:hyperlink r:id="rId8"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About/ Pages/ What-is-EBP.aspx </w:t>
        </w:r>
      </w:hyperlink>
      <w:r w:rsidRPr="000625D4">
        <w:rPr>
          <w:rFonts w:ascii="Abadi" w:eastAsia="Times New Roman" w:hAnsi="Abadi" w:cs="Arial"/>
          <w:color w:val="000000"/>
          <w:sz w:val="24"/>
          <w:szCs w:val="24"/>
          <w:lang w:eastAsia="en-GB"/>
        </w:rPr>
        <w:t>. (Accessed: 18 August 2020).</w:t>
      </w:r>
    </w:p>
    <w:p w14:paraId="2C09E671"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Deal, T. E. and Kennedy, A. A. (1982) </w:t>
      </w:r>
      <w:r w:rsidRPr="000625D4">
        <w:rPr>
          <w:rFonts w:ascii="Abadi" w:eastAsia="Times New Roman" w:hAnsi="Abadi" w:cs="Arial"/>
          <w:i/>
          <w:iCs/>
          <w:color w:val="000000"/>
          <w:sz w:val="24"/>
          <w:szCs w:val="24"/>
          <w:lang w:eastAsia="en-GB"/>
        </w:rPr>
        <w:t>Corporate Cultures: The Rites and Rituals of Corporate Life</w:t>
      </w:r>
      <w:r w:rsidRPr="000625D4">
        <w:rPr>
          <w:rFonts w:ascii="Abadi" w:eastAsia="Times New Roman" w:hAnsi="Abadi" w:cs="Arial"/>
          <w:color w:val="000000"/>
          <w:sz w:val="24"/>
          <w:szCs w:val="24"/>
          <w:lang w:eastAsia="en-GB"/>
        </w:rPr>
        <w:t>, Harmondsworth, Penguin.</w:t>
      </w:r>
    </w:p>
    <w:p w14:paraId="12DA374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Goldstein, H. (1979) ‘Improving Policing: A Problem-Oriented Approach’, </w:t>
      </w:r>
      <w:r w:rsidRPr="000625D4">
        <w:rPr>
          <w:rFonts w:ascii="Abadi" w:eastAsia="Times New Roman" w:hAnsi="Abadi" w:cs="Arial"/>
          <w:i/>
          <w:iCs/>
          <w:color w:val="000000"/>
          <w:sz w:val="24"/>
          <w:szCs w:val="24"/>
          <w:lang w:eastAsia="en-GB"/>
        </w:rPr>
        <w:t>Crime &amp; Delinquency</w:t>
      </w:r>
      <w:r w:rsidRPr="000625D4">
        <w:rPr>
          <w:rFonts w:ascii="Abadi" w:eastAsia="Times New Roman" w:hAnsi="Abadi" w:cs="Arial"/>
          <w:color w:val="000000"/>
          <w:sz w:val="24"/>
          <w:szCs w:val="24"/>
          <w:lang w:eastAsia="en-GB"/>
        </w:rPr>
        <w:t>, 24(2), pp. 236-258.</w:t>
      </w:r>
    </w:p>
    <w:p w14:paraId="3E6B1184" w14:textId="04A98EB3" w:rsidR="004355C9" w:rsidRPr="004355C9" w:rsidRDefault="004355C9">
      <w:pPr>
        <w:rPr>
          <w:rFonts w:ascii="Abadi" w:hAnsi="Abadi"/>
          <w:sz w:val="24"/>
          <w:szCs w:val="24"/>
        </w:rPr>
      </w:pPr>
    </w:p>
    <w:sectPr w:rsidR="004355C9" w:rsidRPr="00435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C2"/>
    <w:rsid w:val="00007B03"/>
    <w:rsid w:val="000108EC"/>
    <w:rsid w:val="00024C59"/>
    <w:rsid w:val="000308EF"/>
    <w:rsid w:val="0003349E"/>
    <w:rsid w:val="00034D82"/>
    <w:rsid w:val="0004153F"/>
    <w:rsid w:val="000506C1"/>
    <w:rsid w:val="00056675"/>
    <w:rsid w:val="00057891"/>
    <w:rsid w:val="000620AD"/>
    <w:rsid w:val="000625D4"/>
    <w:rsid w:val="000647C7"/>
    <w:rsid w:val="00076844"/>
    <w:rsid w:val="0008579F"/>
    <w:rsid w:val="000C3DC4"/>
    <w:rsid w:val="000D2CC5"/>
    <w:rsid w:val="001173E8"/>
    <w:rsid w:val="0012444E"/>
    <w:rsid w:val="00124495"/>
    <w:rsid w:val="00127107"/>
    <w:rsid w:val="0013663F"/>
    <w:rsid w:val="001522F7"/>
    <w:rsid w:val="00162D75"/>
    <w:rsid w:val="00172D7F"/>
    <w:rsid w:val="00192CC1"/>
    <w:rsid w:val="001931A2"/>
    <w:rsid w:val="001A59BB"/>
    <w:rsid w:val="001D1EC9"/>
    <w:rsid w:val="001F02CC"/>
    <w:rsid w:val="001F388B"/>
    <w:rsid w:val="001F503C"/>
    <w:rsid w:val="00203CB6"/>
    <w:rsid w:val="002061A6"/>
    <w:rsid w:val="00210279"/>
    <w:rsid w:val="00211CEC"/>
    <w:rsid w:val="00211F07"/>
    <w:rsid w:val="00214A6D"/>
    <w:rsid w:val="002203F0"/>
    <w:rsid w:val="00232A80"/>
    <w:rsid w:val="00236E21"/>
    <w:rsid w:val="002638C3"/>
    <w:rsid w:val="0027653D"/>
    <w:rsid w:val="00284DE9"/>
    <w:rsid w:val="00294984"/>
    <w:rsid w:val="00295455"/>
    <w:rsid w:val="002A7FB9"/>
    <w:rsid w:val="002B0507"/>
    <w:rsid w:val="002C6744"/>
    <w:rsid w:val="002C6D2E"/>
    <w:rsid w:val="002D4F4D"/>
    <w:rsid w:val="002D50B7"/>
    <w:rsid w:val="002E00B1"/>
    <w:rsid w:val="002E0173"/>
    <w:rsid w:val="00305DD8"/>
    <w:rsid w:val="00332EB3"/>
    <w:rsid w:val="00340A5F"/>
    <w:rsid w:val="00344243"/>
    <w:rsid w:val="00344BE9"/>
    <w:rsid w:val="00345075"/>
    <w:rsid w:val="00353655"/>
    <w:rsid w:val="00360423"/>
    <w:rsid w:val="00375D72"/>
    <w:rsid w:val="00384973"/>
    <w:rsid w:val="003B15E1"/>
    <w:rsid w:val="003B23D8"/>
    <w:rsid w:val="003D59A7"/>
    <w:rsid w:val="003E35DA"/>
    <w:rsid w:val="003E4D78"/>
    <w:rsid w:val="003F51EE"/>
    <w:rsid w:val="00422B56"/>
    <w:rsid w:val="004312F3"/>
    <w:rsid w:val="004355C9"/>
    <w:rsid w:val="00436F8C"/>
    <w:rsid w:val="00444079"/>
    <w:rsid w:val="00450D34"/>
    <w:rsid w:val="00457E47"/>
    <w:rsid w:val="00461037"/>
    <w:rsid w:val="004710EF"/>
    <w:rsid w:val="004742F5"/>
    <w:rsid w:val="004B09B2"/>
    <w:rsid w:val="004C236A"/>
    <w:rsid w:val="004C3189"/>
    <w:rsid w:val="004D43CF"/>
    <w:rsid w:val="00502A68"/>
    <w:rsid w:val="00512132"/>
    <w:rsid w:val="00563964"/>
    <w:rsid w:val="00565998"/>
    <w:rsid w:val="00565F79"/>
    <w:rsid w:val="00566DE4"/>
    <w:rsid w:val="00585A57"/>
    <w:rsid w:val="00591D8B"/>
    <w:rsid w:val="005923B6"/>
    <w:rsid w:val="00606546"/>
    <w:rsid w:val="00612E57"/>
    <w:rsid w:val="00635C30"/>
    <w:rsid w:val="0063759E"/>
    <w:rsid w:val="00644703"/>
    <w:rsid w:val="006671AC"/>
    <w:rsid w:val="00672E36"/>
    <w:rsid w:val="00683634"/>
    <w:rsid w:val="006C4220"/>
    <w:rsid w:val="006D4523"/>
    <w:rsid w:val="006E24C8"/>
    <w:rsid w:val="006F154A"/>
    <w:rsid w:val="006F1584"/>
    <w:rsid w:val="007200B9"/>
    <w:rsid w:val="0072436A"/>
    <w:rsid w:val="00740449"/>
    <w:rsid w:val="00745780"/>
    <w:rsid w:val="00753D4D"/>
    <w:rsid w:val="00761A8A"/>
    <w:rsid w:val="00765496"/>
    <w:rsid w:val="007656F9"/>
    <w:rsid w:val="00765B6C"/>
    <w:rsid w:val="0076786A"/>
    <w:rsid w:val="00776D3A"/>
    <w:rsid w:val="00790444"/>
    <w:rsid w:val="007B0C61"/>
    <w:rsid w:val="007C7325"/>
    <w:rsid w:val="007D073F"/>
    <w:rsid w:val="007E7BD7"/>
    <w:rsid w:val="00801E2E"/>
    <w:rsid w:val="00806E26"/>
    <w:rsid w:val="00837600"/>
    <w:rsid w:val="00843114"/>
    <w:rsid w:val="0085123C"/>
    <w:rsid w:val="00861F7C"/>
    <w:rsid w:val="008632B7"/>
    <w:rsid w:val="008634BE"/>
    <w:rsid w:val="00866FC4"/>
    <w:rsid w:val="0086727B"/>
    <w:rsid w:val="00897ADE"/>
    <w:rsid w:val="008A21A4"/>
    <w:rsid w:val="008A2A4B"/>
    <w:rsid w:val="008A545B"/>
    <w:rsid w:val="008D2678"/>
    <w:rsid w:val="008F012C"/>
    <w:rsid w:val="009166C0"/>
    <w:rsid w:val="009432CD"/>
    <w:rsid w:val="009438F4"/>
    <w:rsid w:val="00956079"/>
    <w:rsid w:val="00990836"/>
    <w:rsid w:val="009943C2"/>
    <w:rsid w:val="00997A88"/>
    <w:rsid w:val="009B4DEE"/>
    <w:rsid w:val="009E48F9"/>
    <w:rsid w:val="009E5B45"/>
    <w:rsid w:val="009E7742"/>
    <w:rsid w:val="00A05485"/>
    <w:rsid w:val="00A21480"/>
    <w:rsid w:val="00A568AB"/>
    <w:rsid w:val="00A576FD"/>
    <w:rsid w:val="00A60E60"/>
    <w:rsid w:val="00A86A44"/>
    <w:rsid w:val="00A87586"/>
    <w:rsid w:val="00A93033"/>
    <w:rsid w:val="00AA4F9E"/>
    <w:rsid w:val="00AA79CF"/>
    <w:rsid w:val="00AE3838"/>
    <w:rsid w:val="00AE450F"/>
    <w:rsid w:val="00AF2492"/>
    <w:rsid w:val="00AF69D9"/>
    <w:rsid w:val="00B00B48"/>
    <w:rsid w:val="00B02252"/>
    <w:rsid w:val="00B10538"/>
    <w:rsid w:val="00B16C35"/>
    <w:rsid w:val="00B32A0C"/>
    <w:rsid w:val="00B34944"/>
    <w:rsid w:val="00B371D2"/>
    <w:rsid w:val="00B62BBF"/>
    <w:rsid w:val="00B6444B"/>
    <w:rsid w:val="00B73570"/>
    <w:rsid w:val="00B846AF"/>
    <w:rsid w:val="00B86A40"/>
    <w:rsid w:val="00B96708"/>
    <w:rsid w:val="00BB0EF5"/>
    <w:rsid w:val="00BB5528"/>
    <w:rsid w:val="00BC064D"/>
    <w:rsid w:val="00BC329A"/>
    <w:rsid w:val="00BD1554"/>
    <w:rsid w:val="00BF0E65"/>
    <w:rsid w:val="00C007D2"/>
    <w:rsid w:val="00C01169"/>
    <w:rsid w:val="00C0592E"/>
    <w:rsid w:val="00C643F6"/>
    <w:rsid w:val="00C71C3C"/>
    <w:rsid w:val="00C72FF5"/>
    <w:rsid w:val="00CB245E"/>
    <w:rsid w:val="00CB6EC2"/>
    <w:rsid w:val="00CD0D7F"/>
    <w:rsid w:val="00CD528B"/>
    <w:rsid w:val="00CF2138"/>
    <w:rsid w:val="00D01EFA"/>
    <w:rsid w:val="00D04D00"/>
    <w:rsid w:val="00D05E19"/>
    <w:rsid w:val="00D22ACC"/>
    <w:rsid w:val="00D23482"/>
    <w:rsid w:val="00D26025"/>
    <w:rsid w:val="00D400A8"/>
    <w:rsid w:val="00D82F5D"/>
    <w:rsid w:val="00D84FB4"/>
    <w:rsid w:val="00D948E4"/>
    <w:rsid w:val="00DA6985"/>
    <w:rsid w:val="00DA7215"/>
    <w:rsid w:val="00DC1A97"/>
    <w:rsid w:val="00DE2B4C"/>
    <w:rsid w:val="00DF1423"/>
    <w:rsid w:val="00E031EC"/>
    <w:rsid w:val="00E13003"/>
    <w:rsid w:val="00E14801"/>
    <w:rsid w:val="00E20E2A"/>
    <w:rsid w:val="00E81D2C"/>
    <w:rsid w:val="00E91654"/>
    <w:rsid w:val="00EB01A0"/>
    <w:rsid w:val="00EC1DE7"/>
    <w:rsid w:val="00EF1CCF"/>
    <w:rsid w:val="00F02A2E"/>
    <w:rsid w:val="00F0615B"/>
    <w:rsid w:val="00F217D7"/>
    <w:rsid w:val="00F403D7"/>
    <w:rsid w:val="00F566BD"/>
    <w:rsid w:val="00F65A1F"/>
    <w:rsid w:val="00F73B42"/>
    <w:rsid w:val="00F872A5"/>
    <w:rsid w:val="00FA0C29"/>
    <w:rsid w:val="00FA56E1"/>
    <w:rsid w:val="00FB2498"/>
    <w:rsid w:val="00FB4F52"/>
    <w:rsid w:val="00FC27DD"/>
    <w:rsid w:val="00FC7270"/>
    <w:rsid w:val="00FE758A"/>
    <w:rsid w:val="00FF1EA7"/>
    <w:rsid w:val="00FF50D6"/>
    <w:rsid w:val="00FF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3B1C0"/>
  <w15:docId w15:val="{307D4229-7030-480C-A045-877B90824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7F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507"/>
    <w:pPr>
      <w:ind w:left="720"/>
      <w:contextualSpacing/>
    </w:pPr>
  </w:style>
  <w:style w:type="character" w:customStyle="1" w:styleId="Heading1Char">
    <w:name w:val="Heading 1 Char"/>
    <w:basedOn w:val="DefaultParagraphFont"/>
    <w:link w:val="Heading1"/>
    <w:uiPriority w:val="9"/>
    <w:rsid w:val="002A7FB9"/>
    <w:rPr>
      <w:rFonts w:ascii="Times New Roman" w:eastAsia="Times New Roman" w:hAnsi="Times New Roman" w:cs="Times New Roman"/>
      <w:b/>
      <w:bCs/>
      <w:kern w:val="36"/>
      <w:sz w:val="48"/>
      <w:szCs w:val="48"/>
      <w:lang w:eastAsia="en-GB"/>
    </w:rPr>
  </w:style>
  <w:style w:type="character" w:customStyle="1" w:styleId="booktitle">
    <w:name w:val="booktitle"/>
    <w:basedOn w:val="DefaultParagraphFont"/>
    <w:rsid w:val="002A7FB9"/>
  </w:style>
  <w:style w:type="character" w:customStyle="1" w:styleId="author">
    <w:name w:val="author"/>
    <w:basedOn w:val="DefaultParagraphFont"/>
    <w:rsid w:val="002A7FB9"/>
  </w:style>
  <w:style w:type="character" w:customStyle="1" w:styleId="publisherlocation">
    <w:name w:val="publisherlocation"/>
    <w:basedOn w:val="DefaultParagraphFont"/>
    <w:rsid w:val="002A7FB9"/>
  </w:style>
  <w:style w:type="character" w:customStyle="1" w:styleId="pubyear">
    <w:name w:val="pubyear"/>
    <w:basedOn w:val="DefaultParagraphFont"/>
    <w:rsid w:val="002A7FB9"/>
  </w:style>
  <w:style w:type="paragraph" w:styleId="NormalWeb">
    <w:name w:val="Normal (Web)"/>
    <w:basedOn w:val="Normal"/>
    <w:uiPriority w:val="99"/>
    <w:semiHidden/>
    <w:unhideWhenUsed/>
    <w:rsid w:val="00B64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6444B"/>
    <w:rPr>
      <w:color w:val="0000FF"/>
      <w:u w:val="single"/>
    </w:rPr>
  </w:style>
  <w:style w:type="character" w:styleId="Strong">
    <w:name w:val="Strong"/>
    <w:basedOn w:val="DefaultParagraphFont"/>
    <w:uiPriority w:val="22"/>
    <w:qFormat/>
    <w:rsid w:val="001F388B"/>
    <w:rPr>
      <w:b/>
      <w:bCs/>
    </w:rPr>
  </w:style>
  <w:style w:type="character" w:customStyle="1" w:styleId="oucontent-linkwithtip">
    <w:name w:val="oucontent-linkwithtip"/>
    <w:basedOn w:val="DefaultParagraphFont"/>
    <w:rsid w:val="000625D4"/>
  </w:style>
  <w:style w:type="character" w:customStyle="1" w:styleId="oucontent-hidespace">
    <w:name w:val="oucontent-hidespace"/>
    <w:basedOn w:val="DefaultParagraphFont"/>
    <w:rsid w:val="000625D4"/>
  </w:style>
  <w:style w:type="character" w:customStyle="1" w:styleId="externallink">
    <w:name w:val="externallink"/>
    <w:basedOn w:val="DefaultParagraphFont"/>
    <w:rsid w:val="00062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67073">
      <w:bodyDiv w:val="1"/>
      <w:marLeft w:val="0"/>
      <w:marRight w:val="0"/>
      <w:marTop w:val="0"/>
      <w:marBottom w:val="0"/>
      <w:divBdr>
        <w:top w:val="none" w:sz="0" w:space="0" w:color="auto"/>
        <w:left w:val="none" w:sz="0" w:space="0" w:color="auto"/>
        <w:bottom w:val="none" w:sz="0" w:space="0" w:color="auto"/>
        <w:right w:val="none" w:sz="0" w:space="0" w:color="auto"/>
      </w:divBdr>
    </w:div>
    <w:div w:id="1144002907">
      <w:bodyDiv w:val="1"/>
      <w:marLeft w:val="0"/>
      <w:marRight w:val="0"/>
      <w:marTop w:val="0"/>
      <w:marBottom w:val="0"/>
      <w:divBdr>
        <w:top w:val="none" w:sz="0" w:space="0" w:color="auto"/>
        <w:left w:val="none" w:sz="0" w:space="0" w:color="auto"/>
        <w:bottom w:val="none" w:sz="0" w:space="0" w:color="auto"/>
        <w:right w:val="none" w:sz="0" w:space="0" w:color="auto"/>
      </w:divBdr>
      <w:divsChild>
        <w:div w:id="1406368588">
          <w:marLeft w:val="0"/>
          <w:marRight w:val="0"/>
          <w:marTop w:val="300"/>
          <w:marBottom w:val="300"/>
          <w:divBdr>
            <w:top w:val="none" w:sz="0" w:space="0" w:color="auto"/>
            <w:left w:val="none" w:sz="0" w:space="0" w:color="auto"/>
            <w:bottom w:val="none" w:sz="0" w:space="0" w:color="auto"/>
            <w:right w:val="none" w:sz="0" w:space="0" w:color="auto"/>
          </w:divBdr>
          <w:divsChild>
            <w:div w:id="12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937397">
      <w:bodyDiv w:val="1"/>
      <w:marLeft w:val="0"/>
      <w:marRight w:val="0"/>
      <w:marTop w:val="0"/>
      <w:marBottom w:val="0"/>
      <w:divBdr>
        <w:top w:val="none" w:sz="0" w:space="0" w:color="auto"/>
        <w:left w:val="none" w:sz="0" w:space="0" w:color="auto"/>
        <w:bottom w:val="none" w:sz="0" w:space="0" w:color="auto"/>
        <w:right w:val="none" w:sz="0" w:space="0" w:color="auto"/>
      </w:divBdr>
      <w:divsChild>
        <w:div w:id="76438613">
          <w:marLeft w:val="0"/>
          <w:marRight w:val="0"/>
          <w:marTop w:val="75"/>
          <w:marBottom w:val="0"/>
          <w:divBdr>
            <w:top w:val="none" w:sz="0" w:space="0" w:color="auto"/>
            <w:left w:val="none" w:sz="0" w:space="0" w:color="auto"/>
            <w:bottom w:val="none" w:sz="0" w:space="0" w:color="auto"/>
            <w:right w:val="none" w:sz="0" w:space="0" w:color="auto"/>
          </w:divBdr>
        </w:div>
        <w:div w:id="989749098">
          <w:marLeft w:val="0"/>
          <w:marRight w:val="0"/>
          <w:marTop w:val="75"/>
          <w:marBottom w:val="0"/>
          <w:divBdr>
            <w:top w:val="none" w:sz="0" w:space="0" w:color="auto"/>
            <w:left w:val="none" w:sz="0" w:space="0" w:color="auto"/>
            <w:bottom w:val="none" w:sz="0" w:space="0" w:color="auto"/>
            <w:right w:val="none" w:sz="0" w:space="0" w:color="auto"/>
          </w:divBdr>
        </w:div>
        <w:div w:id="431783097">
          <w:marLeft w:val="0"/>
          <w:marRight w:val="0"/>
          <w:marTop w:val="75"/>
          <w:marBottom w:val="0"/>
          <w:divBdr>
            <w:top w:val="none" w:sz="0" w:space="0" w:color="auto"/>
            <w:left w:val="none" w:sz="0" w:space="0" w:color="auto"/>
            <w:bottom w:val="none" w:sz="0" w:space="0" w:color="auto"/>
            <w:right w:val="none" w:sz="0" w:space="0" w:color="auto"/>
          </w:divBdr>
        </w:div>
        <w:div w:id="1850682635">
          <w:marLeft w:val="0"/>
          <w:marRight w:val="0"/>
          <w:marTop w:val="75"/>
          <w:marBottom w:val="0"/>
          <w:divBdr>
            <w:top w:val="none" w:sz="0" w:space="0" w:color="auto"/>
            <w:left w:val="none" w:sz="0" w:space="0" w:color="auto"/>
            <w:bottom w:val="none" w:sz="0" w:space="0" w:color="auto"/>
            <w:right w:val="none" w:sz="0" w:space="0" w:color="auto"/>
          </w:divBdr>
        </w:div>
        <w:div w:id="495190065">
          <w:marLeft w:val="0"/>
          <w:marRight w:val="0"/>
          <w:marTop w:val="75"/>
          <w:marBottom w:val="0"/>
          <w:divBdr>
            <w:top w:val="none" w:sz="0" w:space="0" w:color="auto"/>
            <w:left w:val="none" w:sz="0" w:space="0" w:color="auto"/>
            <w:bottom w:val="none" w:sz="0" w:space="0" w:color="auto"/>
            <w:right w:val="none" w:sz="0" w:space="0" w:color="auto"/>
          </w:divBdr>
        </w:div>
        <w:div w:id="1296715950">
          <w:marLeft w:val="0"/>
          <w:marRight w:val="0"/>
          <w:marTop w:val="75"/>
          <w:marBottom w:val="0"/>
          <w:divBdr>
            <w:top w:val="none" w:sz="0" w:space="0" w:color="auto"/>
            <w:left w:val="none" w:sz="0" w:space="0" w:color="auto"/>
            <w:bottom w:val="none" w:sz="0" w:space="0" w:color="auto"/>
            <w:right w:val="none" w:sz="0" w:space="0" w:color="auto"/>
          </w:divBdr>
        </w:div>
        <w:div w:id="938757734">
          <w:marLeft w:val="0"/>
          <w:marRight w:val="0"/>
          <w:marTop w:val="75"/>
          <w:marBottom w:val="0"/>
          <w:divBdr>
            <w:top w:val="none" w:sz="0" w:space="0" w:color="auto"/>
            <w:left w:val="none" w:sz="0" w:space="0" w:color="auto"/>
            <w:bottom w:val="none" w:sz="0" w:space="0" w:color="auto"/>
            <w:right w:val="none" w:sz="0" w:space="0" w:color="auto"/>
          </w:divBdr>
        </w:div>
        <w:div w:id="851803510">
          <w:marLeft w:val="0"/>
          <w:marRight w:val="0"/>
          <w:marTop w:val="75"/>
          <w:marBottom w:val="0"/>
          <w:divBdr>
            <w:top w:val="none" w:sz="0" w:space="0" w:color="auto"/>
            <w:left w:val="none" w:sz="0" w:space="0" w:color="auto"/>
            <w:bottom w:val="none" w:sz="0" w:space="0" w:color="auto"/>
            <w:right w:val="none" w:sz="0" w:space="0" w:color="auto"/>
          </w:divBdr>
        </w:div>
        <w:div w:id="850725108">
          <w:marLeft w:val="0"/>
          <w:marRight w:val="0"/>
          <w:marTop w:val="75"/>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Pages/What-is-EBP.aspx" TargetMode="External"/><Relationship Id="rId3" Type="http://schemas.openxmlformats.org/officeDocument/2006/relationships/customXml" Target="../customXml/item3.xml"/><Relationship Id="rId7" Type="http://schemas.openxmlformats.org/officeDocument/2006/relationships/hyperlink" Target="https://whatworks.college.police.uk/toolkit/Pages/Intervention.aspx?InterventionID=4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B94DD6-9ED1-4E31-BC3B-20CEC73E457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59B116-0E22-449B-8581-33FFDFC94B72}">
  <ds:schemaRefs>
    <ds:schemaRef ds:uri="http://schemas.microsoft.com/sharepoint/v3/contenttype/forms"/>
  </ds:schemaRefs>
</ds:datastoreItem>
</file>

<file path=customXml/itemProps3.xml><?xml version="1.0" encoding="utf-8"?>
<ds:datastoreItem xmlns:ds="http://schemas.openxmlformats.org/officeDocument/2006/customXml" ds:itemID="{8A5C1173-7A5D-4CE6-9574-B0EC97412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9577</TotalTime>
  <Pages>6</Pages>
  <Words>2080</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cp:lastModifiedBy>
  <cp:revision>7</cp:revision>
  <dcterms:created xsi:type="dcterms:W3CDTF">2023-02-22T14:47:00Z</dcterms:created>
  <dcterms:modified xsi:type="dcterms:W3CDTF">2023-03-02T14:31:00Z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