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8BEB15" w14:textId="77777777" w:rsidR="00066EF3" w:rsidRDefault="00066EF3" w:rsidP="00066EF3">
      <w:pPr>
        <w:pStyle w:val="p1"/>
        <w:ind w:left="720"/>
        <w:jc w:val="center"/>
      </w:pPr>
      <w:r>
        <w:t>REFERENCE LIST</w:t>
      </w:r>
    </w:p>
    <w:p w14:paraId="753979B3" w14:textId="0DC2710A" w:rsidR="00066EF3" w:rsidRDefault="00066EF3" w:rsidP="009066ED">
      <w:pPr>
        <w:pStyle w:val="p1"/>
        <w:numPr>
          <w:ilvl w:val="0"/>
          <w:numId w:val="4"/>
        </w:numPr>
        <w:spacing w:line="360" w:lineRule="auto"/>
        <w:divId w:val="113671830"/>
      </w:pPr>
      <w:r>
        <w:rPr>
          <w:rStyle w:val="s1"/>
        </w:rPr>
        <w:t>Anglian Care.</w:t>
      </w:r>
      <w:r>
        <w:rPr>
          <w:rStyle w:val="s2"/>
        </w:rPr>
        <w:t xml:space="preserve"> (n.d.). </w:t>
      </w:r>
      <w:r>
        <w:rPr>
          <w:rStyle w:val="s3"/>
        </w:rPr>
        <w:t>What is health and social care?</w:t>
      </w:r>
      <w:r>
        <w:rPr>
          <w:rStyle w:val="s2"/>
        </w:rPr>
        <w:t xml:space="preserve"> [online] Available at: https://angliancare.com/blog/what-is-health-and-social-care/ </w:t>
      </w:r>
      <w:r w:rsidR="001A58A8">
        <w:rPr>
          <w:rStyle w:val="s2"/>
        </w:rPr>
        <w:t>(</w:t>
      </w:r>
      <w:r>
        <w:rPr>
          <w:rStyle w:val="s2"/>
        </w:rPr>
        <w:t>Accessed 10 Feb. 2025</w:t>
      </w:r>
      <w:r w:rsidR="001A58A8">
        <w:rPr>
          <w:rStyle w:val="s2"/>
        </w:rPr>
        <w:t>)</w:t>
      </w:r>
      <w:r>
        <w:rPr>
          <w:rStyle w:val="s2"/>
        </w:rPr>
        <w:t>.</w:t>
      </w:r>
    </w:p>
    <w:p w14:paraId="1EE76D1E" w14:textId="10ECB0AC" w:rsidR="00066EF3" w:rsidRDefault="00066EF3" w:rsidP="009066ED">
      <w:pPr>
        <w:pStyle w:val="p1"/>
        <w:numPr>
          <w:ilvl w:val="0"/>
          <w:numId w:val="4"/>
        </w:numPr>
        <w:spacing w:line="360" w:lineRule="auto"/>
        <w:divId w:val="113671830"/>
      </w:pPr>
      <w:r>
        <w:rPr>
          <w:rStyle w:val="s1"/>
        </w:rPr>
        <w:t>Jones, I.M. and Dubberley, S.</w:t>
      </w:r>
      <w:r>
        <w:rPr>
          <w:rStyle w:val="s2"/>
        </w:rPr>
        <w:t xml:space="preserve"> (2005). Language and the provision of health and social care in Wales. </w:t>
      </w:r>
      <w:r>
        <w:rPr>
          <w:rStyle w:val="s3"/>
        </w:rPr>
        <w:t>Diversity and Equality in Health and Care</w:t>
      </w:r>
      <w:r>
        <w:rPr>
          <w:rStyle w:val="s2"/>
        </w:rPr>
        <w:t xml:space="preserve">, </w:t>
      </w:r>
      <w:r>
        <w:rPr>
          <w:rStyle w:val="s1"/>
        </w:rPr>
        <w:t>2</w:t>
      </w:r>
      <w:r>
        <w:rPr>
          <w:rStyle w:val="s2"/>
        </w:rPr>
        <w:t xml:space="preserve">(2). </w:t>
      </w:r>
      <w:r w:rsidR="001A58A8">
        <w:rPr>
          <w:rStyle w:val="s2"/>
        </w:rPr>
        <w:t>(</w:t>
      </w:r>
      <w:r>
        <w:rPr>
          <w:rStyle w:val="s2"/>
        </w:rPr>
        <w:t>Accessed 10 Feb. 2025</w:t>
      </w:r>
      <w:r w:rsidR="001A58A8">
        <w:rPr>
          <w:rStyle w:val="s2"/>
        </w:rPr>
        <w:t>)</w:t>
      </w:r>
      <w:r>
        <w:rPr>
          <w:rStyle w:val="s2"/>
        </w:rPr>
        <w:t>.</w:t>
      </w:r>
    </w:p>
    <w:p w14:paraId="7218FAD8" w14:textId="016BBE56" w:rsidR="00066EF3" w:rsidRDefault="00066EF3" w:rsidP="009066ED">
      <w:pPr>
        <w:pStyle w:val="p1"/>
        <w:numPr>
          <w:ilvl w:val="0"/>
          <w:numId w:val="4"/>
        </w:numPr>
        <w:spacing w:line="360" w:lineRule="auto"/>
        <w:divId w:val="113671830"/>
      </w:pPr>
      <w:r>
        <w:rPr>
          <w:rStyle w:val="s1"/>
        </w:rPr>
        <w:t>Law.gov.wales.</w:t>
      </w:r>
      <w:r>
        <w:rPr>
          <w:rStyle w:val="s2"/>
        </w:rPr>
        <w:t xml:space="preserve"> (n.d.). </w:t>
      </w:r>
      <w:r>
        <w:rPr>
          <w:rStyle w:val="s3"/>
        </w:rPr>
        <w:t>Welsh Language (Wales) Measure 2011</w:t>
      </w:r>
      <w:r>
        <w:rPr>
          <w:rStyle w:val="s2"/>
        </w:rPr>
        <w:t xml:space="preserve">.  Available at: https://law.gov.wales/culture/welsh-language/welsh-language-wales-measure-2011 </w:t>
      </w:r>
      <w:r w:rsidR="001A58A8">
        <w:rPr>
          <w:rStyle w:val="s2"/>
        </w:rPr>
        <w:t>(</w:t>
      </w:r>
      <w:r>
        <w:rPr>
          <w:rStyle w:val="s2"/>
        </w:rPr>
        <w:t>Accessed 23 Mar. 2025</w:t>
      </w:r>
      <w:r w:rsidR="00584936">
        <w:rPr>
          <w:rStyle w:val="s2"/>
        </w:rPr>
        <w:t>)</w:t>
      </w:r>
      <w:r>
        <w:rPr>
          <w:rStyle w:val="s2"/>
        </w:rPr>
        <w:t>.</w:t>
      </w:r>
    </w:p>
    <w:p w14:paraId="3FB90B34" w14:textId="4EF6DA42" w:rsidR="00066EF3" w:rsidRDefault="00066EF3" w:rsidP="009066ED">
      <w:pPr>
        <w:pStyle w:val="p1"/>
        <w:numPr>
          <w:ilvl w:val="0"/>
          <w:numId w:val="4"/>
        </w:numPr>
        <w:spacing w:line="360" w:lineRule="auto"/>
        <w:divId w:val="113671830"/>
      </w:pPr>
      <w:r>
        <w:rPr>
          <w:rStyle w:val="s1"/>
        </w:rPr>
        <w:t>Morgan, G.</w:t>
      </w:r>
      <w:r>
        <w:rPr>
          <w:rStyle w:val="s2"/>
        </w:rPr>
        <w:t xml:space="preserve"> (2013). Integration of health and social care – what can Wales learn … and contribute? </w:t>
      </w:r>
      <w:r>
        <w:rPr>
          <w:rStyle w:val="s3"/>
        </w:rPr>
        <w:t>Quality in Ageing and Older Adults</w:t>
      </w:r>
      <w:r>
        <w:rPr>
          <w:rStyle w:val="s2"/>
        </w:rPr>
        <w:t xml:space="preserve">, </w:t>
      </w:r>
      <w:r>
        <w:rPr>
          <w:rStyle w:val="s1"/>
        </w:rPr>
        <w:t>14</w:t>
      </w:r>
      <w:r>
        <w:rPr>
          <w:rStyle w:val="s2"/>
        </w:rPr>
        <w:t xml:space="preserve">(1), pp.47–55. </w:t>
      </w:r>
      <w:r w:rsidR="00584936">
        <w:rPr>
          <w:rStyle w:val="s2"/>
        </w:rPr>
        <w:t>(</w:t>
      </w:r>
      <w:r>
        <w:rPr>
          <w:rStyle w:val="s2"/>
        </w:rPr>
        <w:t>Accessed 10 Feb. 2025</w:t>
      </w:r>
      <w:r w:rsidR="00584936">
        <w:rPr>
          <w:rStyle w:val="s2"/>
        </w:rPr>
        <w:t>)</w:t>
      </w:r>
      <w:r>
        <w:rPr>
          <w:rStyle w:val="s2"/>
        </w:rPr>
        <w:t>.</w:t>
      </w:r>
    </w:p>
    <w:p w14:paraId="5CFBA802" w14:textId="53741BF3" w:rsidR="00066EF3" w:rsidRDefault="00066EF3" w:rsidP="009066ED">
      <w:pPr>
        <w:pStyle w:val="p1"/>
        <w:numPr>
          <w:ilvl w:val="0"/>
          <w:numId w:val="4"/>
        </w:numPr>
        <w:spacing w:line="360" w:lineRule="auto"/>
        <w:divId w:val="113671830"/>
      </w:pPr>
      <w:r>
        <w:rPr>
          <w:rStyle w:val="s1"/>
        </w:rPr>
        <w:t>NHS Wales.</w:t>
      </w:r>
      <w:r>
        <w:rPr>
          <w:rStyle w:val="s2"/>
        </w:rPr>
        <w:t xml:space="preserve"> (2022). </w:t>
      </w:r>
      <w:r>
        <w:rPr>
          <w:rStyle w:val="s3"/>
        </w:rPr>
        <w:t>Pacesetter Programme 2020–2022: End of Programme Report</w:t>
      </w:r>
      <w:r>
        <w:rPr>
          <w:rStyle w:val="s2"/>
        </w:rPr>
        <w:t xml:space="preserve">. Available at: https://primarycareone.nhs.wales/topics/pacesetters/pacesetter-programme-2020-2022-end-of-programme-report/ </w:t>
      </w:r>
      <w:r w:rsidR="00057AC2">
        <w:rPr>
          <w:rStyle w:val="s2"/>
        </w:rPr>
        <w:t>(</w:t>
      </w:r>
      <w:r>
        <w:rPr>
          <w:rStyle w:val="s2"/>
        </w:rPr>
        <w:t>Accessed 19 Mar. 2025</w:t>
      </w:r>
      <w:r w:rsidR="00057AC2">
        <w:rPr>
          <w:rStyle w:val="s2"/>
        </w:rPr>
        <w:t>)</w:t>
      </w:r>
      <w:r>
        <w:rPr>
          <w:rStyle w:val="s2"/>
        </w:rPr>
        <w:t>.</w:t>
      </w:r>
    </w:p>
    <w:p w14:paraId="0A1A8099" w14:textId="47152F35" w:rsidR="00066EF3" w:rsidRDefault="00066EF3" w:rsidP="009066ED">
      <w:pPr>
        <w:pStyle w:val="p1"/>
        <w:numPr>
          <w:ilvl w:val="0"/>
          <w:numId w:val="4"/>
        </w:numPr>
        <w:spacing w:line="360" w:lineRule="auto"/>
        <w:divId w:val="113671830"/>
      </w:pPr>
      <w:r>
        <w:rPr>
          <w:rStyle w:val="s1"/>
        </w:rPr>
        <w:t>Public Health Wales.</w:t>
      </w:r>
      <w:r>
        <w:rPr>
          <w:rStyle w:val="s2"/>
        </w:rPr>
        <w:t xml:space="preserve"> (n.d.). </w:t>
      </w:r>
      <w:r>
        <w:rPr>
          <w:rStyle w:val="s3"/>
        </w:rPr>
        <w:t>Mandatory status: English – Curriculum and Assessment (Wales) Bill: Summary of responses</w:t>
      </w:r>
      <w:r>
        <w:rPr>
          <w:rStyle w:val="s2"/>
        </w:rPr>
        <w:t xml:space="preserve">. Available at: https://www.gov.wales/mandatory-status-english-curriculum-and-assessment-wales-bill-summary-responses-html </w:t>
      </w:r>
      <w:r w:rsidR="00057AC2">
        <w:rPr>
          <w:rStyle w:val="s2"/>
        </w:rPr>
        <w:t>(</w:t>
      </w:r>
      <w:r>
        <w:rPr>
          <w:rStyle w:val="s2"/>
        </w:rPr>
        <w:t>Accessed 23 Mar. 2025</w:t>
      </w:r>
      <w:r w:rsidR="0017399B">
        <w:rPr>
          <w:rStyle w:val="s2"/>
        </w:rPr>
        <w:t>)</w:t>
      </w:r>
      <w:r>
        <w:rPr>
          <w:rStyle w:val="s2"/>
        </w:rPr>
        <w:t>.</w:t>
      </w:r>
    </w:p>
    <w:p w14:paraId="3FED315B" w14:textId="0140013F" w:rsidR="00066EF3" w:rsidRDefault="00066EF3" w:rsidP="009066ED">
      <w:pPr>
        <w:pStyle w:val="p1"/>
        <w:numPr>
          <w:ilvl w:val="0"/>
          <w:numId w:val="4"/>
        </w:numPr>
        <w:spacing w:line="360" w:lineRule="auto"/>
        <w:divId w:val="113671830"/>
      </w:pPr>
      <w:r>
        <w:rPr>
          <w:rStyle w:val="s1"/>
        </w:rPr>
        <w:t>Pugh, R. and Jones, E.</w:t>
      </w:r>
      <w:r>
        <w:rPr>
          <w:rStyle w:val="s2"/>
        </w:rPr>
        <w:t xml:space="preserve"> (1999). Language and Practice: Minority language provision within the guardian ad litem service. </w:t>
      </w:r>
      <w:r>
        <w:rPr>
          <w:rStyle w:val="s3"/>
        </w:rPr>
        <w:t>British Journal of Social Work</w:t>
      </w:r>
      <w:r>
        <w:rPr>
          <w:rStyle w:val="s2"/>
        </w:rPr>
        <w:t xml:space="preserve">, </w:t>
      </w:r>
      <w:r>
        <w:rPr>
          <w:rStyle w:val="s1"/>
        </w:rPr>
        <w:t>29</w:t>
      </w:r>
      <w:r>
        <w:rPr>
          <w:rStyle w:val="s2"/>
        </w:rPr>
        <w:t xml:space="preserve">, pp.529–545. </w:t>
      </w:r>
      <w:r w:rsidR="0017399B">
        <w:rPr>
          <w:rStyle w:val="s2"/>
        </w:rPr>
        <w:t>(</w:t>
      </w:r>
      <w:r>
        <w:rPr>
          <w:rStyle w:val="s2"/>
        </w:rPr>
        <w:t>Accessed 10 Feb. 2025</w:t>
      </w:r>
      <w:r w:rsidR="0017399B">
        <w:rPr>
          <w:rStyle w:val="s2"/>
        </w:rPr>
        <w:t>)</w:t>
      </w:r>
      <w:r>
        <w:rPr>
          <w:rStyle w:val="s2"/>
        </w:rPr>
        <w:t>.</w:t>
      </w:r>
    </w:p>
    <w:p w14:paraId="3DBEC3D3" w14:textId="7A7D9649" w:rsidR="00066EF3" w:rsidRDefault="00066EF3" w:rsidP="009066ED">
      <w:pPr>
        <w:pStyle w:val="p1"/>
        <w:numPr>
          <w:ilvl w:val="0"/>
          <w:numId w:val="4"/>
        </w:numPr>
        <w:spacing w:line="360" w:lineRule="auto"/>
        <w:divId w:val="113671830"/>
      </w:pPr>
      <w:r>
        <w:rPr>
          <w:rStyle w:val="s1"/>
        </w:rPr>
        <w:t>Social Care Wales.</w:t>
      </w:r>
      <w:r>
        <w:rPr>
          <w:rStyle w:val="s2"/>
        </w:rPr>
        <w:t xml:space="preserve"> (n.d.). </w:t>
      </w:r>
      <w:r>
        <w:rPr>
          <w:rStyle w:val="s3"/>
        </w:rPr>
        <w:t>Using Welsh at work: Policy and legislation</w:t>
      </w:r>
      <w:r>
        <w:rPr>
          <w:rStyle w:val="s2"/>
        </w:rPr>
        <w:t xml:space="preserve">. Available at: https://socialcare.wales/resources-guidance/using-welsh-at-work/policy-and-legislation </w:t>
      </w:r>
      <w:r w:rsidR="0017399B">
        <w:rPr>
          <w:rStyle w:val="s2"/>
        </w:rPr>
        <w:t>(</w:t>
      </w:r>
      <w:r>
        <w:rPr>
          <w:rStyle w:val="s2"/>
        </w:rPr>
        <w:t>Accessed 19 Mar. 2025</w:t>
      </w:r>
      <w:r w:rsidR="00EC178A">
        <w:rPr>
          <w:rStyle w:val="s2"/>
        </w:rPr>
        <w:t>)</w:t>
      </w:r>
      <w:r>
        <w:rPr>
          <w:rStyle w:val="s2"/>
        </w:rPr>
        <w:t>.</w:t>
      </w:r>
    </w:p>
    <w:p w14:paraId="616B0B3B" w14:textId="4E28FF6E" w:rsidR="00066EF3" w:rsidRDefault="00066EF3" w:rsidP="009066ED">
      <w:pPr>
        <w:pStyle w:val="p1"/>
        <w:numPr>
          <w:ilvl w:val="0"/>
          <w:numId w:val="4"/>
        </w:numPr>
        <w:spacing w:line="360" w:lineRule="auto"/>
        <w:divId w:val="113671830"/>
      </w:pPr>
      <w:r>
        <w:rPr>
          <w:rStyle w:val="s1"/>
        </w:rPr>
        <w:t>Welsh Government.</w:t>
      </w:r>
      <w:r>
        <w:rPr>
          <w:rStyle w:val="s2"/>
        </w:rPr>
        <w:t xml:space="preserve"> (2022). </w:t>
      </w:r>
      <w:r>
        <w:rPr>
          <w:rStyle w:val="s3"/>
        </w:rPr>
        <w:t>More than just words: Welsh language plan 2022 to 2027</w:t>
      </w:r>
      <w:r>
        <w:rPr>
          <w:rStyle w:val="s2"/>
        </w:rPr>
        <w:t>.</w:t>
      </w:r>
      <w:r w:rsidR="00EC178A">
        <w:rPr>
          <w:rStyle w:val="s2"/>
        </w:rPr>
        <w:t xml:space="preserve"> </w:t>
      </w:r>
      <w:r>
        <w:rPr>
          <w:rStyle w:val="s2"/>
        </w:rPr>
        <w:t xml:space="preserve"> Available at: https://www.gov.wales/sites/default/files/publications/2022-07/more-than-just-words-action-plan-2022-2027.pdf </w:t>
      </w:r>
      <w:r w:rsidR="00EC178A">
        <w:rPr>
          <w:rStyle w:val="s2"/>
        </w:rPr>
        <w:t xml:space="preserve"> (A</w:t>
      </w:r>
      <w:r>
        <w:rPr>
          <w:rStyle w:val="s2"/>
        </w:rPr>
        <w:t>ccessed 19 Mar. 2025</w:t>
      </w:r>
      <w:r w:rsidR="00EC178A">
        <w:rPr>
          <w:rStyle w:val="s2"/>
        </w:rPr>
        <w:t>)</w:t>
      </w:r>
      <w:r>
        <w:rPr>
          <w:rStyle w:val="s2"/>
        </w:rPr>
        <w:t>.</w:t>
      </w:r>
    </w:p>
    <w:p w14:paraId="6332A18F" w14:textId="515BBA29" w:rsidR="00066EF3" w:rsidRDefault="00066EF3" w:rsidP="009066ED">
      <w:pPr>
        <w:pStyle w:val="p1"/>
        <w:numPr>
          <w:ilvl w:val="0"/>
          <w:numId w:val="4"/>
        </w:numPr>
        <w:spacing w:line="360" w:lineRule="auto"/>
        <w:divId w:val="113671830"/>
      </w:pPr>
      <w:r>
        <w:rPr>
          <w:rStyle w:val="s1"/>
        </w:rPr>
        <w:t>Welsh Government.</w:t>
      </w:r>
      <w:r>
        <w:rPr>
          <w:rStyle w:val="s2"/>
        </w:rPr>
        <w:t xml:space="preserve"> (2023). </w:t>
      </w:r>
      <w:r>
        <w:rPr>
          <w:rStyle w:val="s3"/>
        </w:rPr>
        <w:t>Welsh language data from the Annual Population Survey: October 2022 to September 2023</w:t>
      </w:r>
      <w:r>
        <w:rPr>
          <w:rStyle w:val="s2"/>
        </w:rPr>
        <w:t>.</w:t>
      </w:r>
      <w:r w:rsidR="00E846E5">
        <w:rPr>
          <w:rStyle w:val="s2"/>
        </w:rPr>
        <w:t xml:space="preserve"> </w:t>
      </w:r>
      <w:r>
        <w:rPr>
          <w:rStyle w:val="s2"/>
        </w:rPr>
        <w:t xml:space="preserve"> Available at: https://www.gov.wales/welsh-language-data-annual-population-survey-october-2022-september-2023</w:t>
      </w:r>
      <w:r w:rsidR="00E846E5">
        <w:rPr>
          <w:rStyle w:val="s2"/>
        </w:rPr>
        <w:t xml:space="preserve"> (</w:t>
      </w:r>
      <w:r>
        <w:rPr>
          <w:rStyle w:val="s2"/>
        </w:rPr>
        <w:t>Accessed 17 Feb. 2025</w:t>
      </w:r>
      <w:r w:rsidR="00EE67D7">
        <w:rPr>
          <w:rStyle w:val="s2"/>
        </w:rPr>
        <w:t>)</w:t>
      </w:r>
      <w:r>
        <w:rPr>
          <w:rStyle w:val="s2"/>
        </w:rPr>
        <w:t>.</w:t>
      </w:r>
    </w:p>
    <w:p w14:paraId="6FF1691D" w14:textId="1D0E0CFD" w:rsidR="00066EF3" w:rsidRDefault="00066EF3" w:rsidP="009066ED">
      <w:pPr>
        <w:pStyle w:val="p1"/>
        <w:numPr>
          <w:ilvl w:val="0"/>
          <w:numId w:val="4"/>
        </w:numPr>
        <w:spacing w:line="360" w:lineRule="auto"/>
        <w:divId w:val="113671830"/>
      </w:pPr>
      <w:r>
        <w:rPr>
          <w:rStyle w:val="s1"/>
        </w:rPr>
        <w:lastRenderedPageBreak/>
        <w:t>Welsh Language Commissioner.</w:t>
      </w:r>
      <w:r>
        <w:rPr>
          <w:rStyle w:val="s2"/>
        </w:rPr>
        <w:t xml:space="preserve"> (n.d.). </w:t>
      </w:r>
      <w:r>
        <w:rPr>
          <w:rStyle w:val="s3"/>
        </w:rPr>
        <w:t>Health Inquiry: Full Report</w:t>
      </w:r>
      <w:r>
        <w:rPr>
          <w:rStyle w:val="s2"/>
        </w:rPr>
        <w:t xml:space="preserve">. Available at: https://www.welshlanguagecommissioner.wales/media/xapbtugp/health-inquiry-full-report.pdf </w:t>
      </w:r>
      <w:r w:rsidR="00EE67D7">
        <w:rPr>
          <w:rStyle w:val="s2"/>
        </w:rPr>
        <w:t>(</w:t>
      </w:r>
      <w:r>
        <w:rPr>
          <w:rStyle w:val="s2"/>
        </w:rPr>
        <w:t>Accessed 17 Feb. 2025</w:t>
      </w:r>
      <w:r w:rsidR="00EE67D7">
        <w:rPr>
          <w:rStyle w:val="s2"/>
        </w:rPr>
        <w:t>)</w:t>
      </w:r>
      <w:r>
        <w:rPr>
          <w:rStyle w:val="s2"/>
        </w:rPr>
        <w:t>.</w:t>
      </w:r>
    </w:p>
    <w:p w14:paraId="76019695" w14:textId="7C703217" w:rsidR="00066EF3" w:rsidRDefault="00066EF3" w:rsidP="009066ED">
      <w:pPr>
        <w:pStyle w:val="p1"/>
        <w:numPr>
          <w:ilvl w:val="0"/>
          <w:numId w:val="4"/>
        </w:numPr>
        <w:spacing w:line="360" w:lineRule="auto"/>
        <w:divId w:val="113671830"/>
      </w:pPr>
      <w:r>
        <w:rPr>
          <w:rStyle w:val="s1"/>
        </w:rPr>
        <w:t>Welsh Language Commissioner.</w:t>
      </w:r>
      <w:r>
        <w:rPr>
          <w:rStyle w:val="s2"/>
        </w:rPr>
        <w:t xml:space="preserve"> (n.d.). </w:t>
      </w:r>
      <w:r>
        <w:rPr>
          <w:rStyle w:val="s3"/>
        </w:rPr>
        <w:t>Health Inquiry: Full Report</w:t>
      </w:r>
      <w:r>
        <w:rPr>
          <w:rStyle w:val="s2"/>
        </w:rPr>
        <w:t xml:space="preserve">. Available at: https://www.welshlanguagecommissioner.wales/media/xapbtugp/health-inquiry-full-report.pdf </w:t>
      </w:r>
      <w:r w:rsidR="008215CD">
        <w:rPr>
          <w:rStyle w:val="s2"/>
        </w:rPr>
        <w:t xml:space="preserve"> (</w:t>
      </w:r>
      <w:r>
        <w:rPr>
          <w:rStyle w:val="s2"/>
        </w:rPr>
        <w:t>Accessed 23 Mar. 2025</w:t>
      </w:r>
      <w:r w:rsidR="008215CD">
        <w:rPr>
          <w:rStyle w:val="s2"/>
        </w:rPr>
        <w:t>)</w:t>
      </w:r>
      <w:r>
        <w:rPr>
          <w:rStyle w:val="s2"/>
        </w:rPr>
        <w:t>.</w:t>
      </w:r>
    </w:p>
    <w:p w14:paraId="35FADC26" w14:textId="79FDB094" w:rsidR="00066EF3" w:rsidRDefault="00066EF3" w:rsidP="009066ED">
      <w:pPr>
        <w:pStyle w:val="p1"/>
        <w:numPr>
          <w:ilvl w:val="0"/>
          <w:numId w:val="4"/>
        </w:numPr>
        <w:spacing w:line="360" w:lineRule="auto"/>
        <w:divId w:val="113671830"/>
      </w:pPr>
      <w:r>
        <w:rPr>
          <w:rStyle w:val="s1"/>
        </w:rPr>
        <w:t>Welsh Language Commissioner.</w:t>
      </w:r>
      <w:r>
        <w:rPr>
          <w:rStyle w:val="s2"/>
        </w:rPr>
        <w:t xml:space="preserve"> (n.d.). </w:t>
      </w:r>
      <w:r>
        <w:rPr>
          <w:rStyle w:val="s3"/>
        </w:rPr>
        <w:t>Health Inquiry: Full Report</w:t>
      </w:r>
      <w:r>
        <w:rPr>
          <w:rStyle w:val="s2"/>
        </w:rPr>
        <w:t xml:space="preserve">. Available at: https://www.welshlanguagecommissioner.wales/media/xapbtugp/health-inquiry-full-report.pdf </w:t>
      </w:r>
      <w:r w:rsidR="008215CD">
        <w:rPr>
          <w:rStyle w:val="s2"/>
        </w:rPr>
        <w:t>(</w:t>
      </w:r>
      <w:r>
        <w:rPr>
          <w:rStyle w:val="s2"/>
        </w:rPr>
        <w:t>Accessed 23 Mar. 2025</w:t>
      </w:r>
      <w:r w:rsidR="00CE75A6">
        <w:rPr>
          <w:rStyle w:val="s2"/>
        </w:rPr>
        <w:t>)</w:t>
      </w:r>
      <w:r>
        <w:rPr>
          <w:rStyle w:val="s2"/>
        </w:rPr>
        <w:t>.</w:t>
      </w:r>
    </w:p>
    <w:p w14:paraId="69409747" w14:textId="6172E8F0" w:rsidR="00220D6A" w:rsidRDefault="00220D6A" w:rsidP="00066EF3">
      <w:pPr>
        <w:pStyle w:val="p1"/>
        <w:ind w:left="720" w:firstLine="60"/>
      </w:pPr>
    </w:p>
    <w:sectPr w:rsidR="00220D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E74E2C"/>
    <w:multiLevelType w:val="hybridMultilevel"/>
    <w:tmpl w:val="6B4260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5830E5"/>
    <w:multiLevelType w:val="hybridMultilevel"/>
    <w:tmpl w:val="FE5A516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C64A6A"/>
    <w:multiLevelType w:val="hybridMultilevel"/>
    <w:tmpl w:val="EC8A28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880A7C"/>
    <w:multiLevelType w:val="hybridMultilevel"/>
    <w:tmpl w:val="22C2BBA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2817525">
    <w:abstractNumId w:val="3"/>
  </w:num>
  <w:num w:numId="2" w16cid:durableId="127362574">
    <w:abstractNumId w:val="1"/>
  </w:num>
  <w:num w:numId="3" w16cid:durableId="1492477399">
    <w:abstractNumId w:val="0"/>
  </w:num>
  <w:num w:numId="4" w16cid:durableId="14227213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467"/>
    <w:rsid w:val="00004918"/>
    <w:rsid w:val="00015467"/>
    <w:rsid w:val="00057AC2"/>
    <w:rsid w:val="00066EF3"/>
    <w:rsid w:val="000A3DB6"/>
    <w:rsid w:val="0011636B"/>
    <w:rsid w:val="00154AD4"/>
    <w:rsid w:val="0017399B"/>
    <w:rsid w:val="001A58A8"/>
    <w:rsid w:val="001E224A"/>
    <w:rsid w:val="00220D6A"/>
    <w:rsid w:val="00304D67"/>
    <w:rsid w:val="003E7F00"/>
    <w:rsid w:val="00501344"/>
    <w:rsid w:val="0052491E"/>
    <w:rsid w:val="00556BDC"/>
    <w:rsid w:val="00570A7C"/>
    <w:rsid w:val="00584936"/>
    <w:rsid w:val="0064613D"/>
    <w:rsid w:val="00724135"/>
    <w:rsid w:val="007B21EC"/>
    <w:rsid w:val="008215CD"/>
    <w:rsid w:val="009066ED"/>
    <w:rsid w:val="009A05C2"/>
    <w:rsid w:val="009C6121"/>
    <w:rsid w:val="00B114F5"/>
    <w:rsid w:val="00C410E2"/>
    <w:rsid w:val="00CE75A6"/>
    <w:rsid w:val="00E76FE4"/>
    <w:rsid w:val="00E846E5"/>
    <w:rsid w:val="00EC178A"/>
    <w:rsid w:val="00EE67D7"/>
    <w:rsid w:val="00F44C5C"/>
    <w:rsid w:val="00F65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B0476D6"/>
  <w15:chartTrackingRefBased/>
  <w15:docId w15:val="{511E80D8-50CB-CE4D-8108-298601B7F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154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54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154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154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154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154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154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154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154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154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54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154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1546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1546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1546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1546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1546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1546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154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154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154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154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154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1546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1546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1546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154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1546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15467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304D67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1">
    <w:name w:val="s1"/>
    <w:basedOn w:val="DefaultParagraphFont"/>
    <w:rsid w:val="00304D67"/>
  </w:style>
  <w:style w:type="character" w:customStyle="1" w:styleId="apple-converted-space">
    <w:name w:val="apple-converted-space"/>
    <w:basedOn w:val="DefaultParagraphFont"/>
    <w:rsid w:val="00154AD4"/>
  </w:style>
  <w:style w:type="character" w:styleId="Hyperlink">
    <w:name w:val="Hyperlink"/>
    <w:basedOn w:val="DefaultParagraphFont"/>
    <w:uiPriority w:val="99"/>
    <w:unhideWhenUsed/>
    <w:rsid w:val="007B21E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21EC"/>
    <w:rPr>
      <w:color w:val="605E5C"/>
      <w:shd w:val="clear" w:color="auto" w:fill="E1DFDD"/>
    </w:rPr>
  </w:style>
  <w:style w:type="character" w:customStyle="1" w:styleId="s2">
    <w:name w:val="s2"/>
    <w:basedOn w:val="DefaultParagraphFont"/>
    <w:rsid w:val="0011636B"/>
  </w:style>
  <w:style w:type="character" w:customStyle="1" w:styleId="s3">
    <w:name w:val="s3"/>
    <w:basedOn w:val="DefaultParagraphFont"/>
    <w:rsid w:val="0011636B"/>
  </w:style>
  <w:style w:type="paragraph" w:customStyle="1" w:styleId="p2">
    <w:name w:val="p2"/>
    <w:basedOn w:val="Normal"/>
    <w:rsid w:val="0011636B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671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9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396</Words>
  <Characters>2259</Characters>
  <Application>Microsoft Office Word</Application>
  <DocSecurity>0</DocSecurity>
  <Lines>18</Lines>
  <Paragraphs>5</Paragraphs>
  <ScaleCrop>false</ScaleCrop>
  <Company/>
  <LinksUpToDate>false</LinksUpToDate>
  <CharactersWithSpaces>2650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Celeste Bryant (2405096)</dc:creator>
  <cp:keywords/>
  <dc:description/>
  <cp:lastModifiedBy>Celeste Bryant (2405096)</cp:lastModifiedBy>
  <cp:revision>2</cp:revision>
  <dcterms:created xsi:type="dcterms:W3CDTF">2025-04-23T08:56:00Z</dcterms:created>
  <dcterms:modified xsi:type="dcterms:W3CDTF">2025-04-23T08:56:00Z</dcterms:modified>
</cp:coreProperties>
</file>