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1075052F"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5E890F3B" wp14:editId="4B1A43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5486EE" w14:textId="5B2CC53D" w:rsidR="008B14ED" w:rsidRDefault="007F7F8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Continental Hotel Budget Planner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9C954C4" w14:textId="5D07E95B" w:rsidR="008B14ED" w:rsidRDefault="00F22807">
              <w:pPr>
                <w:pStyle w:val="NoSpacing"/>
                <w:jc w:val="center"/>
                <w:rPr>
                  <w:color w:val="5B9BD5" w:themeColor="accent1"/>
                  <w:sz w:val="28"/>
                  <w:szCs w:val="28"/>
                </w:rPr>
              </w:pPr>
              <w:r>
                <w:rPr>
                  <w:color w:val="5B9BD5" w:themeColor="accent1"/>
                  <w:sz w:val="28"/>
                  <w:szCs w:val="28"/>
                </w:rPr>
                <w:t>Student Name: Catrianna Di Muzio</w:t>
              </w:r>
            </w:p>
          </w:sdtContent>
        </w:sdt>
        <w:p w14:paraId="6BC5CA3A"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49AB6C87" wp14:editId="506F43B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A14F3E" w14:textId="09547E10" w:rsidR="008B14ED" w:rsidRDefault="00F22807">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D69AE9A" w14:textId="77777777" w:rsidR="008B14ED" w:rsidRDefault="00132B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3A5C22D0" w14:textId="77777777" w:rsidR="008B14ED" w:rsidRDefault="00132B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AB6C87"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A14F3E" w14:textId="09547E10" w:rsidR="008B14ED" w:rsidRDefault="00F22807">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D69AE9A" w14:textId="77777777" w:rsidR="008B14ED" w:rsidRDefault="00132B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3A5C22D0" w14:textId="77777777" w:rsidR="008B14ED" w:rsidRDefault="00132B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v:textbox>
                    <w10:wrap anchorx="margin" anchory="page"/>
                  </v:shape>
                </w:pict>
              </mc:Fallback>
            </mc:AlternateContent>
          </w:r>
          <w:r>
            <w:rPr>
              <w:noProof/>
              <w:color w:val="5B9BD5" w:themeColor="accent1"/>
            </w:rPr>
            <w:drawing>
              <wp:inline distT="0" distB="0" distL="0" distR="0" wp14:anchorId="5784D689" wp14:editId="1E271B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EC09E9" w14:textId="77777777" w:rsidR="008B14ED" w:rsidRDefault="008B14ED">
          <w:r>
            <w:br w:type="page"/>
          </w:r>
        </w:p>
      </w:sdtContent>
    </w:sdt>
    <w:p w14:paraId="0344E66C" w14:textId="77777777" w:rsidR="00DD0874" w:rsidRDefault="008B14ED" w:rsidP="008B14ED">
      <w:pPr>
        <w:pStyle w:val="Heading1"/>
      </w:pPr>
      <w:bookmarkStart w:id="0" w:name="_Toc98962297"/>
      <w:r>
        <w:lastRenderedPageBreak/>
        <w:t>Executive Summary</w:t>
      </w:r>
      <w:bookmarkEnd w:id="0"/>
    </w:p>
    <w:p w14:paraId="45D3F668" w14:textId="6E1C8E8A" w:rsidR="008B14ED" w:rsidRPr="00606525" w:rsidRDefault="008B14ED" w:rsidP="00606525">
      <w:pPr>
        <w:spacing w:line="360" w:lineRule="auto"/>
        <w:jc w:val="both"/>
        <w:rPr>
          <w:rFonts w:asciiTheme="minorBidi" w:hAnsiTheme="minorBidi"/>
          <w:sz w:val="24"/>
          <w:szCs w:val="24"/>
        </w:rPr>
      </w:pPr>
    </w:p>
    <w:p w14:paraId="589528AF" w14:textId="585584F8" w:rsidR="00E74962" w:rsidRPr="00606525" w:rsidRDefault="00E74962" w:rsidP="00606525">
      <w:pPr>
        <w:spacing w:line="360" w:lineRule="auto"/>
        <w:jc w:val="both"/>
        <w:rPr>
          <w:rFonts w:asciiTheme="minorBidi" w:hAnsiTheme="minorBidi"/>
          <w:sz w:val="24"/>
          <w:szCs w:val="24"/>
        </w:rPr>
      </w:pPr>
      <w:r w:rsidRPr="00606525">
        <w:rPr>
          <w:rFonts w:asciiTheme="minorBidi" w:hAnsiTheme="minorBidi"/>
          <w:sz w:val="24"/>
          <w:szCs w:val="24"/>
        </w:rPr>
        <w:t xml:space="preserve">This report was created in order to determine the definition of zero-based budgeting and how it operates. Following this, this report then looks at the advantages of using such a technique and why it is a better option to use as opposed to alternative methods- namely being, the traditional based budgeting method. </w:t>
      </w:r>
      <w:r w:rsidR="00711101" w:rsidRPr="00606525">
        <w:rPr>
          <w:rFonts w:asciiTheme="minorBidi" w:hAnsiTheme="minorBidi"/>
          <w:sz w:val="24"/>
          <w:szCs w:val="24"/>
        </w:rPr>
        <w:t>Some of the advantages outlined were that zero-based budgeting can provide a far more in depth view into a companies financial behaviour. Using this method allows for far more clarity in regards to the businesses corporate mission and allows the organisation to be better aligned with it’s values and goals. As well as this, zero-based budgeting allows for a company to ensure they are continuously improving</w:t>
      </w:r>
      <w:r w:rsidR="00D12F4C" w:rsidRPr="00606525">
        <w:rPr>
          <w:rFonts w:asciiTheme="minorBidi" w:hAnsiTheme="minorBidi"/>
          <w:sz w:val="24"/>
          <w:szCs w:val="24"/>
        </w:rPr>
        <w:t xml:space="preserve">. It was determined that in order for a business to successfully carry out this budgeting technique, communication is a key factor. This includes not only senior management and management but also employees. This report came to the conclusion that zero-based budgeting is a far superior technique as opposed ot traditional based due to its ability to truly serve a business well by inspecting each aspect and in turn allowing for cost effective cuts to be made. </w:t>
      </w:r>
    </w:p>
    <w:p w14:paraId="407C49E3" w14:textId="77777777" w:rsidR="007B172B" w:rsidRDefault="007B172B"/>
    <w:p w14:paraId="7B2B731C" w14:textId="77777777" w:rsidR="007B172B" w:rsidRDefault="007B172B"/>
    <w:p w14:paraId="4CEBFDB8" w14:textId="77777777" w:rsidR="007B172B" w:rsidRDefault="007B172B"/>
    <w:p w14:paraId="14716220" w14:textId="77777777" w:rsidR="007B172B" w:rsidRDefault="007B172B"/>
    <w:p w14:paraId="5CCE16C7" w14:textId="77777777" w:rsidR="007B172B" w:rsidRDefault="007B172B"/>
    <w:p w14:paraId="694CB020" w14:textId="77777777" w:rsidR="007B172B" w:rsidRDefault="007B172B"/>
    <w:p w14:paraId="3E0DA1AE" w14:textId="77777777" w:rsidR="007B172B" w:rsidRDefault="007B172B"/>
    <w:p w14:paraId="2C0052D3" w14:textId="77777777" w:rsidR="007B172B" w:rsidRDefault="007B172B"/>
    <w:p w14:paraId="23762E7D" w14:textId="77777777" w:rsidR="007B172B" w:rsidRDefault="007B172B"/>
    <w:p w14:paraId="07E22FFB" w14:textId="77777777" w:rsidR="007B172B" w:rsidRDefault="007B172B"/>
    <w:p w14:paraId="0B575700" w14:textId="77777777" w:rsidR="007B172B" w:rsidRDefault="007B172B"/>
    <w:p w14:paraId="30B151EC" w14:textId="77777777" w:rsidR="007B172B" w:rsidRDefault="007B172B"/>
    <w:p w14:paraId="1DA0AA0C"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37A843A2" w14:textId="77777777" w:rsidR="008B14ED" w:rsidRDefault="008B14ED">
          <w:pPr>
            <w:pStyle w:val="TOCHeading"/>
          </w:pPr>
          <w:r>
            <w:t>Table of Contents</w:t>
          </w:r>
        </w:p>
        <w:p w14:paraId="1F37F970" w14:textId="5A5A835F" w:rsidR="007D476B" w:rsidRDefault="008B14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962297" w:history="1">
            <w:r w:rsidR="007D476B" w:rsidRPr="00E626A5">
              <w:rPr>
                <w:rStyle w:val="Hyperlink"/>
                <w:noProof/>
              </w:rPr>
              <w:t>Executive Summary</w:t>
            </w:r>
            <w:r w:rsidR="007D476B">
              <w:rPr>
                <w:noProof/>
                <w:webHidden/>
              </w:rPr>
              <w:tab/>
            </w:r>
            <w:r w:rsidR="007D476B">
              <w:rPr>
                <w:noProof/>
                <w:webHidden/>
              </w:rPr>
              <w:fldChar w:fldCharType="begin"/>
            </w:r>
            <w:r w:rsidR="007D476B">
              <w:rPr>
                <w:noProof/>
                <w:webHidden/>
              </w:rPr>
              <w:instrText xml:space="preserve"> PAGEREF _Toc98962297 \h </w:instrText>
            </w:r>
            <w:r w:rsidR="007D476B">
              <w:rPr>
                <w:noProof/>
                <w:webHidden/>
              </w:rPr>
            </w:r>
            <w:r w:rsidR="007D476B">
              <w:rPr>
                <w:noProof/>
                <w:webHidden/>
              </w:rPr>
              <w:fldChar w:fldCharType="separate"/>
            </w:r>
            <w:r w:rsidR="00606525">
              <w:rPr>
                <w:noProof/>
                <w:webHidden/>
              </w:rPr>
              <w:t>1</w:t>
            </w:r>
            <w:r w:rsidR="007D476B">
              <w:rPr>
                <w:noProof/>
                <w:webHidden/>
              </w:rPr>
              <w:fldChar w:fldCharType="end"/>
            </w:r>
          </w:hyperlink>
        </w:p>
        <w:p w14:paraId="4168F16D" w14:textId="7AF73C1D" w:rsidR="007D476B" w:rsidRDefault="007D476B">
          <w:pPr>
            <w:pStyle w:val="TOC1"/>
            <w:tabs>
              <w:tab w:val="left" w:pos="440"/>
              <w:tab w:val="right" w:leader="dot" w:pos="9016"/>
            </w:tabs>
            <w:rPr>
              <w:rFonts w:eastAsiaTheme="minorEastAsia"/>
              <w:noProof/>
              <w:lang w:eastAsia="en-GB"/>
            </w:rPr>
          </w:pPr>
          <w:hyperlink w:anchor="_Toc98962298" w:history="1">
            <w:r w:rsidRPr="00E626A5">
              <w:rPr>
                <w:rStyle w:val="Hyperlink"/>
                <w:noProof/>
              </w:rPr>
              <w:t>1.</w:t>
            </w:r>
            <w:r>
              <w:rPr>
                <w:rFonts w:eastAsiaTheme="minorEastAsia"/>
                <w:noProof/>
                <w:lang w:eastAsia="en-GB"/>
              </w:rPr>
              <w:tab/>
            </w:r>
            <w:r w:rsidRPr="00E626A5">
              <w:rPr>
                <w:rStyle w:val="Hyperlink"/>
                <w:noProof/>
              </w:rPr>
              <w:t>Introduction 100</w:t>
            </w:r>
            <w:r>
              <w:rPr>
                <w:noProof/>
                <w:webHidden/>
              </w:rPr>
              <w:tab/>
            </w:r>
            <w:r>
              <w:rPr>
                <w:noProof/>
                <w:webHidden/>
              </w:rPr>
              <w:fldChar w:fldCharType="begin"/>
            </w:r>
            <w:r>
              <w:rPr>
                <w:noProof/>
                <w:webHidden/>
              </w:rPr>
              <w:instrText xml:space="preserve"> PAGEREF _Toc98962298 \h </w:instrText>
            </w:r>
            <w:r>
              <w:rPr>
                <w:noProof/>
                <w:webHidden/>
              </w:rPr>
            </w:r>
            <w:r>
              <w:rPr>
                <w:noProof/>
                <w:webHidden/>
              </w:rPr>
              <w:fldChar w:fldCharType="separate"/>
            </w:r>
            <w:r w:rsidR="00606525">
              <w:rPr>
                <w:noProof/>
                <w:webHidden/>
              </w:rPr>
              <w:t>3</w:t>
            </w:r>
            <w:r>
              <w:rPr>
                <w:noProof/>
                <w:webHidden/>
              </w:rPr>
              <w:fldChar w:fldCharType="end"/>
            </w:r>
          </w:hyperlink>
        </w:p>
        <w:p w14:paraId="7202B979" w14:textId="58E22FFF" w:rsidR="007D476B" w:rsidRDefault="007D476B">
          <w:pPr>
            <w:pStyle w:val="TOC1"/>
            <w:tabs>
              <w:tab w:val="left" w:pos="440"/>
              <w:tab w:val="right" w:leader="dot" w:pos="9016"/>
            </w:tabs>
            <w:rPr>
              <w:rFonts w:eastAsiaTheme="minorEastAsia"/>
              <w:noProof/>
              <w:lang w:eastAsia="en-GB"/>
            </w:rPr>
          </w:pPr>
          <w:hyperlink w:anchor="_Toc98962299" w:history="1">
            <w:r w:rsidRPr="00E626A5">
              <w:rPr>
                <w:rStyle w:val="Hyperlink"/>
                <w:noProof/>
              </w:rPr>
              <w:t>2.</w:t>
            </w:r>
            <w:r>
              <w:rPr>
                <w:rFonts w:eastAsiaTheme="minorEastAsia"/>
                <w:noProof/>
                <w:lang w:eastAsia="en-GB"/>
              </w:rPr>
              <w:tab/>
            </w:r>
            <w:r w:rsidRPr="00E626A5">
              <w:rPr>
                <w:rStyle w:val="Hyperlink"/>
                <w:noProof/>
              </w:rPr>
              <w:t>Zero Based Budgeting</w:t>
            </w:r>
            <w:r>
              <w:rPr>
                <w:noProof/>
                <w:webHidden/>
              </w:rPr>
              <w:tab/>
            </w:r>
            <w:r>
              <w:rPr>
                <w:noProof/>
                <w:webHidden/>
              </w:rPr>
              <w:fldChar w:fldCharType="begin"/>
            </w:r>
            <w:r>
              <w:rPr>
                <w:noProof/>
                <w:webHidden/>
              </w:rPr>
              <w:instrText xml:space="preserve"> PAGEREF _Toc98962299 \h </w:instrText>
            </w:r>
            <w:r>
              <w:rPr>
                <w:noProof/>
                <w:webHidden/>
              </w:rPr>
            </w:r>
            <w:r>
              <w:rPr>
                <w:noProof/>
                <w:webHidden/>
              </w:rPr>
              <w:fldChar w:fldCharType="separate"/>
            </w:r>
            <w:r w:rsidR="00606525">
              <w:rPr>
                <w:noProof/>
                <w:webHidden/>
              </w:rPr>
              <w:t>4</w:t>
            </w:r>
            <w:r>
              <w:rPr>
                <w:noProof/>
                <w:webHidden/>
              </w:rPr>
              <w:fldChar w:fldCharType="end"/>
            </w:r>
          </w:hyperlink>
        </w:p>
        <w:p w14:paraId="6D925B6E" w14:textId="6C10260E" w:rsidR="007D476B" w:rsidRDefault="007D476B">
          <w:pPr>
            <w:pStyle w:val="TOC2"/>
            <w:tabs>
              <w:tab w:val="left" w:pos="880"/>
              <w:tab w:val="right" w:leader="dot" w:pos="9016"/>
            </w:tabs>
            <w:rPr>
              <w:rFonts w:eastAsiaTheme="minorEastAsia"/>
              <w:noProof/>
              <w:lang w:eastAsia="en-GB"/>
            </w:rPr>
          </w:pPr>
          <w:hyperlink w:anchor="_Toc98962300" w:history="1">
            <w:r w:rsidRPr="00E626A5">
              <w:rPr>
                <w:rStyle w:val="Hyperlink"/>
                <w:noProof/>
              </w:rPr>
              <w:t>2.1</w:t>
            </w:r>
            <w:r>
              <w:rPr>
                <w:rFonts w:eastAsiaTheme="minorEastAsia"/>
                <w:noProof/>
                <w:lang w:eastAsia="en-GB"/>
              </w:rPr>
              <w:tab/>
            </w:r>
            <w:r w:rsidRPr="00E626A5">
              <w:rPr>
                <w:rStyle w:val="Hyperlink"/>
                <w:rFonts w:eastAsia="Calibri"/>
                <w:noProof/>
              </w:rPr>
              <w:t>Zero-based budgeting 416</w:t>
            </w:r>
            <w:r>
              <w:rPr>
                <w:noProof/>
                <w:webHidden/>
              </w:rPr>
              <w:tab/>
            </w:r>
            <w:r>
              <w:rPr>
                <w:noProof/>
                <w:webHidden/>
              </w:rPr>
              <w:fldChar w:fldCharType="begin"/>
            </w:r>
            <w:r>
              <w:rPr>
                <w:noProof/>
                <w:webHidden/>
              </w:rPr>
              <w:instrText xml:space="preserve"> PAGEREF _Toc98962300 \h </w:instrText>
            </w:r>
            <w:r>
              <w:rPr>
                <w:noProof/>
                <w:webHidden/>
              </w:rPr>
            </w:r>
            <w:r>
              <w:rPr>
                <w:noProof/>
                <w:webHidden/>
              </w:rPr>
              <w:fldChar w:fldCharType="separate"/>
            </w:r>
            <w:r w:rsidR="00606525">
              <w:rPr>
                <w:noProof/>
                <w:webHidden/>
              </w:rPr>
              <w:t>4</w:t>
            </w:r>
            <w:r>
              <w:rPr>
                <w:noProof/>
                <w:webHidden/>
              </w:rPr>
              <w:fldChar w:fldCharType="end"/>
            </w:r>
          </w:hyperlink>
        </w:p>
        <w:p w14:paraId="22CA6A32" w14:textId="4829001E" w:rsidR="007D476B" w:rsidRDefault="007D476B">
          <w:pPr>
            <w:pStyle w:val="TOC2"/>
            <w:tabs>
              <w:tab w:val="left" w:pos="880"/>
              <w:tab w:val="right" w:leader="dot" w:pos="9016"/>
            </w:tabs>
            <w:rPr>
              <w:rFonts w:eastAsiaTheme="minorEastAsia"/>
              <w:noProof/>
              <w:lang w:eastAsia="en-GB"/>
            </w:rPr>
          </w:pPr>
          <w:hyperlink w:anchor="_Toc98962301" w:history="1">
            <w:r w:rsidRPr="00E626A5">
              <w:rPr>
                <w:rStyle w:val="Hyperlink"/>
                <w:noProof/>
              </w:rPr>
              <w:t>2.2</w:t>
            </w:r>
            <w:r>
              <w:rPr>
                <w:rFonts w:eastAsiaTheme="minorEastAsia"/>
                <w:noProof/>
                <w:lang w:eastAsia="en-GB"/>
              </w:rPr>
              <w:tab/>
            </w:r>
            <w:r w:rsidRPr="00E626A5">
              <w:rPr>
                <w:rStyle w:val="Hyperlink"/>
                <w:rFonts w:eastAsia="Calibri"/>
                <w:noProof/>
              </w:rPr>
              <w:t>Advantages of Zero-based budgeting over Traditional Based 416</w:t>
            </w:r>
            <w:r>
              <w:rPr>
                <w:noProof/>
                <w:webHidden/>
              </w:rPr>
              <w:tab/>
            </w:r>
            <w:r>
              <w:rPr>
                <w:noProof/>
                <w:webHidden/>
              </w:rPr>
              <w:fldChar w:fldCharType="begin"/>
            </w:r>
            <w:r>
              <w:rPr>
                <w:noProof/>
                <w:webHidden/>
              </w:rPr>
              <w:instrText xml:space="preserve"> PAGEREF _Toc98962301 \h </w:instrText>
            </w:r>
            <w:r>
              <w:rPr>
                <w:noProof/>
                <w:webHidden/>
              </w:rPr>
            </w:r>
            <w:r>
              <w:rPr>
                <w:noProof/>
                <w:webHidden/>
              </w:rPr>
              <w:fldChar w:fldCharType="separate"/>
            </w:r>
            <w:r w:rsidR="00606525">
              <w:rPr>
                <w:noProof/>
                <w:webHidden/>
              </w:rPr>
              <w:t>4</w:t>
            </w:r>
            <w:r>
              <w:rPr>
                <w:noProof/>
                <w:webHidden/>
              </w:rPr>
              <w:fldChar w:fldCharType="end"/>
            </w:r>
          </w:hyperlink>
        </w:p>
        <w:p w14:paraId="4A58D4E8" w14:textId="716C342F" w:rsidR="007D476B" w:rsidRDefault="007D476B">
          <w:pPr>
            <w:pStyle w:val="TOC2"/>
            <w:tabs>
              <w:tab w:val="left" w:pos="880"/>
              <w:tab w:val="right" w:leader="dot" w:pos="9016"/>
            </w:tabs>
            <w:rPr>
              <w:rFonts w:eastAsiaTheme="minorEastAsia"/>
              <w:noProof/>
              <w:lang w:eastAsia="en-GB"/>
            </w:rPr>
          </w:pPr>
          <w:hyperlink w:anchor="_Toc98962302" w:history="1">
            <w:r w:rsidRPr="00E626A5">
              <w:rPr>
                <w:rStyle w:val="Hyperlink"/>
                <w:noProof/>
              </w:rPr>
              <w:t>2.3</w:t>
            </w:r>
            <w:r>
              <w:rPr>
                <w:rFonts w:eastAsiaTheme="minorEastAsia"/>
                <w:noProof/>
                <w:lang w:eastAsia="en-GB"/>
              </w:rPr>
              <w:tab/>
            </w:r>
            <w:r w:rsidRPr="00E626A5">
              <w:rPr>
                <w:rStyle w:val="Hyperlink"/>
                <w:rFonts w:eastAsia="Calibri"/>
                <w:noProof/>
              </w:rPr>
              <w:t>How the Organisation Might introduce Zero-based Budgeting 416</w:t>
            </w:r>
            <w:r>
              <w:rPr>
                <w:noProof/>
                <w:webHidden/>
              </w:rPr>
              <w:tab/>
            </w:r>
            <w:r>
              <w:rPr>
                <w:noProof/>
                <w:webHidden/>
              </w:rPr>
              <w:fldChar w:fldCharType="begin"/>
            </w:r>
            <w:r>
              <w:rPr>
                <w:noProof/>
                <w:webHidden/>
              </w:rPr>
              <w:instrText xml:space="preserve"> PAGEREF _Toc98962302 \h </w:instrText>
            </w:r>
            <w:r>
              <w:rPr>
                <w:noProof/>
                <w:webHidden/>
              </w:rPr>
            </w:r>
            <w:r>
              <w:rPr>
                <w:noProof/>
                <w:webHidden/>
              </w:rPr>
              <w:fldChar w:fldCharType="separate"/>
            </w:r>
            <w:r w:rsidR="00606525">
              <w:rPr>
                <w:noProof/>
                <w:webHidden/>
              </w:rPr>
              <w:t>7</w:t>
            </w:r>
            <w:r>
              <w:rPr>
                <w:noProof/>
                <w:webHidden/>
              </w:rPr>
              <w:fldChar w:fldCharType="end"/>
            </w:r>
          </w:hyperlink>
        </w:p>
        <w:p w14:paraId="4CECB2D4" w14:textId="22DF5C11" w:rsidR="007D476B" w:rsidRDefault="007D476B">
          <w:pPr>
            <w:pStyle w:val="TOC1"/>
            <w:tabs>
              <w:tab w:val="left" w:pos="440"/>
              <w:tab w:val="right" w:leader="dot" w:pos="9016"/>
            </w:tabs>
            <w:rPr>
              <w:rFonts w:eastAsiaTheme="minorEastAsia"/>
              <w:noProof/>
              <w:lang w:eastAsia="en-GB"/>
            </w:rPr>
          </w:pPr>
          <w:hyperlink w:anchor="_Toc98962303" w:history="1">
            <w:r w:rsidRPr="00E626A5">
              <w:rPr>
                <w:rStyle w:val="Hyperlink"/>
                <w:noProof/>
              </w:rPr>
              <w:t>3.</w:t>
            </w:r>
            <w:r>
              <w:rPr>
                <w:rFonts w:eastAsiaTheme="minorEastAsia"/>
                <w:noProof/>
                <w:lang w:eastAsia="en-GB"/>
              </w:rPr>
              <w:tab/>
            </w:r>
            <w:r w:rsidRPr="00E626A5">
              <w:rPr>
                <w:rStyle w:val="Hyperlink"/>
                <w:noProof/>
              </w:rPr>
              <w:t>Conclusion 150</w:t>
            </w:r>
            <w:r>
              <w:rPr>
                <w:noProof/>
                <w:webHidden/>
              </w:rPr>
              <w:tab/>
            </w:r>
            <w:r>
              <w:rPr>
                <w:noProof/>
                <w:webHidden/>
              </w:rPr>
              <w:fldChar w:fldCharType="begin"/>
            </w:r>
            <w:r>
              <w:rPr>
                <w:noProof/>
                <w:webHidden/>
              </w:rPr>
              <w:instrText xml:space="preserve"> PAGEREF _Toc98962303 \h </w:instrText>
            </w:r>
            <w:r>
              <w:rPr>
                <w:noProof/>
                <w:webHidden/>
              </w:rPr>
            </w:r>
            <w:r>
              <w:rPr>
                <w:noProof/>
                <w:webHidden/>
              </w:rPr>
              <w:fldChar w:fldCharType="separate"/>
            </w:r>
            <w:r w:rsidR="00606525">
              <w:rPr>
                <w:noProof/>
                <w:webHidden/>
              </w:rPr>
              <w:t>8</w:t>
            </w:r>
            <w:r>
              <w:rPr>
                <w:noProof/>
                <w:webHidden/>
              </w:rPr>
              <w:fldChar w:fldCharType="end"/>
            </w:r>
          </w:hyperlink>
        </w:p>
        <w:p w14:paraId="2F955418" w14:textId="24375F16" w:rsidR="007D476B" w:rsidRDefault="007D476B">
          <w:pPr>
            <w:pStyle w:val="TOC1"/>
            <w:tabs>
              <w:tab w:val="right" w:leader="dot" w:pos="9016"/>
            </w:tabs>
            <w:rPr>
              <w:rFonts w:eastAsiaTheme="minorEastAsia"/>
              <w:noProof/>
              <w:lang w:eastAsia="en-GB"/>
            </w:rPr>
          </w:pPr>
          <w:hyperlink w:anchor="_Toc98962304" w:history="1">
            <w:r w:rsidRPr="00E626A5">
              <w:rPr>
                <w:rStyle w:val="Hyperlink"/>
                <w:noProof/>
              </w:rPr>
              <w:t>4.</w:t>
            </w:r>
            <w:r>
              <w:rPr>
                <w:rStyle w:val="Hyperlink"/>
                <w:noProof/>
              </w:rPr>
              <w:t xml:space="preserve">   </w:t>
            </w:r>
            <w:r w:rsidR="001E53FF">
              <w:rPr>
                <w:rStyle w:val="Hyperlink"/>
                <w:noProof/>
              </w:rPr>
              <w:t xml:space="preserve">  </w:t>
            </w:r>
            <w:r w:rsidRPr="00E626A5">
              <w:rPr>
                <w:rStyle w:val="Hyperlink"/>
                <w:noProof/>
              </w:rPr>
              <w:t>Budget Calculations</w:t>
            </w:r>
            <w:r>
              <w:rPr>
                <w:noProof/>
                <w:webHidden/>
              </w:rPr>
              <w:tab/>
            </w:r>
            <w:r>
              <w:rPr>
                <w:noProof/>
                <w:webHidden/>
              </w:rPr>
              <w:fldChar w:fldCharType="begin"/>
            </w:r>
            <w:r>
              <w:rPr>
                <w:noProof/>
                <w:webHidden/>
              </w:rPr>
              <w:instrText xml:space="preserve"> PAGEREF _Toc98962304 \h </w:instrText>
            </w:r>
            <w:r>
              <w:rPr>
                <w:noProof/>
                <w:webHidden/>
              </w:rPr>
            </w:r>
            <w:r>
              <w:rPr>
                <w:noProof/>
                <w:webHidden/>
              </w:rPr>
              <w:fldChar w:fldCharType="separate"/>
            </w:r>
            <w:r w:rsidR="00606525">
              <w:rPr>
                <w:noProof/>
                <w:webHidden/>
              </w:rPr>
              <w:t>9</w:t>
            </w:r>
            <w:r>
              <w:rPr>
                <w:noProof/>
                <w:webHidden/>
              </w:rPr>
              <w:fldChar w:fldCharType="end"/>
            </w:r>
          </w:hyperlink>
        </w:p>
        <w:p w14:paraId="0EC7F7D6" w14:textId="02E635F1" w:rsidR="007D476B" w:rsidRDefault="007D476B">
          <w:pPr>
            <w:pStyle w:val="TOC1"/>
            <w:tabs>
              <w:tab w:val="left" w:pos="440"/>
              <w:tab w:val="right" w:leader="dot" w:pos="9016"/>
            </w:tabs>
            <w:rPr>
              <w:rFonts w:eastAsiaTheme="minorEastAsia"/>
              <w:noProof/>
              <w:lang w:eastAsia="en-GB"/>
            </w:rPr>
          </w:pPr>
          <w:hyperlink w:anchor="_Toc98962305" w:history="1">
            <w:r>
              <w:rPr>
                <w:rStyle w:val="Hyperlink"/>
                <w:noProof/>
              </w:rPr>
              <w:t>5.</w:t>
            </w:r>
            <w:r>
              <w:rPr>
                <w:rFonts w:eastAsiaTheme="minorEastAsia"/>
                <w:noProof/>
                <w:lang w:eastAsia="en-GB"/>
              </w:rPr>
              <w:tab/>
            </w:r>
            <w:r w:rsidRPr="00E626A5">
              <w:rPr>
                <w:rStyle w:val="Hyperlink"/>
                <w:noProof/>
              </w:rPr>
              <w:t>Reference List</w:t>
            </w:r>
            <w:r>
              <w:rPr>
                <w:noProof/>
                <w:webHidden/>
              </w:rPr>
              <w:tab/>
            </w:r>
            <w:r>
              <w:rPr>
                <w:noProof/>
                <w:webHidden/>
              </w:rPr>
              <w:fldChar w:fldCharType="begin"/>
            </w:r>
            <w:r>
              <w:rPr>
                <w:noProof/>
                <w:webHidden/>
              </w:rPr>
              <w:instrText xml:space="preserve"> PAGEREF _Toc98962305 \h </w:instrText>
            </w:r>
            <w:r>
              <w:rPr>
                <w:noProof/>
                <w:webHidden/>
              </w:rPr>
            </w:r>
            <w:r>
              <w:rPr>
                <w:noProof/>
                <w:webHidden/>
              </w:rPr>
              <w:fldChar w:fldCharType="separate"/>
            </w:r>
            <w:r w:rsidR="00606525">
              <w:rPr>
                <w:noProof/>
                <w:webHidden/>
              </w:rPr>
              <w:t>10</w:t>
            </w:r>
            <w:r>
              <w:rPr>
                <w:noProof/>
                <w:webHidden/>
              </w:rPr>
              <w:fldChar w:fldCharType="end"/>
            </w:r>
          </w:hyperlink>
        </w:p>
        <w:p w14:paraId="004B8CF3" w14:textId="287B7B6D" w:rsidR="008B14ED" w:rsidRDefault="008B14ED">
          <w:r>
            <w:rPr>
              <w:b/>
              <w:bCs/>
              <w:noProof/>
            </w:rPr>
            <w:fldChar w:fldCharType="end"/>
          </w:r>
        </w:p>
      </w:sdtContent>
    </w:sdt>
    <w:p w14:paraId="6D6B08BC" w14:textId="2F9BE4D1" w:rsidR="008B14ED" w:rsidRDefault="008B14ED">
      <w:r>
        <w:br w:type="page"/>
      </w:r>
    </w:p>
    <w:p w14:paraId="3E3B18EC" w14:textId="7DC2B089" w:rsidR="008B14ED" w:rsidRPr="00D12F4C" w:rsidRDefault="008B14ED" w:rsidP="00D12F4C">
      <w:pPr>
        <w:pStyle w:val="Heading1"/>
        <w:numPr>
          <w:ilvl w:val="0"/>
          <w:numId w:val="1"/>
        </w:numPr>
        <w:spacing w:line="360" w:lineRule="auto"/>
        <w:jc w:val="both"/>
        <w:rPr>
          <w:rFonts w:asciiTheme="minorBidi" w:hAnsiTheme="minorBidi" w:cstheme="minorBidi"/>
          <w:sz w:val="24"/>
          <w:szCs w:val="24"/>
        </w:rPr>
      </w:pPr>
      <w:bookmarkStart w:id="1" w:name="_Toc98962298"/>
      <w:r w:rsidRPr="00D12F4C">
        <w:rPr>
          <w:rFonts w:asciiTheme="minorBidi" w:hAnsiTheme="minorBidi" w:cstheme="minorBidi"/>
          <w:sz w:val="24"/>
          <w:szCs w:val="24"/>
        </w:rPr>
        <w:lastRenderedPageBreak/>
        <w:t>Introduction</w:t>
      </w:r>
      <w:bookmarkEnd w:id="1"/>
    </w:p>
    <w:p w14:paraId="26960E55" w14:textId="77777777" w:rsidR="007449A9" w:rsidRPr="00D12F4C" w:rsidRDefault="007449A9" w:rsidP="00D12F4C">
      <w:pPr>
        <w:spacing w:line="360" w:lineRule="auto"/>
        <w:jc w:val="both"/>
        <w:rPr>
          <w:rFonts w:asciiTheme="minorBidi" w:hAnsiTheme="minorBidi"/>
          <w:sz w:val="24"/>
          <w:szCs w:val="24"/>
        </w:rPr>
      </w:pPr>
    </w:p>
    <w:p w14:paraId="6A220D32" w14:textId="33C1D190" w:rsidR="007449A9" w:rsidRPr="00D12F4C" w:rsidRDefault="00845C9E" w:rsidP="00D12F4C">
      <w:pPr>
        <w:spacing w:line="360" w:lineRule="auto"/>
        <w:jc w:val="both"/>
        <w:rPr>
          <w:rFonts w:asciiTheme="minorBidi" w:hAnsiTheme="minorBidi"/>
          <w:sz w:val="24"/>
          <w:szCs w:val="24"/>
        </w:rPr>
      </w:pPr>
      <w:r w:rsidRPr="00D12F4C">
        <w:rPr>
          <w:rFonts w:asciiTheme="minorBidi" w:hAnsiTheme="minorBidi"/>
          <w:sz w:val="24"/>
          <w:szCs w:val="24"/>
        </w:rPr>
        <w:t>The purpose of this report is to highlight to the Regional Accounts director</w:t>
      </w:r>
      <w:r w:rsidR="00D14D29" w:rsidRPr="00D12F4C">
        <w:rPr>
          <w:rFonts w:asciiTheme="minorBidi" w:hAnsiTheme="minorBidi"/>
          <w:sz w:val="24"/>
          <w:szCs w:val="24"/>
        </w:rPr>
        <w:t xml:space="preserve"> the details of zero-base budgeting.</w:t>
      </w:r>
      <w:r w:rsidR="007449A9" w:rsidRPr="00D12F4C">
        <w:rPr>
          <w:rFonts w:asciiTheme="minorBidi" w:hAnsiTheme="minorBidi"/>
          <w:sz w:val="24"/>
          <w:szCs w:val="24"/>
        </w:rPr>
        <w:t xml:space="preserve"> An in depth assessment will be carried out regarding the advantages of using a zero-base budgeting technique as opposed to traditional based budgeting. </w:t>
      </w:r>
      <w:r w:rsidR="00C6280A" w:rsidRPr="00D12F4C">
        <w:rPr>
          <w:rFonts w:asciiTheme="minorBidi" w:hAnsiTheme="minorBidi"/>
          <w:sz w:val="24"/>
          <w:szCs w:val="24"/>
        </w:rPr>
        <w:t xml:space="preserve">Once these advantages have been </w:t>
      </w:r>
      <w:r w:rsidR="00BF6AD5" w:rsidRPr="00D12F4C">
        <w:rPr>
          <w:rFonts w:asciiTheme="minorBidi" w:hAnsiTheme="minorBidi"/>
          <w:sz w:val="24"/>
          <w:szCs w:val="24"/>
        </w:rPr>
        <w:t>discussed</w:t>
      </w:r>
      <w:r w:rsidR="00C6280A" w:rsidRPr="00D12F4C">
        <w:rPr>
          <w:rFonts w:asciiTheme="minorBidi" w:hAnsiTheme="minorBidi"/>
          <w:sz w:val="24"/>
          <w:szCs w:val="24"/>
        </w:rPr>
        <w:t xml:space="preserve">, a detailed explanation on how the Continental Hotel could introduce this technique will be </w:t>
      </w:r>
      <w:r w:rsidR="00BF6AD5" w:rsidRPr="00D12F4C">
        <w:rPr>
          <w:rFonts w:asciiTheme="minorBidi" w:hAnsiTheme="minorBidi"/>
          <w:sz w:val="24"/>
          <w:szCs w:val="24"/>
        </w:rPr>
        <w:t>defined</w:t>
      </w:r>
      <w:r w:rsidR="00C6280A" w:rsidRPr="00D12F4C">
        <w:rPr>
          <w:rFonts w:asciiTheme="minorBidi" w:hAnsiTheme="minorBidi"/>
          <w:sz w:val="24"/>
          <w:szCs w:val="24"/>
        </w:rPr>
        <w:t xml:space="preserve">. Upon this information being assessed, this report will come to an appropriate conclusion. </w:t>
      </w:r>
      <w:r w:rsidR="00D80EBC" w:rsidRPr="00D12F4C">
        <w:rPr>
          <w:rFonts w:asciiTheme="minorBidi" w:hAnsiTheme="minorBidi"/>
          <w:sz w:val="24"/>
          <w:szCs w:val="24"/>
        </w:rPr>
        <w:t xml:space="preserve">As well as the information contained pertaining to the definition and </w:t>
      </w:r>
      <w:r w:rsidR="00C6280A" w:rsidRPr="00D12F4C">
        <w:rPr>
          <w:rFonts w:asciiTheme="minorBidi" w:hAnsiTheme="minorBidi"/>
          <w:sz w:val="24"/>
          <w:szCs w:val="24"/>
        </w:rPr>
        <w:t>processes</w:t>
      </w:r>
      <w:r w:rsidR="00D80EBC" w:rsidRPr="00D12F4C">
        <w:rPr>
          <w:rFonts w:asciiTheme="minorBidi" w:hAnsiTheme="minorBidi"/>
          <w:sz w:val="24"/>
          <w:szCs w:val="24"/>
        </w:rPr>
        <w:t xml:space="preserve"> of zero base budgeting and </w:t>
      </w:r>
      <w:r w:rsidR="00C6280A" w:rsidRPr="00D12F4C">
        <w:rPr>
          <w:rFonts w:asciiTheme="minorBidi" w:hAnsiTheme="minorBidi"/>
          <w:sz w:val="24"/>
          <w:szCs w:val="24"/>
        </w:rPr>
        <w:t>its</w:t>
      </w:r>
      <w:r w:rsidR="00D80EBC" w:rsidRPr="00D12F4C">
        <w:rPr>
          <w:rFonts w:asciiTheme="minorBidi" w:hAnsiTheme="minorBidi"/>
          <w:sz w:val="24"/>
          <w:szCs w:val="24"/>
        </w:rPr>
        <w:t xml:space="preserve"> advantages, calculations regarding the Continental Hotel’s budget planner will be</w:t>
      </w:r>
      <w:r w:rsidR="00BF6AD5" w:rsidRPr="00D12F4C">
        <w:rPr>
          <w:rFonts w:asciiTheme="minorBidi" w:hAnsiTheme="minorBidi"/>
          <w:sz w:val="24"/>
          <w:szCs w:val="24"/>
        </w:rPr>
        <w:t xml:space="preserve"> outlined</w:t>
      </w:r>
      <w:r w:rsidR="00C6280A" w:rsidRPr="00D12F4C">
        <w:rPr>
          <w:rFonts w:asciiTheme="minorBidi" w:hAnsiTheme="minorBidi"/>
          <w:sz w:val="24"/>
          <w:szCs w:val="24"/>
        </w:rPr>
        <w:t>.</w:t>
      </w:r>
    </w:p>
    <w:p w14:paraId="78DAD5BE" w14:textId="77777777" w:rsidR="00845C9E" w:rsidRPr="00D12F4C" w:rsidRDefault="00845C9E" w:rsidP="00D12F4C">
      <w:pPr>
        <w:spacing w:line="360" w:lineRule="auto"/>
        <w:jc w:val="both"/>
        <w:rPr>
          <w:rFonts w:asciiTheme="minorBidi" w:hAnsiTheme="minorBidi"/>
          <w:sz w:val="24"/>
          <w:szCs w:val="24"/>
        </w:rPr>
      </w:pPr>
    </w:p>
    <w:p w14:paraId="7C37EAED" w14:textId="77777777" w:rsidR="008B14ED" w:rsidRPr="00D12F4C" w:rsidRDefault="008B14ED" w:rsidP="00D12F4C">
      <w:pPr>
        <w:spacing w:line="360" w:lineRule="auto"/>
        <w:jc w:val="both"/>
        <w:rPr>
          <w:rFonts w:asciiTheme="minorBidi" w:hAnsiTheme="minorBidi"/>
          <w:sz w:val="24"/>
          <w:szCs w:val="24"/>
        </w:rPr>
      </w:pPr>
      <w:r w:rsidRPr="00D12F4C">
        <w:rPr>
          <w:rFonts w:asciiTheme="minorBidi" w:hAnsiTheme="minorBidi"/>
          <w:sz w:val="24"/>
          <w:szCs w:val="24"/>
        </w:rPr>
        <w:br w:type="page"/>
      </w:r>
    </w:p>
    <w:p w14:paraId="083C7419" w14:textId="77777777" w:rsidR="008B14ED" w:rsidRPr="00D12F4C" w:rsidRDefault="00E35A08" w:rsidP="00D12F4C">
      <w:pPr>
        <w:pStyle w:val="Heading1"/>
        <w:numPr>
          <w:ilvl w:val="0"/>
          <w:numId w:val="1"/>
        </w:numPr>
        <w:spacing w:line="360" w:lineRule="auto"/>
        <w:jc w:val="both"/>
        <w:rPr>
          <w:rFonts w:asciiTheme="minorBidi" w:hAnsiTheme="minorBidi" w:cstheme="minorBidi"/>
          <w:sz w:val="24"/>
          <w:szCs w:val="24"/>
        </w:rPr>
      </w:pPr>
      <w:bookmarkStart w:id="2" w:name="_Toc98962299"/>
      <w:r w:rsidRPr="00D12F4C">
        <w:rPr>
          <w:rFonts w:asciiTheme="minorBidi" w:hAnsiTheme="minorBidi" w:cstheme="minorBidi"/>
          <w:sz w:val="24"/>
          <w:szCs w:val="24"/>
        </w:rPr>
        <w:lastRenderedPageBreak/>
        <w:t>Zero Based Budgeting</w:t>
      </w:r>
      <w:bookmarkEnd w:id="2"/>
    </w:p>
    <w:p w14:paraId="123E8913" w14:textId="77777777" w:rsidR="00E35A08" w:rsidRPr="00D12F4C" w:rsidRDefault="00E35A08" w:rsidP="00D12F4C">
      <w:pPr>
        <w:spacing w:line="360" w:lineRule="auto"/>
        <w:jc w:val="both"/>
        <w:rPr>
          <w:rFonts w:asciiTheme="minorBidi" w:hAnsiTheme="minorBidi"/>
          <w:sz w:val="24"/>
          <w:szCs w:val="24"/>
        </w:rPr>
      </w:pPr>
    </w:p>
    <w:p w14:paraId="28FCB1BC" w14:textId="0BDE18CB" w:rsidR="00BE54E8" w:rsidRPr="00D12F4C" w:rsidRDefault="00E35A08" w:rsidP="00D12F4C">
      <w:pPr>
        <w:pStyle w:val="Heading2"/>
        <w:numPr>
          <w:ilvl w:val="1"/>
          <w:numId w:val="1"/>
        </w:numPr>
        <w:spacing w:line="360" w:lineRule="auto"/>
        <w:jc w:val="both"/>
        <w:rPr>
          <w:rFonts w:asciiTheme="minorBidi" w:eastAsia="Calibri" w:hAnsiTheme="minorBidi" w:cstheme="minorBidi"/>
          <w:sz w:val="24"/>
          <w:szCs w:val="24"/>
        </w:rPr>
      </w:pPr>
      <w:bookmarkStart w:id="3" w:name="_Toc98962300"/>
      <w:r w:rsidRPr="00D12F4C">
        <w:rPr>
          <w:rFonts w:asciiTheme="minorBidi" w:eastAsia="Calibri" w:hAnsiTheme="minorBidi" w:cstheme="minorBidi"/>
          <w:sz w:val="24"/>
          <w:szCs w:val="24"/>
        </w:rPr>
        <w:t>Zero-based budgeting</w:t>
      </w:r>
      <w:r w:rsidR="00B756D0" w:rsidRPr="00D12F4C">
        <w:rPr>
          <w:rFonts w:asciiTheme="minorBidi" w:eastAsia="Calibri" w:hAnsiTheme="minorBidi" w:cstheme="minorBidi"/>
          <w:sz w:val="24"/>
          <w:szCs w:val="24"/>
        </w:rPr>
        <w:t xml:space="preserve"> </w:t>
      </w:r>
      <w:bookmarkEnd w:id="3"/>
    </w:p>
    <w:p w14:paraId="1BB496DF" w14:textId="77777777" w:rsidR="00551936" w:rsidRPr="00D12F4C" w:rsidRDefault="00551936" w:rsidP="00D12F4C">
      <w:pPr>
        <w:spacing w:line="360" w:lineRule="auto"/>
        <w:jc w:val="both"/>
        <w:rPr>
          <w:rFonts w:asciiTheme="minorBidi" w:hAnsiTheme="minorBidi"/>
          <w:sz w:val="24"/>
          <w:szCs w:val="24"/>
        </w:rPr>
      </w:pPr>
    </w:p>
    <w:p w14:paraId="4B6F5FEA" w14:textId="77777777" w:rsidR="0075262F" w:rsidRPr="00D12F4C" w:rsidRDefault="00B756D0" w:rsidP="00D12F4C">
      <w:pPr>
        <w:spacing w:line="360" w:lineRule="auto"/>
        <w:jc w:val="both"/>
        <w:rPr>
          <w:rFonts w:asciiTheme="minorBidi" w:hAnsiTheme="minorBidi"/>
          <w:sz w:val="24"/>
          <w:szCs w:val="24"/>
        </w:rPr>
      </w:pPr>
      <w:r w:rsidRPr="00D12F4C">
        <w:rPr>
          <w:rFonts w:asciiTheme="minorBidi" w:hAnsiTheme="minorBidi"/>
          <w:sz w:val="24"/>
          <w:szCs w:val="24"/>
        </w:rPr>
        <w:t xml:space="preserve">Zero based budgeting a is budgeting technique in which all expenses are </w:t>
      </w:r>
      <w:r w:rsidR="009970AD" w:rsidRPr="00D12F4C">
        <w:rPr>
          <w:rFonts w:asciiTheme="minorBidi" w:hAnsiTheme="minorBidi"/>
          <w:sz w:val="24"/>
          <w:szCs w:val="24"/>
        </w:rPr>
        <w:t>returned</w:t>
      </w:r>
      <w:r w:rsidRPr="00D12F4C">
        <w:rPr>
          <w:rFonts w:asciiTheme="minorBidi" w:hAnsiTheme="minorBidi"/>
          <w:sz w:val="24"/>
          <w:szCs w:val="24"/>
        </w:rPr>
        <w:t xml:space="preserve"> to zero at the beginning of each new period. Within this process, the budget starts from a zero base.</w:t>
      </w:r>
      <w:r w:rsidR="00D80EBC" w:rsidRPr="00D12F4C">
        <w:rPr>
          <w:rFonts w:asciiTheme="minorBidi" w:hAnsiTheme="minorBidi"/>
          <w:sz w:val="24"/>
          <w:szCs w:val="24"/>
        </w:rPr>
        <w:t xml:space="preserve"> </w:t>
      </w:r>
      <w:r w:rsidR="00551936" w:rsidRPr="00D12F4C">
        <w:rPr>
          <w:rFonts w:asciiTheme="minorBidi" w:hAnsiTheme="minorBidi"/>
          <w:sz w:val="24"/>
          <w:szCs w:val="24"/>
        </w:rPr>
        <w:t xml:space="preserve">The </w:t>
      </w:r>
      <w:r w:rsidR="00D80EBC" w:rsidRPr="00D12F4C">
        <w:rPr>
          <w:rFonts w:asciiTheme="minorBidi" w:hAnsiTheme="minorBidi"/>
          <w:sz w:val="24"/>
          <w:szCs w:val="24"/>
        </w:rPr>
        <w:t xml:space="preserve">Zero-base budgeting </w:t>
      </w:r>
      <w:r w:rsidR="00551936" w:rsidRPr="00D12F4C">
        <w:rPr>
          <w:rFonts w:asciiTheme="minorBidi" w:hAnsiTheme="minorBidi"/>
          <w:sz w:val="24"/>
          <w:szCs w:val="24"/>
        </w:rPr>
        <w:t>method does not include the previous years budget when making future resource allocation decisions</w:t>
      </w:r>
      <w:r w:rsidR="005E5993" w:rsidRPr="00D12F4C">
        <w:rPr>
          <w:rFonts w:asciiTheme="minorBidi" w:hAnsiTheme="minorBidi"/>
          <w:sz w:val="24"/>
          <w:szCs w:val="24"/>
        </w:rPr>
        <w:t xml:space="preserve"> (Peters, 2007)</w:t>
      </w:r>
      <w:r w:rsidR="00551936" w:rsidRPr="00D12F4C">
        <w:rPr>
          <w:rFonts w:asciiTheme="minorBidi" w:hAnsiTheme="minorBidi"/>
          <w:sz w:val="24"/>
          <w:szCs w:val="24"/>
        </w:rPr>
        <w:t xml:space="preserve">. </w:t>
      </w:r>
      <w:r w:rsidR="003577F5" w:rsidRPr="00D12F4C">
        <w:rPr>
          <w:rFonts w:asciiTheme="minorBidi" w:hAnsiTheme="minorBidi"/>
          <w:sz w:val="24"/>
          <w:szCs w:val="24"/>
        </w:rPr>
        <w:t>Zero-base Budgeting can be defined as budgeting from the ground up</w:t>
      </w:r>
      <w:r w:rsidR="00804613" w:rsidRPr="00D12F4C">
        <w:rPr>
          <w:rFonts w:asciiTheme="minorBidi" w:hAnsiTheme="minorBidi"/>
          <w:sz w:val="24"/>
          <w:szCs w:val="24"/>
        </w:rPr>
        <w:t>, approaches to this technique must act as if the budget were being completed for the first time (Burrows &amp; Syme, 2000).</w:t>
      </w:r>
      <w:r w:rsidR="009970AD" w:rsidRPr="00D12F4C">
        <w:rPr>
          <w:rFonts w:asciiTheme="minorBidi" w:hAnsiTheme="minorBidi"/>
          <w:sz w:val="24"/>
          <w:szCs w:val="24"/>
        </w:rPr>
        <w:t xml:space="preserve"> </w:t>
      </w:r>
    </w:p>
    <w:p w14:paraId="6C5F2BC5" w14:textId="697E41BE" w:rsidR="00B756D0" w:rsidRPr="00D12F4C" w:rsidRDefault="0075262F" w:rsidP="00D12F4C">
      <w:pPr>
        <w:spacing w:line="360" w:lineRule="auto"/>
        <w:jc w:val="both"/>
        <w:rPr>
          <w:rFonts w:asciiTheme="minorBidi" w:hAnsiTheme="minorBidi"/>
          <w:sz w:val="24"/>
          <w:szCs w:val="24"/>
        </w:rPr>
      </w:pPr>
      <w:r w:rsidRPr="00D12F4C">
        <w:rPr>
          <w:rFonts w:asciiTheme="minorBidi" w:hAnsiTheme="minorBidi"/>
          <w:sz w:val="24"/>
          <w:szCs w:val="24"/>
        </w:rPr>
        <w:t xml:space="preserve">Each manager must consider the activities which are required to accomplish the companies objectives and is able to build an in depth budget request accordingly. </w:t>
      </w:r>
      <w:r w:rsidR="00F53008" w:rsidRPr="00D12F4C">
        <w:rPr>
          <w:rFonts w:asciiTheme="minorBidi" w:hAnsiTheme="minorBidi"/>
          <w:sz w:val="24"/>
          <w:szCs w:val="24"/>
        </w:rPr>
        <w:t>This technique forces managers to thoroughly examine all expenses contained within each new period. This approach often forces managers into providing explanations for each expense within the budget to senior level management</w:t>
      </w:r>
      <w:r w:rsidRPr="00D12F4C">
        <w:rPr>
          <w:rFonts w:asciiTheme="minorBidi" w:hAnsiTheme="minorBidi"/>
          <w:sz w:val="24"/>
          <w:szCs w:val="24"/>
        </w:rPr>
        <w:t xml:space="preserve"> (McNally, 2017)</w:t>
      </w:r>
      <w:r w:rsidR="00F53008" w:rsidRPr="00D12F4C">
        <w:rPr>
          <w:rFonts w:asciiTheme="minorBidi" w:hAnsiTheme="minorBidi"/>
          <w:sz w:val="24"/>
          <w:szCs w:val="24"/>
        </w:rPr>
        <w:t xml:space="preserve">. </w:t>
      </w:r>
    </w:p>
    <w:p w14:paraId="1C560408" w14:textId="2AE56DA4" w:rsidR="0092040C" w:rsidRPr="00D12F4C" w:rsidRDefault="0092040C" w:rsidP="00D12F4C">
      <w:pPr>
        <w:spacing w:line="360" w:lineRule="auto"/>
        <w:jc w:val="both"/>
        <w:rPr>
          <w:rFonts w:asciiTheme="minorBidi" w:hAnsiTheme="minorBidi"/>
          <w:sz w:val="24"/>
          <w:szCs w:val="24"/>
        </w:rPr>
      </w:pPr>
    </w:p>
    <w:p w14:paraId="279ED4F9" w14:textId="153D1B2A" w:rsidR="00BE54E8" w:rsidRPr="00D12F4C" w:rsidRDefault="00BE54E8" w:rsidP="00D12F4C">
      <w:pPr>
        <w:spacing w:line="360" w:lineRule="auto"/>
        <w:jc w:val="both"/>
        <w:rPr>
          <w:rFonts w:asciiTheme="minorBidi" w:hAnsiTheme="minorBidi"/>
          <w:sz w:val="24"/>
          <w:szCs w:val="24"/>
        </w:rPr>
      </w:pPr>
    </w:p>
    <w:p w14:paraId="32A5B827" w14:textId="74681E6C" w:rsidR="00551936" w:rsidRPr="00D12F4C" w:rsidRDefault="00551936" w:rsidP="00D12F4C">
      <w:pPr>
        <w:spacing w:line="360" w:lineRule="auto"/>
        <w:jc w:val="both"/>
        <w:rPr>
          <w:rFonts w:asciiTheme="minorBidi" w:hAnsiTheme="minorBidi"/>
          <w:sz w:val="24"/>
          <w:szCs w:val="24"/>
        </w:rPr>
      </w:pPr>
    </w:p>
    <w:p w14:paraId="6FDCD80D" w14:textId="41A83403" w:rsidR="00B3019F" w:rsidRPr="00D12F4C" w:rsidRDefault="00E35A08" w:rsidP="00D12F4C">
      <w:pPr>
        <w:pStyle w:val="Heading2"/>
        <w:numPr>
          <w:ilvl w:val="1"/>
          <w:numId w:val="1"/>
        </w:numPr>
        <w:spacing w:line="360" w:lineRule="auto"/>
        <w:jc w:val="both"/>
        <w:rPr>
          <w:rFonts w:asciiTheme="minorBidi" w:eastAsia="Calibri" w:hAnsiTheme="minorBidi" w:cstheme="minorBidi"/>
          <w:sz w:val="24"/>
          <w:szCs w:val="24"/>
        </w:rPr>
      </w:pPr>
      <w:bookmarkStart w:id="4" w:name="_Toc98962301"/>
      <w:r w:rsidRPr="00D12F4C">
        <w:rPr>
          <w:rFonts w:asciiTheme="minorBidi" w:eastAsia="Calibri" w:hAnsiTheme="minorBidi" w:cstheme="minorBidi"/>
          <w:sz w:val="24"/>
          <w:szCs w:val="24"/>
        </w:rPr>
        <w:t>Advantages of Zero-based budgeting over Traditional Based</w:t>
      </w:r>
      <w:r w:rsidR="00B756D0" w:rsidRPr="00D12F4C">
        <w:rPr>
          <w:rFonts w:asciiTheme="minorBidi" w:eastAsia="Calibri" w:hAnsiTheme="minorBidi" w:cstheme="minorBidi"/>
          <w:sz w:val="24"/>
          <w:szCs w:val="24"/>
        </w:rPr>
        <w:t xml:space="preserve"> </w:t>
      </w:r>
      <w:bookmarkEnd w:id="4"/>
    </w:p>
    <w:p w14:paraId="2FD22E1C" w14:textId="77777777" w:rsidR="00B3019F" w:rsidRPr="00D12F4C" w:rsidRDefault="00B3019F" w:rsidP="00D12F4C">
      <w:pPr>
        <w:spacing w:line="360" w:lineRule="auto"/>
        <w:jc w:val="both"/>
        <w:rPr>
          <w:rFonts w:asciiTheme="minorBidi" w:hAnsiTheme="minorBidi"/>
          <w:sz w:val="24"/>
          <w:szCs w:val="24"/>
        </w:rPr>
      </w:pPr>
    </w:p>
    <w:p w14:paraId="7A91C92E" w14:textId="47ADD3E8" w:rsidR="00B3019F" w:rsidRPr="00D12F4C" w:rsidRDefault="00B3019F" w:rsidP="00D12F4C">
      <w:pPr>
        <w:spacing w:line="360" w:lineRule="auto"/>
        <w:jc w:val="both"/>
        <w:rPr>
          <w:rFonts w:asciiTheme="minorBidi" w:hAnsiTheme="minorBidi"/>
          <w:sz w:val="24"/>
          <w:szCs w:val="24"/>
        </w:rPr>
      </w:pPr>
      <w:r w:rsidRPr="00D12F4C">
        <w:rPr>
          <w:rFonts w:asciiTheme="minorBidi" w:hAnsiTheme="minorBidi"/>
          <w:sz w:val="24"/>
          <w:szCs w:val="24"/>
        </w:rPr>
        <w:t>Before comparing the advantages of zero-based budgeting over traditional based budgeting it is first important to look briefly at traditional budgeting. This method takes into account the budgets of previous years. As opposed to the zero-based budgeting technique, traditional looks at previous years and uses the figures as a base, meaning that expenses will be adjusted in keeping with past years revenues</w:t>
      </w:r>
      <w:r w:rsidR="006B53FC" w:rsidRPr="00D12F4C">
        <w:rPr>
          <w:rFonts w:asciiTheme="minorBidi" w:hAnsiTheme="minorBidi"/>
          <w:sz w:val="24"/>
          <w:szCs w:val="24"/>
        </w:rPr>
        <w:t xml:space="preserve"> and</w:t>
      </w:r>
      <w:r w:rsidRPr="00D12F4C">
        <w:rPr>
          <w:rFonts w:asciiTheme="minorBidi" w:hAnsiTheme="minorBidi"/>
          <w:sz w:val="24"/>
          <w:szCs w:val="24"/>
        </w:rPr>
        <w:t xml:space="preserve"> costs</w:t>
      </w:r>
      <w:r w:rsidR="002A2506" w:rsidRPr="00D12F4C">
        <w:rPr>
          <w:rFonts w:asciiTheme="minorBidi" w:hAnsiTheme="minorBidi"/>
          <w:sz w:val="24"/>
          <w:szCs w:val="24"/>
        </w:rPr>
        <w:t xml:space="preserve"> a</w:t>
      </w:r>
      <w:r w:rsidR="006B53FC" w:rsidRPr="00D12F4C">
        <w:rPr>
          <w:rFonts w:asciiTheme="minorBidi" w:hAnsiTheme="minorBidi"/>
          <w:sz w:val="24"/>
          <w:szCs w:val="24"/>
        </w:rPr>
        <w:t>s well as</w:t>
      </w:r>
      <w:r w:rsidR="002A2506" w:rsidRPr="00D12F4C">
        <w:rPr>
          <w:rFonts w:asciiTheme="minorBidi" w:hAnsiTheme="minorBidi"/>
          <w:sz w:val="24"/>
          <w:szCs w:val="24"/>
        </w:rPr>
        <w:t xml:space="preserve"> inflation rates, consumer demands and market trends</w:t>
      </w:r>
      <w:r w:rsidR="006B53FC" w:rsidRPr="00D12F4C">
        <w:rPr>
          <w:rFonts w:asciiTheme="minorBidi" w:hAnsiTheme="minorBidi"/>
          <w:sz w:val="24"/>
          <w:szCs w:val="24"/>
        </w:rPr>
        <w:t xml:space="preserve"> </w:t>
      </w:r>
      <w:r w:rsidR="00A84034" w:rsidRPr="00D12F4C">
        <w:rPr>
          <w:rFonts w:asciiTheme="minorBidi" w:hAnsiTheme="minorBidi"/>
          <w:sz w:val="24"/>
          <w:szCs w:val="24"/>
        </w:rPr>
        <w:t>(</w:t>
      </w:r>
      <w:r w:rsidR="006B53FC" w:rsidRPr="00D12F4C">
        <w:rPr>
          <w:rFonts w:asciiTheme="minorBidi" w:hAnsiTheme="minorBidi"/>
          <w:color w:val="222222"/>
          <w:sz w:val="24"/>
          <w:szCs w:val="24"/>
          <w:shd w:val="clear" w:color="auto" w:fill="FFFFFF"/>
        </w:rPr>
        <w:t>Asogwa &amp; Etim, 2017)</w:t>
      </w:r>
      <w:r w:rsidR="002A2506" w:rsidRPr="00D12F4C">
        <w:rPr>
          <w:rFonts w:asciiTheme="minorBidi" w:hAnsiTheme="minorBidi"/>
          <w:sz w:val="24"/>
          <w:szCs w:val="24"/>
        </w:rPr>
        <w:t>.</w:t>
      </w:r>
      <w:r w:rsidR="006B53FC" w:rsidRPr="00D12F4C">
        <w:rPr>
          <w:rFonts w:asciiTheme="minorBidi" w:hAnsiTheme="minorBidi"/>
          <w:sz w:val="24"/>
          <w:szCs w:val="24"/>
        </w:rPr>
        <w:t xml:space="preserve"> </w:t>
      </w:r>
    </w:p>
    <w:p w14:paraId="6EBB1EA4" w14:textId="60E75910" w:rsidR="006B53FC" w:rsidRPr="00D12F4C" w:rsidRDefault="006B53FC" w:rsidP="00D12F4C">
      <w:pPr>
        <w:spacing w:line="360" w:lineRule="auto"/>
        <w:jc w:val="both"/>
        <w:rPr>
          <w:rFonts w:asciiTheme="minorBidi" w:hAnsiTheme="minorBidi"/>
          <w:sz w:val="24"/>
          <w:szCs w:val="24"/>
        </w:rPr>
      </w:pPr>
      <w:r w:rsidRPr="00D12F4C">
        <w:rPr>
          <w:rFonts w:asciiTheme="minorBidi" w:hAnsiTheme="minorBidi"/>
          <w:sz w:val="24"/>
          <w:szCs w:val="24"/>
        </w:rPr>
        <w:t xml:space="preserve">With both methods clearly defined it is now possible to examine the two to compare and analyse the advantages of using zero-based budgeting. </w:t>
      </w:r>
      <w:r w:rsidR="0092040C" w:rsidRPr="00D12F4C">
        <w:rPr>
          <w:rFonts w:asciiTheme="minorBidi" w:hAnsiTheme="minorBidi"/>
          <w:sz w:val="24"/>
          <w:szCs w:val="24"/>
        </w:rPr>
        <w:t xml:space="preserve">When carried out successfully zero-based budgeting can allow an organisation to define business </w:t>
      </w:r>
      <w:r w:rsidR="0092040C" w:rsidRPr="00D12F4C">
        <w:rPr>
          <w:rFonts w:asciiTheme="minorBidi" w:hAnsiTheme="minorBidi"/>
          <w:sz w:val="24"/>
          <w:szCs w:val="24"/>
        </w:rPr>
        <w:lastRenderedPageBreak/>
        <w:t>initiatives and help to appropriately allocate funds. It is a helpful asset in analysing spending and redesigning cost structures which should raise the companies competitiveness</w:t>
      </w:r>
      <w:r w:rsidR="0075262F" w:rsidRPr="00D12F4C">
        <w:rPr>
          <w:rFonts w:asciiTheme="minorBidi" w:hAnsiTheme="minorBidi"/>
          <w:sz w:val="24"/>
          <w:szCs w:val="24"/>
        </w:rPr>
        <w:t xml:space="preserve"> (McNally, 2017)</w:t>
      </w:r>
      <w:r w:rsidR="0092040C" w:rsidRPr="00D12F4C">
        <w:rPr>
          <w:rFonts w:asciiTheme="minorBidi" w:hAnsiTheme="minorBidi"/>
          <w:sz w:val="24"/>
          <w:szCs w:val="24"/>
        </w:rPr>
        <w:t xml:space="preserve">. </w:t>
      </w:r>
    </w:p>
    <w:p w14:paraId="14DFF5C6" w14:textId="77777777" w:rsidR="00A84034" w:rsidRPr="00D12F4C" w:rsidRDefault="0009346E" w:rsidP="00D12F4C">
      <w:pPr>
        <w:spacing w:line="360" w:lineRule="auto"/>
        <w:jc w:val="both"/>
        <w:rPr>
          <w:rFonts w:asciiTheme="minorBidi" w:hAnsiTheme="minorBidi"/>
          <w:sz w:val="24"/>
          <w:szCs w:val="24"/>
        </w:rPr>
      </w:pPr>
      <w:r w:rsidRPr="00D12F4C">
        <w:rPr>
          <w:rFonts w:asciiTheme="minorBidi" w:hAnsiTheme="minorBidi"/>
          <w:sz w:val="24"/>
          <w:szCs w:val="24"/>
        </w:rPr>
        <w:t>Zero-based budgeting can provide more clarity in regards to a companies corporate mission. It can be a useful tool in</w:t>
      </w:r>
      <w:r w:rsidR="00FB527E" w:rsidRPr="00D12F4C">
        <w:rPr>
          <w:rFonts w:asciiTheme="minorBidi" w:hAnsiTheme="minorBidi"/>
          <w:sz w:val="24"/>
          <w:szCs w:val="24"/>
        </w:rPr>
        <w:t xml:space="preserve"> evaluating,</w:t>
      </w:r>
      <w:r w:rsidRPr="00D12F4C">
        <w:rPr>
          <w:rFonts w:asciiTheme="minorBidi" w:hAnsiTheme="minorBidi"/>
          <w:sz w:val="24"/>
          <w:szCs w:val="24"/>
        </w:rPr>
        <w:t xml:space="preserve"> reviewing and allocating resources to areas that support a companies </w:t>
      </w:r>
      <w:r w:rsidR="00FB527E" w:rsidRPr="00D12F4C">
        <w:rPr>
          <w:rFonts w:asciiTheme="minorBidi" w:hAnsiTheme="minorBidi"/>
          <w:sz w:val="24"/>
          <w:szCs w:val="24"/>
        </w:rPr>
        <w:t>key priorities. By using such a method, each manager must defend requests</w:t>
      </w:r>
      <w:r w:rsidR="00BB671D" w:rsidRPr="00D12F4C">
        <w:rPr>
          <w:rFonts w:asciiTheme="minorBidi" w:hAnsiTheme="minorBidi"/>
          <w:sz w:val="24"/>
          <w:szCs w:val="24"/>
        </w:rPr>
        <w:t xml:space="preserve"> to senior management</w:t>
      </w:r>
      <w:r w:rsidR="00FB527E" w:rsidRPr="00D12F4C">
        <w:rPr>
          <w:rFonts w:asciiTheme="minorBidi" w:hAnsiTheme="minorBidi"/>
          <w:sz w:val="24"/>
          <w:szCs w:val="24"/>
        </w:rPr>
        <w:t xml:space="preserve"> pertaining to budget choices which helps to clarify the organisations goals.</w:t>
      </w:r>
      <w:r w:rsidR="00BB671D" w:rsidRPr="00D12F4C">
        <w:rPr>
          <w:rFonts w:asciiTheme="minorBidi" w:hAnsiTheme="minorBidi"/>
          <w:sz w:val="24"/>
          <w:szCs w:val="24"/>
        </w:rPr>
        <w:t xml:space="preserve"> Through this, senior management is able to en</w:t>
      </w:r>
      <w:r w:rsidR="00EE62C6" w:rsidRPr="00D12F4C">
        <w:rPr>
          <w:rFonts w:asciiTheme="minorBidi" w:hAnsiTheme="minorBidi"/>
          <w:sz w:val="24"/>
          <w:szCs w:val="24"/>
        </w:rPr>
        <w:t>s</w:t>
      </w:r>
      <w:r w:rsidR="00BB671D" w:rsidRPr="00D12F4C">
        <w:rPr>
          <w:rFonts w:asciiTheme="minorBidi" w:hAnsiTheme="minorBidi"/>
          <w:sz w:val="24"/>
          <w:szCs w:val="24"/>
        </w:rPr>
        <w:t>ure that each department and in turn each departments functions, are clearly aligned with the organisations overall corporate mission.</w:t>
      </w:r>
    </w:p>
    <w:p w14:paraId="56AA5E47" w14:textId="421BCF31" w:rsidR="009107D5" w:rsidRPr="00D12F4C" w:rsidRDefault="00BB671D" w:rsidP="00D12F4C">
      <w:pPr>
        <w:spacing w:line="360" w:lineRule="auto"/>
        <w:jc w:val="both"/>
        <w:rPr>
          <w:rFonts w:asciiTheme="minorBidi" w:hAnsiTheme="minorBidi"/>
          <w:sz w:val="24"/>
          <w:szCs w:val="24"/>
        </w:rPr>
      </w:pPr>
      <w:r w:rsidRPr="00D12F4C">
        <w:rPr>
          <w:rFonts w:asciiTheme="minorBidi" w:hAnsiTheme="minorBidi"/>
          <w:sz w:val="24"/>
          <w:szCs w:val="24"/>
        </w:rPr>
        <w:t xml:space="preserve"> </w:t>
      </w:r>
      <w:r w:rsidR="006A71BE" w:rsidRPr="00D12F4C">
        <w:rPr>
          <w:rFonts w:asciiTheme="minorBidi" w:hAnsiTheme="minorBidi"/>
          <w:sz w:val="24"/>
          <w:szCs w:val="24"/>
        </w:rPr>
        <w:t xml:space="preserve">This is advantageous over traditional based budgeting which takes a </w:t>
      </w:r>
      <w:r w:rsidR="00A84034" w:rsidRPr="00D12F4C">
        <w:rPr>
          <w:rFonts w:asciiTheme="minorBidi" w:hAnsiTheme="minorBidi"/>
          <w:sz w:val="24"/>
          <w:szCs w:val="24"/>
        </w:rPr>
        <w:t xml:space="preserve">more </w:t>
      </w:r>
      <w:r w:rsidR="006A71BE" w:rsidRPr="00D12F4C">
        <w:rPr>
          <w:rFonts w:asciiTheme="minorBidi" w:hAnsiTheme="minorBidi"/>
          <w:sz w:val="24"/>
          <w:szCs w:val="24"/>
        </w:rPr>
        <w:t>generic approach</w:t>
      </w:r>
      <w:r w:rsidR="00A84034" w:rsidRPr="00D12F4C">
        <w:rPr>
          <w:rFonts w:asciiTheme="minorBidi" w:hAnsiTheme="minorBidi"/>
          <w:sz w:val="24"/>
          <w:szCs w:val="24"/>
        </w:rPr>
        <w:t>. Traditional based budgeting simply accounts for the previous years and adds cost changes on top, creating less room for introspection and as such fails to truly align a company and it’s values</w:t>
      </w:r>
      <w:r w:rsidR="00686251" w:rsidRPr="00D12F4C">
        <w:rPr>
          <w:rFonts w:asciiTheme="minorBidi" w:hAnsiTheme="minorBidi"/>
          <w:sz w:val="24"/>
          <w:szCs w:val="24"/>
        </w:rPr>
        <w:t xml:space="preserve"> (</w:t>
      </w:r>
      <w:r w:rsidR="00686251" w:rsidRPr="00D12F4C">
        <w:rPr>
          <w:rFonts w:asciiTheme="minorBidi" w:hAnsiTheme="minorBidi"/>
          <w:color w:val="222222"/>
          <w:sz w:val="24"/>
          <w:szCs w:val="24"/>
          <w:shd w:val="clear" w:color="auto" w:fill="FFFFFF"/>
        </w:rPr>
        <w:t>Alipour</w:t>
      </w:r>
      <w:r w:rsidR="00686251" w:rsidRPr="00D12F4C">
        <w:rPr>
          <w:rFonts w:asciiTheme="minorBidi" w:hAnsiTheme="minorBidi"/>
          <w:color w:val="222222"/>
          <w:sz w:val="24"/>
          <w:szCs w:val="24"/>
          <w:shd w:val="clear" w:color="auto" w:fill="FFFFFF"/>
        </w:rPr>
        <w:t xml:space="preserve"> </w:t>
      </w:r>
      <w:r w:rsidR="00686251" w:rsidRPr="00D12F4C">
        <w:rPr>
          <w:rFonts w:asciiTheme="minorBidi" w:hAnsiTheme="minorBidi"/>
          <w:i/>
          <w:iCs/>
          <w:color w:val="222222"/>
          <w:sz w:val="24"/>
          <w:szCs w:val="24"/>
          <w:shd w:val="clear" w:color="auto" w:fill="FFFFFF"/>
        </w:rPr>
        <w:t>et al</w:t>
      </w:r>
      <w:r w:rsidR="00686251" w:rsidRPr="00D12F4C">
        <w:rPr>
          <w:rFonts w:asciiTheme="minorBidi" w:hAnsiTheme="minorBidi"/>
          <w:color w:val="222222"/>
          <w:sz w:val="24"/>
          <w:szCs w:val="24"/>
          <w:shd w:val="clear" w:color="auto" w:fill="FFFFFF"/>
        </w:rPr>
        <w:t>, 2013</w:t>
      </w:r>
      <w:r w:rsidR="00686251" w:rsidRPr="00D12F4C">
        <w:rPr>
          <w:rFonts w:asciiTheme="minorBidi" w:hAnsiTheme="minorBidi"/>
          <w:color w:val="222222"/>
          <w:sz w:val="24"/>
          <w:szCs w:val="24"/>
          <w:shd w:val="clear" w:color="auto" w:fill="FFFFFF"/>
        </w:rPr>
        <w:t>)</w:t>
      </w:r>
      <w:r w:rsidR="00A84034" w:rsidRPr="00D12F4C">
        <w:rPr>
          <w:rFonts w:asciiTheme="minorBidi" w:hAnsiTheme="minorBidi"/>
          <w:sz w:val="24"/>
          <w:szCs w:val="24"/>
        </w:rPr>
        <w:t>.</w:t>
      </w:r>
    </w:p>
    <w:p w14:paraId="69AE7F86" w14:textId="779CA474" w:rsidR="00BB671D" w:rsidRPr="00D12F4C" w:rsidRDefault="00BB671D" w:rsidP="00D12F4C">
      <w:pPr>
        <w:spacing w:line="360" w:lineRule="auto"/>
        <w:jc w:val="both"/>
        <w:rPr>
          <w:rFonts w:asciiTheme="minorBidi" w:hAnsiTheme="minorBidi"/>
          <w:sz w:val="24"/>
          <w:szCs w:val="24"/>
        </w:rPr>
      </w:pPr>
      <w:r w:rsidRPr="00D12F4C">
        <w:rPr>
          <w:rFonts w:asciiTheme="minorBidi" w:hAnsiTheme="minorBidi"/>
          <w:sz w:val="24"/>
          <w:szCs w:val="24"/>
        </w:rPr>
        <w:t>This</w:t>
      </w:r>
      <w:r w:rsidR="009107D5" w:rsidRPr="00D12F4C">
        <w:rPr>
          <w:rFonts w:asciiTheme="minorBidi" w:hAnsiTheme="minorBidi"/>
          <w:sz w:val="24"/>
          <w:szCs w:val="24"/>
        </w:rPr>
        <w:t xml:space="preserve"> method helps with opening communication channels as it</w:t>
      </w:r>
      <w:r w:rsidRPr="00D12F4C">
        <w:rPr>
          <w:rFonts w:asciiTheme="minorBidi" w:hAnsiTheme="minorBidi"/>
          <w:sz w:val="24"/>
          <w:szCs w:val="24"/>
        </w:rPr>
        <w:t xml:space="preserve"> can </w:t>
      </w:r>
      <w:r w:rsidR="009107D5" w:rsidRPr="00D12F4C">
        <w:rPr>
          <w:rFonts w:asciiTheme="minorBidi" w:hAnsiTheme="minorBidi"/>
          <w:sz w:val="24"/>
          <w:szCs w:val="24"/>
        </w:rPr>
        <w:t>result in</w:t>
      </w:r>
      <w:r w:rsidRPr="00D12F4C">
        <w:rPr>
          <w:rFonts w:asciiTheme="minorBidi" w:hAnsiTheme="minorBidi"/>
          <w:sz w:val="24"/>
          <w:szCs w:val="24"/>
        </w:rPr>
        <w:t xml:space="preserve"> discussions relating to a companies strategic objectives</w:t>
      </w:r>
      <w:r w:rsidR="009107D5" w:rsidRPr="00D12F4C">
        <w:rPr>
          <w:rFonts w:asciiTheme="minorBidi" w:hAnsiTheme="minorBidi"/>
          <w:sz w:val="24"/>
          <w:szCs w:val="24"/>
        </w:rPr>
        <w:t xml:space="preserve">, </w:t>
      </w:r>
      <w:r w:rsidRPr="00D12F4C">
        <w:rPr>
          <w:rFonts w:asciiTheme="minorBidi" w:hAnsiTheme="minorBidi"/>
          <w:sz w:val="24"/>
          <w:szCs w:val="24"/>
        </w:rPr>
        <w:t xml:space="preserve">goals for the future and the best approach to achieving them. By using </w:t>
      </w:r>
      <w:r w:rsidR="00A84034" w:rsidRPr="00D12F4C">
        <w:rPr>
          <w:rFonts w:asciiTheme="minorBidi" w:hAnsiTheme="minorBidi"/>
          <w:sz w:val="24"/>
          <w:szCs w:val="24"/>
        </w:rPr>
        <w:t>z</w:t>
      </w:r>
      <w:r w:rsidRPr="00D12F4C">
        <w:rPr>
          <w:rFonts w:asciiTheme="minorBidi" w:hAnsiTheme="minorBidi"/>
          <w:sz w:val="24"/>
          <w:szCs w:val="24"/>
        </w:rPr>
        <w:t xml:space="preserve">ero-based budgeting </w:t>
      </w:r>
      <w:r w:rsidR="009107D5" w:rsidRPr="00D12F4C">
        <w:rPr>
          <w:rFonts w:asciiTheme="minorBidi" w:hAnsiTheme="minorBidi"/>
          <w:sz w:val="24"/>
          <w:szCs w:val="24"/>
        </w:rPr>
        <w:t>it is possible to then align the companies funds and resources with that of its strategic goals which allows for enhanced resource allocation. If management is mindful of the companies corporate mission throughout the budgeting process it is more likely that resources will be allocated where they are most needed</w:t>
      </w:r>
      <w:r w:rsidR="00C0704D" w:rsidRPr="00D12F4C">
        <w:rPr>
          <w:rFonts w:asciiTheme="minorBidi" w:hAnsiTheme="minorBidi"/>
          <w:sz w:val="24"/>
          <w:szCs w:val="24"/>
        </w:rPr>
        <w:t xml:space="preserve"> (</w:t>
      </w:r>
      <w:r w:rsidR="00C0704D" w:rsidRPr="00D12F4C">
        <w:rPr>
          <w:rFonts w:asciiTheme="minorBidi" w:hAnsiTheme="minorBidi"/>
          <w:color w:val="222222"/>
          <w:sz w:val="24"/>
          <w:szCs w:val="24"/>
          <w:shd w:val="clear" w:color="auto" w:fill="FFFFFF"/>
        </w:rPr>
        <w:t>Geiger,</w:t>
      </w:r>
      <w:r w:rsidR="00C0704D" w:rsidRPr="00D12F4C">
        <w:rPr>
          <w:rFonts w:asciiTheme="minorBidi" w:hAnsiTheme="minorBidi"/>
          <w:color w:val="222222"/>
          <w:sz w:val="24"/>
          <w:szCs w:val="24"/>
          <w:shd w:val="clear" w:color="auto" w:fill="FFFFFF"/>
        </w:rPr>
        <w:t xml:space="preserve"> </w:t>
      </w:r>
      <w:r w:rsidR="00C0704D" w:rsidRPr="00D12F4C">
        <w:rPr>
          <w:rFonts w:asciiTheme="minorBidi" w:hAnsiTheme="minorBidi"/>
          <w:color w:val="222222"/>
          <w:sz w:val="24"/>
          <w:szCs w:val="24"/>
          <w:shd w:val="clear" w:color="auto" w:fill="FFFFFF"/>
        </w:rPr>
        <w:t>1993)</w:t>
      </w:r>
      <w:r w:rsidR="009107D5" w:rsidRPr="00D12F4C">
        <w:rPr>
          <w:rFonts w:asciiTheme="minorBidi" w:hAnsiTheme="minorBidi"/>
          <w:sz w:val="24"/>
          <w:szCs w:val="24"/>
        </w:rPr>
        <w:t xml:space="preserve">. </w:t>
      </w:r>
    </w:p>
    <w:p w14:paraId="23FF8558" w14:textId="60FCAE3F" w:rsidR="00EE62C6" w:rsidRPr="00D12F4C" w:rsidRDefault="00EE62C6" w:rsidP="00D12F4C">
      <w:pPr>
        <w:spacing w:line="360" w:lineRule="auto"/>
        <w:jc w:val="both"/>
        <w:rPr>
          <w:rFonts w:asciiTheme="minorBidi" w:hAnsiTheme="minorBidi"/>
          <w:sz w:val="24"/>
          <w:szCs w:val="24"/>
        </w:rPr>
      </w:pPr>
      <w:r w:rsidRPr="00D12F4C">
        <w:rPr>
          <w:rFonts w:asciiTheme="minorBidi" w:hAnsiTheme="minorBidi"/>
          <w:sz w:val="24"/>
          <w:szCs w:val="24"/>
        </w:rPr>
        <w:t xml:space="preserve">Zero-based budgeting allows for a company to ensure they are continuously improving. Managers are expected to find alternative options </w:t>
      </w:r>
      <w:r w:rsidR="00E62C32" w:rsidRPr="00D12F4C">
        <w:rPr>
          <w:rFonts w:asciiTheme="minorBidi" w:hAnsiTheme="minorBidi"/>
          <w:sz w:val="24"/>
          <w:szCs w:val="24"/>
        </w:rPr>
        <w:t xml:space="preserve">to </w:t>
      </w:r>
      <w:r w:rsidR="000A5FCB" w:rsidRPr="00D12F4C">
        <w:rPr>
          <w:rFonts w:asciiTheme="minorBidi" w:hAnsiTheme="minorBidi"/>
          <w:sz w:val="24"/>
          <w:szCs w:val="24"/>
        </w:rPr>
        <w:t>the way in which a department operates. By observing budgets from a zero-base, it can be determined whether a certain activity should remain a priority or if resources are better relocated towards other avenues</w:t>
      </w:r>
      <w:r w:rsidR="004C65C5" w:rsidRPr="00D12F4C">
        <w:rPr>
          <w:rFonts w:asciiTheme="minorBidi" w:hAnsiTheme="minorBidi"/>
          <w:sz w:val="24"/>
          <w:szCs w:val="24"/>
        </w:rPr>
        <w:t xml:space="preserve"> (</w:t>
      </w:r>
      <w:r w:rsidR="004C65C5" w:rsidRPr="00D12F4C">
        <w:rPr>
          <w:rFonts w:asciiTheme="minorBidi" w:hAnsiTheme="minorBidi"/>
          <w:color w:val="000000"/>
          <w:sz w:val="24"/>
          <w:szCs w:val="24"/>
          <w:shd w:val="clear" w:color="auto" w:fill="FFFFFF"/>
        </w:rPr>
        <w:t>Warren, Reeve</w:t>
      </w:r>
      <w:r w:rsidR="004C65C5" w:rsidRPr="00D12F4C">
        <w:rPr>
          <w:rFonts w:asciiTheme="minorBidi" w:hAnsiTheme="minorBidi"/>
          <w:color w:val="000000"/>
          <w:sz w:val="24"/>
          <w:szCs w:val="24"/>
          <w:shd w:val="clear" w:color="auto" w:fill="FFFFFF"/>
        </w:rPr>
        <w:t xml:space="preserve"> </w:t>
      </w:r>
      <w:r w:rsidR="004C65C5" w:rsidRPr="00D12F4C">
        <w:rPr>
          <w:rFonts w:asciiTheme="minorBidi" w:hAnsiTheme="minorBidi"/>
          <w:color w:val="000000"/>
          <w:sz w:val="24"/>
          <w:szCs w:val="24"/>
          <w:shd w:val="clear" w:color="auto" w:fill="FFFFFF"/>
        </w:rPr>
        <w:t>&amp; Fess</w:t>
      </w:r>
      <w:r w:rsidR="004C65C5" w:rsidRPr="00D12F4C">
        <w:rPr>
          <w:rFonts w:asciiTheme="minorBidi" w:hAnsiTheme="minorBidi"/>
          <w:color w:val="000000"/>
          <w:sz w:val="24"/>
          <w:szCs w:val="24"/>
          <w:shd w:val="clear" w:color="auto" w:fill="FFFFFF"/>
        </w:rPr>
        <w:t xml:space="preserve">, </w:t>
      </w:r>
      <w:r w:rsidR="004C65C5" w:rsidRPr="00D12F4C">
        <w:rPr>
          <w:rFonts w:asciiTheme="minorBidi" w:hAnsiTheme="minorBidi"/>
          <w:color w:val="000000"/>
          <w:sz w:val="24"/>
          <w:szCs w:val="24"/>
          <w:shd w:val="clear" w:color="auto" w:fill="FFFFFF"/>
        </w:rPr>
        <w:t>2005)</w:t>
      </w:r>
      <w:r w:rsidR="000A5FCB" w:rsidRPr="00D12F4C">
        <w:rPr>
          <w:rFonts w:asciiTheme="minorBidi" w:hAnsiTheme="minorBidi"/>
          <w:sz w:val="24"/>
          <w:szCs w:val="24"/>
        </w:rPr>
        <w:t xml:space="preserve">. Managers are able to determine where within the department they are able to streamline or even outsource </w:t>
      </w:r>
      <w:r w:rsidR="00CC40EA" w:rsidRPr="00D12F4C">
        <w:rPr>
          <w:rFonts w:asciiTheme="minorBidi" w:hAnsiTheme="minorBidi"/>
          <w:sz w:val="24"/>
          <w:szCs w:val="24"/>
        </w:rPr>
        <w:t xml:space="preserve">work. It is also possible to view the cost and benefit of offering varying degrees of customer service or if it is possible to cut back in this area. By continuously reviewing alternatives, managers are able to discover more efficient ways of operating. </w:t>
      </w:r>
      <w:r w:rsidR="00971910" w:rsidRPr="00D12F4C">
        <w:rPr>
          <w:rFonts w:asciiTheme="minorBidi" w:hAnsiTheme="minorBidi"/>
          <w:sz w:val="24"/>
          <w:szCs w:val="24"/>
        </w:rPr>
        <w:t xml:space="preserve"> Whilst this is the best method, zero-based budgeting can be a far more complicated approach </w:t>
      </w:r>
      <w:r w:rsidR="00971910" w:rsidRPr="00D12F4C">
        <w:rPr>
          <w:rFonts w:asciiTheme="minorBidi" w:hAnsiTheme="minorBidi"/>
          <w:sz w:val="24"/>
          <w:szCs w:val="24"/>
        </w:rPr>
        <w:lastRenderedPageBreak/>
        <w:t>to take and often incurs high costs and man hours to function correctly</w:t>
      </w:r>
      <w:r w:rsidR="00EC5B11" w:rsidRPr="00D12F4C">
        <w:rPr>
          <w:rFonts w:asciiTheme="minorBidi" w:hAnsiTheme="minorBidi"/>
          <w:sz w:val="24"/>
          <w:szCs w:val="24"/>
        </w:rPr>
        <w:t xml:space="preserve"> due to the detailed method the process calls for</w:t>
      </w:r>
      <w:r w:rsidR="005716A8" w:rsidRPr="00D12F4C">
        <w:rPr>
          <w:rFonts w:asciiTheme="minorBidi" w:hAnsiTheme="minorBidi"/>
          <w:sz w:val="24"/>
          <w:szCs w:val="24"/>
        </w:rPr>
        <w:t xml:space="preserve"> (</w:t>
      </w:r>
      <w:r w:rsidR="005716A8" w:rsidRPr="00D12F4C">
        <w:rPr>
          <w:rFonts w:asciiTheme="minorBidi" w:hAnsiTheme="minorBidi"/>
          <w:color w:val="000000"/>
          <w:sz w:val="24"/>
          <w:szCs w:val="24"/>
        </w:rPr>
        <w:t xml:space="preserve">Réka </w:t>
      </w:r>
      <w:r w:rsidR="005716A8" w:rsidRPr="00D12F4C">
        <w:rPr>
          <w:rFonts w:asciiTheme="minorBidi" w:hAnsiTheme="minorBidi"/>
          <w:i/>
          <w:iCs/>
          <w:color w:val="000000"/>
          <w:sz w:val="24"/>
          <w:szCs w:val="24"/>
        </w:rPr>
        <w:t>et al</w:t>
      </w:r>
      <w:r w:rsidR="005716A8" w:rsidRPr="00D12F4C">
        <w:rPr>
          <w:rFonts w:asciiTheme="minorBidi" w:hAnsiTheme="minorBidi"/>
          <w:i/>
          <w:iCs/>
          <w:color w:val="000000"/>
          <w:sz w:val="24"/>
          <w:szCs w:val="24"/>
        </w:rPr>
        <w:t xml:space="preserve">., </w:t>
      </w:r>
      <w:r w:rsidR="005716A8" w:rsidRPr="00D12F4C">
        <w:rPr>
          <w:rFonts w:asciiTheme="minorBidi" w:hAnsiTheme="minorBidi"/>
          <w:color w:val="000000"/>
          <w:sz w:val="24"/>
          <w:szCs w:val="24"/>
        </w:rPr>
        <w:t>2014)</w:t>
      </w:r>
      <w:r w:rsidR="00EC5B11" w:rsidRPr="00D12F4C">
        <w:rPr>
          <w:rFonts w:asciiTheme="minorBidi" w:hAnsiTheme="minorBidi"/>
          <w:sz w:val="24"/>
          <w:szCs w:val="24"/>
        </w:rPr>
        <w:t>.</w:t>
      </w:r>
    </w:p>
    <w:p w14:paraId="406C40F0" w14:textId="5FB479EA" w:rsidR="00CC40EA" w:rsidRPr="00D12F4C" w:rsidRDefault="00CC40EA" w:rsidP="00D12F4C">
      <w:pPr>
        <w:spacing w:line="360" w:lineRule="auto"/>
        <w:jc w:val="both"/>
        <w:rPr>
          <w:rFonts w:asciiTheme="minorBidi" w:hAnsiTheme="minorBidi"/>
          <w:sz w:val="24"/>
          <w:szCs w:val="24"/>
        </w:rPr>
      </w:pPr>
      <w:r w:rsidRPr="00D12F4C">
        <w:rPr>
          <w:rFonts w:asciiTheme="minorBidi" w:hAnsiTheme="minorBidi"/>
          <w:sz w:val="24"/>
          <w:szCs w:val="24"/>
        </w:rPr>
        <w:t xml:space="preserve">Zero-based budgeting allows space for organic and realistic budget inflation to be examined. </w:t>
      </w:r>
      <w:r w:rsidR="006B4AD2" w:rsidRPr="00D12F4C">
        <w:rPr>
          <w:rFonts w:asciiTheme="minorBidi" w:hAnsiTheme="minorBidi"/>
          <w:sz w:val="24"/>
          <w:szCs w:val="24"/>
        </w:rPr>
        <w:t xml:space="preserve">This method requires management to link budgets to specific activities which can help to retain budget developments. </w:t>
      </w:r>
      <w:r w:rsidRPr="00D12F4C">
        <w:rPr>
          <w:rFonts w:asciiTheme="minorBidi" w:hAnsiTheme="minorBidi"/>
          <w:sz w:val="24"/>
          <w:szCs w:val="24"/>
        </w:rPr>
        <w:t>This is in stark contrast to traditional budgeting which usually results in management taking budgets from previous years and adding a percentile on to totals to equate for inflation</w:t>
      </w:r>
      <w:r w:rsidR="001F002D" w:rsidRPr="00D12F4C">
        <w:rPr>
          <w:rFonts w:asciiTheme="minorBidi" w:hAnsiTheme="minorBidi"/>
          <w:sz w:val="24"/>
          <w:szCs w:val="24"/>
        </w:rPr>
        <w:t xml:space="preserve"> (</w:t>
      </w:r>
      <w:r w:rsidR="001F002D" w:rsidRPr="00D12F4C">
        <w:rPr>
          <w:rFonts w:asciiTheme="minorBidi" w:hAnsiTheme="minorBidi"/>
          <w:color w:val="222222"/>
          <w:sz w:val="24"/>
          <w:szCs w:val="24"/>
          <w:shd w:val="clear" w:color="auto" w:fill="FFFFFF"/>
        </w:rPr>
        <w:t>Suver</w:t>
      </w:r>
      <w:r w:rsidR="001F002D" w:rsidRPr="00D12F4C">
        <w:rPr>
          <w:rFonts w:asciiTheme="minorBidi" w:hAnsiTheme="minorBidi"/>
          <w:color w:val="222222"/>
          <w:sz w:val="24"/>
          <w:szCs w:val="24"/>
          <w:shd w:val="clear" w:color="auto" w:fill="FFFFFF"/>
        </w:rPr>
        <w:t xml:space="preserve">, </w:t>
      </w:r>
      <w:r w:rsidR="001F002D" w:rsidRPr="00D12F4C">
        <w:rPr>
          <w:rFonts w:asciiTheme="minorBidi" w:hAnsiTheme="minorBidi"/>
          <w:color w:val="222222"/>
          <w:sz w:val="24"/>
          <w:szCs w:val="24"/>
          <w:shd w:val="clear" w:color="auto" w:fill="FFFFFF"/>
        </w:rPr>
        <w:t>1989)</w:t>
      </w:r>
      <w:r w:rsidRPr="00D12F4C">
        <w:rPr>
          <w:rFonts w:asciiTheme="minorBidi" w:hAnsiTheme="minorBidi"/>
          <w:sz w:val="24"/>
          <w:szCs w:val="24"/>
        </w:rPr>
        <w:t xml:space="preserve">. </w:t>
      </w:r>
    </w:p>
    <w:p w14:paraId="0C03AB2A" w14:textId="64FE6A32" w:rsidR="006B4AD2" w:rsidRPr="00D12F4C" w:rsidRDefault="006B4AD2" w:rsidP="00D12F4C">
      <w:pPr>
        <w:spacing w:line="360" w:lineRule="auto"/>
        <w:jc w:val="both"/>
        <w:rPr>
          <w:rFonts w:asciiTheme="minorBidi" w:hAnsiTheme="minorBidi"/>
          <w:sz w:val="24"/>
          <w:szCs w:val="24"/>
        </w:rPr>
      </w:pPr>
      <w:r w:rsidRPr="00D12F4C">
        <w:rPr>
          <w:rFonts w:asciiTheme="minorBidi" w:hAnsiTheme="minorBidi"/>
          <w:sz w:val="24"/>
          <w:szCs w:val="24"/>
        </w:rPr>
        <w:t>Arguably one of the key advantages of this method is that it helps to dispense with non-essential activities and can aid towards making redundancies</w:t>
      </w:r>
      <w:r w:rsidR="00E74962" w:rsidRPr="00D12F4C">
        <w:rPr>
          <w:rFonts w:asciiTheme="minorBidi" w:hAnsiTheme="minorBidi"/>
          <w:sz w:val="24"/>
          <w:szCs w:val="24"/>
        </w:rPr>
        <w:t xml:space="preserve"> (</w:t>
      </w:r>
      <w:r w:rsidR="00E74962" w:rsidRPr="00D12F4C">
        <w:rPr>
          <w:rFonts w:asciiTheme="minorBidi" w:hAnsiTheme="minorBidi"/>
          <w:color w:val="222222"/>
          <w:sz w:val="24"/>
          <w:szCs w:val="24"/>
          <w:shd w:val="clear" w:color="auto" w:fill="FFFFFF"/>
        </w:rPr>
        <w:t>Van Schalkwyk</w:t>
      </w:r>
      <w:r w:rsidR="00E74962" w:rsidRPr="00D12F4C">
        <w:rPr>
          <w:rFonts w:asciiTheme="minorBidi" w:hAnsiTheme="minorBidi"/>
          <w:color w:val="222222"/>
          <w:sz w:val="24"/>
          <w:szCs w:val="24"/>
          <w:shd w:val="clear" w:color="auto" w:fill="FFFFFF"/>
        </w:rPr>
        <w:t xml:space="preserve">, </w:t>
      </w:r>
      <w:r w:rsidR="00E74962" w:rsidRPr="00D12F4C">
        <w:rPr>
          <w:rFonts w:asciiTheme="minorBidi" w:hAnsiTheme="minorBidi"/>
          <w:color w:val="222222"/>
          <w:sz w:val="24"/>
          <w:szCs w:val="24"/>
          <w:shd w:val="clear" w:color="auto" w:fill="FFFFFF"/>
        </w:rPr>
        <w:t>2012</w:t>
      </w:r>
      <w:r w:rsidR="00E74962" w:rsidRPr="00D12F4C">
        <w:rPr>
          <w:rFonts w:asciiTheme="minorBidi" w:hAnsiTheme="minorBidi"/>
          <w:color w:val="222222"/>
          <w:sz w:val="24"/>
          <w:szCs w:val="24"/>
          <w:shd w:val="clear" w:color="auto" w:fill="FFFFFF"/>
        </w:rPr>
        <w:t>)</w:t>
      </w:r>
      <w:r w:rsidRPr="00D12F4C">
        <w:rPr>
          <w:rFonts w:asciiTheme="minorBidi" w:hAnsiTheme="minorBidi"/>
          <w:sz w:val="24"/>
          <w:szCs w:val="24"/>
        </w:rPr>
        <w:t xml:space="preserve">. By pushing managers into prioritising resources that are most vital to the organisations goals, it allows for the identification of </w:t>
      </w:r>
      <w:r w:rsidR="007D476B" w:rsidRPr="00D12F4C">
        <w:rPr>
          <w:rFonts w:asciiTheme="minorBidi" w:hAnsiTheme="minorBidi"/>
          <w:sz w:val="24"/>
          <w:szCs w:val="24"/>
        </w:rPr>
        <w:t>activities which have become redundant. This can aid in the decision to either outsource or eliminate this function altogether</w:t>
      </w:r>
      <w:r w:rsidR="00686251" w:rsidRPr="00D12F4C">
        <w:rPr>
          <w:rFonts w:asciiTheme="minorBidi" w:hAnsiTheme="minorBidi"/>
          <w:sz w:val="24"/>
          <w:szCs w:val="24"/>
        </w:rPr>
        <w:t xml:space="preserve"> (</w:t>
      </w:r>
      <w:r w:rsidR="00686251" w:rsidRPr="00D12F4C">
        <w:rPr>
          <w:rFonts w:asciiTheme="minorBidi" w:hAnsiTheme="minorBidi"/>
          <w:color w:val="222222"/>
          <w:sz w:val="24"/>
          <w:szCs w:val="24"/>
          <w:shd w:val="clear" w:color="auto" w:fill="FFFFFF"/>
        </w:rPr>
        <w:t>Coyte</w:t>
      </w:r>
      <w:r w:rsidR="00686251" w:rsidRPr="00D12F4C">
        <w:rPr>
          <w:rFonts w:asciiTheme="minorBidi" w:hAnsiTheme="minorBidi"/>
          <w:color w:val="222222"/>
          <w:sz w:val="24"/>
          <w:szCs w:val="24"/>
          <w:shd w:val="clear" w:color="auto" w:fill="FFFFFF"/>
        </w:rPr>
        <w:t>,</w:t>
      </w:r>
      <w:r w:rsidR="00686251" w:rsidRPr="00D12F4C">
        <w:rPr>
          <w:rFonts w:asciiTheme="minorBidi" w:hAnsiTheme="minorBidi"/>
          <w:color w:val="222222"/>
          <w:sz w:val="24"/>
          <w:szCs w:val="24"/>
          <w:shd w:val="clear" w:color="auto" w:fill="FFFFFF"/>
        </w:rPr>
        <w:t xml:space="preserve"> Messner</w:t>
      </w:r>
      <w:r w:rsidR="00686251" w:rsidRPr="00D12F4C">
        <w:rPr>
          <w:rFonts w:asciiTheme="minorBidi" w:hAnsiTheme="minorBidi"/>
          <w:color w:val="222222"/>
          <w:sz w:val="24"/>
          <w:szCs w:val="24"/>
          <w:shd w:val="clear" w:color="auto" w:fill="FFFFFF"/>
        </w:rPr>
        <w:t xml:space="preserve"> </w:t>
      </w:r>
      <w:r w:rsidR="00686251" w:rsidRPr="00D12F4C">
        <w:rPr>
          <w:rFonts w:asciiTheme="minorBidi" w:hAnsiTheme="minorBidi"/>
          <w:color w:val="222222"/>
          <w:sz w:val="24"/>
          <w:szCs w:val="24"/>
          <w:shd w:val="clear" w:color="auto" w:fill="FFFFFF"/>
        </w:rPr>
        <w:t>&amp; Zhou,</w:t>
      </w:r>
      <w:r w:rsidR="00686251" w:rsidRPr="00D12F4C">
        <w:rPr>
          <w:rFonts w:asciiTheme="minorBidi" w:hAnsiTheme="minorBidi"/>
          <w:color w:val="222222"/>
          <w:sz w:val="24"/>
          <w:szCs w:val="24"/>
          <w:shd w:val="clear" w:color="auto" w:fill="FFFFFF"/>
        </w:rPr>
        <w:t xml:space="preserve"> </w:t>
      </w:r>
      <w:r w:rsidR="00686251" w:rsidRPr="00D12F4C">
        <w:rPr>
          <w:rFonts w:asciiTheme="minorBidi" w:hAnsiTheme="minorBidi"/>
          <w:color w:val="222222"/>
          <w:sz w:val="24"/>
          <w:szCs w:val="24"/>
          <w:shd w:val="clear" w:color="auto" w:fill="FFFFFF"/>
        </w:rPr>
        <w:t>2020)</w:t>
      </w:r>
      <w:r w:rsidR="007D476B" w:rsidRPr="00D12F4C">
        <w:rPr>
          <w:rFonts w:asciiTheme="minorBidi" w:hAnsiTheme="minorBidi"/>
          <w:sz w:val="24"/>
          <w:szCs w:val="24"/>
        </w:rPr>
        <w:t>. During a zero-budgeting review, in which management will pass along the information for that financial period, senior management is able to cross-examine departments and can identify if multiple departments are performing the same activities.</w:t>
      </w:r>
      <w:r w:rsidR="005709D9" w:rsidRPr="00D12F4C">
        <w:rPr>
          <w:rFonts w:asciiTheme="minorBidi" w:hAnsiTheme="minorBidi"/>
          <w:sz w:val="24"/>
          <w:szCs w:val="24"/>
        </w:rPr>
        <w:t xml:space="preserve"> This is advantageous over traditional budgeting as the traditional does not allow for cost effectiveness, the rigidity of </w:t>
      </w:r>
      <w:r w:rsidR="00971910" w:rsidRPr="00D12F4C">
        <w:rPr>
          <w:rFonts w:asciiTheme="minorBidi" w:hAnsiTheme="minorBidi"/>
          <w:sz w:val="24"/>
          <w:szCs w:val="24"/>
        </w:rPr>
        <w:t>traditional</w:t>
      </w:r>
      <w:r w:rsidR="00C6280A" w:rsidRPr="00D12F4C">
        <w:rPr>
          <w:rFonts w:asciiTheme="minorBidi" w:hAnsiTheme="minorBidi"/>
          <w:sz w:val="24"/>
          <w:szCs w:val="24"/>
        </w:rPr>
        <w:t xml:space="preserve"> means that</w:t>
      </w:r>
      <w:r w:rsidR="00971910" w:rsidRPr="00D12F4C">
        <w:rPr>
          <w:rFonts w:asciiTheme="minorBidi" w:hAnsiTheme="minorBidi"/>
          <w:sz w:val="24"/>
          <w:szCs w:val="24"/>
        </w:rPr>
        <w:t xml:space="preserve"> wastage is not clearly examined and therefor not cut out from the budget</w:t>
      </w:r>
      <w:r w:rsidR="00E74962" w:rsidRPr="00D12F4C">
        <w:rPr>
          <w:rFonts w:asciiTheme="minorBidi" w:hAnsiTheme="minorBidi"/>
          <w:sz w:val="24"/>
          <w:szCs w:val="24"/>
        </w:rPr>
        <w:t xml:space="preserve"> (</w:t>
      </w:r>
      <w:r w:rsidR="00E74962" w:rsidRPr="00D12F4C">
        <w:rPr>
          <w:rFonts w:asciiTheme="minorBidi" w:hAnsiTheme="minorBidi"/>
          <w:color w:val="222222"/>
          <w:sz w:val="24"/>
          <w:szCs w:val="24"/>
          <w:shd w:val="clear" w:color="auto" w:fill="FFFFFF"/>
        </w:rPr>
        <w:t>Antić</w:t>
      </w:r>
      <w:r w:rsidR="00E74962" w:rsidRPr="00D12F4C">
        <w:rPr>
          <w:rFonts w:asciiTheme="minorBidi" w:hAnsiTheme="minorBidi"/>
          <w:color w:val="222222"/>
          <w:sz w:val="24"/>
          <w:szCs w:val="24"/>
          <w:shd w:val="clear" w:color="auto" w:fill="FFFFFF"/>
        </w:rPr>
        <w:t xml:space="preserve"> </w:t>
      </w:r>
      <w:r w:rsidR="00E74962" w:rsidRPr="00D12F4C">
        <w:rPr>
          <w:rFonts w:asciiTheme="minorBidi" w:hAnsiTheme="minorBidi"/>
          <w:color w:val="222222"/>
          <w:sz w:val="24"/>
          <w:szCs w:val="24"/>
          <w:shd w:val="clear" w:color="auto" w:fill="FFFFFF"/>
        </w:rPr>
        <w:t>&amp; Novićević</w:t>
      </w:r>
      <w:r w:rsidR="00E74962" w:rsidRPr="00D12F4C">
        <w:rPr>
          <w:rFonts w:asciiTheme="minorBidi" w:hAnsiTheme="minorBidi"/>
          <w:color w:val="222222"/>
          <w:sz w:val="24"/>
          <w:szCs w:val="24"/>
          <w:shd w:val="clear" w:color="auto" w:fill="FFFFFF"/>
        </w:rPr>
        <w:t xml:space="preserve">, </w:t>
      </w:r>
      <w:r w:rsidR="00E74962" w:rsidRPr="00D12F4C">
        <w:rPr>
          <w:rFonts w:asciiTheme="minorBidi" w:hAnsiTheme="minorBidi"/>
          <w:color w:val="222222"/>
          <w:sz w:val="24"/>
          <w:szCs w:val="24"/>
          <w:shd w:val="clear" w:color="auto" w:fill="FFFFFF"/>
        </w:rPr>
        <w:t>2011)</w:t>
      </w:r>
      <w:r w:rsidR="00971910" w:rsidRPr="00D12F4C">
        <w:rPr>
          <w:rFonts w:asciiTheme="minorBidi" w:hAnsiTheme="minorBidi"/>
          <w:sz w:val="24"/>
          <w:szCs w:val="24"/>
        </w:rPr>
        <w:t xml:space="preserve">. By providing an in-depth evaluation, zero-based is the more attractive option of the two. </w:t>
      </w:r>
    </w:p>
    <w:p w14:paraId="21CD50FA" w14:textId="6D559A41" w:rsidR="00971910" w:rsidRPr="00D12F4C" w:rsidRDefault="00971910" w:rsidP="00D12F4C">
      <w:pPr>
        <w:spacing w:line="360" w:lineRule="auto"/>
        <w:jc w:val="both"/>
        <w:rPr>
          <w:rFonts w:asciiTheme="minorBidi" w:hAnsiTheme="minorBidi"/>
          <w:sz w:val="24"/>
          <w:szCs w:val="24"/>
        </w:rPr>
      </w:pPr>
      <w:r w:rsidRPr="00D12F4C">
        <w:rPr>
          <w:rFonts w:asciiTheme="minorBidi" w:hAnsiTheme="minorBidi"/>
          <w:sz w:val="24"/>
          <w:szCs w:val="24"/>
        </w:rPr>
        <w:t>Traditional budgeting is an outdated method that, despite the simplistic approach it offers, ultimately does not serve a company</w:t>
      </w:r>
      <w:r w:rsidR="00EC5B11" w:rsidRPr="00D12F4C">
        <w:rPr>
          <w:rFonts w:asciiTheme="minorBidi" w:hAnsiTheme="minorBidi"/>
          <w:sz w:val="24"/>
          <w:szCs w:val="24"/>
        </w:rPr>
        <w:t>.  Whilst zero-based budgeting is extremely time-consuming, so can traditional budgeting be. Zero-based budgeting ensures a company is running cost effectively due to being detail-orientated which in turn allows for better profit generation and a more aligned company.</w:t>
      </w:r>
    </w:p>
    <w:p w14:paraId="26ECFE85" w14:textId="32652253" w:rsidR="00A84034" w:rsidRPr="00D12F4C" w:rsidRDefault="00A84034" w:rsidP="00D12F4C">
      <w:pPr>
        <w:spacing w:line="360" w:lineRule="auto"/>
        <w:jc w:val="both"/>
        <w:rPr>
          <w:rFonts w:asciiTheme="minorBidi" w:hAnsiTheme="minorBidi"/>
          <w:sz w:val="24"/>
          <w:szCs w:val="24"/>
        </w:rPr>
      </w:pPr>
    </w:p>
    <w:p w14:paraId="58A56151" w14:textId="7953E011" w:rsidR="00FB527E" w:rsidRPr="00D12F4C" w:rsidRDefault="00FB527E" w:rsidP="00D12F4C">
      <w:pPr>
        <w:pStyle w:val="NormalWeb"/>
        <w:shd w:val="clear" w:color="auto" w:fill="FFFFFF"/>
        <w:spacing w:before="0" w:beforeAutospacing="0" w:after="255" w:afterAutospacing="0" w:line="360" w:lineRule="auto"/>
        <w:jc w:val="both"/>
        <w:rPr>
          <w:rFonts w:asciiTheme="minorBidi" w:hAnsiTheme="minorBidi" w:cstheme="minorBidi"/>
          <w:color w:val="555555"/>
        </w:rPr>
      </w:pPr>
    </w:p>
    <w:p w14:paraId="24485357" w14:textId="0FCA4D1B" w:rsidR="0009346E" w:rsidRPr="00D12F4C" w:rsidRDefault="0009346E" w:rsidP="00D12F4C">
      <w:pPr>
        <w:pStyle w:val="NormalWeb"/>
        <w:shd w:val="clear" w:color="auto" w:fill="FFFFFF"/>
        <w:spacing w:before="0" w:beforeAutospacing="0" w:after="255" w:afterAutospacing="0" w:line="360" w:lineRule="auto"/>
        <w:jc w:val="both"/>
        <w:rPr>
          <w:rFonts w:asciiTheme="minorBidi" w:hAnsiTheme="minorBidi" w:cstheme="minorBidi"/>
          <w:color w:val="555555"/>
        </w:rPr>
      </w:pPr>
    </w:p>
    <w:p w14:paraId="073151BD" w14:textId="77777777" w:rsidR="0009346E" w:rsidRPr="00D12F4C" w:rsidRDefault="0009346E" w:rsidP="00D12F4C">
      <w:pPr>
        <w:spacing w:line="360" w:lineRule="auto"/>
        <w:jc w:val="both"/>
        <w:rPr>
          <w:rFonts w:asciiTheme="minorBidi" w:hAnsiTheme="minorBidi"/>
          <w:sz w:val="24"/>
          <w:szCs w:val="24"/>
        </w:rPr>
      </w:pPr>
    </w:p>
    <w:p w14:paraId="49EADE8B" w14:textId="05C234D1" w:rsidR="00B3019F" w:rsidRPr="00D12F4C" w:rsidRDefault="00B3019F" w:rsidP="00D12F4C">
      <w:pPr>
        <w:spacing w:line="360" w:lineRule="auto"/>
        <w:jc w:val="both"/>
        <w:rPr>
          <w:rFonts w:asciiTheme="minorBidi" w:hAnsiTheme="minorBidi"/>
          <w:sz w:val="24"/>
          <w:szCs w:val="24"/>
        </w:rPr>
      </w:pPr>
    </w:p>
    <w:p w14:paraId="0670F16C" w14:textId="77777777" w:rsidR="00B3019F" w:rsidRPr="00D12F4C" w:rsidRDefault="00B3019F" w:rsidP="00D12F4C">
      <w:pPr>
        <w:spacing w:line="360" w:lineRule="auto"/>
        <w:jc w:val="both"/>
        <w:rPr>
          <w:rFonts w:asciiTheme="minorBidi" w:hAnsiTheme="minorBidi"/>
          <w:sz w:val="24"/>
          <w:szCs w:val="24"/>
        </w:rPr>
      </w:pPr>
    </w:p>
    <w:p w14:paraId="113A7FE6" w14:textId="18E7D548" w:rsidR="00E35A08" w:rsidRPr="00D12F4C" w:rsidRDefault="00E35A08" w:rsidP="00D12F4C">
      <w:pPr>
        <w:pStyle w:val="Heading2"/>
        <w:numPr>
          <w:ilvl w:val="1"/>
          <w:numId w:val="1"/>
        </w:numPr>
        <w:spacing w:line="360" w:lineRule="auto"/>
        <w:jc w:val="both"/>
        <w:rPr>
          <w:rFonts w:asciiTheme="minorBidi" w:eastAsia="Calibri" w:hAnsiTheme="minorBidi" w:cstheme="minorBidi"/>
          <w:sz w:val="24"/>
          <w:szCs w:val="24"/>
        </w:rPr>
      </w:pPr>
      <w:bookmarkStart w:id="5" w:name="_Toc98962302"/>
      <w:r w:rsidRPr="00D12F4C">
        <w:rPr>
          <w:rFonts w:asciiTheme="minorBidi" w:eastAsia="Calibri" w:hAnsiTheme="minorBidi" w:cstheme="minorBidi"/>
          <w:sz w:val="24"/>
          <w:szCs w:val="24"/>
        </w:rPr>
        <w:t>How the Organisation Might introduce Zero-based Budgeting</w:t>
      </w:r>
      <w:r w:rsidR="00B756D0" w:rsidRPr="00D12F4C">
        <w:rPr>
          <w:rFonts w:asciiTheme="minorBidi" w:eastAsia="Calibri" w:hAnsiTheme="minorBidi" w:cstheme="minorBidi"/>
          <w:sz w:val="24"/>
          <w:szCs w:val="24"/>
        </w:rPr>
        <w:t xml:space="preserve"> </w:t>
      </w:r>
      <w:bookmarkEnd w:id="5"/>
    </w:p>
    <w:p w14:paraId="5B2E266B" w14:textId="4071064E" w:rsidR="009970AD" w:rsidRPr="00D12F4C" w:rsidRDefault="009970AD" w:rsidP="00D12F4C">
      <w:pPr>
        <w:spacing w:line="360" w:lineRule="auto"/>
        <w:jc w:val="both"/>
        <w:rPr>
          <w:rFonts w:asciiTheme="minorBidi" w:eastAsia="Calibri" w:hAnsiTheme="minorBidi"/>
          <w:sz w:val="24"/>
          <w:szCs w:val="24"/>
        </w:rPr>
      </w:pPr>
    </w:p>
    <w:p w14:paraId="1B748A38" w14:textId="77777777" w:rsidR="001E53FF" w:rsidRPr="00D12F4C" w:rsidRDefault="001E53FF" w:rsidP="00D12F4C">
      <w:pPr>
        <w:spacing w:line="360" w:lineRule="auto"/>
        <w:jc w:val="both"/>
        <w:rPr>
          <w:rFonts w:asciiTheme="minorBidi" w:hAnsiTheme="minorBidi"/>
          <w:sz w:val="24"/>
          <w:szCs w:val="24"/>
        </w:rPr>
      </w:pPr>
      <w:r w:rsidRPr="00D12F4C">
        <w:rPr>
          <w:rFonts w:asciiTheme="minorBidi" w:hAnsiTheme="minorBidi"/>
          <w:sz w:val="24"/>
          <w:szCs w:val="24"/>
        </w:rPr>
        <w:t xml:space="preserve">It is important to note that whilst there are many advantages of zero-based budgeting, these are only potential factors and the success of using such a technique is heavily reliant on the way it is carried out. </w:t>
      </w:r>
    </w:p>
    <w:p w14:paraId="4FD3C650" w14:textId="70EB0B69" w:rsidR="009970AD" w:rsidRPr="00D12F4C" w:rsidRDefault="00D162C2" w:rsidP="00D12F4C">
      <w:pPr>
        <w:spacing w:line="360" w:lineRule="auto"/>
        <w:jc w:val="both"/>
        <w:rPr>
          <w:rFonts w:asciiTheme="minorBidi" w:eastAsia="Calibri" w:hAnsiTheme="minorBidi"/>
          <w:sz w:val="24"/>
          <w:szCs w:val="24"/>
        </w:rPr>
      </w:pPr>
      <w:r w:rsidRPr="00D12F4C">
        <w:rPr>
          <w:rFonts w:asciiTheme="minorBidi" w:eastAsia="Calibri" w:hAnsiTheme="minorBidi"/>
          <w:sz w:val="24"/>
          <w:szCs w:val="24"/>
        </w:rPr>
        <w:t>The first step to this is to update accounting rules in order to establish expenditures by cost category. It is imperative during this stage that actions are watched closely to ensure each expense is thoroughly and correctly analysed. At this point, any budget deviations should be highlighted. Full managerial training in these aspects is required to ensure that new methods are instilled in employees from a managerial level- communication must be open and honest between employee, manager and senior management</w:t>
      </w:r>
      <w:r w:rsidR="004C65C5" w:rsidRPr="00D12F4C">
        <w:rPr>
          <w:rFonts w:asciiTheme="minorBidi" w:eastAsia="Calibri" w:hAnsiTheme="minorBidi"/>
          <w:sz w:val="24"/>
          <w:szCs w:val="24"/>
        </w:rPr>
        <w:t xml:space="preserve"> (</w:t>
      </w:r>
      <w:r w:rsidR="004C65C5" w:rsidRPr="00D12F4C">
        <w:rPr>
          <w:rFonts w:asciiTheme="minorBidi" w:hAnsiTheme="minorBidi"/>
          <w:color w:val="222222"/>
          <w:sz w:val="24"/>
          <w:szCs w:val="24"/>
          <w:shd w:val="clear" w:color="auto" w:fill="FFFFFF"/>
        </w:rPr>
        <w:t>Ibrahim</w:t>
      </w:r>
      <w:r w:rsidR="004C65C5" w:rsidRPr="00D12F4C">
        <w:rPr>
          <w:rFonts w:asciiTheme="minorBidi" w:hAnsiTheme="minorBidi"/>
          <w:color w:val="222222"/>
          <w:sz w:val="24"/>
          <w:szCs w:val="24"/>
          <w:shd w:val="clear" w:color="auto" w:fill="FFFFFF"/>
        </w:rPr>
        <w:t xml:space="preserve">, </w:t>
      </w:r>
      <w:r w:rsidR="004C65C5" w:rsidRPr="00D12F4C">
        <w:rPr>
          <w:rFonts w:asciiTheme="minorBidi" w:hAnsiTheme="minorBidi"/>
          <w:color w:val="222222"/>
          <w:sz w:val="24"/>
          <w:szCs w:val="24"/>
          <w:shd w:val="clear" w:color="auto" w:fill="FFFFFF"/>
        </w:rPr>
        <w:t>2019)</w:t>
      </w:r>
      <w:r w:rsidRPr="00D12F4C">
        <w:rPr>
          <w:rFonts w:asciiTheme="minorBidi" w:eastAsia="Calibri" w:hAnsiTheme="minorBidi"/>
          <w:sz w:val="24"/>
          <w:szCs w:val="24"/>
        </w:rPr>
        <w:t>.</w:t>
      </w:r>
      <w:r w:rsidRPr="00D12F4C">
        <w:rPr>
          <w:rFonts w:asciiTheme="minorBidi" w:eastAsia="Calibri" w:hAnsiTheme="minorBidi"/>
          <w:sz w:val="24"/>
          <w:szCs w:val="24"/>
        </w:rPr>
        <w:t xml:space="preserve"> </w:t>
      </w:r>
      <w:r w:rsidR="009970AD" w:rsidRPr="00D12F4C">
        <w:rPr>
          <w:rFonts w:asciiTheme="minorBidi" w:eastAsia="Calibri" w:hAnsiTheme="minorBidi"/>
          <w:sz w:val="24"/>
          <w:szCs w:val="24"/>
        </w:rPr>
        <w:t xml:space="preserve">In order to introduce Zero-based budgeting to an organisation, the organisation must have clear and defined </w:t>
      </w:r>
      <w:r w:rsidR="00096FC5" w:rsidRPr="00D12F4C">
        <w:rPr>
          <w:rFonts w:asciiTheme="minorBidi" w:eastAsia="Calibri" w:hAnsiTheme="minorBidi"/>
          <w:sz w:val="24"/>
          <w:szCs w:val="24"/>
        </w:rPr>
        <w:t>roles for each manager within the company. Each manager would require a clear-cut plan on how to approach each project and activity.</w:t>
      </w:r>
      <w:r w:rsidR="00C541E2" w:rsidRPr="00D12F4C">
        <w:rPr>
          <w:rFonts w:asciiTheme="minorBidi" w:eastAsia="Calibri" w:hAnsiTheme="minorBidi"/>
          <w:sz w:val="24"/>
          <w:szCs w:val="24"/>
        </w:rPr>
        <w:t xml:space="preserve"> This would include a detailed evaluation of the companies values, costs and alternative courses of action</w:t>
      </w:r>
      <w:r w:rsidR="00AF3B4C" w:rsidRPr="00D12F4C">
        <w:rPr>
          <w:rFonts w:asciiTheme="minorBidi" w:eastAsia="Calibri" w:hAnsiTheme="minorBidi"/>
          <w:sz w:val="24"/>
          <w:szCs w:val="24"/>
        </w:rPr>
        <w:t xml:space="preserve"> (</w:t>
      </w:r>
      <w:r w:rsidR="00AF3B4C" w:rsidRPr="00D12F4C">
        <w:rPr>
          <w:rFonts w:asciiTheme="minorBidi" w:hAnsiTheme="minorBidi"/>
          <w:color w:val="222222"/>
          <w:sz w:val="24"/>
          <w:szCs w:val="24"/>
          <w:shd w:val="clear" w:color="auto" w:fill="FFFFFF"/>
        </w:rPr>
        <w:t>Wetherbe</w:t>
      </w:r>
      <w:r w:rsidR="00AF3B4C" w:rsidRPr="00D12F4C">
        <w:rPr>
          <w:rFonts w:asciiTheme="minorBidi" w:hAnsiTheme="minorBidi"/>
          <w:color w:val="222222"/>
          <w:sz w:val="24"/>
          <w:szCs w:val="24"/>
          <w:shd w:val="clear" w:color="auto" w:fill="FFFFFF"/>
        </w:rPr>
        <w:t xml:space="preserve"> </w:t>
      </w:r>
      <w:r w:rsidR="00AF3B4C" w:rsidRPr="00D12F4C">
        <w:rPr>
          <w:rFonts w:asciiTheme="minorBidi" w:hAnsiTheme="minorBidi"/>
          <w:color w:val="222222"/>
          <w:sz w:val="24"/>
          <w:szCs w:val="24"/>
          <w:shd w:val="clear" w:color="auto" w:fill="FFFFFF"/>
        </w:rPr>
        <w:t>&amp; Montanari,</w:t>
      </w:r>
      <w:r w:rsidR="00AF3B4C" w:rsidRPr="00D12F4C">
        <w:rPr>
          <w:rFonts w:asciiTheme="minorBidi" w:hAnsiTheme="minorBidi"/>
          <w:color w:val="222222"/>
          <w:sz w:val="24"/>
          <w:szCs w:val="24"/>
          <w:shd w:val="clear" w:color="auto" w:fill="FFFFFF"/>
        </w:rPr>
        <w:t xml:space="preserve"> </w:t>
      </w:r>
      <w:r w:rsidR="00AF3B4C" w:rsidRPr="00D12F4C">
        <w:rPr>
          <w:rFonts w:asciiTheme="minorBidi" w:hAnsiTheme="minorBidi"/>
          <w:color w:val="222222"/>
          <w:sz w:val="24"/>
          <w:szCs w:val="24"/>
          <w:shd w:val="clear" w:color="auto" w:fill="FFFFFF"/>
        </w:rPr>
        <w:t>1981)</w:t>
      </w:r>
      <w:r w:rsidR="00C541E2" w:rsidRPr="00D12F4C">
        <w:rPr>
          <w:rFonts w:asciiTheme="minorBidi" w:eastAsia="Calibri" w:hAnsiTheme="minorBidi"/>
          <w:sz w:val="24"/>
          <w:szCs w:val="24"/>
        </w:rPr>
        <w:t>.</w:t>
      </w:r>
      <w:r w:rsidR="00096FC5" w:rsidRPr="00D12F4C">
        <w:rPr>
          <w:rFonts w:asciiTheme="minorBidi" w:eastAsia="Calibri" w:hAnsiTheme="minorBidi"/>
          <w:sz w:val="24"/>
          <w:szCs w:val="24"/>
        </w:rPr>
        <w:t xml:space="preserve"> To implement zero-budgeting correctly managers </w:t>
      </w:r>
      <w:r w:rsidR="00C541E2" w:rsidRPr="00D12F4C">
        <w:rPr>
          <w:rFonts w:asciiTheme="minorBidi" w:eastAsia="Calibri" w:hAnsiTheme="minorBidi"/>
          <w:sz w:val="24"/>
          <w:szCs w:val="24"/>
        </w:rPr>
        <w:t xml:space="preserve">must also change the thought-processes </w:t>
      </w:r>
      <w:r w:rsidR="006034DC" w:rsidRPr="00D12F4C">
        <w:rPr>
          <w:rFonts w:asciiTheme="minorBidi" w:eastAsia="Calibri" w:hAnsiTheme="minorBidi"/>
          <w:sz w:val="24"/>
          <w:szCs w:val="24"/>
        </w:rPr>
        <w:t>behind budgeting. The company must have a change of mindset in order to foster new behaviours. To introduce the budgeting technique, communication to all departments is essential. It is of utmost priority tha</w:t>
      </w:r>
      <w:r w:rsidR="00116767" w:rsidRPr="00D12F4C">
        <w:rPr>
          <w:rFonts w:asciiTheme="minorBidi" w:eastAsia="Calibri" w:hAnsiTheme="minorBidi"/>
          <w:sz w:val="24"/>
          <w:szCs w:val="24"/>
        </w:rPr>
        <w:t>t</w:t>
      </w:r>
      <w:r w:rsidR="006034DC" w:rsidRPr="00D12F4C">
        <w:rPr>
          <w:rFonts w:asciiTheme="minorBidi" w:eastAsia="Calibri" w:hAnsiTheme="minorBidi"/>
          <w:sz w:val="24"/>
          <w:szCs w:val="24"/>
        </w:rPr>
        <w:t xml:space="preserve"> individuals understand how the process works and why it helps to benefit the company</w:t>
      </w:r>
      <w:r w:rsidR="00302723" w:rsidRPr="00D12F4C">
        <w:rPr>
          <w:rFonts w:asciiTheme="minorBidi" w:eastAsia="Calibri" w:hAnsiTheme="minorBidi"/>
          <w:sz w:val="24"/>
          <w:szCs w:val="24"/>
        </w:rPr>
        <w:t xml:space="preserve"> (</w:t>
      </w:r>
      <w:r w:rsidR="00302723" w:rsidRPr="00D12F4C">
        <w:rPr>
          <w:rFonts w:asciiTheme="minorBidi" w:hAnsiTheme="minorBidi"/>
          <w:color w:val="3A3A3A"/>
          <w:sz w:val="24"/>
          <w:szCs w:val="24"/>
          <w:shd w:val="clear" w:color="auto" w:fill="FFFFFF"/>
        </w:rPr>
        <w:t>Funck, </w:t>
      </w:r>
      <w:r w:rsidR="00302723" w:rsidRPr="00D12F4C">
        <w:rPr>
          <w:rFonts w:asciiTheme="minorBidi" w:hAnsiTheme="minorBidi"/>
          <w:i/>
          <w:iCs/>
          <w:color w:val="3A3A3A"/>
          <w:sz w:val="24"/>
          <w:szCs w:val="24"/>
          <w:shd w:val="clear" w:color="auto" w:fill="FFFFFF"/>
        </w:rPr>
        <w:t>et al.</w:t>
      </w:r>
      <w:r w:rsidR="00302723" w:rsidRPr="00D12F4C">
        <w:rPr>
          <w:rFonts w:asciiTheme="minorBidi" w:hAnsiTheme="minorBidi"/>
          <w:color w:val="3A3A3A"/>
          <w:sz w:val="24"/>
          <w:szCs w:val="24"/>
          <w:shd w:val="clear" w:color="auto" w:fill="FFFFFF"/>
        </w:rPr>
        <w:t xml:space="preserve">, </w:t>
      </w:r>
      <w:r w:rsidR="00302723" w:rsidRPr="00D12F4C">
        <w:rPr>
          <w:rFonts w:asciiTheme="minorBidi" w:hAnsiTheme="minorBidi"/>
          <w:color w:val="3A3A3A"/>
          <w:sz w:val="24"/>
          <w:szCs w:val="24"/>
          <w:shd w:val="clear" w:color="auto" w:fill="FFFFFF"/>
        </w:rPr>
        <w:t>2021)</w:t>
      </w:r>
      <w:r w:rsidR="006034DC" w:rsidRPr="00D12F4C">
        <w:rPr>
          <w:rFonts w:asciiTheme="minorBidi" w:eastAsia="Calibri" w:hAnsiTheme="minorBidi"/>
          <w:sz w:val="24"/>
          <w:szCs w:val="24"/>
        </w:rPr>
        <w:t>.</w:t>
      </w:r>
    </w:p>
    <w:p w14:paraId="7429503B" w14:textId="00CD0458" w:rsidR="008B14ED" w:rsidRPr="00D12F4C" w:rsidRDefault="00567699" w:rsidP="00D12F4C">
      <w:pPr>
        <w:spacing w:line="360" w:lineRule="auto"/>
        <w:jc w:val="both"/>
        <w:rPr>
          <w:rFonts w:asciiTheme="minorBidi" w:hAnsiTheme="minorBidi"/>
          <w:sz w:val="24"/>
          <w:szCs w:val="24"/>
        </w:rPr>
      </w:pPr>
      <w:r w:rsidRPr="00D12F4C">
        <w:rPr>
          <w:rFonts w:asciiTheme="minorBidi" w:hAnsiTheme="minorBidi"/>
          <w:sz w:val="24"/>
          <w:szCs w:val="24"/>
        </w:rPr>
        <w:t>This of course can have a large impact on managerial hours, due to the nature and complexity of such a method, managers must be thorough and must make important decisions regarding departments. A solution to this could be to potentially introduce a hybrid system wherein a traditional approach is taken for several years consecutively and a zero-based budget is introduced every few years or when major changes occur. This would allow for the company to benefit from each method whilst not contributing large portions of managerial time.</w:t>
      </w:r>
    </w:p>
    <w:p w14:paraId="6FF7D068" w14:textId="542C5EC9" w:rsidR="008B14ED" w:rsidRPr="00D12F4C" w:rsidRDefault="00E35A08" w:rsidP="00D12F4C">
      <w:pPr>
        <w:spacing w:line="360" w:lineRule="auto"/>
        <w:jc w:val="both"/>
        <w:rPr>
          <w:rFonts w:asciiTheme="minorBidi" w:hAnsiTheme="minorBidi"/>
          <w:sz w:val="24"/>
          <w:szCs w:val="24"/>
        </w:rPr>
      </w:pPr>
      <w:r w:rsidRPr="00D12F4C">
        <w:rPr>
          <w:rFonts w:asciiTheme="minorBidi" w:hAnsiTheme="minorBidi"/>
          <w:sz w:val="24"/>
          <w:szCs w:val="24"/>
        </w:rPr>
        <w:t xml:space="preserve"> </w:t>
      </w:r>
    </w:p>
    <w:p w14:paraId="1103120E" w14:textId="77777777" w:rsidR="008B14ED" w:rsidRPr="00D12F4C" w:rsidRDefault="008B14ED" w:rsidP="00D12F4C">
      <w:pPr>
        <w:spacing w:line="360" w:lineRule="auto"/>
        <w:jc w:val="both"/>
        <w:rPr>
          <w:rFonts w:asciiTheme="minorBidi" w:hAnsiTheme="minorBidi"/>
          <w:sz w:val="24"/>
          <w:szCs w:val="24"/>
        </w:rPr>
      </w:pPr>
      <w:r w:rsidRPr="00D12F4C">
        <w:rPr>
          <w:rFonts w:asciiTheme="minorBidi" w:hAnsiTheme="minorBidi"/>
          <w:sz w:val="24"/>
          <w:szCs w:val="24"/>
        </w:rPr>
        <w:br w:type="page"/>
      </w:r>
    </w:p>
    <w:p w14:paraId="3DD868B2" w14:textId="286C3E91" w:rsidR="008B14ED" w:rsidRPr="00D12F4C" w:rsidRDefault="008B14ED" w:rsidP="00D12F4C">
      <w:pPr>
        <w:pStyle w:val="Heading1"/>
        <w:numPr>
          <w:ilvl w:val="0"/>
          <w:numId w:val="1"/>
        </w:numPr>
        <w:spacing w:line="360" w:lineRule="auto"/>
        <w:jc w:val="both"/>
        <w:rPr>
          <w:rFonts w:asciiTheme="minorBidi" w:hAnsiTheme="minorBidi" w:cstheme="minorBidi"/>
          <w:sz w:val="24"/>
          <w:szCs w:val="24"/>
        </w:rPr>
      </w:pPr>
      <w:bookmarkStart w:id="6" w:name="_Toc98962303"/>
      <w:r w:rsidRPr="00D12F4C">
        <w:rPr>
          <w:rFonts w:asciiTheme="minorBidi" w:hAnsiTheme="minorBidi" w:cstheme="minorBidi"/>
          <w:sz w:val="24"/>
          <w:szCs w:val="24"/>
        </w:rPr>
        <w:lastRenderedPageBreak/>
        <w:t>Conclusion</w:t>
      </w:r>
      <w:r w:rsidR="00B756D0" w:rsidRPr="00D12F4C">
        <w:rPr>
          <w:rFonts w:asciiTheme="minorBidi" w:hAnsiTheme="minorBidi" w:cstheme="minorBidi"/>
          <w:sz w:val="24"/>
          <w:szCs w:val="24"/>
        </w:rPr>
        <w:t xml:space="preserve"> </w:t>
      </w:r>
      <w:bookmarkEnd w:id="6"/>
    </w:p>
    <w:p w14:paraId="464673FB" w14:textId="77777777" w:rsidR="005709D9" w:rsidRPr="00D12F4C" w:rsidRDefault="005709D9" w:rsidP="00D12F4C">
      <w:pPr>
        <w:spacing w:line="360" w:lineRule="auto"/>
        <w:jc w:val="both"/>
        <w:rPr>
          <w:rFonts w:asciiTheme="minorBidi" w:hAnsiTheme="minorBidi"/>
          <w:sz w:val="24"/>
          <w:szCs w:val="24"/>
        </w:rPr>
      </w:pPr>
    </w:p>
    <w:p w14:paraId="323544B0" w14:textId="7A449E69" w:rsidR="0092712C" w:rsidRPr="00D12F4C" w:rsidRDefault="00B756D0" w:rsidP="00D12F4C">
      <w:pPr>
        <w:spacing w:line="360" w:lineRule="auto"/>
        <w:jc w:val="both"/>
        <w:rPr>
          <w:rFonts w:asciiTheme="minorBidi" w:hAnsiTheme="minorBidi"/>
          <w:sz w:val="24"/>
          <w:szCs w:val="24"/>
        </w:rPr>
      </w:pPr>
      <w:r w:rsidRPr="00D12F4C">
        <w:rPr>
          <w:rFonts w:asciiTheme="minorBidi" w:hAnsiTheme="minorBidi"/>
          <w:sz w:val="24"/>
          <w:szCs w:val="24"/>
        </w:rPr>
        <w:t xml:space="preserve">In conclusion, zero-base budgeting has been identified as a budgeting system which requires expenses to be reduced to a zero-base at the beginning of each new budgeting period. </w:t>
      </w:r>
      <w:r w:rsidR="005709D9" w:rsidRPr="00D12F4C">
        <w:rPr>
          <w:rFonts w:asciiTheme="minorBidi" w:hAnsiTheme="minorBidi"/>
          <w:sz w:val="24"/>
          <w:szCs w:val="24"/>
        </w:rPr>
        <w:t>This is opposed to traditional budgeting which takes into account the previous years, onto which inflation rates and behavioural trends influence cost changes made. By evaluating the benefits of a zero-based budget it is clear to see that in order for the business to minimise costs and boost revenue</w:t>
      </w:r>
      <w:r w:rsidR="00C6280A" w:rsidRPr="00D12F4C">
        <w:rPr>
          <w:rFonts w:asciiTheme="minorBidi" w:hAnsiTheme="minorBidi"/>
          <w:sz w:val="24"/>
          <w:szCs w:val="24"/>
        </w:rPr>
        <w:t xml:space="preserve">, this is the route the company should take. </w:t>
      </w:r>
      <w:r w:rsidR="00EC5B11" w:rsidRPr="00D12F4C">
        <w:rPr>
          <w:rFonts w:asciiTheme="minorBidi" w:hAnsiTheme="minorBidi"/>
          <w:sz w:val="24"/>
          <w:szCs w:val="24"/>
        </w:rPr>
        <w:t>A z</w:t>
      </w:r>
      <w:r w:rsidR="00C6280A" w:rsidRPr="00D12F4C">
        <w:rPr>
          <w:rFonts w:asciiTheme="minorBidi" w:hAnsiTheme="minorBidi"/>
          <w:sz w:val="24"/>
          <w:szCs w:val="24"/>
        </w:rPr>
        <w:t xml:space="preserve">ero-based budget is advantageous in many ways over the traditional based method for the benefits it creates in communication, company-value </w:t>
      </w:r>
      <w:r w:rsidR="00D12F4C" w:rsidRPr="00D12F4C">
        <w:rPr>
          <w:rFonts w:asciiTheme="minorBidi" w:hAnsiTheme="minorBidi"/>
          <w:sz w:val="24"/>
          <w:szCs w:val="24"/>
        </w:rPr>
        <w:t xml:space="preserve"> alignment</w:t>
      </w:r>
      <w:r w:rsidR="00C6280A" w:rsidRPr="00D12F4C">
        <w:rPr>
          <w:rFonts w:asciiTheme="minorBidi" w:hAnsiTheme="minorBidi"/>
          <w:sz w:val="24"/>
          <w:szCs w:val="24"/>
        </w:rPr>
        <w:t xml:space="preserve"> and continuous improvement. </w:t>
      </w:r>
      <w:r w:rsidR="00EC5B11" w:rsidRPr="00D12F4C">
        <w:rPr>
          <w:rFonts w:asciiTheme="minorBidi" w:hAnsiTheme="minorBidi"/>
          <w:sz w:val="24"/>
          <w:szCs w:val="24"/>
        </w:rPr>
        <w:t xml:space="preserve">Whilst the traditional method may be less time consuming, overall it does not serve a businesses purpose and can not truly provide an insight into how a company should be handling finances. </w:t>
      </w:r>
    </w:p>
    <w:p w14:paraId="0DB61D3F" w14:textId="2C3A841F" w:rsidR="00EC5B11" w:rsidRPr="00D12F4C" w:rsidRDefault="00EC5B11" w:rsidP="00D12F4C">
      <w:pPr>
        <w:spacing w:line="360" w:lineRule="auto"/>
        <w:jc w:val="both"/>
        <w:rPr>
          <w:rFonts w:asciiTheme="minorBidi" w:hAnsiTheme="minorBidi"/>
          <w:sz w:val="24"/>
          <w:szCs w:val="24"/>
        </w:rPr>
      </w:pPr>
      <w:r w:rsidRPr="00D12F4C">
        <w:rPr>
          <w:rFonts w:asciiTheme="minorBidi" w:hAnsiTheme="minorBidi"/>
          <w:sz w:val="24"/>
          <w:szCs w:val="24"/>
        </w:rPr>
        <w:t>In order to introduce this to the busines</w:t>
      </w:r>
      <w:r w:rsidR="00D162C2" w:rsidRPr="00D12F4C">
        <w:rPr>
          <w:rFonts w:asciiTheme="minorBidi" w:hAnsiTheme="minorBidi"/>
          <w:sz w:val="24"/>
          <w:szCs w:val="24"/>
        </w:rPr>
        <w:t>s, communication is a vital aspect. Changes in mindset are required to ensure a zero-based budgeting technique can take root within an organisation. By clearly defining each individual project or activity and attaching realistic costing towards it, zero-based budgeting is sure to improve the organisations operations.</w:t>
      </w:r>
    </w:p>
    <w:p w14:paraId="4098ED7A" w14:textId="77777777" w:rsidR="0092712C" w:rsidRPr="00D12F4C" w:rsidRDefault="0092712C" w:rsidP="00D12F4C">
      <w:pPr>
        <w:spacing w:line="360" w:lineRule="auto"/>
        <w:jc w:val="both"/>
        <w:rPr>
          <w:rFonts w:asciiTheme="minorBidi" w:hAnsiTheme="minorBidi"/>
          <w:sz w:val="24"/>
          <w:szCs w:val="24"/>
        </w:rPr>
      </w:pPr>
    </w:p>
    <w:p w14:paraId="45DB3D7B" w14:textId="77777777" w:rsidR="0092712C" w:rsidRPr="00D12F4C" w:rsidRDefault="0092712C" w:rsidP="00D12F4C">
      <w:pPr>
        <w:spacing w:line="360" w:lineRule="auto"/>
        <w:jc w:val="both"/>
        <w:rPr>
          <w:rFonts w:asciiTheme="minorBidi" w:hAnsiTheme="minorBidi"/>
          <w:sz w:val="24"/>
          <w:szCs w:val="24"/>
        </w:rPr>
      </w:pPr>
    </w:p>
    <w:p w14:paraId="06D28190" w14:textId="77777777" w:rsidR="0092712C" w:rsidRPr="00D12F4C" w:rsidRDefault="0092712C" w:rsidP="00D12F4C">
      <w:pPr>
        <w:spacing w:line="360" w:lineRule="auto"/>
        <w:jc w:val="both"/>
        <w:rPr>
          <w:rFonts w:asciiTheme="minorBidi" w:hAnsiTheme="minorBidi"/>
          <w:sz w:val="24"/>
          <w:szCs w:val="24"/>
        </w:rPr>
      </w:pPr>
    </w:p>
    <w:p w14:paraId="54C117AD" w14:textId="77777777" w:rsidR="0092712C" w:rsidRPr="00D12F4C" w:rsidRDefault="0092712C" w:rsidP="00D12F4C">
      <w:pPr>
        <w:spacing w:line="360" w:lineRule="auto"/>
        <w:jc w:val="both"/>
        <w:rPr>
          <w:rFonts w:asciiTheme="minorBidi" w:hAnsiTheme="minorBidi"/>
          <w:sz w:val="24"/>
          <w:szCs w:val="24"/>
        </w:rPr>
      </w:pPr>
    </w:p>
    <w:p w14:paraId="0EB621B1" w14:textId="77777777" w:rsidR="0092712C" w:rsidRPr="00D12F4C" w:rsidRDefault="0092712C" w:rsidP="00D12F4C">
      <w:pPr>
        <w:spacing w:line="360" w:lineRule="auto"/>
        <w:jc w:val="both"/>
        <w:rPr>
          <w:rFonts w:asciiTheme="minorBidi" w:hAnsiTheme="minorBidi"/>
          <w:sz w:val="24"/>
          <w:szCs w:val="24"/>
        </w:rPr>
      </w:pPr>
    </w:p>
    <w:p w14:paraId="16609A9C" w14:textId="5BEB6DEE" w:rsidR="00D162C2" w:rsidRPr="00D12F4C" w:rsidRDefault="00D162C2" w:rsidP="00D12F4C">
      <w:pPr>
        <w:spacing w:line="360" w:lineRule="auto"/>
        <w:jc w:val="both"/>
        <w:rPr>
          <w:rFonts w:asciiTheme="minorBidi" w:hAnsiTheme="minorBidi"/>
          <w:sz w:val="24"/>
          <w:szCs w:val="24"/>
        </w:rPr>
      </w:pPr>
    </w:p>
    <w:p w14:paraId="6C03F00F" w14:textId="77777777" w:rsidR="0092712C" w:rsidRPr="00D12F4C" w:rsidRDefault="0092712C" w:rsidP="00D12F4C">
      <w:pPr>
        <w:spacing w:line="360" w:lineRule="auto"/>
        <w:jc w:val="both"/>
        <w:rPr>
          <w:rFonts w:asciiTheme="minorBidi" w:hAnsiTheme="minorBidi"/>
          <w:sz w:val="24"/>
          <w:szCs w:val="24"/>
        </w:rPr>
      </w:pPr>
    </w:p>
    <w:p w14:paraId="6E1D641C" w14:textId="77777777" w:rsidR="0092712C" w:rsidRPr="00D12F4C" w:rsidRDefault="0092712C" w:rsidP="00D12F4C">
      <w:pPr>
        <w:spacing w:line="360" w:lineRule="auto"/>
        <w:jc w:val="both"/>
        <w:rPr>
          <w:rFonts w:asciiTheme="minorBidi" w:hAnsiTheme="minorBidi"/>
          <w:sz w:val="24"/>
          <w:szCs w:val="24"/>
        </w:rPr>
      </w:pPr>
    </w:p>
    <w:p w14:paraId="78967F54" w14:textId="77777777" w:rsidR="0092712C" w:rsidRPr="00D12F4C" w:rsidRDefault="0092712C" w:rsidP="00D12F4C">
      <w:pPr>
        <w:spacing w:line="360" w:lineRule="auto"/>
        <w:jc w:val="both"/>
        <w:rPr>
          <w:rFonts w:asciiTheme="minorBidi" w:hAnsiTheme="minorBidi"/>
          <w:sz w:val="24"/>
          <w:szCs w:val="24"/>
        </w:rPr>
      </w:pPr>
    </w:p>
    <w:p w14:paraId="409FAEC7" w14:textId="77777777" w:rsidR="0092712C" w:rsidRPr="00D12F4C" w:rsidRDefault="0092712C" w:rsidP="00D12F4C">
      <w:pPr>
        <w:spacing w:line="360" w:lineRule="auto"/>
        <w:jc w:val="both"/>
        <w:rPr>
          <w:rFonts w:asciiTheme="minorBidi" w:hAnsiTheme="minorBidi"/>
          <w:sz w:val="24"/>
          <w:szCs w:val="24"/>
        </w:rPr>
      </w:pPr>
    </w:p>
    <w:p w14:paraId="0236441C" w14:textId="695EDCEF" w:rsidR="0092712C" w:rsidRPr="00D12F4C" w:rsidRDefault="00606525" w:rsidP="00D12F4C">
      <w:pPr>
        <w:spacing w:line="360" w:lineRule="auto"/>
        <w:jc w:val="both"/>
        <w:rPr>
          <w:rFonts w:asciiTheme="minorBidi" w:hAnsiTheme="minorBidi"/>
          <w:sz w:val="24"/>
          <w:szCs w:val="24"/>
        </w:rPr>
      </w:pPr>
      <w:bookmarkStart w:id="7" w:name="_Toc98962304"/>
      <w:r w:rsidRPr="00D12F4C">
        <w:rPr>
          <w:rFonts w:asciiTheme="minorBidi" w:hAnsiTheme="minorBidi"/>
          <w:sz w:val="24"/>
          <w:szCs w:val="24"/>
        </w:rPr>
        <w:lastRenderedPageBreak/>
        <w:drawing>
          <wp:anchor distT="0" distB="0" distL="114300" distR="114300" simplePos="0" relativeHeight="251660288" behindDoc="0" locked="0" layoutInCell="1" allowOverlap="1" wp14:anchorId="461DD654" wp14:editId="72904FCB">
            <wp:simplePos x="0" y="0"/>
            <wp:positionH relativeFrom="margin">
              <wp:align>center</wp:align>
            </wp:positionH>
            <wp:positionV relativeFrom="paragraph">
              <wp:posOffset>476885</wp:posOffset>
            </wp:positionV>
            <wp:extent cx="7275195" cy="5143500"/>
            <wp:effectExtent l="0" t="0" r="1905" b="0"/>
            <wp:wrapThrough wrapText="bothSides">
              <wp:wrapPolygon edited="0">
                <wp:start x="0" y="0"/>
                <wp:lineTo x="0" y="21520"/>
                <wp:lineTo x="21549" y="21520"/>
                <wp:lineTo x="21549" y="0"/>
                <wp:lineTo x="0" y="0"/>
              </wp:wrapPolygon>
            </wp:wrapThrough>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10"/>
                    <a:stretch>
                      <a:fillRect/>
                    </a:stretch>
                  </pic:blipFill>
                  <pic:spPr>
                    <a:xfrm>
                      <a:off x="0" y="0"/>
                      <a:ext cx="7275195" cy="5143500"/>
                    </a:xfrm>
                    <a:prstGeom prst="rect">
                      <a:avLst/>
                    </a:prstGeom>
                  </pic:spPr>
                </pic:pic>
              </a:graphicData>
            </a:graphic>
            <wp14:sizeRelH relativeFrom="page">
              <wp14:pctWidth>0</wp14:pctWidth>
            </wp14:sizeRelH>
            <wp14:sizeRelV relativeFrom="page">
              <wp14:pctHeight>0</wp14:pctHeight>
            </wp14:sizeRelV>
          </wp:anchor>
        </w:drawing>
      </w:r>
      <w:r w:rsidR="0092712C" w:rsidRPr="00D12F4C">
        <w:rPr>
          <w:rFonts w:asciiTheme="minorBidi" w:hAnsiTheme="minorBidi"/>
          <w:sz w:val="24"/>
          <w:szCs w:val="24"/>
        </w:rPr>
        <w:t>4.Budget Calculations</w:t>
      </w:r>
      <w:bookmarkEnd w:id="7"/>
    </w:p>
    <w:p w14:paraId="76DFA8C8" w14:textId="184D5266" w:rsidR="0092712C" w:rsidRPr="00D12F4C" w:rsidRDefault="0092712C" w:rsidP="00D12F4C">
      <w:pPr>
        <w:spacing w:line="360" w:lineRule="auto"/>
        <w:jc w:val="both"/>
        <w:rPr>
          <w:rFonts w:asciiTheme="minorBidi" w:hAnsiTheme="minorBidi"/>
          <w:sz w:val="24"/>
          <w:szCs w:val="24"/>
        </w:rPr>
      </w:pPr>
    </w:p>
    <w:p w14:paraId="7D5AECDA" w14:textId="2631E352" w:rsidR="008B14ED" w:rsidRPr="00D12F4C" w:rsidRDefault="008B14ED" w:rsidP="00D12F4C">
      <w:pPr>
        <w:spacing w:line="360" w:lineRule="auto"/>
        <w:jc w:val="both"/>
        <w:rPr>
          <w:rFonts w:asciiTheme="minorBidi" w:hAnsiTheme="minorBidi"/>
          <w:sz w:val="24"/>
          <w:szCs w:val="24"/>
        </w:rPr>
      </w:pPr>
      <w:r w:rsidRPr="00D12F4C">
        <w:rPr>
          <w:rFonts w:asciiTheme="minorBidi" w:hAnsiTheme="minorBidi"/>
          <w:sz w:val="24"/>
          <w:szCs w:val="24"/>
        </w:rPr>
        <w:br w:type="page"/>
      </w:r>
    </w:p>
    <w:p w14:paraId="243D6334" w14:textId="43B4FE58" w:rsidR="008B14ED" w:rsidRPr="00D12F4C" w:rsidRDefault="008B14ED" w:rsidP="00D12F4C">
      <w:pPr>
        <w:pStyle w:val="Heading1"/>
        <w:numPr>
          <w:ilvl w:val="0"/>
          <w:numId w:val="1"/>
        </w:numPr>
        <w:spacing w:line="360" w:lineRule="auto"/>
        <w:jc w:val="both"/>
        <w:rPr>
          <w:rFonts w:asciiTheme="minorBidi" w:hAnsiTheme="minorBidi" w:cstheme="minorBidi"/>
          <w:sz w:val="24"/>
          <w:szCs w:val="24"/>
        </w:rPr>
      </w:pPr>
      <w:bookmarkStart w:id="8" w:name="_Toc98962305"/>
      <w:r w:rsidRPr="00D12F4C">
        <w:rPr>
          <w:rFonts w:asciiTheme="minorBidi" w:hAnsiTheme="minorBidi" w:cstheme="minorBidi"/>
          <w:sz w:val="24"/>
          <w:szCs w:val="24"/>
        </w:rPr>
        <w:lastRenderedPageBreak/>
        <w:t>Reference List</w:t>
      </w:r>
      <w:bookmarkEnd w:id="8"/>
    </w:p>
    <w:p w14:paraId="118E604C" w14:textId="1E10ED6C" w:rsidR="001F002D" w:rsidRPr="00D12F4C" w:rsidRDefault="001F002D" w:rsidP="00D12F4C">
      <w:pPr>
        <w:spacing w:line="360" w:lineRule="auto"/>
        <w:jc w:val="both"/>
        <w:rPr>
          <w:rFonts w:asciiTheme="minorBidi" w:hAnsiTheme="minorBidi"/>
          <w:sz w:val="24"/>
          <w:szCs w:val="24"/>
        </w:rPr>
      </w:pPr>
    </w:p>
    <w:p w14:paraId="0A71095A" w14:textId="31FF5DA9" w:rsidR="001F002D" w:rsidRPr="00D12F4C" w:rsidRDefault="001F002D" w:rsidP="00D12F4C">
      <w:pPr>
        <w:spacing w:line="360" w:lineRule="auto"/>
        <w:jc w:val="both"/>
        <w:rPr>
          <w:rFonts w:asciiTheme="minorBidi" w:hAnsiTheme="minorBidi"/>
          <w:color w:val="222222"/>
          <w:sz w:val="24"/>
          <w:szCs w:val="24"/>
          <w:shd w:val="clear" w:color="auto" w:fill="FFFFFF"/>
        </w:rPr>
      </w:pPr>
      <w:r w:rsidRPr="00D12F4C">
        <w:rPr>
          <w:rFonts w:asciiTheme="minorBidi" w:hAnsiTheme="minorBidi"/>
          <w:color w:val="222222"/>
          <w:sz w:val="24"/>
          <w:szCs w:val="24"/>
          <w:shd w:val="clear" w:color="auto" w:fill="FFFFFF"/>
        </w:rPr>
        <w:t>Alipour</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H</w:t>
      </w:r>
      <w:r w:rsidRPr="00D12F4C">
        <w:rPr>
          <w:rFonts w:asciiTheme="minorBidi" w:hAnsiTheme="minorBidi"/>
          <w:color w:val="222222"/>
          <w:sz w:val="24"/>
          <w:szCs w:val="24"/>
          <w:shd w:val="clear" w:color="auto" w:fill="FFFFFF"/>
        </w:rPr>
        <w:t xml:space="preserve"> </w:t>
      </w:r>
      <w:r w:rsidRPr="00D12F4C">
        <w:rPr>
          <w:rFonts w:asciiTheme="minorBidi" w:hAnsiTheme="minorBidi"/>
          <w:i/>
          <w:iCs/>
          <w:color w:val="222222"/>
          <w:sz w:val="24"/>
          <w:szCs w:val="24"/>
          <w:shd w:val="clear" w:color="auto" w:fill="FFFFFF"/>
        </w:rPr>
        <w:t>et al</w:t>
      </w:r>
      <w:r w:rsidRPr="00D12F4C">
        <w:rPr>
          <w:rFonts w:asciiTheme="minorBidi" w:hAnsiTheme="minorBidi"/>
          <w:color w:val="222222"/>
          <w:sz w:val="24"/>
          <w:szCs w:val="24"/>
          <w:shd w:val="clear" w:color="auto" w:fill="FFFFFF"/>
        </w:rPr>
        <w:t xml:space="preserve">, </w:t>
      </w:r>
      <w:r w:rsidR="00686251"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2013</w:t>
      </w:r>
      <w:r w:rsidR="00686251"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00686251"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Comparing Traditional Budgeting with Zero-Based Budgeting Method in the Units of Health Services of Gilan University of Medical Sciences</w:t>
      </w:r>
      <w:r w:rsidR="00686251"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Journal of Health Accounting</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2</w:t>
      </w:r>
      <w:r w:rsidRPr="00D12F4C">
        <w:rPr>
          <w:rFonts w:asciiTheme="minorBidi" w:hAnsiTheme="minorBidi"/>
          <w:color w:val="222222"/>
          <w:sz w:val="24"/>
          <w:szCs w:val="24"/>
          <w:shd w:val="clear" w:color="auto" w:fill="FFFFFF"/>
        </w:rPr>
        <w:t>(3), pp.1-22.</w:t>
      </w:r>
    </w:p>
    <w:p w14:paraId="4B68DE58" w14:textId="54B00271" w:rsidR="006B53FC" w:rsidRPr="00D12F4C" w:rsidRDefault="00C0704D" w:rsidP="00606525">
      <w:pPr>
        <w:spacing w:line="360" w:lineRule="auto"/>
        <w:jc w:val="both"/>
        <w:rPr>
          <w:rFonts w:asciiTheme="minorBidi" w:hAnsiTheme="minorBidi"/>
          <w:sz w:val="24"/>
          <w:szCs w:val="24"/>
        </w:rPr>
      </w:pPr>
      <w:r w:rsidRPr="00D12F4C">
        <w:rPr>
          <w:rFonts w:asciiTheme="minorBidi" w:hAnsiTheme="minorBidi"/>
          <w:color w:val="222222"/>
          <w:sz w:val="24"/>
          <w:szCs w:val="24"/>
          <w:shd w:val="clear" w:color="auto" w:fill="FFFFFF"/>
        </w:rPr>
        <w:t>Antić</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L </w:t>
      </w:r>
      <w:r w:rsidRPr="00D12F4C">
        <w:rPr>
          <w:rFonts w:asciiTheme="minorBidi" w:hAnsiTheme="minorBidi"/>
          <w:color w:val="222222"/>
          <w:sz w:val="24"/>
          <w:szCs w:val="24"/>
          <w:shd w:val="clear" w:color="auto" w:fill="FFFFFF"/>
        </w:rPr>
        <w:t>&amp;</w:t>
      </w:r>
      <w:r w:rsidRPr="00D12F4C">
        <w:rPr>
          <w:rFonts w:asciiTheme="minorBidi" w:hAnsiTheme="minorBidi"/>
          <w:color w:val="222222"/>
          <w:sz w:val="24"/>
          <w:szCs w:val="24"/>
          <w:shd w:val="clear" w:color="auto" w:fill="FFFFFF"/>
        </w:rPr>
        <w:t xml:space="preserve"> Novićević</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B,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2011</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Zero-Based Budgeting and Activity-Based Budgeting as Alternative Systems of Budgeting</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ECONOMIC</w:t>
      </w:r>
      <w:r w:rsidRPr="00D12F4C">
        <w:rPr>
          <w:rFonts w:asciiTheme="minorBidi" w:hAnsiTheme="minorBidi"/>
          <w:color w:val="222222"/>
          <w:sz w:val="24"/>
          <w:szCs w:val="24"/>
          <w:shd w:val="clear" w:color="auto" w:fill="FFFFFF"/>
        </w:rPr>
        <w:t>,</w:t>
      </w:r>
      <w:r w:rsidR="00E74962" w:rsidRPr="00D12F4C">
        <w:rPr>
          <w:rFonts w:asciiTheme="minorBidi" w:hAnsiTheme="minorBidi"/>
          <w:color w:val="222222"/>
          <w:sz w:val="24"/>
          <w:szCs w:val="24"/>
          <w:shd w:val="clear" w:color="auto" w:fill="FFFFFF"/>
        </w:rPr>
        <w:t xml:space="preserve"> 12(6)</w:t>
      </w:r>
      <w:r w:rsidRPr="00D12F4C">
        <w:rPr>
          <w:rFonts w:asciiTheme="minorBidi" w:hAnsiTheme="minorBidi"/>
          <w:color w:val="222222"/>
          <w:sz w:val="24"/>
          <w:szCs w:val="24"/>
          <w:shd w:val="clear" w:color="auto" w:fill="FFFFFF"/>
        </w:rPr>
        <w:t xml:space="preserve"> p.363.</w:t>
      </w:r>
    </w:p>
    <w:p w14:paraId="7C68DF7A" w14:textId="7F5A831D" w:rsidR="00D80EBC" w:rsidRPr="00D12F4C" w:rsidRDefault="006B53FC" w:rsidP="00606525">
      <w:pPr>
        <w:spacing w:line="360" w:lineRule="auto"/>
        <w:jc w:val="both"/>
        <w:rPr>
          <w:rFonts w:asciiTheme="minorBidi" w:hAnsiTheme="minorBidi"/>
          <w:sz w:val="24"/>
          <w:szCs w:val="24"/>
        </w:rPr>
      </w:pPr>
      <w:r w:rsidRPr="00D12F4C">
        <w:rPr>
          <w:rFonts w:asciiTheme="minorBidi" w:hAnsiTheme="minorBidi"/>
          <w:color w:val="222222"/>
          <w:sz w:val="24"/>
          <w:szCs w:val="24"/>
          <w:shd w:val="clear" w:color="auto" w:fill="FFFFFF"/>
        </w:rPr>
        <w:t>Asogwa</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I</w:t>
      </w:r>
      <w:r w:rsidRPr="00D12F4C">
        <w:rPr>
          <w:rFonts w:asciiTheme="minorBidi" w:hAnsiTheme="minorBidi"/>
          <w:color w:val="222222"/>
          <w:sz w:val="24"/>
          <w:szCs w:val="24"/>
          <w:shd w:val="clear" w:color="auto" w:fill="FFFFFF"/>
        </w:rPr>
        <w:t xml:space="preserve"> &amp; </w:t>
      </w:r>
      <w:r w:rsidRPr="00D12F4C">
        <w:rPr>
          <w:rFonts w:asciiTheme="minorBidi" w:hAnsiTheme="minorBidi"/>
          <w:color w:val="222222"/>
          <w:sz w:val="24"/>
          <w:szCs w:val="24"/>
          <w:shd w:val="clear" w:color="auto" w:fill="FFFFFF"/>
        </w:rPr>
        <w:t>Etim</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O,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2017</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Traditional Budgeting in Today's Business Environment</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Journal of Applied Finance and Banking</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7</w:t>
      </w:r>
      <w:r w:rsidRPr="00D12F4C">
        <w:rPr>
          <w:rFonts w:asciiTheme="minorBidi" w:hAnsiTheme="minorBidi"/>
          <w:color w:val="222222"/>
          <w:sz w:val="24"/>
          <w:szCs w:val="24"/>
          <w:shd w:val="clear" w:color="auto" w:fill="FFFFFF"/>
        </w:rPr>
        <w:t>(3), p.111.</w:t>
      </w:r>
    </w:p>
    <w:p w14:paraId="56E20FE2" w14:textId="4814FA5A" w:rsidR="006B53FC" w:rsidRPr="00D12F4C" w:rsidRDefault="00804613" w:rsidP="00D12F4C">
      <w:pPr>
        <w:spacing w:line="360" w:lineRule="auto"/>
        <w:jc w:val="both"/>
        <w:rPr>
          <w:rFonts w:asciiTheme="minorBidi" w:hAnsiTheme="minorBidi"/>
          <w:sz w:val="24"/>
          <w:szCs w:val="24"/>
        </w:rPr>
      </w:pPr>
      <w:r w:rsidRPr="00D12F4C">
        <w:rPr>
          <w:rFonts w:asciiTheme="minorBidi" w:hAnsiTheme="minorBidi"/>
          <w:sz w:val="24"/>
          <w:szCs w:val="24"/>
        </w:rPr>
        <w:t xml:space="preserve">Burrows. G &amp; Syme. B, (2000), ‘Zero-Based Budgeting: Origins and Pioneers’, </w:t>
      </w:r>
      <w:r w:rsidRPr="00D12F4C">
        <w:rPr>
          <w:rFonts w:asciiTheme="minorBidi" w:hAnsiTheme="minorBidi"/>
          <w:i/>
          <w:iCs/>
          <w:sz w:val="24"/>
          <w:szCs w:val="24"/>
        </w:rPr>
        <w:t>ABACUS</w:t>
      </w:r>
      <w:r w:rsidRPr="00D12F4C">
        <w:rPr>
          <w:rFonts w:asciiTheme="minorBidi" w:hAnsiTheme="minorBidi"/>
          <w:sz w:val="24"/>
          <w:szCs w:val="24"/>
        </w:rPr>
        <w:t xml:space="preserve">, 36 (2), pp. 226-241, </w:t>
      </w:r>
      <w:r w:rsidR="006B53FC" w:rsidRPr="00D12F4C">
        <w:rPr>
          <w:rFonts w:asciiTheme="minorBidi" w:hAnsiTheme="minorBidi"/>
          <w:sz w:val="24"/>
          <w:szCs w:val="24"/>
        </w:rPr>
        <w:t>DOI: 10.1111/1467-6281.00061</w:t>
      </w:r>
    </w:p>
    <w:p w14:paraId="67D5278F" w14:textId="50082928" w:rsidR="004C65C5" w:rsidRPr="00D12F4C" w:rsidRDefault="004C65C5" w:rsidP="00D12F4C">
      <w:pPr>
        <w:spacing w:line="360" w:lineRule="auto"/>
        <w:jc w:val="both"/>
        <w:rPr>
          <w:rFonts w:asciiTheme="minorBidi" w:hAnsiTheme="minorBidi"/>
          <w:color w:val="222222"/>
          <w:sz w:val="24"/>
          <w:szCs w:val="24"/>
          <w:shd w:val="clear" w:color="auto" w:fill="FFFFFF"/>
        </w:rPr>
      </w:pPr>
      <w:r w:rsidRPr="00D12F4C">
        <w:rPr>
          <w:rFonts w:asciiTheme="minorBidi" w:hAnsiTheme="minorBidi"/>
          <w:color w:val="222222"/>
          <w:sz w:val="24"/>
          <w:szCs w:val="24"/>
          <w:shd w:val="clear" w:color="auto" w:fill="FFFFFF"/>
        </w:rPr>
        <w:t xml:space="preserve">Callaghan, S., Hawke, K. and Mignerey, C.,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2014</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Five Myths (And Realities) About Zero Based Budgeting. </w:t>
      </w:r>
      <w:r w:rsidRPr="00D12F4C">
        <w:rPr>
          <w:rFonts w:asciiTheme="minorBidi" w:hAnsiTheme="minorBidi"/>
          <w:i/>
          <w:iCs/>
          <w:color w:val="222222"/>
          <w:sz w:val="24"/>
          <w:szCs w:val="24"/>
          <w:shd w:val="clear" w:color="auto" w:fill="FFFFFF"/>
        </w:rPr>
        <w:t>Mckinsey &amp; Company</w:t>
      </w:r>
      <w:r w:rsidRPr="00D12F4C">
        <w:rPr>
          <w:rFonts w:asciiTheme="minorBidi" w:hAnsiTheme="minorBidi"/>
          <w:color w:val="222222"/>
          <w:sz w:val="24"/>
          <w:szCs w:val="24"/>
          <w:shd w:val="clear" w:color="auto" w:fill="FFFFFF"/>
        </w:rPr>
        <w:t>, pp.1-4.</w:t>
      </w:r>
    </w:p>
    <w:p w14:paraId="641FC516" w14:textId="44DA8823" w:rsidR="00686251" w:rsidRPr="00D12F4C" w:rsidRDefault="00686251" w:rsidP="00D12F4C">
      <w:pPr>
        <w:spacing w:line="360" w:lineRule="auto"/>
        <w:jc w:val="both"/>
        <w:rPr>
          <w:rFonts w:asciiTheme="minorBidi" w:hAnsiTheme="minorBidi"/>
          <w:sz w:val="24"/>
          <w:szCs w:val="24"/>
        </w:rPr>
      </w:pPr>
      <w:r w:rsidRPr="00D12F4C">
        <w:rPr>
          <w:rFonts w:asciiTheme="minorBidi" w:hAnsiTheme="minorBidi"/>
          <w:color w:val="222222"/>
          <w:sz w:val="24"/>
          <w:szCs w:val="24"/>
          <w:shd w:val="clear" w:color="auto" w:fill="FFFFFF"/>
        </w:rPr>
        <w:t>Coyte</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R, Messner</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M </w:t>
      </w:r>
      <w:r w:rsidRPr="00D12F4C">
        <w:rPr>
          <w:rFonts w:asciiTheme="minorBidi" w:hAnsiTheme="minorBidi"/>
          <w:color w:val="222222"/>
          <w:sz w:val="24"/>
          <w:szCs w:val="24"/>
          <w:shd w:val="clear" w:color="auto" w:fill="FFFFFF"/>
        </w:rPr>
        <w:t xml:space="preserve">&amp; </w:t>
      </w:r>
      <w:r w:rsidRPr="00D12F4C">
        <w:rPr>
          <w:rFonts w:asciiTheme="minorBidi" w:hAnsiTheme="minorBidi"/>
          <w:color w:val="222222"/>
          <w:sz w:val="24"/>
          <w:szCs w:val="24"/>
          <w:shd w:val="clear" w:color="auto" w:fill="FFFFFF"/>
        </w:rPr>
        <w:t xml:space="preserve">Zhou, S,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2020</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The revival of zero</w:t>
      </w:r>
      <w:r w:rsidRPr="00D12F4C">
        <w:rPr>
          <w:rFonts w:ascii="Cambria Math" w:hAnsi="Cambria Math" w:cs="Cambria Math"/>
          <w:color w:val="222222"/>
          <w:sz w:val="24"/>
          <w:szCs w:val="24"/>
          <w:shd w:val="clear" w:color="auto" w:fill="FFFFFF"/>
        </w:rPr>
        <w:t>‐</w:t>
      </w:r>
      <w:r w:rsidRPr="00D12F4C">
        <w:rPr>
          <w:rFonts w:asciiTheme="minorBidi" w:hAnsiTheme="minorBidi"/>
          <w:color w:val="222222"/>
          <w:sz w:val="24"/>
          <w:szCs w:val="24"/>
          <w:shd w:val="clear" w:color="auto" w:fill="FFFFFF"/>
        </w:rPr>
        <w:t>based budgeting: drivers and consequences of firm</w:t>
      </w:r>
      <w:r w:rsidRPr="00D12F4C">
        <w:rPr>
          <w:rFonts w:ascii="Cambria Math" w:hAnsi="Cambria Math" w:cs="Cambria Math"/>
          <w:color w:val="222222"/>
          <w:sz w:val="24"/>
          <w:szCs w:val="24"/>
          <w:shd w:val="clear" w:color="auto" w:fill="FFFFFF"/>
        </w:rPr>
        <w:t>‐</w:t>
      </w:r>
      <w:r w:rsidRPr="00D12F4C">
        <w:rPr>
          <w:rFonts w:asciiTheme="minorBidi" w:hAnsiTheme="minorBidi"/>
          <w:color w:val="222222"/>
          <w:sz w:val="24"/>
          <w:szCs w:val="24"/>
          <w:shd w:val="clear" w:color="auto" w:fill="FFFFFF"/>
        </w:rPr>
        <w:t>level adoptions</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Accounting &amp; Finance</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hyperlink r:id="rId11" w:history="1">
        <w:r w:rsidRPr="00D12F4C">
          <w:rPr>
            <w:rStyle w:val="Hyperlink"/>
            <w:rFonts w:asciiTheme="minorBidi" w:hAnsiTheme="minorBidi"/>
            <w:color w:val="auto"/>
            <w:sz w:val="24"/>
            <w:szCs w:val="24"/>
            <w:u w:val="none"/>
            <w:shd w:val="clear" w:color="auto" w:fill="FFFFFF"/>
          </w:rPr>
          <w:t>https://doi.org/10.1111/acfi.12884</w:t>
        </w:r>
      </w:hyperlink>
    </w:p>
    <w:p w14:paraId="7DAE1D74" w14:textId="47AE9AE9" w:rsidR="00302723" w:rsidRPr="00D12F4C" w:rsidRDefault="00302723" w:rsidP="00D12F4C">
      <w:pPr>
        <w:spacing w:line="360" w:lineRule="auto"/>
        <w:jc w:val="both"/>
        <w:rPr>
          <w:rFonts w:asciiTheme="minorBidi" w:hAnsiTheme="minorBidi"/>
          <w:color w:val="3A3A3A"/>
          <w:sz w:val="24"/>
          <w:szCs w:val="24"/>
          <w:shd w:val="clear" w:color="auto" w:fill="FFFFFF"/>
        </w:rPr>
      </w:pPr>
      <w:r w:rsidRPr="00D12F4C">
        <w:rPr>
          <w:rFonts w:asciiTheme="minorBidi" w:hAnsiTheme="minorBidi"/>
          <w:color w:val="3A3A3A"/>
          <w:sz w:val="24"/>
          <w:szCs w:val="24"/>
          <w:shd w:val="clear" w:color="auto" w:fill="FFFFFF"/>
        </w:rPr>
        <w:t>Funck</w:t>
      </w:r>
      <w:r w:rsidRPr="00D12F4C">
        <w:rPr>
          <w:rFonts w:asciiTheme="minorBidi" w:hAnsiTheme="minorBidi"/>
          <w:color w:val="3A3A3A"/>
          <w:sz w:val="24"/>
          <w:szCs w:val="24"/>
          <w:shd w:val="clear" w:color="auto" w:fill="FFFFFF"/>
        </w:rPr>
        <w:t>,</w:t>
      </w:r>
      <w:r w:rsidRPr="00D12F4C">
        <w:rPr>
          <w:rFonts w:asciiTheme="minorBidi" w:hAnsiTheme="minorBidi"/>
          <w:color w:val="3A3A3A"/>
          <w:sz w:val="24"/>
          <w:szCs w:val="24"/>
          <w:shd w:val="clear" w:color="auto" w:fill="FFFFFF"/>
        </w:rPr>
        <w:t> </w:t>
      </w:r>
      <w:r w:rsidRPr="00D12F4C">
        <w:rPr>
          <w:rFonts w:asciiTheme="minorBidi" w:hAnsiTheme="minorBidi"/>
          <w:i/>
          <w:iCs/>
          <w:color w:val="3A3A3A"/>
          <w:sz w:val="24"/>
          <w:szCs w:val="24"/>
          <w:shd w:val="clear" w:color="auto" w:fill="FFFFFF"/>
        </w:rPr>
        <w:t>et al.</w:t>
      </w:r>
      <w:r w:rsidRPr="00D12F4C">
        <w:rPr>
          <w:rFonts w:asciiTheme="minorBidi" w:hAnsiTheme="minorBidi"/>
          <w:color w:val="3A3A3A"/>
          <w:sz w:val="24"/>
          <w:szCs w:val="24"/>
          <w:shd w:val="clear" w:color="auto" w:fill="FFFFFF"/>
        </w:rPr>
        <w:t> (2021) </w:t>
      </w:r>
      <w:r w:rsidRPr="00D12F4C">
        <w:rPr>
          <w:rFonts w:asciiTheme="minorBidi" w:hAnsiTheme="minorBidi"/>
          <w:i/>
          <w:iCs/>
          <w:color w:val="3A3A3A"/>
          <w:sz w:val="24"/>
          <w:szCs w:val="24"/>
          <w:shd w:val="clear" w:color="auto" w:fill="FFFFFF"/>
        </w:rPr>
        <w:t>To Make Zero-Based Budgeting Work, Change Behavio</w:t>
      </w:r>
      <w:r w:rsidRPr="00D12F4C">
        <w:rPr>
          <w:rFonts w:asciiTheme="minorBidi" w:hAnsiTheme="minorBidi"/>
          <w:i/>
          <w:iCs/>
          <w:color w:val="3A3A3A"/>
          <w:sz w:val="24"/>
          <w:szCs w:val="24"/>
          <w:shd w:val="clear" w:color="auto" w:fill="FFFFFF"/>
        </w:rPr>
        <w:t>u</w:t>
      </w:r>
      <w:r w:rsidRPr="00D12F4C">
        <w:rPr>
          <w:rFonts w:asciiTheme="minorBidi" w:hAnsiTheme="minorBidi"/>
          <w:i/>
          <w:iCs/>
          <w:color w:val="3A3A3A"/>
          <w:sz w:val="24"/>
          <w:szCs w:val="24"/>
          <w:shd w:val="clear" w:color="auto" w:fill="FFFFFF"/>
        </w:rPr>
        <w:t>r</w:t>
      </w:r>
      <w:r w:rsidRPr="00D12F4C">
        <w:rPr>
          <w:rFonts w:asciiTheme="minorBidi" w:hAnsiTheme="minorBidi"/>
          <w:color w:val="3A3A3A"/>
          <w:sz w:val="24"/>
          <w:szCs w:val="24"/>
          <w:shd w:val="clear" w:color="auto" w:fill="FFFFFF"/>
        </w:rPr>
        <w:t>,</w:t>
      </w:r>
      <w:r w:rsidRPr="00D12F4C">
        <w:rPr>
          <w:rFonts w:asciiTheme="minorBidi" w:hAnsiTheme="minorBidi"/>
          <w:color w:val="3A3A3A"/>
          <w:sz w:val="24"/>
          <w:szCs w:val="24"/>
          <w:shd w:val="clear" w:color="auto" w:fill="FFFFFF"/>
        </w:rPr>
        <w:t xml:space="preserve"> Boston: Boston Consulting Group </w:t>
      </w:r>
    </w:p>
    <w:p w14:paraId="1079CA45" w14:textId="14693C31" w:rsidR="00C0704D" w:rsidRPr="00D12F4C" w:rsidRDefault="00C0704D" w:rsidP="00D12F4C">
      <w:pPr>
        <w:spacing w:line="360" w:lineRule="auto"/>
        <w:jc w:val="both"/>
        <w:rPr>
          <w:rFonts w:asciiTheme="minorBidi" w:hAnsiTheme="minorBidi"/>
          <w:color w:val="3A3A3A"/>
          <w:sz w:val="24"/>
          <w:szCs w:val="24"/>
          <w:shd w:val="clear" w:color="auto" w:fill="FFFFFF"/>
        </w:rPr>
      </w:pPr>
      <w:r w:rsidRPr="00D12F4C">
        <w:rPr>
          <w:rFonts w:asciiTheme="minorBidi" w:hAnsiTheme="minorBidi"/>
          <w:color w:val="222222"/>
          <w:sz w:val="24"/>
          <w:szCs w:val="24"/>
          <w:shd w:val="clear" w:color="auto" w:fill="FFFFFF"/>
        </w:rPr>
        <w:t>Geiger</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P,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1993</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Zero-Based Budgeting Redux</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American School Board Journal</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180</w:t>
      </w:r>
      <w:r w:rsidRPr="00D12F4C">
        <w:rPr>
          <w:rFonts w:asciiTheme="minorBidi" w:hAnsiTheme="minorBidi"/>
          <w:color w:val="222222"/>
          <w:sz w:val="24"/>
          <w:szCs w:val="24"/>
          <w:shd w:val="clear" w:color="auto" w:fill="FFFFFF"/>
        </w:rPr>
        <w:t>(7), pp.28-30.</w:t>
      </w:r>
    </w:p>
    <w:p w14:paraId="549BF110" w14:textId="77777777" w:rsidR="004C65C5" w:rsidRPr="00D12F4C" w:rsidRDefault="00302723" w:rsidP="00D12F4C">
      <w:pPr>
        <w:spacing w:line="360" w:lineRule="auto"/>
        <w:jc w:val="both"/>
        <w:rPr>
          <w:rFonts w:asciiTheme="minorBidi" w:hAnsiTheme="minorBidi"/>
          <w:color w:val="000000"/>
          <w:sz w:val="24"/>
          <w:szCs w:val="24"/>
          <w:shd w:val="clear" w:color="auto" w:fill="FFFFFF"/>
        </w:rPr>
      </w:pPr>
      <w:r w:rsidRPr="00D12F4C">
        <w:rPr>
          <w:rFonts w:asciiTheme="minorBidi" w:hAnsiTheme="minorBidi"/>
          <w:color w:val="000000"/>
          <w:sz w:val="24"/>
          <w:szCs w:val="24"/>
          <w:shd w:val="clear" w:color="auto" w:fill="FFFFFF"/>
        </w:rPr>
        <w:t>Hilton, W.(2005) </w:t>
      </w:r>
      <w:r w:rsidRPr="00D12F4C">
        <w:rPr>
          <w:rFonts w:asciiTheme="minorBidi" w:hAnsiTheme="minorBidi"/>
          <w:i/>
          <w:iCs/>
          <w:color w:val="000000"/>
          <w:sz w:val="24"/>
          <w:szCs w:val="24"/>
        </w:rPr>
        <w:t>Managerial Accounting: Creating Value in a Dynamic Business Environment. </w:t>
      </w:r>
      <w:r w:rsidRPr="00D12F4C">
        <w:rPr>
          <w:rFonts w:asciiTheme="minorBidi" w:hAnsiTheme="minorBidi"/>
          <w:color w:val="000000"/>
          <w:sz w:val="24"/>
          <w:szCs w:val="24"/>
          <w:shd w:val="clear" w:color="auto" w:fill="FFFFFF"/>
        </w:rPr>
        <w:t>McGraw-Hill</w:t>
      </w:r>
      <w:r w:rsidRPr="00D12F4C">
        <w:rPr>
          <w:rFonts w:asciiTheme="minorBidi" w:hAnsiTheme="minorBidi"/>
          <w:color w:val="000000"/>
          <w:sz w:val="24"/>
          <w:szCs w:val="24"/>
          <w:shd w:val="clear" w:color="auto" w:fill="FFFFFF"/>
        </w:rPr>
        <w:t>: London</w:t>
      </w:r>
    </w:p>
    <w:p w14:paraId="49390766" w14:textId="4E64ED1D" w:rsidR="00302723" w:rsidRPr="00D12F4C" w:rsidRDefault="004C65C5" w:rsidP="00D12F4C">
      <w:pPr>
        <w:spacing w:line="360" w:lineRule="auto"/>
        <w:jc w:val="both"/>
        <w:rPr>
          <w:rFonts w:asciiTheme="minorBidi" w:hAnsiTheme="minorBidi"/>
          <w:sz w:val="24"/>
          <w:szCs w:val="24"/>
        </w:rPr>
      </w:pPr>
      <w:r w:rsidRPr="00D12F4C">
        <w:rPr>
          <w:rFonts w:asciiTheme="minorBidi" w:hAnsiTheme="minorBidi"/>
          <w:color w:val="222222"/>
          <w:sz w:val="24"/>
          <w:szCs w:val="24"/>
          <w:shd w:val="clear" w:color="auto" w:fill="FFFFFF"/>
        </w:rPr>
        <w:t>Ibrahim</w:t>
      </w:r>
      <w:r w:rsidRPr="00D12F4C">
        <w:rPr>
          <w:rFonts w:asciiTheme="minorBidi" w:hAnsiTheme="minorBidi"/>
          <w:color w:val="222222"/>
          <w:sz w:val="24"/>
          <w:szCs w:val="24"/>
          <w:shd w:val="clear" w:color="auto" w:fill="FFFFFF"/>
        </w:rPr>
        <w:t>. M</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2019</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Designing zero-based budgeting for public organizations</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Problems and Perspectives in Management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17</w:t>
      </w:r>
      <w:r w:rsidRPr="00D12F4C">
        <w:rPr>
          <w:rFonts w:asciiTheme="minorBidi" w:hAnsiTheme="minorBidi"/>
          <w:color w:val="222222"/>
          <w:sz w:val="24"/>
          <w:szCs w:val="24"/>
          <w:shd w:val="clear" w:color="auto" w:fill="FFFFFF"/>
        </w:rPr>
        <w:t>(2).</w:t>
      </w:r>
    </w:p>
    <w:p w14:paraId="19820183" w14:textId="08645A6A" w:rsidR="001A27E5" w:rsidRPr="00D12F4C" w:rsidRDefault="001A27E5" w:rsidP="00D12F4C">
      <w:pPr>
        <w:spacing w:line="360" w:lineRule="auto"/>
        <w:jc w:val="both"/>
        <w:rPr>
          <w:rFonts w:asciiTheme="minorBidi" w:hAnsiTheme="minorBidi"/>
          <w:sz w:val="24"/>
          <w:szCs w:val="24"/>
        </w:rPr>
      </w:pPr>
      <w:r w:rsidRPr="00D12F4C">
        <w:rPr>
          <w:rFonts w:asciiTheme="minorBidi" w:hAnsiTheme="minorBidi"/>
          <w:sz w:val="24"/>
          <w:szCs w:val="24"/>
        </w:rPr>
        <w:t xml:space="preserve">McNally. S, (2017), ‘Zero-Based Budgeting: </w:t>
      </w:r>
      <w:r w:rsidR="0009346E" w:rsidRPr="00D12F4C">
        <w:rPr>
          <w:rFonts w:asciiTheme="minorBidi" w:hAnsiTheme="minorBidi"/>
          <w:sz w:val="24"/>
          <w:szCs w:val="24"/>
        </w:rPr>
        <w:t xml:space="preserve">Building for Success Again, and Again’, </w:t>
      </w:r>
      <w:r w:rsidR="0009346E" w:rsidRPr="00D12F4C">
        <w:rPr>
          <w:rFonts w:asciiTheme="minorBidi" w:hAnsiTheme="minorBidi"/>
          <w:i/>
          <w:iCs/>
          <w:sz w:val="24"/>
          <w:szCs w:val="24"/>
        </w:rPr>
        <w:t xml:space="preserve">Pennsylvania CPA Journal, </w:t>
      </w:r>
      <w:r w:rsidR="0009346E" w:rsidRPr="00D12F4C">
        <w:rPr>
          <w:rFonts w:asciiTheme="minorBidi" w:hAnsiTheme="minorBidi"/>
          <w:sz w:val="24"/>
          <w:szCs w:val="24"/>
        </w:rPr>
        <w:t xml:space="preserve">87(4), pp. 30-33  </w:t>
      </w:r>
    </w:p>
    <w:p w14:paraId="5DBFC625" w14:textId="5F1C442E" w:rsidR="00D80EBC" w:rsidRPr="00D12F4C" w:rsidRDefault="005E5993" w:rsidP="00D12F4C">
      <w:pPr>
        <w:spacing w:line="360" w:lineRule="auto"/>
        <w:jc w:val="both"/>
        <w:rPr>
          <w:rFonts w:asciiTheme="minorBidi" w:hAnsiTheme="minorBidi"/>
          <w:sz w:val="24"/>
          <w:szCs w:val="24"/>
        </w:rPr>
      </w:pPr>
      <w:r w:rsidRPr="00D12F4C">
        <w:rPr>
          <w:rFonts w:asciiTheme="minorBidi" w:hAnsiTheme="minorBidi"/>
          <w:sz w:val="24"/>
          <w:szCs w:val="24"/>
        </w:rPr>
        <w:t>Peters. J,</w:t>
      </w:r>
      <w:r w:rsidR="00D80EBC" w:rsidRPr="00D12F4C">
        <w:rPr>
          <w:rFonts w:asciiTheme="minorBidi" w:hAnsiTheme="minorBidi"/>
          <w:sz w:val="24"/>
          <w:szCs w:val="24"/>
        </w:rPr>
        <w:t xml:space="preserve"> (2007). </w:t>
      </w:r>
      <w:r w:rsidR="00804613" w:rsidRPr="00D12F4C">
        <w:rPr>
          <w:rFonts w:asciiTheme="minorBidi" w:hAnsiTheme="minorBidi"/>
          <w:i/>
          <w:iCs/>
          <w:sz w:val="24"/>
          <w:szCs w:val="24"/>
        </w:rPr>
        <w:t>Encyclopaedia</w:t>
      </w:r>
      <w:r w:rsidR="00D80EBC" w:rsidRPr="00D12F4C">
        <w:rPr>
          <w:rFonts w:asciiTheme="minorBidi" w:hAnsiTheme="minorBidi"/>
          <w:i/>
          <w:iCs/>
          <w:sz w:val="24"/>
          <w:szCs w:val="24"/>
        </w:rPr>
        <w:t xml:space="preserve"> of Public Administration and Public Policy</w:t>
      </w:r>
      <w:r w:rsidRPr="00D12F4C">
        <w:rPr>
          <w:rFonts w:asciiTheme="minorBidi" w:hAnsiTheme="minorBidi"/>
          <w:sz w:val="24"/>
          <w:szCs w:val="24"/>
        </w:rPr>
        <w:t>, New York: Routledge</w:t>
      </w:r>
    </w:p>
    <w:p w14:paraId="45BE7FB8" w14:textId="51342E9B" w:rsidR="008A60BD" w:rsidRPr="00D12F4C" w:rsidRDefault="008A60BD" w:rsidP="00D12F4C">
      <w:pPr>
        <w:spacing w:line="360" w:lineRule="auto"/>
        <w:jc w:val="both"/>
        <w:rPr>
          <w:rFonts w:asciiTheme="minorBidi" w:hAnsiTheme="minorBidi"/>
          <w:color w:val="000000"/>
          <w:sz w:val="24"/>
          <w:szCs w:val="24"/>
        </w:rPr>
      </w:pPr>
      <w:r w:rsidRPr="00D12F4C">
        <w:rPr>
          <w:rFonts w:asciiTheme="minorBidi" w:hAnsiTheme="minorBidi"/>
          <w:color w:val="000000"/>
          <w:sz w:val="24"/>
          <w:szCs w:val="24"/>
        </w:rPr>
        <w:lastRenderedPageBreak/>
        <w:t>Réka</w:t>
      </w:r>
      <w:r w:rsidRPr="00D12F4C">
        <w:rPr>
          <w:rFonts w:asciiTheme="minorBidi" w:hAnsiTheme="minorBidi"/>
          <w:color w:val="000000"/>
          <w:sz w:val="24"/>
          <w:szCs w:val="24"/>
        </w:rPr>
        <w:t xml:space="preserve"> </w:t>
      </w:r>
      <w:r w:rsidRPr="00D12F4C">
        <w:rPr>
          <w:rFonts w:asciiTheme="minorBidi" w:hAnsiTheme="minorBidi"/>
          <w:i/>
          <w:iCs/>
          <w:color w:val="000000"/>
          <w:sz w:val="24"/>
          <w:szCs w:val="24"/>
        </w:rPr>
        <w:t xml:space="preserve">et al. </w:t>
      </w:r>
      <w:r w:rsidRPr="00D12F4C">
        <w:rPr>
          <w:rFonts w:asciiTheme="minorBidi" w:hAnsiTheme="minorBidi"/>
          <w:color w:val="000000"/>
          <w:sz w:val="24"/>
          <w:szCs w:val="24"/>
        </w:rPr>
        <w:t>(2014</w:t>
      </w:r>
      <w:r w:rsidR="005716A8" w:rsidRPr="00D12F4C">
        <w:rPr>
          <w:rFonts w:asciiTheme="minorBidi" w:hAnsiTheme="minorBidi"/>
          <w:color w:val="000000"/>
          <w:sz w:val="24"/>
          <w:szCs w:val="24"/>
        </w:rPr>
        <w:t>), ‘Traditional Budgeting Versus Beyond Budgeting’</w:t>
      </w:r>
      <w:r w:rsidRPr="00D12F4C">
        <w:rPr>
          <w:rFonts w:asciiTheme="minorBidi" w:hAnsiTheme="minorBidi"/>
          <w:i/>
          <w:iCs/>
          <w:color w:val="000000"/>
          <w:sz w:val="24"/>
          <w:szCs w:val="24"/>
        </w:rPr>
        <w:t xml:space="preserve"> </w:t>
      </w:r>
      <w:r w:rsidR="005716A8" w:rsidRPr="00D12F4C">
        <w:rPr>
          <w:rFonts w:asciiTheme="minorBidi" w:hAnsiTheme="minorBidi"/>
          <w:i/>
          <w:iCs/>
          <w:color w:val="000000"/>
          <w:sz w:val="24"/>
          <w:szCs w:val="24"/>
        </w:rPr>
        <w:t xml:space="preserve">Economic Science Series, </w:t>
      </w:r>
      <w:r w:rsidR="005716A8" w:rsidRPr="00D12F4C">
        <w:rPr>
          <w:rFonts w:asciiTheme="minorBidi" w:hAnsiTheme="minorBidi"/>
          <w:color w:val="000000"/>
          <w:sz w:val="24"/>
          <w:szCs w:val="24"/>
        </w:rPr>
        <w:t>23(1), pp. 573-581</w:t>
      </w:r>
    </w:p>
    <w:p w14:paraId="59ECCC52" w14:textId="0C083E74" w:rsidR="001F002D" w:rsidRPr="00D12F4C" w:rsidRDefault="001F002D" w:rsidP="00D12F4C">
      <w:pPr>
        <w:spacing w:line="360" w:lineRule="auto"/>
        <w:jc w:val="both"/>
        <w:rPr>
          <w:rFonts w:asciiTheme="minorBidi" w:hAnsiTheme="minorBidi"/>
          <w:color w:val="222222"/>
          <w:sz w:val="24"/>
          <w:szCs w:val="24"/>
          <w:shd w:val="clear" w:color="auto" w:fill="FFFFFF"/>
        </w:rPr>
      </w:pPr>
      <w:r w:rsidRPr="00D12F4C">
        <w:rPr>
          <w:rFonts w:asciiTheme="minorBidi" w:hAnsiTheme="minorBidi"/>
          <w:color w:val="222222"/>
          <w:sz w:val="24"/>
          <w:szCs w:val="24"/>
          <w:shd w:val="clear" w:color="auto" w:fill="FFFFFF"/>
        </w:rPr>
        <w:t>Suver</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J,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198</w:t>
      </w:r>
      <w:r w:rsidRPr="00D12F4C">
        <w:rPr>
          <w:rFonts w:asciiTheme="minorBidi" w:hAnsiTheme="minorBidi"/>
          <w:color w:val="222222"/>
          <w:sz w:val="24"/>
          <w:szCs w:val="24"/>
          <w:shd w:val="clear" w:color="auto" w:fill="FFFFFF"/>
        </w:rPr>
        <w:t>9)</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Zero-Based Budgeting</w:t>
      </w:r>
      <w:r w:rsidRPr="00D12F4C">
        <w:rPr>
          <w:rFonts w:asciiTheme="minorBidi" w:hAnsiTheme="minorBidi"/>
          <w:color w:val="222222"/>
          <w:sz w:val="24"/>
          <w:szCs w:val="24"/>
          <w:shd w:val="clear" w:color="auto" w:fill="FFFFFF"/>
        </w:rPr>
        <w:t>’,</w:t>
      </w:r>
      <w:r w:rsidRPr="00D12F4C">
        <w:rPr>
          <w:rFonts w:asciiTheme="minorBidi" w:hAnsiTheme="minorBidi"/>
          <w:i/>
          <w:iCs/>
          <w:color w:val="222222"/>
          <w:sz w:val="24"/>
          <w:szCs w:val="24"/>
          <w:shd w:val="clear" w:color="auto" w:fill="FFFFFF"/>
        </w:rPr>
        <w:t xml:space="preserve"> WO: Hadbook of health care accounting and finance</w:t>
      </w:r>
      <w:r w:rsidRPr="00D12F4C">
        <w:rPr>
          <w:rFonts w:asciiTheme="minorBidi" w:hAnsiTheme="minorBidi"/>
          <w:color w:val="222222"/>
          <w:sz w:val="24"/>
          <w:szCs w:val="24"/>
          <w:shd w:val="clear" w:color="auto" w:fill="FFFFFF"/>
        </w:rPr>
        <w:t> </w:t>
      </w:r>
      <w:r w:rsidRPr="00D12F4C">
        <w:rPr>
          <w:rFonts w:asciiTheme="minorBidi" w:hAnsiTheme="minorBidi"/>
          <w:color w:val="222222"/>
          <w:sz w:val="24"/>
          <w:szCs w:val="24"/>
          <w:shd w:val="clear" w:color="auto" w:fill="FFFFFF"/>
        </w:rPr>
        <w:t>(</w:t>
      </w:r>
      <w:r w:rsidRPr="00D12F4C">
        <w:rPr>
          <w:rFonts w:asciiTheme="minorBidi" w:hAnsiTheme="minorBidi"/>
          <w:i/>
          <w:iCs/>
          <w:color w:val="222222"/>
          <w:sz w:val="24"/>
          <w:szCs w:val="24"/>
          <w:shd w:val="clear" w:color="auto" w:fill="FFFFFF"/>
        </w:rPr>
        <w:t>2</w:t>
      </w:r>
      <w:r w:rsidRPr="00D12F4C">
        <w:rPr>
          <w:rFonts w:asciiTheme="minorBidi" w:hAnsiTheme="minorBidi"/>
          <w:i/>
          <w:iCs/>
          <w:color w:val="222222"/>
          <w:sz w:val="24"/>
          <w:szCs w:val="24"/>
          <w:shd w:val="clear" w:color="auto" w:fill="FFFFFF"/>
        </w:rPr>
        <w:t>)</w:t>
      </w:r>
      <w:r w:rsidRPr="00D12F4C">
        <w:rPr>
          <w:rFonts w:asciiTheme="minorBidi" w:hAnsiTheme="minorBidi"/>
          <w:color w:val="222222"/>
          <w:sz w:val="24"/>
          <w:szCs w:val="24"/>
          <w:shd w:val="clear" w:color="auto" w:fill="FFFFFF"/>
        </w:rPr>
        <w:t xml:space="preserve"> pp.311-331.</w:t>
      </w:r>
    </w:p>
    <w:p w14:paraId="33509A7E" w14:textId="608BE6CB" w:rsidR="00E74962" w:rsidRPr="00D12F4C" w:rsidRDefault="00E74962" w:rsidP="00D12F4C">
      <w:pPr>
        <w:spacing w:line="360" w:lineRule="auto"/>
        <w:jc w:val="both"/>
        <w:rPr>
          <w:rFonts w:asciiTheme="minorBidi" w:hAnsiTheme="minorBidi"/>
          <w:color w:val="000000"/>
          <w:sz w:val="24"/>
          <w:szCs w:val="24"/>
        </w:rPr>
      </w:pPr>
      <w:r w:rsidRPr="00D12F4C">
        <w:rPr>
          <w:rFonts w:asciiTheme="minorBidi" w:hAnsiTheme="minorBidi"/>
          <w:color w:val="222222"/>
          <w:sz w:val="24"/>
          <w:szCs w:val="24"/>
          <w:shd w:val="clear" w:color="auto" w:fill="FFFFFF"/>
        </w:rPr>
        <w:t>Van Schalkwy</w:t>
      </w:r>
      <w:r w:rsidRPr="00D12F4C">
        <w:rPr>
          <w:rFonts w:asciiTheme="minorBidi" w:hAnsiTheme="minorBidi"/>
          <w:color w:val="222222"/>
          <w:sz w:val="24"/>
          <w:szCs w:val="24"/>
          <w:shd w:val="clear" w:color="auto" w:fill="FFFFFF"/>
        </w:rPr>
        <w:t>k.</w:t>
      </w:r>
      <w:r w:rsidRPr="00D12F4C">
        <w:rPr>
          <w:rFonts w:asciiTheme="minorBidi" w:hAnsiTheme="minorBidi"/>
          <w:color w:val="222222"/>
          <w:sz w:val="24"/>
          <w:szCs w:val="24"/>
          <w:shd w:val="clear" w:color="auto" w:fill="FFFFFF"/>
        </w:rPr>
        <w:t xml:space="preserve"> A</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2012</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xml:space="preserve"> Results based budgeting</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IMFO: Official Journal of the Institute of Municipal Finance Officers</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12</w:t>
      </w:r>
      <w:r w:rsidRPr="00D12F4C">
        <w:rPr>
          <w:rFonts w:asciiTheme="minorBidi" w:hAnsiTheme="minorBidi"/>
          <w:color w:val="222222"/>
          <w:sz w:val="24"/>
          <w:szCs w:val="24"/>
          <w:shd w:val="clear" w:color="auto" w:fill="FFFFFF"/>
        </w:rPr>
        <w:t>(3), pp.8-10.</w:t>
      </w:r>
    </w:p>
    <w:p w14:paraId="75AF3B76" w14:textId="10E95BDD" w:rsidR="008B14ED" w:rsidRPr="00D12F4C" w:rsidRDefault="00096FC5" w:rsidP="00D12F4C">
      <w:pPr>
        <w:spacing w:line="360" w:lineRule="auto"/>
        <w:jc w:val="both"/>
        <w:rPr>
          <w:rFonts w:asciiTheme="minorBidi" w:hAnsiTheme="minorBidi"/>
          <w:sz w:val="24"/>
          <w:szCs w:val="24"/>
        </w:rPr>
      </w:pPr>
      <w:r w:rsidRPr="00D12F4C">
        <w:rPr>
          <w:rFonts w:asciiTheme="minorBidi" w:hAnsiTheme="minorBidi"/>
          <w:color w:val="000000"/>
          <w:sz w:val="24"/>
          <w:szCs w:val="24"/>
          <w:shd w:val="clear" w:color="auto" w:fill="FFFFFF"/>
        </w:rPr>
        <w:t>Warren</w:t>
      </w:r>
      <w:r w:rsidRPr="00D12F4C">
        <w:rPr>
          <w:rFonts w:asciiTheme="minorBidi" w:hAnsiTheme="minorBidi"/>
          <w:color w:val="000000"/>
          <w:sz w:val="24"/>
          <w:szCs w:val="24"/>
          <w:shd w:val="clear" w:color="auto" w:fill="FFFFFF"/>
        </w:rPr>
        <w:t>. C,</w:t>
      </w:r>
      <w:r w:rsidRPr="00D12F4C">
        <w:rPr>
          <w:rFonts w:asciiTheme="minorBidi" w:hAnsiTheme="minorBidi"/>
          <w:color w:val="000000"/>
          <w:sz w:val="24"/>
          <w:szCs w:val="24"/>
          <w:shd w:val="clear" w:color="auto" w:fill="FFFFFF"/>
        </w:rPr>
        <w:t xml:space="preserve"> Reeve</w:t>
      </w:r>
      <w:r w:rsidRPr="00D12F4C">
        <w:rPr>
          <w:rFonts w:asciiTheme="minorBidi" w:hAnsiTheme="minorBidi"/>
          <w:color w:val="000000"/>
          <w:sz w:val="24"/>
          <w:szCs w:val="24"/>
          <w:shd w:val="clear" w:color="auto" w:fill="FFFFFF"/>
        </w:rPr>
        <w:t>. J</w:t>
      </w:r>
      <w:r w:rsidRPr="00D12F4C">
        <w:rPr>
          <w:rFonts w:asciiTheme="minorBidi" w:hAnsiTheme="minorBidi"/>
          <w:color w:val="000000"/>
          <w:sz w:val="24"/>
          <w:szCs w:val="24"/>
          <w:shd w:val="clear" w:color="auto" w:fill="FFFFFF"/>
        </w:rPr>
        <w:t xml:space="preserve"> </w:t>
      </w:r>
      <w:r w:rsidRPr="00D12F4C">
        <w:rPr>
          <w:rFonts w:asciiTheme="minorBidi" w:hAnsiTheme="minorBidi"/>
          <w:color w:val="000000"/>
          <w:sz w:val="24"/>
          <w:szCs w:val="24"/>
          <w:shd w:val="clear" w:color="auto" w:fill="FFFFFF"/>
        </w:rPr>
        <w:t>&amp;</w:t>
      </w:r>
      <w:r w:rsidRPr="00D12F4C">
        <w:rPr>
          <w:rFonts w:asciiTheme="minorBidi" w:hAnsiTheme="minorBidi"/>
          <w:color w:val="000000"/>
          <w:sz w:val="24"/>
          <w:szCs w:val="24"/>
          <w:shd w:val="clear" w:color="auto" w:fill="FFFFFF"/>
        </w:rPr>
        <w:t xml:space="preserve"> Fess.</w:t>
      </w:r>
      <w:r w:rsidRPr="00D12F4C">
        <w:rPr>
          <w:rFonts w:asciiTheme="minorBidi" w:hAnsiTheme="minorBidi"/>
          <w:color w:val="000000"/>
          <w:sz w:val="24"/>
          <w:szCs w:val="24"/>
          <w:shd w:val="clear" w:color="auto" w:fill="FFFFFF"/>
        </w:rPr>
        <w:t xml:space="preserve"> P, (2005),</w:t>
      </w:r>
      <w:r w:rsidRPr="00D12F4C">
        <w:rPr>
          <w:rFonts w:asciiTheme="minorBidi" w:hAnsiTheme="minorBidi"/>
          <w:color w:val="000000"/>
          <w:sz w:val="24"/>
          <w:szCs w:val="24"/>
          <w:shd w:val="clear" w:color="auto" w:fill="FFFFFF"/>
        </w:rPr>
        <w:t> </w:t>
      </w:r>
      <w:r w:rsidRPr="00D12F4C">
        <w:rPr>
          <w:rFonts w:asciiTheme="minorBidi" w:hAnsiTheme="minorBidi"/>
          <w:i/>
          <w:iCs/>
          <w:color w:val="000000"/>
          <w:sz w:val="24"/>
          <w:szCs w:val="24"/>
        </w:rPr>
        <w:t>Accounting</w:t>
      </w:r>
      <w:r w:rsidRPr="00D12F4C">
        <w:rPr>
          <w:rFonts w:asciiTheme="minorBidi" w:hAnsiTheme="minorBidi"/>
          <w:i/>
          <w:iCs/>
          <w:color w:val="000000"/>
          <w:sz w:val="24"/>
          <w:szCs w:val="24"/>
        </w:rPr>
        <w:t>,</w:t>
      </w:r>
      <w:r w:rsidRPr="00D12F4C">
        <w:rPr>
          <w:rFonts w:asciiTheme="minorBidi" w:hAnsiTheme="minorBidi"/>
          <w:color w:val="000000"/>
          <w:sz w:val="24"/>
          <w:szCs w:val="24"/>
          <w:shd w:val="clear" w:color="auto" w:fill="FFFFFF"/>
        </w:rPr>
        <w:t xml:space="preserve"> Thomson</w:t>
      </w:r>
      <w:r w:rsidRPr="00D12F4C">
        <w:rPr>
          <w:rFonts w:asciiTheme="minorBidi" w:hAnsiTheme="minorBidi"/>
          <w:color w:val="000000"/>
          <w:sz w:val="24"/>
          <w:szCs w:val="24"/>
          <w:shd w:val="clear" w:color="auto" w:fill="FFFFFF"/>
        </w:rPr>
        <w:t>;</w:t>
      </w:r>
      <w:r w:rsidRPr="00D12F4C">
        <w:rPr>
          <w:rFonts w:asciiTheme="minorBidi" w:hAnsiTheme="minorBidi"/>
          <w:color w:val="000000"/>
          <w:sz w:val="24"/>
          <w:szCs w:val="24"/>
          <w:shd w:val="clear" w:color="auto" w:fill="FFFFFF"/>
        </w:rPr>
        <w:t xml:space="preserve"> South-Western</w:t>
      </w:r>
      <w:r w:rsidRPr="00D12F4C">
        <w:rPr>
          <w:rFonts w:asciiTheme="minorBidi" w:hAnsiTheme="minorBidi"/>
          <w:sz w:val="24"/>
          <w:szCs w:val="24"/>
        </w:rPr>
        <w:t xml:space="preserve"> </w:t>
      </w:r>
    </w:p>
    <w:p w14:paraId="0928D27B" w14:textId="60D1F5F5" w:rsidR="00AF3B4C" w:rsidRPr="00D12F4C" w:rsidRDefault="00AF3B4C" w:rsidP="00D12F4C">
      <w:pPr>
        <w:spacing w:line="360" w:lineRule="auto"/>
        <w:jc w:val="both"/>
        <w:rPr>
          <w:rFonts w:asciiTheme="minorBidi" w:hAnsiTheme="minorBidi"/>
          <w:color w:val="222222"/>
          <w:sz w:val="24"/>
          <w:szCs w:val="24"/>
          <w:shd w:val="clear" w:color="auto" w:fill="FFFFFF"/>
        </w:rPr>
      </w:pPr>
      <w:r w:rsidRPr="00D12F4C">
        <w:rPr>
          <w:rFonts w:asciiTheme="minorBidi" w:hAnsiTheme="minorBidi"/>
          <w:color w:val="222222"/>
          <w:sz w:val="24"/>
          <w:szCs w:val="24"/>
          <w:shd w:val="clear" w:color="auto" w:fill="FFFFFF"/>
        </w:rPr>
        <w:t>Wetherbe</w:t>
      </w:r>
      <w:r w:rsidRPr="00D12F4C">
        <w:rPr>
          <w:rFonts w:asciiTheme="minorBidi" w:hAnsiTheme="minorBidi"/>
          <w:color w:val="222222"/>
          <w:sz w:val="24"/>
          <w:szCs w:val="24"/>
          <w:shd w:val="clear" w:color="auto" w:fill="FFFFFF"/>
        </w:rPr>
        <w:t>. J</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&amp;</w:t>
      </w:r>
      <w:r w:rsidRPr="00D12F4C">
        <w:rPr>
          <w:rFonts w:asciiTheme="minorBidi" w:hAnsiTheme="minorBidi"/>
          <w:color w:val="222222"/>
          <w:sz w:val="24"/>
          <w:szCs w:val="24"/>
          <w:shd w:val="clear" w:color="auto" w:fill="FFFFFF"/>
        </w:rPr>
        <w:t xml:space="preserve"> Montanari,</w:t>
      </w:r>
      <w:r w:rsidRPr="00D12F4C">
        <w:rPr>
          <w:rFonts w:asciiTheme="minorBidi" w:hAnsiTheme="minorBidi"/>
          <w:color w:val="222222"/>
          <w:sz w:val="24"/>
          <w:szCs w:val="24"/>
          <w:shd w:val="clear" w:color="auto" w:fill="FFFFFF"/>
        </w:rPr>
        <w:t>, J</w:t>
      </w:r>
      <w:r w:rsidRPr="00D12F4C">
        <w:rPr>
          <w:rFonts w:asciiTheme="minorBidi" w:hAnsiTheme="minorBidi"/>
          <w:color w:val="222222"/>
          <w:sz w:val="24"/>
          <w:szCs w:val="24"/>
          <w:shd w:val="clear" w:color="auto" w:fill="FFFFFF"/>
        </w:rPr>
        <w:t xml:space="preserve">, </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1981</w:t>
      </w:r>
      <w:r w:rsidRPr="00D12F4C">
        <w:rPr>
          <w:rFonts w:asciiTheme="minorBidi" w:hAnsiTheme="minorBidi"/>
          <w:color w:val="222222"/>
          <w:sz w:val="24"/>
          <w:szCs w:val="24"/>
          <w:shd w:val="clear" w:color="auto" w:fill="FFFFFF"/>
        </w:rPr>
        <w:t>)</w:t>
      </w:r>
      <w:r w:rsidRPr="00D12F4C">
        <w:rPr>
          <w:rFonts w:asciiTheme="minorBidi" w:hAnsiTheme="minorBidi"/>
          <w:color w:val="222222"/>
          <w:sz w:val="24"/>
          <w:szCs w:val="24"/>
          <w:shd w:val="clear" w:color="auto" w:fill="FFFFFF"/>
        </w:rPr>
        <w:t>. Zero based budgeting in the planning process. </w:t>
      </w:r>
      <w:r w:rsidRPr="00D12F4C">
        <w:rPr>
          <w:rFonts w:asciiTheme="minorBidi" w:hAnsiTheme="minorBidi"/>
          <w:i/>
          <w:iCs/>
          <w:color w:val="222222"/>
          <w:sz w:val="24"/>
          <w:szCs w:val="24"/>
          <w:shd w:val="clear" w:color="auto" w:fill="FFFFFF"/>
        </w:rPr>
        <w:t>Strategic Management Journal</w:t>
      </w:r>
      <w:r w:rsidRPr="00D12F4C">
        <w:rPr>
          <w:rFonts w:asciiTheme="minorBidi" w:hAnsiTheme="minorBidi"/>
          <w:color w:val="222222"/>
          <w:sz w:val="24"/>
          <w:szCs w:val="24"/>
          <w:shd w:val="clear" w:color="auto" w:fill="FFFFFF"/>
        </w:rPr>
        <w:t>, </w:t>
      </w:r>
      <w:r w:rsidRPr="00D12F4C">
        <w:rPr>
          <w:rFonts w:asciiTheme="minorBidi" w:hAnsiTheme="minorBidi"/>
          <w:i/>
          <w:iCs/>
          <w:color w:val="222222"/>
          <w:sz w:val="24"/>
          <w:szCs w:val="24"/>
          <w:shd w:val="clear" w:color="auto" w:fill="FFFFFF"/>
        </w:rPr>
        <w:t>2</w:t>
      </w:r>
      <w:r w:rsidRPr="00D12F4C">
        <w:rPr>
          <w:rFonts w:asciiTheme="minorBidi" w:hAnsiTheme="minorBidi"/>
          <w:color w:val="222222"/>
          <w:sz w:val="24"/>
          <w:szCs w:val="24"/>
          <w:shd w:val="clear" w:color="auto" w:fill="FFFFFF"/>
        </w:rPr>
        <w:t>(1), pp.1-14.</w:t>
      </w:r>
    </w:p>
    <w:p w14:paraId="71D5AAA4" w14:textId="77777777" w:rsidR="00C0704D" w:rsidRPr="008B14ED" w:rsidRDefault="00C0704D" w:rsidP="008B14ED"/>
    <w:sectPr w:rsidR="00C0704D" w:rsidRPr="008B14ED" w:rsidSect="008B14E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1F5B6" w14:textId="77777777" w:rsidR="00132BD3" w:rsidRDefault="00132BD3" w:rsidP="008B14ED">
      <w:pPr>
        <w:spacing w:after="0" w:line="240" w:lineRule="auto"/>
      </w:pPr>
      <w:r>
        <w:separator/>
      </w:r>
    </w:p>
  </w:endnote>
  <w:endnote w:type="continuationSeparator" w:id="0">
    <w:p w14:paraId="501A363D" w14:textId="77777777" w:rsidR="00132BD3" w:rsidRDefault="00132BD3"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E54422D"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617B8F7D"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9B4EC" w14:textId="77777777" w:rsidR="00132BD3" w:rsidRDefault="00132BD3" w:rsidP="008B14ED">
      <w:pPr>
        <w:spacing w:after="0" w:line="240" w:lineRule="auto"/>
      </w:pPr>
      <w:r>
        <w:separator/>
      </w:r>
    </w:p>
  </w:footnote>
  <w:footnote w:type="continuationSeparator" w:id="0">
    <w:p w14:paraId="44B7FDDD" w14:textId="77777777" w:rsidR="00132BD3" w:rsidRDefault="00132BD3"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B328B44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BB3DC9"/>
    <w:multiLevelType w:val="multilevel"/>
    <w:tmpl w:val="FFAA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9346E"/>
    <w:rsid w:val="00096FC5"/>
    <w:rsid w:val="000A5FCB"/>
    <w:rsid w:val="00116767"/>
    <w:rsid w:val="00132BD3"/>
    <w:rsid w:val="001A27E5"/>
    <w:rsid w:val="001E53FF"/>
    <w:rsid w:val="001F002D"/>
    <w:rsid w:val="00260A7C"/>
    <w:rsid w:val="002A2506"/>
    <w:rsid w:val="00302723"/>
    <w:rsid w:val="0034370B"/>
    <w:rsid w:val="003577F5"/>
    <w:rsid w:val="004C65C5"/>
    <w:rsid w:val="004F3CBB"/>
    <w:rsid w:val="00551936"/>
    <w:rsid w:val="00553619"/>
    <w:rsid w:val="00567699"/>
    <w:rsid w:val="005709D9"/>
    <w:rsid w:val="005716A8"/>
    <w:rsid w:val="005E5993"/>
    <w:rsid w:val="006034DC"/>
    <w:rsid w:val="00606525"/>
    <w:rsid w:val="00686251"/>
    <w:rsid w:val="006A71BE"/>
    <w:rsid w:val="006B4AD2"/>
    <w:rsid w:val="006B53FC"/>
    <w:rsid w:val="00711101"/>
    <w:rsid w:val="007449A9"/>
    <w:rsid w:val="0075262F"/>
    <w:rsid w:val="007B172B"/>
    <w:rsid w:val="007D476B"/>
    <w:rsid w:val="007F7F81"/>
    <w:rsid w:val="00804613"/>
    <w:rsid w:val="0082513C"/>
    <w:rsid w:val="00845C9E"/>
    <w:rsid w:val="008A60BD"/>
    <w:rsid w:val="008B14ED"/>
    <w:rsid w:val="009107D5"/>
    <w:rsid w:val="0092040C"/>
    <w:rsid w:val="0092712C"/>
    <w:rsid w:val="00971910"/>
    <w:rsid w:val="009970AD"/>
    <w:rsid w:val="00A84034"/>
    <w:rsid w:val="00AD4592"/>
    <w:rsid w:val="00AF3B4C"/>
    <w:rsid w:val="00B3019F"/>
    <w:rsid w:val="00B756D0"/>
    <w:rsid w:val="00BB671D"/>
    <w:rsid w:val="00BE54E8"/>
    <w:rsid w:val="00BF6AD5"/>
    <w:rsid w:val="00C0704D"/>
    <w:rsid w:val="00C07C44"/>
    <w:rsid w:val="00C541E2"/>
    <w:rsid w:val="00C6280A"/>
    <w:rsid w:val="00C72774"/>
    <w:rsid w:val="00CC40EA"/>
    <w:rsid w:val="00CF01BF"/>
    <w:rsid w:val="00D12F4C"/>
    <w:rsid w:val="00D14D29"/>
    <w:rsid w:val="00D162C2"/>
    <w:rsid w:val="00D80EBC"/>
    <w:rsid w:val="00DD0874"/>
    <w:rsid w:val="00E35A08"/>
    <w:rsid w:val="00E62C32"/>
    <w:rsid w:val="00E74962"/>
    <w:rsid w:val="00EC5B11"/>
    <w:rsid w:val="00EE62C6"/>
    <w:rsid w:val="00F22807"/>
    <w:rsid w:val="00F53008"/>
    <w:rsid w:val="00FB52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687500"/>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NormalWeb">
    <w:name w:val="Normal (Web)"/>
    <w:basedOn w:val="Normal"/>
    <w:uiPriority w:val="99"/>
    <w:semiHidden/>
    <w:unhideWhenUsed/>
    <w:rsid w:val="009970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6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2409">
      <w:bodyDiv w:val="1"/>
      <w:marLeft w:val="0"/>
      <w:marRight w:val="0"/>
      <w:marTop w:val="0"/>
      <w:marBottom w:val="0"/>
      <w:divBdr>
        <w:top w:val="none" w:sz="0" w:space="0" w:color="auto"/>
        <w:left w:val="none" w:sz="0" w:space="0" w:color="auto"/>
        <w:bottom w:val="none" w:sz="0" w:space="0" w:color="auto"/>
        <w:right w:val="none" w:sz="0" w:space="0" w:color="auto"/>
      </w:divBdr>
    </w:div>
    <w:div w:id="315914890">
      <w:bodyDiv w:val="1"/>
      <w:marLeft w:val="0"/>
      <w:marRight w:val="0"/>
      <w:marTop w:val="0"/>
      <w:marBottom w:val="0"/>
      <w:divBdr>
        <w:top w:val="none" w:sz="0" w:space="0" w:color="auto"/>
        <w:left w:val="none" w:sz="0" w:space="0" w:color="auto"/>
        <w:bottom w:val="none" w:sz="0" w:space="0" w:color="auto"/>
        <w:right w:val="none" w:sz="0" w:space="0" w:color="auto"/>
      </w:divBdr>
    </w:div>
    <w:div w:id="702557162">
      <w:bodyDiv w:val="1"/>
      <w:marLeft w:val="0"/>
      <w:marRight w:val="0"/>
      <w:marTop w:val="0"/>
      <w:marBottom w:val="0"/>
      <w:divBdr>
        <w:top w:val="none" w:sz="0" w:space="0" w:color="auto"/>
        <w:left w:val="none" w:sz="0" w:space="0" w:color="auto"/>
        <w:bottom w:val="none" w:sz="0" w:space="0" w:color="auto"/>
        <w:right w:val="none" w:sz="0" w:space="0" w:color="auto"/>
      </w:divBdr>
    </w:div>
    <w:div w:id="772289162">
      <w:bodyDiv w:val="1"/>
      <w:marLeft w:val="0"/>
      <w:marRight w:val="0"/>
      <w:marTop w:val="0"/>
      <w:marBottom w:val="0"/>
      <w:divBdr>
        <w:top w:val="none" w:sz="0" w:space="0" w:color="auto"/>
        <w:left w:val="none" w:sz="0" w:space="0" w:color="auto"/>
        <w:bottom w:val="none" w:sz="0" w:space="0" w:color="auto"/>
        <w:right w:val="none" w:sz="0" w:space="0" w:color="auto"/>
      </w:divBdr>
    </w:div>
    <w:div w:id="856115784">
      <w:bodyDiv w:val="1"/>
      <w:marLeft w:val="0"/>
      <w:marRight w:val="0"/>
      <w:marTop w:val="0"/>
      <w:marBottom w:val="0"/>
      <w:divBdr>
        <w:top w:val="none" w:sz="0" w:space="0" w:color="auto"/>
        <w:left w:val="none" w:sz="0" w:space="0" w:color="auto"/>
        <w:bottom w:val="none" w:sz="0" w:space="0" w:color="auto"/>
        <w:right w:val="none" w:sz="0" w:space="0" w:color="auto"/>
      </w:divBdr>
      <w:divsChild>
        <w:div w:id="318190213">
          <w:marLeft w:val="0"/>
          <w:marRight w:val="0"/>
          <w:marTop w:val="0"/>
          <w:marBottom w:val="0"/>
          <w:divBdr>
            <w:top w:val="none" w:sz="0" w:space="0" w:color="auto"/>
            <w:left w:val="none" w:sz="0" w:space="0" w:color="auto"/>
            <w:bottom w:val="none" w:sz="0" w:space="0" w:color="auto"/>
            <w:right w:val="none" w:sz="0" w:space="0" w:color="auto"/>
          </w:divBdr>
        </w:div>
      </w:divsChild>
    </w:div>
    <w:div w:id="1880164553">
      <w:bodyDiv w:val="1"/>
      <w:marLeft w:val="0"/>
      <w:marRight w:val="0"/>
      <w:marTop w:val="0"/>
      <w:marBottom w:val="0"/>
      <w:divBdr>
        <w:top w:val="none" w:sz="0" w:space="0" w:color="auto"/>
        <w:left w:val="none" w:sz="0" w:space="0" w:color="auto"/>
        <w:bottom w:val="none" w:sz="0" w:space="0" w:color="auto"/>
        <w:right w:val="none" w:sz="0" w:space="0" w:color="auto"/>
      </w:divBdr>
    </w:div>
    <w:div w:id="1934624806">
      <w:bodyDiv w:val="1"/>
      <w:marLeft w:val="0"/>
      <w:marRight w:val="0"/>
      <w:marTop w:val="0"/>
      <w:marBottom w:val="0"/>
      <w:divBdr>
        <w:top w:val="none" w:sz="0" w:space="0" w:color="auto"/>
        <w:left w:val="none" w:sz="0" w:space="0" w:color="auto"/>
        <w:bottom w:val="none" w:sz="0" w:space="0" w:color="auto"/>
        <w:right w:val="none" w:sz="0" w:space="0" w:color="auto"/>
      </w:divBdr>
    </w:div>
    <w:div w:id="213663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acfi.12884"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Continental Hotel Budget Planner</vt:lpstr>
    </vt:vector>
  </TitlesOfParts>
  <Company>University of Wales Trinity Saint David</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dc:title>
  <dc:subject>Student Name: Catrianna Di Muzio</dc:subject>
  <dc:creator>Marie Pitson</dc:creator>
  <cp:keywords/>
  <dc:description/>
  <cp:lastModifiedBy>Catrianna Di Muzio</cp:lastModifiedBy>
  <cp:revision>3</cp:revision>
  <dcterms:created xsi:type="dcterms:W3CDTF">2022-03-23T23:51:00Z</dcterms:created>
  <dcterms:modified xsi:type="dcterms:W3CDTF">2022-03-23T23:52:00Z</dcterms:modified>
</cp:coreProperties>
</file>