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Calibri" w:cs="Calibri" w:eastAsia="Calibri" w:hAnsi="Calibri"/>
          <w:b w:val="1"/>
        </w:rPr>
      </w:pPr>
      <w:r w:rsidDel="00000000" w:rsidR="00000000" w:rsidRPr="00000000">
        <w:rPr>
          <w:rFonts w:ascii="Calibri" w:cs="Calibri" w:eastAsia="Calibri" w:hAnsi="Calibri"/>
          <w:b w:val="1"/>
          <w:rtl w:val="0"/>
        </w:rPr>
        <w:t xml:space="preserve">OBSERVATION / FIELD NOTES</w:t>
      </w:r>
    </w:p>
    <w:p w:rsidR="00000000" w:rsidDel="00000000" w:rsidP="00000000" w:rsidRDefault="00000000" w:rsidRPr="00000000" w14:paraId="00000002">
      <w:pPr>
        <w:rPr>
          <w:rFonts w:ascii="Calibri" w:cs="Calibri" w:eastAsia="Calibri" w:hAnsi="Calibri"/>
          <w:sz w:val="16"/>
          <w:szCs w:val="16"/>
        </w:rPr>
      </w:pPr>
      <w:r w:rsidDel="00000000" w:rsidR="00000000" w:rsidRPr="00000000">
        <w:rPr>
          <w:rtl w:val="0"/>
        </w:rPr>
      </w:r>
    </w:p>
    <w:p w:rsidR="00000000" w:rsidDel="00000000" w:rsidP="00000000" w:rsidRDefault="00000000" w:rsidRPr="00000000" w14:paraId="00000003">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Record 1</w:t>
      </w:r>
    </w:p>
    <w:tbl>
      <w:tblPr>
        <w:tblStyle w:val="Table1"/>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rPr>
          <w:cantSplit w:val="0"/>
          <w:tblHeader w:val="0"/>
        </w:trPr>
        <w:tc>
          <w:tcPr/>
          <w:p w:rsidR="00000000" w:rsidDel="00000000" w:rsidP="00000000" w:rsidRDefault="00000000" w:rsidRPr="00000000" w14:paraId="00000004">
            <w:pPr>
              <w:rPr/>
            </w:pPr>
            <w:r w:rsidDel="00000000" w:rsidR="00000000" w:rsidRPr="00000000">
              <w:rPr>
                <w:rFonts w:ascii="Calibri" w:cs="Calibri" w:eastAsia="Calibri" w:hAnsi="Calibri"/>
                <w:rtl w:val="0"/>
              </w:rPr>
              <w:t xml:space="preserve">Date and time, year group:</w:t>
            </w: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tl w:val="0"/>
              </w:rPr>
              <w:t xml:space="preserve">26/09/22 at 11:15-12:00. Year 6.</w:t>
            </w:r>
            <w:r w:rsidDel="00000000" w:rsidR="00000000" w:rsidRPr="00000000">
              <w:rPr>
                <w:rtl w:val="0"/>
              </w:rPr>
            </w:r>
          </w:p>
        </w:tc>
      </w:tr>
      <w:tr>
        <w:trPr>
          <w:cantSplit w:val="0"/>
          <w:tblHeader w:val="0"/>
        </w:trPr>
        <w:tc>
          <w:tcPr/>
          <w:p w:rsidR="00000000" w:rsidDel="00000000" w:rsidP="00000000" w:rsidRDefault="00000000" w:rsidRPr="00000000" w14:paraId="00000006">
            <w:pPr>
              <w:rPr>
                <w:rFonts w:ascii="Calibri" w:cs="Calibri" w:eastAsia="Calibri" w:hAnsi="Calibri"/>
              </w:rPr>
            </w:pPr>
            <w:r w:rsidDel="00000000" w:rsidR="00000000" w:rsidRPr="00000000">
              <w:rPr>
                <w:rFonts w:ascii="Calibri" w:cs="Calibri" w:eastAsia="Calibri" w:hAnsi="Calibri"/>
                <w:b w:val="1"/>
                <w:rtl w:val="0"/>
              </w:rPr>
              <w:t xml:space="preserve">Where and When:</w:t>
            </w:r>
            <w:r w:rsidDel="00000000" w:rsidR="00000000" w:rsidRPr="00000000">
              <w:rPr>
                <w:rFonts w:ascii="Calibri" w:cs="Calibri" w:eastAsia="Calibri" w:hAnsi="Calibri"/>
                <w:rtl w:val="0"/>
              </w:rPr>
              <w:t xml:space="preserve"> Context of the observation – subject/AOLE, general classroom context</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Year 6 maths class, after breaktime.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Busy classroom, not much room to move around. Tables in groups of 6. Teacher at front for input, asking learners to work in pairs to get to answer and then raise their hand. Teacher then set the class off to their task after a brief explanation. </w:t>
            </w:r>
          </w:p>
          <w:p w:rsidR="00000000" w:rsidDel="00000000" w:rsidP="00000000" w:rsidRDefault="00000000" w:rsidRPr="00000000" w14:paraId="0000000B">
            <w:pPr>
              <w:rPr/>
            </w:pPr>
            <w:r w:rsidDel="00000000" w:rsidR="00000000" w:rsidRPr="00000000">
              <w:rPr>
                <w:rtl w:val="0"/>
              </w:rPr>
            </w:r>
          </w:p>
        </w:tc>
      </w:tr>
      <w:tr>
        <w:trPr>
          <w:cantSplit w:val="0"/>
          <w:tblHeader w:val="0"/>
        </w:trPr>
        <w:tc>
          <w:tcPr/>
          <w:p w:rsidR="00000000" w:rsidDel="00000000" w:rsidP="00000000" w:rsidRDefault="00000000" w:rsidRPr="00000000" w14:paraId="0000000C">
            <w:pPr>
              <w:rPr>
                <w:rFonts w:ascii="Calibri" w:cs="Calibri" w:eastAsia="Calibri" w:hAnsi="Calibri"/>
                <w:b w:val="1"/>
              </w:rPr>
            </w:pPr>
            <w:r w:rsidDel="00000000" w:rsidR="00000000" w:rsidRPr="00000000">
              <w:rPr>
                <w:rFonts w:ascii="Calibri" w:cs="Calibri" w:eastAsia="Calibri" w:hAnsi="Calibri"/>
                <w:b w:val="1"/>
                <w:rtl w:val="0"/>
              </w:rPr>
              <w:t xml:space="preserve">What happened: </w:t>
            </w:r>
            <w:r w:rsidDel="00000000" w:rsidR="00000000" w:rsidRPr="00000000">
              <w:rPr>
                <w:rFonts w:ascii="Calibri" w:cs="Calibri" w:eastAsia="Calibri" w:hAnsi="Calibri"/>
                <w:rtl w:val="0"/>
              </w:rPr>
              <w:t xml:space="preserve">a detailed description of the critical incident(the more detail the better to refer to in your later work)</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I noticed a child who seemed to be being supported by a TA. He was disengaged with what the class teacher was teaching and instead was playing with his lego toys at the table. When the teacher had set the class into their discussion time, she came to child A and gave him a differentiated sheet prior to explaining the task to the rest of the class and gave the child individualised instructions. Child seemed very disengaged throughout the input and was making loud noises, which were ignored, leading me to question whether this happened frequently.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When the teacher set the rest of the class off to their task, child A rose from his seat and began to wander around the class playing with his legos - this made me question whether he was accessing anything. In this time the TA had cut up his sheet and stuck it into his book, and written the date and LO for him. The child sat back down and seemed to be completing a little bit of work before once again rising and had to be continually asked to sit by the TA. After around 5 minutes the child was withdrawn from the classroom by the TA, for story/lego time, it was the child’s choice.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rFonts w:ascii="Calibri" w:cs="Calibri" w:eastAsia="Calibri" w:hAnsi="Calibri"/>
              </w:rPr>
            </w:pPr>
            <w:r w:rsidDel="00000000" w:rsidR="00000000" w:rsidRPr="00000000">
              <w:rPr>
                <w:rtl w:val="0"/>
              </w:rPr>
              <w:t xml:space="preserve">Following the lesson, I discussed with the teacher this child’s needs. He had recently been privately diagnosed with ASD and had only recently received 1:1 support, that he very much required. The class teacher said he does not access the work that the rest of the children do, and is very much at a lower level - the rest of the class were finding increments of scales, this child was just about reading what the scale said - and that the child had unfortunately, been fitting in his whole life as he had not had the support he needed up until recently.</w:t>
            </w:r>
            <w:r w:rsidDel="00000000" w:rsidR="00000000" w:rsidRPr="00000000">
              <w:rPr>
                <w:rtl w:val="0"/>
              </w:rPr>
            </w:r>
          </w:p>
          <w:p w:rsidR="00000000" w:rsidDel="00000000" w:rsidP="00000000" w:rsidRDefault="00000000" w:rsidRPr="00000000" w14:paraId="00000012">
            <w:pPr>
              <w:ind w:left="720" w:firstLine="0"/>
              <w:rPr>
                <w:rFonts w:ascii="Calibri" w:cs="Calibri" w:eastAsia="Calibri" w:hAnsi="Calibri"/>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Calibri" w:cs="Calibri" w:eastAsia="Calibri" w:hAnsi="Calibri"/>
                <w:b w:val="1"/>
              </w:rPr>
            </w:pPr>
            <w:r w:rsidDel="00000000" w:rsidR="00000000" w:rsidRPr="00000000">
              <w:rPr>
                <w:rFonts w:ascii="Calibri" w:cs="Calibri" w:eastAsia="Calibri" w:hAnsi="Calibri"/>
                <w:b w:val="1"/>
                <w:rtl w:val="0"/>
              </w:rPr>
              <w:t xml:space="preserve">Areas of possible exploration: </w:t>
            </w:r>
            <w:r w:rsidDel="00000000" w:rsidR="00000000" w:rsidRPr="00000000">
              <w:rPr>
                <w:rFonts w:ascii="Calibri" w:cs="Calibri" w:eastAsia="Calibri" w:hAnsi="Calibri"/>
                <w:rtl w:val="0"/>
              </w:rPr>
              <w:t xml:space="preserve">what you think could be” under the hood” in these incidents? What avenues of research could you consider?</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rFonts w:ascii="Calibri" w:cs="Calibri" w:eastAsia="Calibri" w:hAnsi="Calibri"/>
              </w:rPr>
            </w:pPr>
            <w:r w:rsidDel="00000000" w:rsidR="00000000" w:rsidRPr="00000000">
              <w:rPr>
                <w:rtl w:val="0"/>
              </w:rPr>
              <w:t xml:space="preserve">This incident caused me to question whether a mainstream placement was the most suitable place for this child, as he did not access the work. It made me wonder what the benefits for ASD learners are to being in a mainstream class and also a focus on the wellbeing of the child.</w:t>
            </w:r>
            <w:r w:rsidDel="00000000" w:rsidR="00000000" w:rsidRPr="00000000">
              <w:rPr>
                <w:rtl w:val="0"/>
              </w:rPr>
            </w:r>
          </w:p>
          <w:p w:rsidR="00000000" w:rsidDel="00000000" w:rsidP="00000000" w:rsidRDefault="00000000" w:rsidRPr="00000000" w14:paraId="00000016">
            <w:pPr>
              <w:rPr>
                <w:rFonts w:ascii="Calibri" w:cs="Calibri" w:eastAsia="Calibri" w:hAnsi="Calibri"/>
              </w:rPr>
            </w:pPr>
            <w:r w:rsidDel="00000000" w:rsidR="00000000" w:rsidRPr="00000000">
              <w:rPr>
                <w:rtl w:val="0"/>
              </w:rPr>
            </w:r>
          </w:p>
        </w:tc>
      </w:tr>
      <w:tr>
        <w:trPr>
          <w:cantSplit w:val="0"/>
          <w:tblHeader w:val="0"/>
        </w:trPr>
        <w:tc>
          <w:tcPr/>
          <w:p w:rsidR="00000000" w:rsidDel="00000000" w:rsidP="00000000" w:rsidRDefault="00000000" w:rsidRPr="00000000" w14:paraId="00000017">
            <w:pPr>
              <w:rPr>
                <w:rFonts w:ascii="Calibri" w:cs="Calibri" w:eastAsia="Calibri" w:hAnsi="Calibri"/>
              </w:rPr>
            </w:pPr>
            <w:r w:rsidDel="00000000" w:rsidR="00000000" w:rsidRPr="00000000">
              <w:rPr>
                <w:rFonts w:ascii="Calibri" w:cs="Calibri" w:eastAsia="Calibri" w:hAnsi="Calibri"/>
                <w:b w:val="1"/>
                <w:rtl w:val="0"/>
              </w:rPr>
              <w:t xml:space="preserve">Notes: </w:t>
            </w:r>
            <w:r w:rsidDel="00000000" w:rsidR="00000000" w:rsidRPr="00000000">
              <w:rPr>
                <w:rFonts w:ascii="Calibri" w:cs="Calibri" w:eastAsia="Calibri" w:hAnsi="Calibri"/>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18">
            <w:pPr>
              <w:rPr>
                <w:rFonts w:ascii="Calibri" w:cs="Calibri" w:eastAsia="Calibri" w:hAnsi="Calibri"/>
              </w:rPr>
            </w:pPr>
            <w:r w:rsidDel="00000000" w:rsidR="00000000" w:rsidRPr="00000000">
              <w:rPr>
                <w:rtl w:val="0"/>
              </w:rPr>
            </w:r>
          </w:p>
          <w:p w:rsidR="00000000" w:rsidDel="00000000" w:rsidP="00000000" w:rsidRDefault="00000000" w:rsidRPr="00000000" w14:paraId="00000019">
            <w:pPr>
              <w:rPr>
                <w:rFonts w:ascii="Calibri" w:cs="Calibri" w:eastAsia="Calibri" w:hAnsi="Calibri"/>
              </w:rPr>
            </w:pPr>
            <w:r w:rsidDel="00000000" w:rsidR="00000000" w:rsidRPr="00000000">
              <w:rPr>
                <w:rtl w:val="0"/>
              </w:rPr>
            </w:r>
          </w:p>
          <w:p w:rsidR="00000000" w:rsidDel="00000000" w:rsidP="00000000" w:rsidRDefault="00000000" w:rsidRPr="00000000" w14:paraId="0000001A">
            <w:pPr>
              <w:rPr>
                <w:rFonts w:ascii="Calibri" w:cs="Calibri" w:eastAsia="Calibri" w:hAnsi="Calibri"/>
              </w:rPr>
            </w:pPr>
            <w:r w:rsidDel="00000000" w:rsidR="00000000" w:rsidRPr="00000000">
              <w:rPr>
                <w:rtl w:val="0"/>
              </w:rPr>
            </w:r>
          </w:p>
          <w:p w:rsidR="00000000" w:rsidDel="00000000" w:rsidP="00000000" w:rsidRDefault="00000000" w:rsidRPr="00000000" w14:paraId="0000001B">
            <w:pPr>
              <w:rPr>
                <w:rFonts w:ascii="Calibri" w:cs="Calibri" w:eastAsia="Calibri" w:hAnsi="Calibri"/>
              </w:rPr>
            </w:pPr>
            <w:r w:rsidDel="00000000" w:rsidR="00000000" w:rsidRPr="00000000">
              <w:rPr>
                <w:rtl w:val="0"/>
              </w:rPr>
            </w:r>
          </w:p>
          <w:p w:rsidR="00000000" w:rsidDel="00000000" w:rsidP="00000000" w:rsidRDefault="00000000" w:rsidRPr="00000000" w14:paraId="0000001C">
            <w:pPr>
              <w:rPr>
                <w:rFonts w:ascii="Calibri" w:cs="Calibri" w:eastAsia="Calibri" w:hAnsi="Calibri"/>
              </w:rPr>
            </w:pPr>
            <w:r w:rsidDel="00000000" w:rsidR="00000000" w:rsidRPr="00000000">
              <w:rPr>
                <w:rtl w:val="0"/>
              </w:rPr>
            </w:r>
          </w:p>
        </w:tc>
      </w:tr>
    </w:tbl>
    <w:p w:rsidR="00000000" w:rsidDel="00000000" w:rsidP="00000000" w:rsidRDefault="00000000" w:rsidRPr="00000000" w14:paraId="0000001D">
      <w:pPr>
        <w:rPr>
          <w:rFonts w:ascii="Calibri" w:cs="Calibri" w:eastAsia="Calibri" w:hAnsi="Calibri"/>
        </w:rPr>
      </w:pPr>
      <w:r w:rsidDel="00000000" w:rsidR="00000000" w:rsidRPr="00000000">
        <w:rPr>
          <w:rtl w:val="0"/>
        </w:rPr>
      </w:r>
    </w:p>
    <w:p w:rsidR="00000000" w:rsidDel="00000000" w:rsidP="00000000" w:rsidRDefault="00000000" w:rsidRPr="00000000" w14:paraId="0000001E">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Record 2</w:t>
      </w:r>
    </w:p>
    <w:tbl>
      <w:tblPr>
        <w:tblStyle w:val="Table2"/>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rPr>
          <w:cantSplit w:val="0"/>
          <w:tblHeader w:val="0"/>
        </w:trPr>
        <w:tc>
          <w:tcPr/>
          <w:p w:rsidR="00000000" w:rsidDel="00000000" w:rsidP="00000000" w:rsidRDefault="00000000" w:rsidRPr="00000000" w14:paraId="0000001F">
            <w:pPr>
              <w:rPr>
                <w:rFonts w:ascii="Calibri" w:cs="Calibri" w:eastAsia="Calibri" w:hAnsi="Calibri"/>
              </w:rPr>
            </w:pPr>
            <w:r w:rsidDel="00000000" w:rsidR="00000000" w:rsidRPr="00000000">
              <w:rPr>
                <w:rFonts w:ascii="Calibri" w:cs="Calibri" w:eastAsia="Calibri" w:hAnsi="Calibri"/>
                <w:rtl w:val="0"/>
              </w:rPr>
              <w:t xml:space="preserve">Date and time, year group:</w:t>
            </w:r>
          </w:p>
          <w:p w:rsidR="00000000" w:rsidDel="00000000" w:rsidP="00000000" w:rsidRDefault="00000000" w:rsidRPr="00000000" w14:paraId="00000020">
            <w:pPr>
              <w:rPr>
                <w:rFonts w:ascii="Calibri" w:cs="Calibri" w:eastAsia="Calibri" w:hAnsi="Calibri"/>
              </w:rPr>
            </w:pPr>
            <w:r w:rsidDel="00000000" w:rsidR="00000000" w:rsidRPr="00000000">
              <w:rPr>
                <w:rtl w:val="0"/>
              </w:rPr>
              <w:t xml:space="preserve">27/09/22, 10:10-10:15. Year 5.</w:t>
            </w:r>
            <w:r w:rsidDel="00000000" w:rsidR="00000000" w:rsidRPr="00000000">
              <w:rPr>
                <w:rtl w:val="0"/>
              </w:rPr>
            </w:r>
          </w:p>
        </w:tc>
      </w:tr>
      <w:tr>
        <w:trPr>
          <w:cantSplit w:val="0"/>
          <w:tblHeader w:val="0"/>
        </w:trPr>
        <w:tc>
          <w:tcPr/>
          <w:p w:rsidR="00000000" w:rsidDel="00000000" w:rsidP="00000000" w:rsidRDefault="00000000" w:rsidRPr="00000000" w14:paraId="00000021">
            <w:pPr>
              <w:rPr>
                <w:rFonts w:ascii="Calibri" w:cs="Calibri" w:eastAsia="Calibri" w:hAnsi="Calibri"/>
              </w:rPr>
            </w:pPr>
            <w:r w:rsidDel="00000000" w:rsidR="00000000" w:rsidRPr="00000000">
              <w:rPr>
                <w:rFonts w:ascii="Calibri" w:cs="Calibri" w:eastAsia="Calibri" w:hAnsi="Calibri"/>
                <w:b w:val="1"/>
                <w:rtl w:val="0"/>
              </w:rPr>
              <w:t xml:space="preserve">Where and When:</w:t>
            </w:r>
            <w:r w:rsidDel="00000000" w:rsidR="00000000" w:rsidRPr="00000000">
              <w:rPr>
                <w:rFonts w:ascii="Calibri" w:cs="Calibri" w:eastAsia="Calibri" w:hAnsi="Calibri"/>
                <w:rtl w:val="0"/>
              </w:rPr>
              <w:t xml:space="preserve"> Context of the observation – subject/AOLE, general classroom context</w:t>
            </w:r>
          </w:p>
          <w:p w:rsidR="00000000" w:rsidDel="00000000" w:rsidP="00000000" w:rsidRDefault="00000000" w:rsidRPr="00000000" w14:paraId="00000022">
            <w:pPr>
              <w:rPr>
                <w:rFonts w:ascii="Calibri" w:cs="Calibri" w:eastAsia="Calibri" w:hAnsi="Calibri"/>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Year 6 Literacy class, just before breaktime.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rFonts w:ascii="Calibri" w:cs="Calibri" w:eastAsia="Calibri" w:hAnsi="Calibri"/>
              </w:rPr>
            </w:pPr>
            <w:r w:rsidDel="00000000" w:rsidR="00000000" w:rsidRPr="00000000">
              <w:rPr>
                <w:rtl w:val="0"/>
              </w:rPr>
              <w:t xml:space="preserve">Lots of space, a neutral and calm environment. </w:t>
            </w:r>
            <w:r w:rsidDel="00000000" w:rsidR="00000000" w:rsidRPr="00000000">
              <w:rPr>
                <w:rtl w:val="0"/>
              </w:rPr>
            </w:r>
          </w:p>
          <w:p w:rsidR="00000000" w:rsidDel="00000000" w:rsidP="00000000" w:rsidRDefault="00000000" w:rsidRPr="00000000" w14:paraId="00000026">
            <w:pPr>
              <w:rPr>
                <w:rFonts w:ascii="Calibri" w:cs="Calibri" w:eastAsia="Calibri" w:hAnsi="Calibri"/>
              </w:rPr>
            </w:pPr>
            <w:r w:rsidDel="00000000" w:rsidR="00000000" w:rsidRPr="00000000">
              <w:rPr>
                <w:rtl w:val="0"/>
              </w:rPr>
            </w:r>
          </w:p>
        </w:tc>
      </w:tr>
      <w:tr>
        <w:trPr>
          <w:cantSplit w:val="0"/>
          <w:tblHeader w:val="0"/>
        </w:trPr>
        <w:tc>
          <w:tcPr/>
          <w:p w:rsidR="00000000" w:rsidDel="00000000" w:rsidP="00000000" w:rsidRDefault="00000000" w:rsidRPr="00000000" w14:paraId="00000027">
            <w:pPr>
              <w:rPr>
                <w:rFonts w:ascii="Calibri" w:cs="Calibri" w:eastAsia="Calibri" w:hAnsi="Calibri"/>
                <w:b w:val="1"/>
              </w:rPr>
            </w:pPr>
            <w:r w:rsidDel="00000000" w:rsidR="00000000" w:rsidRPr="00000000">
              <w:rPr>
                <w:rFonts w:ascii="Calibri" w:cs="Calibri" w:eastAsia="Calibri" w:hAnsi="Calibri"/>
                <w:b w:val="1"/>
                <w:rtl w:val="0"/>
              </w:rPr>
              <w:t xml:space="preserve">What happened: </w:t>
            </w:r>
            <w:r w:rsidDel="00000000" w:rsidR="00000000" w:rsidRPr="00000000">
              <w:rPr>
                <w:rFonts w:ascii="Calibri" w:cs="Calibri" w:eastAsia="Calibri" w:hAnsi="Calibri"/>
                <w:rtl w:val="0"/>
              </w:rPr>
              <w:t xml:space="preserve">a detailed description of the critical incident(the more detail the better to refer to in your later work)</w:t>
            </w:r>
            <w:r w:rsidDel="00000000" w:rsidR="00000000" w:rsidRPr="00000000">
              <w:rPr>
                <w:rtl w:val="0"/>
              </w:rPr>
            </w:r>
          </w:p>
          <w:p w:rsidR="00000000" w:rsidDel="00000000" w:rsidP="00000000" w:rsidRDefault="00000000" w:rsidRPr="00000000" w14:paraId="00000028">
            <w:pPr>
              <w:rPr>
                <w:rFonts w:ascii="Calibri" w:cs="Calibri" w:eastAsia="Calibri" w:hAnsi="Calibri"/>
              </w:rPr>
            </w:pPr>
            <w:r w:rsidDel="00000000" w:rsidR="00000000" w:rsidRPr="00000000">
              <w:rPr>
                <w:rtl w:val="0"/>
              </w:rPr>
            </w:r>
          </w:p>
          <w:p w:rsidR="00000000" w:rsidDel="00000000" w:rsidP="00000000" w:rsidRDefault="00000000" w:rsidRPr="00000000" w14:paraId="00000029">
            <w:pPr>
              <w:rPr>
                <w:rFonts w:ascii="Calibri" w:cs="Calibri" w:eastAsia="Calibri" w:hAnsi="Calibri"/>
              </w:rPr>
            </w:pPr>
            <w:r w:rsidDel="00000000" w:rsidR="00000000" w:rsidRPr="00000000">
              <w:rPr>
                <w:rtl w:val="0"/>
              </w:rPr>
              <w:t xml:space="preserve">To get all the children ready for breaktime the class teacher had asked all children to finish the question they were on, to leave their books at their desks and to sit on the carpet. Initially, only 2 children followed this instruction properly. The teacher then directed her attention toward those that had listened and said “Thank you, child A, thank you, child B” and more children followed the initial instruction. The teacher then repeated “Thank you to those children that have listened to my instruction” and once again, more children finished their tasks and sat on the carpet. Once the children were sat, the teacher said “I can see child C is sitting beautifully.” This comment led to children responding with crossed legs and straight backs. This child got to line up first for break. The teacher then used her “Wow Wall” for the next lot of children to line up. Children’s names had been added to this if they had followed instructions well and completed tasks just as the teacher had instructed.</w:t>
            </w:r>
            <w:r w:rsidDel="00000000" w:rsidR="00000000" w:rsidRPr="00000000">
              <w:rPr>
                <w:rtl w:val="0"/>
              </w:rPr>
            </w:r>
          </w:p>
          <w:p w:rsidR="00000000" w:rsidDel="00000000" w:rsidP="00000000" w:rsidRDefault="00000000" w:rsidRPr="00000000" w14:paraId="0000002A">
            <w:pPr>
              <w:ind w:left="0" w:firstLine="0"/>
              <w:rPr>
                <w:rFonts w:ascii="Calibri" w:cs="Calibri" w:eastAsia="Calibri" w:hAnsi="Calibri"/>
              </w:rPr>
            </w:pPr>
            <w:r w:rsidDel="00000000" w:rsidR="00000000" w:rsidRPr="00000000">
              <w:rPr>
                <w:rtl w:val="0"/>
              </w:rPr>
            </w:r>
          </w:p>
        </w:tc>
      </w:tr>
      <w:tr>
        <w:trPr>
          <w:cantSplit w:val="0"/>
          <w:tblHeader w:val="0"/>
        </w:trPr>
        <w:tc>
          <w:tcPr/>
          <w:p w:rsidR="00000000" w:rsidDel="00000000" w:rsidP="00000000" w:rsidRDefault="00000000" w:rsidRPr="00000000" w14:paraId="0000002B">
            <w:pPr>
              <w:rPr>
                <w:rFonts w:ascii="Calibri" w:cs="Calibri" w:eastAsia="Calibri" w:hAnsi="Calibri"/>
                <w:b w:val="1"/>
              </w:rPr>
            </w:pPr>
            <w:r w:rsidDel="00000000" w:rsidR="00000000" w:rsidRPr="00000000">
              <w:rPr>
                <w:rFonts w:ascii="Calibri" w:cs="Calibri" w:eastAsia="Calibri" w:hAnsi="Calibri"/>
                <w:b w:val="1"/>
                <w:rtl w:val="0"/>
              </w:rPr>
              <w:t xml:space="preserve">Areas of possible exploration: </w:t>
            </w:r>
            <w:r w:rsidDel="00000000" w:rsidR="00000000" w:rsidRPr="00000000">
              <w:rPr>
                <w:rFonts w:ascii="Calibri" w:cs="Calibri" w:eastAsia="Calibri" w:hAnsi="Calibri"/>
                <w:rtl w:val="0"/>
              </w:rPr>
              <w:t xml:space="preserve">what you think could be” under the hood” in these incidents? What avenues of research could you consider?</w:t>
            </w:r>
            <w:r w:rsidDel="00000000" w:rsidR="00000000" w:rsidRPr="00000000">
              <w:rPr>
                <w:rtl w:val="0"/>
              </w:rPr>
            </w:r>
          </w:p>
          <w:p w:rsidR="00000000" w:rsidDel="00000000" w:rsidP="00000000" w:rsidRDefault="00000000" w:rsidRPr="00000000" w14:paraId="0000002C">
            <w:pPr>
              <w:rPr>
                <w:rFonts w:ascii="Calibri" w:cs="Calibri" w:eastAsia="Calibri" w:hAnsi="Calibri"/>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Positive reinforcement and operant conditioning.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Trauma informed responding</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Wellbeing </w:t>
            </w:r>
          </w:p>
          <w:p w:rsidR="00000000" w:rsidDel="00000000" w:rsidP="00000000" w:rsidRDefault="00000000" w:rsidRPr="00000000" w14:paraId="00000032">
            <w:pPr>
              <w:rPr/>
            </w:pPr>
            <w:r w:rsidDel="00000000" w:rsidR="00000000" w:rsidRPr="00000000">
              <w:rPr>
                <w:rtl w:val="0"/>
              </w:rPr>
            </w:r>
          </w:p>
        </w:tc>
      </w:tr>
      <w:tr>
        <w:trPr>
          <w:cantSplit w:val="0"/>
          <w:tblHeader w:val="0"/>
        </w:trPr>
        <w:tc>
          <w:tcPr/>
          <w:p w:rsidR="00000000" w:rsidDel="00000000" w:rsidP="00000000" w:rsidRDefault="00000000" w:rsidRPr="00000000" w14:paraId="00000033">
            <w:pPr>
              <w:rPr>
                <w:rFonts w:ascii="Calibri" w:cs="Calibri" w:eastAsia="Calibri" w:hAnsi="Calibri"/>
              </w:rPr>
            </w:pPr>
            <w:r w:rsidDel="00000000" w:rsidR="00000000" w:rsidRPr="00000000">
              <w:rPr>
                <w:rFonts w:ascii="Calibri" w:cs="Calibri" w:eastAsia="Calibri" w:hAnsi="Calibri"/>
                <w:b w:val="1"/>
                <w:rtl w:val="0"/>
              </w:rPr>
              <w:t xml:space="preserve">Notes: </w:t>
            </w:r>
            <w:r w:rsidDel="00000000" w:rsidR="00000000" w:rsidRPr="00000000">
              <w:rPr>
                <w:rFonts w:ascii="Calibri" w:cs="Calibri" w:eastAsia="Calibri" w:hAnsi="Calibri"/>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34">
            <w:pPr>
              <w:rPr>
                <w:rFonts w:ascii="Calibri" w:cs="Calibri" w:eastAsia="Calibri" w:hAnsi="Calibri"/>
              </w:rPr>
            </w:pPr>
            <w:r w:rsidDel="00000000" w:rsidR="00000000" w:rsidRPr="00000000">
              <w:rPr>
                <w:rtl w:val="0"/>
              </w:rPr>
            </w:r>
          </w:p>
          <w:p w:rsidR="00000000" w:rsidDel="00000000" w:rsidP="00000000" w:rsidRDefault="00000000" w:rsidRPr="00000000" w14:paraId="00000035">
            <w:pPr>
              <w:rPr>
                <w:rFonts w:ascii="Calibri" w:cs="Calibri" w:eastAsia="Calibri" w:hAnsi="Calibri"/>
              </w:rPr>
            </w:pPr>
            <w:r w:rsidDel="00000000" w:rsidR="00000000" w:rsidRPr="00000000">
              <w:rPr>
                <w:rtl w:val="0"/>
              </w:rPr>
            </w:r>
          </w:p>
          <w:p w:rsidR="00000000" w:rsidDel="00000000" w:rsidP="00000000" w:rsidRDefault="00000000" w:rsidRPr="00000000" w14:paraId="00000036">
            <w:pPr>
              <w:rPr>
                <w:rFonts w:ascii="Calibri" w:cs="Calibri" w:eastAsia="Calibri" w:hAnsi="Calibri"/>
              </w:rPr>
            </w:pPr>
            <w:r w:rsidDel="00000000" w:rsidR="00000000" w:rsidRPr="00000000">
              <w:rPr>
                <w:rtl w:val="0"/>
              </w:rPr>
            </w:r>
          </w:p>
          <w:p w:rsidR="00000000" w:rsidDel="00000000" w:rsidP="00000000" w:rsidRDefault="00000000" w:rsidRPr="00000000" w14:paraId="00000037">
            <w:pPr>
              <w:rPr>
                <w:rFonts w:ascii="Calibri" w:cs="Calibri" w:eastAsia="Calibri" w:hAnsi="Calibri"/>
              </w:rPr>
            </w:pPr>
            <w:r w:rsidDel="00000000" w:rsidR="00000000" w:rsidRPr="00000000">
              <w:rPr>
                <w:rtl w:val="0"/>
              </w:rPr>
            </w:r>
          </w:p>
          <w:p w:rsidR="00000000" w:rsidDel="00000000" w:rsidP="00000000" w:rsidRDefault="00000000" w:rsidRPr="00000000" w14:paraId="00000038">
            <w:pPr>
              <w:rPr>
                <w:rFonts w:ascii="Calibri" w:cs="Calibri" w:eastAsia="Calibri" w:hAnsi="Calibri"/>
              </w:rPr>
            </w:pPr>
            <w:r w:rsidDel="00000000" w:rsidR="00000000" w:rsidRPr="00000000">
              <w:rPr>
                <w:rtl w:val="0"/>
              </w:rPr>
            </w:r>
          </w:p>
          <w:p w:rsidR="00000000" w:rsidDel="00000000" w:rsidP="00000000" w:rsidRDefault="00000000" w:rsidRPr="00000000" w14:paraId="00000039">
            <w:pPr>
              <w:rPr>
                <w:rFonts w:ascii="Calibri" w:cs="Calibri" w:eastAsia="Calibri" w:hAnsi="Calibri"/>
              </w:rPr>
            </w:pPr>
            <w:r w:rsidDel="00000000" w:rsidR="00000000" w:rsidRPr="00000000">
              <w:rPr>
                <w:rtl w:val="0"/>
              </w:rPr>
            </w:r>
          </w:p>
        </w:tc>
      </w:tr>
    </w:tbl>
    <w:p w:rsidR="00000000" w:rsidDel="00000000" w:rsidP="00000000" w:rsidRDefault="00000000" w:rsidRPr="00000000" w14:paraId="0000003A">
      <w:pPr>
        <w:rPr>
          <w:rFonts w:ascii="Calibri" w:cs="Calibri" w:eastAsia="Calibri" w:hAnsi="Calibri"/>
        </w:rPr>
      </w:pPr>
      <w:r w:rsidDel="00000000" w:rsidR="00000000" w:rsidRPr="00000000">
        <w:rPr>
          <w:rtl w:val="0"/>
        </w:rPr>
      </w:r>
    </w:p>
    <w:p w:rsidR="00000000" w:rsidDel="00000000" w:rsidP="00000000" w:rsidRDefault="00000000" w:rsidRPr="00000000" w14:paraId="0000003B">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C">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D">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E">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F">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0">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1">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2">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3">
      <w:pPr>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44">
      <w:pPr>
        <w:rPr>
          <w:rFonts w:ascii="Calibri" w:cs="Calibri" w:eastAsia="Calibri" w:hAnsi="Calibri"/>
          <w:b w:val="1"/>
          <w:sz w:val="22"/>
          <w:szCs w:val="22"/>
        </w:rPr>
      </w:pPr>
      <w:r w:rsidDel="00000000" w:rsidR="00000000" w:rsidRPr="00000000">
        <w:rPr>
          <w:rFonts w:ascii="Calibri" w:cs="Calibri" w:eastAsia="Calibri" w:hAnsi="Calibri"/>
          <w:b w:val="1"/>
          <w:sz w:val="22"/>
          <w:szCs w:val="22"/>
          <w:rtl w:val="0"/>
        </w:rPr>
        <w:t xml:space="preserve">Record 3</w:t>
      </w:r>
    </w:p>
    <w:tbl>
      <w:tblPr>
        <w:tblStyle w:val="Table3"/>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rPr>
          <w:cantSplit w:val="0"/>
          <w:tblHeader w:val="0"/>
        </w:trPr>
        <w:tc>
          <w:tcPr/>
          <w:p w:rsidR="00000000" w:rsidDel="00000000" w:rsidP="00000000" w:rsidRDefault="00000000" w:rsidRPr="00000000" w14:paraId="00000045">
            <w:pPr>
              <w:rPr>
                <w:rFonts w:ascii="Calibri" w:cs="Calibri" w:eastAsia="Calibri" w:hAnsi="Calibri"/>
              </w:rPr>
            </w:pPr>
            <w:r w:rsidDel="00000000" w:rsidR="00000000" w:rsidRPr="00000000">
              <w:rPr>
                <w:rFonts w:ascii="Calibri" w:cs="Calibri" w:eastAsia="Calibri" w:hAnsi="Calibri"/>
                <w:rtl w:val="0"/>
              </w:rPr>
              <w:t xml:space="preserve">Date and time, year group:</w:t>
            </w:r>
          </w:p>
          <w:p w:rsidR="00000000" w:rsidDel="00000000" w:rsidP="00000000" w:rsidRDefault="00000000" w:rsidRPr="00000000" w14:paraId="00000046">
            <w:pPr>
              <w:rPr>
                <w:rFonts w:ascii="Calibri" w:cs="Calibri" w:eastAsia="Calibri" w:hAnsi="Calibri"/>
              </w:rPr>
            </w:pPr>
            <w:r w:rsidDel="00000000" w:rsidR="00000000" w:rsidRPr="00000000">
              <w:rPr>
                <w:rtl w:val="0"/>
              </w:rPr>
              <w:t xml:space="preserve">27/09/22 1-2pm. Reception.</w:t>
            </w:r>
            <w:r w:rsidDel="00000000" w:rsidR="00000000" w:rsidRPr="00000000">
              <w:rPr>
                <w:rtl w:val="0"/>
              </w:rPr>
            </w:r>
          </w:p>
        </w:tc>
      </w:tr>
      <w:tr>
        <w:trPr>
          <w:cantSplit w:val="0"/>
          <w:tblHeader w:val="0"/>
        </w:trPr>
        <w:tc>
          <w:tcPr/>
          <w:p w:rsidR="00000000" w:rsidDel="00000000" w:rsidP="00000000" w:rsidRDefault="00000000" w:rsidRPr="00000000" w14:paraId="00000047">
            <w:pPr>
              <w:rPr>
                <w:rFonts w:ascii="Calibri" w:cs="Calibri" w:eastAsia="Calibri" w:hAnsi="Calibri"/>
              </w:rPr>
            </w:pPr>
            <w:r w:rsidDel="00000000" w:rsidR="00000000" w:rsidRPr="00000000">
              <w:rPr>
                <w:rFonts w:ascii="Calibri" w:cs="Calibri" w:eastAsia="Calibri" w:hAnsi="Calibri"/>
                <w:b w:val="1"/>
                <w:rtl w:val="0"/>
              </w:rPr>
              <w:t xml:space="preserve">Where and When:</w:t>
            </w:r>
            <w:r w:rsidDel="00000000" w:rsidR="00000000" w:rsidRPr="00000000">
              <w:rPr>
                <w:rFonts w:ascii="Calibri" w:cs="Calibri" w:eastAsia="Calibri" w:hAnsi="Calibri"/>
                <w:rtl w:val="0"/>
              </w:rPr>
              <w:t xml:space="preserve"> Context of the observation – subject/AOLE, general classroom context</w:t>
            </w:r>
          </w:p>
          <w:p w:rsidR="00000000" w:rsidDel="00000000" w:rsidP="00000000" w:rsidRDefault="00000000" w:rsidRPr="00000000" w14:paraId="00000048">
            <w:pPr>
              <w:rPr>
                <w:rFonts w:ascii="Calibri" w:cs="Calibri" w:eastAsia="Calibri" w:hAnsi="Calibri"/>
              </w:rPr>
            </w:pPr>
            <w:r w:rsidDel="00000000" w:rsidR="00000000" w:rsidRPr="00000000">
              <w:rPr>
                <w:rtl w:val="0"/>
              </w:rPr>
            </w:r>
          </w:p>
          <w:p w:rsidR="00000000" w:rsidDel="00000000" w:rsidP="00000000" w:rsidRDefault="00000000" w:rsidRPr="00000000" w14:paraId="00000049">
            <w:pPr>
              <w:rPr>
                <w:rFonts w:ascii="Calibri" w:cs="Calibri" w:eastAsia="Calibri" w:hAnsi="Calibri"/>
              </w:rPr>
            </w:pPr>
            <w:r w:rsidDel="00000000" w:rsidR="00000000" w:rsidRPr="00000000">
              <w:rPr>
                <w:rtl w:val="0"/>
              </w:rPr>
              <w:t xml:space="preserve">Reception outdoor area. During their PM discovery time session, not long after lunchtime. </w:t>
            </w:r>
            <w:r w:rsidDel="00000000" w:rsidR="00000000" w:rsidRPr="00000000">
              <w:rPr>
                <w:rtl w:val="0"/>
              </w:rPr>
            </w:r>
          </w:p>
          <w:p w:rsidR="00000000" w:rsidDel="00000000" w:rsidP="00000000" w:rsidRDefault="00000000" w:rsidRPr="00000000" w14:paraId="0000004A">
            <w:pPr>
              <w:rPr>
                <w:rFonts w:ascii="Calibri" w:cs="Calibri" w:eastAsia="Calibri" w:hAnsi="Calibri"/>
              </w:rPr>
            </w:pPr>
            <w:r w:rsidDel="00000000" w:rsidR="00000000" w:rsidRPr="00000000">
              <w:rPr>
                <w:rtl w:val="0"/>
              </w:rPr>
            </w:r>
          </w:p>
        </w:tc>
      </w:tr>
      <w:tr>
        <w:trPr>
          <w:cantSplit w:val="0"/>
          <w:tblHeader w:val="0"/>
        </w:trPr>
        <w:tc>
          <w:tcPr/>
          <w:p w:rsidR="00000000" w:rsidDel="00000000" w:rsidP="00000000" w:rsidRDefault="00000000" w:rsidRPr="00000000" w14:paraId="0000004B">
            <w:pPr>
              <w:rPr>
                <w:rFonts w:ascii="Calibri" w:cs="Calibri" w:eastAsia="Calibri" w:hAnsi="Calibri"/>
                <w:b w:val="1"/>
              </w:rPr>
            </w:pPr>
            <w:r w:rsidDel="00000000" w:rsidR="00000000" w:rsidRPr="00000000">
              <w:rPr>
                <w:rFonts w:ascii="Calibri" w:cs="Calibri" w:eastAsia="Calibri" w:hAnsi="Calibri"/>
                <w:b w:val="1"/>
                <w:rtl w:val="0"/>
              </w:rPr>
              <w:t xml:space="preserve">What happened: </w:t>
            </w:r>
            <w:r w:rsidDel="00000000" w:rsidR="00000000" w:rsidRPr="00000000">
              <w:rPr>
                <w:rFonts w:ascii="Calibri" w:cs="Calibri" w:eastAsia="Calibri" w:hAnsi="Calibri"/>
                <w:rtl w:val="0"/>
              </w:rPr>
              <w:t xml:space="preserve">a detailed description of the critical incident(the more detail the better to refer to in your later work)</w:t>
            </w:r>
            <w:r w:rsidDel="00000000" w:rsidR="00000000" w:rsidRPr="00000000">
              <w:rPr>
                <w:rtl w:val="0"/>
              </w:rPr>
            </w:r>
          </w:p>
          <w:p w:rsidR="00000000" w:rsidDel="00000000" w:rsidP="00000000" w:rsidRDefault="00000000" w:rsidRPr="00000000" w14:paraId="0000004C">
            <w:pPr>
              <w:rPr>
                <w:rFonts w:ascii="Calibri" w:cs="Calibri" w:eastAsia="Calibri" w:hAnsi="Calibri"/>
              </w:rPr>
            </w:pPr>
            <w:r w:rsidDel="00000000" w:rsidR="00000000" w:rsidRPr="00000000">
              <w:rPr>
                <w:rtl w:val="0"/>
              </w:rPr>
            </w:r>
          </w:p>
          <w:p w:rsidR="00000000" w:rsidDel="00000000" w:rsidP="00000000" w:rsidRDefault="00000000" w:rsidRPr="00000000" w14:paraId="0000004D">
            <w:pPr>
              <w:rPr>
                <w:rFonts w:ascii="Calibri" w:cs="Calibri" w:eastAsia="Calibri" w:hAnsi="Calibri"/>
              </w:rPr>
            </w:pPr>
            <w:r w:rsidDel="00000000" w:rsidR="00000000" w:rsidRPr="00000000">
              <w:rPr>
                <w:rtl w:val="0"/>
              </w:rPr>
              <w:t xml:space="preserve">Child A was being continually reminded to play with “kind hands” and he was playing slightly rough at times with the other children. Child A then hit Child B with a hoop and ran away when the teacher came to tend to the crying Child B. Child B explained what had happened to the teacher and when the teacher tried to involved Child A in the conversation he was not ready. The teacher explained to Child B that Child A was not yet ready to talk and instead took Child B for some first aid to his head. Teacher then returned outside to have a chat with Child A. The teacher brought Child A into the quiet classroom, got down to his level and discussed good choices. The teacher also asked “how do you think Child B is feeling?”, “should we go and check on him?”. Child A therefore did not become more angry and eventually was ready to go and check on his friend. The situation was successfully diffused.</w:t>
            </w:r>
            <w:r w:rsidDel="00000000" w:rsidR="00000000" w:rsidRPr="00000000">
              <w:rPr>
                <w:rtl w:val="0"/>
              </w:rPr>
            </w:r>
          </w:p>
          <w:p w:rsidR="00000000" w:rsidDel="00000000" w:rsidP="00000000" w:rsidRDefault="00000000" w:rsidRPr="00000000" w14:paraId="0000004E">
            <w:pPr>
              <w:ind w:left="720" w:firstLine="0"/>
              <w:rPr>
                <w:rFonts w:ascii="Calibri" w:cs="Calibri" w:eastAsia="Calibri" w:hAnsi="Calibri"/>
              </w:rPr>
            </w:pPr>
            <w:r w:rsidDel="00000000" w:rsidR="00000000" w:rsidRPr="00000000">
              <w:rPr>
                <w:rtl w:val="0"/>
              </w:rPr>
            </w:r>
          </w:p>
        </w:tc>
      </w:tr>
      <w:tr>
        <w:trPr>
          <w:cantSplit w:val="0"/>
          <w:tblHeader w:val="0"/>
        </w:trPr>
        <w:tc>
          <w:tcPr/>
          <w:p w:rsidR="00000000" w:rsidDel="00000000" w:rsidP="00000000" w:rsidRDefault="00000000" w:rsidRPr="00000000" w14:paraId="0000004F">
            <w:pPr>
              <w:rPr>
                <w:rFonts w:ascii="Calibri" w:cs="Calibri" w:eastAsia="Calibri" w:hAnsi="Calibri"/>
                <w:b w:val="1"/>
              </w:rPr>
            </w:pPr>
            <w:r w:rsidDel="00000000" w:rsidR="00000000" w:rsidRPr="00000000">
              <w:rPr>
                <w:rFonts w:ascii="Calibri" w:cs="Calibri" w:eastAsia="Calibri" w:hAnsi="Calibri"/>
                <w:b w:val="1"/>
                <w:rtl w:val="0"/>
              </w:rPr>
              <w:t xml:space="preserve">Areas of possible exploration: </w:t>
            </w:r>
            <w:r w:rsidDel="00000000" w:rsidR="00000000" w:rsidRPr="00000000">
              <w:rPr>
                <w:rFonts w:ascii="Calibri" w:cs="Calibri" w:eastAsia="Calibri" w:hAnsi="Calibri"/>
                <w:rtl w:val="0"/>
              </w:rPr>
              <w:t xml:space="preserve">what you think could be” under the hood” in these incidents? What avenues of research could you consider?</w:t>
            </w:r>
            <w:r w:rsidDel="00000000" w:rsidR="00000000" w:rsidRPr="00000000">
              <w:rPr>
                <w:rtl w:val="0"/>
              </w:rPr>
            </w:r>
          </w:p>
          <w:p w:rsidR="00000000" w:rsidDel="00000000" w:rsidP="00000000" w:rsidRDefault="00000000" w:rsidRPr="00000000" w14:paraId="00000050">
            <w:pPr>
              <w:rPr>
                <w:rFonts w:ascii="Calibri" w:cs="Calibri" w:eastAsia="Calibri" w:hAnsi="Calibri"/>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Restorative Justice</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Trauma involved approaches</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Wellbeing</w:t>
            </w:r>
          </w:p>
          <w:p w:rsidR="00000000" w:rsidDel="00000000" w:rsidP="00000000" w:rsidRDefault="00000000" w:rsidRPr="00000000" w14:paraId="00000056">
            <w:pPr>
              <w:rPr>
                <w:rFonts w:ascii="Calibri" w:cs="Calibri" w:eastAsia="Calibri" w:hAnsi="Calibri"/>
              </w:rPr>
            </w:pPr>
            <w:r w:rsidDel="00000000" w:rsidR="00000000" w:rsidRPr="00000000">
              <w:rPr>
                <w:rtl w:val="0"/>
              </w:rPr>
            </w:r>
          </w:p>
        </w:tc>
      </w:tr>
      <w:tr>
        <w:trPr>
          <w:cantSplit w:val="0"/>
          <w:tblHeader w:val="0"/>
        </w:trPr>
        <w:tc>
          <w:tcPr/>
          <w:p w:rsidR="00000000" w:rsidDel="00000000" w:rsidP="00000000" w:rsidRDefault="00000000" w:rsidRPr="00000000" w14:paraId="00000057">
            <w:pPr>
              <w:rPr>
                <w:rFonts w:ascii="Calibri" w:cs="Calibri" w:eastAsia="Calibri" w:hAnsi="Calibri"/>
              </w:rPr>
            </w:pPr>
            <w:r w:rsidDel="00000000" w:rsidR="00000000" w:rsidRPr="00000000">
              <w:rPr>
                <w:rFonts w:ascii="Calibri" w:cs="Calibri" w:eastAsia="Calibri" w:hAnsi="Calibri"/>
                <w:b w:val="1"/>
                <w:rtl w:val="0"/>
              </w:rPr>
              <w:t xml:space="preserve">Notes: </w:t>
            </w:r>
            <w:r w:rsidDel="00000000" w:rsidR="00000000" w:rsidRPr="00000000">
              <w:rPr>
                <w:rFonts w:ascii="Calibri" w:cs="Calibri" w:eastAsia="Calibri" w:hAnsi="Calibri"/>
                <w:rtl w:val="0"/>
              </w:rPr>
              <w:t xml:space="preserve">any details you can note (is it a busy environment, is it after lunch, are there lots of distractions, are directions made explicit - the more you can refer to the better here)</w:t>
            </w:r>
          </w:p>
          <w:p w:rsidR="00000000" w:rsidDel="00000000" w:rsidP="00000000" w:rsidRDefault="00000000" w:rsidRPr="00000000" w14:paraId="00000058">
            <w:pPr>
              <w:rPr>
                <w:rFonts w:ascii="Calibri" w:cs="Calibri" w:eastAsia="Calibri" w:hAnsi="Calibri"/>
              </w:rPr>
            </w:pPr>
            <w:r w:rsidDel="00000000" w:rsidR="00000000" w:rsidRPr="00000000">
              <w:rPr>
                <w:rtl w:val="0"/>
              </w:rPr>
            </w:r>
          </w:p>
          <w:p w:rsidR="00000000" w:rsidDel="00000000" w:rsidP="00000000" w:rsidRDefault="00000000" w:rsidRPr="00000000" w14:paraId="00000059">
            <w:pPr>
              <w:rPr>
                <w:rFonts w:ascii="Calibri" w:cs="Calibri" w:eastAsia="Calibri" w:hAnsi="Calibri"/>
              </w:rPr>
            </w:pPr>
            <w:r w:rsidDel="00000000" w:rsidR="00000000" w:rsidRPr="00000000">
              <w:rPr>
                <w:rtl w:val="0"/>
              </w:rPr>
              <w:t xml:space="preserve">Teacher had told us that Child A had had a bad lunchtime. He is one that they have continuous hiccups with and he has high needs at the moment. </w:t>
            </w:r>
            <w:r w:rsidDel="00000000" w:rsidR="00000000" w:rsidRPr="00000000">
              <w:rPr>
                <w:rtl w:val="0"/>
              </w:rPr>
            </w:r>
          </w:p>
          <w:p w:rsidR="00000000" w:rsidDel="00000000" w:rsidP="00000000" w:rsidRDefault="00000000" w:rsidRPr="00000000" w14:paraId="0000005A">
            <w:pPr>
              <w:rPr>
                <w:rFonts w:ascii="Calibri" w:cs="Calibri" w:eastAsia="Calibri" w:hAnsi="Calibri"/>
              </w:rPr>
            </w:pPr>
            <w:r w:rsidDel="00000000" w:rsidR="00000000" w:rsidRPr="00000000">
              <w:rPr>
                <w:rtl w:val="0"/>
              </w:rPr>
            </w:r>
          </w:p>
        </w:tc>
      </w:tr>
    </w:tbl>
    <w:p w:rsidR="00000000" w:rsidDel="00000000" w:rsidP="00000000" w:rsidRDefault="00000000" w:rsidRPr="00000000" w14:paraId="0000005B">
      <w:pPr>
        <w:tabs>
          <w:tab w:val="left" w:pos="945"/>
        </w:tabs>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C">
      <w:pPr>
        <w:tabs>
          <w:tab w:val="left" w:pos="945"/>
        </w:tabs>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D">
      <w:pPr>
        <w:tabs>
          <w:tab w:val="left" w:pos="945"/>
        </w:tabs>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uiPriority w:val="1"/>
    <w:qFormat w:val="1"/>
    <w:rsid w:val="002466DF"/>
    <w:pPr>
      <w:widowControl w:val="0"/>
      <w:autoSpaceDE w:val="0"/>
      <w:autoSpaceDN w:val="0"/>
      <w:adjustRightInd w:val="0"/>
    </w:pPr>
    <w:rPr>
      <w:rFonts w:ascii="Times New Roman" w:cs="Times New Roman" w:eastAsia="Times New Roman" w:hAnsi="Times New Roman"/>
      <w:lang w:eastAsia="cy-GB" w:val="cy-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2466DF"/>
    <w:rPr>
      <w:rFonts w:ascii="Calibri" w:cs="Times New Roman" w:eastAsia="Calibri" w:hAnsi="Calibri"/>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2">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3">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D/orMYOWUVYcD5SgP6oXNRksRQ==">AMUW2mVJMSAXVKN277CK82WE7oeeFziB9TXn9lQOgf1MxXgNBdTmcL8ho0HKWqdLU1Dhb1uw2FTwXd03KmnyA0MU9uvkmaPTMhoySmrqRTu9AAw05l/gKRg=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2022-09-07T13:45:00Z</dcterms:created>
  <dc:creator>Karl Jones</dc:creator>
</cp:coreProperties>
</file>