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34A57" w14:textId="42579653" w:rsidR="00DD761C" w:rsidRPr="00CE005C" w:rsidRDefault="004020B7"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 xml:space="preserve">Inclusive Leadership </w:t>
      </w:r>
    </w:p>
    <w:p w14:paraId="5CF02B86" w14:textId="702FED05" w:rsidR="00072755" w:rsidRPr="00CE005C" w:rsidRDefault="00953ECC"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Reflective Portfolio (4000 words)</w:t>
      </w:r>
    </w:p>
    <w:p w14:paraId="04C29CF5" w14:textId="77777777" w:rsidR="00072755" w:rsidRPr="00CE005C" w:rsidRDefault="00072755" w:rsidP="00CE005C">
      <w:pPr>
        <w:spacing w:line="360" w:lineRule="auto"/>
        <w:rPr>
          <w:rFonts w:ascii="Times New Roman" w:hAnsi="Times New Roman" w:cs="Times New Roman"/>
          <w:b/>
          <w:bCs/>
          <w:color w:val="000000" w:themeColor="text1"/>
        </w:rPr>
      </w:pPr>
    </w:p>
    <w:p w14:paraId="5349568F" w14:textId="62C52B14" w:rsidR="002F7C7C" w:rsidRPr="00CE005C" w:rsidRDefault="00072755" w:rsidP="00CE005C">
      <w:pPr>
        <w:spacing w:line="360" w:lineRule="auto"/>
        <w:rPr>
          <w:rFonts w:ascii="Times New Roman" w:hAnsi="Times New Roman" w:cs="Times New Roman"/>
          <w:b/>
          <w:bCs/>
          <w:color w:val="000000" w:themeColor="text1"/>
        </w:rPr>
      </w:pPr>
      <w:r w:rsidRPr="00CE005C">
        <w:rPr>
          <w:rFonts w:ascii="Times New Roman" w:hAnsi="Times New Roman" w:cs="Times New Roman"/>
          <w:color w:val="000000" w:themeColor="text1"/>
        </w:rPr>
        <w:t>Within this assignment I will be reflecting on what ‘inclusive leadership’ is within the workplace, how it is outworked within the family lives we are caring for and supporting, and some of the barriers we can face with being inclusive.</w:t>
      </w:r>
      <w:r w:rsidR="002F7C7C" w:rsidRPr="00CE005C">
        <w:rPr>
          <w:rFonts w:ascii="Times New Roman" w:hAnsi="Times New Roman" w:cs="Times New Roman"/>
          <w:color w:val="000000" w:themeColor="text1"/>
        </w:rPr>
        <w:t xml:space="preserve"> I will be looking at in depth the policy </w:t>
      </w:r>
      <w:r w:rsidR="002F7C7C" w:rsidRPr="00CE005C">
        <w:rPr>
          <w:rFonts w:ascii="Times New Roman" w:hAnsi="Times New Roman" w:cs="Times New Roman"/>
          <w:color w:val="000000" w:themeColor="text1"/>
        </w:rPr>
        <w:t>‘An Anti-Racist Wales: The Race Equality Action Plan for Wales (2021)’</w:t>
      </w:r>
      <w:r w:rsidR="002F7C7C" w:rsidRPr="00CE005C">
        <w:rPr>
          <w:rFonts w:ascii="Times New Roman" w:hAnsi="Times New Roman" w:cs="Times New Roman"/>
          <w:color w:val="000000" w:themeColor="text1"/>
        </w:rPr>
        <w:t xml:space="preserve"> and evaluating the barriers to implementing it into EY’s settings. Finally, a personal blog is written on the inclusive leader promoting inclusion of diversity within the EY’s setting specifically through family inclusion</w:t>
      </w:r>
      <w:r w:rsidR="003E57E7" w:rsidRPr="00CE005C">
        <w:rPr>
          <w:rFonts w:ascii="Times New Roman" w:hAnsi="Times New Roman" w:cs="Times New Roman"/>
          <w:color w:val="000000" w:themeColor="text1"/>
        </w:rPr>
        <w:t xml:space="preserve"> and partnership working</w:t>
      </w:r>
      <w:r w:rsidR="002F7C7C" w:rsidRPr="00CE005C">
        <w:rPr>
          <w:rFonts w:ascii="Times New Roman" w:hAnsi="Times New Roman" w:cs="Times New Roman"/>
          <w:color w:val="000000" w:themeColor="text1"/>
        </w:rPr>
        <w:t>.</w:t>
      </w:r>
    </w:p>
    <w:p w14:paraId="390C1E59" w14:textId="3F8A8903" w:rsidR="00072755" w:rsidRPr="00CE005C" w:rsidRDefault="00072755" w:rsidP="00CE005C">
      <w:pPr>
        <w:spacing w:line="360" w:lineRule="auto"/>
        <w:rPr>
          <w:rFonts w:ascii="Times New Roman" w:hAnsi="Times New Roman" w:cs="Times New Roman"/>
          <w:color w:val="000000" w:themeColor="text1"/>
        </w:rPr>
      </w:pPr>
    </w:p>
    <w:p w14:paraId="35356C6E" w14:textId="77777777" w:rsidR="00072755" w:rsidRPr="00CE005C" w:rsidRDefault="00072755" w:rsidP="00CE005C">
      <w:pPr>
        <w:spacing w:line="360" w:lineRule="auto"/>
        <w:rPr>
          <w:rFonts w:ascii="Times New Roman" w:hAnsi="Times New Roman" w:cs="Times New Roman"/>
          <w:b/>
          <w:bCs/>
          <w:color w:val="000000" w:themeColor="text1"/>
        </w:rPr>
      </w:pPr>
    </w:p>
    <w:p w14:paraId="0DCF6AE4" w14:textId="3ACE93A3" w:rsidR="00953ECC" w:rsidRPr="00CE005C" w:rsidRDefault="00953ECC"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1.Critically evaluate the experience of the role of the inclusive leader in your chosen scenario. This must include working with children, families, professionals and communities. Consider the issues that may have provided opportunities or barriers to inclusive leadership to each area (2500 words).</w:t>
      </w:r>
    </w:p>
    <w:p w14:paraId="536BC68A" w14:textId="77777777" w:rsidR="00233C57" w:rsidRPr="00CE005C" w:rsidRDefault="00233C57" w:rsidP="00CE005C">
      <w:pPr>
        <w:spacing w:line="360" w:lineRule="auto"/>
        <w:rPr>
          <w:rFonts w:ascii="Times New Roman" w:hAnsi="Times New Roman" w:cs="Times New Roman"/>
          <w:b/>
          <w:bCs/>
          <w:color w:val="000000" w:themeColor="text1"/>
        </w:rPr>
      </w:pPr>
    </w:p>
    <w:p w14:paraId="4F07DC49" w14:textId="77777777" w:rsidR="00072755" w:rsidRPr="00CE005C" w:rsidRDefault="00072755" w:rsidP="00CE005C">
      <w:pPr>
        <w:spacing w:line="360" w:lineRule="auto"/>
        <w:rPr>
          <w:rFonts w:ascii="Times New Roman" w:hAnsi="Times New Roman" w:cs="Times New Roman"/>
          <w:b/>
          <w:bCs/>
          <w:color w:val="000000" w:themeColor="text1"/>
        </w:rPr>
      </w:pPr>
    </w:p>
    <w:p w14:paraId="71DC641C" w14:textId="77777777" w:rsidR="00C624D7" w:rsidRPr="00CE005C" w:rsidRDefault="00233C57"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What is inclusive leadership</w:t>
      </w:r>
      <w:r w:rsidR="00C624D7" w:rsidRPr="00CE005C">
        <w:rPr>
          <w:rFonts w:ascii="Times New Roman" w:hAnsi="Times New Roman" w:cs="Times New Roman"/>
          <w:color w:val="000000" w:themeColor="text1"/>
        </w:rPr>
        <w:t xml:space="preserve"> and why is it important?</w:t>
      </w:r>
    </w:p>
    <w:p w14:paraId="3509A99B" w14:textId="77777777" w:rsidR="00C624D7" w:rsidRPr="00CE005C" w:rsidRDefault="00C624D7" w:rsidP="00CE005C">
      <w:pPr>
        <w:spacing w:line="360" w:lineRule="auto"/>
        <w:rPr>
          <w:rFonts w:ascii="Times New Roman" w:hAnsi="Times New Roman" w:cs="Times New Roman"/>
          <w:color w:val="000000" w:themeColor="text1"/>
        </w:rPr>
      </w:pPr>
    </w:p>
    <w:p w14:paraId="6E860147" w14:textId="02844BF4" w:rsidR="00F7363F" w:rsidRPr="00CE005C" w:rsidRDefault="003501B1"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Inclusive leadership is foundational for any group of people to succeed, whether that be </w:t>
      </w:r>
      <w:r w:rsidR="00F14E27" w:rsidRPr="00CE005C">
        <w:rPr>
          <w:rFonts w:ascii="Times New Roman" w:hAnsi="Times New Roman" w:cs="Times New Roman"/>
          <w:color w:val="000000" w:themeColor="text1"/>
        </w:rPr>
        <w:t>workplaces</w:t>
      </w:r>
      <w:r w:rsidRPr="00CE005C">
        <w:rPr>
          <w:rFonts w:ascii="Times New Roman" w:hAnsi="Times New Roman" w:cs="Times New Roman"/>
          <w:color w:val="000000" w:themeColor="text1"/>
        </w:rPr>
        <w:t xml:space="preserve">, communities </w:t>
      </w:r>
      <w:r w:rsidR="002A2C54" w:rsidRPr="00CE005C">
        <w:rPr>
          <w:rFonts w:ascii="Times New Roman" w:hAnsi="Times New Roman" w:cs="Times New Roman"/>
          <w:color w:val="000000" w:themeColor="text1"/>
        </w:rPr>
        <w:t>and</w:t>
      </w:r>
      <w:r w:rsidR="008C76F4"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organisations</w:t>
      </w:r>
      <w:r w:rsidR="00790F5A" w:rsidRPr="00CE005C">
        <w:rPr>
          <w:rFonts w:ascii="Times New Roman" w:hAnsi="Times New Roman" w:cs="Times New Roman"/>
          <w:color w:val="000000" w:themeColor="text1"/>
        </w:rPr>
        <w:t xml:space="preserve"> to name a few</w:t>
      </w:r>
      <w:r w:rsidRPr="00CE005C">
        <w:rPr>
          <w:rFonts w:ascii="Times New Roman" w:hAnsi="Times New Roman" w:cs="Times New Roman"/>
          <w:color w:val="000000" w:themeColor="text1"/>
        </w:rPr>
        <w:t xml:space="preserve"> states Ferdman</w:t>
      </w:r>
      <w:r w:rsidR="00B14F50" w:rsidRPr="00CE005C">
        <w:rPr>
          <w:rFonts w:ascii="Times New Roman" w:hAnsi="Times New Roman" w:cs="Times New Roman"/>
          <w:color w:val="000000" w:themeColor="text1"/>
        </w:rPr>
        <w:t>, Prime and Riggio</w:t>
      </w:r>
      <w:r w:rsidRPr="00CE005C">
        <w:rPr>
          <w:rFonts w:ascii="Times New Roman" w:hAnsi="Times New Roman" w:cs="Times New Roman"/>
          <w:color w:val="000000" w:themeColor="text1"/>
        </w:rPr>
        <w:t xml:space="preserve"> (2020).  </w:t>
      </w:r>
      <w:r w:rsidR="00103AE8" w:rsidRPr="00CE005C">
        <w:rPr>
          <w:rFonts w:ascii="Times New Roman" w:hAnsi="Times New Roman" w:cs="Times New Roman"/>
          <w:color w:val="000000" w:themeColor="text1"/>
        </w:rPr>
        <w:t>Furthermore, it brings about strength and trust within a team of people (</w:t>
      </w:r>
      <w:r w:rsidR="00386060" w:rsidRPr="00CE005C">
        <w:rPr>
          <w:rFonts w:ascii="Times New Roman" w:hAnsi="Times New Roman" w:cs="Times New Roman"/>
          <w:color w:val="000000" w:themeColor="text1"/>
        </w:rPr>
        <w:t>Campfire, 2022</w:t>
      </w:r>
      <w:r w:rsidR="00103AE8"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Equity for all is at the forefront for any inclusive leader, encouraging everybody’s talents and unique skills and contributions, whilst supporting individual</w:t>
      </w:r>
      <w:r w:rsidR="002A2C54" w:rsidRPr="00CE005C">
        <w:rPr>
          <w:rFonts w:ascii="Times New Roman" w:hAnsi="Times New Roman" w:cs="Times New Roman"/>
          <w:color w:val="000000" w:themeColor="text1"/>
        </w:rPr>
        <w:t>’s</w:t>
      </w:r>
      <w:r w:rsidRPr="00CE005C">
        <w:rPr>
          <w:rFonts w:ascii="Times New Roman" w:hAnsi="Times New Roman" w:cs="Times New Roman"/>
          <w:color w:val="000000" w:themeColor="text1"/>
        </w:rPr>
        <w:t xml:space="preserve"> personal and professional development and growth</w:t>
      </w:r>
      <w:r w:rsidR="00AD4F16" w:rsidRPr="00CE005C">
        <w:rPr>
          <w:rFonts w:ascii="Times New Roman" w:hAnsi="Times New Roman" w:cs="Times New Roman"/>
          <w:color w:val="000000" w:themeColor="text1"/>
        </w:rPr>
        <w:t xml:space="preserve"> (</w:t>
      </w:r>
      <w:proofErr w:type="spellStart"/>
      <w:r w:rsidR="00006C71" w:rsidRPr="00CE005C">
        <w:rPr>
          <w:rFonts w:ascii="Times New Roman" w:hAnsi="Times New Roman" w:cs="Times New Roman"/>
          <w:color w:val="000000" w:themeColor="text1"/>
        </w:rPr>
        <w:t>Ashikali</w:t>
      </w:r>
      <w:proofErr w:type="spellEnd"/>
      <w:r w:rsidR="00006C71" w:rsidRPr="00CE005C">
        <w:rPr>
          <w:rFonts w:ascii="Times New Roman" w:hAnsi="Times New Roman" w:cs="Times New Roman"/>
          <w:color w:val="000000" w:themeColor="text1"/>
        </w:rPr>
        <w:t xml:space="preserve"> </w:t>
      </w:r>
      <w:r w:rsidR="00006C71" w:rsidRPr="00CE005C">
        <w:rPr>
          <w:rFonts w:ascii="Times New Roman" w:hAnsi="Times New Roman" w:cs="Times New Roman"/>
          <w:i/>
          <w:iCs/>
          <w:color w:val="000000" w:themeColor="text1"/>
        </w:rPr>
        <w:t>et al</w:t>
      </w:r>
      <w:r w:rsidR="00006C71" w:rsidRPr="00CE005C">
        <w:rPr>
          <w:rFonts w:ascii="Times New Roman" w:hAnsi="Times New Roman" w:cs="Times New Roman"/>
          <w:color w:val="000000" w:themeColor="text1"/>
        </w:rPr>
        <w:t>, 2020</w:t>
      </w:r>
      <w:r w:rsidR="00AD4F16" w:rsidRPr="00CE005C">
        <w:rPr>
          <w:rFonts w:ascii="Times New Roman" w:hAnsi="Times New Roman" w:cs="Times New Roman"/>
          <w:color w:val="000000" w:themeColor="text1"/>
        </w:rPr>
        <w:t>)</w:t>
      </w:r>
      <w:r w:rsidR="002A2C54" w:rsidRPr="00CE005C">
        <w:rPr>
          <w:rFonts w:ascii="Times New Roman" w:hAnsi="Times New Roman" w:cs="Times New Roman"/>
          <w:color w:val="000000" w:themeColor="text1"/>
        </w:rPr>
        <w:t xml:space="preserve">. Thus, </w:t>
      </w:r>
      <w:r w:rsidR="00701DAD" w:rsidRPr="00CE005C">
        <w:rPr>
          <w:rFonts w:ascii="Times New Roman" w:hAnsi="Times New Roman" w:cs="Times New Roman"/>
          <w:color w:val="000000" w:themeColor="text1"/>
        </w:rPr>
        <w:t xml:space="preserve">giving space and time </w:t>
      </w:r>
      <w:r w:rsidR="002A2C54" w:rsidRPr="00CE005C">
        <w:rPr>
          <w:rFonts w:ascii="Times New Roman" w:hAnsi="Times New Roman" w:cs="Times New Roman"/>
          <w:color w:val="000000" w:themeColor="text1"/>
        </w:rPr>
        <w:t xml:space="preserve">for all to </w:t>
      </w:r>
      <w:r w:rsidR="00701DAD" w:rsidRPr="00CE005C">
        <w:rPr>
          <w:rFonts w:ascii="Times New Roman" w:hAnsi="Times New Roman" w:cs="Times New Roman"/>
          <w:color w:val="000000" w:themeColor="text1"/>
        </w:rPr>
        <w:t xml:space="preserve">achieve </w:t>
      </w:r>
      <w:r w:rsidR="002A2C54" w:rsidRPr="00CE005C">
        <w:rPr>
          <w:rFonts w:ascii="Times New Roman" w:hAnsi="Times New Roman" w:cs="Times New Roman"/>
          <w:color w:val="000000" w:themeColor="text1"/>
        </w:rPr>
        <w:t xml:space="preserve">their </w:t>
      </w:r>
      <w:r w:rsidR="00701DAD" w:rsidRPr="00CE005C">
        <w:rPr>
          <w:rFonts w:ascii="Times New Roman" w:hAnsi="Times New Roman" w:cs="Times New Roman"/>
          <w:color w:val="000000" w:themeColor="text1"/>
        </w:rPr>
        <w:t>full potential</w:t>
      </w:r>
      <w:r w:rsidRPr="00CE005C">
        <w:rPr>
          <w:rFonts w:ascii="Times New Roman" w:hAnsi="Times New Roman" w:cs="Times New Roman"/>
          <w:color w:val="000000" w:themeColor="text1"/>
        </w:rPr>
        <w:t xml:space="preserve"> (</w:t>
      </w:r>
      <w:r w:rsidR="002F24B3" w:rsidRPr="00CE005C">
        <w:rPr>
          <w:rFonts w:ascii="Times New Roman" w:hAnsi="Times New Roman" w:cs="Times New Roman"/>
          <w:color w:val="000000" w:themeColor="text1"/>
        </w:rPr>
        <w:t>Andrews and Ashworth, 2015</w:t>
      </w:r>
      <w:r w:rsidRPr="00CE005C">
        <w:rPr>
          <w:rFonts w:ascii="Times New Roman" w:hAnsi="Times New Roman" w:cs="Times New Roman"/>
          <w:color w:val="000000" w:themeColor="text1"/>
        </w:rPr>
        <w:t>).</w:t>
      </w:r>
      <w:r w:rsidR="00701DAD" w:rsidRPr="00CE005C">
        <w:rPr>
          <w:rFonts w:ascii="Times New Roman" w:hAnsi="Times New Roman" w:cs="Times New Roman"/>
          <w:color w:val="000000" w:themeColor="text1"/>
        </w:rPr>
        <w:t xml:space="preserve"> Furthermore, there will be a sense of belonging and value shared by all</w:t>
      </w:r>
      <w:r w:rsidR="00AD4F16" w:rsidRPr="00CE005C">
        <w:rPr>
          <w:rFonts w:ascii="Times New Roman" w:hAnsi="Times New Roman" w:cs="Times New Roman"/>
          <w:color w:val="000000" w:themeColor="text1"/>
        </w:rPr>
        <w:t xml:space="preserve"> through inclusive practices, </w:t>
      </w:r>
      <w:r w:rsidR="00855558" w:rsidRPr="00CE005C">
        <w:rPr>
          <w:rFonts w:ascii="Times New Roman" w:hAnsi="Times New Roman" w:cs="Times New Roman"/>
          <w:color w:val="000000" w:themeColor="text1"/>
        </w:rPr>
        <w:t>through leaders</w:t>
      </w:r>
      <w:r w:rsidR="00AD4F16" w:rsidRPr="00CE005C">
        <w:rPr>
          <w:rFonts w:ascii="Times New Roman" w:hAnsi="Times New Roman" w:cs="Times New Roman"/>
          <w:color w:val="000000" w:themeColor="text1"/>
        </w:rPr>
        <w:t xml:space="preserve"> learning about </w:t>
      </w:r>
      <w:r w:rsidR="00855558" w:rsidRPr="00CE005C">
        <w:rPr>
          <w:rFonts w:ascii="Times New Roman" w:hAnsi="Times New Roman" w:cs="Times New Roman"/>
          <w:color w:val="000000" w:themeColor="text1"/>
        </w:rPr>
        <w:t>individuals’</w:t>
      </w:r>
      <w:r w:rsidR="00AD4F16" w:rsidRPr="00CE005C">
        <w:rPr>
          <w:rFonts w:ascii="Times New Roman" w:hAnsi="Times New Roman" w:cs="Times New Roman"/>
          <w:color w:val="000000" w:themeColor="text1"/>
        </w:rPr>
        <w:t xml:space="preserve"> li</w:t>
      </w:r>
      <w:r w:rsidR="00855558" w:rsidRPr="00CE005C">
        <w:rPr>
          <w:rFonts w:ascii="Times New Roman" w:hAnsi="Times New Roman" w:cs="Times New Roman"/>
          <w:color w:val="000000" w:themeColor="text1"/>
        </w:rPr>
        <w:t>ves</w:t>
      </w:r>
      <w:r w:rsidR="00AD4F16" w:rsidRPr="00CE005C">
        <w:rPr>
          <w:rFonts w:ascii="Times New Roman" w:hAnsi="Times New Roman" w:cs="Times New Roman"/>
          <w:color w:val="000000" w:themeColor="text1"/>
        </w:rPr>
        <w:t>, famil</w:t>
      </w:r>
      <w:r w:rsidR="00855558" w:rsidRPr="00CE005C">
        <w:rPr>
          <w:rFonts w:ascii="Times New Roman" w:hAnsi="Times New Roman" w:cs="Times New Roman"/>
          <w:color w:val="000000" w:themeColor="text1"/>
        </w:rPr>
        <w:t>ies</w:t>
      </w:r>
      <w:r w:rsidR="00AD4F16" w:rsidRPr="00CE005C">
        <w:rPr>
          <w:rFonts w:ascii="Times New Roman" w:hAnsi="Times New Roman" w:cs="Times New Roman"/>
          <w:color w:val="000000" w:themeColor="text1"/>
        </w:rPr>
        <w:t>, background</w:t>
      </w:r>
      <w:r w:rsidR="00855558" w:rsidRPr="00CE005C">
        <w:rPr>
          <w:rFonts w:ascii="Times New Roman" w:hAnsi="Times New Roman" w:cs="Times New Roman"/>
          <w:color w:val="000000" w:themeColor="text1"/>
        </w:rPr>
        <w:t>s</w:t>
      </w:r>
      <w:r w:rsidR="00AD4F16" w:rsidRPr="00CE005C">
        <w:rPr>
          <w:rFonts w:ascii="Times New Roman" w:hAnsi="Times New Roman" w:cs="Times New Roman"/>
          <w:color w:val="000000" w:themeColor="text1"/>
        </w:rPr>
        <w:t xml:space="preserve">, </w:t>
      </w:r>
      <w:r w:rsidR="00855558" w:rsidRPr="00CE005C">
        <w:rPr>
          <w:rFonts w:ascii="Times New Roman" w:hAnsi="Times New Roman" w:cs="Times New Roman"/>
          <w:color w:val="000000" w:themeColor="text1"/>
        </w:rPr>
        <w:t xml:space="preserve">core </w:t>
      </w:r>
      <w:r w:rsidR="00AD4F16" w:rsidRPr="00CE005C">
        <w:rPr>
          <w:rFonts w:ascii="Times New Roman" w:hAnsi="Times New Roman" w:cs="Times New Roman"/>
          <w:color w:val="000000" w:themeColor="text1"/>
        </w:rPr>
        <w:t>values and personalities (</w:t>
      </w:r>
      <w:r w:rsidR="006A4C05" w:rsidRPr="00CE005C">
        <w:rPr>
          <w:rFonts w:ascii="Times New Roman" w:hAnsi="Times New Roman" w:cs="Times New Roman"/>
          <w:color w:val="000000" w:themeColor="text1"/>
        </w:rPr>
        <w:t>Le</w:t>
      </w:r>
      <w:r w:rsidR="00B725E3" w:rsidRPr="00CE005C">
        <w:rPr>
          <w:rFonts w:ascii="Times New Roman" w:hAnsi="Times New Roman" w:cs="Times New Roman"/>
          <w:color w:val="000000" w:themeColor="text1"/>
        </w:rPr>
        <w:t>r</w:t>
      </w:r>
      <w:r w:rsidR="006A4C05" w:rsidRPr="00CE005C">
        <w:rPr>
          <w:rFonts w:ascii="Times New Roman" w:hAnsi="Times New Roman" w:cs="Times New Roman"/>
          <w:color w:val="000000" w:themeColor="text1"/>
        </w:rPr>
        <w:t xml:space="preserve">oy </w:t>
      </w:r>
      <w:r w:rsidR="006A4C05" w:rsidRPr="00CE005C">
        <w:rPr>
          <w:rFonts w:ascii="Times New Roman" w:hAnsi="Times New Roman" w:cs="Times New Roman"/>
          <w:i/>
          <w:iCs/>
          <w:color w:val="000000" w:themeColor="text1"/>
        </w:rPr>
        <w:t>et al,</w:t>
      </w:r>
      <w:r w:rsidR="006A4C05" w:rsidRPr="00CE005C">
        <w:rPr>
          <w:rFonts w:ascii="Times New Roman" w:hAnsi="Times New Roman" w:cs="Times New Roman"/>
          <w:color w:val="000000" w:themeColor="text1"/>
        </w:rPr>
        <w:t xml:space="preserve"> 2022</w:t>
      </w:r>
      <w:r w:rsidR="00AD4F16" w:rsidRPr="00CE005C">
        <w:rPr>
          <w:rFonts w:ascii="Times New Roman" w:hAnsi="Times New Roman" w:cs="Times New Roman"/>
          <w:color w:val="000000" w:themeColor="text1"/>
        </w:rPr>
        <w:t>).</w:t>
      </w:r>
      <w:r w:rsidR="00103AE8" w:rsidRPr="00CE005C">
        <w:rPr>
          <w:rFonts w:ascii="Times New Roman" w:hAnsi="Times New Roman" w:cs="Times New Roman"/>
          <w:color w:val="000000" w:themeColor="text1"/>
        </w:rPr>
        <w:t xml:space="preserve"> According to Rodd (2013) inclusive leaders work together with </w:t>
      </w:r>
      <w:r w:rsidR="00F92500" w:rsidRPr="00CE005C">
        <w:rPr>
          <w:rFonts w:ascii="Times New Roman" w:hAnsi="Times New Roman" w:cs="Times New Roman"/>
          <w:color w:val="000000" w:themeColor="text1"/>
        </w:rPr>
        <w:t>their</w:t>
      </w:r>
      <w:r w:rsidR="00103AE8" w:rsidRPr="00CE005C">
        <w:rPr>
          <w:rFonts w:ascii="Times New Roman" w:hAnsi="Times New Roman" w:cs="Times New Roman"/>
          <w:color w:val="000000" w:themeColor="text1"/>
        </w:rPr>
        <w:t xml:space="preserve"> team rather than push power and hierarchy onto them.</w:t>
      </w:r>
      <w:r w:rsidR="00AC4009" w:rsidRPr="00CE005C">
        <w:rPr>
          <w:rFonts w:ascii="Times New Roman" w:hAnsi="Times New Roman" w:cs="Times New Roman"/>
          <w:color w:val="000000" w:themeColor="text1"/>
        </w:rPr>
        <w:t xml:space="preserve"> </w:t>
      </w:r>
      <w:r w:rsidR="00F92500" w:rsidRPr="00CE005C">
        <w:rPr>
          <w:rFonts w:ascii="Times New Roman" w:hAnsi="Times New Roman" w:cs="Times New Roman"/>
          <w:color w:val="000000" w:themeColor="text1"/>
        </w:rPr>
        <w:t>I</w:t>
      </w:r>
      <w:r w:rsidR="00AC4009" w:rsidRPr="00CE005C">
        <w:rPr>
          <w:rFonts w:ascii="Times New Roman" w:hAnsi="Times New Roman" w:cs="Times New Roman"/>
          <w:color w:val="000000" w:themeColor="text1"/>
        </w:rPr>
        <w:t>t is a reciprocal and trusted working relationship</w:t>
      </w:r>
      <w:r w:rsidR="00F92500" w:rsidRPr="00CE005C">
        <w:rPr>
          <w:rFonts w:ascii="Times New Roman" w:hAnsi="Times New Roman" w:cs="Times New Roman"/>
          <w:color w:val="000000" w:themeColor="text1"/>
        </w:rPr>
        <w:t xml:space="preserve"> experienced by all</w:t>
      </w:r>
      <w:r w:rsidR="00A31E19" w:rsidRPr="00CE005C">
        <w:rPr>
          <w:rFonts w:ascii="Times New Roman" w:hAnsi="Times New Roman" w:cs="Times New Roman"/>
          <w:color w:val="000000" w:themeColor="text1"/>
        </w:rPr>
        <w:t>, not dependent on titles and level of experience</w:t>
      </w:r>
      <w:r w:rsidR="00F92500" w:rsidRPr="00CE005C">
        <w:rPr>
          <w:rFonts w:ascii="Times New Roman" w:hAnsi="Times New Roman" w:cs="Times New Roman"/>
          <w:color w:val="000000" w:themeColor="text1"/>
        </w:rPr>
        <w:t>.</w:t>
      </w:r>
      <w:r w:rsidR="004C68E5" w:rsidRPr="00CE005C">
        <w:rPr>
          <w:rFonts w:ascii="Times New Roman" w:hAnsi="Times New Roman" w:cs="Times New Roman"/>
          <w:color w:val="000000" w:themeColor="text1"/>
        </w:rPr>
        <w:t xml:space="preserve"> Diversity within teams is </w:t>
      </w:r>
      <w:r w:rsidR="004C68E5" w:rsidRPr="00CE005C">
        <w:rPr>
          <w:rFonts w:ascii="Times New Roman" w:hAnsi="Times New Roman" w:cs="Times New Roman"/>
          <w:color w:val="000000" w:themeColor="text1"/>
        </w:rPr>
        <w:lastRenderedPageBreak/>
        <w:t>seen as</w:t>
      </w:r>
      <w:r w:rsidR="003404E0" w:rsidRPr="00CE005C">
        <w:rPr>
          <w:rFonts w:ascii="Times New Roman" w:hAnsi="Times New Roman" w:cs="Times New Roman"/>
          <w:color w:val="000000" w:themeColor="text1"/>
        </w:rPr>
        <w:t xml:space="preserve"> </w:t>
      </w:r>
      <w:r w:rsidR="004C68E5" w:rsidRPr="00CE005C">
        <w:rPr>
          <w:rFonts w:ascii="Times New Roman" w:hAnsi="Times New Roman" w:cs="Times New Roman"/>
          <w:color w:val="000000" w:themeColor="text1"/>
        </w:rPr>
        <w:t>positive, and according to Groysberg and Connolly (2013) it sharpens a team by increasing levels of creativity and innovation.</w:t>
      </w:r>
      <w:r w:rsidR="00E96908" w:rsidRPr="00CE005C">
        <w:rPr>
          <w:rFonts w:ascii="Times New Roman" w:hAnsi="Times New Roman" w:cs="Times New Roman"/>
          <w:color w:val="000000" w:themeColor="text1"/>
        </w:rPr>
        <w:t xml:space="preserve"> </w:t>
      </w:r>
    </w:p>
    <w:p w14:paraId="6748A6E7" w14:textId="77777777" w:rsidR="00F7363F" w:rsidRPr="00CE005C" w:rsidRDefault="00F7363F" w:rsidP="00CE005C">
      <w:pPr>
        <w:spacing w:line="360" w:lineRule="auto"/>
        <w:rPr>
          <w:rFonts w:ascii="Times New Roman" w:hAnsi="Times New Roman" w:cs="Times New Roman"/>
          <w:color w:val="000000" w:themeColor="text1"/>
        </w:rPr>
      </w:pPr>
    </w:p>
    <w:p w14:paraId="6ECB9838" w14:textId="4EDFAB6B" w:rsidR="00855558" w:rsidRPr="00CE005C" w:rsidRDefault="00855558"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The same can be said about the children in our care also, in that inclusive practices view each child as unique, through learning their personalities, skill set</w:t>
      </w:r>
      <w:r w:rsidR="00C624D7" w:rsidRPr="00CE005C">
        <w:rPr>
          <w:rFonts w:ascii="Times New Roman" w:hAnsi="Times New Roman" w:cs="Times New Roman"/>
          <w:color w:val="000000" w:themeColor="text1"/>
        </w:rPr>
        <w:t>s</w:t>
      </w:r>
      <w:r w:rsidRPr="00CE005C">
        <w:rPr>
          <w:rFonts w:ascii="Times New Roman" w:hAnsi="Times New Roman" w:cs="Times New Roman"/>
          <w:color w:val="000000" w:themeColor="text1"/>
        </w:rPr>
        <w:t xml:space="preserve">, and individual </w:t>
      </w:r>
      <w:r w:rsidR="00A7525E" w:rsidRPr="00CE005C">
        <w:rPr>
          <w:rFonts w:ascii="Times New Roman" w:hAnsi="Times New Roman" w:cs="Times New Roman"/>
          <w:color w:val="000000" w:themeColor="text1"/>
        </w:rPr>
        <w:t>needs (</w:t>
      </w:r>
      <w:proofErr w:type="spellStart"/>
      <w:r w:rsidR="0046285E" w:rsidRPr="00CE005C">
        <w:rPr>
          <w:rFonts w:ascii="Times New Roman" w:hAnsi="Times New Roman" w:cs="Times New Roman"/>
          <w:color w:val="000000" w:themeColor="text1"/>
        </w:rPr>
        <w:t>Agbenyega</w:t>
      </w:r>
      <w:proofErr w:type="spellEnd"/>
      <w:r w:rsidR="0046285E" w:rsidRPr="00CE005C">
        <w:rPr>
          <w:rFonts w:ascii="Times New Roman" w:hAnsi="Times New Roman" w:cs="Times New Roman"/>
          <w:color w:val="000000" w:themeColor="text1"/>
        </w:rPr>
        <w:t xml:space="preserve"> </w:t>
      </w:r>
      <w:r w:rsidR="0046285E" w:rsidRPr="00CE005C">
        <w:rPr>
          <w:rFonts w:ascii="Times New Roman" w:hAnsi="Times New Roman" w:cs="Times New Roman"/>
          <w:color w:val="000000" w:themeColor="text1"/>
        </w:rPr>
        <w:t xml:space="preserve">and </w:t>
      </w:r>
      <w:proofErr w:type="spellStart"/>
      <w:r w:rsidR="0046285E" w:rsidRPr="00CE005C">
        <w:rPr>
          <w:rFonts w:ascii="Times New Roman" w:hAnsi="Times New Roman" w:cs="Times New Roman"/>
          <w:color w:val="000000" w:themeColor="text1"/>
        </w:rPr>
        <w:t>Klibthong</w:t>
      </w:r>
      <w:proofErr w:type="spellEnd"/>
      <w:r w:rsidR="0046285E" w:rsidRPr="00CE005C">
        <w:rPr>
          <w:rFonts w:ascii="Times New Roman" w:hAnsi="Times New Roman" w:cs="Times New Roman"/>
          <w:color w:val="000000" w:themeColor="text1"/>
        </w:rPr>
        <w:t xml:space="preserve">, </w:t>
      </w:r>
      <w:r w:rsidR="0046285E" w:rsidRPr="00CE005C">
        <w:rPr>
          <w:rFonts w:ascii="Times New Roman" w:hAnsi="Times New Roman" w:cs="Times New Roman"/>
          <w:color w:val="000000" w:themeColor="text1"/>
        </w:rPr>
        <w:t>2022)</w:t>
      </w:r>
      <w:r w:rsidR="002319A7" w:rsidRPr="00CE005C">
        <w:rPr>
          <w:rFonts w:ascii="Times New Roman" w:hAnsi="Times New Roman" w:cs="Times New Roman"/>
          <w:color w:val="000000" w:themeColor="text1"/>
        </w:rPr>
        <w:t>.</w:t>
      </w:r>
      <w:r w:rsidR="0046285E" w:rsidRPr="00CE005C">
        <w:rPr>
          <w:rFonts w:ascii="Times New Roman" w:hAnsi="Times New Roman" w:cs="Times New Roman"/>
          <w:color w:val="000000" w:themeColor="text1"/>
        </w:rPr>
        <w:t xml:space="preserve"> </w:t>
      </w:r>
      <w:r w:rsidR="00F7363F" w:rsidRPr="00CE005C">
        <w:rPr>
          <w:rFonts w:ascii="Times New Roman" w:hAnsi="Times New Roman" w:cs="Times New Roman"/>
          <w:color w:val="000000" w:themeColor="text1"/>
        </w:rPr>
        <w:t>According to PACEY (2023) it is vital inclusive leaders treat all children and families with respect by supporting them regardless of their background, ethnicity, language, gender, socio-economic background</w:t>
      </w:r>
      <w:r w:rsidR="00A75D15" w:rsidRPr="00CE005C">
        <w:rPr>
          <w:rFonts w:ascii="Times New Roman" w:hAnsi="Times New Roman" w:cs="Times New Roman"/>
          <w:color w:val="000000" w:themeColor="text1"/>
        </w:rPr>
        <w:t>s</w:t>
      </w:r>
      <w:r w:rsidR="00F7363F" w:rsidRPr="00CE005C">
        <w:rPr>
          <w:rFonts w:ascii="Times New Roman" w:hAnsi="Times New Roman" w:cs="Times New Roman"/>
          <w:color w:val="000000" w:themeColor="text1"/>
        </w:rPr>
        <w:t xml:space="preserve"> and </w:t>
      </w:r>
      <w:r w:rsidR="00F918AA" w:rsidRPr="00CE005C">
        <w:rPr>
          <w:rFonts w:ascii="Times New Roman" w:hAnsi="Times New Roman" w:cs="Times New Roman"/>
          <w:color w:val="000000" w:themeColor="text1"/>
        </w:rPr>
        <w:t>disabilit</w:t>
      </w:r>
      <w:r w:rsidR="00A75D15" w:rsidRPr="00CE005C">
        <w:rPr>
          <w:rFonts w:ascii="Times New Roman" w:hAnsi="Times New Roman" w:cs="Times New Roman"/>
          <w:color w:val="000000" w:themeColor="text1"/>
        </w:rPr>
        <w:t>ies.</w:t>
      </w:r>
      <w:r w:rsidR="000470BC" w:rsidRPr="00CE005C">
        <w:rPr>
          <w:rFonts w:ascii="Times New Roman" w:hAnsi="Times New Roman" w:cs="Times New Roman"/>
          <w:color w:val="000000" w:themeColor="text1"/>
        </w:rPr>
        <w:t xml:space="preserve"> Providing space for culture to shine, not just through a token gesture</w:t>
      </w:r>
      <w:r w:rsidR="00922FFB" w:rsidRPr="00CE005C">
        <w:rPr>
          <w:rFonts w:ascii="Times New Roman" w:hAnsi="Times New Roman" w:cs="Times New Roman"/>
          <w:color w:val="000000" w:themeColor="text1"/>
        </w:rPr>
        <w:t xml:space="preserve"> </w:t>
      </w:r>
      <w:r w:rsidR="000470BC" w:rsidRPr="00CE005C">
        <w:rPr>
          <w:rFonts w:ascii="Times New Roman" w:hAnsi="Times New Roman" w:cs="Times New Roman"/>
          <w:color w:val="000000" w:themeColor="text1"/>
        </w:rPr>
        <w:t>but getting to know the families personally</w:t>
      </w:r>
      <w:r w:rsidR="00922FFB" w:rsidRPr="00CE005C">
        <w:rPr>
          <w:rFonts w:ascii="Times New Roman" w:hAnsi="Times New Roman" w:cs="Times New Roman"/>
          <w:color w:val="000000" w:themeColor="text1"/>
        </w:rPr>
        <w:t>,</w:t>
      </w:r>
      <w:r w:rsidR="000470BC" w:rsidRPr="00CE005C">
        <w:rPr>
          <w:rFonts w:ascii="Times New Roman" w:hAnsi="Times New Roman" w:cs="Times New Roman"/>
          <w:color w:val="000000" w:themeColor="text1"/>
        </w:rPr>
        <w:t xml:space="preserve"> will give them a sense of belonging, ownership</w:t>
      </w:r>
      <w:r w:rsidR="00922FFB" w:rsidRPr="00CE005C">
        <w:rPr>
          <w:rFonts w:ascii="Times New Roman" w:hAnsi="Times New Roman" w:cs="Times New Roman"/>
          <w:color w:val="000000" w:themeColor="text1"/>
        </w:rPr>
        <w:t xml:space="preserve">, and confidence </w:t>
      </w:r>
      <w:r w:rsidR="000470BC" w:rsidRPr="00CE005C">
        <w:rPr>
          <w:rFonts w:ascii="Times New Roman" w:hAnsi="Times New Roman" w:cs="Times New Roman"/>
          <w:color w:val="000000" w:themeColor="text1"/>
        </w:rPr>
        <w:t xml:space="preserve">in who they </w:t>
      </w:r>
      <w:r w:rsidR="00A7525E" w:rsidRPr="00CE005C">
        <w:rPr>
          <w:rFonts w:ascii="Times New Roman" w:hAnsi="Times New Roman" w:cs="Times New Roman"/>
          <w:color w:val="000000" w:themeColor="text1"/>
        </w:rPr>
        <w:t xml:space="preserve">are </w:t>
      </w:r>
      <w:r w:rsidR="000470BC" w:rsidRPr="00CE005C">
        <w:rPr>
          <w:rFonts w:ascii="Times New Roman" w:hAnsi="Times New Roman" w:cs="Times New Roman"/>
          <w:color w:val="000000" w:themeColor="text1"/>
        </w:rPr>
        <w:t>and where they are from (</w:t>
      </w:r>
      <w:proofErr w:type="spellStart"/>
      <w:r w:rsidR="00BC5CEA" w:rsidRPr="00CE005C">
        <w:rPr>
          <w:rFonts w:ascii="Times New Roman" w:hAnsi="Times New Roman" w:cs="Times New Roman"/>
          <w:color w:val="000000" w:themeColor="text1"/>
        </w:rPr>
        <w:t>McGeary</w:t>
      </w:r>
      <w:proofErr w:type="spellEnd"/>
      <w:r w:rsidR="00BC5CEA" w:rsidRPr="00CE005C">
        <w:rPr>
          <w:rFonts w:ascii="Times New Roman" w:hAnsi="Times New Roman" w:cs="Times New Roman"/>
          <w:color w:val="000000" w:themeColor="text1"/>
        </w:rPr>
        <w:t>, 2021</w:t>
      </w:r>
      <w:r w:rsidR="000470BC" w:rsidRPr="00CE005C">
        <w:rPr>
          <w:rFonts w:ascii="Times New Roman" w:hAnsi="Times New Roman" w:cs="Times New Roman"/>
          <w:color w:val="000000" w:themeColor="text1"/>
        </w:rPr>
        <w:t>).</w:t>
      </w:r>
    </w:p>
    <w:p w14:paraId="6618656E" w14:textId="77777777" w:rsidR="00636FD7" w:rsidRPr="00CE005C" w:rsidRDefault="00636FD7" w:rsidP="00CE005C">
      <w:pPr>
        <w:spacing w:line="360" w:lineRule="auto"/>
        <w:rPr>
          <w:rFonts w:ascii="Times New Roman" w:hAnsi="Times New Roman" w:cs="Times New Roman"/>
          <w:color w:val="000000" w:themeColor="text1"/>
        </w:rPr>
      </w:pPr>
    </w:p>
    <w:p w14:paraId="58C77A03" w14:textId="586E4976" w:rsidR="00636FD7" w:rsidRPr="00CE005C" w:rsidRDefault="00636FD7"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Scenario:</w:t>
      </w:r>
    </w:p>
    <w:p w14:paraId="145F4ED0" w14:textId="2B378D6C" w:rsidR="002A2A93" w:rsidRPr="00CE005C" w:rsidRDefault="00AF565E"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This scenario is based on a 6-year-old girl </w:t>
      </w:r>
      <w:r w:rsidR="002711D4" w:rsidRPr="00CE005C">
        <w:rPr>
          <w:rFonts w:ascii="Times New Roman" w:hAnsi="Times New Roman" w:cs="Times New Roman"/>
          <w:color w:val="000000" w:themeColor="text1"/>
        </w:rPr>
        <w:t>named</w:t>
      </w:r>
      <w:r w:rsidRPr="00CE005C">
        <w:rPr>
          <w:rFonts w:ascii="Times New Roman" w:hAnsi="Times New Roman" w:cs="Times New Roman"/>
          <w:color w:val="000000" w:themeColor="text1"/>
        </w:rPr>
        <w:t xml:space="preserve"> Maisie. Maisie has been in her current school for two years since starting </w:t>
      </w:r>
      <w:r w:rsidR="00BD730D" w:rsidRPr="00CE005C">
        <w:rPr>
          <w:rFonts w:ascii="Times New Roman" w:hAnsi="Times New Roman" w:cs="Times New Roman"/>
          <w:color w:val="000000" w:themeColor="text1"/>
        </w:rPr>
        <w:t>nursery and</w:t>
      </w:r>
      <w:r w:rsidRPr="00CE005C">
        <w:rPr>
          <w:rFonts w:ascii="Times New Roman" w:hAnsi="Times New Roman" w:cs="Times New Roman"/>
          <w:color w:val="000000" w:themeColor="text1"/>
        </w:rPr>
        <w:t xml:space="preserve"> is now </w:t>
      </w:r>
      <w:r w:rsidR="005A7483" w:rsidRPr="00CE005C">
        <w:rPr>
          <w:rFonts w:ascii="Times New Roman" w:hAnsi="Times New Roman" w:cs="Times New Roman"/>
          <w:color w:val="000000" w:themeColor="text1"/>
        </w:rPr>
        <w:t>halfway</w:t>
      </w:r>
      <w:r w:rsidRPr="00CE005C">
        <w:rPr>
          <w:rFonts w:ascii="Times New Roman" w:hAnsi="Times New Roman" w:cs="Times New Roman"/>
          <w:color w:val="000000" w:themeColor="text1"/>
        </w:rPr>
        <w:t xml:space="preserve"> through Reception. Maisie has one older sibling who has just started secondary school and they both live with their dad in the family home. Mum passed away </w:t>
      </w:r>
      <w:r w:rsidR="00801992" w:rsidRPr="00CE005C">
        <w:rPr>
          <w:rFonts w:ascii="Times New Roman" w:hAnsi="Times New Roman" w:cs="Times New Roman"/>
          <w:color w:val="000000" w:themeColor="text1"/>
        </w:rPr>
        <w:t>2</w:t>
      </w:r>
      <w:r w:rsidRPr="00CE005C">
        <w:rPr>
          <w:rFonts w:ascii="Times New Roman" w:hAnsi="Times New Roman" w:cs="Times New Roman"/>
          <w:color w:val="000000" w:themeColor="text1"/>
        </w:rPr>
        <w:t xml:space="preserve"> months ago due to cancer</w:t>
      </w:r>
      <w:r w:rsidR="005A7483" w:rsidRPr="00CE005C">
        <w:rPr>
          <w:rFonts w:ascii="Times New Roman" w:hAnsi="Times New Roman" w:cs="Times New Roman"/>
          <w:color w:val="000000" w:themeColor="text1"/>
        </w:rPr>
        <w:t>, which has catapulted</w:t>
      </w:r>
      <w:r w:rsidRPr="00CE005C">
        <w:rPr>
          <w:rFonts w:ascii="Times New Roman" w:hAnsi="Times New Roman" w:cs="Times New Roman"/>
          <w:color w:val="000000" w:themeColor="text1"/>
        </w:rPr>
        <w:t xml:space="preserve"> Dad </w:t>
      </w:r>
      <w:r w:rsidR="005A7483" w:rsidRPr="00CE005C">
        <w:rPr>
          <w:rFonts w:ascii="Times New Roman" w:hAnsi="Times New Roman" w:cs="Times New Roman"/>
          <w:color w:val="000000" w:themeColor="text1"/>
        </w:rPr>
        <w:t>into</w:t>
      </w:r>
      <w:r w:rsidRPr="00CE005C">
        <w:rPr>
          <w:rFonts w:ascii="Times New Roman" w:hAnsi="Times New Roman" w:cs="Times New Roman"/>
          <w:color w:val="000000" w:themeColor="text1"/>
        </w:rPr>
        <w:t xml:space="preserve"> all childcare and family responsibilities, </w:t>
      </w:r>
      <w:r w:rsidR="002711D4" w:rsidRPr="00CE005C">
        <w:rPr>
          <w:rFonts w:ascii="Times New Roman" w:hAnsi="Times New Roman" w:cs="Times New Roman"/>
          <w:color w:val="000000" w:themeColor="text1"/>
        </w:rPr>
        <w:t>however,</w:t>
      </w:r>
      <w:r w:rsidRPr="00CE005C">
        <w:rPr>
          <w:rFonts w:ascii="Times New Roman" w:hAnsi="Times New Roman" w:cs="Times New Roman"/>
          <w:color w:val="000000" w:themeColor="text1"/>
        </w:rPr>
        <w:t xml:space="preserve"> </w:t>
      </w:r>
      <w:r w:rsidR="005A7483" w:rsidRPr="00CE005C">
        <w:rPr>
          <w:rFonts w:ascii="Times New Roman" w:hAnsi="Times New Roman" w:cs="Times New Roman"/>
          <w:color w:val="000000" w:themeColor="text1"/>
        </w:rPr>
        <w:t xml:space="preserve">he </w:t>
      </w:r>
      <w:r w:rsidRPr="00CE005C">
        <w:rPr>
          <w:rFonts w:ascii="Times New Roman" w:hAnsi="Times New Roman" w:cs="Times New Roman"/>
          <w:color w:val="000000" w:themeColor="text1"/>
        </w:rPr>
        <w:t xml:space="preserve">is </w:t>
      </w:r>
      <w:r w:rsidR="005A7483" w:rsidRPr="00CE005C">
        <w:rPr>
          <w:rFonts w:ascii="Times New Roman" w:hAnsi="Times New Roman" w:cs="Times New Roman"/>
          <w:color w:val="000000" w:themeColor="text1"/>
        </w:rPr>
        <w:t xml:space="preserve">understandably </w:t>
      </w:r>
      <w:r w:rsidRPr="00CE005C">
        <w:rPr>
          <w:rFonts w:ascii="Times New Roman" w:hAnsi="Times New Roman" w:cs="Times New Roman"/>
          <w:color w:val="000000" w:themeColor="text1"/>
        </w:rPr>
        <w:t xml:space="preserve">finding this difficult due to </w:t>
      </w:r>
      <w:r w:rsidR="002711D4" w:rsidRPr="00CE005C">
        <w:rPr>
          <w:rFonts w:ascii="Times New Roman" w:hAnsi="Times New Roman" w:cs="Times New Roman"/>
          <w:color w:val="000000" w:themeColor="text1"/>
        </w:rPr>
        <w:t xml:space="preserve">dealing with his own </w:t>
      </w:r>
      <w:r w:rsidRPr="00CE005C">
        <w:rPr>
          <w:rFonts w:ascii="Times New Roman" w:hAnsi="Times New Roman" w:cs="Times New Roman"/>
          <w:color w:val="000000" w:themeColor="text1"/>
        </w:rPr>
        <w:t>grief</w:t>
      </w:r>
      <w:r w:rsidR="005A7483" w:rsidRPr="00CE005C">
        <w:rPr>
          <w:rFonts w:ascii="Times New Roman" w:hAnsi="Times New Roman" w:cs="Times New Roman"/>
          <w:color w:val="000000" w:themeColor="text1"/>
        </w:rPr>
        <w:t xml:space="preserve"> and </w:t>
      </w:r>
      <w:r w:rsidR="00414228" w:rsidRPr="00CE005C">
        <w:rPr>
          <w:rFonts w:ascii="Times New Roman" w:hAnsi="Times New Roman" w:cs="Times New Roman"/>
          <w:color w:val="000000" w:themeColor="text1"/>
        </w:rPr>
        <w:t xml:space="preserve">is now </w:t>
      </w:r>
      <w:r w:rsidR="00E00A30" w:rsidRPr="00CE005C">
        <w:rPr>
          <w:rFonts w:ascii="Times New Roman" w:hAnsi="Times New Roman" w:cs="Times New Roman"/>
          <w:color w:val="000000" w:themeColor="text1"/>
        </w:rPr>
        <w:t xml:space="preserve">experiencing new </w:t>
      </w:r>
      <w:r w:rsidR="002711D4" w:rsidRPr="00CE005C">
        <w:rPr>
          <w:rFonts w:ascii="Times New Roman" w:hAnsi="Times New Roman" w:cs="Times New Roman"/>
          <w:color w:val="000000" w:themeColor="text1"/>
        </w:rPr>
        <w:t xml:space="preserve">stress </w:t>
      </w:r>
      <w:r w:rsidR="00E00A30" w:rsidRPr="00CE005C">
        <w:rPr>
          <w:rFonts w:ascii="Times New Roman" w:hAnsi="Times New Roman" w:cs="Times New Roman"/>
          <w:color w:val="000000" w:themeColor="text1"/>
        </w:rPr>
        <w:t>with having to finish his full-time paid job</w:t>
      </w:r>
      <w:r w:rsidR="005A7483" w:rsidRPr="00CE005C">
        <w:rPr>
          <w:rFonts w:ascii="Times New Roman" w:hAnsi="Times New Roman" w:cs="Times New Roman"/>
          <w:color w:val="000000" w:themeColor="text1"/>
        </w:rPr>
        <w:t>.</w:t>
      </w:r>
      <w:r w:rsidR="002711D4" w:rsidRPr="00CE005C">
        <w:rPr>
          <w:rFonts w:ascii="Times New Roman" w:hAnsi="Times New Roman" w:cs="Times New Roman"/>
          <w:color w:val="000000" w:themeColor="text1"/>
        </w:rPr>
        <w:t xml:space="preserve"> Dad has a nervous domineer and is quiet, isolating himself on school pick up</w:t>
      </w:r>
      <w:r w:rsidR="00414228" w:rsidRPr="00CE005C">
        <w:rPr>
          <w:rFonts w:ascii="Times New Roman" w:hAnsi="Times New Roman" w:cs="Times New Roman"/>
          <w:color w:val="000000" w:themeColor="text1"/>
        </w:rPr>
        <w:t xml:space="preserve"> by dropping off and picking up 5 minutes late when most other parents have already left</w:t>
      </w:r>
      <w:r w:rsidR="002711D4" w:rsidRPr="00CE005C">
        <w:rPr>
          <w:rFonts w:ascii="Times New Roman" w:hAnsi="Times New Roman" w:cs="Times New Roman"/>
          <w:color w:val="000000" w:themeColor="text1"/>
        </w:rPr>
        <w:t>.</w:t>
      </w:r>
      <w:r w:rsidR="00BA0F98" w:rsidRPr="00CE005C">
        <w:rPr>
          <w:rFonts w:ascii="Times New Roman" w:hAnsi="Times New Roman" w:cs="Times New Roman"/>
          <w:color w:val="000000" w:themeColor="text1"/>
        </w:rPr>
        <w:t xml:space="preserve"> Maisie’s class teacher has noticed </w:t>
      </w:r>
      <w:r w:rsidR="00414228" w:rsidRPr="00CE005C">
        <w:rPr>
          <w:rFonts w:ascii="Times New Roman" w:hAnsi="Times New Roman" w:cs="Times New Roman"/>
          <w:color w:val="000000" w:themeColor="text1"/>
        </w:rPr>
        <w:t>dad’s</w:t>
      </w:r>
      <w:r w:rsidR="00BA0F98" w:rsidRPr="00CE005C">
        <w:rPr>
          <w:rFonts w:ascii="Times New Roman" w:hAnsi="Times New Roman" w:cs="Times New Roman"/>
          <w:color w:val="000000" w:themeColor="text1"/>
        </w:rPr>
        <w:t xml:space="preserve"> mood </w:t>
      </w:r>
      <w:r w:rsidR="00792197" w:rsidRPr="00CE005C">
        <w:rPr>
          <w:rFonts w:ascii="Times New Roman" w:hAnsi="Times New Roman" w:cs="Times New Roman"/>
          <w:color w:val="000000" w:themeColor="text1"/>
        </w:rPr>
        <w:t xml:space="preserve">dipping </w:t>
      </w:r>
      <w:r w:rsidR="00BA0F98" w:rsidRPr="00CE005C">
        <w:rPr>
          <w:rFonts w:ascii="Times New Roman" w:hAnsi="Times New Roman" w:cs="Times New Roman"/>
          <w:color w:val="000000" w:themeColor="text1"/>
        </w:rPr>
        <w:t>since his wife passed away</w:t>
      </w:r>
      <w:r w:rsidR="00792197" w:rsidRPr="00CE005C">
        <w:rPr>
          <w:rFonts w:ascii="Times New Roman" w:hAnsi="Times New Roman" w:cs="Times New Roman"/>
          <w:color w:val="000000" w:themeColor="text1"/>
        </w:rPr>
        <w:t xml:space="preserve"> and can see he is looking very tired</w:t>
      </w:r>
      <w:r w:rsidR="00414228" w:rsidRPr="00CE005C">
        <w:rPr>
          <w:rFonts w:ascii="Times New Roman" w:hAnsi="Times New Roman" w:cs="Times New Roman"/>
          <w:color w:val="000000" w:themeColor="text1"/>
        </w:rPr>
        <w:t>. S</w:t>
      </w:r>
      <w:r w:rsidR="005A7483" w:rsidRPr="00CE005C">
        <w:rPr>
          <w:rFonts w:ascii="Times New Roman" w:hAnsi="Times New Roman" w:cs="Times New Roman"/>
          <w:color w:val="000000" w:themeColor="text1"/>
        </w:rPr>
        <w:t>he is</w:t>
      </w:r>
      <w:r w:rsidR="00414228" w:rsidRPr="00CE005C">
        <w:rPr>
          <w:rFonts w:ascii="Times New Roman" w:hAnsi="Times New Roman" w:cs="Times New Roman"/>
          <w:color w:val="000000" w:themeColor="text1"/>
        </w:rPr>
        <w:t xml:space="preserve"> </w:t>
      </w:r>
      <w:r w:rsidR="005A7483" w:rsidRPr="00CE005C">
        <w:rPr>
          <w:rFonts w:ascii="Times New Roman" w:hAnsi="Times New Roman" w:cs="Times New Roman"/>
          <w:color w:val="000000" w:themeColor="text1"/>
        </w:rPr>
        <w:t>concerned for Maisie as she is quieter than usual and is showing very little emotion</w:t>
      </w:r>
      <w:r w:rsidR="00E00A30" w:rsidRPr="00CE005C">
        <w:rPr>
          <w:rFonts w:ascii="Times New Roman" w:hAnsi="Times New Roman" w:cs="Times New Roman"/>
          <w:color w:val="000000" w:themeColor="text1"/>
        </w:rPr>
        <w:t xml:space="preserve"> since her mum’s passing.</w:t>
      </w:r>
      <w:r w:rsidR="002F3F8A" w:rsidRPr="00CE005C">
        <w:rPr>
          <w:rFonts w:ascii="Times New Roman" w:hAnsi="Times New Roman" w:cs="Times New Roman"/>
          <w:color w:val="000000" w:themeColor="text1"/>
        </w:rPr>
        <w:t xml:space="preserve"> The inclusive practitioner realizes there’s a need for pupil and family support through varied interventions</w:t>
      </w:r>
      <w:r w:rsidR="00A11F5F" w:rsidRPr="00CE005C">
        <w:rPr>
          <w:rFonts w:ascii="Times New Roman" w:hAnsi="Times New Roman" w:cs="Times New Roman"/>
          <w:color w:val="000000" w:themeColor="text1"/>
        </w:rPr>
        <w:t>.</w:t>
      </w:r>
    </w:p>
    <w:p w14:paraId="646C99B6" w14:textId="77777777" w:rsidR="00E061ED" w:rsidRPr="00CE005C" w:rsidRDefault="00E061ED" w:rsidP="00CE005C">
      <w:pPr>
        <w:spacing w:line="360" w:lineRule="auto"/>
        <w:rPr>
          <w:rFonts w:ascii="Times New Roman" w:hAnsi="Times New Roman" w:cs="Times New Roman"/>
          <w:color w:val="000000" w:themeColor="text1"/>
        </w:rPr>
      </w:pPr>
    </w:p>
    <w:p w14:paraId="1E6940B5" w14:textId="4419E601" w:rsidR="00E061ED" w:rsidRPr="00CE005C" w:rsidRDefault="00E061ED"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Children</w:t>
      </w:r>
      <w:r w:rsidR="009B0A17" w:rsidRPr="00CE005C">
        <w:rPr>
          <w:rFonts w:ascii="Times New Roman" w:hAnsi="Times New Roman" w:cs="Times New Roman"/>
          <w:color w:val="000000" w:themeColor="text1"/>
        </w:rPr>
        <w:t xml:space="preserve"> and families</w:t>
      </w:r>
      <w:r w:rsidRPr="00CE005C">
        <w:rPr>
          <w:rFonts w:ascii="Times New Roman" w:hAnsi="Times New Roman" w:cs="Times New Roman"/>
          <w:color w:val="000000" w:themeColor="text1"/>
        </w:rPr>
        <w:t>:</w:t>
      </w:r>
    </w:p>
    <w:p w14:paraId="06D2AE62" w14:textId="2CC66755" w:rsidR="0033229D" w:rsidRPr="00CE005C" w:rsidRDefault="00F85567"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The death of a parent is </w:t>
      </w:r>
      <w:r w:rsidR="005C6D00" w:rsidRPr="00CE005C">
        <w:rPr>
          <w:rFonts w:ascii="Times New Roman" w:hAnsi="Times New Roman" w:cs="Times New Roman"/>
          <w:color w:val="000000" w:themeColor="text1"/>
        </w:rPr>
        <w:t xml:space="preserve">a traumatic experience states Li (2023). According to Child Bereavement UK (2023) a parent of a dependent child dies every 2 minutes in the UK. </w:t>
      </w:r>
      <w:r w:rsidR="00E40C18" w:rsidRPr="00CE005C">
        <w:rPr>
          <w:rFonts w:ascii="Times New Roman" w:hAnsi="Times New Roman" w:cs="Times New Roman"/>
          <w:color w:val="000000" w:themeColor="text1"/>
        </w:rPr>
        <w:t>Because of this i</w:t>
      </w:r>
      <w:r w:rsidR="005C6D00" w:rsidRPr="00CE005C">
        <w:rPr>
          <w:rFonts w:ascii="Times New Roman" w:hAnsi="Times New Roman" w:cs="Times New Roman"/>
          <w:color w:val="000000" w:themeColor="text1"/>
        </w:rPr>
        <w:t xml:space="preserve">t is vital Early Years professionals are inclusive and up to date with knowledge on the topic of bereavement and know the support and strategies that are available to sign post </w:t>
      </w:r>
      <w:r w:rsidR="00F025AE" w:rsidRPr="00CE005C">
        <w:rPr>
          <w:rFonts w:ascii="Times New Roman" w:hAnsi="Times New Roman" w:cs="Times New Roman"/>
          <w:color w:val="000000" w:themeColor="text1"/>
        </w:rPr>
        <w:t>c</w:t>
      </w:r>
      <w:r w:rsidR="005C6D00" w:rsidRPr="00CE005C">
        <w:rPr>
          <w:rFonts w:ascii="Times New Roman" w:hAnsi="Times New Roman" w:cs="Times New Roman"/>
          <w:color w:val="000000" w:themeColor="text1"/>
        </w:rPr>
        <w:t>hildren and families in their care</w:t>
      </w:r>
      <w:r w:rsidR="00692A5E" w:rsidRPr="00CE005C">
        <w:rPr>
          <w:rFonts w:ascii="Times New Roman" w:hAnsi="Times New Roman" w:cs="Times New Roman"/>
          <w:color w:val="000000" w:themeColor="text1"/>
        </w:rPr>
        <w:t xml:space="preserve"> (</w:t>
      </w:r>
      <w:r w:rsidR="00CE27E5" w:rsidRPr="00CE005C">
        <w:rPr>
          <w:rFonts w:ascii="Times New Roman" w:hAnsi="Times New Roman" w:cs="Times New Roman"/>
          <w:color w:val="000000" w:themeColor="text1"/>
        </w:rPr>
        <w:t>Johnson, 2005</w:t>
      </w:r>
      <w:r w:rsidR="00692A5E" w:rsidRPr="00CE005C">
        <w:rPr>
          <w:rFonts w:ascii="Times New Roman" w:hAnsi="Times New Roman" w:cs="Times New Roman"/>
          <w:color w:val="000000" w:themeColor="text1"/>
        </w:rPr>
        <w:t>).</w:t>
      </w:r>
      <w:r w:rsidR="00960092" w:rsidRPr="00CE005C">
        <w:rPr>
          <w:rFonts w:ascii="Times New Roman" w:hAnsi="Times New Roman" w:cs="Times New Roman"/>
          <w:color w:val="000000" w:themeColor="text1"/>
        </w:rPr>
        <w:t xml:space="preserve"> </w:t>
      </w:r>
      <w:r w:rsidR="005F2E9E" w:rsidRPr="00CE005C">
        <w:rPr>
          <w:rFonts w:ascii="Times New Roman" w:hAnsi="Times New Roman" w:cs="Times New Roman"/>
          <w:color w:val="000000" w:themeColor="text1"/>
        </w:rPr>
        <w:t xml:space="preserve">According to </w:t>
      </w:r>
      <w:proofErr w:type="spellStart"/>
      <w:r w:rsidR="005F2E9E" w:rsidRPr="00CE005C">
        <w:rPr>
          <w:rFonts w:ascii="Times New Roman" w:hAnsi="Times New Roman" w:cs="Times New Roman"/>
          <w:color w:val="000000" w:themeColor="text1"/>
        </w:rPr>
        <w:t>Yopp</w:t>
      </w:r>
      <w:proofErr w:type="spellEnd"/>
      <w:r w:rsidR="005F2E9E" w:rsidRPr="00CE005C">
        <w:rPr>
          <w:rFonts w:ascii="Times New Roman" w:hAnsi="Times New Roman" w:cs="Times New Roman"/>
          <w:color w:val="000000" w:themeColor="text1"/>
        </w:rPr>
        <w:t xml:space="preserve"> et al </w:t>
      </w:r>
      <w:r w:rsidR="005F2E9E" w:rsidRPr="00CE005C">
        <w:rPr>
          <w:rFonts w:ascii="Times New Roman" w:hAnsi="Times New Roman" w:cs="Times New Roman"/>
          <w:color w:val="000000" w:themeColor="text1"/>
        </w:rPr>
        <w:lastRenderedPageBreak/>
        <w:t>(2014) children experiencing early parental loss are at greater risk of developing depression, anxiety and poor academic results</w:t>
      </w:r>
      <w:r w:rsidR="002319A7" w:rsidRPr="00CE005C">
        <w:rPr>
          <w:rFonts w:ascii="Times New Roman" w:hAnsi="Times New Roman" w:cs="Times New Roman"/>
          <w:color w:val="000000" w:themeColor="text1"/>
        </w:rPr>
        <w:t>. This is why early intervention is important.</w:t>
      </w:r>
    </w:p>
    <w:p w14:paraId="3AD7D9FC" w14:textId="77777777" w:rsidR="0033229D" w:rsidRPr="00CE005C" w:rsidRDefault="0033229D" w:rsidP="00CE005C">
      <w:pPr>
        <w:spacing w:line="360" w:lineRule="auto"/>
        <w:rPr>
          <w:rFonts w:ascii="Times New Roman" w:hAnsi="Times New Roman" w:cs="Times New Roman"/>
          <w:color w:val="000000" w:themeColor="text1"/>
        </w:rPr>
      </w:pPr>
    </w:p>
    <w:p w14:paraId="38F1AB1F" w14:textId="05D26487" w:rsidR="00960092" w:rsidRPr="00CE005C" w:rsidRDefault="00882E99"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Bereaved children need as much normality at school as possible (</w:t>
      </w:r>
      <w:r w:rsidR="00921C04" w:rsidRPr="00CE005C">
        <w:rPr>
          <w:rFonts w:ascii="Times New Roman" w:hAnsi="Times New Roman" w:cs="Times New Roman"/>
          <w:color w:val="000000" w:themeColor="text1"/>
        </w:rPr>
        <w:t>Child bereavement UK, 2023</w:t>
      </w:r>
      <w:r w:rsidRPr="00CE005C">
        <w:rPr>
          <w:rFonts w:ascii="Times New Roman" w:hAnsi="Times New Roman" w:cs="Times New Roman"/>
          <w:color w:val="000000" w:themeColor="text1"/>
        </w:rPr>
        <w:t>). Their home life will have changed drastically, and young children can feel overwhelmed with</w:t>
      </w:r>
      <w:r w:rsidR="006F5C19"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needing to deal with a grieving family</w:t>
      </w:r>
      <w:r w:rsidR="00960092" w:rsidRPr="00CE005C">
        <w:rPr>
          <w:rFonts w:ascii="Times New Roman" w:hAnsi="Times New Roman" w:cs="Times New Roman"/>
          <w:color w:val="000000" w:themeColor="text1"/>
        </w:rPr>
        <w:t xml:space="preserve"> (</w:t>
      </w:r>
      <w:r w:rsidR="00B62D55" w:rsidRPr="00CE005C">
        <w:rPr>
          <w:rFonts w:ascii="Times New Roman" w:hAnsi="Times New Roman" w:cs="Times New Roman"/>
          <w:color w:val="000000" w:themeColor="text1"/>
        </w:rPr>
        <w:t>Lawrence, Jones and Boles, 2022</w:t>
      </w:r>
      <w:r w:rsidRPr="00CE005C">
        <w:rPr>
          <w:rFonts w:ascii="Times New Roman" w:hAnsi="Times New Roman" w:cs="Times New Roman"/>
          <w:color w:val="000000" w:themeColor="text1"/>
        </w:rPr>
        <w:t>)</w:t>
      </w:r>
      <w:r w:rsidR="007B55E9" w:rsidRPr="00CE005C">
        <w:rPr>
          <w:rFonts w:ascii="Times New Roman" w:hAnsi="Times New Roman" w:cs="Times New Roman"/>
          <w:color w:val="000000" w:themeColor="text1"/>
        </w:rPr>
        <w:t xml:space="preserve"> and adjust to the loss of a main caregiver</w:t>
      </w:r>
      <w:r w:rsidR="0059258A" w:rsidRPr="00CE005C">
        <w:rPr>
          <w:rFonts w:ascii="Times New Roman" w:hAnsi="Times New Roman" w:cs="Times New Roman"/>
          <w:color w:val="000000" w:themeColor="text1"/>
        </w:rPr>
        <w:t xml:space="preserve"> (Marshall </w:t>
      </w:r>
      <w:r w:rsidR="0059258A" w:rsidRPr="00CE005C">
        <w:rPr>
          <w:rFonts w:ascii="Times New Roman" w:hAnsi="Times New Roman" w:cs="Times New Roman"/>
          <w:i/>
          <w:iCs/>
          <w:color w:val="000000" w:themeColor="text1"/>
        </w:rPr>
        <w:t>et al,</w:t>
      </w:r>
      <w:r w:rsidR="0059258A" w:rsidRPr="00CE005C">
        <w:rPr>
          <w:rFonts w:ascii="Times New Roman" w:hAnsi="Times New Roman" w:cs="Times New Roman"/>
          <w:color w:val="000000" w:themeColor="text1"/>
        </w:rPr>
        <w:t xml:space="preserve"> 2020)</w:t>
      </w:r>
      <w:r w:rsidRPr="00CE005C">
        <w:rPr>
          <w:rFonts w:ascii="Times New Roman" w:hAnsi="Times New Roman" w:cs="Times New Roman"/>
          <w:color w:val="000000" w:themeColor="text1"/>
        </w:rPr>
        <w:t>.</w:t>
      </w:r>
      <w:r w:rsidR="00960092" w:rsidRPr="00CE005C">
        <w:rPr>
          <w:rFonts w:ascii="Times New Roman" w:hAnsi="Times New Roman" w:cs="Times New Roman"/>
          <w:color w:val="000000" w:themeColor="text1"/>
        </w:rPr>
        <w:t xml:space="preserve"> Maisie will need security and continuity from her class teacher.</w:t>
      </w:r>
      <w:r w:rsidR="00E40C18" w:rsidRPr="00CE005C">
        <w:rPr>
          <w:rFonts w:ascii="Times New Roman" w:hAnsi="Times New Roman" w:cs="Times New Roman"/>
          <w:color w:val="000000" w:themeColor="text1"/>
        </w:rPr>
        <w:t xml:space="preserve"> It is important that t</w:t>
      </w:r>
      <w:r w:rsidR="00960092" w:rsidRPr="00CE005C">
        <w:rPr>
          <w:rFonts w:ascii="Times New Roman" w:hAnsi="Times New Roman" w:cs="Times New Roman"/>
          <w:color w:val="000000" w:themeColor="text1"/>
        </w:rPr>
        <w:t xml:space="preserve">he inclusive leader </w:t>
      </w:r>
      <w:r w:rsidR="00E40C18" w:rsidRPr="00CE005C">
        <w:rPr>
          <w:rFonts w:ascii="Times New Roman" w:hAnsi="Times New Roman" w:cs="Times New Roman"/>
          <w:color w:val="000000" w:themeColor="text1"/>
        </w:rPr>
        <w:t>is</w:t>
      </w:r>
      <w:r w:rsidR="00960092" w:rsidRPr="00CE005C">
        <w:rPr>
          <w:rFonts w:ascii="Times New Roman" w:hAnsi="Times New Roman" w:cs="Times New Roman"/>
          <w:color w:val="000000" w:themeColor="text1"/>
        </w:rPr>
        <w:t xml:space="preserve"> proactive </w:t>
      </w:r>
      <w:r w:rsidR="00E40C18" w:rsidRPr="00CE005C">
        <w:rPr>
          <w:rFonts w:ascii="Times New Roman" w:hAnsi="Times New Roman" w:cs="Times New Roman"/>
          <w:color w:val="000000" w:themeColor="text1"/>
        </w:rPr>
        <w:t xml:space="preserve">by </w:t>
      </w:r>
      <w:r w:rsidR="00960092" w:rsidRPr="00CE005C">
        <w:rPr>
          <w:rFonts w:ascii="Times New Roman" w:hAnsi="Times New Roman" w:cs="Times New Roman"/>
          <w:color w:val="000000" w:themeColor="text1"/>
        </w:rPr>
        <w:t>gently and sensitively hav</w:t>
      </w:r>
      <w:r w:rsidR="00372C06" w:rsidRPr="00CE005C">
        <w:rPr>
          <w:rFonts w:ascii="Times New Roman" w:hAnsi="Times New Roman" w:cs="Times New Roman"/>
          <w:color w:val="000000" w:themeColor="text1"/>
        </w:rPr>
        <w:t>ing</w:t>
      </w:r>
      <w:r w:rsidR="00960092" w:rsidRPr="00CE005C">
        <w:rPr>
          <w:rFonts w:ascii="Times New Roman" w:hAnsi="Times New Roman" w:cs="Times New Roman"/>
          <w:color w:val="000000" w:themeColor="text1"/>
        </w:rPr>
        <w:t xml:space="preserve"> group and class discussions revolving the topic of bereavement, and even read </w:t>
      </w:r>
      <w:r w:rsidR="00FD4EFA" w:rsidRPr="00CE005C">
        <w:rPr>
          <w:rFonts w:ascii="Times New Roman" w:hAnsi="Times New Roman" w:cs="Times New Roman"/>
          <w:color w:val="000000" w:themeColor="text1"/>
        </w:rPr>
        <w:t xml:space="preserve">simple </w:t>
      </w:r>
      <w:r w:rsidR="00960092" w:rsidRPr="00CE005C">
        <w:rPr>
          <w:rFonts w:ascii="Times New Roman" w:hAnsi="Times New Roman" w:cs="Times New Roman"/>
          <w:color w:val="000000" w:themeColor="text1"/>
        </w:rPr>
        <w:t>stories and poems that teach the whole class rather than isolating the one bereaved child out (</w:t>
      </w:r>
      <w:r w:rsidR="00D2693D" w:rsidRPr="00CE005C">
        <w:rPr>
          <w:rFonts w:ascii="Times New Roman" w:hAnsi="Times New Roman" w:cs="Times New Roman"/>
          <w:color w:val="000000" w:themeColor="text1"/>
        </w:rPr>
        <w:t>Winston’s Wish, 2019</w:t>
      </w:r>
      <w:r w:rsidR="00960092" w:rsidRPr="00CE005C">
        <w:rPr>
          <w:rFonts w:ascii="Times New Roman" w:hAnsi="Times New Roman" w:cs="Times New Roman"/>
          <w:color w:val="000000" w:themeColor="text1"/>
        </w:rPr>
        <w:t>).</w:t>
      </w:r>
      <w:r w:rsidR="009D082B" w:rsidRPr="00CE005C">
        <w:rPr>
          <w:rFonts w:ascii="Times New Roman" w:hAnsi="Times New Roman" w:cs="Times New Roman"/>
          <w:color w:val="000000" w:themeColor="text1"/>
        </w:rPr>
        <w:t xml:space="preserve"> Regular conversations with Maisie regarding how she might be feeling and showing her a consistent listening ear can also give way for </w:t>
      </w:r>
      <w:r w:rsidR="00E557DF" w:rsidRPr="00CE005C">
        <w:rPr>
          <w:rFonts w:ascii="Times New Roman" w:hAnsi="Times New Roman" w:cs="Times New Roman"/>
          <w:color w:val="000000" w:themeColor="text1"/>
        </w:rPr>
        <w:t xml:space="preserve">her to feel </w:t>
      </w:r>
      <w:r w:rsidR="009D082B" w:rsidRPr="00CE005C">
        <w:rPr>
          <w:rFonts w:ascii="Times New Roman" w:hAnsi="Times New Roman" w:cs="Times New Roman"/>
          <w:color w:val="000000" w:themeColor="text1"/>
        </w:rPr>
        <w:t>trust and safety</w:t>
      </w:r>
      <w:r w:rsidR="00E557DF" w:rsidRPr="00CE005C">
        <w:rPr>
          <w:rFonts w:ascii="Times New Roman" w:hAnsi="Times New Roman" w:cs="Times New Roman"/>
          <w:color w:val="000000" w:themeColor="text1"/>
        </w:rPr>
        <w:t xml:space="preserve"> </w:t>
      </w:r>
      <w:r w:rsidR="009D082B" w:rsidRPr="00CE005C">
        <w:rPr>
          <w:rFonts w:ascii="Times New Roman" w:hAnsi="Times New Roman" w:cs="Times New Roman"/>
          <w:color w:val="000000" w:themeColor="text1"/>
        </w:rPr>
        <w:t>(</w:t>
      </w:r>
      <w:r w:rsidR="00B829CA" w:rsidRPr="00CE005C">
        <w:rPr>
          <w:rFonts w:ascii="Times New Roman" w:hAnsi="Times New Roman" w:cs="Times New Roman"/>
          <w:color w:val="000000" w:themeColor="text1"/>
        </w:rPr>
        <w:t>Child Bereavement UK, 2023</w:t>
      </w:r>
      <w:r w:rsidR="009D082B" w:rsidRPr="00CE005C">
        <w:rPr>
          <w:rFonts w:ascii="Times New Roman" w:hAnsi="Times New Roman" w:cs="Times New Roman"/>
          <w:color w:val="000000" w:themeColor="text1"/>
        </w:rPr>
        <w:t>).</w:t>
      </w:r>
    </w:p>
    <w:p w14:paraId="5BB434EB" w14:textId="77777777" w:rsidR="00E02483" w:rsidRPr="00CE005C" w:rsidRDefault="00E02483" w:rsidP="00CE005C">
      <w:pPr>
        <w:spacing w:line="360" w:lineRule="auto"/>
        <w:rPr>
          <w:rFonts w:ascii="Times New Roman" w:hAnsi="Times New Roman" w:cs="Times New Roman"/>
          <w:color w:val="000000" w:themeColor="text1"/>
        </w:rPr>
      </w:pPr>
    </w:p>
    <w:p w14:paraId="79B4B374" w14:textId="2D710BEB" w:rsidR="00E02483" w:rsidRPr="00CE005C" w:rsidRDefault="00A44BDC"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The school counsellor is made aware of Maisie’s family situation and has been integrated into class routine three mornings a week, giving time for her to become familiar with the entire class, but particularly for Maisie to have support in a less official way. Maisie has developed a level of trust with the counsellor through play and </w:t>
      </w:r>
      <w:r w:rsidR="00082DB8" w:rsidRPr="00CE005C">
        <w:rPr>
          <w:rFonts w:ascii="Times New Roman" w:hAnsi="Times New Roman" w:cs="Times New Roman"/>
          <w:color w:val="000000" w:themeColor="text1"/>
        </w:rPr>
        <w:t>simple</w:t>
      </w:r>
      <w:r w:rsidRPr="00CE005C">
        <w:rPr>
          <w:rFonts w:ascii="Times New Roman" w:hAnsi="Times New Roman" w:cs="Times New Roman"/>
          <w:color w:val="000000" w:themeColor="text1"/>
        </w:rPr>
        <w:t xml:space="preserve"> conversation (</w:t>
      </w:r>
      <w:r w:rsidR="00CC0B16" w:rsidRPr="00CE005C">
        <w:rPr>
          <w:rFonts w:ascii="Times New Roman" w:hAnsi="Times New Roman" w:cs="Times New Roman"/>
          <w:color w:val="000000" w:themeColor="text1"/>
        </w:rPr>
        <w:t>Ackerman, 2018</w:t>
      </w:r>
      <w:r w:rsidRPr="00CE005C">
        <w:rPr>
          <w:rFonts w:ascii="Times New Roman" w:hAnsi="Times New Roman" w:cs="Times New Roman"/>
          <w:color w:val="000000" w:themeColor="text1"/>
        </w:rPr>
        <w:t xml:space="preserve">). </w:t>
      </w:r>
      <w:r w:rsidR="00CC0B16" w:rsidRPr="00CE005C">
        <w:rPr>
          <w:rFonts w:ascii="Times New Roman" w:hAnsi="Times New Roman" w:cs="Times New Roman"/>
          <w:color w:val="000000" w:themeColor="text1"/>
        </w:rPr>
        <w:t>According to NHS (2023) open, honest conversation with children about the death of a loved one can encourage them to speak about personal feelings whilst avoiding confusion</w:t>
      </w:r>
      <w:r w:rsidR="00D56225" w:rsidRPr="00CE005C">
        <w:rPr>
          <w:rFonts w:ascii="Times New Roman" w:hAnsi="Times New Roman" w:cs="Times New Roman"/>
          <w:color w:val="000000" w:themeColor="text1"/>
        </w:rPr>
        <w:t>. This can s</w:t>
      </w:r>
      <w:r w:rsidR="0073703E" w:rsidRPr="00CE005C">
        <w:rPr>
          <w:rFonts w:ascii="Times New Roman" w:hAnsi="Times New Roman" w:cs="Times New Roman"/>
          <w:color w:val="000000" w:themeColor="text1"/>
        </w:rPr>
        <w:t>timulat</w:t>
      </w:r>
      <w:r w:rsidR="00D56225" w:rsidRPr="00CE005C">
        <w:rPr>
          <w:rFonts w:ascii="Times New Roman" w:hAnsi="Times New Roman" w:cs="Times New Roman"/>
          <w:color w:val="000000" w:themeColor="text1"/>
        </w:rPr>
        <w:t>e</w:t>
      </w:r>
      <w:r w:rsidR="0073703E" w:rsidRPr="00CE005C">
        <w:rPr>
          <w:rFonts w:ascii="Times New Roman" w:hAnsi="Times New Roman" w:cs="Times New Roman"/>
          <w:color w:val="000000" w:themeColor="text1"/>
        </w:rPr>
        <w:t xml:space="preserve"> healthy, normal development</w:t>
      </w:r>
      <w:r w:rsidR="00BB04F5" w:rsidRPr="00CE005C">
        <w:rPr>
          <w:rFonts w:ascii="Times New Roman" w:hAnsi="Times New Roman" w:cs="Times New Roman"/>
          <w:color w:val="000000" w:themeColor="text1"/>
        </w:rPr>
        <w:t xml:space="preserve"> in children</w:t>
      </w:r>
      <w:r w:rsidR="00472D7B" w:rsidRPr="00CE005C">
        <w:rPr>
          <w:rFonts w:ascii="Times New Roman" w:hAnsi="Times New Roman" w:cs="Times New Roman"/>
          <w:color w:val="000000" w:themeColor="text1"/>
        </w:rPr>
        <w:t xml:space="preserve"> says Ehmke (2022)</w:t>
      </w:r>
      <w:r w:rsidR="00CC0B16"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Now that a connection has been made over several weeks, the counsellor has contacted dad to consent for regular</w:t>
      </w:r>
      <w:r w:rsidR="0073703E" w:rsidRPr="00CE005C">
        <w:rPr>
          <w:rFonts w:ascii="Times New Roman" w:hAnsi="Times New Roman" w:cs="Times New Roman"/>
          <w:color w:val="000000" w:themeColor="text1"/>
        </w:rPr>
        <w:t>, official</w:t>
      </w:r>
      <w:r w:rsidRPr="00CE005C">
        <w:rPr>
          <w:rFonts w:ascii="Times New Roman" w:hAnsi="Times New Roman" w:cs="Times New Roman"/>
          <w:color w:val="000000" w:themeColor="text1"/>
        </w:rPr>
        <w:t xml:space="preserve"> counselling sessions to be had with Maisie</w:t>
      </w:r>
      <w:r w:rsidR="00082DB8" w:rsidRPr="00CE005C">
        <w:rPr>
          <w:rFonts w:ascii="Times New Roman" w:hAnsi="Times New Roman" w:cs="Times New Roman"/>
          <w:color w:val="000000" w:themeColor="text1"/>
        </w:rPr>
        <w:t>. According to Relate-Bournemouth (no date) consent</w:t>
      </w:r>
      <w:r w:rsidR="000500AF" w:rsidRPr="00CE005C">
        <w:rPr>
          <w:rFonts w:ascii="Times New Roman" w:hAnsi="Times New Roman" w:cs="Times New Roman"/>
          <w:color w:val="000000" w:themeColor="text1"/>
        </w:rPr>
        <w:t xml:space="preserve"> for counselling</w:t>
      </w:r>
      <w:r w:rsidR="00082DB8" w:rsidRPr="00CE005C">
        <w:rPr>
          <w:rFonts w:ascii="Times New Roman" w:hAnsi="Times New Roman" w:cs="Times New Roman"/>
          <w:color w:val="000000" w:themeColor="text1"/>
        </w:rPr>
        <w:t xml:space="preserve"> is necessary when offer</w:t>
      </w:r>
      <w:r w:rsidR="009E2063" w:rsidRPr="00CE005C">
        <w:rPr>
          <w:rFonts w:ascii="Times New Roman" w:hAnsi="Times New Roman" w:cs="Times New Roman"/>
          <w:color w:val="000000" w:themeColor="text1"/>
        </w:rPr>
        <w:t>ing</w:t>
      </w:r>
      <w:r w:rsidR="00082DB8" w:rsidRPr="00CE005C">
        <w:rPr>
          <w:rFonts w:ascii="Times New Roman" w:hAnsi="Times New Roman" w:cs="Times New Roman"/>
          <w:color w:val="000000" w:themeColor="text1"/>
        </w:rPr>
        <w:t xml:space="preserve"> to younger children. The counsellor also sign-post</w:t>
      </w:r>
      <w:r w:rsidR="0073703E" w:rsidRPr="00CE005C">
        <w:rPr>
          <w:rFonts w:ascii="Times New Roman" w:hAnsi="Times New Roman" w:cs="Times New Roman"/>
          <w:color w:val="000000" w:themeColor="text1"/>
        </w:rPr>
        <w:t xml:space="preserve">s </w:t>
      </w:r>
      <w:r w:rsidR="00082DB8" w:rsidRPr="00CE005C">
        <w:rPr>
          <w:rFonts w:ascii="Times New Roman" w:hAnsi="Times New Roman" w:cs="Times New Roman"/>
          <w:color w:val="000000" w:themeColor="text1"/>
        </w:rPr>
        <w:t>dad to a family counsellor outside of school, sensitively encouraging the need to speak about grief, personal feelings, and the stress that comes with a Bereavement</w:t>
      </w:r>
      <w:r w:rsidR="00CC0B16" w:rsidRPr="00CE005C">
        <w:rPr>
          <w:rFonts w:ascii="Times New Roman" w:hAnsi="Times New Roman" w:cs="Times New Roman"/>
          <w:color w:val="000000" w:themeColor="text1"/>
        </w:rPr>
        <w:t xml:space="preserve"> (</w:t>
      </w:r>
      <w:r w:rsidR="00696E17" w:rsidRPr="00CE005C">
        <w:rPr>
          <w:rFonts w:ascii="Times New Roman" w:hAnsi="Times New Roman" w:cs="Times New Roman"/>
          <w:color w:val="000000" w:themeColor="text1"/>
        </w:rPr>
        <w:t>Care for the Family, 2023</w:t>
      </w:r>
      <w:r w:rsidR="00CC0B16" w:rsidRPr="00CE005C">
        <w:rPr>
          <w:rFonts w:ascii="Times New Roman" w:hAnsi="Times New Roman" w:cs="Times New Roman"/>
          <w:color w:val="000000" w:themeColor="text1"/>
        </w:rPr>
        <w:t>)</w:t>
      </w:r>
      <w:r w:rsidR="00082DB8" w:rsidRPr="00CE005C">
        <w:rPr>
          <w:rFonts w:ascii="Times New Roman" w:hAnsi="Times New Roman" w:cs="Times New Roman"/>
          <w:color w:val="000000" w:themeColor="text1"/>
        </w:rPr>
        <w:t xml:space="preserve">. Dad </w:t>
      </w:r>
      <w:r w:rsidR="00974D82" w:rsidRPr="00CE005C">
        <w:rPr>
          <w:rFonts w:ascii="Times New Roman" w:hAnsi="Times New Roman" w:cs="Times New Roman"/>
          <w:color w:val="000000" w:themeColor="text1"/>
        </w:rPr>
        <w:t>is willing to pursue this</w:t>
      </w:r>
      <w:r w:rsidR="00082DB8" w:rsidRPr="00CE005C">
        <w:rPr>
          <w:rFonts w:ascii="Times New Roman" w:hAnsi="Times New Roman" w:cs="Times New Roman"/>
          <w:color w:val="000000" w:themeColor="text1"/>
        </w:rPr>
        <w:t xml:space="preserve">. The inclusive leader would regularly communicate with </w:t>
      </w:r>
      <w:r w:rsidR="00133D28" w:rsidRPr="00CE005C">
        <w:rPr>
          <w:rFonts w:ascii="Times New Roman" w:hAnsi="Times New Roman" w:cs="Times New Roman"/>
          <w:color w:val="000000" w:themeColor="text1"/>
        </w:rPr>
        <w:t>Maisie, the counsellor and dad concerning Maisie’s development and progression in dealing with the death of her mother</w:t>
      </w:r>
      <w:r w:rsidR="00B42607" w:rsidRPr="00CE005C">
        <w:rPr>
          <w:rFonts w:ascii="Times New Roman" w:hAnsi="Times New Roman" w:cs="Times New Roman"/>
          <w:color w:val="000000" w:themeColor="text1"/>
        </w:rPr>
        <w:t>.</w:t>
      </w:r>
    </w:p>
    <w:p w14:paraId="69E50EE2" w14:textId="77777777" w:rsidR="001B01CD" w:rsidRPr="00CE005C" w:rsidRDefault="001B01CD" w:rsidP="00CE005C">
      <w:pPr>
        <w:spacing w:line="360" w:lineRule="auto"/>
        <w:rPr>
          <w:rFonts w:ascii="Times New Roman" w:hAnsi="Times New Roman" w:cs="Times New Roman"/>
          <w:color w:val="000000" w:themeColor="text1"/>
        </w:rPr>
      </w:pPr>
    </w:p>
    <w:p w14:paraId="108C1490" w14:textId="39837E7E" w:rsidR="009B0A17" w:rsidRPr="00CE005C" w:rsidRDefault="001B01CD"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The inclusive leader is aware of dad in this scenario. According to French (2018) single fathers can feel increasingly lonely</w:t>
      </w:r>
      <w:r w:rsidR="00B42607" w:rsidRPr="00CE005C">
        <w:rPr>
          <w:rFonts w:ascii="Times New Roman" w:hAnsi="Times New Roman" w:cs="Times New Roman"/>
          <w:color w:val="000000" w:themeColor="text1"/>
        </w:rPr>
        <w:t>,</w:t>
      </w:r>
      <w:r w:rsidRPr="00CE005C">
        <w:rPr>
          <w:rFonts w:ascii="Times New Roman" w:hAnsi="Times New Roman" w:cs="Times New Roman"/>
          <w:color w:val="000000" w:themeColor="text1"/>
        </w:rPr>
        <w:t xml:space="preserve"> contributing to a higher </w:t>
      </w:r>
      <w:r w:rsidR="0033229D" w:rsidRPr="00CE005C">
        <w:rPr>
          <w:rFonts w:ascii="Times New Roman" w:hAnsi="Times New Roman" w:cs="Times New Roman"/>
          <w:color w:val="000000" w:themeColor="text1"/>
        </w:rPr>
        <w:t xml:space="preserve">risk of </w:t>
      </w:r>
      <w:r w:rsidR="00444F03" w:rsidRPr="00CE005C">
        <w:rPr>
          <w:rFonts w:ascii="Times New Roman" w:hAnsi="Times New Roman" w:cs="Times New Roman"/>
          <w:color w:val="000000" w:themeColor="text1"/>
        </w:rPr>
        <w:t xml:space="preserve">premature </w:t>
      </w:r>
      <w:r w:rsidRPr="00CE005C">
        <w:rPr>
          <w:rFonts w:ascii="Times New Roman" w:hAnsi="Times New Roman" w:cs="Times New Roman"/>
          <w:color w:val="000000" w:themeColor="text1"/>
        </w:rPr>
        <w:t xml:space="preserve">mortality than </w:t>
      </w:r>
      <w:r w:rsidRPr="00CE005C">
        <w:rPr>
          <w:rFonts w:ascii="Times New Roman" w:hAnsi="Times New Roman" w:cs="Times New Roman"/>
          <w:color w:val="000000" w:themeColor="text1"/>
        </w:rPr>
        <w:lastRenderedPageBreak/>
        <w:t>that of single mothers.</w:t>
      </w:r>
      <w:r w:rsidR="00444F03" w:rsidRPr="00CE005C">
        <w:rPr>
          <w:rFonts w:ascii="Times New Roman" w:hAnsi="Times New Roman" w:cs="Times New Roman"/>
          <w:color w:val="000000" w:themeColor="text1"/>
        </w:rPr>
        <w:t xml:space="preserve"> This can be due to a lack of social connections, disruptive sleep, high stress and weakened immune systems (</w:t>
      </w:r>
      <w:r w:rsidR="00BA192B" w:rsidRPr="00CE005C">
        <w:rPr>
          <w:rFonts w:ascii="Times New Roman" w:hAnsi="Times New Roman" w:cs="Times New Roman"/>
          <w:color w:val="000000" w:themeColor="text1"/>
        </w:rPr>
        <w:t xml:space="preserve">Sandler, </w:t>
      </w:r>
      <w:proofErr w:type="spellStart"/>
      <w:r w:rsidR="00BA192B" w:rsidRPr="00CE005C">
        <w:rPr>
          <w:rFonts w:ascii="Times New Roman" w:hAnsi="Times New Roman" w:cs="Times New Roman"/>
          <w:color w:val="000000" w:themeColor="text1"/>
        </w:rPr>
        <w:t>Wolchik</w:t>
      </w:r>
      <w:proofErr w:type="spellEnd"/>
      <w:r w:rsidR="00BA192B" w:rsidRPr="00CE005C">
        <w:rPr>
          <w:rFonts w:ascii="Times New Roman" w:hAnsi="Times New Roman" w:cs="Times New Roman"/>
          <w:color w:val="000000" w:themeColor="text1"/>
        </w:rPr>
        <w:t xml:space="preserve">, </w:t>
      </w:r>
      <w:r w:rsidR="00BA192B" w:rsidRPr="00CE005C">
        <w:rPr>
          <w:rFonts w:ascii="Times New Roman" w:hAnsi="Times New Roman" w:cs="Times New Roman"/>
          <w:color w:val="000000" w:themeColor="text1"/>
        </w:rPr>
        <w:t xml:space="preserve">and </w:t>
      </w:r>
      <w:r w:rsidR="00BA192B" w:rsidRPr="00CE005C">
        <w:rPr>
          <w:rFonts w:ascii="Times New Roman" w:hAnsi="Times New Roman" w:cs="Times New Roman"/>
          <w:color w:val="000000" w:themeColor="text1"/>
        </w:rPr>
        <w:t>Ayers,</w:t>
      </w:r>
      <w:r w:rsidR="00BA192B" w:rsidRPr="00CE005C">
        <w:rPr>
          <w:rFonts w:ascii="Times New Roman" w:hAnsi="Times New Roman" w:cs="Times New Roman"/>
          <w:color w:val="000000" w:themeColor="text1"/>
        </w:rPr>
        <w:t xml:space="preserve"> 2008</w:t>
      </w:r>
      <w:r w:rsidR="00444F03" w:rsidRPr="00CE005C">
        <w:rPr>
          <w:rFonts w:ascii="Times New Roman" w:hAnsi="Times New Roman" w:cs="Times New Roman"/>
          <w:color w:val="000000" w:themeColor="text1"/>
        </w:rPr>
        <w:t>).</w:t>
      </w:r>
      <w:r w:rsidR="000F6FAB" w:rsidRPr="00CE005C">
        <w:rPr>
          <w:rFonts w:ascii="Times New Roman" w:hAnsi="Times New Roman" w:cs="Times New Roman"/>
          <w:color w:val="000000" w:themeColor="text1"/>
        </w:rPr>
        <w:t xml:space="preserve"> Widowed parents are adapting to being the sole caregiver, aiding their children with emotional support </w:t>
      </w:r>
      <w:proofErr w:type="spellStart"/>
      <w:r w:rsidR="000F6FAB" w:rsidRPr="00CE005C">
        <w:rPr>
          <w:rFonts w:ascii="Times New Roman" w:hAnsi="Times New Roman" w:cs="Times New Roman"/>
          <w:color w:val="000000" w:themeColor="text1"/>
        </w:rPr>
        <w:t>aswell</w:t>
      </w:r>
      <w:proofErr w:type="spellEnd"/>
      <w:r w:rsidR="000F6FAB" w:rsidRPr="00CE005C">
        <w:rPr>
          <w:rFonts w:ascii="Times New Roman" w:hAnsi="Times New Roman" w:cs="Times New Roman"/>
          <w:color w:val="000000" w:themeColor="text1"/>
        </w:rPr>
        <w:t xml:space="preserve"> as dealing with their own grief (</w:t>
      </w:r>
      <w:proofErr w:type="spellStart"/>
      <w:r w:rsidR="000F6FAB" w:rsidRPr="00CE005C">
        <w:rPr>
          <w:rFonts w:ascii="Times New Roman" w:hAnsi="Times New Roman" w:cs="Times New Roman"/>
          <w:color w:val="000000" w:themeColor="text1"/>
        </w:rPr>
        <w:t>Yopp</w:t>
      </w:r>
      <w:proofErr w:type="spellEnd"/>
      <w:r w:rsidR="000F6FAB" w:rsidRPr="00CE005C">
        <w:rPr>
          <w:rFonts w:ascii="Times New Roman" w:hAnsi="Times New Roman" w:cs="Times New Roman"/>
          <w:color w:val="000000" w:themeColor="text1"/>
        </w:rPr>
        <w:t xml:space="preserve"> and Rosenstein, 2012).</w:t>
      </w:r>
      <w:r w:rsidR="00B44B6E" w:rsidRPr="00CE005C">
        <w:rPr>
          <w:rFonts w:ascii="Times New Roman" w:hAnsi="Times New Roman" w:cs="Times New Roman"/>
          <w:color w:val="000000" w:themeColor="text1"/>
        </w:rPr>
        <w:t xml:space="preserve"> To help dad build friendships and connections, the inclusive leader, Maisie’s teacher, decides to hold a father-child stay and play session </w:t>
      </w:r>
      <w:r w:rsidR="00852D23" w:rsidRPr="00CE005C">
        <w:rPr>
          <w:rFonts w:ascii="Times New Roman" w:hAnsi="Times New Roman" w:cs="Times New Roman"/>
          <w:color w:val="000000" w:themeColor="text1"/>
        </w:rPr>
        <w:t xml:space="preserve">in class, </w:t>
      </w:r>
      <w:r w:rsidR="00B44B6E" w:rsidRPr="00CE005C">
        <w:rPr>
          <w:rFonts w:ascii="Times New Roman" w:hAnsi="Times New Roman" w:cs="Times New Roman"/>
          <w:color w:val="000000" w:themeColor="text1"/>
        </w:rPr>
        <w:t xml:space="preserve">weekly for 12 weeks. Research shows that men are less likely to seek and receive support from others than that of women due to feeling uncomfortable states </w:t>
      </w:r>
      <w:proofErr w:type="spellStart"/>
      <w:r w:rsidR="00B44B6E" w:rsidRPr="00CE005C">
        <w:rPr>
          <w:rFonts w:ascii="Times New Roman" w:hAnsi="Times New Roman" w:cs="Times New Roman"/>
          <w:color w:val="000000" w:themeColor="text1"/>
        </w:rPr>
        <w:t>Yopp</w:t>
      </w:r>
      <w:proofErr w:type="spellEnd"/>
      <w:r w:rsidR="00B44B6E" w:rsidRPr="00CE005C">
        <w:rPr>
          <w:rFonts w:ascii="Times New Roman" w:hAnsi="Times New Roman" w:cs="Times New Roman"/>
          <w:color w:val="000000" w:themeColor="text1"/>
        </w:rPr>
        <w:t xml:space="preserve"> et al (2014)</w:t>
      </w:r>
      <w:r w:rsidR="00852D23" w:rsidRPr="00CE005C">
        <w:rPr>
          <w:rFonts w:ascii="Times New Roman" w:hAnsi="Times New Roman" w:cs="Times New Roman"/>
          <w:color w:val="000000" w:themeColor="text1"/>
        </w:rPr>
        <w:t>, and men can also shy away from asking for help and support due to their perceived idea that it is a sign of weakness (</w:t>
      </w:r>
      <w:r w:rsidR="001E6FA2" w:rsidRPr="00CE005C">
        <w:rPr>
          <w:rFonts w:ascii="Times New Roman" w:hAnsi="Times New Roman" w:cs="Times New Roman"/>
          <w:color w:val="000000" w:themeColor="text1"/>
        </w:rPr>
        <w:t>Isaiah, 2017</w:t>
      </w:r>
      <w:r w:rsidR="00852D23" w:rsidRPr="00CE005C">
        <w:rPr>
          <w:rFonts w:ascii="Times New Roman" w:hAnsi="Times New Roman" w:cs="Times New Roman"/>
          <w:color w:val="000000" w:themeColor="text1"/>
        </w:rPr>
        <w:t>). The inclusive leader is knowledgeable of this research and is proactive in reducing the stigma surrounding men needing help and support</w:t>
      </w:r>
      <w:r w:rsidR="00CB372D" w:rsidRPr="00CE005C">
        <w:rPr>
          <w:rFonts w:ascii="Times New Roman" w:hAnsi="Times New Roman" w:cs="Times New Roman"/>
          <w:color w:val="000000" w:themeColor="text1"/>
        </w:rPr>
        <w:t xml:space="preserve">, particularly as grieving in isolation can be more damaging </w:t>
      </w:r>
      <w:r w:rsidR="00091A04" w:rsidRPr="00CE005C">
        <w:rPr>
          <w:rFonts w:ascii="Times New Roman" w:hAnsi="Times New Roman" w:cs="Times New Roman"/>
          <w:color w:val="000000" w:themeColor="text1"/>
        </w:rPr>
        <w:t xml:space="preserve">psychologically </w:t>
      </w:r>
      <w:r w:rsidR="00CB372D" w:rsidRPr="00CE005C">
        <w:rPr>
          <w:rFonts w:ascii="Times New Roman" w:hAnsi="Times New Roman" w:cs="Times New Roman"/>
          <w:color w:val="000000" w:themeColor="text1"/>
        </w:rPr>
        <w:t xml:space="preserve">for both dad and children in the </w:t>
      </w:r>
      <w:r w:rsidR="002804EE" w:rsidRPr="00CE005C">
        <w:rPr>
          <w:rFonts w:ascii="Times New Roman" w:hAnsi="Times New Roman" w:cs="Times New Roman"/>
          <w:color w:val="000000" w:themeColor="text1"/>
        </w:rPr>
        <w:t>long run</w:t>
      </w:r>
      <w:r w:rsidR="00E67D1F" w:rsidRPr="00CE005C">
        <w:rPr>
          <w:rFonts w:ascii="Times New Roman" w:hAnsi="Times New Roman" w:cs="Times New Roman"/>
          <w:color w:val="000000" w:themeColor="text1"/>
        </w:rPr>
        <w:t xml:space="preserve"> (</w:t>
      </w:r>
      <w:r w:rsidR="00C362C4" w:rsidRPr="00CE005C">
        <w:rPr>
          <w:rFonts w:ascii="Times New Roman" w:hAnsi="Times New Roman" w:cs="Times New Roman"/>
          <w:color w:val="000000" w:themeColor="text1"/>
        </w:rPr>
        <w:t>McKenzie et al, 2018</w:t>
      </w:r>
      <w:r w:rsidR="002224DE" w:rsidRPr="00CE005C">
        <w:rPr>
          <w:rFonts w:ascii="Times New Roman" w:hAnsi="Times New Roman" w:cs="Times New Roman"/>
          <w:color w:val="000000" w:themeColor="text1"/>
        </w:rPr>
        <w:t xml:space="preserve"> and Ferry, 2013</w:t>
      </w:r>
      <w:r w:rsidR="00E67D1F" w:rsidRPr="00CE005C">
        <w:rPr>
          <w:rFonts w:ascii="Times New Roman" w:hAnsi="Times New Roman" w:cs="Times New Roman"/>
          <w:color w:val="000000" w:themeColor="text1"/>
        </w:rPr>
        <w:t>).</w:t>
      </w:r>
      <w:r w:rsidR="00FC5D04" w:rsidRPr="00CE005C">
        <w:rPr>
          <w:rFonts w:ascii="Times New Roman" w:hAnsi="Times New Roman" w:cs="Times New Roman"/>
          <w:color w:val="000000" w:themeColor="text1"/>
        </w:rPr>
        <w:t xml:space="preserve"> Several father’s sign up to this with varying backgrounds and current situations</w:t>
      </w:r>
      <w:r w:rsidR="00D6306A" w:rsidRPr="00CE005C">
        <w:rPr>
          <w:rFonts w:ascii="Times New Roman" w:hAnsi="Times New Roman" w:cs="Times New Roman"/>
          <w:color w:val="000000" w:themeColor="text1"/>
        </w:rPr>
        <w:t>, making discussion times richer due to the diversity in the group</w:t>
      </w:r>
      <w:r w:rsidR="00871DB2" w:rsidRPr="00CE005C">
        <w:rPr>
          <w:rFonts w:ascii="Times New Roman" w:hAnsi="Times New Roman" w:cs="Times New Roman"/>
          <w:color w:val="000000" w:themeColor="text1"/>
        </w:rPr>
        <w:t xml:space="preserve"> (</w:t>
      </w:r>
      <w:proofErr w:type="spellStart"/>
      <w:r w:rsidR="00871DB2" w:rsidRPr="00CE005C">
        <w:rPr>
          <w:rFonts w:ascii="Times New Roman" w:hAnsi="Times New Roman" w:cs="Times New Roman"/>
          <w:color w:val="000000" w:themeColor="text1"/>
          <w:spacing w:val="-2"/>
        </w:rPr>
        <w:t>Marsiglio</w:t>
      </w:r>
      <w:proofErr w:type="spellEnd"/>
      <w:r w:rsidR="00871DB2" w:rsidRPr="00CE005C">
        <w:rPr>
          <w:rFonts w:ascii="Times New Roman" w:hAnsi="Times New Roman" w:cs="Times New Roman"/>
          <w:color w:val="000000" w:themeColor="text1"/>
          <w:spacing w:val="-2"/>
        </w:rPr>
        <w:t>, Day, and Lamb,</w:t>
      </w:r>
      <w:r w:rsidR="00871DB2" w:rsidRPr="00CE005C">
        <w:rPr>
          <w:rFonts w:ascii="Times New Roman" w:hAnsi="Times New Roman" w:cs="Times New Roman"/>
          <w:color w:val="000000" w:themeColor="text1"/>
          <w:spacing w:val="-2"/>
        </w:rPr>
        <w:t xml:space="preserve"> </w:t>
      </w:r>
      <w:r w:rsidR="00871DB2" w:rsidRPr="00CE005C">
        <w:rPr>
          <w:rFonts w:ascii="Times New Roman" w:hAnsi="Times New Roman" w:cs="Times New Roman"/>
          <w:color w:val="000000" w:themeColor="text1"/>
          <w:spacing w:val="-2"/>
        </w:rPr>
        <w:t>2000)</w:t>
      </w:r>
    </w:p>
    <w:p w14:paraId="1AF76C5F" w14:textId="77777777" w:rsidR="00B44B6E" w:rsidRPr="00CE005C" w:rsidRDefault="00B44B6E" w:rsidP="00CE005C">
      <w:pPr>
        <w:spacing w:line="360" w:lineRule="auto"/>
        <w:rPr>
          <w:rFonts w:ascii="Times New Roman" w:hAnsi="Times New Roman" w:cs="Times New Roman"/>
          <w:color w:val="000000" w:themeColor="text1"/>
        </w:rPr>
      </w:pPr>
    </w:p>
    <w:p w14:paraId="614C99DC" w14:textId="77777777" w:rsidR="00B44B6E" w:rsidRPr="00CE005C" w:rsidRDefault="00B44B6E" w:rsidP="00CE005C">
      <w:pPr>
        <w:spacing w:line="360" w:lineRule="auto"/>
        <w:rPr>
          <w:rFonts w:ascii="Times New Roman" w:hAnsi="Times New Roman" w:cs="Times New Roman"/>
          <w:color w:val="000000" w:themeColor="text1"/>
        </w:rPr>
      </w:pPr>
    </w:p>
    <w:p w14:paraId="624A51A8" w14:textId="7E358895" w:rsidR="009B0A17" w:rsidRPr="00CE005C" w:rsidRDefault="002E2D9F"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Professionals:</w:t>
      </w:r>
    </w:p>
    <w:p w14:paraId="45236B0D" w14:textId="0685CFF3" w:rsidR="000F15A8" w:rsidRPr="00CE005C" w:rsidRDefault="000F15A8"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Maisie’s teacher has referred this family to a local charity called </w:t>
      </w:r>
      <w:proofErr w:type="spellStart"/>
      <w:r w:rsidRPr="00CE005C">
        <w:rPr>
          <w:rFonts w:ascii="Times New Roman" w:hAnsi="Times New Roman" w:cs="Times New Roman"/>
          <w:color w:val="000000" w:themeColor="text1"/>
        </w:rPr>
        <w:t>Baranardo’s</w:t>
      </w:r>
      <w:proofErr w:type="spellEnd"/>
      <w:r w:rsidRPr="00CE005C">
        <w:rPr>
          <w:rFonts w:ascii="Times New Roman" w:hAnsi="Times New Roman" w:cs="Times New Roman"/>
          <w:color w:val="000000" w:themeColor="text1"/>
        </w:rPr>
        <w:t xml:space="preserve">. They have many services available for them including grief support, mental health </w:t>
      </w:r>
      <w:r w:rsidR="00CA524B" w:rsidRPr="00CE005C">
        <w:rPr>
          <w:rFonts w:ascii="Times New Roman" w:hAnsi="Times New Roman" w:cs="Times New Roman"/>
          <w:color w:val="000000" w:themeColor="text1"/>
        </w:rPr>
        <w:t xml:space="preserve">and wellbeing </w:t>
      </w:r>
      <w:r w:rsidRPr="00CE005C">
        <w:rPr>
          <w:rFonts w:ascii="Times New Roman" w:hAnsi="Times New Roman" w:cs="Times New Roman"/>
          <w:color w:val="000000" w:themeColor="text1"/>
        </w:rPr>
        <w:t>support, family support and finance support (Barnardo’s, 2023).</w:t>
      </w:r>
      <w:r w:rsidR="00F96416" w:rsidRPr="00CE005C">
        <w:rPr>
          <w:rFonts w:ascii="Times New Roman" w:hAnsi="Times New Roman" w:cs="Times New Roman"/>
          <w:color w:val="000000" w:themeColor="text1"/>
        </w:rPr>
        <w:t xml:space="preserve"> A project worker from the Barnardo’s team would come in to visit Maisie on a weekly basis to talk through topics such as grief and emotions, following her que for how long the session will last. They would talk primarily about the death of her mother whilst asking questions that will keep the good memories alive (Barnardo’s 2020).</w:t>
      </w:r>
      <w:r w:rsidR="006E1FA1" w:rsidRPr="00CE005C">
        <w:rPr>
          <w:rFonts w:ascii="Times New Roman" w:hAnsi="Times New Roman" w:cs="Times New Roman"/>
          <w:color w:val="000000" w:themeColor="text1"/>
        </w:rPr>
        <w:t xml:space="preserve"> The project worker can also tie this service in with family support, and sibling support creating inclusivity and a coherence to the work and support being done</w:t>
      </w:r>
      <w:r w:rsidR="00F90BD4" w:rsidRPr="00CE005C">
        <w:rPr>
          <w:rFonts w:ascii="Times New Roman" w:hAnsi="Times New Roman" w:cs="Times New Roman"/>
          <w:color w:val="000000" w:themeColor="text1"/>
        </w:rPr>
        <w:t xml:space="preserve"> (Barnardo’s, 2023</w:t>
      </w:r>
      <w:r w:rsidR="00342E76">
        <w:rPr>
          <w:rFonts w:ascii="Times New Roman" w:hAnsi="Times New Roman" w:cs="Times New Roman"/>
          <w:color w:val="000000" w:themeColor="text1"/>
        </w:rPr>
        <w:t>a</w:t>
      </w:r>
      <w:r w:rsidR="00F90BD4" w:rsidRPr="00CE005C">
        <w:rPr>
          <w:rFonts w:ascii="Times New Roman" w:hAnsi="Times New Roman" w:cs="Times New Roman"/>
          <w:color w:val="000000" w:themeColor="text1"/>
        </w:rPr>
        <w:t xml:space="preserve">). They could also have family sessions at home to encourage open conversation with everyone in the family </w:t>
      </w:r>
      <w:r w:rsidR="00550D37" w:rsidRPr="00CE005C">
        <w:rPr>
          <w:rFonts w:ascii="Times New Roman" w:hAnsi="Times New Roman" w:cs="Times New Roman"/>
          <w:color w:val="000000" w:themeColor="text1"/>
        </w:rPr>
        <w:t xml:space="preserve">regarding the death of their mother and his wife </w:t>
      </w:r>
      <w:r w:rsidR="00F90BD4" w:rsidRPr="00CE005C">
        <w:rPr>
          <w:rFonts w:ascii="Times New Roman" w:hAnsi="Times New Roman" w:cs="Times New Roman"/>
          <w:color w:val="000000" w:themeColor="text1"/>
        </w:rPr>
        <w:t>(Barnardo’s, 2023</w:t>
      </w:r>
      <w:r w:rsidR="00342E76">
        <w:rPr>
          <w:rFonts w:ascii="Times New Roman" w:hAnsi="Times New Roman" w:cs="Times New Roman"/>
          <w:color w:val="000000" w:themeColor="text1"/>
        </w:rPr>
        <w:t>b</w:t>
      </w:r>
      <w:r w:rsidR="00F90BD4" w:rsidRPr="00CE005C">
        <w:rPr>
          <w:rFonts w:ascii="Times New Roman" w:hAnsi="Times New Roman" w:cs="Times New Roman"/>
          <w:color w:val="000000" w:themeColor="text1"/>
        </w:rPr>
        <w:t>).</w:t>
      </w:r>
      <w:r w:rsidR="007F1FC6" w:rsidRPr="00CE005C">
        <w:rPr>
          <w:rFonts w:ascii="Times New Roman" w:hAnsi="Times New Roman" w:cs="Times New Roman"/>
          <w:color w:val="000000" w:themeColor="text1"/>
        </w:rPr>
        <w:t xml:space="preserve"> Open conversation had with such support workers can give clear understanding of what dad’s struggles might be and specific support he might need.</w:t>
      </w:r>
      <w:r w:rsidR="00761C08" w:rsidRPr="00CE005C">
        <w:rPr>
          <w:rFonts w:ascii="Times New Roman" w:hAnsi="Times New Roman" w:cs="Times New Roman"/>
          <w:color w:val="000000" w:themeColor="text1"/>
        </w:rPr>
        <w:t xml:space="preserve"> The inclusive leader also gets in touch with the older sibling’s school to talk through what support Maisie is having, asking if they too would like to have the </w:t>
      </w:r>
      <w:r w:rsidR="001A3226" w:rsidRPr="00CE005C">
        <w:rPr>
          <w:rFonts w:ascii="Times New Roman" w:hAnsi="Times New Roman" w:cs="Times New Roman"/>
          <w:color w:val="000000" w:themeColor="text1"/>
        </w:rPr>
        <w:t xml:space="preserve">same </w:t>
      </w:r>
      <w:r w:rsidR="00761C08" w:rsidRPr="00CE005C">
        <w:rPr>
          <w:rFonts w:ascii="Times New Roman" w:hAnsi="Times New Roman" w:cs="Times New Roman"/>
          <w:color w:val="000000" w:themeColor="text1"/>
        </w:rPr>
        <w:t xml:space="preserve">Barnardo’s support worker </w:t>
      </w:r>
      <w:r w:rsidR="00761C08" w:rsidRPr="00CE005C">
        <w:rPr>
          <w:rFonts w:ascii="Times New Roman" w:hAnsi="Times New Roman" w:cs="Times New Roman"/>
          <w:color w:val="000000" w:themeColor="text1"/>
        </w:rPr>
        <w:lastRenderedPageBreak/>
        <w:t xml:space="preserve">visit to work alongside </w:t>
      </w:r>
      <w:r w:rsidR="003F1771" w:rsidRPr="00CE005C">
        <w:rPr>
          <w:rFonts w:ascii="Times New Roman" w:hAnsi="Times New Roman" w:cs="Times New Roman"/>
          <w:color w:val="000000" w:themeColor="text1"/>
        </w:rPr>
        <w:t>her</w:t>
      </w:r>
      <w:r w:rsidR="00761C08" w:rsidRPr="00CE005C">
        <w:rPr>
          <w:rFonts w:ascii="Times New Roman" w:hAnsi="Times New Roman" w:cs="Times New Roman"/>
          <w:color w:val="000000" w:themeColor="text1"/>
        </w:rPr>
        <w:t xml:space="preserve"> brother</w:t>
      </w:r>
      <w:r w:rsidR="000430EC" w:rsidRPr="00CE005C">
        <w:rPr>
          <w:rFonts w:ascii="Times New Roman" w:hAnsi="Times New Roman" w:cs="Times New Roman"/>
          <w:color w:val="000000" w:themeColor="text1"/>
        </w:rPr>
        <w:t>. It is important all children and family members are supported during such a difficult time</w:t>
      </w:r>
      <w:r w:rsidR="00D26D5C" w:rsidRPr="00CE005C">
        <w:rPr>
          <w:rFonts w:ascii="Times New Roman" w:hAnsi="Times New Roman" w:cs="Times New Roman"/>
          <w:color w:val="000000" w:themeColor="text1"/>
        </w:rPr>
        <w:t>, and that each person is noticed and cared for.</w:t>
      </w:r>
      <w:r w:rsidR="001A3226" w:rsidRPr="00CE005C">
        <w:rPr>
          <w:rFonts w:ascii="Times New Roman" w:hAnsi="Times New Roman" w:cs="Times New Roman"/>
          <w:color w:val="000000" w:themeColor="text1"/>
        </w:rPr>
        <w:t xml:space="preserve"> According to Davies et al (2013) this is an effective family-centred approach.</w:t>
      </w:r>
    </w:p>
    <w:p w14:paraId="0D774226" w14:textId="77777777" w:rsidR="007F1FC6" w:rsidRPr="00CE005C" w:rsidRDefault="007F1FC6" w:rsidP="00CE005C">
      <w:pPr>
        <w:spacing w:line="360" w:lineRule="auto"/>
        <w:rPr>
          <w:rFonts w:ascii="Times New Roman" w:hAnsi="Times New Roman" w:cs="Times New Roman"/>
          <w:color w:val="000000" w:themeColor="text1"/>
        </w:rPr>
      </w:pPr>
    </w:p>
    <w:p w14:paraId="0920F352" w14:textId="3E634C4E" w:rsidR="007F1FC6" w:rsidRPr="00CE005C" w:rsidRDefault="007F1FC6"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It was advised that dad contact Citizen’s Advice (2023) regarding financial support. This organisation covers </w:t>
      </w:r>
      <w:r w:rsidR="006A0153" w:rsidRPr="00CE005C">
        <w:rPr>
          <w:rFonts w:ascii="Times New Roman" w:hAnsi="Times New Roman" w:cs="Times New Roman"/>
          <w:color w:val="000000" w:themeColor="text1"/>
        </w:rPr>
        <w:t>topics such as work, benefits, housing, family, finances and health.</w:t>
      </w:r>
      <w:r w:rsidR="00E9291D" w:rsidRPr="00CE005C">
        <w:rPr>
          <w:rFonts w:ascii="Times New Roman" w:hAnsi="Times New Roman" w:cs="Times New Roman"/>
          <w:color w:val="000000" w:themeColor="text1"/>
        </w:rPr>
        <w:t xml:space="preserve"> It is an independent, impartial organisation offering free, confidential advice via telephone and in-person</w:t>
      </w:r>
      <w:r w:rsidR="00C328D3" w:rsidRPr="00CE005C">
        <w:rPr>
          <w:rFonts w:ascii="Times New Roman" w:hAnsi="Times New Roman" w:cs="Times New Roman"/>
          <w:color w:val="000000" w:themeColor="text1"/>
        </w:rPr>
        <w:t xml:space="preserve"> </w:t>
      </w:r>
      <w:proofErr w:type="spellStart"/>
      <w:r w:rsidR="00C328D3" w:rsidRPr="00CE005C">
        <w:rPr>
          <w:rFonts w:ascii="Times New Roman" w:hAnsi="Times New Roman" w:cs="Times New Roman"/>
          <w:color w:val="000000" w:themeColor="text1"/>
        </w:rPr>
        <w:t>consoltations</w:t>
      </w:r>
      <w:proofErr w:type="spellEnd"/>
      <w:r w:rsidR="00E9291D" w:rsidRPr="00CE005C">
        <w:rPr>
          <w:rFonts w:ascii="Times New Roman" w:hAnsi="Times New Roman" w:cs="Times New Roman"/>
          <w:color w:val="000000" w:themeColor="text1"/>
        </w:rPr>
        <w:t xml:space="preserve">. According to Citizen’s Advice (2023) they </w:t>
      </w:r>
      <w:r w:rsidR="009525D9" w:rsidRPr="00CE005C">
        <w:rPr>
          <w:rFonts w:ascii="Times New Roman" w:hAnsi="Times New Roman" w:cs="Times New Roman"/>
          <w:color w:val="000000" w:themeColor="text1"/>
        </w:rPr>
        <w:t>can</w:t>
      </w:r>
      <w:r w:rsidR="00E9291D" w:rsidRPr="00CE005C">
        <w:rPr>
          <w:rFonts w:ascii="Times New Roman" w:hAnsi="Times New Roman" w:cs="Times New Roman"/>
          <w:color w:val="000000" w:themeColor="text1"/>
        </w:rPr>
        <w:t xml:space="preserve"> solve problems for 75% of the families they advise</w:t>
      </w:r>
      <w:r w:rsidR="009525D9" w:rsidRPr="00CE005C">
        <w:rPr>
          <w:rFonts w:ascii="Times New Roman" w:hAnsi="Times New Roman" w:cs="Times New Roman"/>
          <w:color w:val="000000" w:themeColor="text1"/>
        </w:rPr>
        <w:t xml:space="preserve"> regarding family and finances.</w:t>
      </w:r>
      <w:r w:rsidR="00204DB1" w:rsidRPr="00CE005C">
        <w:rPr>
          <w:rFonts w:ascii="Times New Roman" w:hAnsi="Times New Roman" w:cs="Times New Roman"/>
          <w:color w:val="000000" w:themeColor="text1"/>
        </w:rPr>
        <w:t xml:space="preserve"> </w:t>
      </w:r>
      <w:r w:rsidR="00B9144C" w:rsidRPr="00CE005C">
        <w:rPr>
          <w:rFonts w:ascii="Times New Roman" w:hAnsi="Times New Roman" w:cs="Times New Roman"/>
          <w:color w:val="000000" w:themeColor="text1"/>
        </w:rPr>
        <w:t>Because the inclusive leader has been made aware through Maisie that dad has stopped working due to mum dying, she knows there</w:t>
      </w:r>
      <w:r w:rsidR="00C328D3" w:rsidRPr="00CE005C">
        <w:rPr>
          <w:rFonts w:ascii="Times New Roman" w:hAnsi="Times New Roman" w:cs="Times New Roman"/>
          <w:color w:val="000000" w:themeColor="text1"/>
        </w:rPr>
        <w:t xml:space="preserve"> could be</w:t>
      </w:r>
      <w:r w:rsidR="00B9144C" w:rsidRPr="00CE005C">
        <w:rPr>
          <w:rFonts w:ascii="Times New Roman" w:hAnsi="Times New Roman" w:cs="Times New Roman"/>
          <w:color w:val="000000" w:themeColor="text1"/>
        </w:rPr>
        <w:t xml:space="preserve"> a need for family and financial advice to take place. </w:t>
      </w:r>
      <w:r w:rsidR="00204DB1" w:rsidRPr="00CE005C">
        <w:rPr>
          <w:rFonts w:ascii="Times New Roman" w:hAnsi="Times New Roman" w:cs="Times New Roman"/>
          <w:color w:val="000000" w:themeColor="text1"/>
        </w:rPr>
        <w:t>Family care and support through the Marie Curie organisation was also made available to help with advising regarding death, finances and family counselling (Marie Curie, 2023).</w:t>
      </w:r>
      <w:r w:rsidR="00A0238E" w:rsidRPr="00CE005C">
        <w:rPr>
          <w:rFonts w:ascii="Times New Roman" w:hAnsi="Times New Roman" w:cs="Times New Roman"/>
          <w:color w:val="000000" w:themeColor="text1"/>
        </w:rPr>
        <w:t xml:space="preserve"> </w:t>
      </w:r>
      <w:r w:rsidR="00B9144C" w:rsidRPr="00CE005C">
        <w:rPr>
          <w:rFonts w:ascii="Times New Roman" w:hAnsi="Times New Roman" w:cs="Times New Roman"/>
          <w:color w:val="000000" w:themeColor="text1"/>
        </w:rPr>
        <w:t>Additionally, d</w:t>
      </w:r>
      <w:r w:rsidR="00A0238E" w:rsidRPr="00CE005C">
        <w:rPr>
          <w:rFonts w:ascii="Times New Roman" w:hAnsi="Times New Roman" w:cs="Times New Roman"/>
          <w:color w:val="000000" w:themeColor="text1"/>
        </w:rPr>
        <w:t>ue to the complicated factors surrounding this scenario</w:t>
      </w:r>
      <w:r w:rsidR="00B9144C" w:rsidRPr="00CE005C">
        <w:rPr>
          <w:rFonts w:ascii="Times New Roman" w:hAnsi="Times New Roman" w:cs="Times New Roman"/>
          <w:color w:val="000000" w:themeColor="text1"/>
        </w:rPr>
        <w:t>,</w:t>
      </w:r>
      <w:r w:rsidR="00A0238E" w:rsidRPr="00CE005C">
        <w:rPr>
          <w:rFonts w:ascii="Times New Roman" w:hAnsi="Times New Roman" w:cs="Times New Roman"/>
          <w:color w:val="000000" w:themeColor="text1"/>
        </w:rPr>
        <w:t xml:space="preserve"> it may be helpful to advise dad to meet with a financial counsellor also. According to Holkar (2019) 1 in 100 people (1%) attempt suicide each year, however this increases to 3% when financial pressures are increased. It is important the inclusive leader understand such statistics and has open conversation regarding the need for support when dealing with financial worries</w:t>
      </w:r>
      <w:r w:rsidR="00B9144C" w:rsidRPr="00CE005C">
        <w:rPr>
          <w:rFonts w:ascii="Times New Roman" w:hAnsi="Times New Roman" w:cs="Times New Roman"/>
          <w:color w:val="000000" w:themeColor="text1"/>
        </w:rPr>
        <w:t xml:space="preserve"> through professional, financial counselling and financial advice.</w:t>
      </w:r>
      <w:r w:rsidR="00C328D3" w:rsidRPr="00CE005C">
        <w:rPr>
          <w:rFonts w:ascii="Times New Roman" w:hAnsi="Times New Roman" w:cs="Times New Roman"/>
          <w:color w:val="000000" w:themeColor="text1"/>
        </w:rPr>
        <w:t xml:space="preserve"> Often, men do not want to ask for help due to feeling uncomfortable and fearing what people might think of them, however problems can get worst if not addressed (Men’s Group, 2023).</w:t>
      </w:r>
    </w:p>
    <w:p w14:paraId="167E2401" w14:textId="77777777" w:rsidR="004A23E3" w:rsidRPr="00CE005C" w:rsidRDefault="004A23E3" w:rsidP="00CE005C">
      <w:pPr>
        <w:spacing w:line="360" w:lineRule="auto"/>
        <w:rPr>
          <w:rFonts w:ascii="Times New Roman" w:hAnsi="Times New Roman" w:cs="Times New Roman"/>
          <w:color w:val="000000" w:themeColor="text1"/>
        </w:rPr>
      </w:pPr>
    </w:p>
    <w:p w14:paraId="285EA102" w14:textId="664F97C4" w:rsidR="002E2D9F" w:rsidRPr="00CE005C" w:rsidRDefault="002E2D9F"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Communities:</w:t>
      </w:r>
    </w:p>
    <w:p w14:paraId="77E0060B" w14:textId="4C59EAF1" w:rsidR="00CC7377" w:rsidRPr="00CE005C" w:rsidRDefault="00E8471E" w:rsidP="00CE005C">
      <w:pPr>
        <w:pStyle w:val="NoSpacing"/>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According to </w:t>
      </w:r>
      <w:r w:rsidR="00CC7377" w:rsidRPr="00CE005C">
        <w:rPr>
          <w:rFonts w:ascii="Times New Roman" w:hAnsi="Times New Roman" w:cs="Times New Roman"/>
          <w:color w:val="000000" w:themeColor="text1"/>
        </w:rPr>
        <w:t>Welsh Government</w:t>
      </w:r>
      <w:r w:rsidRPr="00CE005C">
        <w:rPr>
          <w:rFonts w:ascii="Times New Roman" w:hAnsi="Times New Roman" w:cs="Times New Roman"/>
          <w:color w:val="000000" w:themeColor="text1"/>
        </w:rPr>
        <w:t xml:space="preserve"> (2009) schools play an important role within its community. Not only do community-focused schools educate pupils of varying ages and create community togetherness with school parents, but they also reach out to the wider community around them. This can be done by providing varied</w:t>
      </w:r>
      <w:r w:rsidR="0097252A" w:rsidRPr="00CE005C">
        <w:rPr>
          <w:rFonts w:ascii="Times New Roman" w:hAnsi="Times New Roman" w:cs="Times New Roman"/>
          <w:color w:val="000000" w:themeColor="text1"/>
        </w:rPr>
        <w:t>, specific</w:t>
      </w:r>
      <w:r w:rsidRPr="00CE005C">
        <w:rPr>
          <w:rFonts w:ascii="Times New Roman" w:hAnsi="Times New Roman" w:cs="Times New Roman"/>
          <w:color w:val="000000" w:themeColor="text1"/>
        </w:rPr>
        <w:t xml:space="preserve"> services and activities to suit the needs of the community outside of school hours</w:t>
      </w:r>
      <w:r w:rsidR="003801F8" w:rsidRPr="00CE005C">
        <w:rPr>
          <w:rFonts w:ascii="Times New Roman" w:hAnsi="Times New Roman" w:cs="Times New Roman"/>
          <w:color w:val="000000" w:themeColor="text1"/>
        </w:rPr>
        <w:t xml:space="preserve"> (Welsh Government, 2022)</w:t>
      </w:r>
      <w:r w:rsidRPr="00CE005C">
        <w:rPr>
          <w:rFonts w:ascii="Times New Roman" w:hAnsi="Times New Roman" w:cs="Times New Roman"/>
          <w:color w:val="000000" w:themeColor="text1"/>
        </w:rPr>
        <w:t>.</w:t>
      </w:r>
      <w:r w:rsidR="00E201FE" w:rsidRPr="00CE005C">
        <w:rPr>
          <w:rFonts w:ascii="Times New Roman" w:hAnsi="Times New Roman" w:cs="Times New Roman"/>
          <w:color w:val="000000" w:themeColor="text1"/>
        </w:rPr>
        <w:t xml:space="preserve"> </w:t>
      </w:r>
      <w:r w:rsidR="00CC7377" w:rsidRPr="00CE005C">
        <w:rPr>
          <w:rFonts w:ascii="Times New Roman" w:hAnsi="Times New Roman" w:cs="Times New Roman"/>
          <w:color w:val="000000" w:themeColor="text1"/>
        </w:rPr>
        <w:t>Community-focused schools are seen as community investments, knowing that the time, resources and finances spent will later better the futures of children, young people and adults within their locality.</w:t>
      </w:r>
      <w:r w:rsidR="00EF2569" w:rsidRPr="00CE005C">
        <w:rPr>
          <w:rFonts w:ascii="Times New Roman" w:hAnsi="Times New Roman" w:cs="Times New Roman"/>
          <w:color w:val="000000" w:themeColor="text1"/>
        </w:rPr>
        <w:t xml:space="preserve"> According to </w:t>
      </w:r>
      <w:r w:rsidR="0015177F" w:rsidRPr="00CE005C">
        <w:rPr>
          <w:rFonts w:ascii="Times New Roman" w:hAnsi="Times New Roman" w:cs="Times New Roman"/>
          <w:color w:val="000000" w:themeColor="text1"/>
        </w:rPr>
        <w:t>Miles (2022)</w:t>
      </w:r>
      <w:r w:rsidR="00EF2569" w:rsidRPr="00CE005C">
        <w:rPr>
          <w:rFonts w:ascii="Times New Roman" w:hAnsi="Times New Roman" w:cs="Times New Roman"/>
          <w:color w:val="000000" w:themeColor="text1"/>
        </w:rPr>
        <w:t xml:space="preserve"> this approach aims to support communities to be thriving, empowered and connected</w:t>
      </w:r>
      <w:r w:rsidR="007263B7" w:rsidRPr="00CE005C">
        <w:rPr>
          <w:rFonts w:ascii="Times New Roman" w:hAnsi="Times New Roman" w:cs="Times New Roman"/>
          <w:color w:val="000000" w:themeColor="text1"/>
        </w:rPr>
        <w:t xml:space="preserve">, through </w:t>
      </w:r>
      <w:r w:rsidR="007D3D17" w:rsidRPr="00CE005C">
        <w:rPr>
          <w:rFonts w:ascii="Times New Roman" w:hAnsi="Times New Roman" w:cs="Times New Roman"/>
          <w:color w:val="000000" w:themeColor="text1"/>
        </w:rPr>
        <w:t>effective partnership-working</w:t>
      </w:r>
      <w:r w:rsidR="007263B7" w:rsidRPr="00CE005C">
        <w:rPr>
          <w:rFonts w:ascii="Times New Roman" w:hAnsi="Times New Roman" w:cs="Times New Roman"/>
          <w:color w:val="000000" w:themeColor="text1"/>
        </w:rPr>
        <w:t xml:space="preserve"> with other services.</w:t>
      </w:r>
      <w:r w:rsidR="00C316DC" w:rsidRPr="00CE005C">
        <w:rPr>
          <w:rFonts w:ascii="Times New Roman" w:hAnsi="Times New Roman" w:cs="Times New Roman"/>
          <w:color w:val="000000" w:themeColor="text1"/>
        </w:rPr>
        <w:t xml:space="preserve"> This </w:t>
      </w:r>
      <w:r w:rsidR="00C316DC" w:rsidRPr="00CE005C">
        <w:rPr>
          <w:rFonts w:ascii="Times New Roman" w:hAnsi="Times New Roman" w:cs="Times New Roman"/>
          <w:color w:val="000000" w:themeColor="text1"/>
        </w:rPr>
        <w:lastRenderedPageBreak/>
        <w:t xml:space="preserve">aligns with the </w:t>
      </w:r>
      <w:r w:rsidR="007D3D17" w:rsidRPr="00CE005C">
        <w:rPr>
          <w:rFonts w:ascii="Times New Roman" w:hAnsi="Times New Roman" w:cs="Times New Roman"/>
          <w:color w:val="000000" w:themeColor="text1"/>
        </w:rPr>
        <w:t>four purposes of the New</w:t>
      </w:r>
      <w:r w:rsidR="00C316DC" w:rsidRPr="00CE005C">
        <w:rPr>
          <w:rFonts w:ascii="Times New Roman" w:hAnsi="Times New Roman" w:cs="Times New Roman"/>
          <w:color w:val="000000" w:themeColor="text1"/>
        </w:rPr>
        <w:t xml:space="preserve"> Curriculum for Wales </w:t>
      </w:r>
      <w:r w:rsidR="00395513" w:rsidRPr="00CE005C">
        <w:rPr>
          <w:rFonts w:ascii="Times New Roman" w:hAnsi="Times New Roman" w:cs="Times New Roman"/>
          <w:color w:val="000000" w:themeColor="text1"/>
        </w:rPr>
        <w:t>(Welsh Government, 2023)</w:t>
      </w:r>
      <w:r w:rsidR="005C77A8" w:rsidRPr="00CE005C">
        <w:rPr>
          <w:rFonts w:ascii="Times New Roman" w:hAnsi="Times New Roman" w:cs="Times New Roman"/>
          <w:color w:val="000000" w:themeColor="text1"/>
        </w:rPr>
        <w:t xml:space="preserve"> in creating space for children to become ambitious, capable learners, enterprising, creative contributors, ethically informed citizens, and healthy, confident individuals. Th</w:t>
      </w:r>
      <w:r w:rsidR="00C3691E" w:rsidRPr="00CE005C">
        <w:rPr>
          <w:rFonts w:ascii="Times New Roman" w:hAnsi="Times New Roman" w:cs="Times New Roman"/>
          <w:color w:val="000000" w:themeColor="text1"/>
        </w:rPr>
        <w:t>ese core purposes</w:t>
      </w:r>
      <w:r w:rsidR="005C77A8" w:rsidRPr="00CE005C">
        <w:rPr>
          <w:rFonts w:ascii="Times New Roman" w:hAnsi="Times New Roman" w:cs="Times New Roman"/>
          <w:color w:val="000000" w:themeColor="text1"/>
        </w:rPr>
        <w:t xml:space="preserve"> too can be encouraged within the school families and wider community.</w:t>
      </w:r>
    </w:p>
    <w:p w14:paraId="6718A9C0" w14:textId="77777777" w:rsidR="0024362B" w:rsidRPr="00CE005C" w:rsidRDefault="0024362B" w:rsidP="00CE005C">
      <w:pPr>
        <w:pStyle w:val="NoSpacing"/>
        <w:spacing w:line="360" w:lineRule="auto"/>
        <w:rPr>
          <w:rFonts w:ascii="Times New Roman" w:hAnsi="Times New Roman" w:cs="Times New Roman"/>
          <w:color w:val="000000" w:themeColor="text1"/>
        </w:rPr>
      </w:pPr>
    </w:p>
    <w:p w14:paraId="67484C25" w14:textId="5243CB6D" w:rsidR="0024362B" w:rsidRPr="00CE005C" w:rsidRDefault="0024362B" w:rsidP="00CE005C">
      <w:pPr>
        <w:pStyle w:val="NoSpacing"/>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Maisie’s school decide</w:t>
      </w:r>
      <w:r w:rsidR="007260D1" w:rsidRPr="00CE005C">
        <w:rPr>
          <w:rFonts w:ascii="Times New Roman" w:hAnsi="Times New Roman" w:cs="Times New Roman"/>
          <w:color w:val="000000" w:themeColor="text1"/>
        </w:rPr>
        <w:t>s</w:t>
      </w:r>
      <w:r w:rsidRPr="00CE005C">
        <w:rPr>
          <w:rFonts w:ascii="Times New Roman" w:hAnsi="Times New Roman" w:cs="Times New Roman"/>
          <w:color w:val="000000" w:themeColor="text1"/>
        </w:rPr>
        <w:t xml:space="preserve"> to partner with an organisation called Care for the Family (2023) who have specially trained workers in dealing with supporting families with bereavement of all kinds; widowed young</w:t>
      </w:r>
      <w:r w:rsidR="004A23E3" w:rsidRPr="00CE005C">
        <w:rPr>
          <w:rFonts w:ascii="Times New Roman" w:hAnsi="Times New Roman" w:cs="Times New Roman"/>
          <w:color w:val="000000" w:themeColor="text1"/>
        </w:rPr>
        <w:t xml:space="preserve"> adults</w:t>
      </w:r>
      <w:r w:rsidRPr="00CE005C">
        <w:rPr>
          <w:rFonts w:ascii="Times New Roman" w:hAnsi="Times New Roman" w:cs="Times New Roman"/>
          <w:color w:val="000000" w:themeColor="text1"/>
        </w:rPr>
        <w:t>, bereaved parent, bereaved siblings, and Stillbirth to name a few.</w:t>
      </w:r>
      <w:r w:rsidR="00217D8F" w:rsidRPr="00CE005C">
        <w:rPr>
          <w:rFonts w:ascii="Times New Roman" w:hAnsi="Times New Roman" w:cs="Times New Roman"/>
          <w:color w:val="000000" w:themeColor="text1"/>
        </w:rPr>
        <w:t xml:space="preserve"> These bereavement specialists are available to do community group work – hoping that it will combat the sense of loneliness and feelings that nobody understands.</w:t>
      </w:r>
      <w:r w:rsidR="00080CD3" w:rsidRPr="00CE005C">
        <w:rPr>
          <w:rFonts w:ascii="Times New Roman" w:hAnsi="Times New Roman" w:cs="Times New Roman"/>
          <w:color w:val="000000" w:themeColor="text1"/>
        </w:rPr>
        <w:t xml:space="preserve"> This group work can provide opportunities for meeting others dealing with a similar situation, peer support, whilst remembering good memories and sharing experiences with one another in a confidential manner (Children Bereavement Network, 2023).</w:t>
      </w:r>
      <w:r w:rsidR="00233059" w:rsidRPr="00CE005C">
        <w:rPr>
          <w:rFonts w:ascii="Times New Roman" w:hAnsi="Times New Roman" w:cs="Times New Roman"/>
          <w:color w:val="000000" w:themeColor="text1"/>
        </w:rPr>
        <w:t xml:space="preserve"> This can be helpful when dealing with grief. It also allows for time and space for both adults and children to talk openly about how they are really feeling, which will hopefully bring some clarity and understanding to the family involved</w:t>
      </w:r>
      <w:r w:rsidR="001152CA" w:rsidRPr="00CE005C">
        <w:rPr>
          <w:rFonts w:ascii="Times New Roman" w:hAnsi="Times New Roman" w:cs="Times New Roman"/>
          <w:color w:val="000000" w:themeColor="text1"/>
        </w:rPr>
        <w:t xml:space="preserve"> (</w:t>
      </w:r>
      <w:r w:rsidR="00AD4149" w:rsidRPr="00CE005C">
        <w:rPr>
          <w:rFonts w:ascii="Times New Roman" w:hAnsi="Times New Roman" w:cs="Times New Roman"/>
          <w:color w:val="000000" w:themeColor="text1"/>
        </w:rPr>
        <w:t>NHS, 2023</w:t>
      </w:r>
      <w:r w:rsidR="001152CA" w:rsidRPr="00CE005C">
        <w:rPr>
          <w:rFonts w:ascii="Times New Roman" w:hAnsi="Times New Roman" w:cs="Times New Roman"/>
          <w:color w:val="000000" w:themeColor="text1"/>
        </w:rPr>
        <w:t>). However, it is important to remember that bereavement support groups could feel overwhelming and discouraging for some says Haley (2015). This could be due to the heightened emotions of those around them and the different levels of grief in the room.</w:t>
      </w:r>
    </w:p>
    <w:p w14:paraId="368DA225" w14:textId="77777777" w:rsidR="004A23E3" w:rsidRPr="00CE005C" w:rsidRDefault="004A23E3" w:rsidP="00CE005C">
      <w:pPr>
        <w:pStyle w:val="NoSpacing"/>
        <w:spacing w:line="360" w:lineRule="auto"/>
        <w:rPr>
          <w:rFonts w:ascii="Times New Roman" w:hAnsi="Times New Roman" w:cs="Times New Roman"/>
          <w:color w:val="000000" w:themeColor="text1"/>
        </w:rPr>
      </w:pPr>
    </w:p>
    <w:p w14:paraId="6D61F80B" w14:textId="65B5E315" w:rsidR="004A23E3" w:rsidRPr="00CE005C" w:rsidRDefault="004A23E3" w:rsidP="00CE005C">
      <w:pPr>
        <w:pStyle w:val="NoSpacing"/>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The inclusive leader</w:t>
      </w:r>
      <w:r w:rsidR="00AC73B9" w:rsidRPr="00CE005C">
        <w:rPr>
          <w:rFonts w:ascii="Times New Roman" w:hAnsi="Times New Roman" w:cs="Times New Roman"/>
          <w:color w:val="000000" w:themeColor="text1"/>
        </w:rPr>
        <w:t>, with consent from dad,</w:t>
      </w:r>
      <w:r w:rsidRPr="00CE005C">
        <w:rPr>
          <w:rFonts w:ascii="Times New Roman" w:hAnsi="Times New Roman" w:cs="Times New Roman"/>
          <w:color w:val="000000" w:themeColor="text1"/>
        </w:rPr>
        <w:t xml:space="preserve"> also contacted </w:t>
      </w:r>
      <w:r w:rsidR="00E00478" w:rsidRPr="00CE005C">
        <w:rPr>
          <w:rFonts w:ascii="Times New Roman" w:hAnsi="Times New Roman" w:cs="Times New Roman"/>
          <w:color w:val="000000" w:themeColor="text1"/>
        </w:rPr>
        <w:t>their</w:t>
      </w:r>
      <w:r w:rsidRPr="00CE005C">
        <w:rPr>
          <w:rFonts w:ascii="Times New Roman" w:hAnsi="Times New Roman" w:cs="Times New Roman"/>
          <w:color w:val="000000" w:themeColor="text1"/>
        </w:rPr>
        <w:t xml:space="preserve"> local church</w:t>
      </w:r>
      <w:r w:rsidR="00E00478" w:rsidRPr="00CE005C">
        <w:rPr>
          <w:rFonts w:ascii="Times New Roman" w:hAnsi="Times New Roman" w:cs="Times New Roman"/>
          <w:color w:val="000000" w:themeColor="text1"/>
        </w:rPr>
        <w:t>, one in which they attended regularly,</w:t>
      </w:r>
      <w:r w:rsidRPr="00CE005C">
        <w:rPr>
          <w:rFonts w:ascii="Times New Roman" w:hAnsi="Times New Roman" w:cs="Times New Roman"/>
          <w:color w:val="000000" w:themeColor="text1"/>
        </w:rPr>
        <w:t xml:space="preserve"> </w:t>
      </w:r>
      <w:r w:rsidR="00AC73B9" w:rsidRPr="00CE005C">
        <w:rPr>
          <w:rFonts w:ascii="Times New Roman" w:hAnsi="Times New Roman" w:cs="Times New Roman"/>
          <w:color w:val="000000" w:themeColor="text1"/>
        </w:rPr>
        <w:t xml:space="preserve">to discuss in </w:t>
      </w:r>
      <w:r w:rsidR="00756199" w:rsidRPr="00CE005C">
        <w:rPr>
          <w:rFonts w:ascii="Times New Roman" w:hAnsi="Times New Roman" w:cs="Times New Roman"/>
          <w:color w:val="000000" w:themeColor="text1"/>
        </w:rPr>
        <w:t>short,</w:t>
      </w:r>
      <w:r w:rsidR="00AC73B9" w:rsidRPr="00CE005C">
        <w:rPr>
          <w:rFonts w:ascii="Times New Roman" w:hAnsi="Times New Roman" w:cs="Times New Roman"/>
          <w:color w:val="000000" w:themeColor="text1"/>
        </w:rPr>
        <w:t xml:space="preserve"> the family’s situation asking if there was any potential help they could give. The church pastor let Maisie’s teacher know that they had a food pantry twice a week, in which each person could pay a small amount of money in return for store cupboard goods and some fresh goods also (</w:t>
      </w:r>
      <w:r w:rsidR="00756199" w:rsidRPr="00CE005C">
        <w:rPr>
          <w:rFonts w:ascii="Times New Roman" w:hAnsi="Times New Roman" w:cs="Times New Roman"/>
          <w:color w:val="000000" w:themeColor="text1"/>
        </w:rPr>
        <w:t>The Guinness Partnership, 2023)</w:t>
      </w:r>
      <w:r w:rsidR="00AC73B9" w:rsidRPr="00CE005C">
        <w:rPr>
          <w:rFonts w:ascii="Times New Roman" w:hAnsi="Times New Roman" w:cs="Times New Roman"/>
          <w:color w:val="000000" w:themeColor="text1"/>
        </w:rPr>
        <w:t xml:space="preserve">. </w:t>
      </w:r>
      <w:r w:rsidR="00E00478" w:rsidRPr="00CE005C">
        <w:rPr>
          <w:rFonts w:ascii="Times New Roman" w:hAnsi="Times New Roman" w:cs="Times New Roman"/>
          <w:color w:val="000000" w:themeColor="text1"/>
        </w:rPr>
        <w:t xml:space="preserve">The pastor also made Maisie’s teacher aware that this was available to any families she felt needed it. </w:t>
      </w:r>
      <w:r w:rsidR="00AC73B9" w:rsidRPr="00CE005C">
        <w:rPr>
          <w:rFonts w:ascii="Times New Roman" w:hAnsi="Times New Roman" w:cs="Times New Roman"/>
          <w:color w:val="000000" w:themeColor="text1"/>
        </w:rPr>
        <w:t>This included cereals, bread, fresh fruit and vegetables, varied tins, dried pasta, rice etc. According to the Office for National Statistics (</w:t>
      </w:r>
      <w:r w:rsidR="000F7270" w:rsidRPr="00CE005C">
        <w:rPr>
          <w:rFonts w:ascii="Times New Roman" w:hAnsi="Times New Roman" w:cs="Times New Roman"/>
          <w:color w:val="000000" w:themeColor="text1"/>
        </w:rPr>
        <w:t>2022</w:t>
      </w:r>
      <w:r w:rsidR="00AC73B9" w:rsidRPr="00CE005C">
        <w:rPr>
          <w:rFonts w:ascii="Times New Roman" w:hAnsi="Times New Roman" w:cs="Times New Roman"/>
          <w:color w:val="000000" w:themeColor="text1"/>
        </w:rPr>
        <w:t>) food bills across the UK have risen by 16.4% in the past 12 months, forcing many families to opt for using food banks and food pantries to keep food costs at a minimum.</w:t>
      </w:r>
      <w:r w:rsidR="00095AEA" w:rsidRPr="00CE005C">
        <w:rPr>
          <w:rFonts w:ascii="Times New Roman" w:hAnsi="Times New Roman" w:cs="Times New Roman"/>
          <w:color w:val="000000" w:themeColor="text1"/>
        </w:rPr>
        <w:t xml:space="preserve"> This is sensitively reiterated to dad by the inclusive leader, letting him know that these organisations are used by employed and non-employed families. Equity and equality </w:t>
      </w:r>
      <w:r w:rsidR="00410E32" w:rsidRPr="00CE005C">
        <w:rPr>
          <w:rFonts w:ascii="Times New Roman" w:hAnsi="Times New Roman" w:cs="Times New Roman"/>
          <w:color w:val="000000" w:themeColor="text1"/>
        </w:rPr>
        <w:t>are</w:t>
      </w:r>
      <w:r w:rsidR="00095AEA" w:rsidRPr="00CE005C">
        <w:rPr>
          <w:rFonts w:ascii="Times New Roman" w:hAnsi="Times New Roman" w:cs="Times New Roman"/>
          <w:color w:val="000000" w:themeColor="text1"/>
        </w:rPr>
        <w:t xml:space="preserve"> at the forefront</w:t>
      </w:r>
      <w:r w:rsidR="00DF33F8" w:rsidRPr="00CE005C">
        <w:rPr>
          <w:rFonts w:ascii="Times New Roman" w:hAnsi="Times New Roman" w:cs="Times New Roman"/>
          <w:color w:val="000000" w:themeColor="text1"/>
        </w:rPr>
        <w:t>, meaning anyone can access this help.</w:t>
      </w:r>
      <w:r w:rsidR="00410E32" w:rsidRPr="00CE005C">
        <w:rPr>
          <w:rFonts w:ascii="Times New Roman" w:hAnsi="Times New Roman" w:cs="Times New Roman"/>
          <w:color w:val="000000" w:themeColor="text1"/>
        </w:rPr>
        <w:t xml:space="preserve"> It is </w:t>
      </w:r>
      <w:r w:rsidR="00410E32" w:rsidRPr="00CE005C">
        <w:rPr>
          <w:rFonts w:ascii="Times New Roman" w:hAnsi="Times New Roman" w:cs="Times New Roman"/>
          <w:color w:val="000000" w:themeColor="text1"/>
        </w:rPr>
        <w:lastRenderedPageBreak/>
        <w:t xml:space="preserve">important the inclusive leader remembers how deflated and discouraged individuals may feel with needing much support from others when they have been able to cope well and live independently for many years states Skills 4 (2023). Furthermore, showing sensitivity, empathy and being non-judgemental is vital as this will continue to build trust </w:t>
      </w:r>
      <w:r w:rsidR="006A4265" w:rsidRPr="00CE005C">
        <w:rPr>
          <w:rFonts w:ascii="Times New Roman" w:hAnsi="Times New Roman" w:cs="Times New Roman"/>
          <w:color w:val="000000" w:themeColor="text1"/>
        </w:rPr>
        <w:t xml:space="preserve">between the family and the inclusive leader </w:t>
      </w:r>
      <w:r w:rsidR="00410E32" w:rsidRPr="00CE005C">
        <w:rPr>
          <w:rFonts w:ascii="Times New Roman" w:hAnsi="Times New Roman" w:cs="Times New Roman"/>
          <w:color w:val="000000" w:themeColor="text1"/>
        </w:rPr>
        <w:t>(Nakamura</w:t>
      </w:r>
      <w:r w:rsidR="00652131" w:rsidRPr="00CE005C">
        <w:rPr>
          <w:rFonts w:ascii="Times New Roman" w:hAnsi="Times New Roman" w:cs="Times New Roman"/>
          <w:color w:val="000000" w:themeColor="text1"/>
        </w:rPr>
        <w:t xml:space="preserve"> and Milner, 2023).</w:t>
      </w:r>
    </w:p>
    <w:p w14:paraId="478565E0" w14:textId="77777777" w:rsidR="003D5021" w:rsidRPr="00CE005C" w:rsidRDefault="003D5021" w:rsidP="00CE005C">
      <w:pPr>
        <w:pStyle w:val="NoSpacing"/>
        <w:spacing w:line="360" w:lineRule="auto"/>
        <w:rPr>
          <w:rFonts w:ascii="Times New Roman" w:hAnsi="Times New Roman" w:cs="Times New Roman"/>
          <w:color w:val="000000" w:themeColor="text1"/>
        </w:rPr>
      </w:pPr>
    </w:p>
    <w:p w14:paraId="5D82F741" w14:textId="77777777" w:rsidR="003D5021" w:rsidRPr="00CE005C" w:rsidRDefault="003D5021" w:rsidP="00CE005C">
      <w:pPr>
        <w:pStyle w:val="NoSpacing"/>
        <w:spacing w:line="360" w:lineRule="auto"/>
        <w:rPr>
          <w:rFonts w:ascii="Times New Roman" w:hAnsi="Times New Roman" w:cs="Times New Roman"/>
          <w:color w:val="000000" w:themeColor="text1"/>
        </w:rPr>
      </w:pPr>
    </w:p>
    <w:p w14:paraId="0685C4E6" w14:textId="134BCD05" w:rsidR="00953ECC" w:rsidRPr="00CE005C" w:rsidRDefault="00953ECC"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2. Critically evaluate one or two policies and/or professional guidance in Wales that may claim to enable inclusive leadership in EY provision (1000 words).</w:t>
      </w:r>
    </w:p>
    <w:p w14:paraId="6634F153" w14:textId="77777777" w:rsidR="00B627F0" w:rsidRPr="00CE005C" w:rsidRDefault="00B627F0" w:rsidP="00CE005C">
      <w:pPr>
        <w:spacing w:line="360" w:lineRule="auto"/>
        <w:rPr>
          <w:rFonts w:ascii="Times New Roman" w:hAnsi="Times New Roman" w:cs="Times New Roman"/>
          <w:b/>
          <w:bCs/>
          <w:color w:val="000000" w:themeColor="text1"/>
        </w:rPr>
      </w:pPr>
    </w:p>
    <w:p w14:paraId="5AEFC656" w14:textId="6023F814" w:rsidR="00B627F0" w:rsidRPr="00CE005C" w:rsidRDefault="00B627F0"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According to Cambridge Dictionary (2023) policies are ‘a set of ideas or a plan of what to do in particular situations that has been agreed to officially by a group of people, a business organization, a government, or a political party’.</w:t>
      </w:r>
      <w:r w:rsidR="00250964" w:rsidRPr="00CE005C">
        <w:rPr>
          <w:rFonts w:ascii="Times New Roman" w:hAnsi="Times New Roman" w:cs="Times New Roman"/>
          <w:color w:val="000000" w:themeColor="text1"/>
        </w:rPr>
        <w:t xml:space="preserve"> </w:t>
      </w:r>
      <w:r w:rsidR="00F869FC" w:rsidRPr="00CE005C">
        <w:rPr>
          <w:rFonts w:ascii="Times New Roman" w:hAnsi="Times New Roman" w:cs="Times New Roman"/>
          <w:color w:val="000000" w:themeColor="text1"/>
        </w:rPr>
        <w:t>Within Early Years, t</w:t>
      </w:r>
      <w:r w:rsidR="00250964" w:rsidRPr="00CE005C">
        <w:rPr>
          <w:rFonts w:ascii="Times New Roman" w:hAnsi="Times New Roman" w:cs="Times New Roman"/>
          <w:color w:val="000000" w:themeColor="text1"/>
        </w:rPr>
        <w:t>his can be done on a macro level (governmental) and a micro level (</w:t>
      </w:r>
      <w:r w:rsidR="0059474E" w:rsidRPr="00CE005C">
        <w:rPr>
          <w:rFonts w:ascii="Times New Roman" w:hAnsi="Times New Roman" w:cs="Times New Roman"/>
          <w:color w:val="000000" w:themeColor="text1"/>
        </w:rPr>
        <w:t>workplace</w:t>
      </w:r>
      <w:r w:rsidR="00250964" w:rsidRPr="00CE005C">
        <w:rPr>
          <w:rFonts w:ascii="Times New Roman" w:hAnsi="Times New Roman" w:cs="Times New Roman"/>
          <w:color w:val="000000" w:themeColor="text1"/>
        </w:rPr>
        <w:t xml:space="preserve"> specific) states Ferdman (2021)</w:t>
      </w:r>
      <w:r w:rsidR="00A87622" w:rsidRPr="00CE005C">
        <w:rPr>
          <w:rFonts w:ascii="Times New Roman" w:hAnsi="Times New Roman" w:cs="Times New Roman"/>
          <w:color w:val="000000" w:themeColor="text1"/>
        </w:rPr>
        <w:t xml:space="preserve"> and Caldwell and Mays (2012). However, implementing government policies into EY’s practice can often be made difficult due to </w:t>
      </w:r>
      <w:r w:rsidR="00F625EC" w:rsidRPr="00CE005C">
        <w:rPr>
          <w:rFonts w:ascii="Times New Roman" w:hAnsi="Times New Roman" w:cs="Times New Roman"/>
          <w:color w:val="000000" w:themeColor="text1"/>
        </w:rPr>
        <w:t xml:space="preserve">non-intentional </w:t>
      </w:r>
      <w:r w:rsidR="00A87622" w:rsidRPr="00CE005C">
        <w:rPr>
          <w:rFonts w:ascii="Times New Roman" w:hAnsi="Times New Roman" w:cs="Times New Roman"/>
          <w:color w:val="000000" w:themeColor="text1"/>
        </w:rPr>
        <w:t xml:space="preserve">ignorance and </w:t>
      </w:r>
      <w:r w:rsidR="00F625EC" w:rsidRPr="00CE005C">
        <w:rPr>
          <w:rFonts w:ascii="Times New Roman" w:hAnsi="Times New Roman" w:cs="Times New Roman"/>
          <w:color w:val="000000" w:themeColor="text1"/>
        </w:rPr>
        <w:t xml:space="preserve">a </w:t>
      </w:r>
      <w:r w:rsidR="00A87622" w:rsidRPr="00CE005C">
        <w:rPr>
          <w:rFonts w:ascii="Times New Roman" w:hAnsi="Times New Roman" w:cs="Times New Roman"/>
          <w:color w:val="000000" w:themeColor="text1"/>
        </w:rPr>
        <w:t xml:space="preserve">lack of practical understanding </w:t>
      </w:r>
      <w:r w:rsidR="00F625EC" w:rsidRPr="00CE005C">
        <w:rPr>
          <w:rFonts w:ascii="Times New Roman" w:hAnsi="Times New Roman" w:cs="Times New Roman"/>
          <w:color w:val="000000" w:themeColor="text1"/>
        </w:rPr>
        <w:t xml:space="preserve">of </w:t>
      </w:r>
      <w:r w:rsidR="00A87622" w:rsidRPr="00CE005C">
        <w:rPr>
          <w:rFonts w:ascii="Times New Roman" w:hAnsi="Times New Roman" w:cs="Times New Roman"/>
          <w:color w:val="000000" w:themeColor="text1"/>
        </w:rPr>
        <w:t xml:space="preserve">settings </w:t>
      </w:r>
      <w:r w:rsidR="00F625EC" w:rsidRPr="00CE005C">
        <w:rPr>
          <w:rFonts w:ascii="Times New Roman" w:hAnsi="Times New Roman" w:cs="Times New Roman"/>
          <w:color w:val="000000" w:themeColor="text1"/>
        </w:rPr>
        <w:t xml:space="preserve">within hierarchical, governmental teams says McLaughlin </w:t>
      </w:r>
      <w:r w:rsidR="00F625EC" w:rsidRPr="00CE005C">
        <w:rPr>
          <w:rFonts w:ascii="Times New Roman" w:hAnsi="Times New Roman" w:cs="Times New Roman"/>
          <w:i/>
          <w:iCs/>
          <w:color w:val="000000" w:themeColor="text1"/>
        </w:rPr>
        <w:t>et al</w:t>
      </w:r>
      <w:r w:rsidR="00F625EC" w:rsidRPr="00CE005C">
        <w:rPr>
          <w:rFonts w:ascii="Times New Roman" w:hAnsi="Times New Roman" w:cs="Times New Roman"/>
          <w:color w:val="000000" w:themeColor="text1"/>
        </w:rPr>
        <w:t xml:space="preserve"> (1987).</w:t>
      </w:r>
    </w:p>
    <w:p w14:paraId="08D898F3" w14:textId="77777777" w:rsidR="003F2E0E" w:rsidRPr="00CE005C" w:rsidRDefault="003F2E0E" w:rsidP="00CE005C">
      <w:pPr>
        <w:spacing w:line="360" w:lineRule="auto"/>
        <w:rPr>
          <w:rFonts w:ascii="Times New Roman" w:hAnsi="Times New Roman" w:cs="Times New Roman"/>
          <w:color w:val="000000" w:themeColor="text1"/>
        </w:rPr>
      </w:pPr>
    </w:p>
    <w:p w14:paraId="08BEDCFA" w14:textId="0F7D019D" w:rsidR="003F2E0E" w:rsidRPr="00CE005C" w:rsidRDefault="009048F1" w:rsidP="00CE005C">
      <w:pPr>
        <w:spacing w:line="360" w:lineRule="auto"/>
        <w:rPr>
          <w:rFonts w:ascii="Times New Roman" w:hAnsi="Times New Roman" w:cs="Times New Roman"/>
          <w:b/>
          <w:bCs/>
          <w:color w:val="000000" w:themeColor="text1"/>
        </w:rPr>
      </w:pPr>
      <w:r w:rsidRPr="00CE005C">
        <w:rPr>
          <w:rFonts w:ascii="Times New Roman" w:hAnsi="Times New Roman" w:cs="Times New Roman"/>
          <w:color w:val="000000" w:themeColor="text1"/>
        </w:rPr>
        <w:t>There are many forms of racism, however, this section will be evaluating the topic of race and race equality within the Welsh Policy,</w:t>
      </w:r>
      <w:r w:rsidRPr="00CE005C">
        <w:rPr>
          <w:rFonts w:ascii="Times New Roman" w:hAnsi="Times New Roman" w:cs="Times New Roman"/>
          <w:b/>
          <w:bCs/>
          <w:color w:val="000000" w:themeColor="text1"/>
        </w:rPr>
        <w:t xml:space="preserve"> ‘</w:t>
      </w:r>
      <w:r w:rsidR="00444A31" w:rsidRPr="00CE005C">
        <w:rPr>
          <w:rFonts w:ascii="Times New Roman" w:hAnsi="Times New Roman" w:cs="Times New Roman"/>
          <w:b/>
          <w:bCs/>
          <w:color w:val="000000" w:themeColor="text1"/>
        </w:rPr>
        <w:t>An Anti-Racist Wales: The Race Equality Action Plan for Wales (2021)</w:t>
      </w:r>
      <w:r w:rsidRPr="00CE005C">
        <w:rPr>
          <w:rFonts w:ascii="Times New Roman" w:hAnsi="Times New Roman" w:cs="Times New Roman"/>
          <w:b/>
          <w:bCs/>
          <w:color w:val="000000" w:themeColor="text1"/>
        </w:rPr>
        <w:t>’.</w:t>
      </w:r>
    </w:p>
    <w:p w14:paraId="0BE795D3" w14:textId="77777777" w:rsidR="009048F1" w:rsidRPr="00CE005C" w:rsidRDefault="009048F1" w:rsidP="00CE005C">
      <w:pPr>
        <w:spacing w:line="360" w:lineRule="auto"/>
        <w:rPr>
          <w:rFonts w:ascii="Times New Roman" w:hAnsi="Times New Roman" w:cs="Times New Roman"/>
          <w:b/>
          <w:bCs/>
          <w:color w:val="000000" w:themeColor="text1"/>
        </w:rPr>
      </w:pPr>
    </w:p>
    <w:p w14:paraId="54851E01" w14:textId="5F010EFC" w:rsidR="00DC49A6" w:rsidRPr="00CE005C" w:rsidRDefault="00DC49A6"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According to Drakeford (2021) the Welsh Government have always found the topics of racism and race equality to be profoundly important to them. Not only is the vision to see Welsh, white citizens understand what racism </w:t>
      </w:r>
      <w:r w:rsidR="00E24BFD" w:rsidRPr="00CE005C">
        <w:rPr>
          <w:rFonts w:ascii="Times New Roman" w:hAnsi="Times New Roman" w:cs="Times New Roman"/>
          <w:color w:val="000000" w:themeColor="text1"/>
        </w:rPr>
        <w:t>means</w:t>
      </w:r>
      <w:r w:rsidR="00115B67" w:rsidRPr="00CE005C">
        <w:rPr>
          <w:rFonts w:ascii="Times New Roman" w:hAnsi="Times New Roman" w:cs="Times New Roman"/>
          <w:color w:val="000000" w:themeColor="text1"/>
        </w:rPr>
        <w:t xml:space="preserve"> and what it looks like</w:t>
      </w:r>
      <w:r w:rsidRPr="00CE005C">
        <w:rPr>
          <w:rFonts w:ascii="Times New Roman" w:hAnsi="Times New Roman" w:cs="Times New Roman"/>
          <w:color w:val="000000" w:themeColor="text1"/>
        </w:rPr>
        <w:t>, but it is to also give time and space for the Black, Asian and Minority Ethnic citizens to live their lives transparently, being proud of their specific life experiences</w:t>
      </w:r>
      <w:r w:rsidR="00E24BFD" w:rsidRPr="00CE005C">
        <w:rPr>
          <w:rFonts w:ascii="Times New Roman" w:hAnsi="Times New Roman" w:cs="Times New Roman"/>
          <w:color w:val="000000" w:themeColor="text1"/>
        </w:rPr>
        <w:t xml:space="preserve"> whilst integrating fully into the society they live in (Welsh Government, 2022)</w:t>
      </w:r>
      <w:r w:rsidRPr="00CE005C">
        <w:rPr>
          <w:rFonts w:ascii="Times New Roman" w:hAnsi="Times New Roman" w:cs="Times New Roman"/>
          <w:color w:val="000000" w:themeColor="text1"/>
        </w:rPr>
        <w:t xml:space="preserve">. </w:t>
      </w:r>
      <w:r w:rsidR="00E24BFD" w:rsidRPr="00CE005C">
        <w:rPr>
          <w:rFonts w:ascii="Times New Roman" w:hAnsi="Times New Roman" w:cs="Times New Roman"/>
          <w:color w:val="000000" w:themeColor="text1"/>
        </w:rPr>
        <w:t xml:space="preserve">However, if this topic of race is so profoundly important to Wales, why has it taken until the year 2021 </w:t>
      </w:r>
      <w:r w:rsidR="00421B63" w:rsidRPr="00CE005C">
        <w:rPr>
          <w:rFonts w:ascii="Times New Roman" w:hAnsi="Times New Roman" w:cs="Times New Roman"/>
          <w:color w:val="000000" w:themeColor="text1"/>
        </w:rPr>
        <w:t xml:space="preserve">for the Welsh Government </w:t>
      </w:r>
      <w:r w:rsidR="00E24BFD" w:rsidRPr="00CE005C">
        <w:rPr>
          <w:rFonts w:ascii="Times New Roman" w:hAnsi="Times New Roman" w:cs="Times New Roman"/>
          <w:color w:val="000000" w:themeColor="text1"/>
        </w:rPr>
        <w:t>to write up an Action Plan</w:t>
      </w:r>
      <w:r w:rsidR="00CF17F5" w:rsidRPr="00CE005C">
        <w:rPr>
          <w:rFonts w:ascii="Times New Roman" w:hAnsi="Times New Roman" w:cs="Times New Roman"/>
          <w:color w:val="000000" w:themeColor="text1"/>
        </w:rPr>
        <w:t>.</w:t>
      </w:r>
    </w:p>
    <w:p w14:paraId="0125A5AD" w14:textId="77777777" w:rsidR="004C541A" w:rsidRPr="00CE005C" w:rsidRDefault="004C541A" w:rsidP="00CE005C">
      <w:pPr>
        <w:spacing w:line="360" w:lineRule="auto"/>
        <w:rPr>
          <w:rFonts w:ascii="Times New Roman" w:hAnsi="Times New Roman" w:cs="Times New Roman"/>
          <w:color w:val="000000" w:themeColor="text1"/>
        </w:rPr>
      </w:pPr>
    </w:p>
    <w:p w14:paraId="4E4D9349" w14:textId="4AB058C3" w:rsidR="0085749E" w:rsidRPr="00CE005C" w:rsidRDefault="004C541A"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lastRenderedPageBreak/>
        <w:t xml:space="preserve">Racism, in essence, are </w:t>
      </w:r>
      <w:r w:rsidR="00BC3B2A" w:rsidRPr="00CE005C">
        <w:rPr>
          <w:rFonts w:ascii="Times New Roman" w:hAnsi="Times New Roman" w:cs="Times New Roman"/>
          <w:color w:val="000000" w:themeColor="text1"/>
        </w:rPr>
        <w:t xml:space="preserve">the </w:t>
      </w:r>
      <w:r w:rsidRPr="00CE005C">
        <w:rPr>
          <w:rFonts w:ascii="Times New Roman" w:hAnsi="Times New Roman" w:cs="Times New Roman"/>
          <w:color w:val="000000" w:themeColor="text1"/>
        </w:rPr>
        <w:t xml:space="preserve">systems, policies, attitudes and behaviours creating inequitable opportunities and chances for certain people based on their race (Australian Human Rights Commission, no date). </w:t>
      </w:r>
      <w:r w:rsidR="00DB2BF8" w:rsidRPr="00CE005C">
        <w:rPr>
          <w:rFonts w:ascii="Times New Roman" w:hAnsi="Times New Roman" w:cs="Times New Roman"/>
          <w:color w:val="000000" w:themeColor="text1"/>
        </w:rPr>
        <w:t>However, it is not just a simple thought or action, it has the power to discriminate against, oppress or limit human rights</w:t>
      </w:r>
      <w:r w:rsidR="00F869FC" w:rsidRPr="00CE005C">
        <w:rPr>
          <w:rFonts w:ascii="Times New Roman" w:hAnsi="Times New Roman" w:cs="Times New Roman"/>
          <w:color w:val="000000" w:themeColor="text1"/>
        </w:rPr>
        <w:t xml:space="preserve">, which is </w:t>
      </w:r>
      <w:r w:rsidR="00B70DC2" w:rsidRPr="00CE005C">
        <w:rPr>
          <w:rFonts w:ascii="Times New Roman" w:hAnsi="Times New Roman" w:cs="Times New Roman"/>
          <w:color w:val="000000" w:themeColor="text1"/>
        </w:rPr>
        <w:t>an illegal abomination according to</w:t>
      </w:r>
      <w:r w:rsidR="00F869FC" w:rsidRPr="00CE005C">
        <w:rPr>
          <w:rFonts w:ascii="Times New Roman" w:hAnsi="Times New Roman" w:cs="Times New Roman"/>
          <w:color w:val="000000" w:themeColor="text1"/>
        </w:rPr>
        <w:t xml:space="preserve"> the Human Rights Act (1998)</w:t>
      </w:r>
      <w:r w:rsidR="00EB7ED3" w:rsidRPr="00CE005C">
        <w:rPr>
          <w:rFonts w:ascii="Times New Roman" w:hAnsi="Times New Roman" w:cs="Times New Roman"/>
          <w:color w:val="000000" w:themeColor="text1"/>
        </w:rPr>
        <w:t xml:space="preserve"> and the Equality Act (2010)</w:t>
      </w:r>
      <w:r w:rsidR="00DB2BF8" w:rsidRPr="00CE005C">
        <w:rPr>
          <w:rFonts w:ascii="Times New Roman" w:hAnsi="Times New Roman" w:cs="Times New Roman"/>
          <w:color w:val="000000" w:themeColor="text1"/>
        </w:rPr>
        <w:t xml:space="preserve">. </w:t>
      </w:r>
      <w:r w:rsidR="00B70DC2" w:rsidRPr="00CE005C">
        <w:rPr>
          <w:rFonts w:ascii="Times New Roman" w:hAnsi="Times New Roman" w:cs="Times New Roman"/>
          <w:color w:val="000000" w:themeColor="text1"/>
        </w:rPr>
        <w:t>Racism</w:t>
      </w:r>
      <w:r w:rsidR="00DB2BF8" w:rsidRPr="00CE005C">
        <w:rPr>
          <w:rFonts w:ascii="Times New Roman" w:hAnsi="Times New Roman" w:cs="Times New Roman"/>
          <w:color w:val="000000" w:themeColor="text1"/>
        </w:rPr>
        <w:t xml:space="preserve"> can often be seen through harassment, abuse, humiliation, violence and intimidation </w:t>
      </w:r>
      <w:r w:rsidR="00C24B4A" w:rsidRPr="00CE005C">
        <w:rPr>
          <w:rFonts w:ascii="Times New Roman" w:hAnsi="Times New Roman" w:cs="Times New Roman"/>
          <w:color w:val="000000" w:themeColor="text1"/>
        </w:rPr>
        <w:t>on all levels</w:t>
      </w:r>
      <w:r w:rsidR="00401C9D" w:rsidRPr="00CE005C">
        <w:rPr>
          <w:rFonts w:ascii="Times New Roman" w:hAnsi="Times New Roman" w:cs="Times New Roman"/>
          <w:color w:val="000000" w:themeColor="text1"/>
        </w:rPr>
        <w:t xml:space="preserve"> and in all ages</w:t>
      </w:r>
      <w:r w:rsidR="00C24B4A" w:rsidRPr="00CE005C">
        <w:rPr>
          <w:rFonts w:ascii="Times New Roman" w:hAnsi="Times New Roman" w:cs="Times New Roman"/>
          <w:color w:val="000000" w:themeColor="text1"/>
        </w:rPr>
        <w:t xml:space="preserve">, whether verbal or non-verbal </w:t>
      </w:r>
      <w:r w:rsidR="00DB2BF8" w:rsidRPr="00CE005C">
        <w:rPr>
          <w:rFonts w:ascii="Times New Roman" w:hAnsi="Times New Roman" w:cs="Times New Roman"/>
          <w:color w:val="000000" w:themeColor="text1"/>
        </w:rPr>
        <w:t>(</w:t>
      </w:r>
      <w:r w:rsidR="00B70DC2" w:rsidRPr="00CE005C">
        <w:rPr>
          <w:rFonts w:ascii="Times New Roman" w:hAnsi="Times New Roman" w:cs="Times New Roman"/>
          <w:color w:val="000000" w:themeColor="text1"/>
        </w:rPr>
        <w:t>Young Minds, 2023</w:t>
      </w:r>
      <w:r w:rsidR="00B51567" w:rsidRPr="00CE005C">
        <w:rPr>
          <w:rFonts w:ascii="Times New Roman" w:hAnsi="Times New Roman" w:cs="Times New Roman"/>
          <w:color w:val="000000" w:themeColor="text1"/>
        </w:rPr>
        <w:t xml:space="preserve"> and Childline, no date</w:t>
      </w:r>
      <w:r w:rsidR="00DB2BF8" w:rsidRPr="00CE005C">
        <w:rPr>
          <w:rFonts w:ascii="Times New Roman" w:hAnsi="Times New Roman" w:cs="Times New Roman"/>
          <w:color w:val="000000" w:themeColor="text1"/>
        </w:rPr>
        <w:t xml:space="preserve">). According to Diverse Cymru (2023) this has led to Black, Asian and minority ethnic groups living in Wales feeling unwelcomed and unsafe. </w:t>
      </w:r>
    </w:p>
    <w:p w14:paraId="66A6598D" w14:textId="77777777" w:rsidR="0085749E" w:rsidRPr="00CE005C" w:rsidRDefault="0085749E" w:rsidP="00CE005C">
      <w:pPr>
        <w:spacing w:line="360" w:lineRule="auto"/>
        <w:rPr>
          <w:rFonts w:ascii="Times New Roman" w:hAnsi="Times New Roman" w:cs="Times New Roman"/>
          <w:color w:val="000000" w:themeColor="text1"/>
        </w:rPr>
      </w:pPr>
    </w:p>
    <w:p w14:paraId="008BAB78" w14:textId="25B50B5B" w:rsidR="004C541A" w:rsidRPr="00CE005C" w:rsidRDefault="00C24B4A"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It</w:t>
      </w:r>
      <w:r w:rsidR="00115B67" w:rsidRPr="00CE005C">
        <w:rPr>
          <w:rFonts w:ascii="Times New Roman" w:hAnsi="Times New Roman" w:cs="Times New Roman"/>
          <w:color w:val="000000" w:themeColor="text1"/>
        </w:rPr>
        <w:t xml:space="preserve"> is important to remind ourselves of the rights of all children, including Article 2 </w:t>
      </w:r>
      <w:r w:rsidR="00FB523A" w:rsidRPr="00CE005C">
        <w:rPr>
          <w:rFonts w:ascii="Times New Roman" w:hAnsi="Times New Roman" w:cs="Times New Roman"/>
          <w:color w:val="000000" w:themeColor="text1"/>
        </w:rPr>
        <w:t>which states ‘</w:t>
      </w:r>
      <w:r w:rsidR="00115B67" w:rsidRPr="00CE005C">
        <w:rPr>
          <w:rFonts w:ascii="Times New Roman" w:hAnsi="Times New Roman" w:cs="Times New Roman"/>
          <w:color w:val="000000" w:themeColor="text1"/>
        </w:rPr>
        <w:t>being non-discriminatory against all children</w:t>
      </w:r>
      <w:r w:rsidR="00FB523A" w:rsidRPr="00CE005C">
        <w:rPr>
          <w:rFonts w:ascii="Times New Roman" w:hAnsi="Times New Roman" w:cs="Times New Roman"/>
          <w:color w:val="000000" w:themeColor="text1"/>
        </w:rPr>
        <w:t>’</w:t>
      </w:r>
      <w:r w:rsidR="00115B67" w:rsidRPr="00CE005C">
        <w:rPr>
          <w:rFonts w:ascii="Times New Roman" w:hAnsi="Times New Roman" w:cs="Times New Roman"/>
          <w:color w:val="000000" w:themeColor="text1"/>
        </w:rPr>
        <w:t xml:space="preserve">, whatever their race, ethnicity and background may be, and Article 4 being the promotion and implementation of this </w:t>
      </w:r>
      <w:r w:rsidR="00736FFA" w:rsidRPr="00CE005C">
        <w:rPr>
          <w:rFonts w:ascii="Times New Roman" w:hAnsi="Times New Roman" w:cs="Times New Roman"/>
          <w:color w:val="000000" w:themeColor="text1"/>
        </w:rPr>
        <w:t xml:space="preserve">non-discriminatory </w:t>
      </w:r>
      <w:r w:rsidR="00115B67" w:rsidRPr="00CE005C">
        <w:rPr>
          <w:rFonts w:ascii="Times New Roman" w:hAnsi="Times New Roman" w:cs="Times New Roman"/>
          <w:color w:val="000000" w:themeColor="text1"/>
        </w:rPr>
        <w:t>article (UNCRC, no date).</w:t>
      </w:r>
      <w:r w:rsidR="007E5E08" w:rsidRPr="00CE005C">
        <w:rPr>
          <w:rFonts w:ascii="Times New Roman" w:hAnsi="Times New Roman" w:cs="Times New Roman"/>
          <w:color w:val="000000" w:themeColor="text1"/>
        </w:rPr>
        <w:t xml:space="preserve"> </w:t>
      </w:r>
      <w:r w:rsidR="00401C9D" w:rsidRPr="00CE005C">
        <w:rPr>
          <w:rFonts w:ascii="Times New Roman" w:hAnsi="Times New Roman" w:cs="Times New Roman"/>
          <w:color w:val="000000" w:themeColor="text1"/>
        </w:rPr>
        <w:t xml:space="preserve">These articles are vital to uphold as </w:t>
      </w:r>
      <w:proofErr w:type="spellStart"/>
      <w:r w:rsidR="007528CC" w:rsidRPr="00CE005C">
        <w:rPr>
          <w:rFonts w:ascii="Times New Roman" w:hAnsi="Times New Roman" w:cs="Times New Roman"/>
          <w:color w:val="000000" w:themeColor="text1"/>
        </w:rPr>
        <w:t>Colarossi</w:t>
      </w:r>
      <w:proofErr w:type="spellEnd"/>
      <w:r w:rsidR="007528CC" w:rsidRPr="00CE005C">
        <w:rPr>
          <w:rFonts w:ascii="Times New Roman" w:hAnsi="Times New Roman" w:cs="Times New Roman"/>
          <w:color w:val="000000" w:themeColor="text1"/>
        </w:rPr>
        <w:t xml:space="preserve"> (2020)</w:t>
      </w:r>
      <w:r w:rsidR="007E5E08" w:rsidRPr="00CE005C">
        <w:rPr>
          <w:rFonts w:ascii="Times New Roman" w:hAnsi="Times New Roman" w:cs="Times New Roman"/>
          <w:color w:val="000000" w:themeColor="text1"/>
        </w:rPr>
        <w:t xml:space="preserve"> </w:t>
      </w:r>
      <w:r w:rsidR="00401C9D" w:rsidRPr="00CE005C">
        <w:rPr>
          <w:rFonts w:ascii="Times New Roman" w:hAnsi="Times New Roman" w:cs="Times New Roman"/>
          <w:color w:val="000000" w:themeColor="text1"/>
        </w:rPr>
        <w:t xml:space="preserve">states that </w:t>
      </w:r>
      <w:r w:rsidR="007E5E08" w:rsidRPr="00CE005C">
        <w:rPr>
          <w:rFonts w:ascii="Times New Roman" w:hAnsi="Times New Roman" w:cs="Times New Roman"/>
          <w:color w:val="000000" w:themeColor="text1"/>
        </w:rPr>
        <w:t>children by 5 years old are aware of racial traits and stereotypes.</w:t>
      </w:r>
      <w:r w:rsidR="00401C9D" w:rsidRPr="00CE005C">
        <w:rPr>
          <w:rFonts w:ascii="Times New Roman" w:hAnsi="Times New Roman" w:cs="Times New Roman"/>
          <w:color w:val="000000" w:themeColor="text1"/>
        </w:rPr>
        <w:t xml:space="preserve"> </w:t>
      </w:r>
      <w:r w:rsidR="0085749E" w:rsidRPr="00CE005C">
        <w:rPr>
          <w:rFonts w:ascii="Times New Roman" w:hAnsi="Times New Roman" w:cs="Times New Roman"/>
          <w:color w:val="000000" w:themeColor="text1"/>
        </w:rPr>
        <w:t xml:space="preserve">Furthermore, children as young as 2 years old </w:t>
      </w:r>
      <w:r w:rsidR="00FD0B3E" w:rsidRPr="00CE005C">
        <w:rPr>
          <w:rFonts w:ascii="Times New Roman" w:hAnsi="Times New Roman" w:cs="Times New Roman"/>
          <w:color w:val="000000" w:themeColor="text1"/>
        </w:rPr>
        <w:t>can</w:t>
      </w:r>
      <w:r w:rsidR="0085749E" w:rsidRPr="00CE005C">
        <w:rPr>
          <w:rFonts w:ascii="Times New Roman" w:hAnsi="Times New Roman" w:cs="Times New Roman"/>
          <w:color w:val="000000" w:themeColor="text1"/>
        </w:rPr>
        <w:t xml:space="preserve"> make simple judgements about people’s behaviours based on race says Anna Freud (2023). </w:t>
      </w:r>
      <w:r w:rsidR="00401C9D" w:rsidRPr="00CE005C">
        <w:rPr>
          <w:rFonts w:ascii="Times New Roman" w:hAnsi="Times New Roman" w:cs="Times New Roman"/>
          <w:color w:val="000000" w:themeColor="text1"/>
        </w:rPr>
        <w:t xml:space="preserve">No children within the Early Years should ever feel discriminated against, but the reality is that </w:t>
      </w:r>
      <w:r w:rsidR="00EA2498" w:rsidRPr="00CE005C">
        <w:rPr>
          <w:rFonts w:ascii="Times New Roman" w:hAnsi="Times New Roman" w:cs="Times New Roman"/>
          <w:color w:val="000000" w:themeColor="text1"/>
        </w:rPr>
        <w:t>currently</w:t>
      </w:r>
      <w:r w:rsidR="009836F5" w:rsidRPr="00CE005C">
        <w:rPr>
          <w:rFonts w:ascii="Times New Roman" w:hAnsi="Times New Roman" w:cs="Times New Roman"/>
          <w:color w:val="000000" w:themeColor="text1"/>
        </w:rPr>
        <w:t>,</w:t>
      </w:r>
      <w:r w:rsidR="00EA2498" w:rsidRPr="00CE005C">
        <w:rPr>
          <w:rFonts w:ascii="Times New Roman" w:hAnsi="Times New Roman" w:cs="Times New Roman"/>
          <w:color w:val="000000" w:themeColor="text1"/>
        </w:rPr>
        <w:t xml:space="preserve"> </w:t>
      </w:r>
      <w:r w:rsidR="00401C9D" w:rsidRPr="00CE005C">
        <w:rPr>
          <w:rFonts w:ascii="Times New Roman" w:hAnsi="Times New Roman" w:cs="Times New Roman"/>
          <w:color w:val="000000" w:themeColor="text1"/>
        </w:rPr>
        <w:t xml:space="preserve">they are more aware </w:t>
      </w:r>
      <w:r w:rsidR="00FB523A" w:rsidRPr="00CE005C">
        <w:rPr>
          <w:rFonts w:ascii="Times New Roman" w:hAnsi="Times New Roman" w:cs="Times New Roman"/>
          <w:color w:val="000000" w:themeColor="text1"/>
        </w:rPr>
        <w:t xml:space="preserve">of </w:t>
      </w:r>
      <w:r w:rsidR="00EA2498" w:rsidRPr="00CE005C">
        <w:rPr>
          <w:rFonts w:ascii="Times New Roman" w:hAnsi="Times New Roman" w:cs="Times New Roman"/>
          <w:color w:val="000000" w:themeColor="text1"/>
        </w:rPr>
        <w:t xml:space="preserve">the effects of </w:t>
      </w:r>
      <w:r w:rsidR="00FB523A" w:rsidRPr="00CE005C">
        <w:rPr>
          <w:rFonts w:ascii="Times New Roman" w:hAnsi="Times New Roman" w:cs="Times New Roman"/>
          <w:color w:val="000000" w:themeColor="text1"/>
        </w:rPr>
        <w:t xml:space="preserve">racism </w:t>
      </w:r>
      <w:r w:rsidR="00401C9D" w:rsidRPr="00CE005C">
        <w:rPr>
          <w:rFonts w:ascii="Times New Roman" w:hAnsi="Times New Roman" w:cs="Times New Roman"/>
          <w:color w:val="000000" w:themeColor="text1"/>
        </w:rPr>
        <w:t>than adults think</w:t>
      </w:r>
      <w:r w:rsidR="00EA2498" w:rsidRPr="00CE005C">
        <w:rPr>
          <w:rFonts w:ascii="Times New Roman" w:hAnsi="Times New Roman" w:cs="Times New Roman"/>
          <w:color w:val="000000" w:themeColor="text1"/>
        </w:rPr>
        <w:t xml:space="preserve"> states Harvard University (2023).</w:t>
      </w:r>
      <w:r w:rsidR="00FD0B3E" w:rsidRPr="00CE005C">
        <w:rPr>
          <w:rFonts w:ascii="Times New Roman" w:hAnsi="Times New Roman" w:cs="Times New Roman"/>
          <w:color w:val="000000" w:themeColor="text1"/>
        </w:rPr>
        <w:t xml:space="preserve"> It is vitally important early years practitioners are trained in and knowledgeable of this subject </w:t>
      </w:r>
      <w:r w:rsidR="0047664C" w:rsidRPr="00CE005C">
        <w:rPr>
          <w:rFonts w:ascii="Times New Roman" w:hAnsi="Times New Roman" w:cs="Times New Roman"/>
          <w:color w:val="000000" w:themeColor="text1"/>
        </w:rPr>
        <w:t>‘anti-</w:t>
      </w:r>
      <w:r w:rsidR="00FD0B3E" w:rsidRPr="00CE005C">
        <w:rPr>
          <w:rFonts w:ascii="Times New Roman" w:hAnsi="Times New Roman" w:cs="Times New Roman"/>
          <w:color w:val="000000" w:themeColor="text1"/>
        </w:rPr>
        <w:t>rac</w:t>
      </w:r>
      <w:r w:rsidR="0047664C" w:rsidRPr="00CE005C">
        <w:rPr>
          <w:rFonts w:ascii="Times New Roman" w:hAnsi="Times New Roman" w:cs="Times New Roman"/>
          <w:color w:val="000000" w:themeColor="text1"/>
        </w:rPr>
        <w:t>ism’</w:t>
      </w:r>
      <w:r w:rsidR="00FD0B3E" w:rsidRPr="00CE005C">
        <w:rPr>
          <w:rFonts w:ascii="Times New Roman" w:hAnsi="Times New Roman" w:cs="Times New Roman"/>
          <w:color w:val="000000" w:themeColor="text1"/>
        </w:rPr>
        <w:t xml:space="preserve"> </w:t>
      </w:r>
      <w:r w:rsidR="0047664C" w:rsidRPr="00CE005C">
        <w:rPr>
          <w:rFonts w:ascii="Times New Roman" w:hAnsi="Times New Roman" w:cs="Times New Roman"/>
          <w:color w:val="000000" w:themeColor="text1"/>
        </w:rPr>
        <w:t xml:space="preserve">so </w:t>
      </w:r>
      <w:r w:rsidR="00FD0B3E" w:rsidRPr="00CE005C">
        <w:rPr>
          <w:rFonts w:ascii="Times New Roman" w:hAnsi="Times New Roman" w:cs="Times New Roman"/>
          <w:color w:val="000000" w:themeColor="text1"/>
        </w:rPr>
        <w:t>that</w:t>
      </w:r>
      <w:r w:rsidR="0047664C" w:rsidRPr="00CE005C">
        <w:rPr>
          <w:rFonts w:ascii="Times New Roman" w:hAnsi="Times New Roman" w:cs="Times New Roman"/>
          <w:color w:val="000000" w:themeColor="text1"/>
        </w:rPr>
        <w:t xml:space="preserve"> practitioners are equipped</w:t>
      </w:r>
      <w:r w:rsidR="00FD0B3E" w:rsidRPr="00CE005C">
        <w:rPr>
          <w:rFonts w:ascii="Times New Roman" w:hAnsi="Times New Roman" w:cs="Times New Roman"/>
          <w:color w:val="000000" w:themeColor="text1"/>
        </w:rPr>
        <w:t xml:space="preserve"> </w:t>
      </w:r>
      <w:r w:rsidR="0047664C" w:rsidRPr="00CE005C">
        <w:rPr>
          <w:rFonts w:ascii="Times New Roman" w:hAnsi="Times New Roman" w:cs="Times New Roman"/>
          <w:color w:val="000000" w:themeColor="text1"/>
        </w:rPr>
        <w:t>to</w:t>
      </w:r>
      <w:r w:rsidR="00FD0B3E" w:rsidRPr="00CE005C">
        <w:rPr>
          <w:rFonts w:ascii="Times New Roman" w:hAnsi="Times New Roman" w:cs="Times New Roman"/>
          <w:color w:val="000000" w:themeColor="text1"/>
        </w:rPr>
        <w:t xml:space="preserve"> confidently speak up against it whenever it is see</w:t>
      </w:r>
      <w:r w:rsidR="0047664C" w:rsidRPr="00CE005C">
        <w:rPr>
          <w:rFonts w:ascii="Times New Roman" w:hAnsi="Times New Roman" w:cs="Times New Roman"/>
          <w:color w:val="000000" w:themeColor="text1"/>
        </w:rPr>
        <w:t>n (Early Education, 202</w:t>
      </w:r>
      <w:r w:rsidR="00D77881" w:rsidRPr="00CE005C">
        <w:rPr>
          <w:rFonts w:ascii="Times New Roman" w:hAnsi="Times New Roman" w:cs="Times New Roman"/>
          <w:color w:val="000000" w:themeColor="text1"/>
        </w:rPr>
        <w:t>2</w:t>
      </w:r>
      <w:r w:rsidR="0047664C" w:rsidRPr="00CE005C">
        <w:rPr>
          <w:rFonts w:ascii="Times New Roman" w:hAnsi="Times New Roman" w:cs="Times New Roman"/>
          <w:color w:val="000000" w:themeColor="text1"/>
        </w:rPr>
        <w:t>)</w:t>
      </w:r>
      <w:r w:rsidR="002A5B86" w:rsidRPr="00CE005C">
        <w:rPr>
          <w:rFonts w:ascii="Times New Roman" w:hAnsi="Times New Roman" w:cs="Times New Roman"/>
          <w:color w:val="000000" w:themeColor="text1"/>
        </w:rPr>
        <w:t>, whatever the cost.</w:t>
      </w:r>
    </w:p>
    <w:p w14:paraId="42B7A8E6" w14:textId="77777777" w:rsidR="008421F3" w:rsidRPr="00CE005C" w:rsidRDefault="008421F3" w:rsidP="00CE005C">
      <w:pPr>
        <w:spacing w:line="360" w:lineRule="auto"/>
        <w:rPr>
          <w:rFonts w:ascii="Times New Roman" w:hAnsi="Times New Roman" w:cs="Times New Roman"/>
          <w:color w:val="000000" w:themeColor="text1"/>
        </w:rPr>
      </w:pPr>
    </w:p>
    <w:p w14:paraId="4CF0B5BB" w14:textId="7683CB34" w:rsidR="008421F3" w:rsidRPr="00CE005C" w:rsidRDefault="008421F3"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This policy, ‘</w:t>
      </w:r>
      <w:r w:rsidRPr="00CE005C">
        <w:rPr>
          <w:rFonts w:ascii="Times New Roman" w:hAnsi="Times New Roman" w:cs="Times New Roman"/>
          <w:color w:val="000000" w:themeColor="text1"/>
        </w:rPr>
        <w:t>An Anti-Racist Wales: The Race Equality Action Plan for Wales (2021)</w:t>
      </w:r>
      <w:r w:rsidRPr="00CE005C">
        <w:rPr>
          <w:rFonts w:ascii="Times New Roman" w:hAnsi="Times New Roman" w:cs="Times New Roman"/>
          <w:color w:val="000000" w:themeColor="text1"/>
        </w:rPr>
        <w:t xml:space="preserve">’ realizes there is a need for drastic change in promoting anti-racist behaviour </w:t>
      </w:r>
      <w:r w:rsidR="00F46860" w:rsidRPr="00CE005C">
        <w:rPr>
          <w:rFonts w:ascii="Times New Roman" w:hAnsi="Times New Roman" w:cs="Times New Roman"/>
          <w:color w:val="000000" w:themeColor="text1"/>
        </w:rPr>
        <w:t xml:space="preserve">in </w:t>
      </w:r>
      <w:proofErr w:type="gramStart"/>
      <w:r w:rsidR="00F46860" w:rsidRPr="00CE005C">
        <w:rPr>
          <w:rFonts w:ascii="Times New Roman" w:hAnsi="Times New Roman" w:cs="Times New Roman"/>
          <w:color w:val="000000" w:themeColor="text1"/>
        </w:rPr>
        <w:t>work places</w:t>
      </w:r>
      <w:proofErr w:type="gramEnd"/>
      <w:r w:rsidR="00F46860" w:rsidRPr="00CE005C">
        <w:rPr>
          <w:rFonts w:ascii="Times New Roman" w:hAnsi="Times New Roman" w:cs="Times New Roman"/>
          <w:color w:val="000000" w:themeColor="text1"/>
        </w:rPr>
        <w:t xml:space="preserve">, communities and education, </w:t>
      </w:r>
      <w:r w:rsidRPr="00CE005C">
        <w:rPr>
          <w:rFonts w:ascii="Times New Roman" w:hAnsi="Times New Roman" w:cs="Times New Roman"/>
          <w:color w:val="000000" w:themeColor="text1"/>
        </w:rPr>
        <w:t xml:space="preserve">due to the lack of trust felt by many ethnic minority groups because of the lack of law </w:t>
      </w:r>
      <w:r w:rsidR="004C2468" w:rsidRPr="00CE005C">
        <w:rPr>
          <w:rFonts w:ascii="Times New Roman" w:hAnsi="Times New Roman" w:cs="Times New Roman"/>
          <w:color w:val="000000" w:themeColor="text1"/>
        </w:rPr>
        <w:t xml:space="preserve">protection and </w:t>
      </w:r>
      <w:r w:rsidRPr="00CE005C">
        <w:rPr>
          <w:rFonts w:ascii="Times New Roman" w:hAnsi="Times New Roman" w:cs="Times New Roman"/>
          <w:color w:val="000000" w:themeColor="text1"/>
        </w:rPr>
        <w:t>enforcement.</w:t>
      </w:r>
      <w:r w:rsidR="00B04F2C" w:rsidRPr="00CE005C">
        <w:rPr>
          <w:rFonts w:ascii="Times New Roman" w:hAnsi="Times New Roman" w:cs="Times New Roman"/>
          <w:color w:val="000000" w:themeColor="text1"/>
        </w:rPr>
        <w:t xml:space="preserve"> The Welsh Government have developed more focused actions</w:t>
      </w:r>
      <w:r w:rsidR="00BB43EE" w:rsidRPr="00CE005C">
        <w:rPr>
          <w:rFonts w:ascii="Times New Roman" w:hAnsi="Times New Roman" w:cs="Times New Roman"/>
          <w:color w:val="000000" w:themeColor="text1"/>
        </w:rPr>
        <w:t xml:space="preserve"> for our society to implement as they believe our systems regarding race inequali</w:t>
      </w:r>
      <w:r w:rsidR="004A533E" w:rsidRPr="00CE005C">
        <w:rPr>
          <w:rFonts w:ascii="Times New Roman" w:hAnsi="Times New Roman" w:cs="Times New Roman"/>
          <w:color w:val="000000" w:themeColor="text1"/>
        </w:rPr>
        <w:t>ties</w:t>
      </w:r>
      <w:r w:rsidR="00BB43EE" w:rsidRPr="00CE005C">
        <w:rPr>
          <w:rFonts w:ascii="Times New Roman" w:hAnsi="Times New Roman" w:cs="Times New Roman"/>
          <w:color w:val="000000" w:themeColor="text1"/>
        </w:rPr>
        <w:t xml:space="preserve"> </w:t>
      </w:r>
      <w:r w:rsidR="004A533E" w:rsidRPr="00CE005C">
        <w:rPr>
          <w:rFonts w:ascii="Times New Roman" w:hAnsi="Times New Roman" w:cs="Times New Roman"/>
          <w:color w:val="000000" w:themeColor="text1"/>
        </w:rPr>
        <w:t>is</w:t>
      </w:r>
      <w:r w:rsidR="00BB43EE" w:rsidRPr="00CE005C">
        <w:rPr>
          <w:rFonts w:ascii="Times New Roman" w:hAnsi="Times New Roman" w:cs="Times New Roman"/>
          <w:color w:val="000000" w:themeColor="text1"/>
        </w:rPr>
        <w:t xml:space="preserve"> “broken”.</w:t>
      </w:r>
      <w:r w:rsidR="004C2468" w:rsidRPr="00CE005C">
        <w:rPr>
          <w:rFonts w:ascii="Times New Roman" w:hAnsi="Times New Roman" w:cs="Times New Roman"/>
          <w:color w:val="000000" w:themeColor="text1"/>
        </w:rPr>
        <w:t xml:space="preserve"> To understand this “brokenness” more the Office for National statistics (Goodier, 2023) states that Black people in England and Wales are four times more likely to be murdered than that of white people, </w:t>
      </w:r>
      <w:r w:rsidR="00773563" w:rsidRPr="00CE005C">
        <w:rPr>
          <w:rFonts w:ascii="Times New Roman" w:hAnsi="Times New Roman" w:cs="Times New Roman"/>
          <w:color w:val="000000" w:themeColor="text1"/>
        </w:rPr>
        <w:t xml:space="preserve">Stop Hate UK (2023) states that 43% of hate crimes reported are currently related to race, </w:t>
      </w:r>
      <w:r w:rsidR="00603B81" w:rsidRPr="00CE005C">
        <w:rPr>
          <w:rFonts w:ascii="Times New Roman" w:hAnsi="Times New Roman" w:cs="Times New Roman"/>
          <w:color w:val="000000" w:themeColor="text1"/>
        </w:rPr>
        <w:t>Urquhart (2022) states that two-</w:t>
      </w:r>
      <w:r w:rsidR="00603B81" w:rsidRPr="00CE005C">
        <w:rPr>
          <w:rFonts w:ascii="Times New Roman" w:hAnsi="Times New Roman" w:cs="Times New Roman"/>
          <w:color w:val="000000" w:themeColor="text1"/>
        </w:rPr>
        <w:lastRenderedPageBreak/>
        <w:t xml:space="preserve">thirds of black employees experienced racism in 2021, </w:t>
      </w:r>
      <w:r w:rsidR="001F449F" w:rsidRPr="00CE005C">
        <w:rPr>
          <w:rFonts w:ascii="Times New Roman" w:hAnsi="Times New Roman" w:cs="Times New Roman"/>
          <w:color w:val="000000" w:themeColor="text1"/>
        </w:rPr>
        <w:t xml:space="preserve">and according to Marchant (2020) 95% of Black British children have witnessed racist language in education and also feel that teacher perceptions of race are the biggest barriers to their educational success. It is </w:t>
      </w:r>
      <w:r w:rsidR="00573070" w:rsidRPr="00CE005C">
        <w:rPr>
          <w:rFonts w:ascii="Times New Roman" w:hAnsi="Times New Roman" w:cs="Times New Roman"/>
          <w:color w:val="000000" w:themeColor="text1"/>
        </w:rPr>
        <w:t>disgraceful</w:t>
      </w:r>
      <w:r w:rsidR="001F449F" w:rsidRPr="00CE005C">
        <w:rPr>
          <w:rFonts w:ascii="Times New Roman" w:hAnsi="Times New Roman" w:cs="Times New Roman"/>
          <w:color w:val="000000" w:themeColor="text1"/>
        </w:rPr>
        <w:t xml:space="preserve"> </w:t>
      </w:r>
      <w:r w:rsidR="00573070" w:rsidRPr="00CE005C">
        <w:rPr>
          <w:rFonts w:ascii="Times New Roman" w:hAnsi="Times New Roman" w:cs="Times New Roman"/>
          <w:color w:val="000000" w:themeColor="text1"/>
        </w:rPr>
        <w:t xml:space="preserve">knowing </w:t>
      </w:r>
      <w:r w:rsidR="001F449F" w:rsidRPr="00CE005C">
        <w:rPr>
          <w:rFonts w:ascii="Times New Roman" w:hAnsi="Times New Roman" w:cs="Times New Roman"/>
          <w:color w:val="000000" w:themeColor="text1"/>
        </w:rPr>
        <w:t>that our Black children</w:t>
      </w:r>
      <w:r w:rsidR="00F46860" w:rsidRPr="00CE005C">
        <w:rPr>
          <w:rFonts w:ascii="Times New Roman" w:hAnsi="Times New Roman" w:cs="Times New Roman"/>
          <w:color w:val="000000" w:themeColor="text1"/>
        </w:rPr>
        <w:t xml:space="preserve"> and families</w:t>
      </w:r>
      <w:r w:rsidR="001F449F" w:rsidRPr="00CE005C">
        <w:rPr>
          <w:rFonts w:ascii="Times New Roman" w:hAnsi="Times New Roman" w:cs="Times New Roman"/>
          <w:color w:val="000000" w:themeColor="text1"/>
        </w:rPr>
        <w:t xml:space="preserve"> within our society </w:t>
      </w:r>
      <w:r w:rsidR="00F46860" w:rsidRPr="00CE005C">
        <w:rPr>
          <w:rFonts w:ascii="Times New Roman" w:hAnsi="Times New Roman" w:cs="Times New Roman"/>
          <w:color w:val="000000" w:themeColor="text1"/>
        </w:rPr>
        <w:t xml:space="preserve">are dealing with this </w:t>
      </w:r>
      <w:r w:rsidR="00573070" w:rsidRPr="00CE005C">
        <w:rPr>
          <w:rFonts w:ascii="Times New Roman" w:hAnsi="Times New Roman" w:cs="Times New Roman"/>
          <w:color w:val="000000" w:themeColor="text1"/>
        </w:rPr>
        <w:t xml:space="preserve">racism </w:t>
      </w:r>
      <w:r w:rsidR="00F46860" w:rsidRPr="00CE005C">
        <w:rPr>
          <w:rFonts w:ascii="Times New Roman" w:hAnsi="Times New Roman" w:cs="Times New Roman"/>
          <w:color w:val="000000" w:themeColor="text1"/>
        </w:rPr>
        <w:t xml:space="preserve">on a regular basis. </w:t>
      </w:r>
    </w:p>
    <w:p w14:paraId="1B8B0F6C" w14:textId="77777777" w:rsidR="00463DD2" w:rsidRPr="00CE005C" w:rsidRDefault="00463DD2" w:rsidP="00CE005C">
      <w:pPr>
        <w:spacing w:line="360" w:lineRule="auto"/>
        <w:rPr>
          <w:rFonts w:ascii="Times New Roman" w:hAnsi="Times New Roman" w:cs="Times New Roman"/>
          <w:color w:val="000000" w:themeColor="text1"/>
        </w:rPr>
      </w:pPr>
    </w:p>
    <w:p w14:paraId="3ACA0966" w14:textId="240F371F" w:rsidR="00463DD2" w:rsidRPr="00CE005C" w:rsidRDefault="00463DD2"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According to RCSLT (no date) Wales is somewhat pioneering the way regarding anti-racist behaviour in education. It is the first UK country making it mandatory to teach on Black, Asian, Ethnic Minority history and experiences within the New Donaldson Curriculum says </w:t>
      </w:r>
      <w:proofErr w:type="spellStart"/>
      <w:r w:rsidRPr="00CE005C">
        <w:rPr>
          <w:rFonts w:ascii="Times New Roman" w:hAnsi="Times New Roman" w:cs="Times New Roman"/>
          <w:color w:val="000000" w:themeColor="text1"/>
        </w:rPr>
        <w:t>Chukwuezi</w:t>
      </w:r>
      <w:proofErr w:type="spellEnd"/>
      <w:r w:rsidRPr="00CE005C">
        <w:rPr>
          <w:rFonts w:ascii="Times New Roman" w:hAnsi="Times New Roman" w:cs="Times New Roman"/>
          <w:color w:val="000000" w:themeColor="text1"/>
        </w:rPr>
        <w:t xml:space="preserve"> (2023) and Welsh Government (2021)</w:t>
      </w:r>
      <w:r w:rsidR="00D77881" w:rsidRPr="00CE005C">
        <w:rPr>
          <w:rFonts w:ascii="Times New Roman" w:hAnsi="Times New Roman" w:cs="Times New Roman"/>
          <w:color w:val="000000" w:themeColor="text1"/>
        </w:rPr>
        <w:t>, including that of the Early Years sector (Joshi, 2020).</w:t>
      </w:r>
      <w:r w:rsidR="00D53525" w:rsidRPr="00CE005C">
        <w:rPr>
          <w:rFonts w:ascii="Times New Roman" w:hAnsi="Times New Roman" w:cs="Times New Roman"/>
          <w:color w:val="000000" w:themeColor="text1"/>
        </w:rPr>
        <w:t xml:space="preserve"> However, there are barriers to implementing this well.</w:t>
      </w:r>
      <w:r w:rsidR="008A1CDC" w:rsidRPr="00CE005C">
        <w:rPr>
          <w:rFonts w:ascii="Times New Roman" w:hAnsi="Times New Roman" w:cs="Times New Roman"/>
          <w:color w:val="000000" w:themeColor="text1"/>
        </w:rPr>
        <w:t xml:space="preserve"> According to </w:t>
      </w:r>
      <w:proofErr w:type="spellStart"/>
      <w:r w:rsidR="008A1CDC" w:rsidRPr="00CE005C">
        <w:rPr>
          <w:rFonts w:ascii="Times New Roman" w:hAnsi="Times New Roman" w:cs="Times New Roman"/>
          <w:color w:val="000000" w:themeColor="text1"/>
        </w:rPr>
        <w:t>Saha</w:t>
      </w:r>
      <w:proofErr w:type="spellEnd"/>
      <w:r w:rsidR="008A1CDC" w:rsidRPr="00CE005C">
        <w:rPr>
          <w:rFonts w:ascii="Times New Roman" w:hAnsi="Times New Roman" w:cs="Times New Roman"/>
          <w:color w:val="000000" w:themeColor="text1"/>
        </w:rPr>
        <w:t xml:space="preserve"> (2018)</w:t>
      </w:r>
      <w:r w:rsidR="00160A9B" w:rsidRPr="00CE005C">
        <w:rPr>
          <w:rFonts w:ascii="Times New Roman" w:hAnsi="Times New Roman" w:cs="Times New Roman"/>
          <w:color w:val="000000" w:themeColor="text1"/>
        </w:rPr>
        <w:t xml:space="preserve"> studies have identified several problems within education, including BAME communities un</w:t>
      </w:r>
      <w:r w:rsidR="004F11D7" w:rsidRPr="00CE005C">
        <w:rPr>
          <w:rFonts w:ascii="Times New Roman" w:hAnsi="Times New Roman" w:cs="Times New Roman"/>
          <w:color w:val="000000" w:themeColor="text1"/>
        </w:rPr>
        <w:t>der-</w:t>
      </w:r>
      <w:r w:rsidR="00160A9B" w:rsidRPr="00CE005C">
        <w:rPr>
          <w:rFonts w:ascii="Times New Roman" w:hAnsi="Times New Roman" w:cs="Times New Roman"/>
          <w:color w:val="000000" w:themeColor="text1"/>
        </w:rPr>
        <w:t>represented in senior roles and educational staff teams.</w:t>
      </w:r>
      <w:r w:rsidR="00AA2C0D" w:rsidRPr="00CE005C">
        <w:rPr>
          <w:rFonts w:ascii="Times New Roman" w:hAnsi="Times New Roman" w:cs="Times New Roman"/>
          <w:color w:val="000000" w:themeColor="text1"/>
        </w:rPr>
        <w:t xml:space="preserve"> This proves there is a need for diversity </w:t>
      </w:r>
      <w:r w:rsidR="00826934" w:rsidRPr="00CE005C">
        <w:rPr>
          <w:rFonts w:ascii="Times New Roman" w:hAnsi="Times New Roman" w:cs="Times New Roman"/>
          <w:color w:val="000000" w:themeColor="text1"/>
        </w:rPr>
        <w:t xml:space="preserve">when recruiting </w:t>
      </w:r>
      <w:r w:rsidR="00611422" w:rsidRPr="00CE005C">
        <w:rPr>
          <w:rFonts w:ascii="Times New Roman" w:hAnsi="Times New Roman" w:cs="Times New Roman"/>
          <w:color w:val="000000" w:themeColor="text1"/>
        </w:rPr>
        <w:t xml:space="preserve">EY’s </w:t>
      </w:r>
      <w:r w:rsidR="00826934" w:rsidRPr="00CE005C">
        <w:rPr>
          <w:rFonts w:ascii="Times New Roman" w:hAnsi="Times New Roman" w:cs="Times New Roman"/>
          <w:color w:val="000000" w:themeColor="text1"/>
        </w:rPr>
        <w:t>practitioners</w:t>
      </w:r>
      <w:r w:rsidR="00AA2C0D" w:rsidRPr="00CE005C">
        <w:rPr>
          <w:rFonts w:ascii="Times New Roman" w:hAnsi="Times New Roman" w:cs="Times New Roman"/>
          <w:color w:val="000000" w:themeColor="text1"/>
        </w:rPr>
        <w:t>.</w:t>
      </w:r>
      <w:r w:rsidR="004F11D7" w:rsidRPr="00CE005C">
        <w:rPr>
          <w:rFonts w:ascii="Times New Roman" w:hAnsi="Times New Roman" w:cs="Times New Roman"/>
          <w:color w:val="000000" w:themeColor="text1"/>
        </w:rPr>
        <w:t xml:space="preserve"> Loomba (2018) states because of the lack in BAME recruitment within our Welsh settings children are not seeing their true selves</w:t>
      </w:r>
      <w:r w:rsidR="00611422" w:rsidRPr="00CE005C">
        <w:rPr>
          <w:rFonts w:ascii="Times New Roman" w:hAnsi="Times New Roman" w:cs="Times New Roman"/>
          <w:color w:val="000000" w:themeColor="text1"/>
        </w:rPr>
        <w:t xml:space="preserve"> reflected;</w:t>
      </w:r>
      <w:r w:rsidR="004F11D7" w:rsidRPr="00CE005C">
        <w:rPr>
          <w:rFonts w:ascii="Times New Roman" w:hAnsi="Times New Roman" w:cs="Times New Roman"/>
          <w:color w:val="000000" w:themeColor="text1"/>
        </w:rPr>
        <w:t xml:space="preserve"> race, heritage</w:t>
      </w:r>
      <w:r w:rsidR="00611422" w:rsidRPr="00CE005C">
        <w:rPr>
          <w:rFonts w:ascii="Times New Roman" w:hAnsi="Times New Roman" w:cs="Times New Roman"/>
          <w:color w:val="000000" w:themeColor="text1"/>
        </w:rPr>
        <w:t xml:space="preserve"> and</w:t>
      </w:r>
      <w:r w:rsidR="004F11D7" w:rsidRPr="00CE005C">
        <w:rPr>
          <w:rFonts w:ascii="Times New Roman" w:hAnsi="Times New Roman" w:cs="Times New Roman"/>
          <w:color w:val="000000" w:themeColor="text1"/>
        </w:rPr>
        <w:t xml:space="preserve"> history. This could consequently create in children a lack of self-confidence, enthusiasm and ambition</w:t>
      </w:r>
      <w:r w:rsidR="00611422" w:rsidRPr="00CE005C">
        <w:rPr>
          <w:rFonts w:ascii="Times New Roman" w:hAnsi="Times New Roman" w:cs="Times New Roman"/>
          <w:color w:val="000000" w:themeColor="text1"/>
        </w:rPr>
        <w:t xml:space="preserve"> due to having nobody to ‘look up to’ that looks and acts like them.</w:t>
      </w:r>
    </w:p>
    <w:p w14:paraId="6C8DC4AF" w14:textId="77777777" w:rsidR="00E71796" w:rsidRPr="00CE005C" w:rsidRDefault="00E71796" w:rsidP="00CE005C">
      <w:pPr>
        <w:spacing w:line="360" w:lineRule="auto"/>
        <w:rPr>
          <w:rFonts w:ascii="Times New Roman" w:hAnsi="Times New Roman" w:cs="Times New Roman"/>
          <w:color w:val="000000" w:themeColor="text1"/>
        </w:rPr>
      </w:pPr>
    </w:p>
    <w:p w14:paraId="71C9A4EC" w14:textId="5C7DA7C2" w:rsidR="007D5079" w:rsidRPr="00CE005C" w:rsidRDefault="00E71796"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This lack of BAME recruitment within EY’s settings and schools has a dominos effect into what resources are used and what topics might be taught </w:t>
      </w:r>
      <w:r w:rsidR="002C6971" w:rsidRPr="00CE005C">
        <w:rPr>
          <w:rFonts w:ascii="Times New Roman" w:hAnsi="Times New Roman" w:cs="Times New Roman"/>
          <w:color w:val="000000" w:themeColor="text1"/>
        </w:rPr>
        <w:t xml:space="preserve">to children </w:t>
      </w:r>
      <w:r w:rsidR="003F16D0" w:rsidRPr="00CE005C">
        <w:rPr>
          <w:rFonts w:ascii="Times New Roman" w:hAnsi="Times New Roman" w:cs="Times New Roman"/>
          <w:color w:val="000000" w:themeColor="text1"/>
        </w:rPr>
        <w:t xml:space="preserve">states </w:t>
      </w:r>
      <w:r w:rsidRPr="00CE005C">
        <w:rPr>
          <w:rFonts w:ascii="Times New Roman" w:hAnsi="Times New Roman" w:cs="Times New Roman"/>
          <w:color w:val="000000" w:themeColor="text1"/>
        </w:rPr>
        <w:t>Cifuentes</w:t>
      </w:r>
      <w:r w:rsidR="003F16D0" w:rsidRPr="00CE005C">
        <w:rPr>
          <w:rFonts w:ascii="Times New Roman" w:hAnsi="Times New Roman" w:cs="Times New Roman"/>
          <w:color w:val="000000" w:themeColor="text1"/>
        </w:rPr>
        <w:t xml:space="preserve"> (no date), the current Children’s Commissioner for Wales</w:t>
      </w:r>
      <w:r w:rsidRPr="00CE005C">
        <w:rPr>
          <w:rFonts w:ascii="Times New Roman" w:hAnsi="Times New Roman" w:cs="Times New Roman"/>
          <w:color w:val="000000" w:themeColor="text1"/>
        </w:rPr>
        <w:t xml:space="preserve">. </w:t>
      </w:r>
      <w:r w:rsidR="003F16D0" w:rsidRPr="00CE005C">
        <w:rPr>
          <w:rFonts w:ascii="Times New Roman" w:hAnsi="Times New Roman" w:cs="Times New Roman"/>
          <w:color w:val="000000" w:themeColor="text1"/>
        </w:rPr>
        <w:t xml:space="preserve">She believes that children who see themselves reflected in what they are learning makes fundamental and positive impacts </w:t>
      </w:r>
      <w:r w:rsidR="002C6971" w:rsidRPr="00CE005C">
        <w:rPr>
          <w:rFonts w:ascii="Times New Roman" w:hAnsi="Times New Roman" w:cs="Times New Roman"/>
          <w:color w:val="000000" w:themeColor="text1"/>
        </w:rPr>
        <w:t>i</w:t>
      </w:r>
      <w:r w:rsidR="003F16D0" w:rsidRPr="00CE005C">
        <w:rPr>
          <w:rFonts w:ascii="Times New Roman" w:hAnsi="Times New Roman" w:cs="Times New Roman"/>
          <w:color w:val="000000" w:themeColor="text1"/>
        </w:rPr>
        <w:t>n their lives. Furthermore, t</w:t>
      </w:r>
      <w:r w:rsidRPr="00CE005C">
        <w:rPr>
          <w:rFonts w:ascii="Times New Roman" w:hAnsi="Times New Roman" w:cs="Times New Roman"/>
          <w:color w:val="000000" w:themeColor="text1"/>
        </w:rPr>
        <w:t xml:space="preserve">his </w:t>
      </w:r>
      <w:r w:rsidR="003F16D0" w:rsidRPr="00CE005C">
        <w:rPr>
          <w:rFonts w:ascii="Times New Roman" w:hAnsi="Times New Roman" w:cs="Times New Roman"/>
          <w:color w:val="000000" w:themeColor="text1"/>
        </w:rPr>
        <w:t>is then</w:t>
      </w:r>
      <w:r w:rsidRPr="00CE005C">
        <w:rPr>
          <w:rFonts w:ascii="Times New Roman" w:hAnsi="Times New Roman" w:cs="Times New Roman"/>
          <w:color w:val="000000" w:themeColor="text1"/>
        </w:rPr>
        <w:t xml:space="preserve"> affected by the lack of race knowledge and </w:t>
      </w:r>
      <w:r w:rsidR="003F16D0" w:rsidRPr="00CE005C">
        <w:rPr>
          <w:rFonts w:ascii="Times New Roman" w:hAnsi="Times New Roman" w:cs="Times New Roman"/>
          <w:color w:val="000000" w:themeColor="text1"/>
        </w:rPr>
        <w:t xml:space="preserve">BAME </w:t>
      </w:r>
      <w:r w:rsidRPr="00CE005C">
        <w:rPr>
          <w:rFonts w:ascii="Times New Roman" w:hAnsi="Times New Roman" w:cs="Times New Roman"/>
          <w:color w:val="000000" w:themeColor="text1"/>
        </w:rPr>
        <w:t>history known by white, British employees</w:t>
      </w:r>
      <w:r w:rsidR="000906C7" w:rsidRPr="00CE005C">
        <w:rPr>
          <w:rFonts w:ascii="Times New Roman" w:hAnsi="Times New Roman" w:cs="Times New Roman"/>
          <w:color w:val="000000" w:themeColor="text1"/>
        </w:rPr>
        <w:t xml:space="preserve">, due to the nature of them not living through it directly (University of Bath, 2023). This can make it difficult for white employees to fully understand what racism </w:t>
      </w:r>
      <w:r w:rsidR="00CC770A" w:rsidRPr="00CE005C">
        <w:rPr>
          <w:rFonts w:ascii="Times New Roman" w:hAnsi="Times New Roman" w:cs="Times New Roman"/>
          <w:color w:val="000000" w:themeColor="text1"/>
        </w:rPr>
        <w:t xml:space="preserve">and black history </w:t>
      </w:r>
      <w:r w:rsidR="000906C7" w:rsidRPr="00CE005C">
        <w:rPr>
          <w:rFonts w:ascii="Times New Roman" w:hAnsi="Times New Roman" w:cs="Times New Roman"/>
          <w:color w:val="000000" w:themeColor="text1"/>
        </w:rPr>
        <w:t>really is (</w:t>
      </w:r>
      <w:r w:rsidR="002C6971" w:rsidRPr="00CE005C">
        <w:rPr>
          <w:rFonts w:ascii="Times New Roman" w:hAnsi="Times New Roman" w:cs="Times New Roman"/>
          <w:color w:val="000000" w:themeColor="text1"/>
        </w:rPr>
        <w:t xml:space="preserve">Medical </w:t>
      </w:r>
      <w:r w:rsidR="009305C0" w:rsidRPr="00CE005C">
        <w:rPr>
          <w:rFonts w:ascii="Times New Roman" w:hAnsi="Times New Roman" w:cs="Times New Roman"/>
          <w:color w:val="000000" w:themeColor="text1"/>
        </w:rPr>
        <w:t>N</w:t>
      </w:r>
      <w:r w:rsidR="002C6971" w:rsidRPr="00CE005C">
        <w:rPr>
          <w:rFonts w:ascii="Times New Roman" w:hAnsi="Times New Roman" w:cs="Times New Roman"/>
          <w:color w:val="000000" w:themeColor="text1"/>
        </w:rPr>
        <w:t xml:space="preserve">ews </w:t>
      </w:r>
      <w:r w:rsidR="009305C0" w:rsidRPr="00CE005C">
        <w:rPr>
          <w:rFonts w:ascii="Times New Roman" w:hAnsi="Times New Roman" w:cs="Times New Roman"/>
          <w:color w:val="000000" w:themeColor="text1"/>
        </w:rPr>
        <w:t>T</w:t>
      </w:r>
      <w:r w:rsidR="002C6971" w:rsidRPr="00CE005C">
        <w:rPr>
          <w:rFonts w:ascii="Times New Roman" w:hAnsi="Times New Roman" w:cs="Times New Roman"/>
          <w:color w:val="000000" w:themeColor="text1"/>
        </w:rPr>
        <w:t>oday, no date</w:t>
      </w:r>
      <w:r w:rsidR="000906C7" w:rsidRPr="00CE005C">
        <w:rPr>
          <w:rFonts w:ascii="Times New Roman" w:hAnsi="Times New Roman" w:cs="Times New Roman"/>
          <w:color w:val="000000" w:themeColor="text1"/>
        </w:rPr>
        <w:t>).</w:t>
      </w:r>
      <w:r w:rsidR="00345E0F" w:rsidRPr="00CE005C">
        <w:rPr>
          <w:rFonts w:ascii="Times New Roman" w:hAnsi="Times New Roman" w:cs="Times New Roman"/>
          <w:color w:val="000000" w:themeColor="text1"/>
        </w:rPr>
        <w:t xml:space="preserve"> It is for this very reason that intensive, regular and thorough training on anti-racism and race equality is paramount for practitioners who are working throughout the EY’s sectors and beyond (Watson, </w:t>
      </w:r>
      <w:r w:rsidR="003C74F5" w:rsidRPr="00CE005C">
        <w:rPr>
          <w:rFonts w:ascii="Times New Roman" w:hAnsi="Times New Roman" w:cs="Times New Roman"/>
          <w:color w:val="000000" w:themeColor="text1"/>
        </w:rPr>
        <w:t>1988</w:t>
      </w:r>
      <w:r w:rsidR="00345E0F" w:rsidRPr="00CE005C">
        <w:rPr>
          <w:rFonts w:ascii="Times New Roman" w:hAnsi="Times New Roman" w:cs="Times New Roman"/>
          <w:color w:val="000000" w:themeColor="text1"/>
        </w:rPr>
        <w:t>).</w:t>
      </w:r>
      <w:r w:rsidR="007D5079" w:rsidRPr="00CE005C">
        <w:rPr>
          <w:rFonts w:ascii="Times New Roman" w:hAnsi="Times New Roman" w:cs="Times New Roman"/>
          <w:color w:val="000000" w:themeColor="text1"/>
        </w:rPr>
        <w:t xml:space="preserve"> For us to fully be able to implement this policy </w:t>
      </w:r>
      <w:r w:rsidR="007D5079" w:rsidRPr="00CE005C">
        <w:rPr>
          <w:rFonts w:ascii="Times New Roman" w:hAnsi="Times New Roman" w:cs="Times New Roman"/>
          <w:color w:val="000000" w:themeColor="text1"/>
        </w:rPr>
        <w:t>‘An Anti-Racist Wales: The Race Equality Action Plan for Wales (2021)’</w:t>
      </w:r>
      <w:r w:rsidR="007D5079" w:rsidRPr="00CE005C">
        <w:rPr>
          <w:rFonts w:ascii="Times New Roman" w:hAnsi="Times New Roman" w:cs="Times New Roman"/>
          <w:color w:val="000000" w:themeColor="text1"/>
        </w:rPr>
        <w:t xml:space="preserve">, we need to combat these barriers thoroughly </w:t>
      </w:r>
      <w:r w:rsidR="00C014D3" w:rsidRPr="00CE005C">
        <w:rPr>
          <w:rFonts w:ascii="Times New Roman" w:hAnsi="Times New Roman" w:cs="Times New Roman"/>
          <w:color w:val="000000" w:themeColor="text1"/>
        </w:rPr>
        <w:t xml:space="preserve">through understanding what racism and inequality is, where they are outworked, why they are </w:t>
      </w:r>
      <w:r w:rsidR="00C014D3" w:rsidRPr="00CE005C">
        <w:rPr>
          <w:rFonts w:ascii="Times New Roman" w:hAnsi="Times New Roman" w:cs="Times New Roman"/>
          <w:color w:val="000000" w:themeColor="text1"/>
        </w:rPr>
        <w:lastRenderedPageBreak/>
        <w:t>still prevalent, who they are affecting and how. It is our role as white, British people to uphold this policy and fight for the equality of the BAME community within our society.</w:t>
      </w:r>
    </w:p>
    <w:p w14:paraId="67A78DDE" w14:textId="5FC8D829" w:rsidR="00E71796" w:rsidRPr="00CE005C" w:rsidRDefault="00E71796" w:rsidP="00CE005C">
      <w:pPr>
        <w:spacing w:line="360" w:lineRule="auto"/>
        <w:rPr>
          <w:rFonts w:ascii="Times New Roman" w:hAnsi="Times New Roman" w:cs="Times New Roman"/>
          <w:color w:val="000000" w:themeColor="text1"/>
        </w:rPr>
      </w:pPr>
    </w:p>
    <w:p w14:paraId="43EA63FA" w14:textId="77777777" w:rsidR="00E71796" w:rsidRPr="00CE005C" w:rsidRDefault="00E71796" w:rsidP="00CE005C">
      <w:pPr>
        <w:spacing w:line="360" w:lineRule="auto"/>
        <w:rPr>
          <w:rFonts w:ascii="Times New Roman" w:hAnsi="Times New Roman" w:cs="Times New Roman"/>
          <w:color w:val="000000" w:themeColor="text1"/>
        </w:rPr>
      </w:pPr>
    </w:p>
    <w:p w14:paraId="2AFC2C1C" w14:textId="11542CD7" w:rsidR="00953ECC" w:rsidRPr="00CE005C" w:rsidRDefault="00953ECC"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3. Write a personal blog that highlights your thoughts as to how to promote inclusive leadership in an EY’s setting (500 words).</w:t>
      </w:r>
    </w:p>
    <w:p w14:paraId="5960D4BD" w14:textId="77777777" w:rsidR="00D82136" w:rsidRPr="00CE005C" w:rsidRDefault="00D82136" w:rsidP="00CE005C">
      <w:pPr>
        <w:spacing w:line="360" w:lineRule="auto"/>
        <w:rPr>
          <w:rFonts w:ascii="Times New Roman" w:hAnsi="Times New Roman" w:cs="Times New Roman"/>
          <w:b/>
          <w:bCs/>
          <w:color w:val="000000" w:themeColor="text1"/>
        </w:rPr>
      </w:pPr>
    </w:p>
    <w:p w14:paraId="6F40A0F7" w14:textId="31D0FCE4" w:rsidR="00D82136" w:rsidRPr="00CE005C" w:rsidRDefault="00D82136"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Inclusive leadership within EY’s must give a sense of belonging to all who are connected whether that be children, parents and staff alike. Inclusivity will be defined and outworked through policies, practices, attitudes and behaviours states Nutbrown (no date)</w:t>
      </w:r>
      <w:r w:rsidR="007E4003" w:rsidRPr="00CE005C">
        <w:rPr>
          <w:rFonts w:ascii="Times New Roman" w:hAnsi="Times New Roman" w:cs="Times New Roman"/>
          <w:color w:val="000000" w:themeColor="text1"/>
        </w:rPr>
        <w:t>, giving way for individuality and heritage to be understood and respected.</w:t>
      </w:r>
      <w:r w:rsidR="00591763" w:rsidRPr="00CE005C">
        <w:rPr>
          <w:rFonts w:ascii="Times New Roman" w:hAnsi="Times New Roman" w:cs="Times New Roman"/>
          <w:color w:val="000000" w:themeColor="text1"/>
        </w:rPr>
        <w:t xml:space="preserve"> Within this blog I want to concentrate on the broader view of ‘family inclusion’.</w:t>
      </w:r>
    </w:p>
    <w:p w14:paraId="5D0C6ECC" w14:textId="77777777" w:rsidR="00591763" w:rsidRPr="00CE005C" w:rsidRDefault="00591763" w:rsidP="00CE005C">
      <w:pPr>
        <w:spacing w:line="360" w:lineRule="auto"/>
        <w:rPr>
          <w:rFonts w:ascii="Times New Roman" w:hAnsi="Times New Roman" w:cs="Times New Roman"/>
          <w:color w:val="000000" w:themeColor="text1"/>
        </w:rPr>
      </w:pPr>
    </w:p>
    <w:p w14:paraId="3BF3A061" w14:textId="0DDF1BEA" w:rsidR="00591763" w:rsidRPr="00CE005C" w:rsidRDefault="00BE0B7B"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If yours is an ‘all inclusive’ EY setting then you might realise when you look around at your families that there is a huge potential for diversity, individuality and uniqueness within your setting</w:t>
      </w:r>
      <w:r w:rsidR="005F0CE6" w:rsidRPr="00CE005C">
        <w:rPr>
          <w:rFonts w:ascii="Times New Roman" w:hAnsi="Times New Roman" w:cs="Times New Roman"/>
          <w:color w:val="000000" w:themeColor="text1"/>
        </w:rPr>
        <w:t xml:space="preserve"> (</w:t>
      </w:r>
      <w:r w:rsidR="00C00644" w:rsidRPr="00CE005C">
        <w:rPr>
          <w:rFonts w:ascii="Times New Roman" w:hAnsi="Times New Roman" w:cs="Times New Roman"/>
          <w:color w:val="000000" w:themeColor="text1"/>
        </w:rPr>
        <w:t>Turner and Morgan, 2019</w:t>
      </w:r>
      <w:r w:rsidR="005F0CE6" w:rsidRPr="00CE005C">
        <w:rPr>
          <w:rFonts w:ascii="Times New Roman" w:hAnsi="Times New Roman" w:cs="Times New Roman"/>
          <w:color w:val="000000" w:themeColor="text1"/>
        </w:rPr>
        <w:t>)</w:t>
      </w:r>
      <w:r w:rsidRPr="00CE005C">
        <w:rPr>
          <w:rFonts w:ascii="Times New Roman" w:hAnsi="Times New Roman" w:cs="Times New Roman"/>
          <w:color w:val="000000" w:themeColor="text1"/>
        </w:rPr>
        <w:t>. Diversity is the representation of differences - different backgrounds, different experiences, differences within knowledge and understanding, different skill sets, different fears and joys, and different values</w:t>
      </w:r>
      <w:r w:rsidR="005F0CE6" w:rsidRPr="00CE005C">
        <w:rPr>
          <w:rFonts w:ascii="Times New Roman" w:hAnsi="Times New Roman" w:cs="Times New Roman"/>
          <w:color w:val="000000" w:themeColor="text1"/>
        </w:rPr>
        <w:t xml:space="preserve"> (</w:t>
      </w:r>
      <w:proofErr w:type="spellStart"/>
      <w:r w:rsidR="009542E6" w:rsidRPr="00CE005C">
        <w:rPr>
          <w:rFonts w:ascii="Times New Roman" w:hAnsi="Times New Roman" w:cs="Times New Roman"/>
          <w:color w:val="000000" w:themeColor="text1"/>
        </w:rPr>
        <w:t>Goodin</w:t>
      </w:r>
      <w:proofErr w:type="spellEnd"/>
      <w:r w:rsidR="009542E6" w:rsidRPr="00CE005C">
        <w:rPr>
          <w:rFonts w:ascii="Times New Roman" w:hAnsi="Times New Roman" w:cs="Times New Roman"/>
          <w:color w:val="000000" w:themeColor="text1"/>
        </w:rPr>
        <w:t>, 2004</w:t>
      </w:r>
      <w:r w:rsidR="005F0CE6" w:rsidRPr="00CE005C">
        <w:rPr>
          <w:rFonts w:ascii="Times New Roman" w:hAnsi="Times New Roman" w:cs="Times New Roman"/>
          <w:color w:val="000000" w:themeColor="text1"/>
        </w:rPr>
        <w:t>)</w:t>
      </w:r>
      <w:r w:rsidRPr="00CE005C">
        <w:rPr>
          <w:rFonts w:ascii="Times New Roman" w:hAnsi="Times New Roman" w:cs="Times New Roman"/>
          <w:color w:val="000000" w:themeColor="text1"/>
        </w:rPr>
        <w:t xml:space="preserve">. </w:t>
      </w:r>
      <w:r w:rsidR="00D35769" w:rsidRPr="00CE005C">
        <w:rPr>
          <w:rFonts w:ascii="Times New Roman" w:hAnsi="Times New Roman" w:cs="Times New Roman"/>
          <w:color w:val="000000" w:themeColor="text1"/>
        </w:rPr>
        <w:t xml:space="preserve">This is by no means an exhaustive </w:t>
      </w:r>
      <w:r w:rsidR="006D6E88" w:rsidRPr="00CE005C">
        <w:rPr>
          <w:rFonts w:ascii="Times New Roman" w:hAnsi="Times New Roman" w:cs="Times New Roman"/>
          <w:color w:val="000000" w:themeColor="text1"/>
        </w:rPr>
        <w:t>list;</w:t>
      </w:r>
      <w:r w:rsidR="00D35769" w:rsidRPr="00CE005C">
        <w:rPr>
          <w:rFonts w:ascii="Times New Roman" w:hAnsi="Times New Roman" w:cs="Times New Roman"/>
          <w:color w:val="000000" w:themeColor="text1"/>
        </w:rPr>
        <w:t xml:space="preserve"> </w:t>
      </w:r>
      <w:proofErr w:type="gramStart"/>
      <w:r w:rsidR="00D35769" w:rsidRPr="00CE005C">
        <w:rPr>
          <w:rFonts w:ascii="Times New Roman" w:hAnsi="Times New Roman" w:cs="Times New Roman"/>
          <w:color w:val="000000" w:themeColor="text1"/>
        </w:rPr>
        <w:t>however</w:t>
      </w:r>
      <w:proofErr w:type="gramEnd"/>
      <w:r w:rsidR="00D35769" w:rsidRPr="00CE005C">
        <w:rPr>
          <w:rFonts w:ascii="Times New Roman" w:hAnsi="Times New Roman" w:cs="Times New Roman"/>
          <w:color w:val="000000" w:themeColor="text1"/>
        </w:rPr>
        <w:t xml:space="preserve"> i</w:t>
      </w:r>
      <w:r w:rsidR="00654C79" w:rsidRPr="00CE005C">
        <w:rPr>
          <w:rFonts w:ascii="Times New Roman" w:hAnsi="Times New Roman" w:cs="Times New Roman"/>
          <w:color w:val="000000" w:themeColor="text1"/>
        </w:rPr>
        <w:t xml:space="preserve">nclusion is allowing for all </w:t>
      </w:r>
      <w:r w:rsidR="00D35769" w:rsidRPr="00CE005C">
        <w:rPr>
          <w:rFonts w:ascii="Times New Roman" w:hAnsi="Times New Roman" w:cs="Times New Roman"/>
          <w:color w:val="000000" w:themeColor="text1"/>
        </w:rPr>
        <w:t xml:space="preserve">of </w:t>
      </w:r>
      <w:r w:rsidR="00654C79" w:rsidRPr="00CE005C">
        <w:rPr>
          <w:rFonts w:ascii="Times New Roman" w:hAnsi="Times New Roman" w:cs="Times New Roman"/>
          <w:color w:val="000000" w:themeColor="text1"/>
        </w:rPr>
        <w:t>the</w:t>
      </w:r>
      <w:r w:rsidR="004F78B8" w:rsidRPr="00CE005C">
        <w:rPr>
          <w:rFonts w:ascii="Times New Roman" w:hAnsi="Times New Roman" w:cs="Times New Roman"/>
          <w:color w:val="000000" w:themeColor="text1"/>
        </w:rPr>
        <w:t>se</w:t>
      </w:r>
      <w:r w:rsidR="00654C79" w:rsidRPr="00CE005C">
        <w:rPr>
          <w:rFonts w:ascii="Times New Roman" w:hAnsi="Times New Roman" w:cs="Times New Roman"/>
          <w:color w:val="000000" w:themeColor="text1"/>
        </w:rPr>
        <w:t xml:space="preserve"> </w:t>
      </w:r>
      <w:r w:rsidR="00D35769" w:rsidRPr="00CE005C">
        <w:rPr>
          <w:rFonts w:ascii="Times New Roman" w:hAnsi="Times New Roman" w:cs="Times New Roman"/>
          <w:color w:val="000000" w:themeColor="text1"/>
        </w:rPr>
        <w:t xml:space="preserve">varied </w:t>
      </w:r>
      <w:r w:rsidR="00654C79" w:rsidRPr="00CE005C">
        <w:rPr>
          <w:rFonts w:ascii="Times New Roman" w:hAnsi="Times New Roman" w:cs="Times New Roman"/>
          <w:color w:val="000000" w:themeColor="text1"/>
        </w:rPr>
        <w:t xml:space="preserve">differences to </w:t>
      </w:r>
      <w:r w:rsidR="008C57C8" w:rsidRPr="00CE005C">
        <w:rPr>
          <w:rFonts w:ascii="Times New Roman" w:hAnsi="Times New Roman" w:cs="Times New Roman"/>
          <w:color w:val="000000" w:themeColor="text1"/>
        </w:rPr>
        <w:t xml:space="preserve">be accepted, find </w:t>
      </w:r>
      <w:r w:rsidR="00654C79" w:rsidRPr="00CE005C">
        <w:rPr>
          <w:rFonts w:ascii="Times New Roman" w:hAnsi="Times New Roman" w:cs="Times New Roman"/>
          <w:color w:val="000000" w:themeColor="text1"/>
        </w:rPr>
        <w:t>belong</w:t>
      </w:r>
      <w:r w:rsidR="008C57C8" w:rsidRPr="00CE005C">
        <w:rPr>
          <w:rFonts w:ascii="Times New Roman" w:hAnsi="Times New Roman" w:cs="Times New Roman"/>
          <w:color w:val="000000" w:themeColor="text1"/>
        </w:rPr>
        <w:t>ing</w:t>
      </w:r>
      <w:r w:rsidR="00654C79" w:rsidRPr="00CE005C">
        <w:rPr>
          <w:rFonts w:ascii="Times New Roman" w:hAnsi="Times New Roman" w:cs="Times New Roman"/>
          <w:color w:val="000000" w:themeColor="text1"/>
        </w:rPr>
        <w:t xml:space="preserve"> and be involved</w:t>
      </w:r>
      <w:r w:rsidR="005F0CE6" w:rsidRPr="00CE005C">
        <w:rPr>
          <w:rFonts w:ascii="Times New Roman" w:hAnsi="Times New Roman" w:cs="Times New Roman"/>
          <w:color w:val="000000" w:themeColor="text1"/>
        </w:rPr>
        <w:t xml:space="preserve"> (Workplace, 2023)</w:t>
      </w:r>
      <w:r w:rsidR="00654C79"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 xml:space="preserve">The inclusive leader sees these differences </w:t>
      </w:r>
      <w:r w:rsidR="00654C79" w:rsidRPr="00CE005C">
        <w:rPr>
          <w:rFonts w:ascii="Times New Roman" w:hAnsi="Times New Roman" w:cs="Times New Roman"/>
          <w:color w:val="000000" w:themeColor="text1"/>
        </w:rPr>
        <w:t xml:space="preserve">for what they are </w:t>
      </w:r>
      <w:r w:rsidRPr="00CE005C">
        <w:rPr>
          <w:rFonts w:ascii="Times New Roman" w:hAnsi="Times New Roman" w:cs="Times New Roman"/>
          <w:color w:val="000000" w:themeColor="text1"/>
        </w:rPr>
        <w:t>and praises them</w:t>
      </w:r>
      <w:r w:rsidR="004F78B8" w:rsidRPr="00CE005C">
        <w:rPr>
          <w:rFonts w:ascii="Times New Roman" w:hAnsi="Times New Roman" w:cs="Times New Roman"/>
          <w:color w:val="000000" w:themeColor="text1"/>
        </w:rPr>
        <w:t>, which gives way for rich learning experiences for all staff, parents and children (Lindon, 2012).</w:t>
      </w:r>
    </w:p>
    <w:p w14:paraId="02A9E3A4" w14:textId="77777777" w:rsidR="00DA6C9E" w:rsidRPr="00CE005C" w:rsidRDefault="00DA6C9E" w:rsidP="00CE005C">
      <w:pPr>
        <w:spacing w:line="360" w:lineRule="auto"/>
        <w:rPr>
          <w:rFonts w:ascii="Times New Roman" w:hAnsi="Times New Roman" w:cs="Times New Roman"/>
          <w:color w:val="000000" w:themeColor="text1"/>
        </w:rPr>
      </w:pPr>
    </w:p>
    <w:p w14:paraId="5E215329" w14:textId="7E64A66B" w:rsidR="00DA6C9E" w:rsidRPr="00CE005C" w:rsidRDefault="00DA6C9E"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H</w:t>
      </w:r>
      <w:r w:rsidR="00D06684" w:rsidRPr="00CE005C">
        <w:rPr>
          <w:rFonts w:ascii="Times New Roman" w:hAnsi="Times New Roman" w:cs="Times New Roman"/>
          <w:color w:val="000000" w:themeColor="text1"/>
        </w:rPr>
        <w:t>owever, h</w:t>
      </w:r>
      <w:r w:rsidRPr="00CE005C">
        <w:rPr>
          <w:rFonts w:ascii="Times New Roman" w:hAnsi="Times New Roman" w:cs="Times New Roman"/>
          <w:color w:val="000000" w:themeColor="text1"/>
        </w:rPr>
        <w:t xml:space="preserve">ow can all these families with all their differences be fully integrated into an EY’s setting? I believe there is a simple answer to this question. We fully engage with and listen </w:t>
      </w:r>
      <w:r w:rsidR="00D06684" w:rsidRPr="00CE005C">
        <w:rPr>
          <w:rFonts w:ascii="Times New Roman" w:hAnsi="Times New Roman" w:cs="Times New Roman"/>
          <w:color w:val="000000" w:themeColor="text1"/>
        </w:rPr>
        <w:t xml:space="preserve">attentively </w:t>
      </w:r>
      <w:r w:rsidRPr="00CE005C">
        <w:rPr>
          <w:rFonts w:ascii="Times New Roman" w:hAnsi="Times New Roman" w:cs="Times New Roman"/>
          <w:color w:val="000000" w:themeColor="text1"/>
        </w:rPr>
        <w:t xml:space="preserve">to every child and family </w:t>
      </w:r>
      <w:r w:rsidR="00854E44" w:rsidRPr="00CE005C">
        <w:rPr>
          <w:rFonts w:ascii="Times New Roman" w:hAnsi="Times New Roman" w:cs="Times New Roman"/>
          <w:color w:val="000000" w:themeColor="text1"/>
        </w:rPr>
        <w:t xml:space="preserve">within our care </w:t>
      </w:r>
      <w:r w:rsidRPr="00CE005C">
        <w:rPr>
          <w:rFonts w:ascii="Times New Roman" w:hAnsi="Times New Roman" w:cs="Times New Roman"/>
          <w:color w:val="000000" w:themeColor="text1"/>
        </w:rPr>
        <w:t>(Nutbrown and Clough, 2010). This will inevitably broaden our knowledge and understanding as practitioners, removing any pre-conceptions and ignorance towards diversity, whilst learning to be sensitive to their individual needs and interests</w:t>
      </w:r>
      <w:r w:rsidR="00AE66D9" w:rsidRPr="00CE005C">
        <w:rPr>
          <w:rFonts w:ascii="Times New Roman" w:hAnsi="Times New Roman" w:cs="Times New Roman"/>
          <w:color w:val="000000" w:themeColor="text1"/>
        </w:rPr>
        <w:t xml:space="preserve"> (Department for Education, 2010)</w:t>
      </w:r>
      <w:r w:rsidRPr="00CE005C">
        <w:rPr>
          <w:rFonts w:ascii="Times New Roman" w:hAnsi="Times New Roman" w:cs="Times New Roman"/>
          <w:color w:val="000000" w:themeColor="text1"/>
        </w:rPr>
        <w:t xml:space="preserve">. This creates depth of relationship through communication and </w:t>
      </w:r>
      <w:r w:rsidR="00764FDD" w:rsidRPr="00CE005C">
        <w:rPr>
          <w:rFonts w:ascii="Times New Roman" w:hAnsi="Times New Roman" w:cs="Times New Roman"/>
          <w:color w:val="000000" w:themeColor="text1"/>
        </w:rPr>
        <w:t>trust and</w:t>
      </w:r>
      <w:r w:rsidR="008E2CB8" w:rsidRPr="00CE005C">
        <w:rPr>
          <w:rFonts w:ascii="Times New Roman" w:hAnsi="Times New Roman" w:cs="Times New Roman"/>
          <w:color w:val="000000" w:themeColor="text1"/>
        </w:rPr>
        <w:t xml:space="preserve"> encourages the continuation of open conversations</w:t>
      </w:r>
      <w:r w:rsidR="0089070A" w:rsidRPr="00CE005C">
        <w:rPr>
          <w:rFonts w:ascii="Times New Roman" w:hAnsi="Times New Roman" w:cs="Times New Roman"/>
          <w:color w:val="000000" w:themeColor="text1"/>
        </w:rPr>
        <w:t xml:space="preserve"> (Carers Trust, 2021).</w:t>
      </w:r>
    </w:p>
    <w:p w14:paraId="64C5B8D7" w14:textId="77777777" w:rsidR="00D06684" w:rsidRPr="00CE005C" w:rsidRDefault="00D06684" w:rsidP="00CE005C">
      <w:pPr>
        <w:spacing w:line="360" w:lineRule="auto"/>
        <w:rPr>
          <w:rFonts w:ascii="Times New Roman" w:hAnsi="Times New Roman" w:cs="Times New Roman"/>
          <w:color w:val="000000" w:themeColor="text1"/>
        </w:rPr>
      </w:pPr>
    </w:p>
    <w:p w14:paraId="19B67798" w14:textId="32799444" w:rsidR="00854E44" w:rsidRPr="00CE005C" w:rsidRDefault="00674390"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lastRenderedPageBreak/>
        <w:t xml:space="preserve">This level of communication can be practiced and </w:t>
      </w:r>
      <w:r w:rsidR="00764FDD" w:rsidRPr="00CE005C">
        <w:rPr>
          <w:rFonts w:ascii="Times New Roman" w:hAnsi="Times New Roman" w:cs="Times New Roman"/>
          <w:color w:val="000000" w:themeColor="text1"/>
        </w:rPr>
        <w:t>outworked</w:t>
      </w:r>
      <w:r w:rsidRPr="00CE005C">
        <w:rPr>
          <w:rFonts w:ascii="Times New Roman" w:hAnsi="Times New Roman" w:cs="Times New Roman"/>
          <w:color w:val="000000" w:themeColor="text1"/>
        </w:rPr>
        <w:t xml:space="preserve"> by having an ‘open-door’ policy states </w:t>
      </w:r>
      <w:proofErr w:type="spellStart"/>
      <w:r w:rsidRPr="00CE005C">
        <w:rPr>
          <w:rFonts w:ascii="Times New Roman" w:hAnsi="Times New Roman" w:cs="Times New Roman"/>
          <w:color w:val="000000" w:themeColor="text1"/>
        </w:rPr>
        <w:t>Eatough</w:t>
      </w:r>
      <w:proofErr w:type="spellEnd"/>
      <w:r w:rsidRPr="00CE005C">
        <w:rPr>
          <w:rFonts w:ascii="Times New Roman" w:hAnsi="Times New Roman" w:cs="Times New Roman"/>
          <w:color w:val="000000" w:themeColor="text1"/>
        </w:rPr>
        <w:t xml:space="preserve"> (2022).</w:t>
      </w:r>
      <w:r w:rsidR="00CA1C60" w:rsidRPr="00CE005C">
        <w:rPr>
          <w:rFonts w:ascii="Times New Roman" w:hAnsi="Times New Roman" w:cs="Times New Roman"/>
          <w:color w:val="000000" w:themeColor="text1"/>
        </w:rPr>
        <w:t xml:space="preserve"> This approach, in essence, is allowing parents and carers to visit the setting at any point during their child’s attendance (Stevens, 2003). This allows families to visit the setting whilst session is in play, whether in part or for whole, which gives them time to play with their children, observe the setting and routines, as well as have conversations with practitioners</w:t>
      </w:r>
      <w:r w:rsidR="00764FDD" w:rsidRPr="00CE005C">
        <w:rPr>
          <w:rFonts w:ascii="Times New Roman" w:hAnsi="Times New Roman" w:cs="Times New Roman"/>
          <w:color w:val="000000" w:themeColor="text1"/>
        </w:rPr>
        <w:t xml:space="preserve"> (Davis, 2021)</w:t>
      </w:r>
      <w:r w:rsidR="00CA1C60" w:rsidRPr="00CE005C">
        <w:rPr>
          <w:rFonts w:ascii="Times New Roman" w:hAnsi="Times New Roman" w:cs="Times New Roman"/>
          <w:color w:val="000000" w:themeColor="text1"/>
        </w:rPr>
        <w:t xml:space="preserve">. </w:t>
      </w:r>
      <w:r w:rsidR="00854E44" w:rsidRPr="00CE005C">
        <w:rPr>
          <w:rFonts w:ascii="Times New Roman" w:hAnsi="Times New Roman" w:cs="Times New Roman"/>
          <w:color w:val="000000" w:themeColor="text1"/>
        </w:rPr>
        <w:t xml:space="preserve">It is important to clarify </w:t>
      </w:r>
      <w:r w:rsidR="003D66D2" w:rsidRPr="00CE005C">
        <w:rPr>
          <w:rFonts w:ascii="Times New Roman" w:hAnsi="Times New Roman" w:cs="Times New Roman"/>
          <w:color w:val="000000" w:themeColor="text1"/>
        </w:rPr>
        <w:t xml:space="preserve">here </w:t>
      </w:r>
      <w:r w:rsidR="00854E44" w:rsidRPr="00CE005C">
        <w:rPr>
          <w:rFonts w:ascii="Times New Roman" w:hAnsi="Times New Roman" w:cs="Times New Roman"/>
          <w:color w:val="000000" w:themeColor="text1"/>
        </w:rPr>
        <w:t>that this does not mean an actual open door, as safeguarding all children is paramount within an Early Years setting, and keeping doors locked is important</w:t>
      </w:r>
      <w:r w:rsidR="00F95E30" w:rsidRPr="00CE005C">
        <w:rPr>
          <w:rFonts w:ascii="Times New Roman" w:hAnsi="Times New Roman" w:cs="Times New Roman"/>
          <w:color w:val="000000" w:themeColor="text1"/>
        </w:rPr>
        <w:t xml:space="preserve"> (Nursery World, 2004)</w:t>
      </w:r>
      <w:r w:rsidR="00854E44" w:rsidRPr="00CE005C">
        <w:rPr>
          <w:rFonts w:ascii="Times New Roman" w:hAnsi="Times New Roman" w:cs="Times New Roman"/>
          <w:color w:val="000000" w:themeColor="text1"/>
        </w:rPr>
        <w:t xml:space="preserve">. </w:t>
      </w:r>
    </w:p>
    <w:p w14:paraId="6CDA6197" w14:textId="77777777" w:rsidR="00854E44" w:rsidRPr="00CE005C" w:rsidRDefault="00854E44" w:rsidP="00CE005C">
      <w:pPr>
        <w:spacing w:line="360" w:lineRule="auto"/>
        <w:rPr>
          <w:rFonts w:ascii="Times New Roman" w:hAnsi="Times New Roman" w:cs="Times New Roman"/>
          <w:color w:val="000000" w:themeColor="text1"/>
        </w:rPr>
      </w:pPr>
    </w:p>
    <w:p w14:paraId="0F140D95" w14:textId="0CB2EE59" w:rsidR="00D06684" w:rsidRDefault="00CA1C60"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Th</w:t>
      </w:r>
      <w:r w:rsidR="00854E44" w:rsidRPr="00CE005C">
        <w:rPr>
          <w:rFonts w:ascii="Times New Roman" w:hAnsi="Times New Roman" w:cs="Times New Roman"/>
          <w:color w:val="000000" w:themeColor="text1"/>
        </w:rPr>
        <w:t>e</w:t>
      </w:r>
      <w:r w:rsidRPr="00CE005C">
        <w:rPr>
          <w:rFonts w:ascii="Times New Roman" w:hAnsi="Times New Roman" w:cs="Times New Roman"/>
          <w:color w:val="000000" w:themeColor="text1"/>
        </w:rPr>
        <w:t xml:space="preserve"> concept </w:t>
      </w:r>
      <w:r w:rsidR="00854E44" w:rsidRPr="00CE005C">
        <w:rPr>
          <w:rFonts w:ascii="Times New Roman" w:hAnsi="Times New Roman" w:cs="Times New Roman"/>
          <w:color w:val="000000" w:themeColor="text1"/>
        </w:rPr>
        <w:t xml:space="preserve">of an open-door policy </w:t>
      </w:r>
      <w:r w:rsidRPr="00CE005C">
        <w:rPr>
          <w:rFonts w:ascii="Times New Roman" w:hAnsi="Times New Roman" w:cs="Times New Roman"/>
          <w:color w:val="000000" w:themeColor="text1"/>
        </w:rPr>
        <w:t>might seem daunting and chaotic at first, however settings who have implemented this approach say that parents simply like the freedom of choice and accessibility</w:t>
      </w:r>
      <w:r w:rsidR="001D114B" w:rsidRPr="00CE005C">
        <w:rPr>
          <w:rFonts w:ascii="Times New Roman" w:hAnsi="Times New Roman" w:cs="Times New Roman"/>
          <w:color w:val="000000" w:themeColor="text1"/>
        </w:rPr>
        <w:t xml:space="preserve"> rather than that of over-staying unnecessarily</w:t>
      </w:r>
      <w:r w:rsidR="00396ED0" w:rsidRPr="00CE005C">
        <w:rPr>
          <w:rFonts w:ascii="Times New Roman" w:hAnsi="Times New Roman" w:cs="Times New Roman"/>
          <w:color w:val="000000" w:themeColor="text1"/>
        </w:rPr>
        <w:t xml:space="preserve"> (</w:t>
      </w:r>
      <w:r w:rsidR="00A3698C" w:rsidRPr="00CE005C">
        <w:rPr>
          <w:rFonts w:ascii="Times New Roman" w:hAnsi="Times New Roman" w:cs="Times New Roman"/>
          <w:color w:val="000000" w:themeColor="text1"/>
        </w:rPr>
        <w:t>Small World Nursery, 2016 and Stevens, 2003</w:t>
      </w:r>
      <w:r w:rsidR="00396ED0" w:rsidRPr="00CE005C">
        <w:rPr>
          <w:rFonts w:ascii="Times New Roman" w:hAnsi="Times New Roman" w:cs="Times New Roman"/>
          <w:color w:val="000000" w:themeColor="text1"/>
        </w:rPr>
        <w:t>)</w:t>
      </w:r>
      <w:r w:rsidR="001D114B" w:rsidRPr="00CE005C">
        <w:rPr>
          <w:rFonts w:ascii="Times New Roman" w:hAnsi="Times New Roman" w:cs="Times New Roman"/>
          <w:color w:val="000000" w:themeColor="text1"/>
        </w:rPr>
        <w:t>.</w:t>
      </w:r>
      <w:r w:rsidRPr="00CE005C">
        <w:rPr>
          <w:rFonts w:ascii="Times New Roman" w:hAnsi="Times New Roman" w:cs="Times New Roman"/>
          <w:color w:val="000000" w:themeColor="text1"/>
        </w:rPr>
        <w:t xml:space="preserve"> </w:t>
      </w:r>
      <w:r w:rsidR="00764FDD" w:rsidRPr="00CE005C">
        <w:rPr>
          <w:rFonts w:ascii="Times New Roman" w:hAnsi="Times New Roman" w:cs="Times New Roman"/>
          <w:color w:val="000000" w:themeColor="text1"/>
        </w:rPr>
        <w:t>According to South Hill Park Pre-School (2012)</w:t>
      </w:r>
      <w:r w:rsidR="00396ED0" w:rsidRPr="00CE005C">
        <w:rPr>
          <w:rFonts w:ascii="Times New Roman" w:hAnsi="Times New Roman" w:cs="Times New Roman"/>
          <w:color w:val="000000" w:themeColor="text1"/>
        </w:rPr>
        <w:t xml:space="preserve"> both children and families benefit from this approach with children being at the centre of positive parent-partnership working. Parents know their children best (</w:t>
      </w:r>
      <w:r w:rsidR="003B4B96" w:rsidRPr="00CE005C">
        <w:rPr>
          <w:rFonts w:ascii="Times New Roman" w:hAnsi="Times New Roman" w:cs="Times New Roman"/>
          <w:color w:val="000000" w:themeColor="text1"/>
        </w:rPr>
        <w:t>Dunlop, no date</w:t>
      </w:r>
      <w:r w:rsidR="00396ED0" w:rsidRPr="00CE005C">
        <w:rPr>
          <w:rFonts w:ascii="Times New Roman" w:hAnsi="Times New Roman" w:cs="Times New Roman"/>
          <w:color w:val="000000" w:themeColor="text1"/>
        </w:rPr>
        <w:t xml:space="preserve">) and by working together we can achieve excellent standards through insightful conversations and understanding specific </w:t>
      </w:r>
      <w:r w:rsidR="00F24D1A" w:rsidRPr="00CE005C">
        <w:rPr>
          <w:rFonts w:ascii="Times New Roman" w:hAnsi="Times New Roman" w:cs="Times New Roman"/>
          <w:color w:val="000000" w:themeColor="text1"/>
        </w:rPr>
        <w:t xml:space="preserve">family </w:t>
      </w:r>
      <w:r w:rsidR="00396ED0" w:rsidRPr="00CE005C">
        <w:rPr>
          <w:rFonts w:ascii="Times New Roman" w:hAnsi="Times New Roman" w:cs="Times New Roman"/>
          <w:color w:val="000000" w:themeColor="text1"/>
        </w:rPr>
        <w:t>needs (</w:t>
      </w:r>
      <w:r w:rsidR="00735EB8" w:rsidRPr="00CE005C">
        <w:rPr>
          <w:rFonts w:ascii="Times New Roman" w:hAnsi="Times New Roman" w:cs="Times New Roman"/>
          <w:color w:val="000000" w:themeColor="text1"/>
        </w:rPr>
        <w:t>Small World Nursery, 2016</w:t>
      </w:r>
      <w:r w:rsidR="00396ED0" w:rsidRPr="00CE005C">
        <w:rPr>
          <w:rFonts w:ascii="Times New Roman" w:hAnsi="Times New Roman" w:cs="Times New Roman"/>
          <w:color w:val="000000" w:themeColor="text1"/>
        </w:rPr>
        <w:t>).</w:t>
      </w:r>
      <w:r w:rsidR="00ED0CB6" w:rsidRPr="00CE005C">
        <w:rPr>
          <w:rFonts w:ascii="Times New Roman" w:hAnsi="Times New Roman" w:cs="Times New Roman"/>
          <w:color w:val="000000" w:themeColor="text1"/>
        </w:rPr>
        <w:t xml:space="preserve"> This, I believe, promotes inclusive leadership within Early Years settings.</w:t>
      </w:r>
    </w:p>
    <w:p w14:paraId="1746D42B" w14:textId="77777777" w:rsidR="00566448" w:rsidRDefault="00566448" w:rsidP="00CE005C">
      <w:pPr>
        <w:spacing w:line="360" w:lineRule="auto"/>
        <w:rPr>
          <w:rFonts w:ascii="Times New Roman" w:hAnsi="Times New Roman" w:cs="Times New Roman"/>
          <w:color w:val="000000" w:themeColor="text1"/>
        </w:rPr>
      </w:pPr>
    </w:p>
    <w:p w14:paraId="0694EAE5" w14:textId="77777777" w:rsidR="00566448" w:rsidRDefault="00566448" w:rsidP="00CE005C">
      <w:pPr>
        <w:spacing w:line="360" w:lineRule="auto"/>
        <w:rPr>
          <w:rFonts w:ascii="Times New Roman" w:hAnsi="Times New Roman" w:cs="Times New Roman"/>
          <w:color w:val="000000" w:themeColor="text1"/>
        </w:rPr>
      </w:pPr>
    </w:p>
    <w:p w14:paraId="274CE21F" w14:textId="77777777" w:rsidR="00566448" w:rsidRDefault="00566448" w:rsidP="00CE005C">
      <w:pPr>
        <w:spacing w:line="360" w:lineRule="auto"/>
        <w:rPr>
          <w:rFonts w:ascii="Times New Roman" w:hAnsi="Times New Roman" w:cs="Times New Roman"/>
          <w:color w:val="000000" w:themeColor="text1"/>
        </w:rPr>
      </w:pPr>
    </w:p>
    <w:p w14:paraId="450A514A" w14:textId="77777777" w:rsidR="00566448" w:rsidRDefault="00566448" w:rsidP="00CE005C">
      <w:pPr>
        <w:spacing w:line="360" w:lineRule="auto"/>
        <w:rPr>
          <w:rFonts w:ascii="Times New Roman" w:hAnsi="Times New Roman" w:cs="Times New Roman"/>
          <w:color w:val="000000" w:themeColor="text1"/>
        </w:rPr>
      </w:pPr>
    </w:p>
    <w:p w14:paraId="440500FF" w14:textId="77777777" w:rsidR="00566448" w:rsidRDefault="00566448" w:rsidP="00CE005C">
      <w:pPr>
        <w:spacing w:line="360" w:lineRule="auto"/>
        <w:rPr>
          <w:rFonts w:ascii="Times New Roman" w:hAnsi="Times New Roman" w:cs="Times New Roman"/>
          <w:color w:val="000000" w:themeColor="text1"/>
        </w:rPr>
      </w:pPr>
    </w:p>
    <w:p w14:paraId="2BB955D2" w14:textId="77777777" w:rsidR="00566448" w:rsidRDefault="00566448" w:rsidP="00CE005C">
      <w:pPr>
        <w:spacing w:line="360" w:lineRule="auto"/>
        <w:rPr>
          <w:rFonts w:ascii="Times New Roman" w:hAnsi="Times New Roman" w:cs="Times New Roman"/>
          <w:color w:val="000000" w:themeColor="text1"/>
        </w:rPr>
      </w:pPr>
    </w:p>
    <w:p w14:paraId="1D2FBD9E" w14:textId="77777777" w:rsidR="00566448" w:rsidRDefault="00566448" w:rsidP="00CE005C">
      <w:pPr>
        <w:spacing w:line="360" w:lineRule="auto"/>
        <w:rPr>
          <w:rFonts w:ascii="Times New Roman" w:hAnsi="Times New Roman" w:cs="Times New Roman"/>
          <w:color w:val="000000" w:themeColor="text1"/>
        </w:rPr>
      </w:pPr>
    </w:p>
    <w:p w14:paraId="0B75A1BF" w14:textId="77777777" w:rsidR="00566448" w:rsidRDefault="00566448" w:rsidP="00CE005C">
      <w:pPr>
        <w:spacing w:line="360" w:lineRule="auto"/>
        <w:rPr>
          <w:rFonts w:ascii="Times New Roman" w:hAnsi="Times New Roman" w:cs="Times New Roman"/>
          <w:color w:val="000000" w:themeColor="text1"/>
        </w:rPr>
      </w:pPr>
    </w:p>
    <w:p w14:paraId="0FB7F86E" w14:textId="77777777" w:rsidR="00566448" w:rsidRDefault="00566448" w:rsidP="00CE005C">
      <w:pPr>
        <w:spacing w:line="360" w:lineRule="auto"/>
        <w:rPr>
          <w:rFonts w:ascii="Times New Roman" w:hAnsi="Times New Roman" w:cs="Times New Roman"/>
          <w:color w:val="000000" w:themeColor="text1"/>
        </w:rPr>
      </w:pPr>
    </w:p>
    <w:p w14:paraId="7A32F141" w14:textId="77777777" w:rsidR="00566448" w:rsidRDefault="00566448" w:rsidP="00CE005C">
      <w:pPr>
        <w:spacing w:line="360" w:lineRule="auto"/>
        <w:rPr>
          <w:rFonts w:ascii="Times New Roman" w:hAnsi="Times New Roman" w:cs="Times New Roman"/>
          <w:color w:val="000000" w:themeColor="text1"/>
        </w:rPr>
      </w:pPr>
    </w:p>
    <w:p w14:paraId="2EAB4E36" w14:textId="77777777" w:rsidR="00566448" w:rsidRDefault="00566448" w:rsidP="00CE005C">
      <w:pPr>
        <w:spacing w:line="360" w:lineRule="auto"/>
        <w:rPr>
          <w:rFonts w:ascii="Times New Roman" w:hAnsi="Times New Roman" w:cs="Times New Roman"/>
          <w:color w:val="000000" w:themeColor="text1"/>
        </w:rPr>
      </w:pPr>
    </w:p>
    <w:p w14:paraId="5854B630" w14:textId="77777777" w:rsidR="00566448" w:rsidRDefault="00566448" w:rsidP="00CE005C">
      <w:pPr>
        <w:spacing w:line="360" w:lineRule="auto"/>
        <w:rPr>
          <w:rFonts w:ascii="Times New Roman" w:hAnsi="Times New Roman" w:cs="Times New Roman"/>
          <w:color w:val="000000" w:themeColor="text1"/>
        </w:rPr>
      </w:pPr>
    </w:p>
    <w:p w14:paraId="1DED2BE9" w14:textId="77777777" w:rsidR="00566448" w:rsidRDefault="00566448" w:rsidP="00CE005C">
      <w:pPr>
        <w:spacing w:line="360" w:lineRule="auto"/>
        <w:rPr>
          <w:rFonts w:ascii="Times New Roman" w:hAnsi="Times New Roman" w:cs="Times New Roman"/>
          <w:color w:val="000000" w:themeColor="text1"/>
        </w:rPr>
      </w:pPr>
    </w:p>
    <w:p w14:paraId="2C8A1B21" w14:textId="77777777" w:rsidR="00566448" w:rsidRDefault="00566448" w:rsidP="00566448">
      <w:pPr>
        <w:spacing w:line="360" w:lineRule="auto"/>
        <w:rPr>
          <w:rFonts w:ascii="Times New Roman" w:hAnsi="Times New Roman" w:cs="Times New Roman"/>
          <w:color w:val="000000" w:themeColor="text1"/>
        </w:rPr>
      </w:pPr>
    </w:p>
    <w:p w14:paraId="2865A5B7" w14:textId="77777777" w:rsidR="00566448" w:rsidRDefault="00566448" w:rsidP="00566448">
      <w:pPr>
        <w:spacing w:line="360" w:lineRule="auto"/>
        <w:rPr>
          <w:rFonts w:ascii="Times New Roman" w:hAnsi="Times New Roman" w:cs="Times New Roman"/>
          <w:color w:val="000000" w:themeColor="text1"/>
        </w:rPr>
      </w:pPr>
    </w:p>
    <w:p w14:paraId="695B4198" w14:textId="493F9C8D"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Reference List:</w:t>
      </w:r>
    </w:p>
    <w:p w14:paraId="6CF042ED" w14:textId="77777777" w:rsidR="00566448" w:rsidRPr="00A7194D" w:rsidRDefault="00566448" w:rsidP="00566448">
      <w:pPr>
        <w:spacing w:line="360" w:lineRule="auto"/>
        <w:rPr>
          <w:rFonts w:ascii="Times New Roman" w:hAnsi="Times New Roman" w:cs="Times New Roman"/>
          <w:color w:val="000000" w:themeColor="text1"/>
        </w:rPr>
      </w:pPr>
    </w:p>
    <w:p w14:paraId="58446EB7"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Ackerman, C. E. (2018) ‘</w:t>
      </w:r>
      <w:r w:rsidRPr="00A7194D">
        <w:rPr>
          <w:rFonts w:ascii="Times New Roman" w:hAnsi="Times New Roman" w:cs="Times New Roman"/>
          <w:i/>
          <w:iCs/>
          <w:color w:val="000000" w:themeColor="text1"/>
        </w:rPr>
        <w:t>Child Therapy’</w:t>
      </w:r>
      <w:r w:rsidRPr="00A7194D">
        <w:rPr>
          <w:rFonts w:ascii="Times New Roman" w:hAnsi="Times New Roman" w:cs="Times New Roman"/>
          <w:color w:val="000000" w:themeColor="text1"/>
        </w:rPr>
        <w:t xml:space="preserve">. Available at: </w:t>
      </w:r>
      <w:hyperlink r:id="rId6" w:history="1">
        <w:r w:rsidRPr="00A7194D">
          <w:rPr>
            <w:rStyle w:val="Hyperlink"/>
            <w:rFonts w:ascii="Times New Roman" w:hAnsi="Times New Roman" w:cs="Times New Roman"/>
            <w:color w:val="000000" w:themeColor="text1"/>
          </w:rPr>
          <w:t>https://positivepsychology.com/child-therapy/</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54583C9E" w14:textId="77777777" w:rsidR="00566448" w:rsidRPr="00A7194D" w:rsidRDefault="00566448" w:rsidP="00566448">
      <w:pPr>
        <w:pStyle w:val="NormalWeb"/>
        <w:spacing w:line="360" w:lineRule="auto"/>
        <w:rPr>
          <w:color w:val="000000" w:themeColor="text1"/>
        </w:rPr>
      </w:pPr>
      <w:proofErr w:type="spellStart"/>
      <w:r w:rsidRPr="00A7194D">
        <w:rPr>
          <w:color w:val="000000" w:themeColor="text1"/>
        </w:rPr>
        <w:t>Agbenyega</w:t>
      </w:r>
      <w:proofErr w:type="spellEnd"/>
      <w:r w:rsidRPr="00A7194D">
        <w:rPr>
          <w:color w:val="000000" w:themeColor="text1"/>
        </w:rPr>
        <w:t xml:space="preserve">, J.S. and </w:t>
      </w:r>
      <w:proofErr w:type="spellStart"/>
      <w:r w:rsidRPr="00A7194D">
        <w:rPr>
          <w:color w:val="000000" w:themeColor="text1"/>
        </w:rPr>
        <w:t>Klibthong</w:t>
      </w:r>
      <w:proofErr w:type="spellEnd"/>
      <w:r w:rsidRPr="00A7194D">
        <w:rPr>
          <w:color w:val="000000" w:themeColor="text1"/>
        </w:rPr>
        <w:t xml:space="preserve">, S. (2022) ‘Giving voice: inclusive early childhood teachers’ perspectives about their school leaders’ leadership practices’, </w:t>
      </w:r>
      <w:proofErr w:type="gramStart"/>
      <w:r w:rsidRPr="00A7194D">
        <w:rPr>
          <w:i/>
          <w:iCs/>
          <w:color w:val="000000" w:themeColor="text1"/>
        </w:rPr>
        <w:t>International</w:t>
      </w:r>
      <w:proofErr w:type="gramEnd"/>
      <w:r w:rsidRPr="00A7194D">
        <w:rPr>
          <w:i/>
          <w:iCs/>
          <w:color w:val="000000" w:themeColor="text1"/>
        </w:rPr>
        <w:t xml:space="preserve"> journal of leadership in education</w:t>
      </w:r>
      <w:r w:rsidRPr="00A7194D">
        <w:rPr>
          <w:color w:val="000000" w:themeColor="text1"/>
        </w:rPr>
        <w:t xml:space="preserve">, pp. 1–17. Available at: </w:t>
      </w:r>
      <w:hyperlink r:id="rId7" w:history="1">
        <w:r w:rsidRPr="00A7194D">
          <w:rPr>
            <w:rStyle w:val="Hyperlink"/>
            <w:color w:val="000000" w:themeColor="text1"/>
          </w:rPr>
          <w:t>https://doi.org/10.1080/13603124.2022.2052761</w:t>
        </w:r>
      </w:hyperlink>
      <w:r w:rsidRPr="00A7194D">
        <w:rPr>
          <w:color w:val="000000" w:themeColor="text1"/>
        </w:rPr>
        <w:t>.</w:t>
      </w:r>
    </w:p>
    <w:p w14:paraId="581A66F1" w14:textId="77777777" w:rsidR="00566448" w:rsidRPr="00A7194D" w:rsidRDefault="00566448" w:rsidP="00566448">
      <w:pPr>
        <w:pStyle w:val="Heading1"/>
        <w:spacing w:line="360" w:lineRule="auto"/>
        <w:rPr>
          <w:b w:val="0"/>
          <w:bCs w:val="0"/>
          <w:color w:val="000000" w:themeColor="text1"/>
          <w:sz w:val="24"/>
          <w:szCs w:val="24"/>
        </w:rPr>
      </w:pPr>
      <w:r w:rsidRPr="00A7194D">
        <w:rPr>
          <w:b w:val="0"/>
          <w:bCs w:val="0"/>
          <w:color w:val="000000" w:themeColor="text1"/>
          <w:sz w:val="24"/>
          <w:szCs w:val="24"/>
          <w:shd w:val="clear" w:color="auto" w:fill="FFFFFF"/>
        </w:rPr>
        <w:t>Andrews R. and Ashworth R. (2015) ‘Representation and inclusion in public organizations: Evidence from the U.K. civil service’,</w:t>
      </w:r>
      <w:r w:rsidRPr="00A7194D">
        <w:rPr>
          <w:rStyle w:val="apple-converted-space"/>
          <w:b w:val="0"/>
          <w:bCs w:val="0"/>
          <w:color w:val="000000" w:themeColor="text1"/>
          <w:sz w:val="24"/>
          <w:szCs w:val="24"/>
          <w:shd w:val="clear" w:color="auto" w:fill="FFFFFF"/>
        </w:rPr>
        <w:t> </w:t>
      </w:r>
      <w:r w:rsidRPr="00A7194D">
        <w:rPr>
          <w:rStyle w:val="Emphasis"/>
          <w:b w:val="0"/>
          <w:bCs w:val="0"/>
          <w:color w:val="000000" w:themeColor="text1"/>
          <w:sz w:val="24"/>
          <w:szCs w:val="24"/>
        </w:rPr>
        <w:t>Public Administration Review</w:t>
      </w:r>
      <w:r w:rsidRPr="00A7194D">
        <w:rPr>
          <w:b w:val="0"/>
          <w:bCs w:val="0"/>
          <w:color w:val="000000" w:themeColor="text1"/>
          <w:sz w:val="24"/>
          <w:szCs w:val="24"/>
          <w:shd w:val="clear" w:color="auto" w:fill="FFFFFF"/>
        </w:rPr>
        <w:t>, 75(2), 279–288. DOI:</w:t>
      </w:r>
      <w:r w:rsidRPr="00A7194D">
        <w:rPr>
          <w:rStyle w:val="apple-converted-space"/>
          <w:b w:val="0"/>
          <w:bCs w:val="0"/>
          <w:color w:val="000000" w:themeColor="text1"/>
          <w:sz w:val="24"/>
          <w:szCs w:val="24"/>
          <w:shd w:val="clear" w:color="auto" w:fill="FFFFFF"/>
        </w:rPr>
        <w:t> </w:t>
      </w:r>
      <w:r w:rsidRPr="00A7194D">
        <w:rPr>
          <w:b w:val="0"/>
          <w:bCs w:val="0"/>
          <w:color w:val="000000" w:themeColor="text1"/>
          <w:sz w:val="24"/>
          <w:szCs w:val="24"/>
        </w:rPr>
        <w:fldChar w:fldCharType="begin"/>
      </w:r>
      <w:r w:rsidRPr="00A7194D">
        <w:rPr>
          <w:b w:val="0"/>
          <w:bCs w:val="0"/>
          <w:color w:val="000000" w:themeColor="text1"/>
          <w:sz w:val="24"/>
          <w:szCs w:val="24"/>
        </w:rPr>
        <w:instrText>HYPERLINK "https://doi.org/10.1111/puar.12308"</w:instrText>
      </w:r>
      <w:r w:rsidRPr="00A7194D">
        <w:rPr>
          <w:b w:val="0"/>
          <w:bCs w:val="0"/>
          <w:color w:val="000000" w:themeColor="text1"/>
          <w:sz w:val="24"/>
          <w:szCs w:val="24"/>
        </w:rPr>
      </w:r>
      <w:r w:rsidRPr="00A7194D">
        <w:rPr>
          <w:b w:val="0"/>
          <w:bCs w:val="0"/>
          <w:color w:val="000000" w:themeColor="text1"/>
          <w:sz w:val="24"/>
          <w:szCs w:val="24"/>
        </w:rPr>
        <w:fldChar w:fldCharType="separate"/>
      </w:r>
      <w:r w:rsidRPr="00A7194D">
        <w:rPr>
          <w:rStyle w:val="Hyperlink"/>
          <w:b w:val="0"/>
          <w:bCs w:val="0"/>
          <w:color w:val="000000" w:themeColor="text1"/>
          <w:sz w:val="24"/>
          <w:szCs w:val="24"/>
        </w:rPr>
        <w:t>https://doi.org/10.1111/puar.12308</w:t>
      </w:r>
      <w:r w:rsidRPr="00A7194D">
        <w:rPr>
          <w:b w:val="0"/>
          <w:bCs w:val="0"/>
          <w:color w:val="000000" w:themeColor="text1"/>
          <w:sz w:val="24"/>
          <w:szCs w:val="24"/>
        </w:rPr>
        <w:fldChar w:fldCharType="end"/>
      </w:r>
    </w:p>
    <w:p w14:paraId="07EC1AD3"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Anna Freud (2023) </w:t>
      </w:r>
      <w:r w:rsidRPr="00A7194D">
        <w:rPr>
          <w:rFonts w:ascii="Times New Roman" w:hAnsi="Times New Roman" w:cs="Times New Roman"/>
          <w:i/>
          <w:iCs/>
          <w:color w:val="000000" w:themeColor="text1"/>
        </w:rPr>
        <w:t xml:space="preserve">‘Helping young children to think about race in the early </w:t>
      </w:r>
      <w:proofErr w:type="gramStart"/>
      <w:r w:rsidRPr="00A7194D">
        <w:rPr>
          <w:rFonts w:ascii="Times New Roman" w:hAnsi="Times New Roman" w:cs="Times New Roman"/>
          <w:i/>
          <w:iCs/>
          <w:color w:val="000000" w:themeColor="text1"/>
        </w:rPr>
        <w:t>years’</w:t>
      </w:r>
      <w:proofErr w:type="gramEnd"/>
      <w:r w:rsidRPr="00A7194D">
        <w:rPr>
          <w:rFonts w:ascii="Times New Roman" w:hAnsi="Times New Roman" w:cs="Times New Roman"/>
          <w:color w:val="000000" w:themeColor="text1"/>
        </w:rPr>
        <w:t xml:space="preserve">. Available at: </w:t>
      </w:r>
      <w:hyperlink r:id="rId8" w:history="1">
        <w:r w:rsidRPr="00A7194D">
          <w:rPr>
            <w:rStyle w:val="Hyperlink"/>
            <w:rFonts w:ascii="Times New Roman" w:hAnsi="Times New Roman" w:cs="Times New Roman"/>
            <w:color w:val="000000" w:themeColor="text1"/>
          </w:rPr>
          <w:t>https://www.annafreud.org/media/17815/anna-freud-anti-racism-booklet-early-years-230123-final.pdf</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07CDBA04" w14:textId="77777777" w:rsidR="00566448" w:rsidRPr="00A7194D" w:rsidRDefault="00566448" w:rsidP="00566448">
      <w:pPr>
        <w:pStyle w:val="Heading1"/>
        <w:spacing w:line="360" w:lineRule="auto"/>
        <w:rPr>
          <w:b w:val="0"/>
          <w:bCs w:val="0"/>
          <w:color w:val="000000" w:themeColor="text1"/>
          <w:sz w:val="24"/>
          <w:szCs w:val="24"/>
        </w:rPr>
      </w:pPr>
      <w:proofErr w:type="spellStart"/>
      <w:r w:rsidRPr="00A7194D">
        <w:rPr>
          <w:b w:val="0"/>
          <w:bCs w:val="0"/>
          <w:color w:val="000000" w:themeColor="text1"/>
          <w:sz w:val="24"/>
          <w:szCs w:val="24"/>
        </w:rPr>
        <w:t>Ashikali</w:t>
      </w:r>
      <w:proofErr w:type="spellEnd"/>
      <w:r w:rsidRPr="00A7194D">
        <w:rPr>
          <w:b w:val="0"/>
          <w:bCs w:val="0"/>
          <w:color w:val="000000" w:themeColor="text1"/>
          <w:sz w:val="24"/>
          <w:szCs w:val="24"/>
        </w:rPr>
        <w:t xml:space="preserve">, T. </w:t>
      </w:r>
      <w:r w:rsidRPr="00A7194D">
        <w:rPr>
          <w:b w:val="0"/>
          <w:bCs w:val="0"/>
          <w:i/>
          <w:iCs/>
          <w:color w:val="000000" w:themeColor="text1"/>
          <w:sz w:val="24"/>
          <w:szCs w:val="24"/>
        </w:rPr>
        <w:t>et al</w:t>
      </w:r>
      <w:r w:rsidRPr="00A7194D">
        <w:rPr>
          <w:b w:val="0"/>
          <w:bCs w:val="0"/>
          <w:color w:val="000000" w:themeColor="text1"/>
          <w:sz w:val="24"/>
          <w:szCs w:val="24"/>
        </w:rPr>
        <w:t xml:space="preserve"> (2020) ‘The Role of Inclusive Leadership in Supporting an Inclusive Climate in Diverse Public Sector Teams’, </w:t>
      </w:r>
      <w:r w:rsidRPr="00A7194D">
        <w:rPr>
          <w:b w:val="0"/>
          <w:bCs w:val="0"/>
          <w:i/>
          <w:iCs/>
          <w:color w:val="000000" w:themeColor="text1"/>
          <w:sz w:val="24"/>
          <w:szCs w:val="24"/>
        </w:rPr>
        <w:t>Review of public Personnel administration</w:t>
      </w:r>
      <w:r w:rsidRPr="00A7194D">
        <w:rPr>
          <w:b w:val="0"/>
          <w:bCs w:val="0"/>
          <w:color w:val="000000" w:themeColor="text1"/>
          <w:sz w:val="24"/>
          <w:szCs w:val="24"/>
        </w:rPr>
        <w:t xml:space="preserve">, 41(3). DOI: </w:t>
      </w:r>
      <w:hyperlink r:id="rId9" w:history="1">
        <w:r w:rsidRPr="00A7194D">
          <w:rPr>
            <w:rStyle w:val="Hyperlink"/>
            <w:b w:val="0"/>
            <w:bCs w:val="0"/>
            <w:color w:val="000000" w:themeColor="text1"/>
            <w:sz w:val="24"/>
            <w:szCs w:val="24"/>
          </w:rPr>
          <w:t>https://doi.org/10.1177/0734371X19899722</w:t>
        </w:r>
      </w:hyperlink>
      <w:r w:rsidRPr="00A7194D">
        <w:rPr>
          <w:b w:val="0"/>
          <w:bCs w:val="0"/>
          <w:color w:val="000000" w:themeColor="text1"/>
          <w:sz w:val="24"/>
          <w:szCs w:val="24"/>
        </w:rPr>
        <w:t xml:space="preserve"> </w:t>
      </w:r>
    </w:p>
    <w:p w14:paraId="7A65E91E"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Australian Human Rights Commission (no date) </w:t>
      </w:r>
      <w:r w:rsidRPr="00A7194D">
        <w:rPr>
          <w:rFonts w:ascii="Times New Roman" w:hAnsi="Times New Roman" w:cs="Times New Roman"/>
          <w:i/>
          <w:iCs/>
          <w:color w:val="000000" w:themeColor="text1"/>
        </w:rPr>
        <w:t>‘What is Racism?’</w:t>
      </w:r>
      <w:r w:rsidRPr="00A7194D">
        <w:rPr>
          <w:rFonts w:ascii="Times New Roman" w:hAnsi="Times New Roman" w:cs="Times New Roman"/>
          <w:color w:val="000000" w:themeColor="text1"/>
        </w:rPr>
        <w:t xml:space="preserve"> Available at: </w:t>
      </w:r>
      <w:hyperlink r:id="rId10" w:history="1">
        <w:r w:rsidRPr="00A7194D">
          <w:rPr>
            <w:rStyle w:val="Hyperlink"/>
            <w:rFonts w:ascii="Times New Roman" w:hAnsi="Times New Roman" w:cs="Times New Roman"/>
            <w:color w:val="000000" w:themeColor="text1"/>
          </w:rPr>
          <w:t>https://humanrights.gov.au/our-work/race-discrimination/what-racism</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32AD108C"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Barnardo’s (2020) </w:t>
      </w:r>
      <w:r w:rsidRPr="00A7194D">
        <w:rPr>
          <w:i/>
          <w:iCs/>
          <w:color w:val="000000" w:themeColor="text1"/>
        </w:rPr>
        <w:t xml:space="preserve">‘Coping with grief, bereavement and </w:t>
      </w:r>
      <w:proofErr w:type="gramStart"/>
      <w:r w:rsidRPr="00A7194D">
        <w:rPr>
          <w:i/>
          <w:iCs/>
          <w:color w:val="000000" w:themeColor="text1"/>
        </w:rPr>
        <w:t>loss’</w:t>
      </w:r>
      <w:proofErr w:type="gramEnd"/>
      <w:r w:rsidRPr="00A7194D">
        <w:rPr>
          <w:color w:val="000000" w:themeColor="text1"/>
        </w:rPr>
        <w:t xml:space="preserve">. Available at: </w:t>
      </w:r>
      <w:hyperlink r:id="rId11" w:history="1">
        <w:r w:rsidRPr="00A7194D">
          <w:rPr>
            <w:rStyle w:val="Hyperlink"/>
            <w:color w:val="000000" w:themeColor="text1"/>
          </w:rPr>
          <w:t>https://cms.barnardos.org.uk/sites/default/files/2020-09/BiM%20Crow%20Background%20document_0.pdf</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June, 2023).</w:t>
      </w:r>
    </w:p>
    <w:p w14:paraId="34608D06"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Barnardo’s (2023) </w:t>
      </w:r>
      <w:r w:rsidRPr="00A7194D">
        <w:rPr>
          <w:i/>
          <w:iCs/>
          <w:color w:val="000000" w:themeColor="text1"/>
        </w:rPr>
        <w:t>‘Barnardo’s Wales’</w:t>
      </w:r>
      <w:r w:rsidRPr="00A7194D">
        <w:rPr>
          <w:color w:val="000000" w:themeColor="text1"/>
        </w:rPr>
        <w:t xml:space="preserve">. Available at: </w:t>
      </w:r>
      <w:hyperlink r:id="rId12" w:history="1">
        <w:r w:rsidRPr="00A7194D">
          <w:rPr>
            <w:rStyle w:val="Hyperlink"/>
            <w:color w:val="000000" w:themeColor="text1"/>
          </w:rPr>
          <w:t>https://www.barnardos.org.uk/wales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770EE190" w14:textId="77777777" w:rsidR="00566448" w:rsidRPr="00A7194D" w:rsidRDefault="00566448" w:rsidP="00566448">
      <w:pPr>
        <w:pStyle w:val="NormalWeb"/>
        <w:spacing w:line="360" w:lineRule="auto"/>
        <w:rPr>
          <w:color w:val="000000" w:themeColor="text1"/>
        </w:rPr>
      </w:pPr>
      <w:r w:rsidRPr="00A7194D">
        <w:rPr>
          <w:color w:val="000000" w:themeColor="text1"/>
        </w:rPr>
        <w:lastRenderedPageBreak/>
        <w:t xml:space="preserve">Barnardo’s (2023a) </w:t>
      </w:r>
      <w:r w:rsidRPr="00A7194D">
        <w:rPr>
          <w:i/>
          <w:iCs/>
          <w:color w:val="000000" w:themeColor="text1"/>
        </w:rPr>
        <w:t>‘Siblings’</w:t>
      </w:r>
      <w:r w:rsidRPr="00A7194D">
        <w:rPr>
          <w:color w:val="000000" w:themeColor="text1"/>
        </w:rPr>
        <w:t xml:space="preserve">. Available at: </w:t>
      </w:r>
      <w:hyperlink r:id="rId13" w:history="1">
        <w:r w:rsidRPr="00A7194D">
          <w:rPr>
            <w:rStyle w:val="Hyperlink"/>
            <w:color w:val="000000" w:themeColor="text1"/>
          </w:rPr>
          <w:t>https://families.barnardos.org.uk/families/siblings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10F04EF8"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Barnardo’s (2023b) </w:t>
      </w:r>
      <w:r w:rsidRPr="00A7194D">
        <w:rPr>
          <w:i/>
          <w:iCs/>
          <w:color w:val="000000" w:themeColor="text1"/>
        </w:rPr>
        <w:t xml:space="preserve">‘Supporting </w:t>
      </w:r>
      <w:proofErr w:type="gramStart"/>
      <w:r w:rsidRPr="00A7194D">
        <w:rPr>
          <w:i/>
          <w:iCs/>
          <w:color w:val="000000" w:themeColor="text1"/>
        </w:rPr>
        <w:t>families’</w:t>
      </w:r>
      <w:proofErr w:type="gramEnd"/>
      <w:r w:rsidRPr="00A7194D">
        <w:rPr>
          <w:color w:val="000000" w:themeColor="text1"/>
        </w:rPr>
        <w:t xml:space="preserve">. Available at: </w:t>
      </w:r>
      <w:hyperlink r:id="rId14" w:history="1">
        <w:r w:rsidRPr="00A7194D">
          <w:rPr>
            <w:rStyle w:val="Hyperlink"/>
            <w:color w:val="000000" w:themeColor="text1"/>
          </w:rPr>
          <w:t>https://www.barnardos.org.uk/support-hub/supporting-families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6E124B1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Caldwell, S.E.M. and Mays, N. (2012) ‘Studying policy implementation using a macro, </w:t>
      </w:r>
      <w:proofErr w:type="spellStart"/>
      <w:r w:rsidRPr="00A7194D">
        <w:rPr>
          <w:rFonts w:ascii="Times New Roman" w:hAnsi="Times New Roman" w:cs="Times New Roman"/>
          <w:color w:val="000000" w:themeColor="text1"/>
        </w:rPr>
        <w:t>meso</w:t>
      </w:r>
      <w:proofErr w:type="spellEnd"/>
      <w:r w:rsidRPr="00A7194D">
        <w:rPr>
          <w:rFonts w:ascii="Times New Roman" w:hAnsi="Times New Roman" w:cs="Times New Roman"/>
          <w:color w:val="000000" w:themeColor="text1"/>
        </w:rPr>
        <w:t xml:space="preserve"> and micro frame analysis: the case of the Collaboration for Leadership in Applied Health Research &amp; Care (CLAHRC) programme nationally and in </w:t>
      </w:r>
      <w:proofErr w:type="gramStart"/>
      <w:r w:rsidRPr="00A7194D">
        <w:rPr>
          <w:rFonts w:ascii="Times New Roman" w:hAnsi="Times New Roman" w:cs="Times New Roman"/>
          <w:color w:val="000000" w:themeColor="text1"/>
        </w:rPr>
        <w:t>North West</w:t>
      </w:r>
      <w:proofErr w:type="gramEnd"/>
      <w:r w:rsidRPr="00A7194D">
        <w:rPr>
          <w:rFonts w:ascii="Times New Roman" w:hAnsi="Times New Roman" w:cs="Times New Roman"/>
          <w:color w:val="000000" w:themeColor="text1"/>
        </w:rPr>
        <w:t xml:space="preserve"> London’, </w:t>
      </w:r>
      <w:r w:rsidRPr="00A7194D">
        <w:rPr>
          <w:rFonts w:ascii="Times New Roman" w:hAnsi="Times New Roman" w:cs="Times New Roman"/>
          <w:i/>
          <w:iCs/>
          <w:color w:val="000000" w:themeColor="text1"/>
        </w:rPr>
        <w:t>Health research policy and systems,</w:t>
      </w:r>
      <w:r w:rsidRPr="00A7194D">
        <w:rPr>
          <w:rFonts w:ascii="Times New Roman" w:hAnsi="Times New Roman" w:cs="Times New Roman"/>
          <w:color w:val="000000" w:themeColor="text1"/>
        </w:rPr>
        <w:t xml:space="preserve"> 10(1), pp. 32–32. Available at: </w:t>
      </w:r>
      <w:hyperlink r:id="rId15" w:history="1">
        <w:r w:rsidRPr="00A7194D">
          <w:rPr>
            <w:rStyle w:val="Hyperlink"/>
            <w:rFonts w:ascii="Times New Roman" w:hAnsi="Times New Roman" w:cs="Times New Roman"/>
            <w:color w:val="000000" w:themeColor="text1"/>
          </w:rPr>
          <w:t>https://doi.org/10.1186/1478-4505-10-32</w:t>
        </w:r>
      </w:hyperlink>
      <w:r w:rsidRPr="00A7194D">
        <w:rPr>
          <w:rFonts w:ascii="Times New Roman" w:hAnsi="Times New Roman" w:cs="Times New Roman"/>
          <w:color w:val="000000" w:themeColor="text1"/>
        </w:rPr>
        <w:t>.</w:t>
      </w:r>
    </w:p>
    <w:p w14:paraId="4ED7D11A" w14:textId="77777777" w:rsidR="00566448" w:rsidRPr="00A7194D" w:rsidRDefault="00566448" w:rsidP="00566448">
      <w:pPr>
        <w:spacing w:line="360" w:lineRule="auto"/>
        <w:rPr>
          <w:rFonts w:ascii="Times New Roman" w:hAnsi="Times New Roman" w:cs="Times New Roman"/>
          <w:color w:val="000000" w:themeColor="text1"/>
        </w:rPr>
      </w:pPr>
    </w:p>
    <w:p w14:paraId="487DB62D"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Cambridge Dictionary (2023) </w:t>
      </w:r>
      <w:r w:rsidRPr="00A7194D">
        <w:rPr>
          <w:rFonts w:ascii="Times New Roman" w:hAnsi="Times New Roman" w:cs="Times New Roman"/>
          <w:i/>
          <w:iCs/>
          <w:color w:val="000000" w:themeColor="text1"/>
        </w:rPr>
        <w:t>‘Policy’</w:t>
      </w:r>
      <w:r w:rsidRPr="00A7194D">
        <w:rPr>
          <w:rFonts w:ascii="Times New Roman" w:hAnsi="Times New Roman" w:cs="Times New Roman"/>
          <w:color w:val="000000" w:themeColor="text1"/>
        </w:rPr>
        <w:t xml:space="preserve">. Available at: </w:t>
      </w:r>
      <w:hyperlink r:id="rId16" w:history="1">
        <w:r w:rsidRPr="00A7194D">
          <w:rPr>
            <w:rStyle w:val="Hyperlink"/>
            <w:rFonts w:ascii="Times New Roman" w:hAnsi="Times New Roman" w:cs="Times New Roman"/>
            <w:color w:val="000000" w:themeColor="text1"/>
          </w:rPr>
          <w:t>https://dictionary.cambridge.org/dictionary/english/policy</w:t>
        </w:r>
      </w:hyperlink>
      <w:r w:rsidRPr="00A7194D">
        <w:rPr>
          <w:rFonts w:ascii="Times New Roman" w:hAnsi="Times New Roman" w:cs="Times New Roman"/>
          <w:color w:val="000000" w:themeColor="text1"/>
        </w:rPr>
        <w:t xml:space="preserve"> (Accessed: 1</w:t>
      </w:r>
      <w:r w:rsidRPr="00A7194D">
        <w:rPr>
          <w:rFonts w:ascii="Times New Roman" w:hAnsi="Times New Roman" w:cs="Times New Roman"/>
          <w:color w:val="000000" w:themeColor="text1"/>
          <w:vertAlign w:val="superscript"/>
        </w:rPr>
        <w:t>st</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19C2AD1F" w14:textId="77777777" w:rsidR="00566448" w:rsidRPr="00A7194D" w:rsidRDefault="00566448" w:rsidP="00566448">
      <w:pPr>
        <w:spacing w:line="360" w:lineRule="auto"/>
        <w:rPr>
          <w:rFonts w:ascii="Times New Roman" w:hAnsi="Times New Roman" w:cs="Times New Roman"/>
          <w:color w:val="000000" w:themeColor="text1"/>
        </w:rPr>
      </w:pPr>
    </w:p>
    <w:p w14:paraId="5C7850C2" w14:textId="77777777" w:rsidR="00566448" w:rsidRPr="00A7194D" w:rsidRDefault="00566448" w:rsidP="00566448">
      <w:pPr>
        <w:pStyle w:val="Heading3"/>
        <w:spacing w:before="0" w:after="150" w:line="360" w:lineRule="auto"/>
        <w:rPr>
          <w:rFonts w:ascii="Times New Roman" w:hAnsi="Times New Roman" w:cs="Times New Roman"/>
          <w:color w:val="000000" w:themeColor="text1"/>
          <w:spacing w:val="15"/>
        </w:rPr>
      </w:pPr>
      <w:r w:rsidRPr="00A7194D">
        <w:rPr>
          <w:rFonts w:ascii="Times New Roman" w:hAnsi="Times New Roman" w:cs="Times New Roman"/>
          <w:color w:val="000000" w:themeColor="text1"/>
        </w:rPr>
        <w:t xml:space="preserve">Campfire (2022) </w:t>
      </w:r>
      <w:r w:rsidRPr="00A7194D">
        <w:rPr>
          <w:rFonts w:ascii="Times New Roman" w:hAnsi="Times New Roman" w:cs="Times New Roman"/>
          <w:i/>
          <w:iCs/>
          <w:color w:val="000000" w:themeColor="text1"/>
        </w:rPr>
        <w:t>‘</w:t>
      </w:r>
      <w:r w:rsidRPr="00A7194D">
        <w:rPr>
          <w:rFonts w:ascii="Times New Roman" w:hAnsi="Times New Roman" w:cs="Times New Roman"/>
          <w:i/>
          <w:iCs/>
          <w:color w:val="000000" w:themeColor="text1"/>
          <w:spacing w:val="15"/>
        </w:rPr>
        <w:t>Connecting with People as People: How to Build Trust through Inclusive Leadership’</w:t>
      </w:r>
      <w:r w:rsidRPr="00A7194D">
        <w:rPr>
          <w:rFonts w:ascii="Times New Roman" w:hAnsi="Times New Roman" w:cs="Times New Roman"/>
          <w:color w:val="000000" w:themeColor="text1"/>
          <w:spacing w:val="15"/>
        </w:rPr>
        <w:t xml:space="preserve">. Available at: </w:t>
      </w:r>
      <w:hyperlink r:id="rId17" w:history="1">
        <w:r w:rsidRPr="00A7194D">
          <w:rPr>
            <w:rStyle w:val="Hyperlink"/>
            <w:rFonts w:ascii="Times New Roman" w:hAnsi="Times New Roman" w:cs="Times New Roman"/>
            <w:color w:val="000000" w:themeColor="text1"/>
            <w:spacing w:val="15"/>
          </w:rPr>
          <w:t>https://www.getcampfire.com/blog/how-to-build-trust-through-inclusive-leadership</w:t>
        </w:r>
      </w:hyperlink>
      <w:r w:rsidRPr="00A7194D">
        <w:rPr>
          <w:rFonts w:ascii="Times New Roman" w:hAnsi="Times New Roman" w:cs="Times New Roman"/>
          <w:color w:val="000000" w:themeColor="text1"/>
          <w:spacing w:val="15"/>
        </w:rPr>
        <w:t xml:space="preserve"> (Accessed: 9</w:t>
      </w:r>
      <w:r w:rsidRPr="00A7194D">
        <w:rPr>
          <w:rFonts w:ascii="Times New Roman" w:hAnsi="Times New Roman" w:cs="Times New Roman"/>
          <w:color w:val="000000" w:themeColor="text1"/>
          <w:spacing w:val="15"/>
          <w:vertAlign w:val="superscript"/>
        </w:rPr>
        <w:t>th</w:t>
      </w:r>
      <w:r w:rsidRPr="00A7194D">
        <w:rPr>
          <w:rFonts w:ascii="Times New Roman" w:hAnsi="Times New Roman" w:cs="Times New Roman"/>
          <w:color w:val="000000" w:themeColor="text1"/>
          <w:spacing w:val="15"/>
        </w:rPr>
        <w:t xml:space="preserve"> </w:t>
      </w:r>
      <w:proofErr w:type="gramStart"/>
      <w:r w:rsidRPr="00A7194D">
        <w:rPr>
          <w:rFonts w:ascii="Times New Roman" w:hAnsi="Times New Roman" w:cs="Times New Roman"/>
          <w:color w:val="000000" w:themeColor="text1"/>
          <w:spacing w:val="15"/>
        </w:rPr>
        <w:t>June,</w:t>
      </w:r>
      <w:proofErr w:type="gramEnd"/>
      <w:r w:rsidRPr="00A7194D">
        <w:rPr>
          <w:rFonts w:ascii="Times New Roman" w:hAnsi="Times New Roman" w:cs="Times New Roman"/>
          <w:color w:val="000000" w:themeColor="text1"/>
          <w:spacing w:val="15"/>
        </w:rPr>
        <w:t xml:space="preserve"> 2023).</w:t>
      </w:r>
    </w:p>
    <w:p w14:paraId="0EBEFBCB" w14:textId="77777777" w:rsidR="00566448" w:rsidRPr="00A7194D" w:rsidRDefault="00566448" w:rsidP="00566448">
      <w:pPr>
        <w:spacing w:line="360" w:lineRule="auto"/>
        <w:rPr>
          <w:rFonts w:ascii="Times New Roman" w:hAnsi="Times New Roman" w:cs="Times New Roman"/>
          <w:color w:val="000000" w:themeColor="text1"/>
        </w:rPr>
      </w:pPr>
    </w:p>
    <w:p w14:paraId="4FCE6201"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Care for the Family (2023) </w:t>
      </w:r>
      <w:r w:rsidRPr="00A7194D">
        <w:rPr>
          <w:rFonts w:ascii="Times New Roman" w:hAnsi="Times New Roman" w:cs="Times New Roman"/>
          <w:i/>
          <w:iCs/>
          <w:color w:val="000000" w:themeColor="text1"/>
        </w:rPr>
        <w:t>‘Bereavement support’</w:t>
      </w:r>
      <w:r w:rsidRPr="00A7194D">
        <w:rPr>
          <w:rFonts w:ascii="Times New Roman" w:hAnsi="Times New Roman" w:cs="Times New Roman"/>
          <w:color w:val="000000" w:themeColor="text1"/>
        </w:rPr>
        <w:t xml:space="preserve">. Available at: </w:t>
      </w:r>
      <w:hyperlink r:id="rId18" w:history="1">
        <w:r w:rsidRPr="00A7194D">
          <w:rPr>
            <w:rStyle w:val="Hyperlink"/>
            <w:rFonts w:ascii="Times New Roman" w:hAnsi="Times New Roman" w:cs="Times New Roman"/>
            <w:color w:val="000000" w:themeColor="text1"/>
          </w:rPr>
          <w:t>https://www.careforthefamily.org.uk/support-for-you/family-life/bereavement-support/</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00B43FC4" w14:textId="5E9324D0"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Carers Trust (2021) </w:t>
      </w:r>
      <w:r w:rsidRPr="00A7194D">
        <w:rPr>
          <w:b w:val="0"/>
          <w:bCs w:val="0"/>
          <w:i/>
          <w:iCs/>
          <w:color w:val="000000" w:themeColor="text1"/>
          <w:spacing w:val="-2"/>
          <w:sz w:val="24"/>
          <w:szCs w:val="24"/>
        </w:rPr>
        <w:t>‘Caring within the family’.</w:t>
      </w:r>
      <w:r w:rsidRPr="00A7194D">
        <w:rPr>
          <w:b w:val="0"/>
          <w:bCs w:val="0"/>
          <w:color w:val="000000" w:themeColor="text1"/>
          <w:spacing w:val="-2"/>
          <w:sz w:val="24"/>
          <w:szCs w:val="24"/>
        </w:rPr>
        <w:t xml:space="preserve"> Available at: </w:t>
      </w:r>
      <w:hyperlink r:id="rId19" w:history="1">
        <w:r w:rsidRPr="00A7194D">
          <w:rPr>
            <w:rStyle w:val="Hyperlink"/>
            <w:b w:val="0"/>
            <w:bCs w:val="0"/>
            <w:color w:val="000000" w:themeColor="text1"/>
            <w:spacing w:val="-2"/>
            <w:sz w:val="24"/>
            <w:szCs w:val="24"/>
          </w:rPr>
          <w:t>https://carers.org/downloads/scotland-pdfs/caring-within-the-family-starting-that-conversation-together.pdf</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1DFF003F"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Child bereavement UK (2023) </w:t>
      </w:r>
      <w:r w:rsidRPr="00A7194D">
        <w:rPr>
          <w:rFonts w:ascii="Times New Roman" w:hAnsi="Times New Roman" w:cs="Times New Roman"/>
          <w:i/>
          <w:iCs/>
          <w:color w:val="000000" w:themeColor="text1"/>
        </w:rPr>
        <w:t>‘Supporting a bereaved pupil in a primary school’.</w:t>
      </w:r>
      <w:r w:rsidRPr="00A7194D">
        <w:rPr>
          <w:rFonts w:ascii="Times New Roman" w:hAnsi="Times New Roman" w:cs="Times New Roman"/>
          <w:color w:val="000000" w:themeColor="text1"/>
        </w:rPr>
        <w:t xml:space="preserve"> Available at: </w:t>
      </w:r>
      <w:hyperlink r:id="rId20" w:history="1">
        <w:r w:rsidRPr="00A7194D">
          <w:rPr>
            <w:rStyle w:val="Hyperlink"/>
            <w:rFonts w:ascii="Times New Roman" w:hAnsi="Times New Roman" w:cs="Times New Roman"/>
            <w:color w:val="000000" w:themeColor="text1"/>
          </w:rPr>
          <w:t>https://www.childbereavementuk.org/primary-schools-supporting-bereaved-children</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41805B43" w14:textId="77777777" w:rsidR="00566448" w:rsidRDefault="00566448" w:rsidP="00566448">
      <w:pPr>
        <w:spacing w:line="360" w:lineRule="auto"/>
        <w:rPr>
          <w:rFonts w:ascii="Times New Roman" w:hAnsi="Times New Roman" w:cs="Times New Roman"/>
          <w:color w:val="000000" w:themeColor="text1"/>
        </w:rPr>
      </w:pPr>
    </w:p>
    <w:p w14:paraId="0DFF4694" w14:textId="4DF8166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lastRenderedPageBreak/>
        <w:t xml:space="preserve">Childline (no date) </w:t>
      </w:r>
      <w:r w:rsidRPr="00A7194D">
        <w:rPr>
          <w:rFonts w:ascii="Times New Roman" w:hAnsi="Times New Roman" w:cs="Times New Roman"/>
          <w:i/>
          <w:iCs/>
          <w:color w:val="000000" w:themeColor="text1"/>
        </w:rPr>
        <w:t>‘Racism and Racial Bullying’</w:t>
      </w:r>
      <w:r w:rsidRPr="00A7194D">
        <w:rPr>
          <w:rFonts w:ascii="Times New Roman" w:hAnsi="Times New Roman" w:cs="Times New Roman"/>
          <w:color w:val="000000" w:themeColor="text1"/>
        </w:rPr>
        <w:t xml:space="preserve">. Available at: </w:t>
      </w:r>
      <w:hyperlink r:id="rId21" w:history="1">
        <w:r w:rsidRPr="00A7194D">
          <w:rPr>
            <w:rStyle w:val="Hyperlink"/>
            <w:rFonts w:ascii="Times New Roman" w:hAnsi="Times New Roman" w:cs="Times New Roman"/>
            <w:color w:val="000000" w:themeColor="text1"/>
          </w:rPr>
          <w:t>https://www.childline.org.uk/info-advice/bullying-abuse-safety/crime-law/racism-racial-bullying/</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154360B4" w14:textId="77777777" w:rsidR="00566448" w:rsidRPr="00A7194D" w:rsidRDefault="00566448" w:rsidP="00566448">
      <w:pPr>
        <w:pStyle w:val="NormalWeb"/>
        <w:spacing w:line="360" w:lineRule="auto"/>
        <w:rPr>
          <w:color w:val="000000" w:themeColor="text1"/>
        </w:rPr>
      </w:pPr>
      <w:r w:rsidRPr="00A7194D">
        <w:rPr>
          <w:color w:val="000000" w:themeColor="text1"/>
        </w:rPr>
        <w:t>Children Bereavement Network (2023) ‘</w:t>
      </w:r>
      <w:r w:rsidRPr="00A7194D">
        <w:rPr>
          <w:i/>
          <w:iCs/>
          <w:color w:val="000000" w:themeColor="text1"/>
        </w:rPr>
        <w:t xml:space="preserve">Ways of working with children and </w:t>
      </w:r>
      <w:proofErr w:type="gramStart"/>
      <w:r w:rsidRPr="00A7194D">
        <w:rPr>
          <w:i/>
          <w:iCs/>
          <w:color w:val="000000" w:themeColor="text1"/>
        </w:rPr>
        <w:t>families’</w:t>
      </w:r>
      <w:proofErr w:type="gramEnd"/>
      <w:r w:rsidRPr="00A7194D">
        <w:rPr>
          <w:color w:val="000000" w:themeColor="text1"/>
        </w:rPr>
        <w:t xml:space="preserve">. Available at: </w:t>
      </w:r>
      <w:hyperlink r:id="rId22" w:history="1">
        <w:r w:rsidRPr="00A7194D">
          <w:rPr>
            <w:rStyle w:val="Hyperlink"/>
            <w:color w:val="000000" w:themeColor="text1"/>
          </w:rPr>
          <w:t>https://childhoodbereavementnetwork.org.uk/sites/default/files/uploads/files/factsheet-3-ways-of-working-with-children-and-families.pdf</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June, 2023).</w:t>
      </w:r>
    </w:p>
    <w:p w14:paraId="54E19110" w14:textId="77777777" w:rsidR="00566448" w:rsidRPr="00A7194D" w:rsidRDefault="00566448" w:rsidP="00566448">
      <w:pPr>
        <w:spacing w:line="360" w:lineRule="auto"/>
        <w:rPr>
          <w:rFonts w:ascii="Times New Roman" w:hAnsi="Times New Roman" w:cs="Times New Roman"/>
          <w:color w:val="000000" w:themeColor="text1"/>
        </w:rPr>
      </w:pPr>
      <w:proofErr w:type="spellStart"/>
      <w:r w:rsidRPr="00A7194D">
        <w:rPr>
          <w:rFonts w:ascii="Times New Roman" w:hAnsi="Times New Roman" w:cs="Times New Roman"/>
          <w:color w:val="000000" w:themeColor="text1"/>
        </w:rPr>
        <w:t>Chukwuezi</w:t>
      </w:r>
      <w:proofErr w:type="spellEnd"/>
      <w:r w:rsidRPr="00A7194D">
        <w:rPr>
          <w:rFonts w:ascii="Times New Roman" w:hAnsi="Times New Roman" w:cs="Times New Roman"/>
          <w:color w:val="000000" w:themeColor="text1"/>
        </w:rPr>
        <w:t xml:space="preserve">, D. (2023) </w:t>
      </w:r>
      <w:r w:rsidRPr="00A7194D">
        <w:rPr>
          <w:rFonts w:ascii="Times New Roman" w:hAnsi="Times New Roman" w:cs="Times New Roman"/>
          <w:i/>
          <w:iCs/>
          <w:color w:val="000000" w:themeColor="text1"/>
        </w:rPr>
        <w:t>‘Wales introduces BAME history in its national curriculum’</w:t>
      </w:r>
      <w:r w:rsidRPr="00A7194D">
        <w:rPr>
          <w:rFonts w:ascii="Times New Roman" w:hAnsi="Times New Roman" w:cs="Times New Roman"/>
          <w:color w:val="000000" w:themeColor="text1"/>
        </w:rPr>
        <w:t xml:space="preserve">. Available at: </w:t>
      </w:r>
      <w:hyperlink r:id="rId23" w:history="1">
        <w:r w:rsidRPr="00A7194D">
          <w:rPr>
            <w:rStyle w:val="Hyperlink"/>
            <w:rFonts w:ascii="Times New Roman" w:hAnsi="Times New Roman" w:cs="Times New Roman"/>
            <w:color w:val="000000" w:themeColor="text1"/>
          </w:rPr>
          <w:t>https://theblackcurriculum.com/news/welsh-black-curriculum#:~:text=Wales%20has%20become%20the%20first,the%20past%20and%20present%20Wales</w:t>
        </w:r>
      </w:hyperlink>
      <w:r w:rsidRPr="00A7194D">
        <w:rPr>
          <w:rFonts w:ascii="Times New Roman" w:hAnsi="Times New Roman" w:cs="Times New Roman"/>
          <w:color w:val="000000" w:themeColor="text1"/>
        </w:rPr>
        <w:t>.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6C86EB13" w14:textId="77777777" w:rsidR="00566448" w:rsidRPr="00A7194D" w:rsidRDefault="00566448" w:rsidP="00566448">
      <w:pPr>
        <w:spacing w:line="360" w:lineRule="auto"/>
        <w:rPr>
          <w:rFonts w:ascii="Times New Roman" w:hAnsi="Times New Roman" w:cs="Times New Roman"/>
          <w:color w:val="000000" w:themeColor="text1"/>
        </w:rPr>
      </w:pPr>
    </w:p>
    <w:p w14:paraId="0EF5370F"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Cifuentes, R (no date) ‘</w:t>
      </w:r>
      <w:r w:rsidRPr="00A7194D">
        <w:rPr>
          <w:rFonts w:ascii="Times New Roman" w:hAnsi="Times New Roman" w:cs="Times New Roman"/>
          <w:i/>
          <w:iCs/>
          <w:color w:val="000000" w:themeColor="text1"/>
        </w:rPr>
        <w:t xml:space="preserve">Lack of diversity in Welsh Curriculum sparks role model </w:t>
      </w:r>
      <w:proofErr w:type="gramStart"/>
      <w:r w:rsidRPr="00A7194D">
        <w:rPr>
          <w:rFonts w:ascii="Times New Roman" w:hAnsi="Times New Roman" w:cs="Times New Roman"/>
          <w:i/>
          <w:iCs/>
          <w:color w:val="000000" w:themeColor="text1"/>
        </w:rPr>
        <w:t>concerns’</w:t>
      </w:r>
      <w:proofErr w:type="gramEnd"/>
      <w:r w:rsidRPr="00A7194D">
        <w:rPr>
          <w:rFonts w:ascii="Times New Roman" w:hAnsi="Times New Roman" w:cs="Times New Roman"/>
          <w:i/>
          <w:iCs/>
          <w:color w:val="000000" w:themeColor="text1"/>
        </w:rPr>
        <w:t xml:space="preserve">. </w:t>
      </w:r>
      <w:r w:rsidRPr="00A7194D">
        <w:rPr>
          <w:rFonts w:ascii="Times New Roman" w:hAnsi="Times New Roman" w:cs="Times New Roman"/>
          <w:color w:val="000000" w:themeColor="text1"/>
        </w:rPr>
        <w:t xml:space="preserve">Available at: </w:t>
      </w:r>
      <w:hyperlink r:id="rId24" w:history="1">
        <w:r w:rsidRPr="00A7194D">
          <w:rPr>
            <w:rStyle w:val="Hyperlink"/>
            <w:rFonts w:ascii="Times New Roman" w:hAnsi="Times New Roman" w:cs="Times New Roman"/>
            <w:color w:val="000000" w:themeColor="text1"/>
          </w:rPr>
          <w:t>https://racecouncilcymru.org.uk/lack-of-diversity-in-welsh-curriculum-sparks-role-model-concern</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7A179E79" w14:textId="7439FE1E"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Citizen’s Advice (2023) ‘</w:t>
      </w:r>
      <w:r w:rsidRPr="00A7194D">
        <w:rPr>
          <w:b w:val="0"/>
          <w:bCs w:val="0"/>
          <w:i/>
          <w:iCs/>
          <w:color w:val="000000" w:themeColor="text1"/>
          <w:spacing w:val="-2"/>
          <w:sz w:val="24"/>
          <w:szCs w:val="24"/>
        </w:rPr>
        <w:t>Who we are and what we do’</w:t>
      </w:r>
      <w:r w:rsidRPr="00A7194D">
        <w:rPr>
          <w:b w:val="0"/>
          <w:bCs w:val="0"/>
          <w:color w:val="000000" w:themeColor="text1"/>
          <w:spacing w:val="-2"/>
          <w:sz w:val="24"/>
          <w:szCs w:val="24"/>
        </w:rPr>
        <w:t xml:space="preserve">. Available at: </w:t>
      </w:r>
      <w:hyperlink r:id="rId25" w:history="1">
        <w:r w:rsidRPr="00A7194D">
          <w:rPr>
            <w:rStyle w:val="Hyperlink"/>
            <w:b w:val="0"/>
            <w:bCs w:val="0"/>
            <w:color w:val="000000" w:themeColor="text1"/>
            <w:spacing w:val="-2"/>
            <w:sz w:val="24"/>
            <w:szCs w:val="24"/>
          </w:rPr>
          <w:t>https://www.citizensadvice.org.uk/about-us/about-us1/introduction-to-the-citizens-advice-service/#:~:text=We%20help%20people%20find%20a,without%20good%20quality%2C%20independent%20advice</w:t>
        </w:r>
      </w:hyperlink>
      <w:r w:rsidRPr="00A7194D">
        <w:rPr>
          <w:b w:val="0"/>
          <w:bCs w:val="0"/>
          <w:color w:val="000000" w:themeColor="text1"/>
          <w:spacing w:val="-2"/>
          <w:sz w:val="24"/>
          <w:szCs w:val="24"/>
        </w:rPr>
        <w:t>.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7727732D" w14:textId="77777777" w:rsidR="00566448" w:rsidRPr="00A7194D" w:rsidRDefault="00566448" w:rsidP="00566448">
      <w:pPr>
        <w:spacing w:line="360" w:lineRule="auto"/>
        <w:rPr>
          <w:rFonts w:ascii="Times New Roman" w:hAnsi="Times New Roman" w:cs="Times New Roman"/>
          <w:color w:val="000000" w:themeColor="text1"/>
        </w:rPr>
      </w:pPr>
      <w:proofErr w:type="spellStart"/>
      <w:r w:rsidRPr="00A7194D">
        <w:rPr>
          <w:rFonts w:ascii="Times New Roman" w:hAnsi="Times New Roman" w:cs="Times New Roman"/>
          <w:color w:val="000000" w:themeColor="text1"/>
        </w:rPr>
        <w:t>Colarossi</w:t>
      </w:r>
      <w:proofErr w:type="spellEnd"/>
      <w:r w:rsidRPr="00A7194D">
        <w:rPr>
          <w:rFonts w:ascii="Times New Roman" w:hAnsi="Times New Roman" w:cs="Times New Roman"/>
          <w:color w:val="000000" w:themeColor="text1"/>
        </w:rPr>
        <w:t xml:space="preserve">, J. (2020) </w:t>
      </w:r>
      <w:r w:rsidRPr="00A7194D">
        <w:rPr>
          <w:rFonts w:ascii="Times New Roman" w:hAnsi="Times New Roman" w:cs="Times New Roman"/>
          <w:i/>
          <w:iCs/>
          <w:color w:val="000000" w:themeColor="text1"/>
        </w:rPr>
        <w:t>‘If babies and toddlers can detect race, why do so many parents avoid talking about it?’</w:t>
      </w:r>
      <w:r w:rsidRPr="00A7194D">
        <w:rPr>
          <w:rFonts w:ascii="Times New Roman" w:hAnsi="Times New Roman" w:cs="Times New Roman"/>
          <w:color w:val="000000" w:themeColor="text1"/>
        </w:rPr>
        <w:t xml:space="preserve"> Available at: </w:t>
      </w:r>
      <w:hyperlink r:id="rId26" w:history="1">
        <w:r w:rsidRPr="00A7194D">
          <w:rPr>
            <w:rStyle w:val="Hyperlink"/>
            <w:rFonts w:ascii="Times New Roman" w:hAnsi="Times New Roman" w:cs="Times New Roman"/>
            <w:color w:val="000000" w:themeColor="text1"/>
          </w:rPr>
          <w:t>https://www.bu.edu/articles/2020/if-babies-and-toddlers-can-detect-race-why-do-so-many-parents-avoid-talking-about-it/</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F7A82DA"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Davies, B. </w:t>
      </w:r>
      <w:r w:rsidRPr="00A7194D">
        <w:rPr>
          <w:b w:val="0"/>
          <w:bCs w:val="0"/>
          <w:i/>
          <w:iCs/>
          <w:color w:val="000000" w:themeColor="text1"/>
          <w:spacing w:val="-2"/>
          <w:sz w:val="24"/>
          <w:szCs w:val="24"/>
        </w:rPr>
        <w:t>et al</w:t>
      </w:r>
      <w:r w:rsidRPr="00A7194D">
        <w:rPr>
          <w:b w:val="0"/>
          <w:bCs w:val="0"/>
          <w:color w:val="000000" w:themeColor="text1"/>
          <w:spacing w:val="-2"/>
          <w:sz w:val="24"/>
          <w:szCs w:val="24"/>
        </w:rPr>
        <w:t xml:space="preserve"> (2013) ‘Moving family-centre care forward: bereaved father’s perspectives’, </w:t>
      </w:r>
      <w:r w:rsidRPr="00A7194D">
        <w:rPr>
          <w:b w:val="0"/>
          <w:bCs w:val="0"/>
          <w:i/>
          <w:iCs/>
          <w:color w:val="000000" w:themeColor="text1"/>
          <w:spacing w:val="-2"/>
          <w:sz w:val="24"/>
          <w:szCs w:val="24"/>
        </w:rPr>
        <w:t xml:space="preserve">J Hosp palliative </w:t>
      </w:r>
      <w:proofErr w:type="spellStart"/>
      <w:r w:rsidRPr="00A7194D">
        <w:rPr>
          <w:b w:val="0"/>
          <w:bCs w:val="0"/>
          <w:i/>
          <w:iCs/>
          <w:color w:val="000000" w:themeColor="text1"/>
          <w:spacing w:val="-2"/>
          <w:sz w:val="24"/>
          <w:szCs w:val="24"/>
        </w:rPr>
        <w:t>nurs</w:t>
      </w:r>
      <w:proofErr w:type="spellEnd"/>
      <w:r w:rsidRPr="00A7194D">
        <w:rPr>
          <w:b w:val="0"/>
          <w:bCs w:val="0"/>
          <w:i/>
          <w:iCs/>
          <w:color w:val="000000" w:themeColor="text1"/>
          <w:spacing w:val="-2"/>
          <w:sz w:val="24"/>
          <w:szCs w:val="24"/>
        </w:rPr>
        <w:t>.,</w:t>
      </w:r>
      <w:r w:rsidRPr="00A7194D">
        <w:rPr>
          <w:b w:val="0"/>
          <w:bCs w:val="0"/>
          <w:color w:val="000000" w:themeColor="text1"/>
          <w:spacing w:val="-2"/>
          <w:sz w:val="24"/>
          <w:szCs w:val="24"/>
        </w:rPr>
        <w:t xml:space="preserve"> 15(3). DOI: </w:t>
      </w:r>
      <w:hyperlink r:id="rId27" w:history="1">
        <w:r w:rsidRPr="00A7194D">
          <w:rPr>
            <w:rStyle w:val="Hyperlink"/>
            <w:b w:val="0"/>
            <w:bCs w:val="0"/>
            <w:color w:val="000000" w:themeColor="text1"/>
            <w:spacing w:val="-2"/>
            <w:sz w:val="24"/>
            <w:szCs w:val="24"/>
          </w:rPr>
          <w:t>https://doi.org/10.1097%2FNJH.0b013e3182765a2a</w:t>
        </w:r>
      </w:hyperlink>
      <w:r w:rsidRPr="00A7194D">
        <w:rPr>
          <w:b w:val="0"/>
          <w:bCs w:val="0"/>
          <w:color w:val="000000" w:themeColor="text1"/>
          <w:spacing w:val="-2"/>
          <w:sz w:val="24"/>
          <w:szCs w:val="24"/>
        </w:rPr>
        <w:t xml:space="preserve"> </w:t>
      </w:r>
    </w:p>
    <w:p w14:paraId="59FAC8A0"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Davis, C. (2021) </w:t>
      </w:r>
      <w:r w:rsidRPr="00A7194D">
        <w:rPr>
          <w:b w:val="0"/>
          <w:bCs w:val="0"/>
          <w:i/>
          <w:iCs/>
          <w:color w:val="000000" w:themeColor="text1"/>
          <w:spacing w:val="-2"/>
          <w:sz w:val="24"/>
          <w:szCs w:val="24"/>
        </w:rPr>
        <w:t>‘Open door policy’</w:t>
      </w:r>
      <w:r w:rsidRPr="00A7194D">
        <w:rPr>
          <w:b w:val="0"/>
          <w:bCs w:val="0"/>
          <w:color w:val="000000" w:themeColor="text1"/>
          <w:spacing w:val="-2"/>
          <w:sz w:val="24"/>
          <w:szCs w:val="24"/>
        </w:rPr>
        <w:t xml:space="preserve">. Available at: </w:t>
      </w:r>
      <w:hyperlink r:id="rId28" w:history="1">
        <w:r w:rsidRPr="00A7194D">
          <w:rPr>
            <w:rStyle w:val="Hyperlink"/>
            <w:b w:val="0"/>
            <w:bCs w:val="0"/>
            <w:color w:val="000000" w:themeColor="text1"/>
            <w:spacing w:val="-2"/>
            <w:sz w:val="24"/>
            <w:szCs w:val="24"/>
          </w:rPr>
          <w:t>https://static1.squarespace.com/static/5db87b999700ec0366ae4785/t/60faaa4e62df5e1486283018/1627040334794/Open+door.pdf</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72AA21F1"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lastRenderedPageBreak/>
        <w:t xml:space="preserve">Department for Education (2010) </w:t>
      </w:r>
      <w:r w:rsidRPr="00A7194D">
        <w:rPr>
          <w:b w:val="0"/>
          <w:bCs w:val="0"/>
          <w:i/>
          <w:iCs/>
          <w:color w:val="000000" w:themeColor="text1"/>
          <w:spacing w:val="-2"/>
          <w:sz w:val="24"/>
          <w:szCs w:val="24"/>
        </w:rPr>
        <w:t>‘Listening to children’s perspectives: Improving the quality of provision in early years settings.’</w:t>
      </w:r>
      <w:r w:rsidRPr="00A7194D">
        <w:rPr>
          <w:b w:val="0"/>
          <w:bCs w:val="0"/>
          <w:color w:val="000000" w:themeColor="text1"/>
          <w:spacing w:val="-2"/>
          <w:sz w:val="24"/>
          <w:szCs w:val="24"/>
        </w:rPr>
        <w:t xml:space="preserve"> Available at:</w:t>
      </w:r>
      <w:r w:rsidRPr="00A7194D">
        <w:rPr>
          <w:color w:val="000000" w:themeColor="text1"/>
          <w:sz w:val="24"/>
          <w:szCs w:val="24"/>
        </w:rPr>
        <w:t xml:space="preserve"> </w:t>
      </w:r>
      <w:hyperlink r:id="rId29" w:history="1">
        <w:r w:rsidRPr="00A7194D">
          <w:rPr>
            <w:rStyle w:val="Hyperlink"/>
            <w:b w:val="0"/>
            <w:bCs w:val="0"/>
            <w:color w:val="000000" w:themeColor="text1"/>
            <w:spacing w:val="-2"/>
            <w:sz w:val="24"/>
            <w:szCs w:val="24"/>
          </w:rPr>
          <w:t>https://assets.publishing.service.gov.uk/government/uploads/system/uploads/attachment_data/file/183412/DfE-RR239b_report.pdf</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03E518BC"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Diverse Cymru (2023) </w:t>
      </w:r>
      <w:r w:rsidRPr="00A7194D">
        <w:rPr>
          <w:rFonts w:ascii="Times New Roman" w:hAnsi="Times New Roman" w:cs="Times New Roman"/>
          <w:i/>
          <w:iCs/>
          <w:color w:val="000000" w:themeColor="text1"/>
        </w:rPr>
        <w:t>‘Race’</w:t>
      </w:r>
      <w:r w:rsidRPr="00A7194D">
        <w:rPr>
          <w:rFonts w:ascii="Times New Roman" w:hAnsi="Times New Roman" w:cs="Times New Roman"/>
          <w:color w:val="000000" w:themeColor="text1"/>
        </w:rPr>
        <w:t xml:space="preserve">. Available at: </w:t>
      </w:r>
      <w:hyperlink r:id="rId30" w:history="1">
        <w:r w:rsidRPr="00A7194D">
          <w:rPr>
            <w:rStyle w:val="Hyperlink"/>
            <w:rFonts w:ascii="Times New Roman" w:hAnsi="Times New Roman" w:cs="Times New Roman"/>
            <w:color w:val="000000" w:themeColor="text1"/>
          </w:rPr>
          <w:t>https://diversecymru.org.uk/protected-characteristics/race/</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06F29348"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Dunlop (no date) </w:t>
      </w:r>
      <w:r w:rsidRPr="00A7194D">
        <w:rPr>
          <w:b w:val="0"/>
          <w:bCs w:val="0"/>
          <w:i/>
          <w:iCs/>
          <w:color w:val="000000" w:themeColor="text1"/>
          <w:spacing w:val="-2"/>
          <w:sz w:val="24"/>
          <w:szCs w:val="24"/>
        </w:rPr>
        <w:t>‘SEN parents – Working in partnership in the early years.’</w:t>
      </w:r>
      <w:r w:rsidRPr="00A7194D">
        <w:rPr>
          <w:b w:val="0"/>
          <w:bCs w:val="0"/>
          <w:color w:val="000000" w:themeColor="text1"/>
          <w:spacing w:val="-2"/>
          <w:sz w:val="24"/>
          <w:szCs w:val="24"/>
        </w:rPr>
        <w:t xml:space="preserve"> Available at: </w:t>
      </w:r>
      <w:hyperlink r:id="rId31" w:history="1">
        <w:r w:rsidRPr="00A7194D">
          <w:rPr>
            <w:rStyle w:val="Hyperlink"/>
            <w:b w:val="0"/>
            <w:bCs w:val="0"/>
            <w:color w:val="000000" w:themeColor="text1"/>
            <w:spacing w:val="-2"/>
            <w:sz w:val="24"/>
            <w:szCs w:val="24"/>
          </w:rPr>
          <w:t>https://www.teachearlyyears.com/a-unique-child/view/sen-working-with-parents</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2308E05D"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Early Education (2022) </w:t>
      </w:r>
      <w:r w:rsidRPr="00A7194D">
        <w:rPr>
          <w:rFonts w:ascii="Times New Roman" w:hAnsi="Times New Roman" w:cs="Times New Roman"/>
          <w:i/>
          <w:iCs/>
          <w:color w:val="000000" w:themeColor="text1"/>
        </w:rPr>
        <w:t>‘Why we need anti-racism training in the early years.’</w:t>
      </w:r>
      <w:r w:rsidRPr="00A7194D">
        <w:rPr>
          <w:rFonts w:ascii="Times New Roman" w:hAnsi="Times New Roman" w:cs="Times New Roman"/>
          <w:color w:val="000000" w:themeColor="text1"/>
        </w:rPr>
        <w:t xml:space="preserve"> Available at: </w:t>
      </w:r>
      <w:hyperlink r:id="rId32" w:history="1">
        <w:r w:rsidRPr="00A7194D">
          <w:rPr>
            <w:rStyle w:val="Hyperlink"/>
            <w:rFonts w:ascii="Times New Roman" w:hAnsi="Times New Roman" w:cs="Times New Roman"/>
            <w:color w:val="000000" w:themeColor="text1"/>
          </w:rPr>
          <w:t>https://early-education.org.uk/why-we-need-anti-racism-training-in-the-early-years/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269413E6"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proofErr w:type="spellStart"/>
      <w:r w:rsidRPr="00A7194D">
        <w:rPr>
          <w:b w:val="0"/>
          <w:bCs w:val="0"/>
          <w:color w:val="000000" w:themeColor="text1"/>
          <w:spacing w:val="-2"/>
          <w:sz w:val="24"/>
          <w:szCs w:val="24"/>
        </w:rPr>
        <w:t>Eatough</w:t>
      </w:r>
      <w:proofErr w:type="spellEnd"/>
      <w:r w:rsidRPr="00A7194D">
        <w:rPr>
          <w:b w:val="0"/>
          <w:bCs w:val="0"/>
          <w:color w:val="000000" w:themeColor="text1"/>
          <w:spacing w:val="-2"/>
          <w:sz w:val="24"/>
          <w:szCs w:val="24"/>
        </w:rPr>
        <w:t xml:space="preserve">, E. (2022) </w:t>
      </w:r>
      <w:r w:rsidRPr="00A7194D">
        <w:rPr>
          <w:b w:val="0"/>
          <w:bCs w:val="0"/>
          <w:i/>
          <w:iCs/>
          <w:color w:val="000000" w:themeColor="text1"/>
          <w:spacing w:val="-2"/>
          <w:sz w:val="24"/>
          <w:szCs w:val="24"/>
        </w:rPr>
        <w:t xml:space="preserve">‘What is the open-door policy </w:t>
      </w:r>
      <w:proofErr w:type="gramStart"/>
      <w:r w:rsidRPr="00A7194D">
        <w:rPr>
          <w:b w:val="0"/>
          <w:bCs w:val="0"/>
          <w:i/>
          <w:iCs/>
          <w:color w:val="000000" w:themeColor="text1"/>
          <w:spacing w:val="-2"/>
          <w:sz w:val="24"/>
          <w:szCs w:val="24"/>
        </w:rPr>
        <w:t>workplace</w:t>
      </w:r>
      <w:proofErr w:type="gramEnd"/>
      <w:r w:rsidRPr="00A7194D">
        <w:rPr>
          <w:b w:val="0"/>
          <w:bCs w:val="0"/>
          <w:i/>
          <w:iCs/>
          <w:color w:val="000000" w:themeColor="text1"/>
          <w:spacing w:val="-2"/>
          <w:sz w:val="24"/>
          <w:szCs w:val="24"/>
        </w:rPr>
        <w:t xml:space="preserve"> and does it still work?’ </w:t>
      </w:r>
      <w:r w:rsidRPr="00A7194D">
        <w:rPr>
          <w:b w:val="0"/>
          <w:bCs w:val="0"/>
          <w:color w:val="000000" w:themeColor="text1"/>
          <w:spacing w:val="-2"/>
          <w:sz w:val="24"/>
          <w:szCs w:val="24"/>
        </w:rPr>
        <w:t xml:space="preserve">Available at: </w:t>
      </w:r>
      <w:hyperlink r:id="rId33" w:history="1">
        <w:r w:rsidRPr="00A7194D">
          <w:rPr>
            <w:rStyle w:val="Hyperlink"/>
            <w:b w:val="0"/>
            <w:bCs w:val="0"/>
            <w:color w:val="000000" w:themeColor="text1"/>
            <w:spacing w:val="-2"/>
            <w:sz w:val="24"/>
            <w:szCs w:val="24"/>
          </w:rPr>
          <w:t>https://www.betterup.com/blog/what-is-the-open-door-policy</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19CC164E" w14:textId="77777777" w:rsidR="00566448" w:rsidRPr="00A7194D" w:rsidRDefault="00566448" w:rsidP="00566448">
      <w:pPr>
        <w:pStyle w:val="Heading1"/>
        <w:spacing w:before="400" w:beforeAutospacing="0" w:after="200" w:afterAutospacing="0" w:line="360" w:lineRule="auto"/>
        <w:rPr>
          <w:b w:val="0"/>
          <w:bCs w:val="0"/>
          <w:color w:val="000000" w:themeColor="text1"/>
          <w:sz w:val="24"/>
          <w:szCs w:val="24"/>
        </w:rPr>
      </w:pPr>
      <w:r w:rsidRPr="00A7194D">
        <w:rPr>
          <w:b w:val="0"/>
          <w:bCs w:val="0"/>
          <w:color w:val="000000" w:themeColor="text1"/>
          <w:sz w:val="24"/>
          <w:szCs w:val="24"/>
        </w:rPr>
        <w:t xml:space="preserve">Ehmke, R. (2022) </w:t>
      </w:r>
      <w:r w:rsidRPr="00A7194D">
        <w:rPr>
          <w:b w:val="0"/>
          <w:bCs w:val="0"/>
          <w:i/>
          <w:iCs/>
          <w:color w:val="000000" w:themeColor="text1"/>
          <w:sz w:val="24"/>
          <w:szCs w:val="24"/>
        </w:rPr>
        <w:t>‘Helping children deal with grief.’</w:t>
      </w:r>
      <w:r w:rsidRPr="00A7194D">
        <w:rPr>
          <w:b w:val="0"/>
          <w:bCs w:val="0"/>
          <w:color w:val="000000" w:themeColor="text1"/>
          <w:sz w:val="24"/>
          <w:szCs w:val="24"/>
        </w:rPr>
        <w:t xml:space="preserve"> Available at: </w:t>
      </w:r>
      <w:hyperlink r:id="rId34" w:history="1">
        <w:r w:rsidRPr="00A7194D">
          <w:rPr>
            <w:rStyle w:val="Hyperlink"/>
            <w:b w:val="0"/>
            <w:bCs w:val="0"/>
            <w:color w:val="000000" w:themeColor="text1"/>
            <w:sz w:val="24"/>
            <w:szCs w:val="24"/>
          </w:rPr>
          <w:t>https://childmind.org/article/helping-children-deal-grief/</w:t>
        </w:r>
      </w:hyperlink>
      <w:r w:rsidRPr="00A7194D">
        <w:rPr>
          <w:b w:val="0"/>
          <w:bCs w:val="0"/>
          <w:color w:val="000000" w:themeColor="text1"/>
          <w:sz w:val="24"/>
          <w:szCs w:val="24"/>
        </w:rPr>
        <w:t xml:space="preserve"> (Accessed: 9</w:t>
      </w:r>
      <w:r w:rsidRPr="00A7194D">
        <w:rPr>
          <w:b w:val="0"/>
          <w:bCs w:val="0"/>
          <w:color w:val="000000" w:themeColor="text1"/>
          <w:sz w:val="24"/>
          <w:szCs w:val="24"/>
          <w:vertAlign w:val="superscript"/>
        </w:rPr>
        <w:t>th</w:t>
      </w:r>
      <w:r w:rsidRPr="00A7194D">
        <w:rPr>
          <w:b w:val="0"/>
          <w:bCs w:val="0"/>
          <w:color w:val="000000" w:themeColor="text1"/>
          <w:sz w:val="24"/>
          <w:szCs w:val="24"/>
        </w:rPr>
        <w:t xml:space="preserve"> </w:t>
      </w:r>
      <w:proofErr w:type="gramStart"/>
      <w:r w:rsidRPr="00A7194D">
        <w:rPr>
          <w:b w:val="0"/>
          <w:bCs w:val="0"/>
          <w:color w:val="000000" w:themeColor="text1"/>
          <w:sz w:val="24"/>
          <w:szCs w:val="24"/>
        </w:rPr>
        <w:t>June,</w:t>
      </w:r>
      <w:proofErr w:type="gramEnd"/>
      <w:r w:rsidRPr="00A7194D">
        <w:rPr>
          <w:b w:val="0"/>
          <w:bCs w:val="0"/>
          <w:color w:val="000000" w:themeColor="text1"/>
          <w:sz w:val="24"/>
          <w:szCs w:val="24"/>
        </w:rPr>
        <w:t xml:space="preserve"> 2023).</w:t>
      </w:r>
    </w:p>
    <w:p w14:paraId="45806735"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i/>
          <w:iCs/>
          <w:color w:val="000000" w:themeColor="text1"/>
        </w:rPr>
        <w:t>Equality Act 2010, c. 15.</w:t>
      </w:r>
      <w:r w:rsidRPr="00A7194D">
        <w:rPr>
          <w:rFonts w:ascii="Times New Roman" w:hAnsi="Times New Roman" w:cs="Times New Roman"/>
          <w:color w:val="000000" w:themeColor="text1"/>
        </w:rPr>
        <w:t xml:space="preserve"> Available at: </w:t>
      </w:r>
      <w:hyperlink r:id="rId35" w:history="1">
        <w:r w:rsidRPr="00A7194D">
          <w:rPr>
            <w:rStyle w:val="Hyperlink"/>
            <w:rFonts w:ascii="Times New Roman" w:hAnsi="Times New Roman" w:cs="Times New Roman"/>
            <w:color w:val="000000" w:themeColor="text1"/>
          </w:rPr>
          <w:t>https://www.legislation.gov.uk/ukpga/2010/15/contents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6A0430EC" w14:textId="77777777" w:rsidR="00566448" w:rsidRPr="00A7194D" w:rsidRDefault="00566448" w:rsidP="00566448">
      <w:pPr>
        <w:spacing w:line="360" w:lineRule="auto"/>
        <w:rPr>
          <w:rFonts w:ascii="Times New Roman" w:hAnsi="Times New Roman" w:cs="Times New Roman"/>
          <w:color w:val="000000" w:themeColor="text1"/>
        </w:rPr>
      </w:pPr>
    </w:p>
    <w:p w14:paraId="3DD5B151"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Ferdman, B.M., Prime, J. and Riggio, R.E. (2020) </w:t>
      </w:r>
      <w:r w:rsidRPr="00A7194D">
        <w:rPr>
          <w:rFonts w:ascii="Times New Roman" w:hAnsi="Times New Roman" w:cs="Times New Roman"/>
          <w:i/>
          <w:iCs/>
          <w:color w:val="000000" w:themeColor="text1"/>
        </w:rPr>
        <w:t xml:space="preserve">‘Inclusive leadership: transforming diverse lives, workplaces, and </w:t>
      </w:r>
      <w:proofErr w:type="gramStart"/>
      <w:r w:rsidRPr="00A7194D">
        <w:rPr>
          <w:rFonts w:ascii="Times New Roman" w:hAnsi="Times New Roman" w:cs="Times New Roman"/>
          <w:i/>
          <w:iCs/>
          <w:color w:val="000000" w:themeColor="text1"/>
        </w:rPr>
        <w:t>societies’</w:t>
      </w:r>
      <w:proofErr w:type="gramEnd"/>
      <w:r w:rsidRPr="00A7194D">
        <w:rPr>
          <w:rFonts w:ascii="Times New Roman" w:hAnsi="Times New Roman" w:cs="Times New Roman"/>
          <w:i/>
          <w:iCs/>
          <w:color w:val="000000" w:themeColor="text1"/>
        </w:rPr>
        <w:t>.</w:t>
      </w:r>
      <w:r w:rsidRPr="00A7194D">
        <w:rPr>
          <w:rFonts w:ascii="Times New Roman" w:hAnsi="Times New Roman" w:cs="Times New Roman"/>
          <w:color w:val="000000" w:themeColor="text1"/>
        </w:rPr>
        <w:t xml:space="preserve"> Edited by B.M. Ferdman, J. Prime, and R.E. Riggio. New York: Routledge. </w:t>
      </w:r>
    </w:p>
    <w:p w14:paraId="4A003343"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Ferry, K. (2013) ‘</w:t>
      </w:r>
      <w:r w:rsidRPr="00A7194D">
        <w:rPr>
          <w:b w:val="0"/>
          <w:bCs w:val="0"/>
          <w:i/>
          <w:iCs/>
          <w:color w:val="000000" w:themeColor="text1"/>
          <w:spacing w:val="-2"/>
          <w:sz w:val="24"/>
          <w:szCs w:val="24"/>
        </w:rPr>
        <w:t>Leaders who bring people together: A rare find.’</w:t>
      </w:r>
      <w:r w:rsidRPr="00A7194D">
        <w:rPr>
          <w:b w:val="0"/>
          <w:bCs w:val="0"/>
          <w:color w:val="000000" w:themeColor="text1"/>
          <w:spacing w:val="-2"/>
          <w:sz w:val="24"/>
          <w:szCs w:val="24"/>
        </w:rPr>
        <w:t xml:space="preserve"> Available at: </w:t>
      </w:r>
      <w:hyperlink r:id="rId36" w:history="1">
        <w:r w:rsidRPr="00A7194D">
          <w:rPr>
            <w:rStyle w:val="Hyperlink"/>
            <w:b w:val="0"/>
            <w:bCs w:val="0"/>
            <w:color w:val="000000" w:themeColor="text1"/>
            <w:spacing w:val="-2"/>
            <w:sz w:val="24"/>
            <w:szCs w:val="24"/>
          </w:rPr>
          <w:t>https://focus.kornferry.com/leaders-who-bring-people-together-a-rare-find/</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04BB6C15" w14:textId="77777777" w:rsidR="00566448" w:rsidRPr="00A7194D" w:rsidRDefault="00566448" w:rsidP="00566448">
      <w:pPr>
        <w:pStyle w:val="NormalWeb"/>
        <w:spacing w:line="360" w:lineRule="auto"/>
        <w:rPr>
          <w:color w:val="000000" w:themeColor="text1"/>
        </w:rPr>
      </w:pPr>
      <w:r w:rsidRPr="00A7194D">
        <w:rPr>
          <w:color w:val="000000" w:themeColor="text1"/>
        </w:rPr>
        <w:lastRenderedPageBreak/>
        <w:t>French, C (2018) ‘</w:t>
      </w:r>
      <w:r w:rsidRPr="00A7194D">
        <w:rPr>
          <w:i/>
          <w:iCs/>
          <w:color w:val="000000" w:themeColor="text1"/>
        </w:rPr>
        <w:t>Loneliness of single fatherhood having tragic effects.</w:t>
      </w:r>
      <w:r w:rsidRPr="00A7194D">
        <w:rPr>
          <w:color w:val="000000" w:themeColor="text1"/>
        </w:rPr>
        <w:t xml:space="preserve">’ Available at: </w:t>
      </w:r>
      <w:hyperlink r:id="rId37" w:history="1">
        <w:r w:rsidRPr="00A7194D">
          <w:rPr>
            <w:rStyle w:val="Hyperlink"/>
            <w:color w:val="000000" w:themeColor="text1"/>
          </w:rPr>
          <w:t>https://www.todaysparent.com/family/parenting/loneliness-of-single-fatherhood-having-tragic-effects/</w:t>
        </w:r>
      </w:hyperlink>
      <w:r w:rsidRPr="00A7194D">
        <w:rPr>
          <w:color w:val="000000" w:themeColor="text1"/>
        </w:rPr>
        <w:t xml:space="preserve"> (Accessed: 14</w:t>
      </w:r>
      <w:r w:rsidRPr="00A7194D">
        <w:rPr>
          <w:color w:val="000000" w:themeColor="text1"/>
          <w:vertAlign w:val="superscript"/>
        </w:rPr>
        <w:t>th</w:t>
      </w:r>
      <w:r w:rsidRPr="00A7194D">
        <w:rPr>
          <w:color w:val="000000" w:themeColor="text1"/>
        </w:rPr>
        <w:t xml:space="preserve"> June, 2023).</w:t>
      </w:r>
    </w:p>
    <w:p w14:paraId="252E13D5"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Goodier, M. (2023) ‘</w:t>
      </w:r>
      <w:r w:rsidRPr="00A7194D">
        <w:rPr>
          <w:rFonts w:ascii="Times New Roman" w:hAnsi="Times New Roman" w:cs="Times New Roman"/>
          <w:i/>
          <w:iCs/>
          <w:color w:val="000000" w:themeColor="text1"/>
        </w:rPr>
        <w:t xml:space="preserve">Black people four times as likely as white people to be murdered, ONS data shows.’ </w:t>
      </w:r>
      <w:r w:rsidRPr="00A7194D">
        <w:rPr>
          <w:rFonts w:ascii="Times New Roman" w:hAnsi="Times New Roman" w:cs="Times New Roman"/>
          <w:color w:val="000000" w:themeColor="text1"/>
        </w:rPr>
        <w:t xml:space="preserve">Available at: </w:t>
      </w:r>
      <w:hyperlink r:id="rId38" w:history="1">
        <w:r w:rsidRPr="00A7194D">
          <w:rPr>
            <w:rStyle w:val="Hyperlink"/>
            <w:rFonts w:ascii="Times New Roman" w:hAnsi="Times New Roman" w:cs="Times New Roman"/>
            <w:color w:val="000000" w:themeColor="text1"/>
          </w:rPr>
          <w:t>https://www.theguardian.com/world/2023/feb/09/black-people-in-england-and-wales-four-times-more-likely-to-be-murdered</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73BBA0AD" w14:textId="77777777" w:rsidR="00566448" w:rsidRPr="00A7194D" w:rsidRDefault="00566448" w:rsidP="00566448">
      <w:pPr>
        <w:spacing w:line="360" w:lineRule="auto"/>
        <w:rPr>
          <w:rFonts w:ascii="Times New Roman" w:hAnsi="Times New Roman" w:cs="Times New Roman"/>
          <w:color w:val="000000" w:themeColor="text1"/>
        </w:rPr>
      </w:pPr>
    </w:p>
    <w:p w14:paraId="001005F0" w14:textId="77777777" w:rsidR="00566448" w:rsidRPr="00A7194D" w:rsidRDefault="00566448" w:rsidP="00566448">
      <w:pPr>
        <w:spacing w:line="360" w:lineRule="auto"/>
        <w:rPr>
          <w:rFonts w:ascii="Times New Roman" w:hAnsi="Times New Roman" w:cs="Times New Roman"/>
          <w:color w:val="000000" w:themeColor="text1"/>
        </w:rPr>
      </w:pPr>
      <w:proofErr w:type="spellStart"/>
      <w:r w:rsidRPr="00A7194D">
        <w:rPr>
          <w:rFonts w:ascii="Times New Roman" w:hAnsi="Times New Roman" w:cs="Times New Roman"/>
          <w:color w:val="000000" w:themeColor="text1"/>
        </w:rPr>
        <w:t>Goodin</w:t>
      </w:r>
      <w:proofErr w:type="spellEnd"/>
      <w:r w:rsidRPr="00A7194D">
        <w:rPr>
          <w:rFonts w:ascii="Times New Roman" w:hAnsi="Times New Roman" w:cs="Times New Roman"/>
          <w:color w:val="000000" w:themeColor="text1"/>
        </w:rPr>
        <w:t xml:space="preserve">, R.E. (2004) ‘Representing Diversity’, </w:t>
      </w:r>
      <w:r w:rsidRPr="00A7194D">
        <w:rPr>
          <w:rFonts w:ascii="Times New Roman" w:hAnsi="Times New Roman" w:cs="Times New Roman"/>
          <w:i/>
          <w:iCs/>
          <w:color w:val="000000" w:themeColor="text1"/>
        </w:rPr>
        <w:t>British journal of political science</w:t>
      </w:r>
      <w:r w:rsidRPr="00A7194D">
        <w:rPr>
          <w:rFonts w:ascii="Times New Roman" w:hAnsi="Times New Roman" w:cs="Times New Roman"/>
          <w:color w:val="000000" w:themeColor="text1"/>
        </w:rPr>
        <w:t xml:space="preserve">, 34(3), pp. 453–468. Available at: </w:t>
      </w:r>
      <w:hyperlink r:id="rId39" w:history="1">
        <w:r w:rsidRPr="00A7194D">
          <w:rPr>
            <w:rStyle w:val="Hyperlink"/>
            <w:rFonts w:ascii="Times New Roman" w:hAnsi="Times New Roman" w:cs="Times New Roman"/>
            <w:color w:val="000000" w:themeColor="text1"/>
          </w:rPr>
          <w:t>https://doi.org/10.1017/S0007123404000134</w:t>
        </w:r>
      </w:hyperlink>
      <w:r w:rsidRPr="00A7194D">
        <w:rPr>
          <w:rFonts w:ascii="Times New Roman" w:hAnsi="Times New Roman" w:cs="Times New Roman"/>
          <w:color w:val="000000" w:themeColor="text1"/>
        </w:rPr>
        <w:t>.</w:t>
      </w:r>
    </w:p>
    <w:p w14:paraId="01C069AF" w14:textId="77777777" w:rsidR="00566448" w:rsidRPr="00A7194D" w:rsidRDefault="00566448" w:rsidP="00566448">
      <w:pPr>
        <w:spacing w:line="360" w:lineRule="auto"/>
        <w:rPr>
          <w:rFonts w:ascii="Times New Roman" w:hAnsi="Times New Roman" w:cs="Times New Roman"/>
          <w:color w:val="000000" w:themeColor="text1"/>
        </w:rPr>
      </w:pPr>
    </w:p>
    <w:p w14:paraId="4DA3197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Groysberg, B., and Connolly, K. (2013) ‘</w:t>
      </w:r>
      <w:r w:rsidRPr="00A7194D">
        <w:rPr>
          <w:rFonts w:ascii="Times New Roman" w:hAnsi="Times New Roman" w:cs="Times New Roman"/>
          <w:i/>
          <w:iCs/>
          <w:color w:val="000000" w:themeColor="text1"/>
        </w:rPr>
        <w:t>Great leaders who make the mix work.’</w:t>
      </w:r>
      <w:r w:rsidRPr="00A7194D">
        <w:rPr>
          <w:rFonts w:ascii="Times New Roman" w:hAnsi="Times New Roman" w:cs="Times New Roman"/>
          <w:color w:val="000000" w:themeColor="text1"/>
        </w:rPr>
        <w:t xml:space="preserve"> Available at: </w:t>
      </w:r>
      <w:hyperlink r:id="rId40" w:history="1">
        <w:r w:rsidRPr="00A7194D">
          <w:rPr>
            <w:rStyle w:val="Hyperlink"/>
            <w:rFonts w:ascii="Times New Roman" w:hAnsi="Times New Roman" w:cs="Times New Roman"/>
            <w:color w:val="000000" w:themeColor="text1"/>
          </w:rPr>
          <w:t>https://hbr.org/2013/09/great-leaders-who-make-the-mix-work</w:t>
        </w:r>
      </w:hyperlink>
      <w:r w:rsidRPr="00A7194D">
        <w:rPr>
          <w:rFonts w:ascii="Times New Roman" w:hAnsi="Times New Roman" w:cs="Times New Roman"/>
          <w:color w:val="000000" w:themeColor="text1"/>
        </w:rPr>
        <w:t xml:space="preserve"> (Accessed: 5</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0514EF40"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Haley, E (2015) </w:t>
      </w:r>
      <w:r w:rsidRPr="00A7194D">
        <w:rPr>
          <w:i/>
          <w:iCs/>
          <w:color w:val="000000" w:themeColor="text1"/>
        </w:rPr>
        <w:t>‘Grief support groups: positives and pitfalls.’</w:t>
      </w:r>
      <w:r w:rsidRPr="00A7194D">
        <w:rPr>
          <w:color w:val="000000" w:themeColor="text1"/>
        </w:rPr>
        <w:t xml:space="preserve"> Available at: </w:t>
      </w:r>
      <w:hyperlink r:id="rId41" w:history="1">
        <w:r w:rsidRPr="00A7194D">
          <w:rPr>
            <w:rStyle w:val="Hyperlink"/>
            <w:color w:val="000000" w:themeColor="text1"/>
          </w:rPr>
          <w:t>https://whatsyourgrief.com/grief-support-groups-positives-and-pitfalls/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0F2B25AC"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Harvard University (2023) </w:t>
      </w:r>
      <w:r w:rsidRPr="00A7194D">
        <w:rPr>
          <w:rFonts w:ascii="Times New Roman" w:hAnsi="Times New Roman" w:cs="Times New Roman"/>
          <w:i/>
          <w:iCs/>
          <w:color w:val="000000" w:themeColor="text1"/>
        </w:rPr>
        <w:t>‘How racism can affect child development.’</w:t>
      </w:r>
      <w:r w:rsidRPr="00A7194D">
        <w:rPr>
          <w:rFonts w:ascii="Times New Roman" w:hAnsi="Times New Roman" w:cs="Times New Roman"/>
          <w:color w:val="000000" w:themeColor="text1"/>
        </w:rPr>
        <w:t xml:space="preserve"> Available at: </w:t>
      </w:r>
      <w:hyperlink r:id="rId42" w:history="1">
        <w:r w:rsidRPr="00A7194D">
          <w:rPr>
            <w:rStyle w:val="Hyperlink"/>
            <w:rFonts w:ascii="Times New Roman" w:hAnsi="Times New Roman" w:cs="Times New Roman"/>
            <w:color w:val="000000" w:themeColor="text1"/>
          </w:rPr>
          <w:t>https://developingchild.harvard.edu/resources/racism-and-ecd/</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0550EC8A"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Holkar, M. (2019) </w:t>
      </w:r>
      <w:r w:rsidRPr="00A7194D">
        <w:rPr>
          <w:b w:val="0"/>
          <w:bCs w:val="0"/>
          <w:i/>
          <w:iCs/>
          <w:color w:val="000000" w:themeColor="text1"/>
          <w:spacing w:val="-2"/>
          <w:sz w:val="24"/>
          <w:szCs w:val="24"/>
        </w:rPr>
        <w:t>‘Financial difficulties and suicide: taking a closer look at the numbers.’</w:t>
      </w:r>
      <w:r w:rsidRPr="00A7194D">
        <w:rPr>
          <w:b w:val="0"/>
          <w:bCs w:val="0"/>
          <w:color w:val="000000" w:themeColor="text1"/>
          <w:spacing w:val="-2"/>
          <w:sz w:val="24"/>
          <w:szCs w:val="24"/>
        </w:rPr>
        <w:t xml:space="preserve"> Available at:</w:t>
      </w:r>
      <w:r w:rsidRPr="00A7194D">
        <w:rPr>
          <w:color w:val="000000" w:themeColor="text1"/>
          <w:sz w:val="24"/>
          <w:szCs w:val="24"/>
        </w:rPr>
        <w:t xml:space="preserve"> </w:t>
      </w:r>
      <w:hyperlink r:id="rId43" w:history="1">
        <w:r w:rsidRPr="00A7194D">
          <w:rPr>
            <w:rStyle w:val="Hyperlink"/>
            <w:b w:val="0"/>
            <w:bCs w:val="0"/>
            <w:color w:val="000000" w:themeColor="text1"/>
            <w:spacing w:val="-2"/>
            <w:sz w:val="24"/>
            <w:szCs w:val="24"/>
          </w:rPr>
          <w:t>https://www.moneyandmentalhealth.org/financial-difficulties-suicide/#:~:text=About%20one%20in%20a%20hundred,3%25%20attempting%20suicide%20each%20year</w:t>
        </w:r>
      </w:hyperlink>
      <w:r w:rsidRPr="00A7194D">
        <w:rPr>
          <w:b w:val="0"/>
          <w:bCs w:val="0"/>
          <w:color w:val="000000" w:themeColor="text1"/>
          <w:spacing w:val="-2"/>
          <w:sz w:val="24"/>
          <w:szCs w:val="24"/>
        </w:rPr>
        <w:t>.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0C8F0E54"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i/>
          <w:iCs/>
          <w:color w:val="000000" w:themeColor="text1"/>
        </w:rPr>
        <w:t>Human Rights Act 1998, c. 42.</w:t>
      </w:r>
      <w:r w:rsidRPr="00A7194D">
        <w:rPr>
          <w:rFonts w:ascii="Times New Roman" w:hAnsi="Times New Roman" w:cs="Times New Roman"/>
          <w:color w:val="000000" w:themeColor="text1"/>
        </w:rPr>
        <w:t xml:space="preserve"> Available at: </w:t>
      </w:r>
      <w:hyperlink r:id="rId44" w:history="1">
        <w:r w:rsidRPr="00A7194D">
          <w:rPr>
            <w:rStyle w:val="Hyperlink"/>
            <w:rFonts w:ascii="Times New Roman" w:hAnsi="Times New Roman" w:cs="Times New Roman"/>
            <w:color w:val="000000" w:themeColor="text1"/>
          </w:rPr>
          <w:t>https://www.legislation.gov.uk/ukpga/1998/42/contents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672555B9"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Isaiah, D. (2017) </w:t>
      </w:r>
      <w:r w:rsidRPr="00A7194D">
        <w:rPr>
          <w:i/>
          <w:iCs/>
          <w:color w:val="000000" w:themeColor="text1"/>
        </w:rPr>
        <w:t>‘Men’s mental health: why is it hard for men to ask for help?’</w:t>
      </w:r>
      <w:r w:rsidRPr="00A7194D">
        <w:rPr>
          <w:color w:val="000000" w:themeColor="text1"/>
        </w:rPr>
        <w:t xml:space="preserve"> Available at: </w:t>
      </w:r>
      <w:hyperlink r:id="rId45" w:history="1">
        <w:r w:rsidRPr="00A7194D">
          <w:rPr>
            <w:rStyle w:val="Hyperlink"/>
            <w:color w:val="000000" w:themeColor="text1"/>
          </w:rPr>
          <w:t>https://isaiahcounselingandwellness.com/mens-mental-health-why-is-it-hard-for-men-to-ask-for-help/</w:t>
        </w:r>
      </w:hyperlink>
      <w:r w:rsidRPr="00A7194D">
        <w:rPr>
          <w:color w:val="000000" w:themeColor="text1"/>
        </w:rPr>
        <w:t xml:space="preserve"> (Accessed: 14</w:t>
      </w:r>
      <w:r w:rsidRPr="00A7194D">
        <w:rPr>
          <w:color w:val="000000" w:themeColor="text1"/>
          <w:vertAlign w:val="superscript"/>
        </w:rPr>
        <w:t>th</w:t>
      </w:r>
      <w:r w:rsidRPr="00A7194D">
        <w:rPr>
          <w:color w:val="000000" w:themeColor="text1"/>
        </w:rPr>
        <w:t xml:space="preserve"> June, 2023).</w:t>
      </w:r>
    </w:p>
    <w:p w14:paraId="1E5696AA"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lastRenderedPageBreak/>
        <w:t xml:space="preserve">Johnson, K. (2005) ‘Review of: Helping Bereaved Children, Second Edition: A Handbook for Practitioners’, </w:t>
      </w:r>
      <w:r w:rsidRPr="00A7194D">
        <w:rPr>
          <w:rFonts w:ascii="Times New Roman" w:hAnsi="Times New Roman" w:cs="Times New Roman"/>
          <w:i/>
          <w:iCs/>
          <w:color w:val="000000" w:themeColor="text1"/>
        </w:rPr>
        <w:t>Canadian Psychology/</w:t>
      </w:r>
      <w:proofErr w:type="spellStart"/>
      <w:r w:rsidRPr="00A7194D">
        <w:rPr>
          <w:rFonts w:ascii="Times New Roman" w:hAnsi="Times New Roman" w:cs="Times New Roman"/>
          <w:i/>
          <w:iCs/>
          <w:color w:val="000000" w:themeColor="text1"/>
        </w:rPr>
        <w:t>Psychologie</w:t>
      </w:r>
      <w:proofErr w:type="spellEnd"/>
      <w:r w:rsidRPr="00A7194D">
        <w:rPr>
          <w:rFonts w:ascii="Times New Roman" w:hAnsi="Times New Roman" w:cs="Times New Roman"/>
          <w:i/>
          <w:iCs/>
          <w:color w:val="000000" w:themeColor="text1"/>
        </w:rPr>
        <w:t xml:space="preserve"> </w:t>
      </w:r>
      <w:proofErr w:type="spellStart"/>
      <w:r w:rsidRPr="00A7194D">
        <w:rPr>
          <w:rFonts w:ascii="Times New Roman" w:hAnsi="Times New Roman" w:cs="Times New Roman"/>
          <w:i/>
          <w:iCs/>
          <w:color w:val="000000" w:themeColor="text1"/>
        </w:rPr>
        <w:t>canadienne</w:t>
      </w:r>
      <w:proofErr w:type="spellEnd"/>
      <w:r w:rsidRPr="00A7194D">
        <w:rPr>
          <w:rFonts w:ascii="Times New Roman" w:hAnsi="Times New Roman" w:cs="Times New Roman"/>
          <w:color w:val="000000" w:themeColor="text1"/>
        </w:rPr>
        <w:t xml:space="preserve">, 46(4), pp. 252–254. DOI: </w:t>
      </w:r>
      <w:hyperlink r:id="rId46" w:history="1">
        <w:r w:rsidRPr="00A7194D">
          <w:rPr>
            <w:rStyle w:val="Hyperlink"/>
            <w:rFonts w:ascii="Times New Roman" w:hAnsi="Times New Roman" w:cs="Times New Roman"/>
            <w:color w:val="000000" w:themeColor="text1"/>
          </w:rPr>
          <w:t>https://doi.org/10.1037/h0087033</w:t>
        </w:r>
      </w:hyperlink>
      <w:r w:rsidRPr="00A7194D">
        <w:rPr>
          <w:rFonts w:ascii="Times New Roman" w:hAnsi="Times New Roman" w:cs="Times New Roman"/>
          <w:color w:val="000000" w:themeColor="text1"/>
        </w:rPr>
        <w:t>.</w:t>
      </w:r>
    </w:p>
    <w:p w14:paraId="7ADEC648" w14:textId="77777777" w:rsidR="00566448" w:rsidRPr="00A7194D" w:rsidRDefault="00566448" w:rsidP="00566448">
      <w:pPr>
        <w:spacing w:line="360" w:lineRule="auto"/>
        <w:rPr>
          <w:rFonts w:ascii="Times New Roman" w:hAnsi="Times New Roman" w:cs="Times New Roman"/>
          <w:color w:val="000000" w:themeColor="text1"/>
        </w:rPr>
      </w:pPr>
    </w:p>
    <w:p w14:paraId="4F699FC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Joshi, R. (2020) ‘</w:t>
      </w:r>
      <w:r w:rsidRPr="00A7194D">
        <w:rPr>
          <w:rFonts w:ascii="Times New Roman" w:hAnsi="Times New Roman" w:cs="Times New Roman"/>
          <w:i/>
          <w:iCs/>
          <w:color w:val="000000" w:themeColor="text1"/>
        </w:rPr>
        <w:t>Anti racism in the early years.’</w:t>
      </w:r>
      <w:r w:rsidRPr="00A7194D">
        <w:rPr>
          <w:rFonts w:ascii="Times New Roman" w:hAnsi="Times New Roman" w:cs="Times New Roman"/>
          <w:color w:val="000000" w:themeColor="text1"/>
        </w:rPr>
        <w:t xml:space="preserve"> Available at: </w:t>
      </w:r>
      <w:hyperlink r:id="rId47" w:history="1">
        <w:r w:rsidRPr="00A7194D">
          <w:rPr>
            <w:rStyle w:val="Hyperlink"/>
            <w:rFonts w:ascii="Times New Roman" w:hAnsi="Times New Roman" w:cs="Times New Roman"/>
            <w:color w:val="000000" w:themeColor="text1"/>
          </w:rPr>
          <w:t>https://early-education.org.uk/guest-blog-from-rachna-joshi-anti-racism-in-the-early-years/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22239D97" w14:textId="77777777" w:rsidR="00566448" w:rsidRPr="00A7194D" w:rsidRDefault="00566448" w:rsidP="00566448">
      <w:pPr>
        <w:spacing w:line="360" w:lineRule="auto"/>
        <w:rPr>
          <w:rFonts w:ascii="Times New Roman" w:hAnsi="Times New Roman" w:cs="Times New Roman"/>
          <w:color w:val="000000" w:themeColor="text1"/>
        </w:rPr>
      </w:pPr>
    </w:p>
    <w:p w14:paraId="4B616CD7"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Lawrence, A., Jones, M. and Boles, J. (2022) ‘Helping Children Cope with Loss: Legacy Interventions for the Grieving Classroom’, </w:t>
      </w:r>
      <w:r w:rsidRPr="00A7194D">
        <w:rPr>
          <w:rFonts w:ascii="Times New Roman" w:hAnsi="Times New Roman" w:cs="Times New Roman"/>
          <w:i/>
          <w:iCs/>
          <w:color w:val="000000" w:themeColor="text1"/>
        </w:rPr>
        <w:t>Continuity in education</w:t>
      </w:r>
      <w:r w:rsidRPr="00A7194D">
        <w:rPr>
          <w:rFonts w:ascii="Times New Roman" w:hAnsi="Times New Roman" w:cs="Times New Roman"/>
          <w:color w:val="000000" w:themeColor="text1"/>
        </w:rPr>
        <w:t xml:space="preserve">, 3(1), p. 92–. Available at: </w:t>
      </w:r>
      <w:hyperlink r:id="rId48" w:history="1">
        <w:r w:rsidRPr="00A7194D">
          <w:rPr>
            <w:rStyle w:val="Hyperlink"/>
            <w:rFonts w:ascii="Times New Roman" w:hAnsi="Times New Roman" w:cs="Times New Roman"/>
            <w:color w:val="000000" w:themeColor="text1"/>
          </w:rPr>
          <w:t>https://doi.org/10.5334/cie.45</w:t>
        </w:r>
      </w:hyperlink>
      <w:r w:rsidRPr="00A7194D">
        <w:rPr>
          <w:rFonts w:ascii="Times New Roman" w:hAnsi="Times New Roman" w:cs="Times New Roman"/>
          <w:color w:val="000000" w:themeColor="text1"/>
        </w:rPr>
        <w:t>.</w:t>
      </w:r>
    </w:p>
    <w:p w14:paraId="73995CC7"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Leroy, H. et al (2022) ‘Fostering Team Creativity Through Team-Focused Inclusion: The Role of Leader Harvesting the Benefits of Diversity and Cultivating Value-In-Diversity Beliefs’, </w:t>
      </w:r>
      <w:r w:rsidRPr="00A7194D">
        <w:rPr>
          <w:i/>
          <w:iCs/>
          <w:color w:val="000000" w:themeColor="text1"/>
        </w:rPr>
        <w:t>Group and organization management</w:t>
      </w:r>
      <w:r w:rsidRPr="00A7194D">
        <w:rPr>
          <w:color w:val="000000" w:themeColor="text1"/>
        </w:rPr>
        <w:t xml:space="preserve">, 47(4), pp. 798-839. Available at: </w:t>
      </w:r>
      <w:hyperlink r:id="rId49" w:history="1">
        <w:r w:rsidRPr="00A7194D">
          <w:rPr>
            <w:rStyle w:val="Hyperlink"/>
            <w:color w:val="000000" w:themeColor="text1"/>
          </w:rPr>
          <w:t>https://journals.sagepub.com/doi/pdf/10.1177/10596011211009683</w:t>
        </w:r>
      </w:hyperlink>
      <w:r w:rsidRPr="00A7194D">
        <w:rPr>
          <w:color w:val="000000" w:themeColor="text1"/>
        </w:rPr>
        <w:t xml:space="preserve"> (Accessed: 9</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5D8934FA"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Li, P. (2023) </w:t>
      </w:r>
      <w:r w:rsidRPr="00A7194D">
        <w:rPr>
          <w:rFonts w:ascii="Times New Roman" w:hAnsi="Times New Roman" w:cs="Times New Roman"/>
          <w:i/>
          <w:iCs/>
          <w:color w:val="000000" w:themeColor="text1"/>
        </w:rPr>
        <w:t>‘How does the death of a parent affect a child’.</w:t>
      </w:r>
      <w:r w:rsidRPr="00A7194D">
        <w:rPr>
          <w:rFonts w:ascii="Times New Roman" w:hAnsi="Times New Roman" w:cs="Times New Roman"/>
          <w:color w:val="000000" w:themeColor="text1"/>
        </w:rPr>
        <w:t xml:space="preserve"> Available at: </w:t>
      </w:r>
      <w:hyperlink r:id="rId50" w:history="1">
        <w:r w:rsidRPr="00A7194D">
          <w:rPr>
            <w:rStyle w:val="Hyperlink"/>
            <w:rFonts w:ascii="Times New Roman" w:hAnsi="Times New Roman" w:cs="Times New Roman"/>
            <w:color w:val="000000" w:themeColor="text1"/>
          </w:rPr>
          <w:t>https://www.parentingforbrain.com/death-of-a-parent/#:~:text=Children%20who%20experience%20parental%20loss,risk%20behaviors%E2%80%8B6%E2%80%8B</w:t>
        </w:r>
      </w:hyperlink>
      <w:r w:rsidRPr="00A7194D">
        <w:rPr>
          <w:rFonts w:ascii="Times New Roman" w:hAnsi="Times New Roman" w:cs="Times New Roman"/>
          <w:color w:val="000000" w:themeColor="text1"/>
        </w:rPr>
        <w:t>.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73C2503B" w14:textId="77777777" w:rsidR="00566448" w:rsidRPr="00A7194D" w:rsidRDefault="00566448" w:rsidP="00566448">
      <w:pPr>
        <w:spacing w:line="360" w:lineRule="auto"/>
        <w:rPr>
          <w:rFonts w:ascii="Times New Roman" w:hAnsi="Times New Roman" w:cs="Times New Roman"/>
          <w:color w:val="000000" w:themeColor="text1"/>
        </w:rPr>
      </w:pPr>
    </w:p>
    <w:p w14:paraId="008CD97B"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Lindon, J. (2012) </w:t>
      </w:r>
      <w:r w:rsidRPr="00A7194D">
        <w:rPr>
          <w:rFonts w:ascii="Times New Roman" w:hAnsi="Times New Roman" w:cs="Times New Roman"/>
          <w:i/>
          <w:iCs/>
          <w:color w:val="000000" w:themeColor="text1"/>
        </w:rPr>
        <w:t>‘Cultural diversity in the Early Years</w:t>
      </w:r>
      <w:r w:rsidRPr="00A7194D">
        <w:rPr>
          <w:rFonts w:ascii="Times New Roman" w:hAnsi="Times New Roman" w:cs="Times New Roman"/>
          <w:color w:val="000000" w:themeColor="text1"/>
        </w:rPr>
        <w:t xml:space="preserve">.’ Available at: </w:t>
      </w:r>
      <w:hyperlink r:id="rId51" w:history="1">
        <w:r w:rsidRPr="00A7194D">
          <w:rPr>
            <w:rStyle w:val="Hyperlink"/>
            <w:rFonts w:ascii="Times New Roman" w:hAnsi="Times New Roman" w:cs="Times New Roman"/>
            <w:color w:val="000000" w:themeColor="text1"/>
          </w:rPr>
          <w:t>https://www.communityplaythings.co.uk/learning-library/articles/cultural-diversity-in-the-early-years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67FE27B" w14:textId="77777777" w:rsidR="00566448" w:rsidRPr="00A7194D" w:rsidRDefault="00566448" w:rsidP="00566448">
      <w:pPr>
        <w:spacing w:line="360" w:lineRule="auto"/>
        <w:rPr>
          <w:rFonts w:ascii="Times New Roman" w:hAnsi="Times New Roman" w:cs="Times New Roman"/>
          <w:color w:val="000000" w:themeColor="text1"/>
        </w:rPr>
      </w:pPr>
    </w:p>
    <w:p w14:paraId="63205542"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Loomba, A. (2018) ‘</w:t>
      </w:r>
      <w:r w:rsidRPr="00A7194D">
        <w:rPr>
          <w:rFonts w:ascii="Times New Roman" w:hAnsi="Times New Roman" w:cs="Times New Roman"/>
          <w:i/>
          <w:iCs/>
          <w:color w:val="000000" w:themeColor="text1"/>
        </w:rPr>
        <w:t>Are there enough BAME role models in school curriculum?</w:t>
      </w:r>
      <w:r w:rsidRPr="00A7194D">
        <w:rPr>
          <w:rFonts w:ascii="Times New Roman" w:hAnsi="Times New Roman" w:cs="Times New Roman"/>
          <w:color w:val="000000" w:themeColor="text1"/>
        </w:rPr>
        <w:t xml:space="preserve">’ Available at: </w:t>
      </w:r>
      <w:hyperlink r:id="rId52" w:history="1">
        <w:r w:rsidRPr="00A7194D">
          <w:rPr>
            <w:rStyle w:val="Hyperlink"/>
            <w:rFonts w:ascii="Times New Roman" w:hAnsi="Times New Roman" w:cs="Times New Roman"/>
            <w:color w:val="000000" w:themeColor="text1"/>
          </w:rPr>
          <w:t>https://theboar.org/2018/09/bame-role-models-school/</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6A73C2B4" w14:textId="77777777" w:rsidR="00566448" w:rsidRPr="00A7194D" w:rsidRDefault="00566448" w:rsidP="00566448">
      <w:pPr>
        <w:spacing w:line="360" w:lineRule="auto"/>
        <w:rPr>
          <w:rFonts w:ascii="Times New Roman" w:hAnsi="Times New Roman" w:cs="Times New Roman"/>
          <w:color w:val="000000" w:themeColor="text1"/>
        </w:rPr>
      </w:pPr>
    </w:p>
    <w:p w14:paraId="76016BA6"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Marchant, N. (2020) </w:t>
      </w:r>
      <w:r w:rsidRPr="00A7194D">
        <w:rPr>
          <w:rFonts w:ascii="Times New Roman" w:hAnsi="Times New Roman" w:cs="Times New Roman"/>
          <w:i/>
          <w:iCs/>
          <w:color w:val="000000" w:themeColor="text1"/>
        </w:rPr>
        <w:t>‘Study: Almost all Black, British children have experienced racism at school’.</w:t>
      </w:r>
      <w:r w:rsidRPr="00A7194D">
        <w:rPr>
          <w:rFonts w:ascii="Times New Roman" w:hAnsi="Times New Roman" w:cs="Times New Roman"/>
          <w:color w:val="000000" w:themeColor="text1"/>
        </w:rPr>
        <w:t xml:space="preserve"> Available at: </w:t>
      </w:r>
      <w:hyperlink r:id="rId53" w:history="1">
        <w:r w:rsidRPr="00A7194D">
          <w:rPr>
            <w:rStyle w:val="Hyperlink"/>
            <w:rFonts w:ascii="Times New Roman" w:hAnsi="Times New Roman" w:cs="Times New Roman"/>
            <w:color w:val="000000" w:themeColor="text1"/>
          </w:rPr>
          <w:t>https://www.weforum.org/agenda/2020/11/racism-united-kingdom-schools-black-children-inequality/</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2F8BAD9A"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lastRenderedPageBreak/>
        <w:t xml:space="preserve">Marie Curie (2023) </w:t>
      </w:r>
      <w:r w:rsidRPr="00A7194D">
        <w:rPr>
          <w:b w:val="0"/>
          <w:bCs w:val="0"/>
          <w:i/>
          <w:iCs/>
          <w:color w:val="000000" w:themeColor="text1"/>
          <w:spacing w:val="-2"/>
          <w:sz w:val="24"/>
          <w:szCs w:val="24"/>
        </w:rPr>
        <w:t>‘What happens to benefits when someone dies?’</w:t>
      </w:r>
      <w:r w:rsidRPr="00A7194D">
        <w:rPr>
          <w:b w:val="0"/>
          <w:bCs w:val="0"/>
          <w:color w:val="000000" w:themeColor="text1"/>
          <w:spacing w:val="-2"/>
          <w:sz w:val="24"/>
          <w:szCs w:val="24"/>
        </w:rPr>
        <w:t xml:space="preserve"> Available at: </w:t>
      </w:r>
      <w:hyperlink r:id="rId54" w:history="1">
        <w:r w:rsidRPr="00A7194D">
          <w:rPr>
            <w:rStyle w:val="Hyperlink"/>
            <w:b w:val="0"/>
            <w:bCs w:val="0"/>
            <w:color w:val="000000" w:themeColor="text1"/>
            <w:spacing w:val="-2"/>
            <w:sz w:val="24"/>
            <w:szCs w:val="24"/>
          </w:rPr>
          <w:t>https://www.mariecurie.org.uk/help/support/benefits-entitlements/bereavement/benefits-after-death</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1C8FAECF"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z w:val="24"/>
          <w:szCs w:val="24"/>
        </w:rPr>
        <w:t xml:space="preserve">Marshall, S. </w:t>
      </w:r>
      <w:r w:rsidRPr="00A7194D">
        <w:rPr>
          <w:b w:val="0"/>
          <w:bCs w:val="0"/>
          <w:i/>
          <w:iCs/>
          <w:color w:val="000000" w:themeColor="text1"/>
          <w:sz w:val="24"/>
          <w:szCs w:val="24"/>
        </w:rPr>
        <w:t>et al</w:t>
      </w:r>
      <w:r w:rsidRPr="00A7194D">
        <w:rPr>
          <w:b w:val="0"/>
          <w:bCs w:val="0"/>
          <w:color w:val="000000" w:themeColor="text1"/>
          <w:sz w:val="24"/>
          <w:szCs w:val="24"/>
        </w:rPr>
        <w:t xml:space="preserve"> (2020) ‘</w:t>
      </w:r>
      <w:r w:rsidRPr="00A7194D">
        <w:rPr>
          <w:b w:val="0"/>
          <w:bCs w:val="0"/>
          <w:color w:val="000000" w:themeColor="text1"/>
          <w:spacing w:val="-2"/>
          <w:sz w:val="24"/>
          <w:szCs w:val="24"/>
        </w:rPr>
        <w:t xml:space="preserve">The perspectives of children and young people affected by parental life-limiting illness: An integrative review and thematic synthesis’, </w:t>
      </w:r>
      <w:r w:rsidRPr="00A7194D">
        <w:rPr>
          <w:b w:val="0"/>
          <w:bCs w:val="0"/>
          <w:i/>
          <w:iCs/>
          <w:color w:val="000000" w:themeColor="text1"/>
          <w:spacing w:val="-2"/>
          <w:sz w:val="24"/>
          <w:szCs w:val="24"/>
        </w:rPr>
        <w:t>National library of medicine,</w:t>
      </w:r>
      <w:r w:rsidRPr="00A7194D">
        <w:rPr>
          <w:b w:val="0"/>
          <w:bCs w:val="0"/>
          <w:color w:val="000000" w:themeColor="text1"/>
          <w:spacing w:val="-2"/>
          <w:sz w:val="24"/>
          <w:szCs w:val="24"/>
        </w:rPr>
        <w:t xml:space="preserve"> 35(2), pp. 246-260. DOI: </w:t>
      </w:r>
      <w:hyperlink r:id="rId55" w:history="1">
        <w:r w:rsidRPr="00A7194D">
          <w:rPr>
            <w:rStyle w:val="Hyperlink"/>
            <w:b w:val="0"/>
            <w:bCs w:val="0"/>
            <w:color w:val="000000" w:themeColor="text1"/>
            <w:spacing w:val="-2"/>
            <w:sz w:val="24"/>
            <w:szCs w:val="24"/>
          </w:rPr>
          <w:t>https://doi.org/10.1177%2F0269216320967590</w:t>
        </w:r>
      </w:hyperlink>
      <w:r w:rsidRPr="00A7194D">
        <w:rPr>
          <w:b w:val="0"/>
          <w:bCs w:val="0"/>
          <w:color w:val="000000" w:themeColor="text1"/>
          <w:spacing w:val="-2"/>
          <w:sz w:val="24"/>
          <w:szCs w:val="24"/>
        </w:rPr>
        <w:t xml:space="preserve"> </w:t>
      </w:r>
    </w:p>
    <w:p w14:paraId="4F320813"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proofErr w:type="spellStart"/>
      <w:r w:rsidRPr="00A7194D">
        <w:rPr>
          <w:b w:val="0"/>
          <w:bCs w:val="0"/>
          <w:color w:val="000000" w:themeColor="text1"/>
          <w:spacing w:val="-2"/>
          <w:sz w:val="24"/>
          <w:szCs w:val="24"/>
        </w:rPr>
        <w:t>Marsiglio</w:t>
      </w:r>
      <w:proofErr w:type="spellEnd"/>
      <w:r w:rsidRPr="00A7194D">
        <w:rPr>
          <w:b w:val="0"/>
          <w:bCs w:val="0"/>
          <w:color w:val="000000" w:themeColor="text1"/>
          <w:spacing w:val="-2"/>
          <w:sz w:val="24"/>
          <w:szCs w:val="24"/>
        </w:rPr>
        <w:t xml:space="preserve">, W., Day, R.D. and Lamb, M.E. (2000) ‘Exploring Fatherhood Diversity: Implications for Conceptualizing Father Involvement’, </w:t>
      </w:r>
      <w:r w:rsidRPr="00A7194D">
        <w:rPr>
          <w:b w:val="0"/>
          <w:bCs w:val="0"/>
          <w:i/>
          <w:iCs/>
          <w:color w:val="000000" w:themeColor="text1"/>
          <w:spacing w:val="-2"/>
          <w:sz w:val="24"/>
          <w:szCs w:val="24"/>
        </w:rPr>
        <w:t>Marriage &amp; family review</w:t>
      </w:r>
      <w:r w:rsidRPr="00A7194D">
        <w:rPr>
          <w:b w:val="0"/>
          <w:bCs w:val="0"/>
          <w:color w:val="000000" w:themeColor="text1"/>
          <w:spacing w:val="-2"/>
          <w:sz w:val="24"/>
          <w:szCs w:val="24"/>
        </w:rPr>
        <w:t xml:space="preserve">, 29(4), pp. 269–293. Available at: </w:t>
      </w:r>
      <w:hyperlink r:id="rId56" w:history="1">
        <w:r w:rsidRPr="00A7194D">
          <w:rPr>
            <w:rStyle w:val="Hyperlink"/>
            <w:b w:val="0"/>
            <w:bCs w:val="0"/>
            <w:color w:val="000000" w:themeColor="text1"/>
            <w:spacing w:val="-2"/>
            <w:sz w:val="24"/>
            <w:szCs w:val="24"/>
          </w:rPr>
          <w:t>https://doi.org/10.1300/J002v29n04_03</w:t>
        </w:r>
      </w:hyperlink>
      <w:r w:rsidRPr="00A7194D">
        <w:rPr>
          <w:b w:val="0"/>
          <w:bCs w:val="0"/>
          <w:color w:val="000000" w:themeColor="text1"/>
          <w:spacing w:val="-2"/>
          <w:sz w:val="24"/>
          <w:szCs w:val="24"/>
        </w:rPr>
        <w:t>.</w:t>
      </w:r>
    </w:p>
    <w:p w14:paraId="4D6CA8AD" w14:textId="77777777" w:rsidR="00566448" w:rsidRPr="00A7194D" w:rsidRDefault="00566448" w:rsidP="00566448">
      <w:pPr>
        <w:pStyle w:val="NormalWeb"/>
        <w:spacing w:line="360" w:lineRule="auto"/>
        <w:rPr>
          <w:color w:val="000000" w:themeColor="text1"/>
        </w:rPr>
      </w:pPr>
      <w:proofErr w:type="spellStart"/>
      <w:r w:rsidRPr="00A7194D">
        <w:rPr>
          <w:color w:val="000000" w:themeColor="text1"/>
        </w:rPr>
        <w:t>McGeray</w:t>
      </w:r>
      <w:proofErr w:type="spellEnd"/>
      <w:r w:rsidRPr="00A7194D">
        <w:rPr>
          <w:color w:val="000000" w:themeColor="text1"/>
        </w:rPr>
        <w:t xml:space="preserve">, B. K. (2021) </w:t>
      </w:r>
      <w:r w:rsidRPr="00A7194D">
        <w:rPr>
          <w:i/>
          <w:iCs/>
          <w:color w:val="000000" w:themeColor="text1"/>
        </w:rPr>
        <w:t>‘How to make your setting culturally inclusive’.</w:t>
      </w:r>
      <w:r w:rsidRPr="00A7194D">
        <w:rPr>
          <w:color w:val="000000" w:themeColor="text1"/>
        </w:rPr>
        <w:t xml:space="preserve"> Available at: </w:t>
      </w:r>
      <w:hyperlink r:id="rId57" w:history="1">
        <w:r w:rsidRPr="00A7194D">
          <w:rPr>
            <w:rStyle w:val="Hyperlink"/>
            <w:color w:val="000000" w:themeColor="text1"/>
          </w:rPr>
          <w:t>https://www.famly.co/blog/making-your-early-years-setting-culturally-inclusive</w:t>
        </w:r>
      </w:hyperlink>
      <w:r w:rsidRPr="00A7194D">
        <w:rPr>
          <w:color w:val="000000" w:themeColor="text1"/>
        </w:rPr>
        <w:t xml:space="preserve"> (Accessed: 9</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 </w:t>
      </w:r>
    </w:p>
    <w:p w14:paraId="5C8FE4A4"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z w:val="24"/>
          <w:szCs w:val="24"/>
        </w:rPr>
        <w:t>McKenzie, S. K</w:t>
      </w:r>
      <w:r w:rsidRPr="00A7194D">
        <w:rPr>
          <w:b w:val="0"/>
          <w:bCs w:val="0"/>
          <w:i/>
          <w:iCs/>
          <w:color w:val="000000" w:themeColor="text1"/>
          <w:sz w:val="24"/>
          <w:szCs w:val="24"/>
        </w:rPr>
        <w:t>. et al</w:t>
      </w:r>
      <w:r w:rsidRPr="00A7194D">
        <w:rPr>
          <w:b w:val="0"/>
          <w:bCs w:val="0"/>
          <w:color w:val="000000" w:themeColor="text1"/>
          <w:sz w:val="24"/>
          <w:szCs w:val="24"/>
        </w:rPr>
        <w:t xml:space="preserve"> (2018) ‘</w:t>
      </w:r>
      <w:r w:rsidRPr="00A7194D">
        <w:rPr>
          <w:b w:val="0"/>
          <w:bCs w:val="0"/>
          <w:color w:val="000000" w:themeColor="text1"/>
          <w:spacing w:val="-2"/>
          <w:sz w:val="24"/>
          <w:szCs w:val="24"/>
        </w:rPr>
        <w:t xml:space="preserve">Masculinity, Social Connectedness, and Mental Health: Men’s Diverse Patterns of Practice’, </w:t>
      </w:r>
      <w:r w:rsidRPr="00A7194D">
        <w:rPr>
          <w:b w:val="0"/>
          <w:bCs w:val="0"/>
          <w:i/>
          <w:iCs/>
          <w:color w:val="000000" w:themeColor="text1"/>
          <w:spacing w:val="-2"/>
          <w:sz w:val="24"/>
          <w:szCs w:val="24"/>
        </w:rPr>
        <w:t>American journal of men’s health</w:t>
      </w:r>
      <w:r w:rsidRPr="00A7194D">
        <w:rPr>
          <w:b w:val="0"/>
          <w:bCs w:val="0"/>
          <w:color w:val="000000" w:themeColor="text1"/>
          <w:spacing w:val="-2"/>
          <w:sz w:val="24"/>
          <w:szCs w:val="24"/>
        </w:rPr>
        <w:t xml:space="preserve">, 12(5), pp. 1247-1261. DOI: </w:t>
      </w:r>
      <w:hyperlink r:id="rId58" w:history="1">
        <w:r w:rsidRPr="00A7194D">
          <w:rPr>
            <w:rStyle w:val="Hyperlink"/>
            <w:b w:val="0"/>
            <w:bCs w:val="0"/>
            <w:color w:val="000000" w:themeColor="text1"/>
            <w:spacing w:val="-2"/>
            <w:sz w:val="24"/>
            <w:szCs w:val="24"/>
          </w:rPr>
          <w:t>https://doi.org/10.1177%2F1557988318772732</w:t>
        </w:r>
      </w:hyperlink>
      <w:r w:rsidRPr="00A7194D">
        <w:rPr>
          <w:b w:val="0"/>
          <w:bCs w:val="0"/>
          <w:color w:val="000000" w:themeColor="text1"/>
          <w:spacing w:val="-2"/>
          <w:sz w:val="24"/>
          <w:szCs w:val="24"/>
        </w:rPr>
        <w:t xml:space="preserve"> </w:t>
      </w:r>
    </w:p>
    <w:p w14:paraId="174341B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McLaughlin, M. W. </w:t>
      </w:r>
      <w:r w:rsidRPr="00A7194D">
        <w:rPr>
          <w:rFonts w:ascii="Times New Roman" w:hAnsi="Times New Roman" w:cs="Times New Roman"/>
          <w:i/>
          <w:iCs/>
          <w:color w:val="000000" w:themeColor="text1"/>
        </w:rPr>
        <w:t>et al</w:t>
      </w:r>
      <w:r w:rsidRPr="00A7194D">
        <w:rPr>
          <w:rFonts w:ascii="Times New Roman" w:hAnsi="Times New Roman" w:cs="Times New Roman"/>
          <w:color w:val="000000" w:themeColor="text1"/>
        </w:rPr>
        <w:t xml:space="preserve"> (1987) ‘Learning from experience: Lessons from policy implementation’, </w:t>
      </w:r>
      <w:r w:rsidRPr="00A7194D">
        <w:rPr>
          <w:rFonts w:ascii="Times New Roman" w:hAnsi="Times New Roman" w:cs="Times New Roman"/>
          <w:i/>
          <w:iCs/>
          <w:color w:val="000000" w:themeColor="text1"/>
        </w:rPr>
        <w:t xml:space="preserve">Educational evaluation and policy analysis, </w:t>
      </w:r>
      <w:r w:rsidRPr="00A7194D">
        <w:rPr>
          <w:rFonts w:ascii="Times New Roman" w:hAnsi="Times New Roman" w:cs="Times New Roman"/>
          <w:color w:val="000000" w:themeColor="text1"/>
        </w:rPr>
        <w:t xml:space="preserve">9(2). DOI: </w:t>
      </w:r>
      <w:hyperlink r:id="rId59" w:history="1">
        <w:r w:rsidRPr="00A7194D">
          <w:rPr>
            <w:rStyle w:val="Hyperlink"/>
            <w:rFonts w:ascii="Times New Roman" w:hAnsi="Times New Roman" w:cs="Times New Roman"/>
            <w:color w:val="000000" w:themeColor="text1"/>
          </w:rPr>
          <w:t>https://doi.org/10.3102/01623737009002171</w:t>
        </w:r>
      </w:hyperlink>
      <w:r w:rsidRPr="00A7194D">
        <w:rPr>
          <w:rFonts w:ascii="Times New Roman" w:hAnsi="Times New Roman" w:cs="Times New Roman"/>
          <w:color w:val="000000" w:themeColor="text1"/>
        </w:rPr>
        <w:t xml:space="preserve"> </w:t>
      </w:r>
    </w:p>
    <w:p w14:paraId="0A3CF707" w14:textId="77777777" w:rsidR="00566448" w:rsidRPr="00A7194D" w:rsidRDefault="00566448" w:rsidP="00566448">
      <w:pPr>
        <w:spacing w:line="360" w:lineRule="auto"/>
        <w:rPr>
          <w:rFonts w:ascii="Times New Roman" w:hAnsi="Times New Roman" w:cs="Times New Roman"/>
          <w:color w:val="000000" w:themeColor="text1"/>
        </w:rPr>
      </w:pPr>
    </w:p>
    <w:p w14:paraId="5FDD9072"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Medical News Today (no date) </w:t>
      </w:r>
      <w:r w:rsidRPr="00A7194D">
        <w:rPr>
          <w:rFonts w:ascii="Times New Roman" w:hAnsi="Times New Roman" w:cs="Times New Roman"/>
          <w:i/>
          <w:iCs/>
          <w:color w:val="000000" w:themeColor="text1"/>
        </w:rPr>
        <w:t>‘Everything you need to know about white fragility’.</w:t>
      </w:r>
      <w:r w:rsidRPr="00A7194D">
        <w:rPr>
          <w:rFonts w:ascii="Times New Roman" w:hAnsi="Times New Roman" w:cs="Times New Roman"/>
          <w:color w:val="000000" w:themeColor="text1"/>
        </w:rPr>
        <w:t xml:space="preserve"> Available at: </w:t>
      </w:r>
      <w:hyperlink r:id="rId60" w:history="1">
        <w:r w:rsidRPr="00A7194D">
          <w:rPr>
            <w:rStyle w:val="Hyperlink"/>
            <w:rFonts w:ascii="Times New Roman" w:hAnsi="Times New Roman" w:cs="Times New Roman"/>
            <w:color w:val="000000" w:themeColor="text1"/>
          </w:rPr>
          <w:t>https://www.medicalnewstoday.com/articles/white-fragility-definition#vs-racism</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51FB5B80"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Men’s Group (2023) </w:t>
      </w:r>
      <w:r w:rsidRPr="00A7194D">
        <w:rPr>
          <w:b w:val="0"/>
          <w:bCs w:val="0"/>
          <w:i/>
          <w:iCs/>
          <w:color w:val="000000" w:themeColor="text1"/>
          <w:spacing w:val="-2"/>
          <w:sz w:val="24"/>
          <w:szCs w:val="24"/>
        </w:rPr>
        <w:t xml:space="preserve">‘Why don’t men ask for help?’ </w:t>
      </w:r>
      <w:r w:rsidRPr="00A7194D">
        <w:rPr>
          <w:b w:val="0"/>
          <w:bCs w:val="0"/>
          <w:color w:val="000000" w:themeColor="text1"/>
          <w:spacing w:val="-2"/>
          <w:sz w:val="24"/>
          <w:szCs w:val="24"/>
        </w:rPr>
        <w:t xml:space="preserve">Available at: </w:t>
      </w:r>
      <w:hyperlink r:id="rId61" w:history="1">
        <w:r w:rsidRPr="00A7194D">
          <w:rPr>
            <w:rStyle w:val="Hyperlink"/>
            <w:b w:val="0"/>
            <w:bCs w:val="0"/>
            <w:color w:val="000000" w:themeColor="text1"/>
            <w:spacing w:val="-2"/>
            <w:sz w:val="24"/>
            <w:szCs w:val="24"/>
          </w:rPr>
          <w:t>https://mensgroup.com/why-dont-men-ask-for-help/#:~:text=It%20is%20common%20for%20men,over%20time%20if%20not%20addressed</w:t>
        </w:r>
      </w:hyperlink>
      <w:r w:rsidRPr="00A7194D">
        <w:rPr>
          <w:b w:val="0"/>
          <w:bCs w:val="0"/>
          <w:color w:val="000000" w:themeColor="text1"/>
          <w:spacing w:val="-2"/>
          <w:sz w:val="24"/>
          <w:szCs w:val="24"/>
        </w:rPr>
        <w:t>.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32F22188" w14:textId="77777777" w:rsidR="00566448" w:rsidRPr="00A7194D" w:rsidRDefault="00566448" w:rsidP="00566448">
      <w:pPr>
        <w:pStyle w:val="NormalWeb"/>
        <w:spacing w:line="360" w:lineRule="auto"/>
        <w:rPr>
          <w:color w:val="000000" w:themeColor="text1"/>
        </w:rPr>
      </w:pPr>
      <w:r w:rsidRPr="00A7194D">
        <w:rPr>
          <w:color w:val="000000" w:themeColor="text1"/>
        </w:rPr>
        <w:lastRenderedPageBreak/>
        <w:t xml:space="preserve">Miles, J (2022) </w:t>
      </w:r>
      <w:r w:rsidRPr="00A7194D">
        <w:rPr>
          <w:i/>
          <w:iCs/>
          <w:color w:val="000000" w:themeColor="text1"/>
        </w:rPr>
        <w:t>‘Bevan Foundation: high standards and aspirations for all’.</w:t>
      </w:r>
      <w:r w:rsidRPr="00A7194D">
        <w:rPr>
          <w:color w:val="000000" w:themeColor="text1"/>
        </w:rPr>
        <w:t xml:space="preserve"> Available at: </w:t>
      </w:r>
      <w:hyperlink r:id="rId62" w:history="1">
        <w:r w:rsidRPr="00A7194D">
          <w:rPr>
            <w:rStyle w:val="Hyperlink"/>
            <w:color w:val="000000" w:themeColor="text1"/>
          </w:rPr>
          <w:t>https://www.gov.wales/bevan-foundation-high-standards-and</w:t>
        </w:r>
        <w:r w:rsidRPr="00A7194D">
          <w:rPr>
            <w:rStyle w:val="Hyperlink"/>
            <w:color w:val="000000" w:themeColor="text1"/>
          </w:rPr>
          <w:t>-</w:t>
        </w:r>
        <w:r w:rsidRPr="00A7194D">
          <w:rPr>
            <w:rStyle w:val="Hyperlink"/>
            <w:color w:val="000000" w:themeColor="text1"/>
          </w:rPr>
          <w:t>aspirations-all?_ga=2.61516331.646164178.1686682831-1826427925.1685892434&amp;_gl=1*c23stm*_ga*MTgyNjQyNzkyNS4xNjg1ODkyNDM0*_ga_L1471V4N02*MTY4NjY4MjgzMS4yLjEuMTY4NjY4MzI5NS4wLjAuMA</w:t>
        </w:r>
      </w:hyperlink>
      <w:r w:rsidRPr="00A7194D">
        <w:rPr>
          <w:color w:val="000000" w:themeColor="text1"/>
        </w:rPr>
        <w:t>..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0DFD24B1"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Nakamura, Y. T. and Milner, J. (2023) ‘Inclusive leadership via empathetic communication’, </w:t>
      </w:r>
      <w:r w:rsidRPr="00A7194D">
        <w:rPr>
          <w:b w:val="0"/>
          <w:bCs w:val="0"/>
          <w:i/>
          <w:iCs/>
          <w:color w:val="000000" w:themeColor="text1"/>
          <w:spacing w:val="-2"/>
          <w:sz w:val="24"/>
          <w:szCs w:val="24"/>
        </w:rPr>
        <w:t>Organizational dynamics</w:t>
      </w:r>
      <w:r w:rsidRPr="00A7194D">
        <w:rPr>
          <w:b w:val="0"/>
          <w:bCs w:val="0"/>
          <w:color w:val="000000" w:themeColor="text1"/>
          <w:spacing w:val="-2"/>
          <w:sz w:val="24"/>
          <w:szCs w:val="24"/>
        </w:rPr>
        <w:t xml:space="preserve">, 52(1). DOI: </w:t>
      </w:r>
      <w:hyperlink r:id="rId63" w:history="1">
        <w:r w:rsidRPr="00A7194D">
          <w:rPr>
            <w:rStyle w:val="Hyperlink"/>
            <w:b w:val="0"/>
            <w:bCs w:val="0"/>
            <w:color w:val="000000" w:themeColor="text1"/>
            <w:spacing w:val="-2"/>
            <w:sz w:val="24"/>
            <w:szCs w:val="24"/>
          </w:rPr>
          <w:t>https://doi.org/10.1016/j.orgdyn.2023.100957</w:t>
        </w:r>
      </w:hyperlink>
      <w:r w:rsidRPr="00A7194D">
        <w:rPr>
          <w:b w:val="0"/>
          <w:bCs w:val="0"/>
          <w:color w:val="000000" w:themeColor="text1"/>
          <w:spacing w:val="-2"/>
          <w:sz w:val="24"/>
          <w:szCs w:val="24"/>
        </w:rPr>
        <w:t xml:space="preserve"> </w:t>
      </w:r>
    </w:p>
    <w:p w14:paraId="43755C50"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NHS (2023) </w:t>
      </w:r>
      <w:r w:rsidRPr="00A7194D">
        <w:rPr>
          <w:rFonts w:ascii="Times New Roman" w:hAnsi="Times New Roman" w:cs="Times New Roman"/>
          <w:i/>
          <w:iCs/>
          <w:color w:val="000000" w:themeColor="text1"/>
        </w:rPr>
        <w:t>‘Children and bereavement.</w:t>
      </w:r>
      <w:r w:rsidRPr="00A7194D">
        <w:rPr>
          <w:rFonts w:ascii="Times New Roman" w:hAnsi="Times New Roman" w:cs="Times New Roman"/>
          <w:color w:val="000000" w:themeColor="text1"/>
        </w:rPr>
        <w:t xml:space="preserve">’ Available at: </w:t>
      </w:r>
      <w:hyperlink r:id="rId64" w:history="1">
        <w:r w:rsidRPr="00A7194D">
          <w:rPr>
            <w:rStyle w:val="Hyperlink"/>
            <w:rFonts w:ascii="Times New Roman" w:hAnsi="Times New Roman" w:cs="Times New Roman"/>
            <w:color w:val="000000" w:themeColor="text1"/>
          </w:rPr>
          <w:t>https://www.nhs.uk/mental-health/children-and-young-adults/advice-for-parents/children-and-bereavement/</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086343E1"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Nursery World (2004) </w:t>
      </w:r>
      <w:r w:rsidRPr="00A7194D">
        <w:rPr>
          <w:b w:val="0"/>
          <w:bCs w:val="0"/>
          <w:i/>
          <w:iCs/>
          <w:color w:val="000000" w:themeColor="text1"/>
          <w:spacing w:val="-2"/>
          <w:sz w:val="24"/>
          <w:szCs w:val="24"/>
        </w:rPr>
        <w:t>‘Safe and Secure.’</w:t>
      </w:r>
      <w:r w:rsidRPr="00A7194D">
        <w:rPr>
          <w:b w:val="0"/>
          <w:bCs w:val="0"/>
          <w:color w:val="000000" w:themeColor="text1"/>
          <w:spacing w:val="-2"/>
          <w:sz w:val="24"/>
          <w:szCs w:val="24"/>
        </w:rPr>
        <w:t xml:space="preserve"> Available at: </w:t>
      </w:r>
      <w:hyperlink r:id="rId65" w:history="1">
        <w:r w:rsidRPr="00A7194D">
          <w:rPr>
            <w:rStyle w:val="Hyperlink"/>
            <w:b w:val="0"/>
            <w:bCs w:val="0"/>
            <w:color w:val="000000" w:themeColor="text1"/>
            <w:spacing w:val="-2"/>
            <w:sz w:val="24"/>
            <w:szCs w:val="24"/>
          </w:rPr>
          <w:t>https://www.nurseryworld.co.uk/news/article/safe-secure</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632FC7E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Nutbrown, C. (no date) </w:t>
      </w:r>
      <w:r w:rsidRPr="00A7194D">
        <w:rPr>
          <w:rFonts w:ascii="Times New Roman" w:hAnsi="Times New Roman" w:cs="Times New Roman"/>
          <w:i/>
          <w:iCs/>
          <w:color w:val="000000" w:themeColor="text1"/>
        </w:rPr>
        <w:t>‘Inclusion in early years – what is it?’</w:t>
      </w:r>
      <w:r w:rsidRPr="00A7194D">
        <w:rPr>
          <w:rFonts w:ascii="Times New Roman" w:hAnsi="Times New Roman" w:cs="Times New Roman"/>
          <w:color w:val="000000" w:themeColor="text1"/>
        </w:rPr>
        <w:t xml:space="preserve"> Available at: </w:t>
      </w:r>
      <w:hyperlink r:id="rId66" w:history="1">
        <w:r w:rsidRPr="00A7194D">
          <w:rPr>
            <w:rStyle w:val="Hyperlink"/>
            <w:rFonts w:ascii="Times New Roman" w:hAnsi="Times New Roman" w:cs="Times New Roman"/>
            <w:color w:val="000000" w:themeColor="text1"/>
          </w:rPr>
          <w:t>https://www.teachearlyyears.com/a-unique-child/view/inclusion-in-early-years-settings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B14FFD3"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Nutbrown, C. and Clough, P. (2010) </w:t>
      </w:r>
      <w:r w:rsidRPr="00A7194D">
        <w:rPr>
          <w:b w:val="0"/>
          <w:bCs w:val="0"/>
          <w:i/>
          <w:iCs/>
          <w:color w:val="000000" w:themeColor="text1"/>
          <w:spacing w:val="-2"/>
          <w:sz w:val="24"/>
          <w:szCs w:val="24"/>
        </w:rPr>
        <w:t xml:space="preserve">‘Inclusion in the early years critical analyses and enabling narratives.’ </w:t>
      </w:r>
      <w:r w:rsidRPr="00A7194D">
        <w:rPr>
          <w:b w:val="0"/>
          <w:bCs w:val="0"/>
          <w:color w:val="000000" w:themeColor="text1"/>
          <w:spacing w:val="-2"/>
          <w:sz w:val="24"/>
          <w:szCs w:val="24"/>
        </w:rPr>
        <w:t>Los Angeles. SAGE.</w:t>
      </w:r>
    </w:p>
    <w:p w14:paraId="2FA714C0"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Office for National Statistics (2022) </w:t>
      </w:r>
      <w:r w:rsidRPr="00A7194D">
        <w:rPr>
          <w:b w:val="0"/>
          <w:bCs w:val="0"/>
          <w:i/>
          <w:iCs/>
          <w:color w:val="000000" w:themeColor="text1"/>
          <w:spacing w:val="-2"/>
          <w:sz w:val="24"/>
          <w:szCs w:val="24"/>
        </w:rPr>
        <w:t>‘Consumer price inflation, UK.’</w:t>
      </w:r>
      <w:r w:rsidRPr="00A7194D">
        <w:rPr>
          <w:b w:val="0"/>
          <w:bCs w:val="0"/>
          <w:color w:val="000000" w:themeColor="text1"/>
          <w:spacing w:val="-2"/>
          <w:sz w:val="24"/>
          <w:szCs w:val="24"/>
        </w:rPr>
        <w:t xml:space="preserve"> Available at: </w:t>
      </w:r>
      <w:hyperlink r:id="rId67" w:history="1">
        <w:r w:rsidRPr="00A7194D">
          <w:rPr>
            <w:rStyle w:val="Hyperlink"/>
            <w:b w:val="0"/>
            <w:bCs w:val="0"/>
            <w:color w:val="000000" w:themeColor="text1"/>
            <w:spacing w:val="-2"/>
            <w:sz w:val="24"/>
            <w:szCs w:val="24"/>
          </w:rPr>
          <w:t>https://www.ons.gov.uk/economy/inflationandpriceindices/bulletins/consumerpriceinflation/october2022</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37D3CE16" w14:textId="77777777" w:rsidR="00566448" w:rsidRPr="00A7194D" w:rsidRDefault="00566448" w:rsidP="00566448">
      <w:pPr>
        <w:pStyle w:val="NormalWeb"/>
        <w:spacing w:line="360" w:lineRule="auto"/>
        <w:rPr>
          <w:color w:val="000000" w:themeColor="text1"/>
        </w:rPr>
      </w:pPr>
      <w:r w:rsidRPr="00A7194D">
        <w:rPr>
          <w:color w:val="000000" w:themeColor="text1"/>
        </w:rPr>
        <w:t>PACEY (2023) ‘</w:t>
      </w:r>
      <w:r w:rsidRPr="00A7194D">
        <w:rPr>
          <w:i/>
          <w:iCs/>
          <w:color w:val="000000" w:themeColor="text1"/>
        </w:rPr>
        <w:t>An inclusive practice.’</w:t>
      </w:r>
      <w:r w:rsidRPr="00A7194D">
        <w:rPr>
          <w:color w:val="000000" w:themeColor="text1"/>
        </w:rPr>
        <w:t xml:space="preserve"> Available at: </w:t>
      </w:r>
      <w:hyperlink r:id="rId68" w:history="1">
        <w:r w:rsidRPr="00A7194D">
          <w:rPr>
            <w:rStyle w:val="Hyperlink"/>
            <w:color w:val="000000" w:themeColor="text1"/>
          </w:rPr>
          <w:t>https://www.pacey.org.uk/parents/the-best-care-for-your-child/an-inclusive-practice/#:~:text=embrace%20and%20celebrate%20every%20child%27s,able%20to%20participate%20in%20activities</w:t>
        </w:r>
      </w:hyperlink>
      <w:r w:rsidRPr="00A7194D">
        <w:rPr>
          <w:color w:val="000000" w:themeColor="text1"/>
        </w:rPr>
        <w:t xml:space="preserve"> (Accessed: 9</w:t>
      </w:r>
      <w:r w:rsidRPr="00A7194D">
        <w:rPr>
          <w:color w:val="000000" w:themeColor="text1"/>
          <w:vertAlign w:val="superscript"/>
        </w:rPr>
        <w:t>th</w:t>
      </w:r>
      <w:r w:rsidRPr="00A7194D">
        <w:rPr>
          <w:color w:val="000000" w:themeColor="text1"/>
        </w:rPr>
        <w:t xml:space="preserve"> June, 2023).</w:t>
      </w:r>
    </w:p>
    <w:p w14:paraId="5395EEA5"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lastRenderedPageBreak/>
        <w:t xml:space="preserve">RCSLT (no date) </w:t>
      </w:r>
      <w:r w:rsidRPr="00A7194D">
        <w:rPr>
          <w:rFonts w:ascii="Times New Roman" w:hAnsi="Times New Roman" w:cs="Times New Roman"/>
          <w:i/>
          <w:iCs/>
          <w:color w:val="000000" w:themeColor="text1"/>
        </w:rPr>
        <w:t>‘Briefing on the anti-racist Wales action plan</w:t>
      </w:r>
      <w:r w:rsidRPr="00A7194D">
        <w:rPr>
          <w:rFonts w:ascii="Times New Roman" w:hAnsi="Times New Roman" w:cs="Times New Roman"/>
          <w:color w:val="000000" w:themeColor="text1"/>
        </w:rPr>
        <w:t xml:space="preserve">.’ Available at: </w:t>
      </w:r>
      <w:hyperlink r:id="rId69" w:history="1">
        <w:r w:rsidRPr="00A7194D">
          <w:rPr>
            <w:rStyle w:val="Hyperlink"/>
            <w:rFonts w:ascii="Times New Roman" w:hAnsi="Times New Roman" w:cs="Times New Roman"/>
            <w:color w:val="000000" w:themeColor="text1"/>
          </w:rPr>
          <w:t>https://www.rcslt.org/wp-content/uploads/2022/07/RCSLT-Wales-briefing-on-the-anti-racist-Wales-plan-June-2022.pdf</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9F102D0" w14:textId="77777777" w:rsidR="00566448" w:rsidRPr="00A7194D" w:rsidRDefault="00566448" w:rsidP="00566448">
      <w:pPr>
        <w:spacing w:line="360" w:lineRule="auto"/>
        <w:rPr>
          <w:rFonts w:ascii="Times New Roman" w:hAnsi="Times New Roman" w:cs="Times New Roman"/>
          <w:color w:val="000000" w:themeColor="text1"/>
        </w:rPr>
      </w:pPr>
    </w:p>
    <w:p w14:paraId="6E05BB5A"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Relate-</w:t>
      </w:r>
      <w:proofErr w:type="spellStart"/>
      <w:r w:rsidRPr="00A7194D">
        <w:rPr>
          <w:rFonts w:ascii="Times New Roman" w:hAnsi="Times New Roman" w:cs="Times New Roman"/>
          <w:color w:val="000000" w:themeColor="text1"/>
        </w:rPr>
        <w:t>bournmouth</w:t>
      </w:r>
      <w:proofErr w:type="spellEnd"/>
      <w:r w:rsidRPr="00A7194D">
        <w:rPr>
          <w:rFonts w:ascii="Times New Roman" w:hAnsi="Times New Roman" w:cs="Times New Roman"/>
          <w:color w:val="000000" w:themeColor="text1"/>
        </w:rPr>
        <w:t xml:space="preserve"> (no date) </w:t>
      </w:r>
      <w:r w:rsidRPr="00A7194D">
        <w:rPr>
          <w:rFonts w:ascii="Times New Roman" w:hAnsi="Times New Roman" w:cs="Times New Roman"/>
          <w:i/>
          <w:iCs/>
          <w:color w:val="000000" w:themeColor="text1"/>
        </w:rPr>
        <w:t>‘School counselling.’</w:t>
      </w:r>
      <w:r w:rsidRPr="00A7194D">
        <w:rPr>
          <w:rFonts w:ascii="Times New Roman" w:hAnsi="Times New Roman" w:cs="Times New Roman"/>
          <w:color w:val="000000" w:themeColor="text1"/>
        </w:rPr>
        <w:t xml:space="preserve"> Available at: </w:t>
      </w:r>
      <w:hyperlink r:id="rId70" w:history="1">
        <w:r w:rsidRPr="00A7194D">
          <w:rPr>
            <w:rStyle w:val="Hyperlink"/>
            <w:rFonts w:ascii="Times New Roman" w:hAnsi="Times New Roman" w:cs="Times New Roman"/>
            <w:color w:val="000000" w:themeColor="text1"/>
          </w:rPr>
          <w:t>https://www.relate-bournemouth.org.uk/uploads/1/1/7/2/117265939/parent_consent_-_pdf.pdf</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6CF16B12" w14:textId="77777777" w:rsidR="00566448" w:rsidRPr="00A7194D" w:rsidRDefault="00566448" w:rsidP="00566448">
      <w:pPr>
        <w:spacing w:line="360" w:lineRule="auto"/>
        <w:rPr>
          <w:rFonts w:ascii="Times New Roman" w:hAnsi="Times New Roman" w:cs="Times New Roman"/>
          <w:color w:val="000000" w:themeColor="text1"/>
        </w:rPr>
      </w:pPr>
    </w:p>
    <w:p w14:paraId="04A589A7"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Rodd, J. (2013) </w:t>
      </w:r>
      <w:r w:rsidRPr="00A7194D">
        <w:rPr>
          <w:rFonts w:ascii="Times New Roman" w:hAnsi="Times New Roman" w:cs="Times New Roman"/>
          <w:i/>
          <w:iCs/>
          <w:color w:val="000000" w:themeColor="text1"/>
        </w:rPr>
        <w:t>‘Leadership in Early childhood: a pathway to professionalism’</w:t>
      </w:r>
      <w:r w:rsidRPr="00A7194D">
        <w:rPr>
          <w:rFonts w:ascii="Times New Roman" w:hAnsi="Times New Roman" w:cs="Times New Roman"/>
          <w:color w:val="000000" w:themeColor="text1"/>
        </w:rPr>
        <w:t>. Maidenhead. OU Press.</w:t>
      </w:r>
    </w:p>
    <w:p w14:paraId="5D9E85BC" w14:textId="77777777" w:rsidR="00566448" w:rsidRPr="00A7194D" w:rsidRDefault="00566448" w:rsidP="00566448">
      <w:pPr>
        <w:spacing w:line="360" w:lineRule="auto"/>
        <w:rPr>
          <w:rFonts w:ascii="Times New Roman" w:hAnsi="Times New Roman" w:cs="Times New Roman"/>
          <w:color w:val="000000" w:themeColor="text1"/>
        </w:rPr>
      </w:pPr>
    </w:p>
    <w:p w14:paraId="257D74BC" w14:textId="77777777" w:rsidR="00566448" w:rsidRPr="00A7194D" w:rsidRDefault="00566448" w:rsidP="00566448">
      <w:pPr>
        <w:spacing w:line="360" w:lineRule="auto"/>
        <w:rPr>
          <w:rFonts w:ascii="Times New Roman" w:hAnsi="Times New Roman" w:cs="Times New Roman"/>
          <w:color w:val="000000" w:themeColor="text1"/>
        </w:rPr>
      </w:pPr>
      <w:proofErr w:type="spellStart"/>
      <w:r w:rsidRPr="00A7194D">
        <w:rPr>
          <w:rFonts w:ascii="Times New Roman" w:hAnsi="Times New Roman" w:cs="Times New Roman"/>
          <w:color w:val="000000" w:themeColor="text1"/>
        </w:rPr>
        <w:t>Saha</w:t>
      </w:r>
      <w:proofErr w:type="spellEnd"/>
      <w:r w:rsidRPr="00A7194D">
        <w:rPr>
          <w:rFonts w:ascii="Times New Roman" w:hAnsi="Times New Roman" w:cs="Times New Roman"/>
          <w:color w:val="000000" w:themeColor="text1"/>
        </w:rPr>
        <w:t xml:space="preserve">, J. (2018) </w:t>
      </w:r>
      <w:r w:rsidRPr="00A7194D">
        <w:rPr>
          <w:rFonts w:ascii="Times New Roman" w:hAnsi="Times New Roman" w:cs="Times New Roman"/>
          <w:i/>
          <w:iCs/>
          <w:color w:val="000000" w:themeColor="text1"/>
        </w:rPr>
        <w:t>‘Why is history in the UK so white?’</w:t>
      </w:r>
      <w:r w:rsidRPr="00A7194D">
        <w:rPr>
          <w:rFonts w:ascii="Times New Roman" w:hAnsi="Times New Roman" w:cs="Times New Roman"/>
          <w:color w:val="000000" w:themeColor="text1"/>
        </w:rPr>
        <w:t xml:space="preserve"> Available at: </w:t>
      </w:r>
      <w:hyperlink r:id="rId71" w:history="1">
        <w:r w:rsidRPr="00A7194D">
          <w:rPr>
            <w:rStyle w:val="Hyperlink"/>
            <w:rFonts w:ascii="Times New Roman" w:hAnsi="Times New Roman" w:cs="Times New Roman"/>
            <w:color w:val="000000" w:themeColor="text1"/>
          </w:rPr>
          <w:t>https://wonkhe.com/blogs/why-is-history-in-the-uk-so-white/</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58F4184D"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Sandler, I.N., </w:t>
      </w:r>
      <w:proofErr w:type="spellStart"/>
      <w:r w:rsidRPr="00A7194D">
        <w:rPr>
          <w:color w:val="000000" w:themeColor="text1"/>
        </w:rPr>
        <w:t>Wolchik</w:t>
      </w:r>
      <w:proofErr w:type="spellEnd"/>
      <w:r w:rsidRPr="00A7194D">
        <w:rPr>
          <w:color w:val="000000" w:themeColor="text1"/>
        </w:rPr>
        <w:t xml:space="preserve">, S.A. and Ayers, T.S. (2008) ‘Resilience Rather Than Recovery: A Contextual Framework on Adaptation Following Bereavement’, </w:t>
      </w:r>
      <w:r w:rsidRPr="00A7194D">
        <w:rPr>
          <w:i/>
          <w:iCs/>
          <w:color w:val="000000" w:themeColor="text1"/>
        </w:rPr>
        <w:t>Death studies,</w:t>
      </w:r>
      <w:r w:rsidRPr="00A7194D">
        <w:rPr>
          <w:color w:val="000000" w:themeColor="text1"/>
        </w:rPr>
        <w:t xml:space="preserve"> 32(1), pp. 59–73. DOI: </w:t>
      </w:r>
      <w:hyperlink r:id="rId72" w:history="1">
        <w:r w:rsidRPr="00A7194D">
          <w:rPr>
            <w:rStyle w:val="Hyperlink"/>
            <w:color w:val="000000" w:themeColor="text1"/>
          </w:rPr>
          <w:t>https://doi.org/10.1080/07481180701741343</w:t>
        </w:r>
      </w:hyperlink>
      <w:r w:rsidRPr="00A7194D">
        <w:rPr>
          <w:color w:val="000000" w:themeColor="text1"/>
        </w:rPr>
        <w:t>.</w:t>
      </w:r>
    </w:p>
    <w:p w14:paraId="2755312B"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Skills 4 (2023) </w:t>
      </w:r>
      <w:r w:rsidRPr="00A7194D">
        <w:rPr>
          <w:b w:val="0"/>
          <w:bCs w:val="0"/>
          <w:i/>
          <w:iCs/>
          <w:color w:val="000000" w:themeColor="text1"/>
          <w:spacing w:val="-2"/>
          <w:sz w:val="24"/>
          <w:szCs w:val="24"/>
        </w:rPr>
        <w:t>‘Why is inclusive leadership important?</w:t>
      </w:r>
      <w:r w:rsidRPr="00A7194D">
        <w:rPr>
          <w:b w:val="0"/>
          <w:bCs w:val="0"/>
          <w:color w:val="000000" w:themeColor="text1"/>
          <w:spacing w:val="-2"/>
          <w:sz w:val="24"/>
          <w:szCs w:val="24"/>
        </w:rPr>
        <w:t xml:space="preserve">’ Available at: </w:t>
      </w:r>
      <w:hyperlink r:id="rId73" w:history="1">
        <w:r w:rsidRPr="00A7194D">
          <w:rPr>
            <w:rStyle w:val="Hyperlink"/>
            <w:b w:val="0"/>
            <w:bCs w:val="0"/>
            <w:color w:val="000000" w:themeColor="text1"/>
            <w:spacing w:val="-2"/>
            <w:sz w:val="24"/>
            <w:szCs w:val="24"/>
          </w:rPr>
          <w:t>https://skills4training.org/why-is-inclusive-leadership-important/</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0A4C0761"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Small World Nursery (2016) </w:t>
      </w:r>
      <w:r w:rsidRPr="00A7194D">
        <w:rPr>
          <w:b w:val="0"/>
          <w:bCs w:val="0"/>
          <w:i/>
          <w:iCs/>
          <w:color w:val="000000" w:themeColor="text1"/>
          <w:spacing w:val="-2"/>
          <w:sz w:val="24"/>
          <w:szCs w:val="24"/>
        </w:rPr>
        <w:t>‘Partnership with parents and carers.’</w:t>
      </w:r>
      <w:r w:rsidRPr="00A7194D">
        <w:rPr>
          <w:b w:val="0"/>
          <w:bCs w:val="0"/>
          <w:color w:val="000000" w:themeColor="text1"/>
          <w:spacing w:val="-2"/>
          <w:sz w:val="24"/>
          <w:szCs w:val="24"/>
        </w:rPr>
        <w:t xml:space="preserve"> Available at: </w:t>
      </w:r>
      <w:hyperlink r:id="rId74" w:history="1">
        <w:r w:rsidRPr="00A7194D">
          <w:rPr>
            <w:rStyle w:val="Hyperlink"/>
            <w:b w:val="0"/>
            <w:bCs w:val="0"/>
            <w:color w:val="000000" w:themeColor="text1"/>
            <w:spacing w:val="-2"/>
            <w:sz w:val="24"/>
            <w:szCs w:val="24"/>
          </w:rPr>
          <w:t>https://www.smallworldnursery.co.uk/parent-zone/parents-as-partners/index.html</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21C3D607"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Stevens, J. (2003) ‘</w:t>
      </w:r>
      <w:r w:rsidRPr="00A7194D">
        <w:rPr>
          <w:b w:val="0"/>
          <w:bCs w:val="0"/>
          <w:i/>
          <w:iCs/>
          <w:color w:val="000000" w:themeColor="text1"/>
          <w:spacing w:val="-2"/>
          <w:sz w:val="24"/>
          <w:szCs w:val="24"/>
        </w:rPr>
        <w:t>Easy access.’</w:t>
      </w:r>
      <w:r w:rsidRPr="00A7194D">
        <w:rPr>
          <w:b w:val="0"/>
          <w:bCs w:val="0"/>
          <w:color w:val="000000" w:themeColor="text1"/>
          <w:spacing w:val="-2"/>
          <w:sz w:val="24"/>
          <w:szCs w:val="24"/>
        </w:rPr>
        <w:t xml:space="preserve"> Available at: </w:t>
      </w:r>
      <w:hyperlink r:id="rId75" w:history="1">
        <w:r w:rsidRPr="00A7194D">
          <w:rPr>
            <w:rStyle w:val="Hyperlink"/>
            <w:b w:val="0"/>
            <w:bCs w:val="0"/>
            <w:color w:val="000000" w:themeColor="text1"/>
            <w:spacing w:val="-2"/>
            <w:sz w:val="24"/>
            <w:szCs w:val="24"/>
          </w:rPr>
          <w:t>https://www.nurseryworld.co.uk/News/article/easy-access#:~:text=One%20approach%20that%20staff%20in,%27open%2Ddoor%20policy%27</w:t>
        </w:r>
      </w:hyperlink>
      <w:r w:rsidRPr="00A7194D">
        <w:rPr>
          <w:b w:val="0"/>
          <w:bCs w:val="0"/>
          <w:color w:val="000000" w:themeColor="text1"/>
          <w:spacing w:val="-2"/>
          <w:sz w:val="24"/>
          <w:szCs w:val="24"/>
        </w:rPr>
        <w:t>.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70F69073"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Stop Hate UK (2023) </w:t>
      </w:r>
      <w:r w:rsidRPr="00A7194D">
        <w:rPr>
          <w:rFonts w:ascii="Times New Roman" w:hAnsi="Times New Roman" w:cs="Times New Roman"/>
          <w:i/>
          <w:iCs/>
          <w:color w:val="000000" w:themeColor="text1"/>
        </w:rPr>
        <w:t>‘Racism in the UK.’</w:t>
      </w:r>
      <w:r w:rsidRPr="00A7194D">
        <w:rPr>
          <w:rFonts w:ascii="Times New Roman" w:hAnsi="Times New Roman" w:cs="Times New Roman"/>
          <w:color w:val="000000" w:themeColor="text1"/>
        </w:rPr>
        <w:t xml:space="preserve"> Available at: </w:t>
      </w:r>
      <w:hyperlink r:id="rId76" w:history="1">
        <w:r w:rsidRPr="00A7194D">
          <w:rPr>
            <w:rStyle w:val="Hyperlink"/>
            <w:rFonts w:ascii="Times New Roman" w:hAnsi="Times New Roman" w:cs="Times New Roman"/>
            <w:color w:val="000000" w:themeColor="text1"/>
          </w:rPr>
          <w:t>https://www.stophateuk.org/about-hate-crime/racism-in-the-uk/</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3E1077AD"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lastRenderedPageBreak/>
        <w:t xml:space="preserve">The Guinness Partnership (2023) </w:t>
      </w:r>
      <w:r w:rsidRPr="00A7194D">
        <w:rPr>
          <w:b w:val="0"/>
          <w:bCs w:val="0"/>
          <w:i/>
          <w:iCs/>
          <w:color w:val="000000" w:themeColor="text1"/>
          <w:spacing w:val="-2"/>
          <w:sz w:val="24"/>
          <w:szCs w:val="24"/>
        </w:rPr>
        <w:t>‘Food banks and food pantries.’</w:t>
      </w:r>
      <w:r w:rsidRPr="00A7194D">
        <w:rPr>
          <w:b w:val="0"/>
          <w:bCs w:val="0"/>
          <w:color w:val="000000" w:themeColor="text1"/>
          <w:spacing w:val="-2"/>
          <w:sz w:val="24"/>
          <w:szCs w:val="24"/>
        </w:rPr>
        <w:t xml:space="preserve"> Available at:  </w:t>
      </w:r>
      <w:hyperlink r:id="rId77" w:history="1">
        <w:r w:rsidRPr="00A7194D">
          <w:rPr>
            <w:rStyle w:val="Hyperlink"/>
            <w:b w:val="0"/>
            <w:bCs w:val="0"/>
            <w:color w:val="000000" w:themeColor="text1"/>
            <w:spacing w:val="-2"/>
            <w:sz w:val="24"/>
            <w:szCs w:val="24"/>
          </w:rPr>
          <w:t>https://www.guinnesspartnership.com/for-tenants/advice-and-support/food-banks-food-pantries/</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18CBF0E8"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Turner, M. and Morgan, A. (2019) ‘</w:t>
      </w:r>
      <w:r w:rsidRPr="00A7194D">
        <w:rPr>
          <w:b w:val="0"/>
          <w:bCs w:val="0"/>
          <w:i/>
          <w:iCs/>
          <w:color w:val="000000" w:themeColor="text1"/>
          <w:spacing w:val="-2"/>
          <w:sz w:val="24"/>
          <w:szCs w:val="24"/>
        </w:rPr>
        <w:t>Opening eyes onto inclusion and diversity in early childhood education.’</w:t>
      </w:r>
      <w:r w:rsidRPr="00A7194D">
        <w:rPr>
          <w:b w:val="0"/>
          <w:bCs w:val="0"/>
          <w:color w:val="000000" w:themeColor="text1"/>
          <w:spacing w:val="-2"/>
          <w:sz w:val="24"/>
          <w:szCs w:val="24"/>
        </w:rPr>
        <w:t xml:space="preserve"> Available at: </w:t>
      </w:r>
      <w:hyperlink r:id="rId78" w:history="1">
        <w:r w:rsidRPr="00A7194D">
          <w:rPr>
            <w:rStyle w:val="Hyperlink"/>
            <w:b w:val="0"/>
            <w:bCs w:val="0"/>
            <w:color w:val="000000" w:themeColor="text1"/>
            <w:spacing w:val="-2"/>
            <w:sz w:val="24"/>
            <w:szCs w:val="24"/>
          </w:rPr>
          <w:t>https://usq.pressbooks.pub/openingeyes/chapter/chapter-4-opening-eyes-onto-diversity-and-inclusion-in-early-childhood-education/</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62E5AB94"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UNCRC (no date) </w:t>
      </w:r>
      <w:r w:rsidRPr="00A7194D">
        <w:rPr>
          <w:rFonts w:ascii="Times New Roman" w:hAnsi="Times New Roman" w:cs="Times New Roman"/>
          <w:i/>
          <w:iCs/>
          <w:color w:val="000000" w:themeColor="text1"/>
        </w:rPr>
        <w:t>‘The summary of the UN convention on the rights of the child’</w:t>
      </w:r>
      <w:r w:rsidRPr="00A7194D">
        <w:rPr>
          <w:rFonts w:ascii="Times New Roman" w:hAnsi="Times New Roman" w:cs="Times New Roman"/>
          <w:color w:val="000000" w:themeColor="text1"/>
        </w:rPr>
        <w:t xml:space="preserve">. Available at: </w:t>
      </w:r>
      <w:hyperlink r:id="rId79" w:history="1">
        <w:r w:rsidRPr="00A7194D">
          <w:rPr>
            <w:rStyle w:val="Hyperlink"/>
            <w:rFonts w:ascii="Times New Roman" w:hAnsi="Times New Roman" w:cs="Times New Roman"/>
            <w:color w:val="000000" w:themeColor="text1"/>
          </w:rPr>
          <w:t>https://www.unicef.org.uk/wp-content/uploads/2019/10/UNCRC_summary-1_1.pdf</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1FF4288E" w14:textId="77777777" w:rsidR="00566448" w:rsidRPr="00A7194D" w:rsidRDefault="00566448" w:rsidP="00566448">
      <w:pPr>
        <w:spacing w:line="360" w:lineRule="auto"/>
        <w:rPr>
          <w:rFonts w:ascii="Times New Roman" w:hAnsi="Times New Roman" w:cs="Times New Roman"/>
          <w:color w:val="000000" w:themeColor="text1"/>
        </w:rPr>
      </w:pPr>
    </w:p>
    <w:p w14:paraId="74C4969D"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University of Bath (2023) </w:t>
      </w:r>
      <w:r w:rsidRPr="00A7194D">
        <w:rPr>
          <w:rFonts w:ascii="Times New Roman" w:hAnsi="Times New Roman" w:cs="Times New Roman"/>
          <w:i/>
          <w:iCs/>
          <w:color w:val="000000" w:themeColor="text1"/>
        </w:rPr>
        <w:t>‘How to be an anti-racist and white ally.’</w:t>
      </w:r>
      <w:r w:rsidRPr="00A7194D">
        <w:rPr>
          <w:rFonts w:ascii="Times New Roman" w:hAnsi="Times New Roman" w:cs="Times New Roman"/>
          <w:color w:val="000000" w:themeColor="text1"/>
        </w:rPr>
        <w:t xml:space="preserve"> Available at: </w:t>
      </w:r>
      <w:hyperlink r:id="rId80" w:history="1">
        <w:r w:rsidRPr="00A7194D">
          <w:rPr>
            <w:rStyle w:val="Hyperlink"/>
            <w:rFonts w:ascii="Times New Roman" w:hAnsi="Times New Roman" w:cs="Times New Roman"/>
            <w:color w:val="000000" w:themeColor="text1"/>
          </w:rPr>
          <w:t>https://www.bath.ac.uk/guides/how-to-be-an-anti-racist-and-white-ally/</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34D30CBB" w14:textId="77777777" w:rsidR="00566448" w:rsidRPr="00A7194D" w:rsidRDefault="00566448" w:rsidP="00566448">
      <w:pPr>
        <w:spacing w:line="360" w:lineRule="auto"/>
        <w:rPr>
          <w:rFonts w:ascii="Times New Roman" w:hAnsi="Times New Roman" w:cs="Times New Roman"/>
          <w:color w:val="000000" w:themeColor="text1"/>
        </w:rPr>
      </w:pPr>
    </w:p>
    <w:p w14:paraId="1F9C39FA"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Urquhart, J. (2022) </w:t>
      </w:r>
      <w:r w:rsidRPr="00A7194D">
        <w:rPr>
          <w:rFonts w:ascii="Times New Roman" w:hAnsi="Times New Roman" w:cs="Times New Roman"/>
          <w:i/>
          <w:iCs/>
          <w:color w:val="000000" w:themeColor="text1"/>
        </w:rPr>
        <w:t xml:space="preserve">‘Two thirds of black employees experienced racism last year, research finds.’ </w:t>
      </w:r>
      <w:r w:rsidRPr="00A7194D">
        <w:rPr>
          <w:rFonts w:ascii="Times New Roman" w:hAnsi="Times New Roman" w:cs="Times New Roman"/>
          <w:color w:val="000000" w:themeColor="text1"/>
        </w:rPr>
        <w:t xml:space="preserve">Available at: </w:t>
      </w:r>
      <w:hyperlink r:id="rId81" w:history="1">
        <w:r w:rsidRPr="00A7194D">
          <w:rPr>
            <w:rStyle w:val="Hyperlink"/>
            <w:rFonts w:ascii="Times New Roman" w:hAnsi="Times New Roman" w:cs="Times New Roman"/>
            <w:color w:val="000000" w:themeColor="text1"/>
          </w:rPr>
          <w:t>https://www.peoplemanagement.co.uk/article/1803096/two-thirds-black-employees-experienced-racism-last-year-research-finds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4768EFB5" w14:textId="77777777" w:rsidR="00566448" w:rsidRPr="00A7194D" w:rsidRDefault="00566448" w:rsidP="00566448">
      <w:pPr>
        <w:spacing w:line="360" w:lineRule="auto"/>
        <w:rPr>
          <w:rFonts w:ascii="Times New Roman" w:hAnsi="Times New Roman" w:cs="Times New Roman"/>
          <w:color w:val="000000" w:themeColor="text1"/>
        </w:rPr>
      </w:pPr>
    </w:p>
    <w:p w14:paraId="1FC0BBF6"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Watson, J. K. P. (1988) ‘From assimilation to anti-racism: changing educational policies in England and Wales’, </w:t>
      </w:r>
      <w:r w:rsidRPr="00A7194D">
        <w:rPr>
          <w:rFonts w:ascii="Times New Roman" w:hAnsi="Times New Roman" w:cs="Times New Roman"/>
          <w:i/>
          <w:iCs/>
          <w:color w:val="000000" w:themeColor="text1"/>
        </w:rPr>
        <w:t>Journal of multilingual and multicultural development</w:t>
      </w:r>
      <w:r w:rsidRPr="00A7194D">
        <w:rPr>
          <w:rFonts w:ascii="Times New Roman" w:hAnsi="Times New Roman" w:cs="Times New Roman"/>
          <w:color w:val="000000" w:themeColor="text1"/>
        </w:rPr>
        <w:t xml:space="preserve">, 9(6), pp. 531-552. DOI: </w:t>
      </w:r>
      <w:hyperlink r:id="rId82" w:history="1">
        <w:r w:rsidRPr="00A7194D">
          <w:rPr>
            <w:rStyle w:val="Hyperlink"/>
            <w:rFonts w:ascii="Times New Roman" w:hAnsi="Times New Roman" w:cs="Times New Roman"/>
            <w:color w:val="000000" w:themeColor="text1"/>
          </w:rPr>
          <w:t>https://doi.org/10.1080/01434632.1988.9994355</w:t>
        </w:r>
      </w:hyperlink>
      <w:r w:rsidRPr="00A7194D">
        <w:rPr>
          <w:rFonts w:ascii="Times New Roman" w:hAnsi="Times New Roman" w:cs="Times New Roman"/>
          <w:color w:val="000000" w:themeColor="text1"/>
        </w:rPr>
        <w:t xml:space="preserve"> </w:t>
      </w:r>
    </w:p>
    <w:p w14:paraId="3FF7919A"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Welsh Government (2009) </w:t>
      </w:r>
      <w:r w:rsidRPr="00A7194D">
        <w:rPr>
          <w:i/>
          <w:iCs/>
          <w:color w:val="000000" w:themeColor="text1"/>
        </w:rPr>
        <w:t>‘Community focused schools.’</w:t>
      </w:r>
      <w:r w:rsidRPr="00A7194D">
        <w:rPr>
          <w:color w:val="000000" w:themeColor="text1"/>
        </w:rPr>
        <w:t xml:space="preserve"> Available at: </w:t>
      </w:r>
      <w:hyperlink r:id="rId83" w:history="1">
        <w:r w:rsidRPr="00A7194D">
          <w:rPr>
            <w:rStyle w:val="Hyperlink"/>
            <w:color w:val="000000" w:themeColor="text1"/>
          </w:rPr>
          <w:t>https://www.gov.wales/sites/default/files/publications/2018-03/27-community-focused-schools.pdf</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June, 2023).</w:t>
      </w:r>
    </w:p>
    <w:p w14:paraId="1799947E"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Welsh Government (2021) </w:t>
      </w:r>
      <w:r w:rsidRPr="00A7194D">
        <w:rPr>
          <w:rFonts w:ascii="Times New Roman" w:hAnsi="Times New Roman" w:cs="Times New Roman"/>
          <w:i/>
          <w:iCs/>
          <w:color w:val="000000" w:themeColor="text1"/>
        </w:rPr>
        <w:t>‘An Anti-Racist Wales: The Race Equality Action Plan for Wales.’</w:t>
      </w:r>
      <w:r w:rsidRPr="00A7194D">
        <w:rPr>
          <w:rFonts w:ascii="Times New Roman" w:hAnsi="Times New Roman" w:cs="Times New Roman"/>
          <w:color w:val="000000" w:themeColor="text1"/>
        </w:rPr>
        <w:t xml:space="preserve"> Available at: </w:t>
      </w:r>
      <w:hyperlink r:id="rId84" w:history="1">
        <w:r w:rsidRPr="00A7194D">
          <w:rPr>
            <w:rStyle w:val="Hyperlink"/>
            <w:rFonts w:ascii="Times New Roman" w:hAnsi="Times New Roman" w:cs="Times New Roman"/>
            <w:color w:val="000000" w:themeColor="text1"/>
          </w:rPr>
          <w:t>https://www.gov.wales/sites/default/files/consultations/2022-06/race-equality-action-plan-an-anti-racist-wales.pdf</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79E26D8D" w14:textId="77777777" w:rsidR="00566448" w:rsidRPr="00A7194D" w:rsidRDefault="00566448" w:rsidP="00566448">
      <w:pPr>
        <w:spacing w:line="360" w:lineRule="auto"/>
        <w:rPr>
          <w:rFonts w:ascii="Times New Roman" w:hAnsi="Times New Roman" w:cs="Times New Roman"/>
          <w:color w:val="000000" w:themeColor="text1"/>
        </w:rPr>
      </w:pPr>
    </w:p>
    <w:p w14:paraId="7E91BADF"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lastRenderedPageBreak/>
        <w:t xml:space="preserve">Welsh Government (2021) </w:t>
      </w:r>
      <w:r w:rsidRPr="00A7194D">
        <w:rPr>
          <w:rFonts w:ascii="Times New Roman" w:hAnsi="Times New Roman" w:cs="Times New Roman"/>
          <w:i/>
          <w:iCs/>
          <w:color w:val="000000" w:themeColor="text1"/>
        </w:rPr>
        <w:t xml:space="preserve">‘Learning of Black, Asian, and Minority Ethnic Histories included in new Welsh curriculum.’ </w:t>
      </w:r>
      <w:r w:rsidRPr="00A7194D">
        <w:rPr>
          <w:rFonts w:ascii="Times New Roman" w:hAnsi="Times New Roman" w:cs="Times New Roman"/>
          <w:color w:val="000000" w:themeColor="text1"/>
        </w:rPr>
        <w:t xml:space="preserve">Available at: </w:t>
      </w:r>
      <w:hyperlink r:id="rId85" w:history="1">
        <w:r w:rsidRPr="00A7194D">
          <w:rPr>
            <w:rStyle w:val="Hyperlink"/>
            <w:rFonts w:ascii="Times New Roman" w:hAnsi="Times New Roman" w:cs="Times New Roman"/>
            <w:color w:val="000000" w:themeColor="text1"/>
          </w:rPr>
          <w:t>https://www.gov.wales/learning-black-asian-and-minority-ethnic-histories-included-new-welsh-curriculum</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7BAF892"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Welsh Government (2022) </w:t>
      </w:r>
      <w:r w:rsidRPr="00A7194D">
        <w:rPr>
          <w:i/>
          <w:iCs/>
          <w:color w:val="000000" w:themeColor="text1"/>
        </w:rPr>
        <w:t>‘Community focused schools.’</w:t>
      </w:r>
      <w:r w:rsidRPr="00A7194D">
        <w:rPr>
          <w:color w:val="000000" w:themeColor="text1"/>
        </w:rPr>
        <w:t xml:space="preserve"> Available at: </w:t>
      </w:r>
      <w:hyperlink r:id="rId86" w:history="1">
        <w:r w:rsidRPr="00A7194D">
          <w:rPr>
            <w:rStyle w:val="Hyperlink"/>
            <w:color w:val="000000" w:themeColor="text1"/>
          </w:rPr>
          <w:t>https://www.gov.wales/community-focused-schools-html</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1ADEC0BF"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Welsh Government (2022) </w:t>
      </w:r>
      <w:r w:rsidRPr="00A7194D">
        <w:rPr>
          <w:b w:val="0"/>
          <w:bCs w:val="0"/>
          <w:i/>
          <w:iCs/>
          <w:color w:val="000000" w:themeColor="text1"/>
          <w:spacing w:val="-2"/>
          <w:sz w:val="24"/>
          <w:szCs w:val="24"/>
        </w:rPr>
        <w:t>‘Ministers outline the aims for Wales to become an Anti-Racist Nation.’</w:t>
      </w:r>
      <w:r w:rsidRPr="00A7194D">
        <w:rPr>
          <w:b w:val="0"/>
          <w:bCs w:val="0"/>
          <w:color w:val="000000" w:themeColor="text1"/>
          <w:spacing w:val="-2"/>
          <w:sz w:val="24"/>
          <w:szCs w:val="24"/>
        </w:rPr>
        <w:t xml:space="preserve"> Available at: </w:t>
      </w:r>
      <w:hyperlink r:id="rId87" w:history="1">
        <w:r w:rsidRPr="00A7194D">
          <w:rPr>
            <w:rStyle w:val="Hyperlink"/>
            <w:b w:val="0"/>
            <w:bCs w:val="0"/>
            <w:color w:val="000000" w:themeColor="text1"/>
            <w:spacing w:val="-2"/>
            <w:sz w:val="24"/>
            <w:szCs w:val="24"/>
          </w:rPr>
          <w:t>https://www.gov.wales/ministers-outline-aims-wales-become-anti-racist-nation</w:t>
        </w:r>
      </w:hyperlink>
      <w:r w:rsidRPr="00A7194D">
        <w:rPr>
          <w:b w:val="0"/>
          <w:bCs w:val="0"/>
          <w:color w:val="000000" w:themeColor="text1"/>
          <w:spacing w:val="-2"/>
          <w:sz w:val="24"/>
          <w:szCs w:val="24"/>
        </w:rPr>
        <w:t xml:space="preserve"> (Accessed:16th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6E9532B4"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Welsh Government (2023) </w:t>
      </w:r>
      <w:r w:rsidRPr="00A7194D">
        <w:rPr>
          <w:i/>
          <w:iCs/>
          <w:color w:val="000000" w:themeColor="text1"/>
        </w:rPr>
        <w:t xml:space="preserve">‘Curriculum for Wales.’ </w:t>
      </w:r>
      <w:r w:rsidRPr="00A7194D">
        <w:rPr>
          <w:color w:val="000000" w:themeColor="text1"/>
        </w:rPr>
        <w:t xml:space="preserve">Available at: </w:t>
      </w:r>
      <w:hyperlink r:id="rId88" w:history="1">
        <w:r w:rsidRPr="00A7194D">
          <w:rPr>
            <w:rStyle w:val="Hyperlink"/>
            <w:color w:val="000000" w:themeColor="text1"/>
          </w:rPr>
          <w:t>https://hwb.gov.wales/curriculum-for-wales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6CC722FE"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Winston’s Wish (2019) </w:t>
      </w:r>
      <w:r w:rsidRPr="00A7194D">
        <w:rPr>
          <w:b w:val="0"/>
          <w:bCs w:val="0"/>
          <w:i/>
          <w:iCs/>
          <w:color w:val="000000" w:themeColor="text1"/>
          <w:spacing w:val="-2"/>
          <w:sz w:val="24"/>
          <w:szCs w:val="24"/>
        </w:rPr>
        <w:t xml:space="preserve">‘A guide to supporting grieving children and young people in education.’ </w:t>
      </w:r>
      <w:r w:rsidRPr="00A7194D">
        <w:rPr>
          <w:b w:val="0"/>
          <w:bCs w:val="0"/>
          <w:color w:val="000000" w:themeColor="text1"/>
          <w:spacing w:val="-2"/>
          <w:sz w:val="24"/>
          <w:szCs w:val="24"/>
        </w:rPr>
        <w:t xml:space="preserve">Available at: </w:t>
      </w:r>
      <w:hyperlink r:id="rId89" w:history="1">
        <w:r w:rsidRPr="00A7194D">
          <w:rPr>
            <w:rStyle w:val="Hyperlink"/>
            <w:b w:val="0"/>
            <w:bCs w:val="0"/>
            <w:color w:val="000000" w:themeColor="text1"/>
            <w:spacing w:val="-2"/>
            <w:sz w:val="24"/>
            <w:szCs w:val="24"/>
          </w:rPr>
          <w:t>https://www.winstonswish.org/wp-content/uploads/2019/06/Guide-to-supporting-grieving-children-in-education.pdf</w:t>
        </w:r>
      </w:hyperlink>
      <w:r w:rsidRPr="00A7194D">
        <w:rPr>
          <w:b w:val="0"/>
          <w:bCs w:val="0"/>
          <w:color w:val="000000" w:themeColor="text1"/>
          <w:spacing w:val="-2"/>
          <w:sz w:val="24"/>
          <w:szCs w:val="24"/>
        </w:rPr>
        <w:t xml:space="preserve"> (Accessed: 9</w:t>
      </w:r>
      <w:r w:rsidRPr="00A7194D">
        <w:rPr>
          <w:b w:val="0"/>
          <w:bCs w:val="0"/>
          <w:color w:val="000000" w:themeColor="text1"/>
          <w:spacing w:val="-2"/>
          <w:sz w:val="24"/>
          <w:szCs w:val="24"/>
          <w:vertAlign w:val="superscript"/>
        </w:rPr>
        <w:t xml:space="preserve">th </w:t>
      </w:r>
      <w:r w:rsidRPr="00A7194D">
        <w:rPr>
          <w:b w:val="0"/>
          <w:bCs w:val="0"/>
          <w:color w:val="000000" w:themeColor="text1"/>
          <w:spacing w:val="-2"/>
          <w:sz w:val="24"/>
          <w:szCs w:val="24"/>
        </w:rPr>
        <w:t>June, 2023).</w:t>
      </w:r>
    </w:p>
    <w:p w14:paraId="2E965100"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Workplace (2023) </w:t>
      </w:r>
      <w:r w:rsidRPr="00A7194D">
        <w:rPr>
          <w:rFonts w:ascii="Times New Roman" w:hAnsi="Times New Roman" w:cs="Times New Roman"/>
          <w:i/>
          <w:iCs/>
          <w:color w:val="000000" w:themeColor="text1"/>
        </w:rPr>
        <w:t>‘What is inclusion and how does it differ from diversity?’</w:t>
      </w:r>
      <w:r w:rsidRPr="00A7194D">
        <w:rPr>
          <w:rFonts w:ascii="Times New Roman" w:hAnsi="Times New Roman" w:cs="Times New Roman"/>
          <w:color w:val="000000" w:themeColor="text1"/>
        </w:rPr>
        <w:t xml:space="preserve"> Available at: </w:t>
      </w:r>
      <w:hyperlink r:id="rId90" w:history="1">
        <w:r w:rsidRPr="00A7194D">
          <w:rPr>
            <w:rStyle w:val="Hyperlink"/>
            <w:rFonts w:ascii="Times New Roman" w:hAnsi="Times New Roman" w:cs="Times New Roman"/>
            <w:color w:val="000000" w:themeColor="text1"/>
          </w:rPr>
          <w:t>https://en-gb.workplace.com/blog/diversity-and-inclusion-differences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57AE4809" w14:textId="77777777" w:rsidR="00566448" w:rsidRPr="00A7194D" w:rsidRDefault="00566448" w:rsidP="00566448">
      <w:pPr>
        <w:pStyle w:val="NormalWeb"/>
        <w:spacing w:line="360" w:lineRule="auto"/>
        <w:rPr>
          <w:color w:val="000000" w:themeColor="text1"/>
        </w:rPr>
      </w:pPr>
      <w:proofErr w:type="spellStart"/>
      <w:r w:rsidRPr="00A7194D">
        <w:rPr>
          <w:color w:val="000000" w:themeColor="text1"/>
        </w:rPr>
        <w:t>Yopp</w:t>
      </w:r>
      <w:proofErr w:type="spellEnd"/>
      <w:r w:rsidRPr="00A7194D">
        <w:rPr>
          <w:color w:val="000000" w:themeColor="text1"/>
        </w:rPr>
        <w:t xml:space="preserve">, J. and Rosenstein, D. (2012) ‘Support Group for Single Fathers Due to Cancer’, </w:t>
      </w:r>
      <w:r w:rsidRPr="00A7194D">
        <w:rPr>
          <w:i/>
          <w:iCs/>
          <w:color w:val="000000" w:themeColor="text1"/>
        </w:rPr>
        <w:t>Psycho-oncology</w:t>
      </w:r>
      <w:r w:rsidRPr="00A7194D">
        <w:rPr>
          <w:color w:val="000000" w:themeColor="text1"/>
        </w:rPr>
        <w:t>, 21, p. 47.</w:t>
      </w:r>
    </w:p>
    <w:p w14:paraId="540E75B5" w14:textId="77777777" w:rsidR="00566448" w:rsidRPr="00A7194D" w:rsidRDefault="00566448" w:rsidP="00566448">
      <w:pPr>
        <w:pStyle w:val="NormalWeb"/>
        <w:spacing w:line="360" w:lineRule="auto"/>
        <w:rPr>
          <w:color w:val="000000" w:themeColor="text1"/>
        </w:rPr>
      </w:pPr>
      <w:proofErr w:type="spellStart"/>
      <w:r w:rsidRPr="00A7194D">
        <w:rPr>
          <w:color w:val="000000" w:themeColor="text1"/>
        </w:rPr>
        <w:t>Yopp</w:t>
      </w:r>
      <w:proofErr w:type="spellEnd"/>
      <w:r w:rsidRPr="00A7194D">
        <w:rPr>
          <w:color w:val="000000" w:themeColor="text1"/>
        </w:rPr>
        <w:t xml:space="preserve">, J. M. et al (2014) ‘Overlooked and underserved: widowed fathers with dependent-age children’, </w:t>
      </w:r>
      <w:r w:rsidRPr="00A7194D">
        <w:rPr>
          <w:i/>
          <w:iCs/>
          <w:color w:val="000000" w:themeColor="text1"/>
        </w:rPr>
        <w:t>Palliative and supportive care</w:t>
      </w:r>
      <w:r w:rsidRPr="00A7194D">
        <w:rPr>
          <w:color w:val="000000" w:themeColor="text1"/>
        </w:rPr>
        <w:t xml:space="preserve">, 13(5). Available at: </w:t>
      </w:r>
      <w:hyperlink r:id="rId91" w:history="1">
        <w:r w:rsidRPr="00A7194D">
          <w:rPr>
            <w:rStyle w:val="Hyperlink"/>
            <w:color w:val="000000" w:themeColor="text1"/>
          </w:rPr>
          <w:t>https://www.cambridge.org/core/journals/palliative-and-supportive-care/article/overlooked-and-underserved-widowed-fathers-with-dependentage-children/30A4A05C60E4946FE410E40E84EBACD7</w:t>
        </w:r>
      </w:hyperlink>
      <w:r w:rsidRPr="00A7194D">
        <w:rPr>
          <w:color w:val="000000" w:themeColor="text1"/>
        </w:rPr>
        <w:t xml:space="preserve"> (Accessed: 14</w:t>
      </w:r>
      <w:r w:rsidRPr="00A7194D">
        <w:rPr>
          <w:color w:val="000000" w:themeColor="text1"/>
          <w:vertAlign w:val="superscript"/>
        </w:rPr>
        <w:t>th</w:t>
      </w:r>
      <w:r w:rsidRPr="00A7194D">
        <w:rPr>
          <w:color w:val="000000" w:themeColor="text1"/>
        </w:rPr>
        <w:t xml:space="preserve"> June, 2023).</w:t>
      </w:r>
    </w:p>
    <w:p w14:paraId="49C684EF"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Young Minds (2023) </w:t>
      </w:r>
      <w:r w:rsidRPr="00A7194D">
        <w:rPr>
          <w:rFonts w:ascii="Times New Roman" w:hAnsi="Times New Roman" w:cs="Times New Roman"/>
          <w:i/>
          <w:iCs/>
          <w:color w:val="000000" w:themeColor="text1"/>
        </w:rPr>
        <w:t>‘Racism and mental health.’</w:t>
      </w:r>
      <w:r w:rsidRPr="00A7194D">
        <w:rPr>
          <w:rFonts w:ascii="Times New Roman" w:hAnsi="Times New Roman" w:cs="Times New Roman"/>
          <w:color w:val="000000" w:themeColor="text1"/>
        </w:rPr>
        <w:t xml:space="preserve"> Available at: </w:t>
      </w:r>
      <w:hyperlink r:id="rId92" w:history="1">
        <w:r w:rsidRPr="00A7194D">
          <w:rPr>
            <w:rStyle w:val="Hyperlink"/>
            <w:rFonts w:ascii="Times New Roman" w:hAnsi="Times New Roman" w:cs="Times New Roman"/>
            <w:color w:val="000000" w:themeColor="text1"/>
          </w:rPr>
          <w:t>https://www.youngminds.org.uk/young-person/coping-with-life/racism-and-mental-health/</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1F71BC8D" w14:textId="77777777" w:rsidR="00566448" w:rsidRPr="00CE005C" w:rsidRDefault="00566448" w:rsidP="00CE005C">
      <w:pPr>
        <w:spacing w:line="360" w:lineRule="auto"/>
        <w:rPr>
          <w:rFonts w:ascii="Times New Roman" w:hAnsi="Times New Roman" w:cs="Times New Roman"/>
          <w:color w:val="000000" w:themeColor="text1"/>
        </w:rPr>
      </w:pPr>
    </w:p>
    <w:p w14:paraId="2844DE22" w14:textId="77777777" w:rsidR="00DA6C9E" w:rsidRPr="00CE005C" w:rsidRDefault="00DA6C9E" w:rsidP="00CE005C">
      <w:pPr>
        <w:spacing w:line="360" w:lineRule="auto"/>
        <w:rPr>
          <w:rFonts w:ascii="Times New Roman" w:hAnsi="Times New Roman" w:cs="Times New Roman"/>
          <w:color w:val="000000" w:themeColor="text1"/>
        </w:rPr>
      </w:pPr>
    </w:p>
    <w:p w14:paraId="2E756FE7" w14:textId="77777777" w:rsidR="00DA6C9E" w:rsidRPr="00CE005C" w:rsidRDefault="00DA6C9E" w:rsidP="00CE005C">
      <w:pPr>
        <w:spacing w:line="360" w:lineRule="auto"/>
        <w:rPr>
          <w:rFonts w:ascii="Times New Roman" w:hAnsi="Times New Roman" w:cs="Times New Roman"/>
          <w:color w:val="000000" w:themeColor="text1"/>
        </w:rPr>
      </w:pPr>
    </w:p>
    <w:sectPr w:rsidR="00DA6C9E" w:rsidRPr="00CE005C">
      <w:headerReference w:type="default" r:id="rId93"/>
      <w:footerReference w:type="even" r:id="rId94"/>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A491E" w14:textId="77777777" w:rsidR="00744F18" w:rsidRDefault="00744F18" w:rsidP="00CE005C">
      <w:r>
        <w:separator/>
      </w:r>
    </w:p>
  </w:endnote>
  <w:endnote w:type="continuationSeparator" w:id="0">
    <w:p w14:paraId="4942DD5F" w14:textId="77777777" w:rsidR="00744F18" w:rsidRDefault="00744F18" w:rsidP="00CE0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6796867"/>
      <w:docPartObj>
        <w:docPartGallery w:val="Page Numbers (Bottom of Page)"/>
        <w:docPartUnique/>
      </w:docPartObj>
    </w:sdtPr>
    <w:sdtContent>
      <w:p w14:paraId="7DDC93F0" w14:textId="17A4FB52" w:rsidR="00CE005C" w:rsidRDefault="00CE005C" w:rsidP="005428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FE6E5C" w14:textId="77777777" w:rsidR="00CE005C" w:rsidRDefault="00CE005C" w:rsidP="00CE00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0769359"/>
      <w:docPartObj>
        <w:docPartGallery w:val="Page Numbers (Bottom of Page)"/>
        <w:docPartUnique/>
      </w:docPartObj>
    </w:sdtPr>
    <w:sdtContent>
      <w:p w14:paraId="13E1BA46" w14:textId="422CFC59" w:rsidR="00CE005C" w:rsidRDefault="00CE005C" w:rsidP="005428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92FC32" w14:textId="77777777" w:rsidR="00CE005C" w:rsidRDefault="00CE005C" w:rsidP="00CE00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DC853" w14:textId="77777777" w:rsidR="00744F18" w:rsidRDefault="00744F18" w:rsidP="00CE005C">
      <w:r>
        <w:separator/>
      </w:r>
    </w:p>
  </w:footnote>
  <w:footnote w:type="continuationSeparator" w:id="0">
    <w:p w14:paraId="58B6BFB3" w14:textId="77777777" w:rsidR="00744F18" w:rsidRDefault="00744F18" w:rsidP="00CE00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8D103" w14:textId="17411BE4" w:rsidR="00CE005C" w:rsidRDefault="00CE005C">
    <w:pPr>
      <w:pStyle w:val="Header"/>
    </w:pPr>
    <w:r>
      <w:t>2108848</w:t>
    </w:r>
  </w:p>
  <w:p w14:paraId="6811FBA7" w14:textId="4AA0F668" w:rsidR="00CE005C" w:rsidRDefault="00CE005C">
    <w:pPr>
      <w:pStyle w:val="Header"/>
    </w:pPr>
    <w:r>
      <w:t>ECEY6004/C</w:t>
    </w:r>
  </w:p>
  <w:p w14:paraId="2792C02C" w14:textId="3F2B1DCE" w:rsidR="00CE005C" w:rsidRDefault="00CE005C">
    <w:pPr>
      <w:pStyle w:val="Header"/>
    </w:pPr>
    <w:r>
      <w:t>Word count: 4038</w:t>
    </w:r>
  </w:p>
  <w:p w14:paraId="1BFED1BE" w14:textId="77777777" w:rsidR="00CE005C" w:rsidRDefault="00CE00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0B7"/>
    <w:rsid w:val="00006C71"/>
    <w:rsid w:val="000430EC"/>
    <w:rsid w:val="000470BC"/>
    <w:rsid w:val="000500AF"/>
    <w:rsid w:val="00060245"/>
    <w:rsid w:val="00072755"/>
    <w:rsid w:val="00080CD3"/>
    <w:rsid w:val="00082DB8"/>
    <w:rsid w:val="000906C7"/>
    <w:rsid w:val="00091A04"/>
    <w:rsid w:val="00095AEA"/>
    <w:rsid w:val="000A1A03"/>
    <w:rsid w:val="000C3ED6"/>
    <w:rsid w:val="000F15A8"/>
    <w:rsid w:val="000F6FAB"/>
    <w:rsid w:val="000F7270"/>
    <w:rsid w:val="00103AE8"/>
    <w:rsid w:val="001152CA"/>
    <w:rsid w:val="00115B67"/>
    <w:rsid w:val="00133D28"/>
    <w:rsid w:val="0015177F"/>
    <w:rsid w:val="00160A9B"/>
    <w:rsid w:val="0017453B"/>
    <w:rsid w:val="001A3226"/>
    <w:rsid w:val="001B01CD"/>
    <w:rsid w:val="001D114B"/>
    <w:rsid w:val="001E6FA2"/>
    <w:rsid w:val="001F449F"/>
    <w:rsid w:val="001F703E"/>
    <w:rsid w:val="00204DB1"/>
    <w:rsid w:val="00217D8F"/>
    <w:rsid w:val="002224DE"/>
    <w:rsid w:val="002270A8"/>
    <w:rsid w:val="002319A7"/>
    <w:rsid w:val="00233059"/>
    <w:rsid w:val="00233C57"/>
    <w:rsid w:val="0024362B"/>
    <w:rsid w:val="00250964"/>
    <w:rsid w:val="00270285"/>
    <w:rsid w:val="002711D4"/>
    <w:rsid w:val="002804EE"/>
    <w:rsid w:val="002A2A93"/>
    <w:rsid w:val="002A2C54"/>
    <w:rsid w:val="002A5B86"/>
    <w:rsid w:val="002C6971"/>
    <w:rsid w:val="002D3CC4"/>
    <w:rsid w:val="002E2D9F"/>
    <w:rsid w:val="002F24B3"/>
    <w:rsid w:val="002F3F8A"/>
    <w:rsid w:val="002F7C7C"/>
    <w:rsid w:val="0033229D"/>
    <w:rsid w:val="003404E0"/>
    <w:rsid w:val="00342E76"/>
    <w:rsid w:val="00345E0F"/>
    <w:rsid w:val="003501B1"/>
    <w:rsid w:val="00372C06"/>
    <w:rsid w:val="003801F8"/>
    <w:rsid w:val="00381EF2"/>
    <w:rsid w:val="00386060"/>
    <w:rsid w:val="00395513"/>
    <w:rsid w:val="00396ED0"/>
    <w:rsid w:val="003B4B96"/>
    <w:rsid w:val="003C3998"/>
    <w:rsid w:val="003C74F5"/>
    <w:rsid w:val="003D5021"/>
    <w:rsid w:val="003D66D2"/>
    <w:rsid w:val="003E4278"/>
    <w:rsid w:val="003E57E7"/>
    <w:rsid w:val="003F16D0"/>
    <w:rsid w:val="003F1771"/>
    <w:rsid w:val="003F2E0E"/>
    <w:rsid w:val="00401C9D"/>
    <w:rsid w:val="004020B7"/>
    <w:rsid w:val="00410E32"/>
    <w:rsid w:val="00414228"/>
    <w:rsid w:val="00421B63"/>
    <w:rsid w:val="00444A31"/>
    <w:rsid w:val="00444F03"/>
    <w:rsid w:val="0046285E"/>
    <w:rsid w:val="00463DD2"/>
    <w:rsid w:val="00466AD6"/>
    <w:rsid w:val="0047163A"/>
    <w:rsid w:val="00472D7B"/>
    <w:rsid w:val="004731B0"/>
    <w:rsid w:val="0047664C"/>
    <w:rsid w:val="004A22BA"/>
    <w:rsid w:val="004A23E3"/>
    <w:rsid w:val="004A23E9"/>
    <w:rsid w:val="004A533E"/>
    <w:rsid w:val="004C2468"/>
    <w:rsid w:val="004C541A"/>
    <w:rsid w:val="004C68E5"/>
    <w:rsid w:val="004F11D7"/>
    <w:rsid w:val="004F78B8"/>
    <w:rsid w:val="00545F0F"/>
    <w:rsid w:val="00550D37"/>
    <w:rsid w:val="00566448"/>
    <w:rsid w:val="00573070"/>
    <w:rsid w:val="00591763"/>
    <w:rsid w:val="0059258A"/>
    <w:rsid w:val="0059474E"/>
    <w:rsid w:val="005A0662"/>
    <w:rsid w:val="005A7483"/>
    <w:rsid w:val="005C6D00"/>
    <w:rsid w:val="005C77A8"/>
    <w:rsid w:val="005F0CE6"/>
    <w:rsid w:val="005F2E9E"/>
    <w:rsid w:val="00603B81"/>
    <w:rsid w:val="00611422"/>
    <w:rsid w:val="00636FD7"/>
    <w:rsid w:val="00652131"/>
    <w:rsid w:val="00654C79"/>
    <w:rsid w:val="00674390"/>
    <w:rsid w:val="00692A5E"/>
    <w:rsid w:val="00696E17"/>
    <w:rsid w:val="006A0153"/>
    <w:rsid w:val="006A4265"/>
    <w:rsid w:val="006A4C05"/>
    <w:rsid w:val="006B13D7"/>
    <w:rsid w:val="006D6E88"/>
    <w:rsid w:val="006E1FA1"/>
    <w:rsid w:val="006F5C19"/>
    <w:rsid w:val="00701DAD"/>
    <w:rsid w:val="00702D35"/>
    <w:rsid w:val="007160D4"/>
    <w:rsid w:val="007260D1"/>
    <w:rsid w:val="007263B7"/>
    <w:rsid w:val="00735EB8"/>
    <w:rsid w:val="00736FFA"/>
    <w:rsid w:val="0073703E"/>
    <w:rsid w:val="00744F18"/>
    <w:rsid w:val="00751833"/>
    <w:rsid w:val="007528CC"/>
    <w:rsid w:val="00756199"/>
    <w:rsid w:val="00761C08"/>
    <w:rsid w:val="00764FDD"/>
    <w:rsid w:val="00773563"/>
    <w:rsid w:val="00790F5A"/>
    <w:rsid w:val="00792197"/>
    <w:rsid w:val="007A2ED2"/>
    <w:rsid w:val="007B4FD6"/>
    <w:rsid w:val="007B55E9"/>
    <w:rsid w:val="007D3D17"/>
    <w:rsid w:val="007D5079"/>
    <w:rsid w:val="007E4003"/>
    <w:rsid w:val="007E5E08"/>
    <w:rsid w:val="007F1FC6"/>
    <w:rsid w:val="00801992"/>
    <w:rsid w:val="00826934"/>
    <w:rsid w:val="00830D0A"/>
    <w:rsid w:val="008421F3"/>
    <w:rsid w:val="00852D23"/>
    <w:rsid w:val="00854E44"/>
    <w:rsid w:val="00855558"/>
    <w:rsid w:val="0085749E"/>
    <w:rsid w:val="00862D6C"/>
    <w:rsid w:val="00871DB2"/>
    <w:rsid w:val="00882E99"/>
    <w:rsid w:val="0089070A"/>
    <w:rsid w:val="008966A0"/>
    <w:rsid w:val="008A0CC0"/>
    <w:rsid w:val="008A1CDC"/>
    <w:rsid w:val="008C57C8"/>
    <w:rsid w:val="008C76F4"/>
    <w:rsid w:val="008D67C3"/>
    <w:rsid w:val="008E2CB8"/>
    <w:rsid w:val="009048F1"/>
    <w:rsid w:val="00911775"/>
    <w:rsid w:val="00921C04"/>
    <w:rsid w:val="00922FFB"/>
    <w:rsid w:val="009305C0"/>
    <w:rsid w:val="009525D9"/>
    <w:rsid w:val="00953ECC"/>
    <w:rsid w:val="009542E6"/>
    <w:rsid w:val="00960092"/>
    <w:rsid w:val="0097252A"/>
    <w:rsid w:val="00974D82"/>
    <w:rsid w:val="009836F5"/>
    <w:rsid w:val="00992315"/>
    <w:rsid w:val="009B0A17"/>
    <w:rsid w:val="009C26C6"/>
    <w:rsid w:val="009D082B"/>
    <w:rsid w:val="009E2063"/>
    <w:rsid w:val="00A0238E"/>
    <w:rsid w:val="00A11F5F"/>
    <w:rsid w:val="00A31E19"/>
    <w:rsid w:val="00A3698C"/>
    <w:rsid w:val="00A44BDC"/>
    <w:rsid w:val="00A53E54"/>
    <w:rsid w:val="00A7525E"/>
    <w:rsid w:val="00A75D15"/>
    <w:rsid w:val="00A87622"/>
    <w:rsid w:val="00AA2C0D"/>
    <w:rsid w:val="00AC4009"/>
    <w:rsid w:val="00AC73B9"/>
    <w:rsid w:val="00AD4149"/>
    <w:rsid w:val="00AD455A"/>
    <w:rsid w:val="00AD4F16"/>
    <w:rsid w:val="00AE0A9C"/>
    <w:rsid w:val="00AE66D9"/>
    <w:rsid w:val="00AF565E"/>
    <w:rsid w:val="00B04F2C"/>
    <w:rsid w:val="00B14F50"/>
    <w:rsid w:val="00B42607"/>
    <w:rsid w:val="00B44B6E"/>
    <w:rsid w:val="00B51567"/>
    <w:rsid w:val="00B627F0"/>
    <w:rsid w:val="00B62D55"/>
    <w:rsid w:val="00B70DC2"/>
    <w:rsid w:val="00B725E3"/>
    <w:rsid w:val="00B800F7"/>
    <w:rsid w:val="00B829CA"/>
    <w:rsid w:val="00B84012"/>
    <w:rsid w:val="00B9144C"/>
    <w:rsid w:val="00BA0F98"/>
    <w:rsid w:val="00BA192B"/>
    <w:rsid w:val="00BA63E1"/>
    <w:rsid w:val="00BB04F5"/>
    <w:rsid w:val="00BB43EE"/>
    <w:rsid w:val="00BC3B2A"/>
    <w:rsid w:val="00BC5CEA"/>
    <w:rsid w:val="00BC6034"/>
    <w:rsid w:val="00BD730D"/>
    <w:rsid w:val="00BE0B7B"/>
    <w:rsid w:val="00C00644"/>
    <w:rsid w:val="00C014D3"/>
    <w:rsid w:val="00C24B4A"/>
    <w:rsid w:val="00C316DC"/>
    <w:rsid w:val="00C328D3"/>
    <w:rsid w:val="00C362C4"/>
    <w:rsid w:val="00C3691E"/>
    <w:rsid w:val="00C37ECB"/>
    <w:rsid w:val="00C55149"/>
    <w:rsid w:val="00C624D7"/>
    <w:rsid w:val="00CA1C60"/>
    <w:rsid w:val="00CA524B"/>
    <w:rsid w:val="00CB372D"/>
    <w:rsid w:val="00CC08AF"/>
    <w:rsid w:val="00CC0B16"/>
    <w:rsid w:val="00CC7377"/>
    <w:rsid w:val="00CC770A"/>
    <w:rsid w:val="00CD206E"/>
    <w:rsid w:val="00CD7E65"/>
    <w:rsid w:val="00CE005C"/>
    <w:rsid w:val="00CE27E5"/>
    <w:rsid w:val="00CF17F5"/>
    <w:rsid w:val="00D06684"/>
    <w:rsid w:val="00D2693D"/>
    <w:rsid w:val="00D26D5C"/>
    <w:rsid w:val="00D35769"/>
    <w:rsid w:val="00D4033C"/>
    <w:rsid w:val="00D508A3"/>
    <w:rsid w:val="00D53525"/>
    <w:rsid w:val="00D56225"/>
    <w:rsid w:val="00D6306A"/>
    <w:rsid w:val="00D77881"/>
    <w:rsid w:val="00D82136"/>
    <w:rsid w:val="00D827F8"/>
    <w:rsid w:val="00DA458F"/>
    <w:rsid w:val="00DA6C9E"/>
    <w:rsid w:val="00DA6E35"/>
    <w:rsid w:val="00DB2BF8"/>
    <w:rsid w:val="00DC49A6"/>
    <w:rsid w:val="00DD761C"/>
    <w:rsid w:val="00DF33F8"/>
    <w:rsid w:val="00DF529E"/>
    <w:rsid w:val="00E00478"/>
    <w:rsid w:val="00E00A30"/>
    <w:rsid w:val="00E02483"/>
    <w:rsid w:val="00E061ED"/>
    <w:rsid w:val="00E201FE"/>
    <w:rsid w:val="00E24BFD"/>
    <w:rsid w:val="00E40C18"/>
    <w:rsid w:val="00E557DF"/>
    <w:rsid w:val="00E67D1F"/>
    <w:rsid w:val="00E71796"/>
    <w:rsid w:val="00E8471E"/>
    <w:rsid w:val="00E9291D"/>
    <w:rsid w:val="00E96908"/>
    <w:rsid w:val="00EA2498"/>
    <w:rsid w:val="00EB7ED3"/>
    <w:rsid w:val="00EC4CC9"/>
    <w:rsid w:val="00ED0CB6"/>
    <w:rsid w:val="00EE3EA3"/>
    <w:rsid w:val="00EF2569"/>
    <w:rsid w:val="00F025AE"/>
    <w:rsid w:val="00F11B25"/>
    <w:rsid w:val="00F14E27"/>
    <w:rsid w:val="00F24D1A"/>
    <w:rsid w:val="00F46860"/>
    <w:rsid w:val="00F50C4A"/>
    <w:rsid w:val="00F61C1A"/>
    <w:rsid w:val="00F625EC"/>
    <w:rsid w:val="00F7363F"/>
    <w:rsid w:val="00F85567"/>
    <w:rsid w:val="00F869FC"/>
    <w:rsid w:val="00F90BD4"/>
    <w:rsid w:val="00F918AA"/>
    <w:rsid w:val="00F92500"/>
    <w:rsid w:val="00F95E30"/>
    <w:rsid w:val="00F96416"/>
    <w:rsid w:val="00FB523A"/>
    <w:rsid w:val="00FC0B2B"/>
    <w:rsid w:val="00FC46DE"/>
    <w:rsid w:val="00FC5D04"/>
    <w:rsid w:val="00FD0B3E"/>
    <w:rsid w:val="00FD167A"/>
    <w:rsid w:val="00FD4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0353E1"/>
  <w15:chartTrackingRefBased/>
  <w15:docId w15:val="{C6134355-4E52-774A-819F-EDE98ED86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6644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56644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627F0"/>
  </w:style>
  <w:style w:type="character" w:styleId="Hyperlink">
    <w:name w:val="Hyperlink"/>
    <w:basedOn w:val="DefaultParagraphFont"/>
    <w:uiPriority w:val="99"/>
    <w:unhideWhenUsed/>
    <w:rsid w:val="00B627F0"/>
    <w:rPr>
      <w:color w:val="0000FF"/>
      <w:u w:val="single"/>
    </w:rPr>
  </w:style>
  <w:style w:type="paragraph" w:styleId="NoSpacing">
    <w:name w:val="No Spacing"/>
    <w:uiPriority w:val="1"/>
    <w:qFormat/>
    <w:rsid w:val="00EF2569"/>
  </w:style>
  <w:style w:type="paragraph" w:styleId="Header">
    <w:name w:val="header"/>
    <w:basedOn w:val="Normal"/>
    <w:link w:val="HeaderChar"/>
    <w:uiPriority w:val="99"/>
    <w:unhideWhenUsed/>
    <w:rsid w:val="00CE005C"/>
    <w:pPr>
      <w:tabs>
        <w:tab w:val="center" w:pos="4513"/>
        <w:tab w:val="right" w:pos="9026"/>
      </w:tabs>
    </w:pPr>
  </w:style>
  <w:style w:type="character" w:customStyle="1" w:styleId="HeaderChar">
    <w:name w:val="Header Char"/>
    <w:basedOn w:val="DefaultParagraphFont"/>
    <w:link w:val="Header"/>
    <w:uiPriority w:val="99"/>
    <w:rsid w:val="00CE005C"/>
  </w:style>
  <w:style w:type="paragraph" w:styleId="Footer">
    <w:name w:val="footer"/>
    <w:basedOn w:val="Normal"/>
    <w:link w:val="FooterChar"/>
    <w:uiPriority w:val="99"/>
    <w:unhideWhenUsed/>
    <w:rsid w:val="00CE005C"/>
    <w:pPr>
      <w:tabs>
        <w:tab w:val="center" w:pos="4513"/>
        <w:tab w:val="right" w:pos="9026"/>
      </w:tabs>
    </w:pPr>
  </w:style>
  <w:style w:type="character" w:customStyle="1" w:styleId="FooterChar">
    <w:name w:val="Footer Char"/>
    <w:basedOn w:val="DefaultParagraphFont"/>
    <w:link w:val="Footer"/>
    <w:uiPriority w:val="99"/>
    <w:rsid w:val="00CE005C"/>
  </w:style>
  <w:style w:type="character" w:styleId="PageNumber">
    <w:name w:val="page number"/>
    <w:basedOn w:val="DefaultParagraphFont"/>
    <w:uiPriority w:val="99"/>
    <w:semiHidden/>
    <w:unhideWhenUsed/>
    <w:rsid w:val="00CE005C"/>
  </w:style>
  <w:style w:type="character" w:customStyle="1" w:styleId="Heading1Char">
    <w:name w:val="Heading 1 Char"/>
    <w:basedOn w:val="DefaultParagraphFont"/>
    <w:link w:val="Heading1"/>
    <w:uiPriority w:val="9"/>
    <w:rsid w:val="00566448"/>
    <w:rPr>
      <w:rFonts w:ascii="Times New Roman" w:eastAsia="Times New Roman" w:hAnsi="Times New Roman" w:cs="Times New Roman"/>
      <w:b/>
      <w:bCs/>
      <w:kern w:val="36"/>
      <w:sz w:val="48"/>
      <w:szCs w:val="48"/>
      <w:lang w:eastAsia="en-GB"/>
      <w14:ligatures w14:val="none"/>
    </w:rPr>
  </w:style>
  <w:style w:type="character" w:customStyle="1" w:styleId="Heading3Char">
    <w:name w:val="Heading 3 Char"/>
    <w:basedOn w:val="DefaultParagraphFont"/>
    <w:link w:val="Heading3"/>
    <w:uiPriority w:val="9"/>
    <w:semiHidden/>
    <w:rsid w:val="00566448"/>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566448"/>
    <w:rPr>
      <w:color w:val="605E5C"/>
      <w:shd w:val="clear" w:color="auto" w:fill="E1DFDD"/>
    </w:rPr>
  </w:style>
  <w:style w:type="character" w:styleId="Emphasis">
    <w:name w:val="Emphasis"/>
    <w:basedOn w:val="DefaultParagraphFont"/>
    <w:uiPriority w:val="20"/>
    <w:qFormat/>
    <w:rsid w:val="00566448"/>
    <w:rPr>
      <w:i/>
      <w:iCs/>
    </w:rPr>
  </w:style>
  <w:style w:type="paragraph" w:styleId="NormalWeb">
    <w:name w:val="Normal (Web)"/>
    <w:basedOn w:val="Normal"/>
    <w:uiPriority w:val="99"/>
    <w:semiHidden/>
    <w:unhideWhenUsed/>
    <w:rsid w:val="00566448"/>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u.edu/articles/2020/if-babies-and-toddlers-can-detect-race-why-do-so-many-parents-avoid-talking-about-it/" TargetMode="External"/><Relationship Id="rId21" Type="http://schemas.openxmlformats.org/officeDocument/2006/relationships/hyperlink" Target="https://www.childline.org.uk/info-advice/bullying-abuse-safety/crime-law/racism-racial-bullying/" TargetMode="External"/><Relationship Id="rId42" Type="http://schemas.openxmlformats.org/officeDocument/2006/relationships/hyperlink" Target="https://developingchild.harvard.edu/resources/racism-and-ecd/" TargetMode="External"/><Relationship Id="rId47" Type="http://schemas.openxmlformats.org/officeDocument/2006/relationships/hyperlink" Target="https://early-education.org.uk/guest-blog-from-rachna-joshi-anti-racism-in-the-early-years/" TargetMode="External"/><Relationship Id="rId63" Type="http://schemas.openxmlformats.org/officeDocument/2006/relationships/hyperlink" Target="https://doi.org/10.1016/j.orgdyn.2023.100957" TargetMode="External"/><Relationship Id="rId68" Type="http://schemas.openxmlformats.org/officeDocument/2006/relationships/hyperlink" Target="https://www.pacey.org.uk/parents/the-best-care-for-your-child/an-inclusive-practice/#:~:text=embrace%20and%20celebrate%20every%20child%27s,able%20to%20participate%20in%20activities" TargetMode="External"/><Relationship Id="rId84" Type="http://schemas.openxmlformats.org/officeDocument/2006/relationships/hyperlink" Target="https://www.gov.wales/sites/default/files/consultations/2022-06/race-equality-action-plan-an-anti-racist-wales.pdf" TargetMode="External"/><Relationship Id="rId89" Type="http://schemas.openxmlformats.org/officeDocument/2006/relationships/hyperlink" Target="https://www.winstonswish.org/wp-content/uploads/2019/06/Guide-to-supporting-grieving-children-in-education.pdf" TargetMode="External"/><Relationship Id="rId16" Type="http://schemas.openxmlformats.org/officeDocument/2006/relationships/hyperlink" Target="https://dictionary.cambridge.org/dictionary/english/policy" TargetMode="External"/><Relationship Id="rId11" Type="http://schemas.openxmlformats.org/officeDocument/2006/relationships/hyperlink" Target="https://cms.barnardos.org.uk/sites/default/files/2020-09/BiM%20Crow%20Background%20document_0.pdf" TargetMode="External"/><Relationship Id="rId32" Type="http://schemas.openxmlformats.org/officeDocument/2006/relationships/hyperlink" Target="https://early-education.org.uk/why-we-need-anti-racism-training-in-the-early-years/" TargetMode="External"/><Relationship Id="rId37" Type="http://schemas.openxmlformats.org/officeDocument/2006/relationships/hyperlink" Target="https://www.todaysparent.com/family/parenting/loneliness-of-single-fatherhood-having-tragic-effects/" TargetMode="External"/><Relationship Id="rId53" Type="http://schemas.openxmlformats.org/officeDocument/2006/relationships/hyperlink" Target="https://www.weforum.org/agenda/2020/11/racism-united-kingdom-schools-black-children-inequality/" TargetMode="External"/><Relationship Id="rId58" Type="http://schemas.openxmlformats.org/officeDocument/2006/relationships/hyperlink" Target="https://doi.org/10.1177%2F1557988318772732" TargetMode="External"/><Relationship Id="rId74" Type="http://schemas.openxmlformats.org/officeDocument/2006/relationships/hyperlink" Target="https://www.smallworldnursery.co.uk/parent-zone/parents-as-partners/index.html" TargetMode="External"/><Relationship Id="rId79" Type="http://schemas.openxmlformats.org/officeDocument/2006/relationships/hyperlink" Target="https://www.unicef.org.uk/wp-content/uploads/2019/10/UNCRC_summary-1_1.pdf" TargetMode="External"/><Relationship Id="rId5" Type="http://schemas.openxmlformats.org/officeDocument/2006/relationships/endnotes" Target="endnotes.xml"/><Relationship Id="rId90" Type="http://schemas.openxmlformats.org/officeDocument/2006/relationships/hyperlink" Target="https://en-gb.workplace.com/blog/diversity-and-inclusion-differences" TargetMode="External"/><Relationship Id="rId95" Type="http://schemas.openxmlformats.org/officeDocument/2006/relationships/footer" Target="footer2.xml"/><Relationship Id="rId22" Type="http://schemas.openxmlformats.org/officeDocument/2006/relationships/hyperlink" Target="https://childhoodbereavementnetwork.org.uk/sites/default/files/uploads/files/factsheet-3-ways-of-working-with-children-and-families.pdf" TargetMode="External"/><Relationship Id="rId27" Type="http://schemas.openxmlformats.org/officeDocument/2006/relationships/hyperlink" Target="https://doi.org/10.1097%2FNJH.0b013e3182765a2a" TargetMode="External"/><Relationship Id="rId43" Type="http://schemas.openxmlformats.org/officeDocument/2006/relationships/hyperlink" Target="https://www.moneyandmentalhealth.org/financial-difficulties-suicide/#:~:text=About%20one%20in%20a%20hundred,3%25%20attempting%20suicide%20each%20year" TargetMode="External"/><Relationship Id="rId48" Type="http://schemas.openxmlformats.org/officeDocument/2006/relationships/hyperlink" Target="https://doi.org/10.5334/cie.45" TargetMode="External"/><Relationship Id="rId64" Type="http://schemas.openxmlformats.org/officeDocument/2006/relationships/hyperlink" Target="https://www.nhs.uk/mental-health/children-and-young-adults/advice-for-parents/children-and-bereavement/" TargetMode="External"/><Relationship Id="rId69" Type="http://schemas.openxmlformats.org/officeDocument/2006/relationships/hyperlink" Target="https://www.rcslt.org/wp-content/uploads/2022/07/RCSLT-Wales-briefing-on-the-anti-racist-Wales-plan-June-2022.pdf" TargetMode="External"/><Relationship Id="rId80" Type="http://schemas.openxmlformats.org/officeDocument/2006/relationships/hyperlink" Target="https://www.bath.ac.uk/guides/how-to-be-an-anti-racist-and-white-ally/" TargetMode="External"/><Relationship Id="rId85" Type="http://schemas.openxmlformats.org/officeDocument/2006/relationships/hyperlink" Target="https://www.gov.wales/learning-black-asian-and-minority-ethnic-histories-included-new-welsh-curriculum" TargetMode="External"/><Relationship Id="rId3" Type="http://schemas.openxmlformats.org/officeDocument/2006/relationships/webSettings" Target="webSettings.xml"/><Relationship Id="rId12" Type="http://schemas.openxmlformats.org/officeDocument/2006/relationships/hyperlink" Target="https://www.barnardos.org.uk/wales" TargetMode="External"/><Relationship Id="rId17" Type="http://schemas.openxmlformats.org/officeDocument/2006/relationships/hyperlink" Target="https://www.getcampfire.com/blog/how-to-build-trust-through-inclusive-leadership" TargetMode="External"/><Relationship Id="rId25" Type="http://schemas.openxmlformats.org/officeDocument/2006/relationships/hyperlink" Target="https://www.citizensadvice.org.uk/about-us/about-us1/introduction-to-the-citizens-advice-service/#:~:text=We%20help%20people%20find%20a,without%20good%20quality%2C%20independent%20advice" TargetMode="External"/><Relationship Id="rId33" Type="http://schemas.openxmlformats.org/officeDocument/2006/relationships/hyperlink" Target="https://www.betterup.com/blog/what-is-the-open-door-policy" TargetMode="External"/><Relationship Id="rId38" Type="http://schemas.openxmlformats.org/officeDocument/2006/relationships/hyperlink" Target="https://www.theguardian.com/world/2023/feb/09/black-people-in-england-and-wales-four-times-more-likely-to-be-murdered" TargetMode="External"/><Relationship Id="rId46" Type="http://schemas.openxmlformats.org/officeDocument/2006/relationships/hyperlink" Target="https://doi.org/10.1037/h0087033" TargetMode="External"/><Relationship Id="rId59" Type="http://schemas.openxmlformats.org/officeDocument/2006/relationships/hyperlink" Target="https://doi.org/10.3102/01623737009002171" TargetMode="External"/><Relationship Id="rId67" Type="http://schemas.openxmlformats.org/officeDocument/2006/relationships/hyperlink" Target="https://www.ons.gov.uk/economy/inflationandpriceindices/bulletins/consumerpriceinflation/october2022" TargetMode="External"/><Relationship Id="rId20" Type="http://schemas.openxmlformats.org/officeDocument/2006/relationships/hyperlink" Target="https://www.childbereavementuk.org/primary-schools-supporting-bereaved-children" TargetMode="External"/><Relationship Id="rId41" Type="http://schemas.openxmlformats.org/officeDocument/2006/relationships/hyperlink" Target="https://whatsyourgrief.com/grief-support-groups-positives-and-pitfalls/" TargetMode="External"/><Relationship Id="rId54" Type="http://schemas.openxmlformats.org/officeDocument/2006/relationships/hyperlink" Target="https://www.mariecurie.org.uk/help/support/benefits-entitlements/bereavement/benefits-after-death" TargetMode="External"/><Relationship Id="rId62" Type="http://schemas.openxmlformats.org/officeDocument/2006/relationships/hyperlink" Target="https://www.gov.wales/bevan-foundation-high-standards-and-aspirations-all?_ga=2.61516331.646164178.1686682831-1826427925.1685892434&amp;_gl=1*c23stm*_ga*MTgyNjQyNzkyNS4xNjg1ODkyNDM0*_ga_L1471V4N02*MTY4NjY4MjgzMS4yLjEuMTY4NjY4MzI5NS4wLjAuMA" TargetMode="External"/><Relationship Id="rId70" Type="http://schemas.openxmlformats.org/officeDocument/2006/relationships/hyperlink" Target="https://www.relate-bournemouth.org.uk/uploads/1/1/7/2/117265939/parent_consent_-_pdf.pdf" TargetMode="External"/><Relationship Id="rId75" Type="http://schemas.openxmlformats.org/officeDocument/2006/relationships/hyperlink" Target="https://www.nurseryworld.co.uk/News/article/easy-access#:~:text=One%20approach%20that%20staff%20in,%27open%2Ddoor%20policy%27" TargetMode="External"/><Relationship Id="rId83" Type="http://schemas.openxmlformats.org/officeDocument/2006/relationships/hyperlink" Target="https://www.gov.wales/sites/default/files/publications/2018-03/27-community-focused-schools.pdf" TargetMode="External"/><Relationship Id="rId88" Type="http://schemas.openxmlformats.org/officeDocument/2006/relationships/hyperlink" Target="https://hwb.gov.wales/curriculum-for-wales" TargetMode="External"/><Relationship Id="rId91" Type="http://schemas.openxmlformats.org/officeDocument/2006/relationships/hyperlink" Target="https://www.cambridge.org/core/journals/palliative-and-supportive-care/article/overlooked-and-underserved-widowed-fathers-with-dependentage-children/30A4A05C60E4946FE410E40E84EBACD7" TargetMode="External"/><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ositivepsychology.com/child-therapy/" TargetMode="External"/><Relationship Id="rId15" Type="http://schemas.openxmlformats.org/officeDocument/2006/relationships/hyperlink" Target="https://doi.org/10.1186/1478-4505-10-32" TargetMode="External"/><Relationship Id="rId23" Type="http://schemas.openxmlformats.org/officeDocument/2006/relationships/hyperlink" Target="https://theblackcurriculum.com/news/welsh-black-curriculum#:~:text=Wales%20has%20become%20the%20first,the%20past%20and%20present%20Wales" TargetMode="External"/><Relationship Id="rId28" Type="http://schemas.openxmlformats.org/officeDocument/2006/relationships/hyperlink" Target="https://static1.squarespace.com/static/5db87b999700ec0366ae4785/t/60faaa4e62df5e1486283018/1627040334794/Open+door.pdf" TargetMode="External"/><Relationship Id="rId36" Type="http://schemas.openxmlformats.org/officeDocument/2006/relationships/hyperlink" Target="https://focus.kornferry.com/leaders-who-bring-people-together-a-rare-find/" TargetMode="External"/><Relationship Id="rId49" Type="http://schemas.openxmlformats.org/officeDocument/2006/relationships/hyperlink" Target="https://journals.sagepub.com/doi/pdf/10.1177/10596011211009683" TargetMode="External"/><Relationship Id="rId57" Type="http://schemas.openxmlformats.org/officeDocument/2006/relationships/hyperlink" Target="https://www.famly.co/blog/making-your-early-years-setting-culturally-inclusive" TargetMode="External"/><Relationship Id="rId10" Type="http://schemas.openxmlformats.org/officeDocument/2006/relationships/hyperlink" Target="https://humanrights.gov.au/our-work/race-discrimination/what-racism" TargetMode="External"/><Relationship Id="rId31" Type="http://schemas.openxmlformats.org/officeDocument/2006/relationships/hyperlink" Target="https://www.teachearlyyears.com/a-unique-child/view/sen-working-with-parents" TargetMode="External"/><Relationship Id="rId44" Type="http://schemas.openxmlformats.org/officeDocument/2006/relationships/hyperlink" Target="https://www.legislation.gov.uk/ukpga/1998/42/contents" TargetMode="External"/><Relationship Id="rId52" Type="http://schemas.openxmlformats.org/officeDocument/2006/relationships/hyperlink" Target="https://theboar.org/2018/09/bame-role-models-school/" TargetMode="External"/><Relationship Id="rId60" Type="http://schemas.openxmlformats.org/officeDocument/2006/relationships/hyperlink" Target="https://www.medicalnewstoday.com/articles/white-fragility-definition#vs-racism" TargetMode="External"/><Relationship Id="rId65" Type="http://schemas.openxmlformats.org/officeDocument/2006/relationships/hyperlink" Target="https://www.nurseryworld.co.uk/news/article/safe-secure" TargetMode="External"/><Relationship Id="rId73" Type="http://schemas.openxmlformats.org/officeDocument/2006/relationships/hyperlink" Target="https://skills4training.org/why-is-inclusive-leadership-important/" TargetMode="External"/><Relationship Id="rId78" Type="http://schemas.openxmlformats.org/officeDocument/2006/relationships/hyperlink" Target="https://usq.pressbooks.pub/openingeyes/chapter/chapter-4-opening-eyes-onto-diversity-and-inclusion-in-early-childhood-education/" TargetMode="External"/><Relationship Id="rId81" Type="http://schemas.openxmlformats.org/officeDocument/2006/relationships/hyperlink" Target="https://www.peoplemanagement.co.uk/article/1803096/two-thirds-black-employees-experienced-racism-last-year-research-finds" TargetMode="External"/><Relationship Id="rId86" Type="http://schemas.openxmlformats.org/officeDocument/2006/relationships/hyperlink" Target="https://www.gov.wales/community-focused-schools-html" TargetMode="External"/><Relationship Id="rId9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177/0734371X19899722" TargetMode="External"/><Relationship Id="rId13" Type="http://schemas.openxmlformats.org/officeDocument/2006/relationships/hyperlink" Target="https://families.barnardos.org.uk/families/siblings" TargetMode="External"/><Relationship Id="rId18" Type="http://schemas.openxmlformats.org/officeDocument/2006/relationships/hyperlink" Target="https://www.careforthefamily.org.uk/support-for-you/family-life/bereavement-support/" TargetMode="External"/><Relationship Id="rId39" Type="http://schemas.openxmlformats.org/officeDocument/2006/relationships/hyperlink" Target="https://doi.org/10.1017/S0007123404000134" TargetMode="External"/><Relationship Id="rId34" Type="http://schemas.openxmlformats.org/officeDocument/2006/relationships/hyperlink" Target="https://childmind.org/article/helping-children-deal-grief/" TargetMode="External"/><Relationship Id="rId50" Type="http://schemas.openxmlformats.org/officeDocument/2006/relationships/hyperlink" Target="https://www.parentingforbrain.com/death-of-a-parent/#:~:text=Children%20who%20experience%20parental%20loss,risk%20behaviors%E2%80%8B6%E2%80%8B" TargetMode="External"/><Relationship Id="rId55" Type="http://schemas.openxmlformats.org/officeDocument/2006/relationships/hyperlink" Target="https://doi.org/10.1177%2F0269216320967590" TargetMode="External"/><Relationship Id="rId76" Type="http://schemas.openxmlformats.org/officeDocument/2006/relationships/hyperlink" Target="https://www.stophateuk.org/about-hate-crime/racism-in-the-uk/" TargetMode="External"/><Relationship Id="rId97" Type="http://schemas.openxmlformats.org/officeDocument/2006/relationships/theme" Target="theme/theme1.xml"/><Relationship Id="rId7" Type="http://schemas.openxmlformats.org/officeDocument/2006/relationships/hyperlink" Target="https://doi.org/10.1080/13603124.2022.2052761" TargetMode="External"/><Relationship Id="rId71" Type="http://schemas.openxmlformats.org/officeDocument/2006/relationships/hyperlink" Target="https://wonkhe.com/blogs/why-is-history-in-the-uk-so-white/" TargetMode="External"/><Relationship Id="rId92" Type="http://schemas.openxmlformats.org/officeDocument/2006/relationships/hyperlink" Target="https://www.youngminds.org.uk/young-person/coping-with-life/racism-and-mental-health/" TargetMode="External"/><Relationship Id="rId2" Type="http://schemas.openxmlformats.org/officeDocument/2006/relationships/settings" Target="settings.xml"/><Relationship Id="rId29" Type="http://schemas.openxmlformats.org/officeDocument/2006/relationships/hyperlink" Target="https://assets.publishing.service.gov.uk/government/uploads/system/uploads/attachment_data/file/183412/DfE-RR239b_report.pdf" TargetMode="External"/><Relationship Id="rId24" Type="http://schemas.openxmlformats.org/officeDocument/2006/relationships/hyperlink" Target="https://racecouncilcymru.org.uk/lack-of-diversity-in-welsh-curriculum-sparks-role-model-concern" TargetMode="External"/><Relationship Id="rId40" Type="http://schemas.openxmlformats.org/officeDocument/2006/relationships/hyperlink" Target="https://hbr.org/2013/09/great-leaders-who-make-the-mix-work" TargetMode="External"/><Relationship Id="rId45" Type="http://schemas.openxmlformats.org/officeDocument/2006/relationships/hyperlink" Target="https://isaiahcounselingandwellness.com/mens-mental-health-why-is-it-hard-for-men-to-ask-for-help/" TargetMode="External"/><Relationship Id="rId66" Type="http://schemas.openxmlformats.org/officeDocument/2006/relationships/hyperlink" Target="https://www.teachearlyyears.com/a-unique-child/view/inclusion-in-early-years-settings" TargetMode="External"/><Relationship Id="rId87" Type="http://schemas.openxmlformats.org/officeDocument/2006/relationships/hyperlink" Target="https://www.gov.wales/ministers-outline-aims-wales-become-anti-racist-nation" TargetMode="External"/><Relationship Id="rId61" Type="http://schemas.openxmlformats.org/officeDocument/2006/relationships/hyperlink" Target="https://mensgroup.com/why-dont-men-ask-for-help/#:~:text=It%20is%20common%20for%20men,over%20time%20if%20not%20addressed" TargetMode="External"/><Relationship Id="rId82" Type="http://schemas.openxmlformats.org/officeDocument/2006/relationships/hyperlink" Target="https://doi.org/10.1080/01434632.1988.9994355" TargetMode="External"/><Relationship Id="rId19" Type="http://schemas.openxmlformats.org/officeDocument/2006/relationships/hyperlink" Target="https://carers.org/downloads/scotland-pdfs/caring-within-the-family-starting-that-conversation-together.pdf" TargetMode="External"/><Relationship Id="rId14" Type="http://schemas.openxmlformats.org/officeDocument/2006/relationships/hyperlink" Target="https://www.barnardos.org.uk/support-hub/supporting-families" TargetMode="External"/><Relationship Id="rId30" Type="http://schemas.openxmlformats.org/officeDocument/2006/relationships/hyperlink" Target="https://diversecymru.org.uk/protected-characteristics/race/" TargetMode="External"/><Relationship Id="rId35" Type="http://schemas.openxmlformats.org/officeDocument/2006/relationships/hyperlink" Target="https://www.legislation.gov.uk/ukpga/2010/15/contents" TargetMode="External"/><Relationship Id="rId56" Type="http://schemas.openxmlformats.org/officeDocument/2006/relationships/hyperlink" Target="https://doi.org/10.1300/J002v29n04_03" TargetMode="External"/><Relationship Id="rId77" Type="http://schemas.openxmlformats.org/officeDocument/2006/relationships/hyperlink" Target="https://www.guinnesspartnership.com/for-tenants/advice-and-support/food-banks-food-pantries/" TargetMode="External"/><Relationship Id="rId8" Type="http://schemas.openxmlformats.org/officeDocument/2006/relationships/hyperlink" Target="https://www.annafreud.org/media/17815/anna-freud-anti-racism-booklet-early-years-230123-final.pdf" TargetMode="External"/><Relationship Id="rId51" Type="http://schemas.openxmlformats.org/officeDocument/2006/relationships/hyperlink" Target="https://www.communityplaythings.co.uk/learning-library/articles/cultural-diversity-in-the-early-years" TargetMode="External"/><Relationship Id="rId72" Type="http://schemas.openxmlformats.org/officeDocument/2006/relationships/hyperlink" Target="https://doi.org/10.1080/07481180701741343" TargetMode="External"/><Relationship Id="rId9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932</TotalTime>
  <Pages>23</Pages>
  <Words>7971</Words>
  <Characters>45439</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312</cp:revision>
  <dcterms:created xsi:type="dcterms:W3CDTF">2023-05-29T08:52:00Z</dcterms:created>
  <dcterms:modified xsi:type="dcterms:W3CDTF">2023-06-17T16:38:00Z</dcterms:modified>
</cp:coreProperties>
</file>