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919AB" w14:textId="77777777" w:rsidR="007A2709" w:rsidRPr="007A2709" w:rsidRDefault="007A2709" w:rsidP="00814450">
      <w:pPr>
        <w:spacing w:line="360" w:lineRule="auto"/>
        <w:jc w:val="both"/>
        <w:rPr>
          <w:rFonts w:ascii="Arial" w:hAnsi="Arial" w:cs="Arial"/>
          <w:sz w:val="24"/>
          <w:szCs w:val="24"/>
        </w:rPr>
      </w:pPr>
      <w:bookmarkStart w:id="0" w:name="_GoBack"/>
      <w:bookmarkEnd w:id="0"/>
      <w:r>
        <w:rPr>
          <w:rFonts w:ascii="Arial" w:hAnsi="Arial" w:cs="Arial"/>
          <w:b/>
          <w:sz w:val="24"/>
          <w:szCs w:val="24"/>
          <w:u w:val="single"/>
        </w:rPr>
        <w:t>Swansea Foreshore Ice Cream Parlour</w:t>
      </w:r>
    </w:p>
    <w:p w14:paraId="7A5A7688" w14:textId="04C24357" w:rsidR="00966721" w:rsidRDefault="007A2709" w:rsidP="00814450">
      <w:pPr>
        <w:spacing w:line="360" w:lineRule="auto"/>
        <w:jc w:val="both"/>
        <w:rPr>
          <w:rFonts w:ascii="Arial" w:hAnsi="Arial" w:cs="Arial"/>
          <w:sz w:val="24"/>
          <w:szCs w:val="24"/>
        </w:rPr>
      </w:pPr>
      <w:r>
        <w:rPr>
          <w:rFonts w:ascii="Arial" w:hAnsi="Arial" w:cs="Arial"/>
          <w:sz w:val="24"/>
          <w:szCs w:val="24"/>
        </w:rPr>
        <w:t>During this assignment, I have been tasked to produce a preliminary desktop stu</w:t>
      </w:r>
      <w:r w:rsidR="00054DDB">
        <w:rPr>
          <w:rFonts w:ascii="Arial" w:hAnsi="Arial" w:cs="Arial"/>
          <w:sz w:val="24"/>
          <w:szCs w:val="24"/>
        </w:rPr>
        <w:t xml:space="preserve">dy of the site situated between County Hall and </w:t>
      </w:r>
      <w:r>
        <w:rPr>
          <w:rFonts w:ascii="Arial" w:hAnsi="Arial" w:cs="Arial"/>
          <w:sz w:val="24"/>
          <w:szCs w:val="24"/>
        </w:rPr>
        <w:t xml:space="preserve">the Marriot Hotel in accordance with an agreement between the City and County of Swansea and the Marriot Hotel </w:t>
      </w:r>
      <w:r w:rsidR="00054DDB">
        <w:rPr>
          <w:rFonts w:ascii="Arial" w:hAnsi="Arial" w:cs="Arial"/>
          <w:sz w:val="24"/>
          <w:szCs w:val="24"/>
        </w:rPr>
        <w:t>to create a new restaurant, ice cream parlour and manager’</w:t>
      </w:r>
      <w:r w:rsidR="00982228">
        <w:rPr>
          <w:rFonts w:ascii="Arial" w:hAnsi="Arial" w:cs="Arial"/>
          <w:sz w:val="24"/>
          <w:szCs w:val="24"/>
        </w:rPr>
        <w:t xml:space="preserve">s apartment. Also provided will be a detailed site investigation </w:t>
      </w:r>
      <w:r w:rsidR="00812229">
        <w:rPr>
          <w:rFonts w:ascii="Arial" w:hAnsi="Arial" w:cs="Arial"/>
          <w:sz w:val="24"/>
          <w:szCs w:val="24"/>
        </w:rPr>
        <w:t>with annotated drawings of which I will provide my own recommendations on how to proceed and what operations need to be undergone.</w:t>
      </w:r>
    </w:p>
    <w:p w14:paraId="7B822F32" w14:textId="77777777" w:rsidR="00812229" w:rsidRDefault="00812229" w:rsidP="00814450">
      <w:pPr>
        <w:spacing w:line="360" w:lineRule="auto"/>
        <w:jc w:val="both"/>
        <w:rPr>
          <w:rFonts w:ascii="Arial" w:hAnsi="Arial" w:cs="Arial"/>
          <w:sz w:val="24"/>
          <w:szCs w:val="24"/>
        </w:rPr>
      </w:pPr>
    </w:p>
    <w:p w14:paraId="4C5991AA" w14:textId="38051266" w:rsidR="00812229" w:rsidRDefault="002B34C2" w:rsidP="00814450">
      <w:pPr>
        <w:spacing w:line="360" w:lineRule="auto"/>
        <w:jc w:val="both"/>
        <w:rPr>
          <w:rFonts w:ascii="Arial" w:hAnsi="Arial" w:cs="Arial"/>
          <w:b/>
          <w:sz w:val="24"/>
          <w:szCs w:val="24"/>
          <w:u w:val="single"/>
        </w:rPr>
      </w:pPr>
      <w:r>
        <w:rPr>
          <w:rFonts w:ascii="Arial" w:hAnsi="Arial" w:cs="Arial"/>
          <w:b/>
          <w:sz w:val="24"/>
          <w:szCs w:val="24"/>
          <w:u w:val="single"/>
        </w:rPr>
        <w:t>Desk Top Study</w:t>
      </w:r>
      <w:r w:rsidR="009F4288">
        <w:rPr>
          <w:rFonts w:ascii="Arial" w:hAnsi="Arial" w:cs="Arial"/>
          <w:b/>
          <w:sz w:val="24"/>
          <w:szCs w:val="24"/>
          <w:u w:val="single"/>
        </w:rPr>
        <w:t xml:space="preserve"> &amp; Site Walkover</w:t>
      </w:r>
    </w:p>
    <w:p w14:paraId="23361461" w14:textId="77777777" w:rsidR="008C22BD" w:rsidRDefault="008C22BD" w:rsidP="00814450">
      <w:pPr>
        <w:spacing w:line="360" w:lineRule="auto"/>
        <w:jc w:val="both"/>
        <w:rPr>
          <w:rFonts w:ascii="Arial" w:hAnsi="Arial" w:cs="Arial"/>
          <w:sz w:val="24"/>
          <w:szCs w:val="24"/>
        </w:rPr>
      </w:pPr>
      <w:r>
        <w:rPr>
          <w:rFonts w:ascii="Arial" w:hAnsi="Arial" w:cs="Arial"/>
          <w:sz w:val="24"/>
          <w:szCs w:val="24"/>
        </w:rPr>
        <w:t xml:space="preserve">Looking over the site between the County Hall and the Marriot Hotel, while looking online to find any available information on the ground conditions, </w:t>
      </w:r>
      <w:r w:rsidR="00742A79">
        <w:rPr>
          <w:rFonts w:ascii="Arial" w:hAnsi="Arial" w:cs="Arial"/>
          <w:sz w:val="24"/>
          <w:szCs w:val="24"/>
        </w:rPr>
        <w:t>and I had found information from the British Geological Survey website showing that the ground is made up of a formation of mudstone, siltstone and sandstone, with a description showing that the setting is made up from swam</w:t>
      </w:r>
      <w:r w:rsidR="00BF322E">
        <w:rPr>
          <w:rFonts w:ascii="Arial" w:hAnsi="Arial" w:cs="Arial"/>
          <w:sz w:val="24"/>
          <w:szCs w:val="24"/>
        </w:rPr>
        <w:t xml:space="preserve">ps, estuaries and delta rivers. The site has a shallow marine origin, </w:t>
      </w:r>
      <w:r w:rsidR="00217E9C">
        <w:rPr>
          <w:rFonts w:ascii="Arial" w:hAnsi="Arial" w:cs="Arial"/>
          <w:sz w:val="24"/>
          <w:szCs w:val="24"/>
        </w:rPr>
        <w:t xml:space="preserve">which could mean that the ground area is going to be unstable due to the water being so shallow to the ground </w:t>
      </w:r>
      <w:sdt>
        <w:sdtPr>
          <w:rPr>
            <w:rFonts w:ascii="Arial" w:hAnsi="Arial" w:cs="Arial"/>
            <w:sz w:val="24"/>
            <w:szCs w:val="24"/>
          </w:rPr>
          <w:id w:val="1112857157"/>
          <w:citation/>
        </w:sdtPr>
        <w:sdtEndPr/>
        <w:sdtContent>
          <w:r w:rsidR="00217E9C">
            <w:rPr>
              <w:rFonts w:ascii="Arial" w:hAnsi="Arial" w:cs="Arial"/>
              <w:sz w:val="24"/>
              <w:szCs w:val="24"/>
            </w:rPr>
            <w:fldChar w:fldCharType="begin"/>
          </w:r>
          <w:r w:rsidR="00217E9C">
            <w:rPr>
              <w:rFonts w:ascii="Arial" w:hAnsi="Arial" w:cs="Arial"/>
              <w:sz w:val="24"/>
              <w:szCs w:val="24"/>
            </w:rPr>
            <w:instrText xml:space="preserve"> CITATION Bri19 \l 2057 </w:instrText>
          </w:r>
          <w:r w:rsidR="00217E9C">
            <w:rPr>
              <w:rFonts w:ascii="Arial" w:hAnsi="Arial" w:cs="Arial"/>
              <w:sz w:val="24"/>
              <w:szCs w:val="24"/>
            </w:rPr>
            <w:fldChar w:fldCharType="separate"/>
          </w:r>
          <w:r w:rsidR="00217E9C" w:rsidRPr="00217E9C">
            <w:rPr>
              <w:rFonts w:ascii="Arial" w:hAnsi="Arial" w:cs="Arial"/>
              <w:noProof/>
              <w:sz w:val="24"/>
              <w:szCs w:val="24"/>
            </w:rPr>
            <w:t>(British Geological Survey, n.d.)</w:t>
          </w:r>
          <w:r w:rsidR="00217E9C">
            <w:rPr>
              <w:rFonts w:ascii="Arial" w:hAnsi="Arial" w:cs="Arial"/>
              <w:sz w:val="24"/>
              <w:szCs w:val="24"/>
            </w:rPr>
            <w:fldChar w:fldCharType="end"/>
          </w:r>
        </w:sdtContent>
      </w:sdt>
      <w:r w:rsidR="00A44BA5">
        <w:rPr>
          <w:rFonts w:ascii="Arial" w:hAnsi="Arial" w:cs="Arial"/>
          <w:sz w:val="24"/>
          <w:szCs w:val="24"/>
        </w:rPr>
        <w:t>.</w:t>
      </w:r>
    </w:p>
    <w:p w14:paraId="6CB89D1C" w14:textId="77777777" w:rsidR="00A44BA5" w:rsidRDefault="00A44BA5" w:rsidP="00814450">
      <w:pPr>
        <w:spacing w:line="360" w:lineRule="auto"/>
        <w:jc w:val="both"/>
        <w:rPr>
          <w:rFonts w:ascii="Arial" w:hAnsi="Arial" w:cs="Arial"/>
          <w:sz w:val="24"/>
          <w:szCs w:val="24"/>
        </w:rPr>
      </w:pPr>
    </w:p>
    <w:p w14:paraId="01702D24" w14:textId="637D72F3" w:rsidR="00A44BA5" w:rsidRDefault="005824C7" w:rsidP="00814450">
      <w:pPr>
        <w:spacing w:line="360" w:lineRule="auto"/>
        <w:jc w:val="both"/>
        <w:rPr>
          <w:rFonts w:ascii="Arial" w:hAnsi="Arial" w:cs="Arial"/>
          <w:sz w:val="24"/>
          <w:szCs w:val="24"/>
        </w:rPr>
      </w:pPr>
      <w:r>
        <w:rPr>
          <w:noProof/>
        </w:rPr>
        <w:drawing>
          <wp:anchor distT="0" distB="0" distL="114300" distR="114300" simplePos="0" relativeHeight="251658240" behindDoc="1" locked="0" layoutInCell="1" allowOverlap="1" wp14:anchorId="06EC08D7" wp14:editId="148B3612">
            <wp:simplePos x="0" y="0"/>
            <wp:positionH relativeFrom="page">
              <wp:posOffset>2565400</wp:posOffset>
            </wp:positionH>
            <wp:positionV relativeFrom="paragraph">
              <wp:posOffset>1355725</wp:posOffset>
            </wp:positionV>
            <wp:extent cx="4436110" cy="1725295"/>
            <wp:effectExtent l="0" t="0" r="2540" b="8255"/>
            <wp:wrapTight wrapText="bothSides">
              <wp:wrapPolygon edited="0">
                <wp:start x="0" y="0"/>
                <wp:lineTo x="0" y="21465"/>
                <wp:lineTo x="21520" y="21465"/>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36110" cy="1725295"/>
                    </a:xfrm>
                    <a:prstGeom prst="rect">
                      <a:avLst/>
                    </a:prstGeom>
                    <a:noFill/>
                    <a:ln>
                      <a:noFill/>
                    </a:ln>
                  </pic:spPr>
                </pic:pic>
              </a:graphicData>
            </a:graphic>
            <wp14:sizeRelH relativeFrom="page">
              <wp14:pctWidth>0</wp14:pctWidth>
            </wp14:sizeRelH>
            <wp14:sizeRelV relativeFrom="page">
              <wp14:pctHeight>0</wp14:pctHeight>
            </wp14:sizeRelV>
          </wp:anchor>
        </w:drawing>
      </w:r>
      <w:r w:rsidR="00A44BA5">
        <w:rPr>
          <w:rFonts w:ascii="Arial" w:hAnsi="Arial" w:cs="Arial"/>
          <w:sz w:val="24"/>
          <w:szCs w:val="24"/>
        </w:rPr>
        <w:t xml:space="preserve">Looking into the history of </w:t>
      </w:r>
      <w:r w:rsidR="00C310A5">
        <w:rPr>
          <w:rFonts w:ascii="Arial" w:hAnsi="Arial" w:cs="Arial"/>
          <w:sz w:val="24"/>
          <w:szCs w:val="24"/>
        </w:rPr>
        <w:t xml:space="preserve">the site by looking through the National Library of Scotland’s website </w:t>
      </w:r>
      <w:r w:rsidR="00307D4B">
        <w:rPr>
          <w:rFonts w:ascii="Arial" w:hAnsi="Arial" w:cs="Arial"/>
          <w:sz w:val="24"/>
          <w:szCs w:val="24"/>
        </w:rPr>
        <w:t xml:space="preserve">to </w:t>
      </w:r>
      <w:r w:rsidR="00E369F5">
        <w:rPr>
          <w:rFonts w:ascii="Arial" w:hAnsi="Arial" w:cs="Arial"/>
          <w:sz w:val="24"/>
          <w:szCs w:val="24"/>
        </w:rPr>
        <w:t xml:space="preserve">see if there were any structures placed previously over the site which would need an investigation into how they are still effecting the site today, and by looking into the maps provided, it is clearly visible that there were railway lines in place dating back to 1960 (approx.) which means that there could be debris underneath the ground that would need to be investigated to make sure the space is fit for working on </w:t>
      </w:r>
      <w:sdt>
        <w:sdtPr>
          <w:rPr>
            <w:rFonts w:ascii="Arial" w:hAnsi="Arial" w:cs="Arial"/>
            <w:sz w:val="24"/>
            <w:szCs w:val="24"/>
          </w:rPr>
          <w:id w:val="-1009989307"/>
          <w:citation/>
        </w:sdtPr>
        <w:sdtEndPr/>
        <w:sdtContent>
          <w:r w:rsidR="00BD3458">
            <w:rPr>
              <w:rFonts w:ascii="Arial" w:hAnsi="Arial" w:cs="Arial"/>
              <w:sz w:val="24"/>
              <w:szCs w:val="24"/>
            </w:rPr>
            <w:fldChar w:fldCharType="begin"/>
          </w:r>
          <w:r w:rsidR="00BD3458">
            <w:rPr>
              <w:rFonts w:ascii="Arial" w:hAnsi="Arial" w:cs="Arial"/>
              <w:sz w:val="24"/>
              <w:szCs w:val="24"/>
            </w:rPr>
            <w:instrText xml:space="preserve"> CITATION Nat60 \l 2057 </w:instrText>
          </w:r>
          <w:r w:rsidR="00BD3458">
            <w:rPr>
              <w:rFonts w:ascii="Arial" w:hAnsi="Arial" w:cs="Arial"/>
              <w:sz w:val="24"/>
              <w:szCs w:val="24"/>
            </w:rPr>
            <w:fldChar w:fldCharType="separate"/>
          </w:r>
          <w:r w:rsidR="00BD3458" w:rsidRPr="00BD3458">
            <w:rPr>
              <w:rFonts w:ascii="Arial" w:hAnsi="Arial" w:cs="Arial"/>
              <w:noProof/>
              <w:sz w:val="24"/>
              <w:szCs w:val="24"/>
            </w:rPr>
            <w:t>(National Library of Scotland, 1960)</w:t>
          </w:r>
          <w:r w:rsidR="00BD3458">
            <w:rPr>
              <w:rFonts w:ascii="Arial" w:hAnsi="Arial" w:cs="Arial"/>
              <w:sz w:val="24"/>
              <w:szCs w:val="24"/>
            </w:rPr>
            <w:fldChar w:fldCharType="end"/>
          </w:r>
        </w:sdtContent>
      </w:sdt>
      <w:r w:rsidR="006D7910">
        <w:rPr>
          <w:rFonts w:ascii="Arial" w:hAnsi="Arial" w:cs="Arial"/>
          <w:sz w:val="24"/>
          <w:szCs w:val="24"/>
        </w:rPr>
        <w:t>.</w:t>
      </w:r>
      <w:r w:rsidR="007C66A0">
        <w:rPr>
          <w:rFonts w:ascii="Arial" w:hAnsi="Arial" w:cs="Arial"/>
          <w:sz w:val="24"/>
          <w:szCs w:val="24"/>
        </w:rPr>
        <w:t xml:space="preserve"> </w:t>
      </w:r>
    </w:p>
    <w:p w14:paraId="47807C32" w14:textId="5EAFCA96" w:rsidR="00E369F5" w:rsidRDefault="002622B5" w:rsidP="00814450">
      <w:pPr>
        <w:spacing w:line="360" w:lineRule="auto"/>
        <w:jc w:val="both"/>
        <w:rPr>
          <w:rFonts w:ascii="Arial" w:hAnsi="Arial" w:cs="Arial"/>
          <w:sz w:val="24"/>
          <w:szCs w:val="24"/>
        </w:rPr>
      </w:pPr>
      <w:r w:rsidRPr="00D80633">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380AEAD" wp14:editId="30801D31">
                <wp:simplePos x="0" y="0"/>
                <wp:positionH relativeFrom="column">
                  <wp:posOffset>1617133</wp:posOffset>
                </wp:positionH>
                <wp:positionV relativeFrom="paragraph">
                  <wp:posOffset>120650</wp:posOffset>
                </wp:positionV>
                <wp:extent cx="4445000" cy="1404620"/>
                <wp:effectExtent l="0" t="0" r="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5000" cy="1404620"/>
                        </a:xfrm>
                        <a:prstGeom prst="rect">
                          <a:avLst/>
                        </a:prstGeom>
                        <a:solidFill>
                          <a:srgbClr val="FFFFFF"/>
                        </a:solidFill>
                        <a:ln w="9525">
                          <a:noFill/>
                          <a:miter lim="800000"/>
                          <a:headEnd/>
                          <a:tailEnd/>
                        </a:ln>
                      </wps:spPr>
                      <wps:txbx>
                        <w:txbxContent>
                          <w:p w14:paraId="00E1E2D7" w14:textId="49ABF644" w:rsidR="00D80633" w:rsidRPr="00006C11" w:rsidRDefault="00D80633" w:rsidP="00006C11">
                            <w:pPr>
                              <w:jc w:val="both"/>
                              <w:rPr>
                                <w:rFonts w:ascii="Arial" w:hAnsi="Arial" w:cs="Arial"/>
                                <w:sz w:val="24"/>
                                <w:szCs w:val="24"/>
                              </w:rPr>
                            </w:pPr>
                            <w:r w:rsidRPr="00006C11">
                              <w:rPr>
                                <w:rFonts w:ascii="Arial" w:hAnsi="Arial" w:cs="Arial"/>
                                <w:sz w:val="24"/>
                                <w:szCs w:val="24"/>
                              </w:rPr>
                              <w:t>Figu</w:t>
                            </w:r>
                            <w:r w:rsidR="00C75090" w:rsidRPr="00006C11">
                              <w:rPr>
                                <w:rFonts w:ascii="Arial" w:hAnsi="Arial" w:cs="Arial"/>
                                <w:sz w:val="24"/>
                                <w:szCs w:val="24"/>
                              </w:rPr>
                              <w:t xml:space="preserve">re one: </w:t>
                            </w:r>
                            <w:r w:rsidR="003A56A2" w:rsidRPr="00006C11">
                              <w:rPr>
                                <w:rFonts w:ascii="Arial" w:hAnsi="Arial" w:cs="Arial"/>
                                <w:sz w:val="24"/>
                                <w:szCs w:val="24"/>
                              </w:rPr>
                              <w:t xml:space="preserve">National Library of Scotland </w:t>
                            </w:r>
                            <w:r w:rsidR="002622B5" w:rsidRPr="00006C11">
                              <w:rPr>
                                <w:rFonts w:ascii="Arial" w:hAnsi="Arial" w:cs="Arial"/>
                                <w:sz w:val="24"/>
                                <w:szCs w:val="24"/>
                              </w:rPr>
                              <w:t>– Sheet 153 - Swansea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380AEAD" id="_x0000_t202" coordsize="21600,21600" o:spt="202" path="m,l,21600r21600,l21600,xe">
                <v:stroke joinstyle="miter"/>
                <v:path gradientshapeok="t" o:connecttype="rect"/>
              </v:shapetype>
              <v:shape id="Text Box 2" o:spid="_x0000_s1026" type="#_x0000_t202" style="position:absolute;left:0;text-align:left;margin-left:127.35pt;margin-top:9.5pt;width:350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tb6IQIAAB4EAAAOAAAAZHJzL2Uyb0RvYy54bWysU9tuGyEQfa/Uf0C813vROpeV11Hq1FWl&#10;NK2U9ANYlvWiAkMBezf9+g6s41jpW1Ue0MDMHM6cGVY3k1bkIJyXYBpaLHJKhOHQSbNr6I+n7Ycr&#10;SnxgpmMKjGjos/D0Zv3+3Wq0tShhANUJRxDE+Hq0DR1CsHWWeT4IzfwCrDDo7MFpFvDodlnn2Ijo&#10;WmVlnl9kI7jOOuDCe7y9m510nfD7XvDwre+9CEQ1FLmFtLu0t3HP1itW7xyzg+RHGuwfWGgmDT56&#10;grpjgZG9k39BackdeOjDgoPOoO8lF6kGrKbI31TzODArUi0ojrcnmfz/g+UPh++OyK6hZXFJiWEa&#10;m/QkpkA+wkTKqM9ofY1hjxYDw4TX2OdUq7f3wH96YmAzMLMTt87BOAjWIb8iZmZnqTOOjyDt+BU6&#10;fIbtAySgqXc6iodyEETHPj2fehOpcLysqmqZ5+ji6CuqvLooU/cyVr+kW+fDZwGaRKOhDpuf4Nnh&#10;3odIh9UvIfE1D0p2W6lUOrhdu1GOHBgOyjatVMGbMGXI2NDrZblMyAZifpohLQMOspK6oVfIE5mm&#10;6yjHJ9MlOzCpZhuZKHPUJ0oyixOmdsLAKFoL3TMq5WAeWPxgaAzgflMy4rA21P/aMycoUV8Mqn1d&#10;VFWc7nSolpcoDXHnnvbcwwxHqIYGSmZzE9KPSDrYW+zKVia9XpkcueIQJhmPHyZO+fk5Rb1+6/Uf&#10;AAAA//8DAFBLAwQUAAYACAAAACEAz0K8nt0AAAAKAQAADwAAAGRycy9kb3ducmV2LnhtbEyPwU7D&#10;MBBE70j8g7VI3KhD1AINcaqKigsHJAoSHN14E0fEa8t20/D3LFzguDOj2Tf1ZnajmDCmwZOC60UB&#10;Aqn1ZqBewdvr49UdiJQ1GT16QgVfmGDTnJ/VujL+RC847XMvuIRSpRXYnEMlZWotOp0WPiCx1/no&#10;dOYz9tJEfeJyN8qyKG6k0wPxB6sDPlhsP/dHp+Dd2cHs4vNHZ8Zp99RtV2GOQanLi3l7DyLjnP/C&#10;8IPP6NAw08EfySQxKihXy1uOsrHmTRxY/woHdpZFCbKp5f8JzTcAAAD//wMAUEsBAi0AFAAGAAgA&#10;AAAhALaDOJL+AAAA4QEAABMAAAAAAAAAAAAAAAAAAAAAAFtDb250ZW50X1R5cGVzXS54bWxQSwEC&#10;LQAUAAYACAAAACEAOP0h/9YAAACUAQAACwAAAAAAAAAAAAAAAAAvAQAAX3JlbHMvLnJlbHNQSwEC&#10;LQAUAAYACAAAACEA0OLW+iECAAAeBAAADgAAAAAAAAAAAAAAAAAuAgAAZHJzL2Uyb0RvYy54bWxQ&#10;SwECLQAUAAYACAAAACEAz0K8nt0AAAAKAQAADwAAAAAAAAAAAAAAAAB7BAAAZHJzL2Rvd25yZXYu&#10;eG1sUEsFBgAAAAAEAAQA8wAAAIUFAAAAAA==&#10;" stroked="f">
                <v:textbox style="mso-fit-shape-to-text:t">
                  <w:txbxContent>
                    <w:p w14:paraId="00E1E2D7" w14:textId="49ABF644" w:rsidR="00D80633" w:rsidRPr="00006C11" w:rsidRDefault="00D80633" w:rsidP="00006C11">
                      <w:pPr>
                        <w:jc w:val="both"/>
                        <w:rPr>
                          <w:rFonts w:ascii="Arial" w:hAnsi="Arial" w:cs="Arial"/>
                          <w:sz w:val="24"/>
                          <w:szCs w:val="24"/>
                        </w:rPr>
                      </w:pPr>
                      <w:r w:rsidRPr="00006C11">
                        <w:rPr>
                          <w:rFonts w:ascii="Arial" w:hAnsi="Arial" w:cs="Arial"/>
                          <w:sz w:val="24"/>
                          <w:szCs w:val="24"/>
                        </w:rPr>
                        <w:t>Figu</w:t>
                      </w:r>
                      <w:r w:rsidR="00C75090" w:rsidRPr="00006C11">
                        <w:rPr>
                          <w:rFonts w:ascii="Arial" w:hAnsi="Arial" w:cs="Arial"/>
                          <w:sz w:val="24"/>
                          <w:szCs w:val="24"/>
                        </w:rPr>
                        <w:t xml:space="preserve">re one: </w:t>
                      </w:r>
                      <w:r w:rsidR="003A56A2" w:rsidRPr="00006C11">
                        <w:rPr>
                          <w:rFonts w:ascii="Arial" w:hAnsi="Arial" w:cs="Arial"/>
                          <w:sz w:val="24"/>
                          <w:szCs w:val="24"/>
                        </w:rPr>
                        <w:t xml:space="preserve">National Library of Scotland </w:t>
                      </w:r>
                      <w:r w:rsidR="002622B5" w:rsidRPr="00006C11">
                        <w:rPr>
                          <w:rFonts w:ascii="Arial" w:hAnsi="Arial" w:cs="Arial"/>
                          <w:sz w:val="24"/>
                          <w:szCs w:val="24"/>
                        </w:rPr>
                        <w:t>– Sheet 153 - Swansea</w:t>
                      </w:r>
                    </w:p>
                  </w:txbxContent>
                </v:textbox>
                <w10:wrap type="square"/>
              </v:shape>
            </w:pict>
          </mc:Fallback>
        </mc:AlternateContent>
      </w:r>
    </w:p>
    <w:p w14:paraId="272953E6" w14:textId="11CF9CC1" w:rsidR="00BD3458" w:rsidRDefault="00E369F5" w:rsidP="00814450">
      <w:pPr>
        <w:spacing w:line="360" w:lineRule="auto"/>
        <w:jc w:val="both"/>
        <w:rPr>
          <w:rFonts w:ascii="Arial" w:hAnsi="Arial" w:cs="Arial"/>
          <w:sz w:val="24"/>
          <w:szCs w:val="24"/>
        </w:rPr>
      </w:pPr>
      <w:r>
        <w:rPr>
          <w:rFonts w:ascii="Arial" w:hAnsi="Arial" w:cs="Arial"/>
          <w:sz w:val="24"/>
          <w:szCs w:val="24"/>
        </w:rPr>
        <w:lastRenderedPageBreak/>
        <w:t>Another factor that must be inspected would be that the site has been bombed during world war two, meaning that the site would have to be given a bomb investigation in order to make sure that no unexploded bombs remain on site which could be a major hazard to workers and the public at large.</w:t>
      </w:r>
    </w:p>
    <w:p w14:paraId="2A7CAC62" w14:textId="247C6F4D" w:rsidR="006D7910" w:rsidRDefault="006D7910" w:rsidP="00FE42FF">
      <w:pPr>
        <w:spacing w:line="360" w:lineRule="auto"/>
        <w:jc w:val="both"/>
        <w:rPr>
          <w:rFonts w:ascii="Arial" w:hAnsi="Arial" w:cs="Arial"/>
          <w:sz w:val="24"/>
          <w:szCs w:val="24"/>
        </w:rPr>
      </w:pPr>
    </w:p>
    <w:p w14:paraId="03DE0A9F" w14:textId="6E7F908E" w:rsidR="00753356" w:rsidRPr="00753356" w:rsidRDefault="00A927A8" w:rsidP="00FE42FF">
      <w:pPr>
        <w:spacing w:line="360" w:lineRule="auto"/>
        <w:jc w:val="both"/>
        <w:rPr>
          <w:rFonts w:ascii="Arial" w:hAnsi="Arial" w:cs="Arial"/>
          <w:sz w:val="24"/>
          <w:szCs w:val="24"/>
        </w:rPr>
      </w:pPr>
      <w:r>
        <w:rPr>
          <w:rFonts w:ascii="Arial" w:hAnsi="Arial" w:cs="Arial"/>
          <w:sz w:val="24"/>
          <w:szCs w:val="24"/>
        </w:rPr>
        <w:t>From having a site walkover, I have found that the image provided to us in the briefing is outdated, and there is a new pathway for access to the car park at the County Hall</w:t>
      </w:r>
      <w:r w:rsidR="00941F29">
        <w:rPr>
          <w:rFonts w:ascii="Arial" w:hAnsi="Arial" w:cs="Arial"/>
          <w:sz w:val="24"/>
          <w:szCs w:val="24"/>
        </w:rPr>
        <w:t xml:space="preserve"> and </w:t>
      </w:r>
      <w:r w:rsidR="002512B3">
        <w:rPr>
          <w:rFonts w:ascii="Arial" w:hAnsi="Arial" w:cs="Arial"/>
          <w:sz w:val="24"/>
          <w:szCs w:val="24"/>
        </w:rPr>
        <w:t>going past the carpark to join with the pavement on the main road</w:t>
      </w:r>
      <w:r w:rsidR="0003349F">
        <w:rPr>
          <w:rFonts w:ascii="Arial" w:hAnsi="Arial" w:cs="Arial"/>
          <w:sz w:val="24"/>
          <w:szCs w:val="24"/>
        </w:rPr>
        <w:t xml:space="preserve">. This will have to be taken into consideration when looking at preparing a site investigation and where the positioning of the new ice cream parlour will be situated. </w:t>
      </w:r>
      <w:r w:rsidR="0097782D">
        <w:rPr>
          <w:rFonts w:ascii="Arial" w:hAnsi="Arial" w:cs="Arial"/>
          <w:sz w:val="24"/>
          <w:szCs w:val="24"/>
        </w:rPr>
        <w:t xml:space="preserve">Image of the current site will be provided with </w:t>
      </w:r>
      <w:r w:rsidR="0044214E">
        <w:rPr>
          <w:rFonts w:ascii="Arial" w:hAnsi="Arial" w:cs="Arial"/>
          <w:sz w:val="24"/>
          <w:szCs w:val="24"/>
        </w:rPr>
        <w:t>my recommendations with how the site investigation should go about.</w:t>
      </w:r>
    </w:p>
    <w:p w14:paraId="058EC2DA" w14:textId="50D5DB25" w:rsidR="00150C31" w:rsidRDefault="00150C31" w:rsidP="00FE42FF">
      <w:pPr>
        <w:spacing w:line="360" w:lineRule="auto"/>
        <w:jc w:val="both"/>
        <w:rPr>
          <w:rFonts w:ascii="Arial" w:hAnsi="Arial" w:cs="Arial"/>
          <w:sz w:val="24"/>
          <w:szCs w:val="24"/>
        </w:rPr>
      </w:pPr>
    </w:p>
    <w:p w14:paraId="3744EBE4" w14:textId="67529B6D" w:rsidR="00150C31" w:rsidRDefault="00150C31" w:rsidP="00FE42FF">
      <w:pPr>
        <w:spacing w:line="360" w:lineRule="auto"/>
        <w:jc w:val="both"/>
        <w:rPr>
          <w:rFonts w:ascii="Arial" w:hAnsi="Arial" w:cs="Arial"/>
          <w:b/>
          <w:sz w:val="24"/>
          <w:szCs w:val="24"/>
          <w:u w:val="single"/>
        </w:rPr>
      </w:pPr>
      <w:r>
        <w:rPr>
          <w:rFonts w:ascii="Arial" w:hAnsi="Arial" w:cs="Arial"/>
          <w:b/>
          <w:sz w:val="24"/>
          <w:szCs w:val="24"/>
          <w:u w:val="single"/>
        </w:rPr>
        <w:t>Site Investigation Methodology</w:t>
      </w:r>
    </w:p>
    <w:p w14:paraId="67219969" w14:textId="3AE2A2C5" w:rsidR="00150C31" w:rsidRDefault="00CA7A18" w:rsidP="00FE42FF">
      <w:pPr>
        <w:spacing w:line="360" w:lineRule="auto"/>
        <w:jc w:val="both"/>
        <w:rPr>
          <w:rFonts w:ascii="Arial" w:hAnsi="Arial" w:cs="Arial"/>
          <w:sz w:val="24"/>
          <w:szCs w:val="24"/>
        </w:rPr>
      </w:pPr>
      <w:r>
        <w:rPr>
          <w:rFonts w:ascii="Arial" w:hAnsi="Arial" w:cs="Arial"/>
          <w:sz w:val="24"/>
          <w:szCs w:val="24"/>
        </w:rPr>
        <w:t xml:space="preserve">In order to complete a thorough </w:t>
      </w:r>
      <w:r w:rsidR="00197A9D">
        <w:rPr>
          <w:rFonts w:ascii="Arial" w:hAnsi="Arial" w:cs="Arial"/>
          <w:sz w:val="24"/>
          <w:szCs w:val="24"/>
        </w:rPr>
        <w:t xml:space="preserve">site investigation in order to proceed with the proposed development, </w:t>
      </w:r>
      <w:r w:rsidR="002877F7">
        <w:rPr>
          <w:rFonts w:ascii="Arial" w:hAnsi="Arial" w:cs="Arial"/>
          <w:sz w:val="24"/>
          <w:szCs w:val="24"/>
        </w:rPr>
        <w:t xml:space="preserve"> </w:t>
      </w:r>
      <w:r w:rsidR="00827028">
        <w:rPr>
          <w:rFonts w:ascii="Arial" w:hAnsi="Arial" w:cs="Arial"/>
          <w:sz w:val="24"/>
          <w:szCs w:val="24"/>
        </w:rPr>
        <w:t xml:space="preserve">I must first give my recommendations for how to go about investigating the site to make sure that the ground is safe for working on. </w:t>
      </w:r>
    </w:p>
    <w:p w14:paraId="238B2973" w14:textId="2CC1E663" w:rsidR="008A0032" w:rsidRDefault="008A0032" w:rsidP="00FE42FF">
      <w:pPr>
        <w:spacing w:line="360" w:lineRule="auto"/>
        <w:jc w:val="both"/>
        <w:rPr>
          <w:rFonts w:ascii="Arial" w:hAnsi="Arial" w:cs="Arial"/>
          <w:sz w:val="24"/>
          <w:szCs w:val="24"/>
        </w:rPr>
      </w:pPr>
    </w:p>
    <w:p w14:paraId="765D0ED0" w14:textId="50C66E34" w:rsidR="00FD4B99" w:rsidRDefault="008A0032" w:rsidP="00FE42FF">
      <w:pPr>
        <w:spacing w:line="360" w:lineRule="auto"/>
        <w:jc w:val="both"/>
        <w:rPr>
          <w:rFonts w:ascii="Arial" w:hAnsi="Arial" w:cs="Arial"/>
          <w:sz w:val="24"/>
          <w:szCs w:val="24"/>
        </w:rPr>
      </w:pPr>
      <w:r>
        <w:rPr>
          <w:rFonts w:ascii="Arial" w:hAnsi="Arial" w:cs="Arial"/>
          <w:sz w:val="24"/>
          <w:szCs w:val="24"/>
        </w:rPr>
        <w:t xml:space="preserve">Firstly, as a matter of major importance to the safety of all citizens and workers alike, </w:t>
      </w:r>
      <w:r w:rsidR="00F82623">
        <w:rPr>
          <w:rFonts w:ascii="Arial" w:hAnsi="Arial" w:cs="Arial"/>
          <w:sz w:val="24"/>
          <w:szCs w:val="24"/>
        </w:rPr>
        <w:t xml:space="preserve">priority must be given to bomb detection around the entire site, as we </w:t>
      </w:r>
      <w:r w:rsidR="00FD4B99">
        <w:rPr>
          <w:rFonts w:ascii="Arial" w:hAnsi="Arial" w:cs="Arial"/>
          <w:sz w:val="24"/>
          <w:szCs w:val="24"/>
        </w:rPr>
        <w:t xml:space="preserve">are knowledgeable to knowing that the site was bombed in world war two, and any bombs that could be left are a danger to everybody and must be removed are a top priority. </w:t>
      </w:r>
      <w:r w:rsidR="00C25628">
        <w:rPr>
          <w:rFonts w:ascii="Arial" w:hAnsi="Arial" w:cs="Arial"/>
          <w:sz w:val="24"/>
          <w:szCs w:val="24"/>
        </w:rPr>
        <w:t xml:space="preserve">This will be done with sonar detection to see if any signals tell us </w:t>
      </w:r>
      <w:r w:rsidR="005B117C">
        <w:rPr>
          <w:rFonts w:ascii="Arial" w:hAnsi="Arial" w:cs="Arial"/>
          <w:sz w:val="24"/>
          <w:szCs w:val="24"/>
        </w:rPr>
        <w:t>if there are any bombs underground in order to find and remove them.</w:t>
      </w:r>
    </w:p>
    <w:p w14:paraId="568C6E4D" w14:textId="647073E3" w:rsidR="00264E02" w:rsidRDefault="00264E02" w:rsidP="00FE42FF">
      <w:pPr>
        <w:spacing w:line="360" w:lineRule="auto"/>
        <w:jc w:val="both"/>
        <w:rPr>
          <w:rFonts w:ascii="Arial" w:hAnsi="Arial" w:cs="Arial"/>
          <w:sz w:val="24"/>
          <w:szCs w:val="24"/>
        </w:rPr>
      </w:pPr>
    </w:p>
    <w:p w14:paraId="3BB1F947" w14:textId="1DF2BE30" w:rsidR="005A4D58" w:rsidRDefault="000B5CC9" w:rsidP="00FE42FF">
      <w:pPr>
        <w:spacing w:line="360" w:lineRule="auto"/>
        <w:jc w:val="both"/>
        <w:rPr>
          <w:rFonts w:ascii="Arial" w:hAnsi="Arial" w:cs="Arial"/>
          <w:sz w:val="24"/>
          <w:szCs w:val="24"/>
        </w:rPr>
      </w:pPr>
      <w:r>
        <w:rPr>
          <w:rFonts w:ascii="Arial" w:hAnsi="Arial" w:cs="Arial"/>
          <w:sz w:val="24"/>
          <w:szCs w:val="24"/>
        </w:rPr>
        <w:t xml:space="preserve">I will want to check the </w:t>
      </w:r>
      <w:r w:rsidR="0080790D">
        <w:rPr>
          <w:rFonts w:ascii="Arial" w:hAnsi="Arial" w:cs="Arial"/>
          <w:sz w:val="24"/>
          <w:szCs w:val="24"/>
        </w:rPr>
        <w:t xml:space="preserve">underlaying geography, with my knowledge that the water levels are very high and are shallow underneath the floor level, and that there was previously a railway line running in the area around </w:t>
      </w:r>
      <w:r w:rsidR="00856CC0">
        <w:rPr>
          <w:rFonts w:ascii="Arial" w:hAnsi="Arial" w:cs="Arial"/>
          <w:sz w:val="24"/>
          <w:szCs w:val="24"/>
        </w:rPr>
        <w:t>1960, it would be wise to make sure that th</w:t>
      </w:r>
      <w:r w:rsidR="005F26F7">
        <w:rPr>
          <w:rFonts w:ascii="Arial" w:hAnsi="Arial" w:cs="Arial"/>
          <w:sz w:val="24"/>
          <w:szCs w:val="24"/>
        </w:rPr>
        <w:t xml:space="preserve">ere are no more hazards and </w:t>
      </w:r>
      <w:r w:rsidR="006F2978">
        <w:rPr>
          <w:rFonts w:ascii="Arial" w:hAnsi="Arial" w:cs="Arial"/>
          <w:sz w:val="24"/>
          <w:szCs w:val="24"/>
        </w:rPr>
        <w:t xml:space="preserve">hindrances before </w:t>
      </w:r>
      <w:r w:rsidR="00A45E8F">
        <w:rPr>
          <w:rFonts w:ascii="Arial" w:hAnsi="Arial" w:cs="Arial"/>
          <w:sz w:val="24"/>
          <w:szCs w:val="24"/>
        </w:rPr>
        <w:t>starting construction.</w:t>
      </w:r>
      <w:r w:rsidR="00ED6347">
        <w:rPr>
          <w:rFonts w:ascii="Arial" w:hAnsi="Arial" w:cs="Arial"/>
          <w:sz w:val="24"/>
          <w:szCs w:val="24"/>
        </w:rPr>
        <w:t xml:space="preserve"> I would need a water level survey of the area to determine that the area is </w:t>
      </w:r>
      <w:r w:rsidR="00C25628">
        <w:rPr>
          <w:rFonts w:ascii="Arial" w:hAnsi="Arial" w:cs="Arial"/>
          <w:sz w:val="24"/>
          <w:szCs w:val="24"/>
        </w:rPr>
        <w:t>safe to work</w:t>
      </w:r>
      <w:r w:rsidR="00773053">
        <w:rPr>
          <w:rFonts w:ascii="Arial" w:hAnsi="Arial" w:cs="Arial"/>
          <w:sz w:val="24"/>
          <w:szCs w:val="24"/>
        </w:rPr>
        <w:t xml:space="preserve"> </w:t>
      </w:r>
      <w:r w:rsidR="00C25628">
        <w:rPr>
          <w:rFonts w:ascii="Arial" w:hAnsi="Arial" w:cs="Arial"/>
          <w:sz w:val="24"/>
          <w:szCs w:val="24"/>
        </w:rPr>
        <w:lastRenderedPageBreak/>
        <w:t>on, and I would also need a sonar scan to detect if any signals that bounce back from underground tell me if there are any railway lines left buried.</w:t>
      </w:r>
    </w:p>
    <w:p w14:paraId="18D701E5" w14:textId="0B707647" w:rsidR="003B65A7" w:rsidRDefault="003B65A7" w:rsidP="00FE42FF">
      <w:pPr>
        <w:spacing w:line="360" w:lineRule="auto"/>
        <w:jc w:val="both"/>
        <w:rPr>
          <w:rFonts w:ascii="Arial" w:hAnsi="Arial" w:cs="Arial"/>
          <w:sz w:val="24"/>
          <w:szCs w:val="24"/>
        </w:rPr>
      </w:pPr>
    </w:p>
    <w:p w14:paraId="76AC9159" w14:textId="5EDF1370" w:rsidR="009919CC" w:rsidRDefault="00F87865" w:rsidP="00FE42FF">
      <w:pPr>
        <w:spacing w:line="360" w:lineRule="auto"/>
        <w:jc w:val="both"/>
        <w:rPr>
          <w:rFonts w:ascii="Arial" w:hAnsi="Arial" w:cs="Arial"/>
          <w:sz w:val="24"/>
          <w:szCs w:val="24"/>
        </w:rPr>
      </w:pPr>
      <w:r>
        <w:rPr>
          <w:rFonts w:ascii="Arial" w:hAnsi="Arial" w:cs="Arial"/>
          <w:sz w:val="24"/>
          <w:szCs w:val="24"/>
        </w:rPr>
        <w:t>Finally</w:t>
      </w:r>
      <w:r w:rsidR="00773053">
        <w:rPr>
          <w:rFonts w:ascii="Arial" w:hAnsi="Arial" w:cs="Arial"/>
          <w:sz w:val="24"/>
          <w:szCs w:val="24"/>
        </w:rPr>
        <w:t xml:space="preserve">, there would to be bore holes </w:t>
      </w:r>
      <w:r w:rsidR="00CA4D31">
        <w:rPr>
          <w:rFonts w:ascii="Arial" w:hAnsi="Arial" w:cs="Arial"/>
          <w:sz w:val="24"/>
          <w:szCs w:val="24"/>
        </w:rPr>
        <w:t xml:space="preserve">dug in marked locations in order to determine the stability of the ground we are building on, and will determine the foundations needed for the </w:t>
      </w:r>
      <w:r w:rsidR="000011BF">
        <w:rPr>
          <w:rFonts w:ascii="Arial" w:hAnsi="Arial" w:cs="Arial"/>
          <w:sz w:val="24"/>
          <w:szCs w:val="24"/>
        </w:rPr>
        <w:t>structure to be built upon.</w:t>
      </w:r>
      <w:r w:rsidR="009919CC">
        <w:rPr>
          <w:rFonts w:ascii="Arial" w:hAnsi="Arial" w:cs="Arial"/>
          <w:sz w:val="24"/>
          <w:szCs w:val="24"/>
        </w:rPr>
        <w:t xml:space="preserve"> These points will be presented on the </w:t>
      </w:r>
      <w:r w:rsidR="00CF4948">
        <w:rPr>
          <w:rFonts w:ascii="Arial" w:hAnsi="Arial" w:cs="Arial"/>
          <w:sz w:val="24"/>
          <w:szCs w:val="24"/>
        </w:rPr>
        <w:t xml:space="preserve">satellite map of the area that is printed with this report. </w:t>
      </w:r>
    </w:p>
    <w:p w14:paraId="2EF9A5A0" w14:textId="3A53C138" w:rsidR="00CF4948" w:rsidRDefault="00CF4948" w:rsidP="00FE42FF">
      <w:pPr>
        <w:spacing w:line="360" w:lineRule="auto"/>
        <w:jc w:val="both"/>
        <w:rPr>
          <w:rFonts w:ascii="Arial" w:hAnsi="Arial" w:cs="Arial"/>
          <w:sz w:val="24"/>
          <w:szCs w:val="24"/>
        </w:rPr>
      </w:pPr>
    </w:p>
    <w:p w14:paraId="3A284FDF" w14:textId="1F70B771" w:rsidR="00CF4948" w:rsidRDefault="00B32A27" w:rsidP="00FE42FF">
      <w:pPr>
        <w:spacing w:line="360" w:lineRule="auto"/>
        <w:jc w:val="both"/>
        <w:rPr>
          <w:rFonts w:ascii="Arial" w:hAnsi="Arial" w:cs="Arial"/>
          <w:sz w:val="24"/>
          <w:szCs w:val="24"/>
        </w:rPr>
      </w:pPr>
      <w:r>
        <w:rPr>
          <w:rFonts w:ascii="Arial" w:hAnsi="Arial" w:cs="Arial"/>
          <w:b/>
          <w:sz w:val="24"/>
          <w:szCs w:val="24"/>
          <w:u w:val="single"/>
        </w:rPr>
        <w:t>My recommendations</w:t>
      </w:r>
    </w:p>
    <w:p w14:paraId="5AD6B32C" w14:textId="2C904AFA" w:rsidR="00060BB8" w:rsidRDefault="00970CFE" w:rsidP="00FE42FF">
      <w:pPr>
        <w:spacing w:line="360" w:lineRule="auto"/>
        <w:jc w:val="both"/>
        <w:rPr>
          <w:rFonts w:ascii="Arial" w:hAnsi="Arial" w:cs="Arial"/>
          <w:sz w:val="24"/>
          <w:szCs w:val="24"/>
        </w:rPr>
      </w:pPr>
      <w:r>
        <w:rPr>
          <w:rFonts w:ascii="Arial" w:hAnsi="Arial" w:cs="Arial"/>
          <w:sz w:val="24"/>
          <w:szCs w:val="24"/>
        </w:rPr>
        <w:t xml:space="preserve">With the current findings from my research, it seems logical to me to use a raft foundation to </w:t>
      </w:r>
      <w:r w:rsidR="00C95435">
        <w:rPr>
          <w:rFonts w:ascii="Arial" w:hAnsi="Arial" w:cs="Arial"/>
          <w:sz w:val="24"/>
          <w:szCs w:val="24"/>
        </w:rPr>
        <w:t xml:space="preserve">build the ice cream parlour on, as the ground is clearly going to be unstable from the shallow water so close to the surface, a raft foundation will allow the structure to have a free flowing </w:t>
      </w:r>
      <w:r w:rsidR="00267297">
        <w:rPr>
          <w:rFonts w:ascii="Arial" w:hAnsi="Arial" w:cs="Arial"/>
          <w:sz w:val="24"/>
          <w:szCs w:val="24"/>
        </w:rPr>
        <w:t xml:space="preserve">relationship with the water and will work with the water rather than against it which could cause degradation if using a different foundation type. </w:t>
      </w:r>
      <w:r w:rsidR="00A73334">
        <w:rPr>
          <w:rFonts w:ascii="Arial" w:hAnsi="Arial" w:cs="Arial"/>
          <w:sz w:val="24"/>
          <w:szCs w:val="24"/>
        </w:rPr>
        <w:t xml:space="preserve">I have chosen to use cavity walls for the structure of the building, </w:t>
      </w:r>
      <w:r w:rsidR="001A672D">
        <w:rPr>
          <w:rFonts w:ascii="Arial" w:hAnsi="Arial" w:cs="Arial"/>
          <w:sz w:val="24"/>
          <w:szCs w:val="24"/>
        </w:rPr>
        <w:t xml:space="preserve">as this will not allow moisture content to enter the building which will be </w:t>
      </w:r>
      <w:r w:rsidR="00855CAA">
        <w:rPr>
          <w:rFonts w:ascii="Arial" w:hAnsi="Arial" w:cs="Arial"/>
          <w:sz w:val="24"/>
          <w:szCs w:val="24"/>
        </w:rPr>
        <w:t>in high amounts in the location the ice cream parlour is based</w:t>
      </w:r>
      <w:r w:rsidR="008B3A5B">
        <w:rPr>
          <w:rFonts w:ascii="Arial" w:hAnsi="Arial" w:cs="Arial"/>
          <w:sz w:val="24"/>
          <w:szCs w:val="24"/>
        </w:rPr>
        <w:t xml:space="preserve"> </w:t>
      </w:r>
      <w:sdt>
        <w:sdtPr>
          <w:rPr>
            <w:rFonts w:ascii="Arial" w:hAnsi="Arial" w:cs="Arial"/>
            <w:sz w:val="24"/>
            <w:szCs w:val="24"/>
          </w:rPr>
          <w:id w:val="-1046755227"/>
          <w:citation/>
        </w:sdtPr>
        <w:sdtEndPr/>
        <w:sdtContent>
          <w:r w:rsidR="008B3A5B">
            <w:rPr>
              <w:rFonts w:ascii="Arial" w:hAnsi="Arial" w:cs="Arial"/>
              <w:sz w:val="24"/>
              <w:szCs w:val="24"/>
            </w:rPr>
            <w:fldChar w:fldCharType="begin"/>
          </w:r>
          <w:r w:rsidR="008B3A5B">
            <w:rPr>
              <w:rFonts w:ascii="Arial" w:hAnsi="Arial" w:cs="Arial"/>
              <w:sz w:val="24"/>
              <w:szCs w:val="24"/>
            </w:rPr>
            <w:instrText xml:space="preserve"> CITATION The19 \l 2057 </w:instrText>
          </w:r>
          <w:r w:rsidR="008B3A5B">
            <w:rPr>
              <w:rFonts w:ascii="Arial" w:hAnsi="Arial" w:cs="Arial"/>
              <w:sz w:val="24"/>
              <w:szCs w:val="24"/>
            </w:rPr>
            <w:fldChar w:fldCharType="separate"/>
          </w:r>
          <w:r w:rsidR="008B3A5B" w:rsidRPr="008B3A5B">
            <w:rPr>
              <w:rFonts w:ascii="Arial" w:hAnsi="Arial" w:cs="Arial"/>
              <w:noProof/>
              <w:sz w:val="24"/>
              <w:szCs w:val="24"/>
            </w:rPr>
            <w:t>(The Constructor, n.d.)</w:t>
          </w:r>
          <w:r w:rsidR="008B3A5B">
            <w:rPr>
              <w:rFonts w:ascii="Arial" w:hAnsi="Arial" w:cs="Arial"/>
              <w:sz w:val="24"/>
              <w:szCs w:val="24"/>
            </w:rPr>
            <w:fldChar w:fldCharType="end"/>
          </w:r>
        </w:sdtContent>
      </w:sdt>
      <w:r w:rsidR="008B3A5B">
        <w:rPr>
          <w:rFonts w:ascii="Arial" w:hAnsi="Arial" w:cs="Arial"/>
          <w:sz w:val="24"/>
          <w:szCs w:val="24"/>
        </w:rPr>
        <w:t>.</w:t>
      </w:r>
    </w:p>
    <w:p w14:paraId="3699326F" w14:textId="2E30AF75" w:rsidR="00921397" w:rsidRDefault="00921397" w:rsidP="00FE42FF">
      <w:pPr>
        <w:spacing w:line="360" w:lineRule="auto"/>
        <w:jc w:val="both"/>
        <w:rPr>
          <w:rFonts w:ascii="Arial" w:hAnsi="Arial" w:cs="Arial"/>
          <w:sz w:val="24"/>
          <w:szCs w:val="24"/>
        </w:rPr>
      </w:pPr>
    </w:p>
    <w:p w14:paraId="1CC7DAE5" w14:textId="13FCF667" w:rsidR="00921397" w:rsidRDefault="002B1433" w:rsidP="00FE42FF">
      <w:pPr>
        <w:spacing w:line="360" w:lineRule="auto"/>
        <w:jc w:val="both"/>
        <w:rPr>
          <w:rFonts w:ascii="Arial" w:hAnsi="Arial" w:cs="Arial"/>
          <w:b/>
          <w:sz w:val="24"/>
          <w:szCs w:val="24"/>
          <w:u w:val="single"/>
        </w:rPr>
      </w:pPr>
      <w:r>
        <w:rPr>
          <w:rFonts w:ascii="Arial" w:hAnsi="Arial" w:cs="Arial"/>
          <w:b/>
          <w:sz w:val="24"/>
          <w:szCs w:val="24"/>
          <w:u w:val="single"/>
        </w:rPr>
        <w:t xml:space="preserve">Site Setup </w:t>
      </w:r>
    </w:p>
    <w:p w14:paraId="6A858E27" w14:textId="18191E13" w:rsidR="002B1433" w:rsidRDefault="00B019B3" w:rsidP="00FE42FF">
      <w:pPr>
        <w:spacing w:line="360" w:lineRule="auto"/>
        <w:jc w:val="both"/>
        <w:rPr>
          <w:rFonts w:ascii="Arial" w:hAnsi="Arial" w:cs="Arial"/>
          <w:sz w:val="24"/>
          <w:szCs w:val="24"/>
        </w:rPr>
      </w:pPr>
      <w:r>
        <w:rPr>
          <w:rFonts w:ascii="Arial" w:hAnsi="Arial" w:cs="Arial"/>
          <w:sz w:val="24"/>
          <w:szCs w:val="24"/>
        </w:rPr>
        <w:t xml:space="preserve">Since the site is directly by the pathway which pedestrians can access at any time, </w:t>
      </w:r>
      <w:r w:rsidR="00AF1FB1">
        <w:rPr>
          <w:rFonts w:ascii="Arial" w:hAnsi="Arial" w:cs="Arial"/>
          <w:sz w:val="24"/>
          <w:szCs w:val="24"/>
        </w:rPr>
        <w:t xml:space="preserve">there must be wire fencing around the </w:t>
      </w:r>
      <w:r w:rsidR="0064715E">
        <w:rPr>
          <w:rFonts w:ascii="Arial" w:hAnsi="Arial" w:cs="Arial"/>
          <w:sz w:val="24"/>
          <w:szCs w:val="24"/>
        </w:rPr>
        <w:t>perimeter</w:t>
      </w:r>
      <w:r w:rsidR="00AF1FB1">
        <w:rPr>
          <w:rFonts w:ascii="Arial" w:hAnsi="Arial" w:cs="Arial"/>
          <w:sz w:val="24"/>
          <w:szCs w:val="24"/>
        </w:rPr>
        <w:t xml:space="preserve"> of the site to make sure that no members of the public can access the site and </w:t>
      </w:r>
      <w:r w:rsidR="0064715E">
        <w:rPr>
          <w:rFonts w:ascii="Arial" w:hAnsi="Arial" w:cs="Arial"/>
          <w:sz w:val="24"/>
          <w:szCs w:val="24"/>
        </w:rPr>
        <w:t xml:space="preserve">endanger themselves. </w:t>
      </w:r>
    </w:p>
    <w:p w14:paraId="16A380B1" w14:textId="198CCC36" w:rsidR="00B911A5" w:rsidRDefault="00B911A5" w:rsidP="00FE42FF">
      <w:pPr>
        <w:spacing w:line="360" w:lineRule="auto"/>
        <w:jc w:val="both"/>
        <w:rPr>
          <w:rFonts w:ascii="Arial" w:hAnsi="Arial" w:cs="Arial"/>
          <w:sz w:val="24"/>
          <w:szCs w:val="24"/>
        </w:rPr>
      </w:pPr>
    </w:p>
    <w:p w14:paraId="4982F926" w14:textId="2B9E5C3A" w:rsidR="00B911A5" w:rsidRDefault="00B911A5" w:rsidP="00FE42FF">
      <w:pPr>
        <w:spacing w:line="360" w:lineRule="auto"/>
        <w:jc w:val="both"/>
        <w:rPr>
          <w:rFonts w:ascii="Arial" w:hAnsi="Arial" w:cs="Arial"/>
          <w:sz w:val="24"/>
          <w:szCs w:val="24"/>
        </w:rPr>
      </w:pPr>
      <w:r>
        <w:rPr>
          <w:rFonts w:ascii="Arial" w:hAnsi="Arial" w:cs="Arial"/>
          <w:sz w:val="24"/>
          <w:szCs w:val="24"/>
        </w:rPr>
        <w:t xml:space="preserve">Other facilities that need accounting for is to have </w:t>
      </w:r>
      <w:r w:rsidR="00B32E7C">
        <w:rPr>
          <w:rFonts w:ascii="Arial" w:hAnsi="Arial" w:cs="Arial"/>
          <w:sz w:val="24"/>
          <w:szCs w:val="24"/>
        </w:rPr>
        <w:t>material and waste storage management areas in order to make sure all materials are kept in a safe and secure environment and that all waste is in the correct bins for collection</w:t>
      </w:r>
      <w:r w:rsidR="004020EC">
        <w:rPr>
          <w:rFonts w:ascii="Arial" w:hAnsi="Arial" w:cs="Arial"/>
          <w:sz w:val="24"/>
          <w:szCs w:val="24"/>
        </w:rPr>
        <w:t xml:space="preserve">, allowing for recycling and </w:t>
      </w:r>
      <w:r w:rsidR="008B4340">
        <w:rPr>
          <w:rFonts w:ascii="Arial" w:hAnsi="Arial" w:cs="Arial"/>
          <w:sz w:val="24"/>
          <w:szCs w:val="24"/>
        </w:rPr>
        <w:t xml:space="preserve">tip waste. </w:t>
      </w:r>
    </w:p>
    <w:p w14:paraId="7544D6FD" w14:textId="6CF89168" w:rsidR="008B4340" w:rsidRDefault="008B4340" w:rsidP="00FE42FF">
      <w:pPr>
        <w:spacing w:line="360" w:lineRule="auto"/>
        <w:jc w:val="both"/>
        <w:rPr>
          <w:rFonts w:ascii="Arial" w:hAnsi="Arial" w:cs="Arial"/>
          <w:sz w:val="24"/>
          <w:szCs w:val="24"/>
        </w:rPr>
      </w:pPr>
    </w:p>
    <w:p w14:paraId="16EF3965" w14:textId="2D95B4AF" w:rsidR="008B4340" w:rsidRDefault="008B4340" w:rsidP="00FE42FF">
      <w:pPr>
        <w:spacing w:line="360" w:lineRule="auto"/>
        <w:jc w:val="both"/>
        <w:rPr>
          <w:rFonts w:ascii="Arial" w:hAnsi="Arial" w:cs="Arial"/>
          <w:sz w:val="24"/>
          <w:szCs w:val="24"/>
        </w:rPr>
      </w:pPr>
      <w:r>
        <w:rPr>
          <w:rFonts w:ascii="Arial" w:hAnsi="Arial" w:cs="Arial"/>
          <w:sz w:val="24"/>
          <w:szCs w:val="24"/>
        </w:rPr>
        <w:lastRenderedPageBreak/>
        <w:t>Welfare facilities are also compulsory</w:t>
      </w:r>
      <w:r w:rsidR="00215BAA">
        <w:rPr>
          <w:rFonts w:ascii="Arial" w:hAnsi="Arial" w:cs="Arial"/>
          <w:sz w:val="24"/>
          <w:szCs w:val="24"/>
        </w:rPr>
        <w:t>, toilets and washing facilities for workers and other staff members to use while on site is mandatory</w:t>
      </w:r>
      <w:r w:rsidR="00D61D07">
        <w:rPr>
          <w:rFonts w:ascii="Arial" w:hAnsi="Arial" w:cs="Arial"/>
          <w:sz w:val="24"/>
          <w:szCs w:val="24"/>
        </w:rPr>
        <w:t>, as well as drinking water, rest areas, changing rooms and lockers to be able to be accessed from site</w:t>
      </w:r>
      <w:r w:rsidR="00343EAE">
        <w:rPr>
          <w:rFonts w:ascii="Arial" w:hAnsi="Arial" w:cs="Arial"/>
          <w:sz w:val="24"/>
          <w:szCs w:val="24"/>
        </w:rPr>
        <w:t xml:space="preserve"> </w:t>
      </w:r>
      <w:sdt>
        <w:sdtPr>
          <w:rPr>
            <w:rFonts w:ascii="Arial" w:hAnsi="Arial" w:cs="Arial"/>
            <w:sz w:val="24"/>
            <w:szCs w:val="24"/>
          </w:rPr>
          <w:id w:val="-1066717691"/>
          <w:citation/>
        </w:sdtPr>
        <w:sdtEndPr/>
        <w:sdtContent>
          <w:r w:rsidR="0022445E">
            <w:rPr>
              <w:rFonts w:ascii="Arial" w:hAnsi="Arial" w:cs="Arial"/>
              <w:sz w:val="24"/>
              <w:szCs w:val="24"/>
            </w:rPr>
            <w:fldChar w:fldCharType="begin"/>
          </w:r>
          <w:r w:rsidR="0022445E">
            <w:rPr>
              <w:rFonts w:ascii="Arial" w:hAnsi="Arial" w:cs="Arial"/>
              <w:sz w:val="24"/>
              <w:szCs w:val="24"/>
            </w:rPr>
            <w:instrText xml:space="preserve"> CITATION Hea19 \l 2057 </w:instrText>
          </w:r>
          <w:r w:rsidR="0022445E">
            <w:rPr>
              <w:rFonts w:ascii="Arial" w:hAnsi="Arial" w:cs="Arial"/>
              <w:sz w:val="24"/>
              <w:szCs w:val="24"/>
            </w:rPr>
            <w:fldChar w:fldCharType="separate"/>
          </w:r>
          <w:r w:rsidR="0022445E" w:rsidRPr="0022445E">
            <w:rPr>
              <w:rFonts w:ascii="Arial" w:hAnsi="Arial" w:cs="Arial"/>
              <w:noProof/>
              <w:sz w:val="24"/>
              <w:szCs w:val="24"/>
            </w:rPr>
            <w:t>(Health and Safety Executive , n.d.)</w:t>
          </w:r>
          <w:r w:rsidR="0022445E">
            <w:rPr>
              <w:rFonts w:ascii="Arial" w:hAnsi="Arial" w:cs="Arial"/>
              <w:sz w:val="24"/>
              <w:szCs w:val="24"/>
            </w:rPr>
            <w:fldChar w:fldCharType="end"/>
          </w:r>
        </w:sdtContent>
      </w:sdt>
      <w:r w:rsidR="00343EAE">
        <w:rPr>
          <w:rFonts w:ascii="Arial" w:hAnsi="Arial" w:cs="Arial"/>
          <w:sz w:val="24"/>
          <w:szCs w:val="24"/>
        </w:rPr>
        <w:t>.</w:t>
      </w:r>
    </w:p>
    <w:p w14:paraId="63417683" w14:textId="616C70BB" w:rsidR="00343EAE" w:rsidRDefault="00343EAE" w:rsidP="00FE42FF">
      <w:pPr>
        <w:spacing w:line="360" w:lineRule="auto"/>
        <w:jc w:val="both"/>
        <w:rPr>
          <w:rFonts w:ascii="Arial" w:hAnsi="Arial" w:cs="Arial"/>
          <w:sz w:val="24"/>
          <w:szCs w:val="24"/>
        </w:rPr>
      </w:pPr>
    </w:p>
    <w:p w14:paraId="715EC6CF" w14:textId="77777777" w:rsidR="008A3481" w:rsidRPr="002B1433" w:rsidRDefault="00AD05BE" w:rsidP="00FE42FF">
      <w:pPr>
        <w:spacing w:line="360" w:lineRule="auto"/>
        <w:jc w:val="both"/>
        <w:rPr>
          <w:rFonts w:ascii="Arial" w:hAnsi="Arial" w:cs="Arial"/>
          <w:sz w:val="24"/>
          <w:szCs w:val="24"/>
        </w:rPr>
      </w:pPr>
      <w:r>
        <w:rPr>
          <w:rFonts w:ascii="Arial" w:hAnsi="Arial" w:cs="Arial"/>
          <w:sz w:val="24"/>
          <w:szCs w:val="24"/>
        </w:rPr>
        <w:t xml:space="preserve">Plant that would need to be used for the construction of the site would be </w:t>
      </w:r>
      <w:r w:rsidR="00C17B91">
        <w:rPr>
          <w:rFonts w:ascii="Arial" w:hAnsi="Arial" w:cs="Arial"/>
          <w:sz w:val="24"/>
          <w:szCs w:val="24"/>
        </w:rPr>
        <w:t xml:space="preserve">having a crane to lift in the different materials, there would also need to be a </w:t>
      </w:r>
      <w:r w:rsidR="00CB1F11">
        <w:rPr>
          <w:rFonts w:ascii="Arial" w:hAnsi="Arial" w:cs="Arial"/>
          <w:sz w:val="24"/>
          <w:szCs w:val="24"/>
        </w:rPr>
        <w:t xml:space="preserve">excavator to remove the </w:t>
      </w:r>
      <w:r w:rsidR="000D35EB">
        <w:rPr>
          <w:rFonts w:ascii="Arial" w:hAnsi="Arial" w:cs="Arial"/>
          <w:sz w:val="24"/>
          <w:szCs w:val="24"/>
        </w:rPr>
        <w:t>ground to make room for the foundations to be put in place</w:t>
      </w:r>
      <w:r w:rsidR="002A3005">
        <w:rPr>
          <w:rFonts w:ascii="Arial" w:hAnsi="Arial" w:cs="Arial"/>
          <w:sz w:val="24"/>
          <w:szCs w:val="24"/>
        </w:rPr>
        <w:t xml:space="preserve">, and also a dump truck to remove the dug up earth off site for repurposing elsewhere. </w:t>
      </w:r>
      <w:r w:rsidR="00F70575">
        <w:rPr>
          <w:rFonts w:ascii="Arial" w:hAnsi="Arial" w:cs="Arial"/>
          <w:sz w:val="24"/>
          <w:szCs w:val="24"/>
        </w:rPr>
        <w:t xml:space="preserve">There will also need to be cement mixers in order to create the concrete on site to produce the foundations. </w:t>
      </w:r>
    </w:p>
    <w:sdt>
      <w:sdtPr>
        <w:rPr>
          <w:rFonts w:asciiTheme="minorHAnsi" w:eastAsiaTheme="minorHAnsi" w:hAnsiTheme="minorHAnsi" w:cstheme="minorBidi"/>
          <w:color w:val="auto"/>
          <w:sz w:val="22"/>
          <w:szCs w:val="22"/>
          <w:lang w:val="en-GB"/>
        </w:rPr>
        <w:id w:val="-1177806308"/>
        <w:docPartObj>
          <w:docPartGallery w:val="Bibliographies"/>
          <w:docPartUnique/>
        </w:docPartObj>
      </w:sdtPr>
      <w:sdtEndPr/>
      <w:sdtContent>
        <w:p w14:paraId="3794447E" w14:textId="6A8DCC60" w:rsidR="008A3481" w:rsidRPr="00482088" w:rsidRDefault="008A3481" w:rsidP="00482088">
          <w:pPr>
            <w:pStyle w:val="Heading1"/>
            <w:spacing w:line="360" w:lineRule="auto"/>
            <w:rPr>
              <w:rFonts w:ascii="Arial" w:hAnsi="Arial" w:cs="Arial"/>
              <w:color w:val="auto"/>
              <w:sz w:val="24"/>
              <w:szCs w:val="24"/>
              <w:u w:val="single"/>
            </w:rPr>
          </w:pPr>
          <w:r w:rsidRPr="00482088">
            <w:rPr>
              <w:rFonts w:ascii="Arial" w:hAnsi="Arial" w:cs="Arial"/>
              <w:color w:val="auto"/>
              <w:sz w:val="24"/>
              <w:szCs w:val="24"/>
              <w:u w:val="single"/>
            </w:rPr>
            <w:t>Bibliography</w:t>
          </w:r>
        </w:p>
        <w:sdt>
          <w:sdtPr>
            <w:rPr>
              <w:rFonts w:ascii="Arial" w:hAnsi="Arial" w:cs="Arial"/>
              <w:sz w:val="24"/>
              <w:szCs w:val="24"/>
            </w:rPr>
            <w:id w:val="-1208258384"/>
            <w:bibliography/>
          </w:sdtPr>
          <w:sdtEndPr>
            <w:rPr>
              <w:rFonts w:asciiTheme="minorHAnsi" w:hAnsiTheme="minorHAnsi" w:cstheme="minorBidi"/>
              <w:sz w:val="22"/>
              <w:szCs w:val="22"/>
            </w:rPr>
          </w:sdtEndPr>
          <w:sdtContent>
            <w:p w14:paraId="75A6BF0C" w14:textId="77777777" w:rsidR="008A3481" w:rsidRPr="008A3481" w:rsidRDefault="008A3481" w:rsidP="00482088">
              <w:pPr>
                <w:pStyle w:val="Bibliography"/>
                <w:spacing w:line="360" w:lineRule="auto"/>
                <w:rPr>
                  <w:rFonts w:ascii="Arial" w:hAnsi="Arial" w:cs="Arial"/>
                  <w:noProof/>
                  <w:sz w:val="24"/>
                  <w:szCs w:val="24"/>
                  <w:lang w:val="en-US"/>
                </w:rPr>
              </w:pPr>
              <w:r w:rsidRPr="008A3481">
                <w:rPr>
                  <w:rFonts w:ascii="Arial" w:hAnsi="Arial" w:cs="Arial"/>
                  <w:sz w:val="24"/>
                  <w:szCs w:val="24"/>
                </w:rPr>
                <w:fldChar w:fldCharType="begin"/>
              </w:r>
              <w:r w:rsidRPr="008A3481">
                <w:rPr>
                  <w:rFonts w:ascii="Arial" w:hAnsi="Arial" w:cs="Arial"/>
                  <w:sz w:val="24"/>
                  <w:szCs w:val="24"/>
                </w:rPr>
                <w:instrText xml:space="preserve"> BIBLIOGRAPHY </w:instrText>
              </w:r>
              <w:r w:rsidRPr="008A3481">
                <w:rPr>
                  <w:rFonts w:ascii="Arial" w:hAnsi="Arial" w:cs="Arial"/>
                  <w:sz w:val="24"/>
                  <w:szCs w:val="24"/>
                </w:rPr>
                <w:fldChar w:fldCharType="separate"/>
              </w:r>
              <w:r w:rsidRPr="008A3481">
                <w:rPr>
                  <w:rFonts w:ascii="Arial" w:hAnsi="Arial" w:cs="Arial"/>
                  <w:noProof/>
                  <w:sz w:val="24"/>
                  <w:szCs w:val="24"/>
                  <w:lang w:val="en-US"/>
                </w:rPr>
                <w:t xml:space="preserve">British Geological Survey, n.d. [Online] </w:t>
              </w:r>
              <w:r w:rsidRPr="008A3481">
                <w:rPr>
                  <w:rFonts w:ascii="Arial" w:hAnsi="Arial" w:cs="Arial"/>
                  <w:noProof/>
                  <w:sz w:val="24"/>
                  <w:szCs w:val="24"/>
                  <w:lang w:val="en-US"/>
                </w:rPr>
                <w:br/>
                <w:t xml:space="preserve">Available at: </w:t>
              </w:r>
              <w:r w:rsidRPr="008A3481">
                <w:rPr>
                  <w:rFonts w:ascii="Arial" w:hAnsi="Arial" w:cs="Arial"/>
                  <w:noProof/>
                  <w:sz w:val="24"/>
                  <w:szCs w:val="24"/>
                  <w:u w:val="single"/>
                  <w:lang w:val="en-US"/>
                </w:rPr>
                <w:t>http://www.bgs.ac.uk/lexicon/lexicon.cfm?pub=SWMCM</w:t>
              </w:r>
              <w:r w:rsidRPr="008A3481">
                <w:rPr>
                  <w:rFonts w:ascii="Arial" w:hAnsi="Arial" w:cs="Arial"/>
                  <w:noProof/>
                  <w:sz w:val="24"/>
                  <w:szCs w:val="24"/>
                  <w:lang w:val="en-US"/>
                </w:rPr>
                <w:br/>
                <w:t>[Accessed 13 02 2019].</w:t>
              </w:r>
            </w:p>
            <w:p w14:paraId="18FC2680" w14:textId="77777777" w:rsidR="008A3481" w:rsidRPr="008A3481" w:rsidRDefault="008A3481" w:rsidP="00482088">
              <w:pPr>
                <w:pStyle w:val="Bibliography"/>
                <w:spacing w:line="360" w:lineRule="auto"/>
                <w:rPr>
                  <w:rFonts w:ascii="Arial" w:hAnsi="Arial" w:cs="Arial"/>
                  <w:noProof/>
                  <w:sz w:val="24"/>
                  <w:szCs w:val="24"/>
                  <w:lang w:val="en-US"/>
                </w:rPr>
              </w:pPr>
              <w:r w:rsidRPr="008A3481">
                <w:rPr>
                  <w:rFonts w:ascii="Arial" w:hAnsi="Arial" w:cs="Arial"/>
                  <w:noProof/>
                  <w:sz w:val="24"/>
                  <w:szCs w:val="24"/>
                  <w:lang w:val="en-US"/>
                </w:rPr>
                <w:t xml:space="preserve">Health and Safety Executive , n.d. [Online] </w:t>
              </w:r>
              <w:r w:rsidRPr="008A3481">
                <w:rPr>
                  <w:rFonts w:ascii="Arial" w:hAnsi="Arial" w:cs="Arial"/>
                  <w:noProof/>
                  <w:sz w:val="24"/>
                  <w:szCs w:val="24"/>
                  <w:lang w:val="en-US"/>
                </w:rPr>
                <w:br/>
                <w:t xml:space="preserve">Available at: </w:t>
              </w:r>
              <w:r w:rsidRPr="008A3481">
                <w:rPr>
                  <w:rFonts w:ascii="Arial" w:hAnsi="Arial" w:cs="Arial"/>
                  <w:noProof/>
                  <w:sz w:val="24"/>
                  <w:szCs w:val="24"/>
                  <w:u w:val="single"/>
                  <w:lang w:val="en-US"/>
                </w:rPr>
                <w:t>http://www.hse.gov.uk/construction/safetytopics/siteorg.htm</w:t>
              </w:r>
              <w:r w:rsidRPr="008A3481">
                <w:rPr>
                  <w:rFonts w:ascii="Arial" w:hAnsi="Arial" w:cs="Arial"/>
                  <w:noProof/>
                  <w:sz w:val="24"/>
                  <w:szCs w:val="24"/>
                  <w:lang w:val="en-US"/>
                </w:rPr>
                <w:br/>
                <w:t>[Accessed 18 02 2019].</w:t>
              </w:r>
            </w:p>
            <w:p w14:paraId="1C5DA8C9" w14:textId="77777777" w:rsidR="008A3481" w:rsidRPr="008A3481" w:rsidRDefault="008A3481" w:rsidP="00482088">
              <w:pPr>
                <w:pStyle w:val="Bibliography"/>
                <w:spacing w:line="360" w:lineRule="auto"/>
                <w:rPr>
                  <w:rFonts w:ascii="Arial" w:hAnsi="Arial" w:cs="Arial"/>
                  <w:noProof/>
                  <w:sz w:val="24"/>
                  <w:szCs w:val="24"/>
                  <w:lang w:val="en-US"/>
                </w:rPr>
              </w:pPr>
              <w:r w:rsidRPr="008A3481">
                <w:rPr>
                  <w:rFonts w:ascii="Arial" w:hAnsi="Arial" w:cs="Arial"/>
                  <w:noProof/>
                  <w:sz w:val="24"/>
                  <w:szCs w:val="24"/>
                  <w:lang w:val="en-US"/>
                </w:rPr>
                <w:t xml:space="preserve">National Library of Scotland, 1960. [Online] </w:t>
              </w:r>
              <w:r w:rsidRPr="008A3481">
                <w:rPr>
                  <w:rFonts w:ascii="Arial" w:hAnsi="Arial" w:cs="Arial"/>
                  <w:noProof/>
                  <w:sz w:val="24"/>
                  <w:szCs w:val="24"/>
                  <w:lang w:val="en-US"/>
                </w:rPr>
                <w:br/>
                <w:t xml:space="preserve">Available at: </w:t>
              </w:r>
              <w:r w:rsidRPr="008A3481">
                <w:rPr>
                  <w:rFonts w:ascii="Arial" w:hAnsi="Arial" w:cs="Arial"/>
                  <w:noProof/>
                  <w:sz w:val="24"/>
                  <w:szCs w:val="24"/>
                  <w:u w:val="single"/>
                  <w:lang w:val="en-US"/>
                </w:rPr>
                <w:t>https://maps.nls.uk/view/91577101</w:t>
              </w:r>
              <w:r w:rsidRPr="008A3481">
                <w:rPr>
                  <w:rFonts w:ascii="Arial" w:hAnsi="Arial" w:cs="Arial"/>
                  <w:noProof/>
                  <w:sz w:val="24"/>
                  <w:szCs w:val="24"/>
                  <w:lang w:val="en-US"/>
                </w:rPr>
                <w:br/>
                <w:t>[Accessed 13 02 2019].</w:t>
              </w:r>
            </w:p>
            <w:p w14:paraId="5020E7E8" w14:textId="77777777" w:rsidR="008A3481" w:rsidRPr="008A3481" w:rsidRDefault="008A3481" w:rsidP="00482088">
              <w:pPr>
                <w:pStyle w:val="Bibliography"/>
                <w:spacing w:line="360" w:lineRule="auto"/>
                <w:rPr>
                  <w:rFonts w:ascii="Arial" w:hAnsi="Arial" w:cs="Arial"/>
                  <w:noProof/>
                  <w:sz w:val="24"/>
                  <w:szCs w:val="24"/>
                  <w:lang w:val="en-US"/>
                </w:rPr>
              </w:pPr>
              <w:r w:rsidRPr="008A3481">
                <w:rPr>
                  <w:rFonts w:ascii="Arial" w:hAnsi="Arial" w:cs="Arial"/>
                  <w:noProof/>
                  <w:sz w:val="24"/>
                  <w:szCs w:val="24"/>
                  <w:lang w:val="en-US"/>
                </w:rPr>
                <w:t xml:space="preserve">The Constructor, n.d. [Online] </w:t>
              </w:r>
              <w:r w:rsidRPr="008A3481">
                <w:rPr>
                  <w:rFonts w:ascii="Arial" w:hAnsi="Arial" w:cs="Arial"/>
                  <w:noProof/>
                  <w:sz w:val="24"/>
                  <w:szCs w:val="24"/>
                  <w:lang w:val="en-US"/>
                </w:rPr>
                <w:br/>
                <w:t xml:space="preserve">Available at: </w:t>
              </w:r>
              <w:r w:rsidRPr="008A3481">
                <w:rPr>
                  <w:rFonts w:ascii="Arial" w:hAnsi="Arial" w:cs="Arial"/>
                  <w:noProof/>
                  <w:sz w:val="24"/>
                  <w:szCs w:val="24"/>
                  <w:u w:val="single"/>
                  <w:lang w:val="en-US"/>
                </w:rPr>
                <w:t>https://theconstructor.org/structural-engg/cavity-walls-construction-advantages/14000/</w:t>
              </w:r>
              <w:r w:rsidRPr="008A3481">
                <w:rPr>
                  <w:rFonts w:ascii="Arial" w:hAnsi="Arial" w:cs="Arial"/>
                  <w:noProof/>
                  <w:sz w:val="24"/>
                  <w:szCs w:val="24"/>
                  <w:lang w:val="en-US"/>
                </w:rPr>
                <w:br/>
                <w:t>[Accessed 18 02 2019].</w:t>
              </w:r>
            </w:p>
            <w:p w14:paraId="4E145CE1" w14:textId="1BECE805" w:rsidR="008A3481" w:rsidRDefault="008A3481" w:rsidP="00482088">
              <w:pPr>
                <w:spacing w:line="360" w:lineRule="auto"/>
              </w:pPr>
              <w:r w:rsidRPr="008A3481">
                <w:rPr>
                  <w:rFonts w:ascii="Arial" w:hAnsi="Arial" w:cs="Arial"/>
                  <w:b/>
                  <w:bCs/>
                  <w:noProof/>
                  <w:sz w:val="24"/>
                  <w:szCs w:val="24"/>
                </w:rPr>
                <w:fldChar w:fldCharType="end"/>
              </w:r>
            </w:p>
          </w:sdtContent>
        </w:sdt>
      </w:sdtContent>
    </w:sdt>
    <w:p w14:paraId="108BFA1D" w14:textId="710BEBB7" w:rsidR="00B857DC" w:rsidRPr="002B1433" w:rsidRDefault="00B857DC" w:rsidP="00FE42FF">
      <w:pPr>
        <w:spacing w:line="360" w:lineRule="auto"/>
        <w:jc w:val="both"/>
        <w:rPr>
          <w:rFonts w:ascii="Arial" w:hAnsi="Arial" w:cs="Arial"/>
          <w:sz w:val="24"/>
          <w:szCs w:val="24"/>
        </w:rPr>
      </w:pPr>
    </w:p>
    <w:sdt>
      <w:sdtPr>
        <w:id w:val="111145805"/>
        <w:showingPlcHdr/>
        <w:bibliography/>
      </w:sdtPr>
      <w:sdtEndPr/>
      <w:sdtContent>
        <w:p w14:paraId="35548CFB" w14:textId="7F674D79" w:rsidR="00060BB8" w:rsidRDefault="00472B1C" w:rsidP="00060BB8">
          <w:pPr>
            <w:pStyle w:val="Heading1"/>
          </w:pPr>
          <w:r>
            <w:t xml:space="preserve">     </w:t>
          </w:r>
        </w:p>
      </w:sdtContent>
    </w:sdt>
    <w:p w14:paraId="0EBFE6CB" w14:textId="6676137E" w:rsidR="00970CFE" w:rsidRPr="00970CFE" w:rsidRDefault="00970CFE" w:rsidP="00FE42FF">
      <w:pPr>
        <w:spacing w:line="360" w:lineRule="auto"/>
        <w:jc w:val="both"/>
        <w:rPr>
          <w:rFonts w:ascii="Arial" w:hAnsi="Arial" w:cs="Arial"/>
          <w:sz w:val="24"/>
          <w:szCs w:val="24"/>
        </w:rPr>
      </w:pPr>
    </w:p>
    <w:p w14:paraId="47093A48" w14:textId="77777777" w:rsidR="00250018" w:rsidRPr="00150C31" w:rsidRDefault="00250018" w:rsidP="00FE42FF">
      <w:pPr>
        <w:spacing w:line="360" w:lineRule="auto"/>
        <w:jc w:val="both"/>
        <w:rPr>
          <w:rFonts w:ascii="Arial" w:hAnsi="Arial" w:cs="Arial"/>
          <w:sz w:val="24"/>
          <w:szCs w:val="24"/>
        </w:rPr>
      </w:pPr>
    </w:p>
    <w:sectPr w:rsidR="00250018" w:rsidRPr="00150C3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EFE109" w14:textId="77777777" w:rsidR="00360063" w:rsidRDefault="00360063" w:rsidP="007D4A57">
      <w:pPr>
        <w:spacing w:after="0" w:line="240" w:lineRule="auto"/>
      </w:pPr>
      <w:r>
        <w:separator/>
      </w:r>
    </w:p>
  </w:endnote>
  <w:endnote w:type="continuationSeparator" w:id="0">
    <w:p w14:paraId="35C87E56" w14:textId="77777777" w:rsidR="00360063" w:rsidRDefault="00360063" w:rsidP="007D4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CDFE53" w14:textId="77777777" w:rsidR="00360063" w:rsidRDefault="00360063" w:rsidP="007D4A57">
      <w:pPr>
        <w:spacing w:after="0" w:line="240" w:lineRule="auto"/>
      </w:pPr>
      <w:r>
        <w:separator/>
      </w:r>
    </w:p>
  </w:footnote>
  <w:footnote w:type="continuationSeparator" w:id="0">
    <w:p w14:paraId="4DF2EFEF" w14:textId="77777777" w:rsidR="00360063" w:rsidRDefault="00360063" w:rsidP="007D4A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824322" w14:textId="77777777" w:rsidR="007D4A57" w:rsidRPr="007D4A57" w:rsidRDefault="007D4A57" w:rsidP="007D4A57">
    <w:pPr>
      <w:pStyle w:val="Header"/>
      <w:spacing w:line="360" w:lineRule="auto"/>
      <w:rPr>
        <w:rFonts w:ascii="Arial" w:hAnsi="Arial" w:cs="Arial"/>
        <w:sz w:val="24"/>
        <w:szCs w:val="24"/>
      </w:rPr>
    </w:pPr>
    <w:r>
      <w:rPr>
        <w:rFonts w:ascii="Arial" w:hAnsi="Arial" w:cs="Arial"/>
        <w:sz w:val="24"/>
        <w:szCs w:val="24"/>
      </w:rPr>
      <w:t>Alex Hobson – 1809857</w:t>
    </w:r>
    <w:r>
      <w:rPr>
        <w:rFonts w:ascii="Arial" w:hAnsi="Arial" w:cs="Arial"/>
        <w:sz w:val="24"/>
        <w:szCs w:val="24"/>
      </w:rPr>
      <w:tab/>
    </w:r>
    <w:r>
      <w:rPr>
        <w:rFonts w:ascii="Arial" w:hAnsi="Arial" w:cs="Arial"/>
        <w:sz w:val="24"/>
        <w:szCs w:val="24"/>
      </w:rPr>
      <w:tab/>
      <w:t>ACBA4001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A57"/>
    <w:rsid w:val="000011BF"/>
    <w:rsid w:val="00005A81"/>
    <w:rsid w:val="00006C11"/>
    <w:rsid w:val="0003349F"/>
    <w:rsid w:val="00054DDB"/>
    <w:rsid w:val="00060BB8"/>
    <w:rsid w:val="000B5CC9"/>
    <w:rsid w:val="000D35EB"/>
    <w:rsid w:val="00150C31"/>
    <w:rsid w:val="00197A9D"/>
    <w:rsid w:val="001A672D"/>
    <w:rsid w:val="001E0431"/>
    <w:rsid w:val="00215BAA"/>
    <w:rsid w:val="00217E9C"/>
    <w:rsid w:val="00221C3C"/>
    <w:rsid w:val="0022445E"/>
    <w:rsid w:val="00250018"/>
    <w:rsid w:val="002512B3"/>
    <w:rsid w:val="002622B5"/>
    <w:rsid w:val="00264E02"/>
    <w:rsid w:val="00267297"/>
    <w:rsid w:val="00283060"/>
    <w:rsid w:val="002877F7"/>
    <w:rsid w:val="002A3005"/>
    <w:rsid w:val="002B1433"/>
    <w:rsid w:val="002B34C2"/>
    <w:rsid w:val="00307D4B"/>
    <w:rsid w:val="00343EAE"/>
    <w:rsid w:val="00360063"/>
    <w:rsid w:val="003A56A2"/>
    <w:rsid w:val="003B65A7"/>
    <w:rsid w:val="004020EC"/>
    <w:rsid w:val="0044214E"/>
    <w:rsid w:val="00472B1C"/>
    <w:rsid w:val="00482088"/>
    <w:rsid w:val="005824C7"/>
    <w:rsid w:val="00596B23"/>
    <w:rsid w:val="005A4D58"/>
    <w:rsid w:val="005B117C"/>
    <w:rsid w:val="005F26F7"/>
    <w:rsid w:val="006209F7"/>
    <w:rsid w:val="0064715E"/>
    <w:rsid w:val="006A7F8E"/>
    <w:rsid w:val="006D7910"/>
    <w:rsid w:val="006F2978"/>
    <w:rsid w:val="00742A79"/>
    <w:rsid w:val="00753356"/>
    <w:rsid w:val="00773053"/>
    <w:rsid w:val="007736EE"/>
    <w:rsid w:val="007A2709"/>
    <w:rsid w:val="007C66A0"/>
    <w:rsid w:val="007D4A57"/>
    <w:rsid w:val="0080790D"/>
    <w:rsid w:val="00812229"/>
    <w:rsid w:val="00814450"/>
    <w:rsid w:val="00827028"/>
    <w:rsid w:val="00855CAA"/>
    <w:rsid w:val="00856CC0"/>
    <w:rsid w:val="008A0032"/>
    <w:rsid w:val="008A3481"/>
    <w:rsid w:val="008B3A5B"/>
    <w:rsid w:val="008B4340"/>
    <w:rsid w:val="008C22BD"/>
    <w:rsid w:val="00921397"/>
    <w:rsid w:val="00941F29"/>
    <w:rsid w:val="00966721"/>
    <w:rsid w:val="00970CFE"/>
    <w:rsid w:val="0097782D"/>
    <w:rsid w:val="00982228"/>
    <w:rsid w:val="009919CC"/>
    <w:rsid w:val="009F4288"/>
    <w:rsid w:val="00A44BA5"/>
    <w:rsid w:val="00A45E8F"/>
    <w:rsid w:val="00A5363F"/>
    <w:rsid w:val="00A557B5"/>
    <w:rsid w:val="00A73334"/>
    <w:rsid w:val="00A927A8"/>
    <w:rsid w:val="00AA6D6C"/>
    <w:rsid w:val="00AD05BE"/>
    <w:rsid w:val="00AF1FB1"/>
    <w:rsid w:val="00B019B3"/>
    <w:rsid w:val="00B32A27"/>
    <w:rsid w:val="00B32E7C"/>
    <w:rsid w:val="00B53BB7"/>
    <w:rsid w:val="00B857DC"/>
    <w:rsid w:val="00B911A5"/>
    <w:rsid w:val="00BB1032"/>
    <w:rsid w:val="00BD3458"/>
    <w:rsid w:val="00BF322E"/>
    <w:rsid w:val="00C17B91"/>
    <w:rsid w:val="00C25628"/>
    <w:rsid w:val="00C310A5"/>
    <w:rsid w:val="00C75090"/>
    <w:rsid w:val="00C95435"/>
    <w:rsid w:val="00CA4D31"/>
    <w:rsid w:val="00CA7A18"/>
    <w:rsid w:val="00CB1F11"/>
    <w:rsid w:val="00CF4948"/>
    <w:rsid w:val="00D00033"/>
    <w:rsid w:val="00D61D07"/>
    <w:rsid w:val="00D80633"/>
    <w:rsid w:val="00E369F5"/>
    <w:rsid w:val="00ED6347"/>
    <w:rsid w:val="00ED7491"/>
    <w:rsid w:val="00F70575"/>
    <w:rsid w:val="00F82623"/>
    <w:rsid w:val="00F87865"/>
    <w:rsid w:val="00FD4B99"/>
    <w:rsid w:val="00FE4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696981"/>
  <w15:chartTrackingRefBased/>
  <w15:docId w15:val="{DC021978-A9A7-4AB5-A467-ABD29A742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BB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4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A57"/>
  </w:style>
  <w:style w:type="paragraph" w:styleId="Footer">
    <w:name w:val="footer"/>
    <w:basedOn w:val="Normal"/>
    <w:link w:val="FooterChar"/>
    <w:uiPriority w:val="99"/>
    <w:unhideWhenUsed/>
    <w:rsid w:val="007D4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A57"/>
  </w:style>
  <w:style w:type="character" w:customStyle="1" w:styleId="Heading1Char">
    <w:name w:val="Heading 1 Char"/>
    <w:basedOn w:val="DefaultParagraphFont"/>
    <w:link w:val="Heading1"/>
    <w:uiPriority w:val="9"/>
    <w:rsid w:val="00060BB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60B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054716">
      <w:bodyDiv w:val="1"/>
      <w:marLeft w:val="0"/>
      <w:marRight w:val="0"/>
      <w:marTop w:val="0"/>
      <w:marBottom w:val="0"/>
      <w:divBdr>
        <w:top w:val="none" w:sz="0" w:space="0" w:color="auto"/>
        <w:left w:val="none" w:sz="0" w:space="0" w:color="auto"/>
        <w:bottom w:val="none" w:sz="0" w:space="0" w:color="auto"/>
        <w:right w:val="none" w:sz="0" w:space="0" w:color="auto"/>
      </w:divBdr>
    </w:div>
    <w:div w:id="306664834">
      <w:bodyDiv w:val="1"/>
      <w:marLeft w:val="0"/>
      <w:marRight w:val="0"/>
      <w:marTop w:val="0"/>
      <w:marBottom w:val="0"/>
      <w:divBdr>
        <w:top w:val="none" w:sz="0" w:space="0" w:color="auto"/>
        <w:left w:val="none" w:sz="0" w:space="0" w:color="auto"/>
        <w:bottom w:val="none" w:sz="0" w:space="0" w:color="auto"/>
        <w:right w:val="none" w:sz="0" w:space="0" w:color="auto"/>
      </w:divBdr>
    </w:div>
    <w:div w:id="1163476282">
      <w:bodyDiv w:val="1"/>
      <w:marLeft w:val="0"/>
      <w:marRight w:val="0"/>
      <w:marTop w:val="0"/>
      <w:marBottom w:val="0"/>
      <w:divBdr>
        <w:top w:val="none" w:sz="0" w:space="0" w:color="auto"/>
        <w:left w:val="none" w:sz="0" w:space="0" w:color="auto"/>
        <w:bottom w:val="none" w:sz="0" w:space="0" w:color="auto"/>
        <w:right w:val="none" w:sz="0" w:space="0" w:color="auto"/>
      </w:divBdr>
    </w:div>
    <w:div w:id="1758750691">
      <w:bodyDiv w:val="1"/>
      <w:marLeft w:val="0"/>
      <w:marRight w:val="0"/>
      <w:marTop w:val="0"/>
      <w:marBottom w:val="0"/>
      <w:divBdr>
        <w:top w:val="none" w:sz="0" w:space="0" w:color="auto"/>
        <w:left w:val="none" w:sz="0" w:space="0" w:color="auto"/>
        <w:bottom w:val="none" w:sz="0" w:space="0" w:color="auto"/>
        <w:right w:val="none" w:sz="0" w:space="0" w:color="auto"/>
      </w:divBdr>
    </w:div>
    <w:div w:id="1955209574">
      <w:bodyDiv w:val="1"/>
      <w:marLeft w:val="0"/>
      <w:marRight w:val="0"/>
      <w:marTop w:val="0"/>
      <w:marBottom w:val="0"/>
      <w:divBdr>
        <w:top w:val="none" w:sz="0" w:space="0" w:color="auto"/>
        <w:left w:val="none" w:sz="0" w:space="0" w:color="auto"/>
        <w:bottom w:val="none" w:sz="0" w:space="0" w:color="auto"/>
        <w:right w:val="none" w:sz="0" w:space="0" w:color="auto"/>
      </w:divBdr>
    </w:div>
    <w:div w:id="2109812491">
      <w:bodyDiv w:val="1"/>
      <w:marLeft w:val="0"/>
      <w:marRight w:val="0"/>
      <w:marTop w:val="0"/>
      <w:marBottom w:val="0"/>
      <w:divBdr>
        <w:top w:val="none" w:sz="0" w:space="0" w:color="auto"/>
        <w:left w:val="none" w:sz="0" w:space="0" w:color="auto"/>
        <w:bottom w:val="none" w:sz="0" w:space="0" w:color="auto"/>
        <w:right w:val="none" w:sz="0" w:space="0" w:color="auto"/>
      </w:divBdr>
    </w:div>
    <w:div w:id="2117820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Bri19</b:Tag>
    <b:SourceType>InternetSite</b:SourceType>
    <b:Guid>{65CBB340-3716-4B47-A89C-0BAEFCCAF9B6}</b:Guid>
    <b:Author>
      <b:Author>
        <b:Corporate>British Geological Survey</b:Corporate>
      </b:Author>
    </b:Author>
    <b:YearAccessed>2019</b:YearAccessed>
    <b:MonthAccessed>02</b:MonthAccessed>
    <b:DayAccessed>13</b:DayAccessed>
    <b:URL>http://www.bgs.ac.uk/lexicon/lexicon.cfm?pub=SWMCM</b:URL>
    <b:RefOrder>1</b:RefOrder>
  </b:Source>
  <b:Source>
    <b:Tag>Nat60</b:Tag>
    <b:SourceType>InternetSite</b:SourceType>
    <b:Guid>{6600D6CC-EEE7-4450-A231-B4F9D2B747B0}</b:Guid>
    <b:Author>
      <b:Author>
        <b:Corporate>National Library of Scotland</b:Corporate>
      </b:Author>
    </b:Author>
    <b:Year>1960</b:Year>
    <b:YearAccessed>2019</b:YearAccessed>
    <b:MonthAccessed>02</b:MonthAccessed>
    <b:DayAccessed>13</b:DayAccessed>
    <b:URL>https://maps.nls.uk/view/91577101</b:URL>
    <b:RefOrder>2</b:RefOrder>
  </b:Source>
  <b:Source>
    <b:Tag>The19</b:Tag>
    <b:SourceType>InternetSite</b:SourceType>
    <b:Guid>{9A50DF0E-99C8-480C-92CD-689DE0235EE6}</b:Guid>
    <b:Author>
      <b:Author>
        <b:Corporate>The Constructor</b:Corporate>
      </b:Author>
    </b:Author>
    <b:YearAccessed>2019</b:YearAccessed>
    <b:MonthAccessed>02</b:MonthAccessed>
    <b:DayAccessed>18</b:DayAccessed>
    <b:URL>https://theconstructor.org/structural-engg/cavity-walls-construction-advantages/14000/</b:URL>
    <b:RefOrder>3</b:RefOrder>
  </b:Source>
  <b:Source>
    <b:Tag>Hea19</b:Tag>
    <b:SourceType>InternetSite</b:SourceType>
    <b:Guid>{7BC9EF02-3397-4A4D-AB7F-895C28934382}</b:Guid>
    <b:Author>
      <b:Author>
        <b:Corporate>Health and Safety Executive </b:Corporate>
      </b:Author>
    </b:Author>
    <b:YearAccessed>2019</b:YearAccessed>
    <b:MonthAccessed>02</b:MonthAccessed>
    <b:DayAccessed>18</b:DayAccessed>
    <b:URL>http://www.hse.gov.uk/construction/safetytopics/siteorg.htm</b:URL>
    <b:RefOrder>4</b:RefOrder>
  </b:Source>
</b:Sources>
</file>

<file path=customXml/itemProps1.xml><?xml version="1.0" encoding="utf-8"?>
<ds:datastoreItem xmlns:ds="http://schemas.openxmlformats.org/officeDocument/2006/customXml" ds:itemID="{53A97383-10F1-4542-BDA5-59DD6F5BC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1012</Words>
  <Characters>5775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Hobson (1809857)</dc:creator>
  <cp:keywords/>
  <dc:description/>
  <cp:lastModifiedBy> </cp:lastModifiedBy>
  <cp:revision>2</cp:revision>
  <dcterms:created xsi:type="dcterms:W3CDTF">2019-02-18T23:37:00Z</dcterms:created>
  <dcterms:modified xsi:type="dcterms:W3CDTF">2019-02-18T23:37:00Z</dcterms:modified>
</cp:coreProperties>
</file>