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BC8BD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00454">
              <w:rPr>
                <w:b/>
                <w:color w:val="auto"/>
                <w:sz w:val="32"/>
              </w:rPr>
              <w:t xml:space="preserve"> Katie Jones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DC2EEA" w:rsidR="005A1BA3" w:rsidRDefault="00100454" w:rsidP="00340E9A">
            <w:pPr>
              <w:overflowPunct/>
              <w:autoSpaceDE/>
              <w:autoSpaceDN/>
              <w:adjustRightInd/>
              <w:ind w:right="237"/>
              <w:textAlignment w:val="auto"/>
              <w:rPr>
                <w:b/>
                <w:color w:val="auto"/>
                <w:sz w:val="32"/>
              </w:rPr>
            </w:pPr>
            <w:r>
              <w:rPr>
                <w:b/>
                <w:color w:val="auto"/>
                <w:sz w:val="32"/>
              </w:rPr>
              <w:t>1916167</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100454" w:rsidRPr="009927A1" w14:paraId="69CCBEB1" w14:textId="77777777" w:rsidTr="0022001B">
        <w:tc>
          <w:tcPr>
            <w:tcW w:w="8500" w:type="dxa"/>
            <w:shd w:val="clear" w:color="auto" w:fill="auto"/>
          </w:tcPr>
          <w:p w14:paraId="681431F0" w14:textId="77777777" w:rsidR="00100454" w:rsidRPr="008F22BD" w:rsidRDefault="00100454"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C027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69593" w14:textId="5BF24872"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I have been asked to reflect on the impact of organisational culture within policing</w:t>
      </w:r>
      <w:r w:rsidR="00175652">
        <w:rPr>
          <w:rFonts w:ascii="Arial" w:hAnsi="Arial" w:cs="Arial"/>
          <w:color w:val="0E101A"/>
          <w:sz w:val="22"/>
          <w:szCs w:val="22"/>
        </w:rPr>
        <w:t xml:space="preserve">. </w:t>
      </w:r>
      <w:r w:rsidRPr="00CF65F9">
        <w:rPr>
          <w:rFonts w:ascii="Arial" w:hAnsi="Arial" w:cs="Arial"/>
          <w:color w:val="0E101A"/>
          <w:sz w:val="22"/>
          <w:szCs w:val="22"/>
        </w:rPr>
        <w:t>I will consider the risks of conforming to organisational culture and illustrate my strategies for maintaining wellbeing and resilience. </w:t>
      </w:r>
    </w:p>
    <w:p w14:paraId="7CF4C925"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55D578BE"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During this task, I will be applying the Borton 1970 Model of Reflection (Borton, 1970).</w:t>
      </w:r>
    </w:p>
    <w:p w14:paraId="3441064B" w14:textId="4298D5F5" w:rsidR="00100454"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To expand on Borton framework of the three stages What, So What and Now What I will using the Driscoll's 1994 Adaptation to support my reflection (Driscoll Model of reflection,2020)</w:t>
      </w:r>
      <w:r w:rsidR="00C8758B">
        <w:rPr>
          <w:rFonts w:ascii="Arial" w:hAnsi="Arial" w:cs="Arial"/>
          <w:color w:val="0E101A"/>
          <w:sz w:val="22"/>
          <w:szCs w:val="22"/>
        </w:rPr>
        <w:t>.</w:t>
      </w:r>
    </w:p>
    <w:p w14:paraId="7C54E3FA" w14:textId="77777777" w:rsidR="00C8758B" w:rsidRPr="00CF65F9" w:rsidRDefault="00C8758B" w:rsidP="00100454">
      <w:pPr>
        <w:pStyle w:val="NormalWeb"/>
        <w:spacing w:before="0" w:beforeAutospacing="0" w:after="0" w:afterAutospacing="0"/>
        <w:rPr>
          <w:rFonts w:ascii="Arial" w:hAnsi="Arial" w:cs="Arial"/>
          <w:color w:val="0E101A"/>
          <w:sz w:val="22"/>
          <w:szCs w:val="22"/>
        </w:rPr>
      </w:pPr>
    </w:p>
    <w:p w14:paraId="3D9B2970"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u w:val="single"/>
        </w:rPr>
        <w:t>What?</w:t>
      </w:r>
    </w:p>
    <w:p w14:paraId="04917E64" w14:textId="6CD2B0B6" w:rsidR="00100454" w:rsidRPr="00C8758B" w:rsidRDefault="00100454" w:rsidP="00100454">
      <w:pPr>
        <w:pStyle w:val="NormalWeb"/>
        <w:spacing w:before="0" w:beforeAutospacing="0" w:after="0" w:afterAutospacing="0"/>
        <w:rPr>
          <w:rFonts w:ascii="Arial" w:hAnsi="Arial" w:cs="Arial"/>
          <w:color w:val="0E101A"/>
          <w:sz w:val="22"/>
          <w:szCs w:val="22"/>
        </w:rPr>
      </w:pPr>
      <w:r w:rsidRPr="00C8758B">
        <w:rPr>
          <w:rFonts w:ascii="Arial" w:hAnsi="Arial" w:cs="Arial"/>
          <w:color w:val="0E101A"/>
          <w:sz w:val="22"/>
          <w:szCs w:val="22"/>
        </w:rPr>
        <w:t>Organisational culture</w:t>
      </w:r>
      <w:r w:rsidR="00AE4916" w:rsidRPr="00C8758B">
        <w:rPr>
          <w:rFonts w:ascii="Arial" w:hAnsi="Arial" w:cs="Arial"/>
          <w:color w:val="0E101A"/>
          <w:sz w:val="22"/>
          <w:szCs w:val="22"/>
        </w:rPr>
        <w:t xml:space="preserve"> is defined as..</w:t>
      </w:r>
    </w:p>
    <w:p w14:paraId="5CAA677E" w14:textId="06F6DD95" w:rsidR="00100454" w:rsidRPr="00C8758B" w:rsidRDefault="00100454" w:rsidP="00100454">
      <w:pPr>
        <w:pStyle w:val="NormalWeb"/>
        <w:spacing w:before="0" w:beforeAutospacing="0" w:after="0" w:afterAutospacing="0"/>
        <w:rPr>
          <w:rStyle w:val="Emphasis"/>
          <w:rFonts w:ascii="Arial" w:hAnsi="Arial" w:cs="Arial"/>
          <w:color w:val="0E101A"/>
          <w:sz w:val="22"/>
          <w:szCs w:val="22"/>
        </w:rPr>
      </w:pPr>
      <w:r w:rsidRPr="00C8758B">
        <w:rPr>
          <w:rStyle w:val="Emphasis"/>
          <w:rFonts w:ascii="Arial" w:hAnsi="Arial" w:cs="Arial"/>
          <w:color w:val="0E101A"/>
          <w:sz w:val="22"/>
          <w:szCs w:val="22"/>
        </w:rPr>
        <w:t>“An organization's culture defines the proper way to behave within the organization. This culture consists of shared beliefs and values established by leaders and then communicated and reinforced through various methods, ultimately shaping employee perceptions, behaviours and understanding”.</w:t>
      </w:r>
      <w:r w:rsidRPr="00C8758B">
        <w:rPr>
          <w:rFonts w:ascii="Arial" w:hAnsi="Arial" w:cs="Arial"/>
          <w:color w:val="0E101A"/>
          <w:sz w:val="22"/>
          <w:szCs w:val="22"/>
        </w:rPr>
        <w:t> (</w:t>
      </w:r>
      <w:r w:rsidRPr="00C8758B">
        <w:rPr>
          <w:rStyle w:val="Emphasis"/>
          <w:rFonts w:ascii="Arial" w:hAnsi="Arial" w:cs="Arial"/>
          <w:color w:val="0E101A"/>
          <w:sz w:val="22"/>
          <w:szCs w:val="22"/>
        </w:rPr>
        <w:t>Understanding and Developing Organizational Culture, 2020)</w:t>
      </w:r>
    </w:p>
    <w:p w14:paraId="479F407F" w14:textId="21EC8B09" w:rsidR="00D10C9B" w:rsidRPr="00C8758B" w:rsidRDefault="00D10C9B" w:rsidP="00100454">
      <w:pPr>
        <w:pStyle w:val="NormalWeb"/>
        <w:spacing w:before="0" w:beforeAutospacing="0" w:after="0" w:afterAutospacing="0"/>
        <w:rPr>
          <w:rStyle w:val="Emphasis"/>
          <w:rFonts w:ascii="Arial" w:hAnsi="Arial" w:cs="Arial"/>
          <w:color w:val="0E101A"/>
          <w:sz w:val="22"/>
          <w:szCs w:val="22"/>
        </w:rPr>
      </w:pPr>
    </w:p>
    <w:p w14:paraId="0A9E99E9" w14:textId="0688DE73" w:rsidR="00D10C9B" w:rsidRPr="00C8758B" w:rsidRDefault="00D10C9B" w:rsidP="00100454">
      <w:pPr>
        <w:pStyle w:val="NormalWeb"/>
        <w:spacing w:before="0" w:beforeAutospacing="0" w:after="0" w:afterAutospacing="0"/>
        <w:rPr>
          <w:rFonts w:ascii="Arial" w:hAnsi="Arial" w:cs="Arial"/>
          <w:i/>
          <w:iCs/>
          <w:color w:val="0E101A"/>
          <w:sz w:val="22"/>
          <w:szCs w:val="22"/>
        </w:rPr>
      </w:pPr>
      <w:r w:rsidRPr="00C8758B">
        <w:rPr>
          <w:rStyle w:val="Emphasis"/>
          <w:rFonts w:ascii="Arial" w:hAnsi="Arial" w:cs="Arial"/>
          <w:i w:val="0"/>
          <w:iCs w:val="0"/>
          <w:color w:val="0E101A"/>
          <w:sz w:val="22"/>
          <w:szCs w:val="22"/>
        </w:rPr>
        <w:t xml:space="preserve">Organisational culture is the way things are done. It’s influencing factors include structure, systems and process as well as attitudes and behaviours of individuals. </w:t>
      </w:r>
      <w:r w:rsidRPr="00C8758B">
        <w:rPr>
          <w:rFonts w:ascii="Arial" w:hAnsi="Arial" w:cs="Arial"/>
          <w:color w:val="000000"/>
          <w:sz w:val="22"/>
          <w:szCs w:val="22"/>
          <w:shd w:val="clear" w:color="auto" w:fill="FFFFFF"/>
        </w:rPr>
        <w:t>(Baldwin, 2006)</w:t>
      </w:r>
      <w:r w:rsidR="00AA48CE" w:rsidRPr="00C8758B">
        <w:rPr>
          <w:rFonts w:ascii="Arial" w:hAnsi="Arial" w:cs="Arial"/>
          <w:color w:val="000000"/>
          <w:sz w:val="22"/>
          <w:szCs w:val="22"/>
          <w:shd w:val="clear" w:color="auto" w:fill="FFFFFF"/>
        </w:rPr>
        <w:t xml:space="preserve">. As a police </w:t>
      </w:r>
      <w:r w:rsidR="00BC339D" w:rsidRPr="00C8758B">
        <w:rPr>
          <w:rFonts w:ascii="Arial" w:hAnsi="Arial" w:cs="Arial"/>
          <w:color w:val="000000"/>
          <w:sz w:val="22"/>
          <w:szCs w:val="22"/>
          <w:shd w:val="clear" w:color="auto" w:fill="FFFFFF"/>
        </w:rPr>
        <w:t>officer</w:t>
      </w:r>
      <w:r w:rsidR="00AA48CE" w:rsidRPr="00C8758B">
        <w:rPr>
          <w:rFonts w:ascii="Arial" w:hAnsi="Arial" w:cs="Arial"/>
          <w:color w:val="000000"/>
          <w:sz w:val="22"/>
          <w:szCs w:val="22"/>
          <w:shd w:val="clear" w:color="auto" w:fill="FFFFFF"/>
        </w:rPr>
        <w:t xml:space="preserve"> you are governed by the behaviours set by the Code of Ethics which should be practiced daily.</w:t>
      </w:r>
    </w:p>
    <w:p w14:paraId="10512A36" w14:textId="77777777" w:rsidR="00100454" w:rsidRPr="00C8758B" w:rsidRDefault="00100454" w:rsidP="00100454">
      <w:pPr>
        <w:pStyle w:val="NormalWeb"/>
        <w:spacing w:before="0" w:beforeAutospacing="0" w:after="0" w:afterAutospacing="0"/>
        <w:rPr>
          <w:rFonts w:ascii="Arial" w:hAnsi="Arial" w:cs="Arial"/>
          <w:color w:val="0E101A"/>
          <w:sz w:val="22"/>
          <w:szCs w:val="22"/>
        </w:rPr>
      </w:pPr>
    </w:p>
    <w:p w14:paraId="18C60983" w14:textId="5DAE433D" w:rsidR="00175652"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After finishing my training and advancing to Independent Patrol Status (IPS) I found myself straight onto a shift single crewed and joining a team with no structure,</w:t>
      </w:r>
      <w:r>
        <w:rPr>
          <w:rFonts w:ascii="Arial" w:hAnsi="Arial" w:cs="Arial"/>
          <w:color w:val="0E101A"/>
          <w:sz w:val="22"/>
          <w:szCs w:val="22"/>
        </w:rPr>
        <w:t xml:space="preserve"> low morale and</w:t>
      </w:r>
      <w:r w:rsidRPr="00CF65F9">
        <w:rPr>
          <w:rFonts w:ascii="Arial" w:hAnsi="Arial" w:cs="Arial"/>
          <w:color w:val="0E101A"/>
          <w:sz w:val="22"/>
          <w:szCs w:val="22"/>
        </w:rPr>
        <w:t xml:space="preserve"> being exposed to a negative</w:t>
      </w:r>
      <w:r>
        <w:rPr>
          <w:rFonts w:ascii="Arial" w:hAnsi="Arial" w:cs="Arial"/>
          <w:color w:val="0E101A"/>
          <w:sz w:val="22"/>
          <w:szCs w:val="22"/>
        </w:rPr>
        <w:t xml:space="preserve"> form of</w:t>
      </w:r>
      <w:r w:rsidRPr="00CF65F9">
        <w:rPr>
          <w:rFonts w:ascii="Arial" w:hAnsi="Arial" w:cs="Arial"/>
          <w:color w:val="0E101A"/>
          <w:sz w:val="22"/>
          <w:szCs w:val="22"/>
        </w:rPr>
        <w:t xml:space="preserve"> organisational culture.</w:t>
      </w:r>
      <w:r w:rsidR="00AA48CE">
        <w:rPr>
          <w:rFonts w:ascii="Arial" w:hAnsi="Arial" w:cs="Arial"/>
          <w:color w:val="0E101A"/>
          <w:sz w:val="22"/>
          <w:szCs w:val="22"/>
        </w:rPr>
        <w:t xml:space="preserve"> </w:t>
      </w:r>
    </w:p>
    <w:p w14:paraId="01567320" w14:textId="77777777" w:rsidR="00175652" w:rsidRDefault="00175652" w:rsidP="00100454">
      <w:pPr>
        <w:pStyle w:val="NormalWeb"/>
        <w:spacing w:before="0" w:beforeAutospacing="0" w:after="0" w:afterAutospacing="0"/>
        <w:rPr>
          <w:rFonts w:ascii="Arial" w:hAnsi="Arial" w:cs="Arial"/>
          <w:color w:val="0E101A"/>
          <w:sz w:val="22"/>
          <w:szCs w:val="22"/>
        </w:rPr>
      </w:pPr>
    </w:p>
    <w:p w14:paraId="5BA3AE66" w14:textId="067D878E" w:rsidR="00100454"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The team I joined had no Sargent and lacked motivation. Team morale was low, and I felt I struggled to find a place within the team.</w:t>
      </w:r>
      <w:r w:rsidR="00AA48CE">
        <w:rPr>
          <w:rFonts w:ascii="Arial" w:hAnsi="Arial" w:cs="Arial"/>
          <w:color w:val="0E101A"/>
          <w:sz w:val="22"/>
          <w:szCs w:val="22"/>
        </w:rPr>
        <w:t xml:space="preserve"> </w:t>
      </w:r>
      <w:r w:rsidR="00AE4916">
        <w:rPr>
          <w:rFonts w:ascii="Arial" w:hAnsi="Arial" w:cs="Arial"/>
          <w:color w:val="0E101A"/>
          <w:sz w:val="22"/>
          <w:szCs w:val="22"/>
        </w:rPr>
        <w:t xml:space="preserve">The behaviour of colleagues lacked understanding and </w:t>
      </w:r>
      <w:r w:rsidR="00C8758B">
        <w:rPr>
          <w:rFonts w:ascii="Arial" w:hAnsi="Arial" w:cs="Arial"/>
          <w:color w:val="0E101A"/>
          <w:sz w:val="22"/>
          <w:szCs w:val="22"/>
        </w:rPr>
        <w:t>communication;</w:t>
      </w:r>
      <w:r w:rsidR="00AA48CE">
        <w:rPr>
          <w:rFonts w:ascii="Arial" w:hAnsi="Arial" w:cs="Arial"/>
          <w:color w:val="0E101A"/>
          <w:sz w:val="22"/>
          <w:szCs w:val="22"/>
        </w:rPr>
        <w:t xml:space="preserve"> it </w:t>
      </w:r>
      <w:r w:rsidR="00C8758B">
        <w:rPr>
          <w:rFonts w:ascii="Arial" w:hAnsi="Arial" w:cs="Arial"/>
          <w:color w:val="0E101A"/>
          <w:sz w:val="22"/>
          <w:szCs w:val="22"/>
        </w:rPr>
        <w:t>appeared</w:t>
      </w:r>
      <w:r w:rsidR="00AA48CE">
        <w:rPr>
          <w:rFonts w:ascii="Arial" w:hAnsi="Arial" w:cs="Arial"/>
          <w:color w:val="0E101A"/>
          <w:sz w:val="22"/>
          <w:szCs w:val="22"/>
        </w:rPr>
        <w:t xml:space="preserve"> they fail</w:t>
      </w:r>
      <w:r w:rsidR="00C8758B">
        <w:rPr>
          <w:rFonts w:ascii="Arial" w:hAnsi="Arial" w:cs="Arial"/>
          <w:color w:val="0E101A"/>
          <w:sz w:val="22"/>
          <w:szCs w:val="22"/>
        </w:rPr>
        <w:t>ed</w:t>
      </w:r>
      <w:r w:rsidR="00AA48CE">
        <w:rPr>
          <w:rFonts w:ascii="Arial" w:hAnsi="Arial" w:cs="Arial"/>
          <w:color w:val="0E101A"/>
          <w:sz w:val="22"/>
          <w:szCs w:val="22"/>
        </w:rPr>
        <w:t xml:space="preserve"> to notice that policing is a constant process of change. </w:t>
      </w:r>
    </w:p>
    <w:p w14:paraId="6C5B599C" w14:textId="77777777" w:rsidR="002E25BB" w:rsidRPr="00CF65F9" w:rsidRDefault="002E25BB" w:rsidP="00100454">
      <w:pPr>
        <w:pStyle w:val="NormalWeb"/>
        <w:spacing w:before="0" w:beforeAutospacing="0" w:after="0" w:afterAutospacing="0"/>
        <w:rPr>
          <w:rFonts w:ascii="Arial" w:hAnsi="Arial" w:cs="Arial"/>
          <w:color w:val="0E101A"/>
          <w:sz w:val="22"/>
          <w:szCs w:val="22"/>
        </w:rPr>
      </w:pPr>
    </w:p>
    <w:p w14:paraId="31666196" w14:textId="73B7802D"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 xml:space="preserve">I </w:t>
      </w:r>
      <w:r>
        <w:rPr>
          <w:rFonts w:ascii="Arial" w:hAnsi="Arial" w:cs="Arial"/>
          <w:color w:val="0E101A"/>
          <w:sz w:val="22"/>
          <w:szCs w:val="22"/>
        </w:rPr>
        <w:t xml:space="preserve">felt I </w:t>
      </w:r>
      <w:r w:rsidRPr="00CF65F9">
        <w:rPr>
          <w:rFonts w:ascii="Arial" w:hAnsi="Arial" w:cs="Arial"/>
          <w:color w:val="0E101A"/>
          <w:sz w:val="22"/>
          <w:szCs w:val="22"/>
        </w:rPr>
        <w:t xml:space="preserve">had to encompass the </w:t>
      </w:r>
      <w:r w:rsidR="00C8758B">
        <w:rPr>
          <w:rFonts w:ascii="Arial" w:hAnsi="Arial" w:cs="Arial"/>
          <w:color w:val="0E101A"/>
          <w:sz w:val="22"/>
          <w:szCs w:val="22"/>
        </w:rPr>
        <w:t xml:space="preserve">unwritten </w:t>
      </w:r>
      <w:r w:rsidRPr="00CF65F9">
        <w:rPr>
          <w:rFonts w:ascii="Arial" w:hAnsi="Arial" w:cs="Arial"/>
          <w:color w:val="0E101A"/>
          <w:sz w:val="22"/>
          <w:szCs w:val="22"/>
        </w:rPr>
        <w:t>values and behaviours set within the team dynamic</w:t>
      </w:r>
      <w:r w:rsidR="00AE4916">
        <w:rPr>
          <w:rFonts w:ascii="Arial" w:hAnsi="Arial" w:cs="Arial"/>
          <w:color w:val="0E101A"/>
          <w:sz w:val="22"/>
          <w:szCs w:val="22"/>
        </w:rPr>
        <w:t xml:space="preserve"> to fit in</w:t>
      </w:r>
      <w:r>
        <w:rPr>
          <w:rFonts w:ascii="Arial" w:hAnsi="Arial" w:cs="Arial"/>
          <w:color w:val="0E101A"/>
          <w:sz w:val="22"/>
          <w:szCs w:val="22"/>
        </w:rPr>
        <w:t xml:space="preserve">. </w:t>
      </w:r>
    </w:p>
    <w:p w14:paraId="3ABAE86A"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2AA89B76" w14:textId="56F9063E"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lastRenderedPageBreak/>
        <w:t>On starting IPS my idea on policing had changed. I originally thought there would be time for admin and reflection but this wasn’t the case. It was a faster pace and I had no time to reflect before going to the next call. This overall affected my wellbeing and resilience</w:t>
      </w:r>
      <w:r w:rsidR="00AE4916">
        <w:rPr>
          <w:rFonts w:ascii="Arial" w:hAnsi="Arial" w:cs="Arial"/>
          <w:color w:val="0E101A"/>
          <w:sz w:val="22"/>
          <w:szCs w:val="22"/>
        </w:rPr>
        <w:t xml:space="preserve"> by means of stress and anxiety. </w:t>
      </w:r>
    </w:p>
    <w:p w14:paraId="17220C46"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103DA1D0"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u w:val="single"/>
        </w:rPr>
        <w:t>So What?</w:t>
      </w:r>
    </w:p>
    <w:p w14:paraId="3090680E" w14:textId="64E1CBA6"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Without a Sargent, I found it difficult to integrate without structure. I felt I was being judged and I struggled to fit in. </w:t>
      </w:r>
      <w:r w:rsidR="00DF7688">
        <w:rPr>
          <w:rFonts w:ascii="Arial" w:hAnsi="Arial" w:cs="Arial"/>
          <w:color w:val="0E101A"/>
          <w:sz w:val="22"/>
          <w:szCs w:val="22"/>
        </w:rPr>
        <w:t xml:space="preserve"> </w:t>
      </w:r>
      <w:r w:rsidRPr="00CF65F9">
        <w:rPr>
          <w:rFonts w:ascii="Arial" w:hAnsi="Arial" w:cs="Arial"/>
          <w:color w:val="0E101A"/>
          <w:sz w:val="22"/>
          <w:szCs w:val="22"/>
        </w:rPr>
        <w:t>I received comments from members of my team like “It’s like sink or swim”</w:t>
      </w:r>
      <w:r w:rsidR="00C8758B">
        <w:rPr>
          <w:rFonts w:ascii="Arial" w:hAnsi="Arial" w:cs="Arial"/>
          <w:color w:val="0E101A"/>
          <w:sz w:val="22"/>
          <w:szCs w:val="22"/>
        </w:rPr>
        <w:t xml:space="preserve"> which lead me to </w:t>
      </w:r>
      <w:r w:rsidRPr="00CF65F9">
        <w:rPr>
          <w:rFonts w:ascii="Arial" w:hAnsi="Arial" w:cs="Arial"/>
          <w:color w:val="0E101A"/>
          <w:sz w:val="22"/>
          <w:szCs w:val="22"/>
        </w:rPr>
        <w:t>feel fear and dread and extremely overwhelmed to the point I felt I could not do the job. I was dealing with challenges such as balancing work and home life, along joining a new team with no structure</w:t>
      </w:r>
      <w:r w:rsidR="00AE4916">
        <w:rPr>
          <w:rFonts w:ascii="Arial" w:hAnsi="Arial" w:cs="Arial"/>
          <w:color w:val="0E101A"/>
          <w:sz w:val="22"/>
          <w:szCs w:val="22"/>
        </w:rPr>
        <w:t>, it was all becoming too much.</w:t>
      </w:r>
      <w:r w:rsidR="00DF7688">
        <w:rPr>
          <w:rFonts w:ascii="Arial" w:hAnsi="Arial" w:cs="Arial"/>
          <w:color w:val="0E101A"/>
          <w:sz w:val="22"/>
          <w:szCs w:val="22"/>
        </w:rPr>
        <w:t xml:space="preserve"> I found myself trying to understand their culture and why the hostility toward me. It appeared I had to adapt to unwritten rules and values of </w:t>
      </w:r>
      <w:r w:rsidR="00175652">
        <w:rPr>
          <w:rFonts w:ascii="Arial" w:hAnsi="Arial" w:cs="Arial"/>
          <w:color w:val="0E101A"/>
          <w:sz w:val="22"/>
          <w:szCs w:val="22"/>
        </w:rPr>
        <w:t>other</w:t>
      </w:r>
      <w:r w:rsidR="00DF7688">
        <w:rPr>
          <w:rFonts w:ascii="Arial" w:hAnsi="Arial" w:cs="Arial"/>
          <w:color w:val="0E101A"/>
          <w:sz w:val="22"/>
          <w:szCs w:val="22"/>
        </w:rPr>
        <w:t xml:space="preserve"> attitudes and traditions.</w:t>
      </w:r>
    </w:p>
    <w:p w14:paraId="2EF4B2AF"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7C77B5FE" w14:textId="2E387B5C"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 xml:space="preserve">On reflection, the organisational culture I was exposed to from the start of joining Gwent Police was that illustrated within Policing Code </w:t>
      </w:r>
      <w:r w:rsidR="00175652" w:rsidRPr="00CF65F9">
        <w:rPr>
          <w:rFonts w:ascii="Arial" w:hAnsi="Arial" w:cs="Arial"/>
          <w:color w:val="0E101A"/>
          <w:sz w:val="22"/>
          <w:szCs w:val="22"/>
        </w:rPr>
        <w:t>of</w:t>
      </w:r>
      <w:r w:rsidRPr="00CF65F9">
        <w:rPr>
          <w:rFonts w:ascii="Arial" w:hAnsi="Arial" w:cs="Arial"/>
          <w:color w:val="0E101A"/>
          <w:sz w:val="22"/>
          <w:szCs w:val="22"/>
        </w:rPr>
        <w:t xml:space="preserve"> Ethics such as respect and selflessness (Code of Ethics, 20</w:t>
      </w:r>
      <w:r w:rsidR="003105D3">
        <w:rPr>
          <w:rFonts w:ascii="Arial" w:hAnsi="Arial" w:cs="Arial"/>
          <w:color w:val="0E101A"/>
          <w:sz w:val="22"/>
          <w:szCs w:val="22"/>
        </w:rPr>
        <w:t>14</w:t>
      </w:r>
      <w:r w:rsidRPr="00CF65F9">
        <w:rPr>
          <w:rFonts w:ascii="Arial" w:hAnsi="Arial" w:cs="Arial"/>
          <w:color w:val="0E101A"/>
          <w:sz w:val="22"/>
          <w:szCs w:val="22"/>
        </w:rPr>
        <w:t xml:space="preserve">). Overall, I found these were displayed in my </w:t>
      </w:r>
      <w:r w:rsidR="004A3A9E" w:rsidRPr="00CF65F9">
        <w:rPr>
          <w:rFonts w:ascii="Arial" w:hAnsi="Arial" w:cs="Arial"/>
          <w:color w:val="0E101A"/>
          <w:sz w:val="22"/>
          <w:szCs w:val="22"/>
        </w:rPr>
        <w:t>colleague’s</w:t>
      </w:r>
      <w:r w:rsidRPr="00CF65F9">
        <w:rPr>
          <w:rFonts w:ascii="Arial" w:hAnsi="Arial" w:cs="Arial"/>
          <w:color w:val="0E101A"/>
          <w:sz w:val="22"/>
          <w:szCs w:val="22"/>
        </w:rPr>
        <w:t xml:space="preserve"> work conducting their job. However, without a Sargent to provide structure, I felt the team ethos was low which affected the overall team culture</w:t>
      </w:r>
      <w:r w:rsidR="00AE4916">
        <w:rPr>
          <w:rFonts w:ascii="Arial" w:hAnsi="Arial" w:cs="Arial"/>
          <w:color w:val="0E101A"/>
          <w:sz w:val="22"/>
          <w:szCs w:val="22"/>
        </w:rPr>
        <w:t>.</w:t>
      </w:r>
      <w:r w:rsidRPr="00CF65F9">
        <w:rPr>
          <w:rFonts w:ascii="Arial" w:hAnsi="Arial" w:cs="Arial"/>
          <w:color w:val="0E101A"/>
          <w:sz w:val="22"/>
          <w:szCs w:val="22"/>
        </w:rPr>
        <w:t xml:space="preserve"> I noted a lack of communication between the team and team tension, which was reflected in the way I was being addressed at times.</w:t>
      </w:r>
    </w:p>
    <w:p w14:paraId="178DC9FC"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40285211" w14:textId="529AB9C7" w:rsidR="003105D3" w:rsidRPr="00CF65F9" w:rsidRDefault="00100454" w:rsidP="003105D3">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Risks that I could see that conformed with this negative part of the organisational culture I was experiencing was the lack of trust and openness in the team. With this ongoing, it could lead to a negative impact on job motivation</w:t>
      </w:r>
      <w:r w:rsidR="003105D3">
        <w:rPr>
          <w:rFonts w:ascii="Arial" w:hAnsi="Arial" w:cs="Arial"/>
          <w:color w:val="0E101A"/>
          <w:sz w:val="22"/>
          <w:szCs w:val="22"/>
        </w:rPr>
        <w:t xml:space="preserve"> and existing culture can impact new employees’ behaviours, values and beliefs.</w:t>
      </w:r>
    </w:p>
    <w:p w14:paraId="358A9400" w14:textId="14D5D752"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 xml:space="preserve">To ensure that I would not conform to this I remained professional and upbeat </w:t>
      </w:r>
      <w:r w:rsidR="00B616C2">
        <w:rPr>
          <w:rFonts w:ascii="Arial" w:hAnsi="Arial" w:cs="Arial"/>
          <w:color w:val="0E101A"/>
          <w:sz w:val="22"/>
          <w:szCs w:val="22"/>
        </w:rPr>
        <w:t xml:space="preserve">in front of others </w:t>
      </w:r>
      <w:r w:rsidRPr="00CF65F9">
        <w:rPr>
          <w:rFonts w:ascii="Arial" w:hAnsi="Arial" w:cs="Arial"/>
          <w:color w:val="0E101A"/>
          <w:sz w:val="22"/>
          <w:szCs w:val="22"/>
        </w:rPr>
        <w:t>and tried not to let other opinions affect my judgement. </w:t>
      </w:r>
    </w:p>
    <w:p w14:paraId="205C9A78"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1B9EB899" w14:textId="3E85D1CD" w:rsidR="00100454" w:rsidRPr="00CF65F9" w:rsidRDefault="00B616C2" w:rsidP="00100454">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Overall, </w:t>
      </w:r>
      <w:r w:rsidR="00DF7688" w:rsidRPr="00CF65F9">
        <w:rPr>
          <w:rFonts w:ascii="Arial" w:hAnsi="Arial" w:cs="Arial"/>
          <w:color w:val="0E101A"/>
          <w:sz w:val="22"/>
          <w:szCs w:val="22"/>
        </w:rPr>
        <w:t>without</w:t>
      </w:r>
      <w:r w:rsidR="00100454" w:rsidRPr="00CF65F9">
        <w:rPr>
          <w:rFonts w:ascii="Arial" w:hAnsi="Arial" w:cs="Arial"/>
          <w:color w:val="0E101A"/>
          <w:sz w:val="22"/>
          <w:szCs w:val="22"/>
        </w:rPr>
        <w:t xml:space="preserve"> good team ethos, I felt my team lost interest in one another and appreciation for what others can do. The atmosphere was displeasing. </w:t>
      </w:r>
    </w:p>
    <w:p w14:paraId="331C989B"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6B172FAC" w14:textId="13FA0080" w:rsidR="00100454" w:rsidRDefault="00D10C9B" w:rsidP="00100454">
      <w:pPr>
        <w:pStyle w:val="NoSpacing"/>
        <w:rPr>
          <w:rFonts w:ascii="Arial" w:hAnsi="Arial" w:cs="Arial"/>
        </w:rPr>
      </w:pPr>
      <w:r>
        <w:rPr>
          <w:rFonts w:ascii="Arial" w:hAnsi="Arial" w:cs="Arial"/>
          <w:color w:val="0E101A"/>
        </w:rPr>
        <w:t xml:space="preserve">Arguably an organisation structure should define a organisations culture which </w:t>
      </w:r>
      <w:r w:rsidR="00100454" w:rsidRPr="00CF65F9">
        <w:rPr>
          <w:rFonts w:ascii="Arial" w:hAnsi="Arial" w:cs="Arial"/>
          <w:color w:val="0E101A"/>
        </w:rPr>
        <w:t>is</w:t>
      </w:r>
      <w:r w:rsidR="00100454" w:rsidRPr="00CF65F9">
        <w:rPr>
          <w:rFonts w:ascii="Arial" w:hAnsi="Arial" w:cs="Arial"/>
        </w:rPr>
        <w:t xml:space="preserve"> a result of the behaviour of individuals and not the other way around.</w:t>
      </w:r>
      <w:r>
        <w:rPr>
          <w:rFonts w:ascii="Arial" w:hAnsi="Arial" w:cs="Arial"/>
        </w:rPr>
        <w:t xml:space="preserve"> </w:t>
      </w:r>
      <w:r w:rsidR="00100454" w:rsidRPr="00CF65F9">
        <w:rPr>
          <w:rFonts w:ascii="Arial" w:hAnsi="Arial" w:cs="Arial"/>
        </w:rPr>
        <w:t>We represent Gwent Police therefore we need to remain professional and adapt to ways of working to promote good team ethos</w:t>
      </w:r>
      <w:r w:rsidR="00DF7688">
        <w:rPr>
          <w:rFonts w:ascii="Arial" w:hAnsi="Arial" w:cs="Arial"/>
        </w:rPr>
        <w:t>.</w:t>
      </w:r>
      <w:r w:rsidR="00386416">
        <w:rPr>
          <w:rFonts w:ascii="Arial" w:hAnsi="Arial" w:cs="Arial"/>
        </w:rPr>
        <w:t xml:space="preserve"> For new starters it can take a while to understand the organisational culture you are face</w:t>
      </w:r>
      <w:r w:rsidR="00175652">
        <w:rPr>
          <w:rFonts w:ascii="Arial" w:hAnsi="Arial" w:cs="Arial"/>
        </w:rPr>
        <w:t>d</w:t>
      </w:r>
      <w:r w:rsidR="00386416">
        <w:rPr>
          <w:rFonts w:ascii="Arial" w:hAnsi="Arial" w:cs="Arial"/>
        </w:rPr>
        <w:t xml:space="preserve"> with or for some they can adapt more quickly, depending on how they treated. It was noticeable to see that any new starter can modify existing culture and shift dynamics.</w:t>
      </w:r>
    </w:p>
    <w:p w14:paraId="77EC307E" w14:textId="77777777" w:rsidR="002E25BB" w:rsidRPr="00CF65F9" w:rsidRDefault="002E25BB" w:rsidP="00100454">
      <w:pPr>
        <w:pStyle w:val="NoSpacing"/>
        <w:rPr>
          <w:rFonts w:ascii="Arial" w:hAnsi="Arial" w:cs="Arial"/>
        </w:rPr>
      </w:pPr>
    </w:p>
    <w:p w14:paraId="47301B1B" w14:textId="35E96EFE" w:rsidR="00100454" w:rsidRPr="00CF65F9" w:rsidRDefault="00100454" w:rsidP="00100454">
      <w:pPr>
        <w:pStyle w:val="NormalWeb"/>
        <w:spacing w:before="0" w:beforeAutospacing="0" w:after="0" w:afterAutospacing="0"/>
        <w:rPr>
          <w:rFonts w:ascii="Arial" w:hAnsi="Arial" w:cs="Arial"/>
          <w:color w:val="000000"/>
          <w:sz w:val="22"/>
          <w:szCs w:val="22"/>
          <w:shd w:val="clear" w:color="auto" w:fill="FFFFFF"/>
        </w:rPr>
      </w:pPr>
      <w:r w:rsidRPr="00CF65F9">
        <w:rPr>
          <w:rFonts w:ascii="Arial" w:hAnsi="Arial" w:cs="Arial"/>
          <w:color w:val="0E101A"/>
          <w:sz w:val="22"/>
          <w:szCs w:val="22"/>
        </w:rPr>
        <w:t xml:space="preserve">According to Edgar Schein (1980) </w:t>
      </w:r>
      <w:r w:rsidRPr="00CF65F9">
        <w:rPr>
          <w:rFonts w:ascii="Arial" w:hAnsi="Arial" w:cs="Arial"/>
          <w:color w:val="000000"/>
          <w:sz w:val="22"/>
          <w:szCs w:val="22"/>
          <w:shd w:val="clear" w:color="auto" w:fill="FFFFFF"/>
        </w:rPr>
        <w:t xml:space="preserve">organisations do not adopt a culture in a single day, instead it is shaped overtime. </w:t>
      </w:r>
      <w:r w:rsidR="00386416">
        <w:rPr>
          <w:rFonts w:ascii="Arial" w:hAnsi="Arial" w:cs="Arial"/>
          <w:color w:val="000000"/>
          <w:sz w:val="22"/>
          <w:szCs w:val="22"/>
          <w:shd w:val="clear" w:color="auto" w:fill="FFFFFF"/>
        </w:rPr>
        <w:t xml:space="preserve"> </w:t>
      </w:r>
      <w:r w:rsidRPr="00CF65F9">
        <w:rPr>
          <w:rFonts w:ascii="Arial" w:hAnsi="Arial" w:cs="Arial"/>
          <w:color w:val="000000"/>
          <w:sz w:val="22"/>
          <w:szCs w:val="22"/>
          <w:shd w:val="clear" w:color="auto" w:fill="FFFFFF"/>
        </w:rPr>
        <w:t>In theory Gwent Police shape the culture and values of how we police today</w:t>
      </w:r>
      <w:r w:rsidR="00386416">
        <w:rPr>
          <w:rFonts w:ascii="Arial" w:hAnsi="Arial" w:cs="Arial"/>
          <w:color w:val="000000"/>
          <w:sz w:val="22"/>
          <w:szCs w:val="22"/>
          <w:shd w:val="clear" w:color="auto" w:fill="FFFFFF"/>
        </w:rPr>
        <w:t xml:space="preserve"> and existing culture can </w:t>
      </w:r>
      <w:r w:rsidR="00BC339D">
        <w:rPr>
          <w:rFonts w:ascii="Arial" w:hAnsi="Arial" w:cs="Arial"/>
          <w:color w:val="000000"/>
          <w:sz w:val="22"/>
          <w:szCs w:val="22"/>
          <w:shd w:val="clear" w:color="auto" w:fill="FFFFFF"/>
        </w:rPr>
        <w:t>impact</w:t>
      </w:r>
      <w:r w:rsidR="00386416">
        <w:rPr>
          <w:rFonts w:ascii="Arial" w:hAnsi="Arial" w:cs="Arial"/>
          <w:color w:val="000000"/>
          <w:sz w:val="22"/>
          <w:szCs w:val="22"/>
          <w:shd w:val="clear" w:color="auto" w:fill="FFFFFF"/>
        </w:rPr>
        <w:t xml:space="preserve"> when change is apparent. </w:t>
      </w:r>
      <w:r w:rsidRPr="00CF65F9">
        <w:rPr>
          <w:rFonts w:ascii="Arial" w:hAnsi="Arial" w:cs="Arial"/>
          <w:color w:val="000000"/>
          <w:sz w:val="22"/>
          <w:szCs w:val="22"/>
          <w:shd w:val="clear" w:color="auto" w:fill="FFFFFF"/>
        </w:rPr>
        <w:t xml:space="preserve">Overtime they have developed, educated and adapted to new ways of working to meet the standards of the public. </w:t>
      </w:r>
    </w:p>
    <w:p w14:paraId="1B8CC73B" w14:textId="5F4F9DBF" w:rsidR="00100454" w:rsidRDefault="00100454" w:rsidP="00100454">
      <w:pPr>
        <w:pStyle w:val="NormalWeb"/>
        <w:spacing w:before="0" w:beforeAutospacing="0" w:after="0" w:afterAutospacing="0"/>
        <w:rPr>
          <w:rFonts w:ascii="Arial" w:hAnsi="Arial" w:cs="Arial"/>
          <w:color w:val="000000"/>
          <w:sz w:val="22"/>
          <w:szCs w:val="22"/>
          <w:shd w:val="clear" w:color="auto" w:fill="FFFFFF"/>
        </w:rPr>
      </w:pPr>
      <w:r w:rsidRPr="00CF65F9">
        <w:rPr>
          <w:rFonts w:ascii="Arial" w:hAnsi="Arial" w:cs="Arial"/>
          <w:color w:val="000000"/>
          <w:sz w:val="22"/>
          <w:szCs w:val="22"/>
          <w:shd w:val="clear" w:color="auto" w:fill="FFFFFF"/>
        </w:rPr>
        <w:t xml:space="preserve">If we do not conform to the values set by Gwent Police and following the Code Of Ethics </w:t>
      </w:r>
      <w:r w:rsidRPr="00CF65F9">
        <w:rPr>
          <w:rFonts w:ascii="Arial" w:hAnsi="Arial" w:cs="Arial"/>
          <w:color w:val="0E101A"/>
          <w:sz w:val="22"/>
          <w:szCs w:val="22"/>
        </w:rPr>
        <w:t xml:space="preserve">we </w:t>
      </w:r>
      <w:r w:rsidRPr="00CF65F9">
        <w:rPr>
          <w:rFonts w:ascii="Arial" w:hAnsi="Arial" w:cs="Arial"/>
          <w:color w:val="000000"/>
          <w:sz w:val="22"/>
          <w:szCs w:val="22"/>
          <w:shd w:val="clear" w:color="auto" w:fill="FFFFFF"/>
        </w:rPr>
        <w:t xml:space="preserve">could see policing being set back and lose the trust and confidence gained over the years. </w:t>
      </w:r>
    </w:p>
    <w:p w14:paraId="0C639842" w14:textId="144A66B5" w:rsidR="00386416" w:rsidRPr="00CF65F9" w:rsidRDefault="00386416" w:rsidP="00100454">
      <w:pPr>
        <w:pStyle w:val="NormalWeb"/>
        <w:spacing w:before="0" w:beforeAutospacing="0" w:after="0" w:afterAutospacing="0"/>
        <w:rPr>
          <w:rFonts w:ascii="Arial" w:hAnsi="Arial" w:cs="Arial"/>
          <w:color w:val="0E101A"/>
          <w:sz w:val="22"/>
          <w:szCs w:val="22"/>
        </w:rPr>
      </w:pPr>
      <w:r>
        <w:rPr>
          <w:rFonts w:ascii="Arial" w:hAnsi="Arial" w:cs="Arial"/>
          <w:color w:val="000000"/>
          <w:sz w:val="22"/>
          <w:szCs w:val="22"/>
          <w:shd w:val="clear" w:color="auto" w:fill="FFFFFF"/>
        </w:rPr>
        <w:t>We must remember that change is constant especially in policing, we should share the values of the Code Ethics such as “Openness and Respect”</w:t>
      </w:r>
      <w:r w:rsidRPr="003105D3">
        <w:rPr>
          <w:rFonts w:ascii="Arial" w:hAnsi="Arial" w:cs="Arial"/>
          <w:color w:val="000000"/>
          <w:sz w:val="22"/>
          <w:szCs w:val="22"/>
          <w:shd w:val="clear" w:color="auto" w:fill="FFFFFF"/>
        </w:rPr>
        <w:t xml:space="preserve"> </w:t>
      </w:r>
      <w:r w:rsidRPr="003105D3">
        <w:rPr>
          <w:rFonts w:ascii="Arial" w:hAnsi="Arial" w:cs="Arial"/>
          <w:color w:val="0E101A"/>
          <w:sz w:val="22"/>
          <w:szCs w:val="22"/>
        </w:rPr>
        <w:t>(Code of Ethics, 2014)</w:t>
      </w:r>
    </w:p>
    <w:p w14:paraId="32BD8618"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2BCE2522"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u w:val="single"/>
        </w:rPr>
        <w:t>Now What?</w:t>
      </w:r>
    </w:p>
    <w:p w14:paraId="1E734EBD"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48A063C7" w14:textId="253B3E45"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My shift has now been allocated a Sargent which has given structure resulted in having a positive impact on morale and teamwork</w:t>
      </w:r>
      <w:r w:rsidR="002E25BB">
        <w:rPr>
          <w:rFonts w:ascii="Arial" w:hAnsi="Arial" w:cs="Arial"/>
          <w:color w:val="0E101A"/>
          <w:sz w:val="22"/>
          <w:szCs w:val="22"/>
        </w:rPr>
        <w:t>.</w:t>
      </w:r>
    </w:p>
    <w:p w14:paraId="4C20AF32"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1CEDEC34"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What I aim to take forward from this situation are new and existing strategies to maintain my wellbeing and resilience. </w:t>
      </w:r>
    </w:p>
    <w:p w14:paraId="6E8B54F7"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72476BE8" w14:textId="4762DFF4" w:rsidR="00100454"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I will continue to use strategies I already have in place such as communicating with friends and family and exercise to destress. </w:t>
      </w:r>
    </w:p>
    <w:p w14:paraId="39039DF1"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103FB01A" w14:textId="40AEBF40" w:rsidR="002E25BB"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To build my resilience I will not be afraid to ask for support</w:t>
      </w:r>
      <w:r w:rsidR="002E25BB">
        <w:rPr>
          <w:rFonts w:ascii="Arial" w:hAnsi="Arial" w:cs="Arial"/>
          <w:color w:val="0E101A"/>
          <w:sz w:val="22"/>
          <w:szCs w:val="22"/>
        </w:rPr>
        <w:t xml:space="preserve"> and learn the skills of experienced officers to ensure compliance on shift. </w:t>
      </w:r>
    </w:p>
    <w:p w14:paraId="4E8EB932"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546387E8"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What hasn’t gone well is my confidence level dropping. </w:t>
      </w:r>
    </w:p>
    <w:p w14:paraId="0522DF19" w14:textId="25ADB975"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Becoming overwhelmed with crimes allocated to me and not knowing who to turn to for support affected me. By letting this build-up caused me to feel unnecessary stress and worry. I found I wasn’t sleeping right and was eating my emotions in the way of junk food, I held all my emotions in.</w:t>
      </w:r>
    </w:p>
    <w:p w14:paraId="25D576D5"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093C9E6D" w14:textId="77777777" w:rsidR="00100454" w:rsidRPr="00CF65F9"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Going forward I will take on new strategies to develop my wellbeing and resilience. One of these new strategies will be to accept my emotions.</w:t>
      </w:r>
    </w:p>
    <w:p w14:paraId="7596754A" w14:textId="77777777" w:rsidR="00100454" w:rsidRPr="00CF65F9" w:rsidRDefault="00100454" w:rsidP="00100454">
      <w:pPr>
        <w:pStyle w:val="NormalWeb"/>
        <w:spacing w:before="0" w:beforeAutospacing="0" w:after="0" w:afterAutospacing="0"/>
        <w:rPr>
          <w:rFonts w:ascii="Arial" w:hAnsi="Arial" w:cs="Arial"/>
          <w:color w:val="0E101A"/>
          <w:sz w:val="22"/>
          <w:szCs w:val="22"/>
        </w:rPr>
      </w:pPr>
    </w:p>
    <w:p w14:paraId="2B4E1FAC" w14:textId="14B07B3F" w:rsidR="00100454" w:rsidRPr="00B616C2" w:rsidRDefault="00100454" w:rsidP="00100454">
      <w:pPr>
        <w:pStyle w:val="NormalWeb"/>
        <w:spacing w:before="0" w:beforeAutospacing="0" w:after="0" w:afterAutospacing="0"/>
        <w:rPr>
          <w:rFonts w:ascii="Arial" w:hAnsi="Arial" w:cs="Arial"/>
          <w:color w:val="0E101A"/>
        </w:rPr>
      </w:pPr>
      <w:r w:rsidRPr="00CF65F9">
        <w:rPr>
          <w:rFonts w:ascii="Arial" w:hAnsi="Arial" w:cs="Arial"/>
          <w:color w:val="0E101A"/>
          <w:sz w:val="22"/>
          <w:szCs w:val="22"/>
        </w:rPr>
        <w:t>Psychologist Ryan Howes said</w:t>
      </w:r>
      <w:r w:rsidRPr="00F53029">
        <w:rPr>
          <w:rFonts w:ascii="Arial" w:hAnsi="Arial" w:cs="Arial"/>
          <w:color w:val="0E101A"/>
        </w:rPr>
        <w:t xml:space="preserve"> “</w:t>
      </w:r>
      <w:r w:rsidRPr="00F53029">
        <w:rPr>
          <w:rStyle w:val="Emphasis"/>
          <w:rFonts w:ascii="Arial" w:hAnsi="Arial" w:cs="Arial"/>
          <w:color w:val="0E101A"/>
        </w:rPr>
        <w:t>Some would argue that most of our physical, mental and relational problems come from our inability to adequately experience emotions….We deny, bury, project, rationalize, medicate, drink away, smother in comfort food, our sadness, anger and fear.” </w:t>
      </w:r>
      <w:r w:rsidRPr="00F53029">
        <w:rPr>
          <w:rFonts w:ascii="Arial" w:hAnsi="Arial" w:cs="Arial"/>
          <w:color w:val="0E101A"/>
        </w:rPr>
        <w:t>(Howes, 2016)</w:t>
      </w:r>
      <w:r w:rsidR="00B616C2">
        <w:rPr>
          <w:rFonts w:ascii="Arial" w:hAnsi="Arial" w:cs="Arial"/>
          <w:color w:val="0E101A"/>
        </w:rPr>
        <w:t xml:space="preserve">. </w:t>
      </w:r>
      <w:r w:rsidRPr="00CF65F9">
        <w:rPr>
          <w:rFonts w:ascii="Arial" w:hAnsi="Arial" w:cs="Arial"/>
          <w:color w:val="0E101A"/>
          <w:sz w:val="22"/>
          <w:szCs w:val="22"/>
        </w:rPr>
        <w:t>By accepting my emotions, I aim to stop comfort eating and address what is bothering me which in turn will help me gain a better night sleep.</w:t>
      </w:r>
    </w:p>
    <w:p w14:paraId="709AFF82" w14:textId="77777777" w:rsidR="002E25BB" w:rsidRPr="00CF65F9" w:rsidRDefault="002E25BB" w:rsidP="00100454">
      <w:pPr>
        <w:pStyle w:val="NormalWeb"/>
        <w:spacing w:before="0" w:beforeAutospacing="0" w:after="0" w:afterAutospacing="0"/>
        <w:rPr>
          <w:rFonts w:ascii="Arial" w:hAnsi="Arial" w:cs="Arial"/>
          <w:color w:val="0E101A"/>
          <w:sz w:val="22"/>
          <w:szCs w:val="22"/>
        </w:rPr>
      </w:pPr>
    </w:p>
    <w:p w14:paraId="61F02A65" w14:textId="6F161CFB" w:rsidR="002E25BB" w:rsidRDefault="00100454" w:rsidP="00100454">
      <w:pPr>
        <w:pStyle w:val="NormalWeb"/>
        <w:spacing w:before="0" w:beforeAutospacing="0" w:after="0" w:afterAutospacing="0"/>
        <w:rPr>
          <w:rFonts w:ascii="Arial" w:hAnsi="Arial" w:cs="Arial"/>
          <w:color w:val="0E101A"/>
          <w:sz w:val="22"/>
          <w:szCs w:val="22"/>
        </w:rPr>
      </w:pPr>
      <w:r w:rsidRPr="00CF65F9">
        <w:rPr>
          <w:rFonts w:ascii="Arial" w:hAnsi="Arial" w:cs="Arial"/>
          <w:color w:val="0E101A"/>
          <w:sz w:val="22"/>
          <w:szCs w:val="22"/>
        </w:rPr>
        <w:t>In reference to building my confidence, I have worked on this by being open and honest with people about my level of knowledge and speak to other areas of expertise for advice and support. </w:t>
      </w:r>
      <w:r w:rsidR="00175652">
        <w:rPr>
          <w:rFonts w:ascii="Arial" w:hAnsi="Arial" w:cs="Arial"/>
          <w:color w:val="0E101A"/>
          <w:sz w:val="22"/>
          <w:szCs w:val="22"/>
        </w:rPr>
        <w:t xml:space="preserve"> </w:t>
      </w:r>
      <w:r w:rsidR="002E25BB">
        <w:rPr>
          <w:rFonts w:ascii="Arial" w:hAnsi="Arial" w:cs="Arial"/>
          <w:color w:val="0E101A"/>
          <w:sz w:val="22"/>
          <w:szCs w:val="22"/>
        </w:rPr>
        <w:t xml:space="preserve">I will utilise others experiences good and bad to learn and develop my knowledge. </w:t>
      </w:r>
    </w:p>
    <w:p w14:paraId="28C7BC3D" w14:textId="77777777" w:rsidR="002E25BB" w:rsidRPr="00CF65F9" w:rsidRDefault="002E25BB" w:rsidP="00100454">
      <w:pPr>
        <w:pStyle w:val="NormalWeb"/>
        <w:spacing w:before="0" w:beforeAutospacing="0" w:after="0" w:afterAutospacing="0"/>
        <w:rPr>
          <w:rFonts w:ascii="Arial" w:hAnsi="Arial" w:cs="Arial"/>
          <w:color w:val="0E101A"/>
          <w:sz w:val="22"/>
          <w:szCs w:val="22"/>
        </w:rPr>
      </w:pPr>
    </w:p>
    <w:p w14:paraId="0190BF09" w14:textId="75847640" w:rsidR="00100454" w:rsidRPr="00F53029" w:rsidRDefault="00100454" w:rsidP="00100454">
      <w:pPr>
        <w:pStyle w:val="NormalWeb"/>
        <w:spacing w:before="0" w:beforeAutospacing="0" w:after="0" w:afterAutospacing="0"/>
        <w:rPr>
          <w:rFonts w:ascii="Arial" w:hAnsi="Arial" w:cs="Arial"/>
          <w:color w:val="0E101A"/>
        </w:rPr>
      </w:pPr>
      <w:r w:rsidRPr="00CF65F9">
        <w:rPr>
          <w:rFonts w:ascii="Arial" w:hAnsi="Arial" w:cs="Arial"/>
          <w:color w:val="0E101A"/>
          <w:sz w:val="22"/>
          <w:szCs w:val="22"/>
        </w:rPr>
        <w:t>I will continue to retain my personal values and ensure I keep in line with Policing Code of Ethics.</w:t>
      </w:r>
    </w:p>
    <w:p w14:paraId="28FD7571" w14:textId="77777777" w:rsidR="00100454" w:rsidRDefault="00100454" w:rsidP="00100454">
      <w:pPr>
        <w:ind w:left="6480" w:firstLine="720"/>
        <w:rPr>
          <w:color w:val="0E101A"/>
        </w:rPr>
      </w:pPr>
    </w:p>
    <w:p w14:paraId="1E8F3A3C" w14:textId="0DBA3BF9" w:rsidR="00100454" w:rsidRDefault="00100454" w:rsidP="00100454">
      <w:pPr>
        <w:ind w:left="6480" w:firstLine="720"/>
        <w:rPr>
          <w:color w:val="0E101A"/>
        </w:rPr>
      </w:pPr>
      <w:r>
        <w:rPr>
          <w:color w:val="0E101A"/>
        </w:rPr>
        <w:t>(Word count 1</w:t>
      </w:r>
      <w:r w:rsidR="003105D3">
        <w:rPr>
          <w:color w:val="0E101A"/>
        </w:rPr>
        <w:t>09</w:t>
      </w:r>
      <w:r w:rsidR="00BC339D">
        <w:rPr>
          <w:color w:val="0E101A"/>
        </w:rPr>
        <w:t>7</w:t>
      </w:r>
      <w:r>
        <w:rPr>
          <w:color w:val="0E101A"/>
        </w:rPr>
        <w:t>)</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8B4C3C">
      <w:pPr>
        <w:ind w:left="2880" w:right="237" w:firstLine="720"/>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BD370EB" w:rsidR="00AA666E" w:rsidRDefault="00AA666E" w:rsidP="00340E9A">
      <w:pPr>
        <w:ind w:right="237"/>
        <w:jc w:val="both"/>
        <w:rPr>
          <w:sz w:val="24"/>
          <w:szCs w:val="24"/>
        </w:rPr>
      </w:pPr>
    </w:p>
    <w:p w14:paraId="06448700" w14:textId="77777777" w:rsidR="00DE53D1" w:rsidRPr="00B56D88" w:rsidRDefault="00DE53D1" w:rsidP="00DE53D1">
      <w:pPr>
        <w:rPr>
          <w:sz w:val="22"/>
          <w:szCs w:val="22"/>
        </w:rPr>
      </w:pPr>
    </w:p>
    <w:p w14:paraId="0DFBACA5" w14:textId="77777777" w:rsidR="00DE53D1" w:rsidRPr="00B56D88" w:rsidRDefault="00DE53D1" w:rsidP="00DE53D1">
      <w:pPr>
        <w:rPr>
          <w:sz w:val="22"/>
          <w:szCs w:val="22"/>
        </w:rPr>
      </w:pPr>
      <w:r w:rsidRPr="00B56D88">
        <w:rPr>
          <w:sz w:val="22"/>
          <w:szCs w:val="22"/>
        </w:rPr>
        <w:t>For this task, I have been asked to discuss a policing incident whereby I have played a role within a domestic-related occurrence.</w:t>
      </w:r>
    </w:p>
    <w:p w14:paraId="0B1AFEC6" w14:textId="511E6ABE" w:rsidR="00DE53D1" w:rsidRDefault="00DE53D1" w:rsidP="00DE53D1">
      <w:pPr>
        <w:rPr>
          <w:sz w:val="22"/>
          <w:szCs w:val="22"/>
        </w:rPr>
      </w:pPr>
      <w:r w:rsidRPr="00B56D88">
        <w:rPr>
          <w:sz w:val="22"/>
          <w:szCs w:val="22"/>
        </w:rPr>
        <w:t>I will illustrate my response to this incident by reflecting and evaluating on how I made decisions in unpredictable circumstances using a dynamic risk assessment.</w:t>
      </w:r>
    </w:p>
    <w:p w14:paraId="16F1E559" w14:textId="77777777" w:rsidR="00B616C2" w:rsidRPr="00B56D88" w:rsidRDefault="00B616C2" w:rsidP="00DE53D1">
      <w:pPr>
        <w:rPr>
          <w:sz w:val="22"/>
          <w:szCs w:val="22"/>
        </w:rPr>
      </w:pPr>
    </w:p>
    <w:p w14:paraId="25ACBAB0" w14:textId="77777777" w:rsidR="00DE53D1" w:rsidRPr="00B56D88" w:rsidRDefault="00DE53D1" w:rsidP="00DE53D1">
      <w:pPr>
        <w:rPr>
          <w:sz w:val="22"/>
          <w:szCs w:val="22"/>
        </w:rPr>
      </w:pPr>
      <w:r w:rsidRPr="00B56D88">
        <w:rPr>
          <w:sz w:val="22"/>
          <w:szCs w:val="22"/>
        </w:rPr>
        <w:t>A domestic incident is defined by the Home office as '</w:t>
      </w:r>
      <w:r w:rsidRPr="00B56D88">
        <w:rPr>
          <w:rStyle w:val="Emphasis"/>
          <w:color w:val="0E101A"/>
          <w:sz w:val="22"/>
          <w:szCs w:val="22"/>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emotional. </w:t>
      </w:r>
      <w:r w:rsidRPr="00B56D88">
        <w:rPr>
          <w:sz w:val="22"/>
          <w:szCs w:val="22"/>
        </w:rPr>
        <w:t> (Home Office, 2013)</w:t>
      </w:r>
    </w:p>
    <w:p w14:paraId="6E82B3B9" w14:textId="77777777" w:rsidR="00DE53D1" w:rsidRPr="00B56D88" w:rsidRDefault="00DE53D1" w:rsidP="00DE53D1">
      <w:pPr>
        <w:rPr>
          <w:sz w:val="22"/>
          <w:szCs w:val="22"/>
        </w:rPr>
      </w:pPr>
    </w:p>
    <w:p w14:paraId="2735AC7B" w14:textId="77777777" w:rsidR="00DE53D1" w:rsidRPr="00B56D88" w:rsidRDefault="00DE53D1" w:rsidP="00DE53D1">
      <w:pPr>
        <w:rPr>
          <w:sz w:val="22"/>
          <w:szCs w:val="22"/>
        </w:rPr>
      </w:pPr>
      <w:r w:rsidRPr="00B56D88">
        <w:rPr>
          <w:sz w:val="22"/>
          <w:szCs w:val="22"/>
        </w:rPr>
        <w:t>My response will be how I rationalised my decisions and consideration when recording details of a domestic abuse incident by using the National Decision Model (NDM).</w:t>
      </w:r>
    </w:p>
    <w:p w14:paraId="5126B04B" w14:textId="77777777" w:rsidR="00DE53D1" w:rsidRPr="00B56D88" w:rsidRDefault="00DE53D1" w:rsidP="00DE53D1">
      <w:pPr>
        <w:rPr>
          <w:sz w:val="22"/>
          <w:szCs w:val="22"/>
        </w:rPr>
      </w:pPr>
      <w:r w:rsidRPr="00B56D88">
        <w:rPr>
          <w:sz w:val="22"/>
          <w:szCs w:val="22"/>
        </w:rPr>
        <w:t>The NDM Seeks to provide policy basis and underpins ethical responses. </w:t>
      </w:r>
    </w:p>
    <w:p w14:paraId="5445FD45" w14:textId="2C3024B7" w:rsidR="00DE53D1" w:rsidRDefault="00DE53D1" w:rsidP="00DE53D1">
      <w:pPr>
        <w:rPr>
          <w:sz w:val="22"/>
          <w:szCs w:val="22"/>
        </w:rPr>
      </w:pPr>
      <w:r w:rsidRPr="00B56D88">
        <w:rPr>
          <w:sz w:val="22"/>
          <w:szCs w:val="22"/>
        </w:rPr>
        <w:t>It has six key elements; Code Of Ethics, Information/intelligence, Assess Threat and Risk, Powers and Policy, identify Options and contingencies, Take Action and review. (National Decision Model, 2013)</w:t>
      </w:r>
    </w:p>
    <w:p w14:paraId="1EE9267E" w14:textId="77777777" w:rsidR="00087B1B" w:rsidRPr="00B56D88" w:rsidRDefault="00087B1B" w:rsidP="00DE53D1">
      <w:pPr>
        <w:rPr>
          <w:sz w:val="22"/>
          <w:szCs w:val="22"/>
        </w:rPr>
      </w:pPr>
    </w:p>
    <w:p w14:paraId="7581AF0C" w14:textId="3677E55A" w:rsidR="00DE53D1" w:rsidRDefault="00DE53D1" w:rsidP="00DE53D1">
      <w:pPr>
        <w:rPr>
          <w:sz w:val="22"/>
          <w:szCs w:val="22"/>
        </w:rPr>
      </w:pPr>
      <w:r w:rsidRPr="00B56D88">
        <w:rPr>
          <w:sz w:val="22"/>
          <w:szCs w:val="22"/>
        </w:rPr>
        <w:t xml:space="preserve">I have decided to use Gibbs </w:t>
      </w:r>
      <w:r w:rsidR="00087B1B">
        <w:rPr>
          <w:sz w:val="22"/>
          <w:szCs w:val="22"/>
        </w:rPr>
        <w:t>(</w:t>
      </w:r>
      <w:r w:rsidRPr="00B56D88">
        <w:rPr>
          <w:sz w:val="22"/>
          <w:szCs w:val="22"/>
        </w:rPr>
        <w:t>1988</w:t>
      </w:r>
      <w:r w:rsidR="00087B1B">
        <w:rPr>
          <w:sz w:val="22"/>
          <w:szCs w:val="22"/>
        </w:rPr>
        <w:t>)</w:t>
      </w:r>
      <w:r w:rsidRPr="00B56D88">
        <w:rPr>
          <w:sz w:val="22"/>
          <w:szCs w:val="22"/>
        </w:rPr>
        <w:t xml:space="preserve"> reflective model (Gibbs, 1988) that consists of 6 stages. I will conclude by analysis through an action plan I will take forward to assist me in incidents that I will encounter in the future.</w:t>
      </w:r>
    </w:p>
    <w:p w14:paraId="30A68776" w14:textId="77777777" w:rsidR="00087B1B" w:rsidRPr="00B56D88" w:rsidRDefault="00087B1B" w:rsidP="00DE53D1">
      <w:pPr>
        <w:rPr>
          <w:sz w:val="22"/>
          <w:szCs w:val="22"/>
        </w:rPr>
      </w:pPr>
    </w:p>
    <w:p w14:paraId="0B255F7E" w14:textId="77777777" w:rsidR="00DE53D1" w:rsidRPr="00B56D88" w:rsidRDefault="00DE53D1" w:rsidP="00DE53D1">
      <w:pPr>
        <w:rPr>
          <w:sz w:val="22"/>
          <w:szCs w:val="22"/>
        </w:rPr>
      </w:pPr>
      <w:r w:rsidRPr="00B56D88">
        <w:rPr>
          <w:sz w:val="22"/>
          <w:szCs w:val="22"/>
        </w:rPr>
        <w:t>The first stage of the Gibbs Model is “What Has Happened”.</w:t>
      </w:r>
    </w:p>
    <w:p w14:paraId="33CD0944" w14:textId="77777777" w:rsidR="00DE53D1" w:rsidRPr="00B56D88" w:rsidRDefault="00DE53D1" w:rsidP="00DE53D1">
      <w:pPr>
        <w:rPr>
          <w:sz w:val="22"/>
          <w:szCs w:val="22"/>
        </w:rPr>
      </w:pPr>
      <w:r w:rsidRPr="00B56D88">
        <w:rPr>
          <w:sz w:val="22"/>
          <w:szCs w:val="22"/>
        </w:rPr>
        <w:t>I attended an emergency call to a street whereby a female had reported her ex-partner had assaulted her.</w:t>
      </w:r>
    </w:p>
    <w:p w14:paraId="5BE93AC9" w14:textId="7FA78491" w:rsidR="00DE53D1" w:rsidRDefault="00DE53D1" w:rsidP="00DE53D1">
      <w:pPr>
        <w:rPr>
          <w:sz w:val="22"/>
          <w:szCs w:val="22"/>
        </w:rPr>
      </w:pPr>
      <w:r w:rsidRPr="00B56D88">
        <w:rPr>
          <w:sz w:val="22"/>
          <w:szCs w:val="22"/>
        </w:rPr>
        <w:lastRenderedPageBreak/>
        <w:t>On route to the incident, I started following the NDM. I gathered information on what had happened and liaised with the control room to perform checks on the persons named such as warning markers and history.</w:t>
      </w:r>
    </w:p>
    <w:p w14:paraId="5895B28C" w14:textId="77777777" w:rsidR="00087B1B" w:rsidRPr="00B56D88" w:rsidRDefault="00087B1B" w:rsidP="00DE53D1">
      <w:pPr>
        <w:rPr>
          <w:sz w:val="22"/>
          <w:szCs w:val="22"/>
        </w:rPr>
      </w:pPr>
    </w:p>
    <w:p w14:paraId="1D811CFE" w14:textId="16D0ECD0" w:rsidR="00DE53D1" w:rsidRDefault="00DE53D1" w:rsidP="00DE53D1">
      <w:pPr>
        <w:rPr>
          <w:sz w:val="22"/>
          <w:szCs w:val="22"/>
        </w:rPr>
      </w:pPr>
      <w:r w:rsidRPr="00B56D88">
        <w:rPr>
          <w:sz w:val="22"/>
          <w:szCs w:val="22"/>
        </w:rPr>
        <w:t xml:space="preserve">Arriving at the scene, a </w:t>
      </w:r>
      <w:r w:rsidR="00087B1B">
        <w:rPr>
          <w:sz w:val="22"/>
          <w:szCs w:val="22"/>
        </w:rPr>
        <w:t xml:space="preserve">known </w:t>
      </w:r>
      <w:r w:rsidRPr="00B56D88">
        <w:rPr>
          <w:sz w:val="22"/>
          <w:szCs w:val="22"/>
        </w:rPr>
        <w:t>female presented herself to me crying hysterically, scrams to her arm and a swollen eye. I tried to calm her down and get her to talk slowly by providing reassurance so I could establish what had happened</w:t>
      </w:r>
      <w:r w:rsidR="00087B1B">
        <w:rPr>
          <w:sz w:val="22"/>
          <w:szCs w:val="22"/>
        </w:rPr>
        <w:t xml:space="preserve">. </w:t>
      </w:r>
    </w:p>
    <w:p w14:paraId="7D420C4B" w14:textId="3A159807" w:rsidR="00DE53D1" w:rsidRDefault="00DE53D1" w:rsidP="00DE53D1">
      <w:pPr>
        <w:rPr>
          <w:sz w:val="22"/>
          <w:szCs w:val="22"/>
        </w:rPr>
      </w:pPr>
      <w:r w:rsidRPr="00B56D88">
        <w:rPr>
          <w:sz w:val="22"/>
          <w:szCs w:val="22"/>
        </w:rPr>
        <w:t xml:space="preserve">The female stated that her ex-partner assaulted her following an argument by punching her and pushing her out of a car. </w:t>
      </w:r>
    </w:p>
    <w:p w14:paraId="697622BA" w14:textId="77777777" w:rsidR="00087B1B" w:rsidRPr="00B56D88" w:rsidRDefault="00087B1B" w:rsidP="00DE53D1">
      <w:pPr>
        <w:rPr>
          <w:sz w:val="22"/>
          <w:szCs w:val="22"/>
        </w:rPr>
      </w:pPr>
    </w:p>
    <w:p w14:paraId="69DE9925" w14:textId="5F0A83CE" w:rsidR="00DE53D1" w:rsidRDefault="00DE53D1" w:rsidP="00DE53D1">
      <w:pPr>
        <w:rPr>
          <w:sz w:val="22"/>
          <w:szCs w:val="22"/>
        </w:rPr>
      </w:pPr>
      <w:r w:rsidRPr="00B56D88">
        <w:rPr>
          <w:sz w:val="22"/>
          <w:szCs w:val="22"/>
        </w:rPr>
        <w:t xml:space="preserve">After using effective listening I was able to </w:t>
      </w:r>
      <w:r w:rsidR="00B616C2">
        <w:rPr>
          <w:sz w:val="22"/>
          <w:szCs w:val="22"/>
        </w:rPr>
        <w:t>corroborate</w:t>
      </w:r>
      <w:r w:rsidR="00B616C2" w:rsidRPr="00B56D88">
        <w:rPr>
          <w:sz w:val="22"/>
          <w:szCs w:val="22"/>
        </w:rPr>
        <w:t xml:space="preserve"> </w:t>
      </w:r>
      <w:r w:rsidRPr="00B56D88">
        <w:rPr>
          <w:sz w:val="22"/>
          <w:szCs w:val="22"/>
        </w:rPr>
        <w:t>how and where the offender had gone. I continued to assess the threat and risk to the victim as well as the public based on what she was telling me.</w:t>
      </w:r>
    </w:p>
    <w:p w14:paraId="6912BF7A" w14:textId="77777777" w:rsidR="00087B1B" w:rsidRPr="00B56D88" w:rsidRDefault="00087B1B" w:rsidP="00DE53D1">
      <w:pPr>
        <w:rPr>
          <w:sz w:val="22"/>
          <w:szCs w:val="22"/>
        </w:rPr>
      </w:pPr>
    </w:p>
    <w:p w14:paraId="1BA6230B" w14:textId="0F488F5A" w:rsidR="00DE53D1" w:rsidRDefault="00DE53D1" w:rsidP="00DE53D1">
      <w:pPr>
        <w:rPr>
          <w:sz w:val="22"/>
          <w:szCs w:val="22"/>
        </w:rPr>
      </w:pPr>
      <w:r w:rsidRPr="00B56D88">
        <w:rPr>
          <w:sz w:val="22"/>
          <w:szCs w:val="22"/>
        </w:rPr>
        <w:t xml:space="preserve">By continuing to follow the NDM I went through my powers and policies on what I could do in this situation. I asked for an ambulance to assess injuries, I then called for assistance over the air to locate the vehicle and the offender. </w:t>
      </w:r>
    </w:p>
    <w:p w14:paraId="6DB035FA" w14:textId="77777777" w:rsidR="00087B1B" w:rsidRPr="00B56D88" w:rsidRDefault="00087B1B" w:rsidP="00DE53D1">
      <w:pPr>
        <w:rPr>
          <w:sz w:val="22"/>
          <w:szCs w:val="22"/>
        </w:rPr>
      </w:pPr>
    </w:p>
    <w:p w14:paraId="723333C9" w14:textId="51524271" w:rsidR="00087B1B" w:rsidRDefault="00DE53D1" w:rsidP="00087B1B">
      <w:pPr>
        <w:rPr>
          <w:sz w:val="22"/>
          <w:szCs w:val="22"/>
        </w:rPr>
      </w:pPr>
      <w:r w:rsidRPr="00B56D88">
        <w:rPr>
          <w:sz w:val="22"/>
          <w:szCs w:val="22"/>
        </w:rPr>
        <w:t>Information was passed to me that the vehicle was located outside an address. I decided to tell officers to enter following Section 17 PACE</w:t>
      </w:r>
      <w:r w:rsidR="00087B1B">
        <w:rPr>
          <w:sz w:val="22"/>
          <w:szCs w:val="22"/>
        </w:rPr>
        <w:t xml:space="preserve"> Act 1984</w:t>
      </w:r>
      <w:r w:rsidR="0018151A">
        <w:rPr>
          <w:sz w:val="22"/>
          <w:szCs w:val="22"/>
        </w:rPr>
        <w:t xml:space="preserve"> as</w:t>
      </w:r>
      <w:r w:rsidR="0018151A" w:rsidRPr="0018151A">
        <w:rPr>
          <w:sz w:val="22"/>
          <w:szCs w:val="22"/>
        </w:rPr>
        <w:t xml:space="preserve"> </w:t>
      </w:r>
      <w:r w:rsidR="0018151A" w:rsidRPr="00B56D88">
        <w:rPr>
          <w:sz w:val="22"/>
          <w:szCs w:val="22"/>
        </w:rPr>
        <w:t>I had reasonable grounds to believe the offender would be in the address</w:t>
      </w:r>
      <w:r w:rsidR="0018151A">
        <w:rPr>
          <w:sz w:val="22"/>
          <w:szCs w:val="22"/>
        </w:rPr>
        <w:t xml:space="preserve"> based on information from the victim and the level of injury sustained I believed was </w:t>
      </w:r>
      <w:r w:rsidR="0018151A" w:rsidRPr="00B56D88">
        <w:rPr>
          <w:sz w:val="22"/>
          <w:szCs w:val="22"/>
        </w:rPr>
        <w:t>ABH</w:t>
      </w:r>
      <w:r w:rsidR="0018151A">
        <w:rPr>
          <w:sz w:val="22"/>
          <w:szCs w:val="22"/>
        </w:rPr>
        <w:t xml:space="preserve"> (</w:t>
      </w:r>
      <w:r w:rsidR="0018151A" w:rsidRPr="00B56D88">
        <w:rPr>
          <w:sz w:val="22"/>
          <w:szCs w:val="22"/>
        </w:rPr>
        <w:t>Actual Bodily Harm</w:t>
      </w:r>
      <w:r w:rsidR="004445B7">
        <w:rPr>
          <w:sz w:val="22"/>
          <w:szCs w:val="22"/>
        </w:rPr>
        <w:t>)</w:t>
      </w:r>
      <w:r w:rsidR="0018151A">
        <w:rPr>
          <w:sz w:val="22"/>
          <w:szCs w:val="22"/>
        </w:rPr>
        <w:t xml:space="preserve"> which is an indictable offence under</w:t>
      </w:r>
      <w:r w:rsidR="0018151A" w:rsidRPr="0018151A">
        <w:rPr>
          <w:sz w:val="22"/>
          <w:szCs w:val="22"/>
        </w:rPr>
        <w:t xml:space="preserve"> </w:t>
      </w:r>
      <w:r w:rsidR="0018151A" w:rsidRPr="00B56D88">
        <w:rPr>
          <w:sz w:val="22"/>
          <w:szCs w:val="22"/>
        </w:rPr>
        <w:t>Section 47 Offence against the Person Act 1861</w:t>
      </w:r>
      <w:r w:rsidR="00BC339D">
        <w:rPr>
          <w:sz w:val="22"/>
          <w:szCs w:val="22"/>
        </w:rPr>
        <w:t>.</w:t>
      </w:r>
    </w:p>
    <w:p w14:paraId="47879460" w14:textId="77777777" w:rsidR="0018151A" w:rsidRDefault="0018151A" w:rsidP="00087B1B">
      <w:pPr>
        <w:rPr>
          <w:sz w:val="22"/>
          <w:szCs w:val="22"/>
        </w:rPr>
      </w:pPr>
    </w:p>
    <w:p w14:paraId="2B199EEF" w14:textId="2C4ECB71" w:rsidR="00087B1B" w:rsidRDefault="0018151A" w:rsidP="00087B1B">
      <w:pPr>
        <w:rPr>
          <w:sz w:val="22"/>
          <w:szCs w:val="22"/>
        </w:rPr>
      </w:pPr>
      <w:r>
        <w:rPr>
          <w:sz w:val="22"/>
          <w:szCs w:val="22"/>
        </w:rPr>
        <w:t>Blackstone’s</w:t>
      </w:r>
      <w:r w:rsidR="00087B1B">
        <w:rPr>
          <w:sz w:val="22"/>
          <w:szCs w:val="22"/>
        </w:rPr>
        <w:t xml:space="preserve"> Policing Handbook states </w:t>
      </w:r>
      <w:r w:rsidR="00087B1B" w:rsidRPr="00B56D88">
        <w:rPr>
          <w:rStyle w:val="Emphasis"/>
          <w:color w:val="0E101A"/>
          <w:sz w:val="22"/>
          <w:szCs w:val="22"/>
        </w:rPr>
        <w:t>“There is a power of entry under S17 PACE to enter and search premises to arrest a person on warrant or person suspected of committing an offence. It applies to any indictable offence and for certain summary offences”</w:t>
      </w:r>
      <w:r w:rsidR="00087B1B" w:rsidRPr="00B56D88">
        <w:rPr>
          <w:sz w:val="22"/>
          <w:szCs w:val="22"/>
        </w:rPr>
        <w:t> (Bryant and Bryant, 2020)</w:t>
      </w:r>
    </w:p>
    <w:p w14:paraId="3775CD50" w14:textId="17BCDBE1" w:rsidR="00DE53D1" w:rsidRPr="00B56D88" w:rsidRDefault="00DE53D1" w:rsidP="00DE53D1">
      <w:pPr>
        <w:rPr>
          <w:sz w:val="22"/>
          <w:szCs w:val="22"/>
        </w:rPr>
      </w:pPr>
    </w:p>
    <w:p w14:paraId="3D524437" w14:textId="37656B53" w:rsidR="00DE53D1" w:rsidRDefault="00DE53D1" w:rsidP="00DE53D1">
      <w:pPr>
        <w:rPr>
          <w:sz w:val="22"/>
          <w:szCs w:val="22"/>
        </w:rPr>
      </w:pPr>
      <w:r w:rsidRPr="00B56D88">
        <w:rPr>
          <w:sz w:val="22"/>
          <w:szCs w:val="22"/>
        </w:rPr>
        <w:t>I continued to follow all aspects of the NDM and using legislations in place I communicated with officers who were with the male to act and arrest under Section 24.2 PACE 1984 for ABH</w:t>
      </w:r>
      <w:r w:rsidR="00087B1B">
        <w:rPr>
          <w:sz w:val="22"/>
          <w:szCs w:val="22"/>
        </w:rPr>
        <w:t xml:space="preserve"> </w:t>
      </w:r>
      <w:r w:rsidRPr="00B56D88">
        <w:rPr>
          <w:sz w:val="22"/>
          <w:szCs w:val="22"/>
        </w:rPr>
        <w:t>based on the level of injury sustained to the victim.</w:t>
      </w:r>
    </w:p>
    <w:p w14:paraId="086F75AF" w14:textId="77777777" w:rsidR="00087B1B" w:rsidRPr="00B56D88" w:rsidRDefault="00087B1B" w:rsidP="00DE53D1">
      <w:pPr>
        <w:rPr>
          <w:sz w:val="22"/>
          <w:szCs w:val="22"/>
        </w:rPr>
      </w:pPr>
    </w:p>
    <w:p w14:paraId="180FB6C4" w14:textId="68644F93" w:rsidR="00DE53D1" w:rsidRPr="00B56D88" w:rsidRDefault="00DE53D1" w:rsidP="00DE53D1">
      <w:pPr>
        <w:rPr>
          <w:sz w:val="22"/>
          <w:szCs w:val="22"/>
        </w:rPr>
      </w:pPr>
      <w:r w:rsidRPr="00B56D88">
        <w:rPr>
          <w:sz w:val="22"/>
          <w:szCs w:val="22"/>
        </w:rPr>
        <w:t>I considered the dangers posed to the victim and the public and I felt it was necessary and proportionate to arrest the offender</w:t>
      </w:r>
      <w:r w:rsidR="0018151A">
        <w:rPr>
          <w:sz w:val="22"/>
          <w:szCs w:val="22"/>
        </w:rPr>
        <w:t xml:space="preserve"> and enter the property.</w:t>
      </w:r>
    </w:p>
    <w:p w14:paraId="2DE34D4E" w14:textId="77777777" w:rsidR="00DE53D1" w:rsidRPr="00B56D88" w:rsidRDefault="00DE53D1" w:rsidP="00DE53D1">
      <w:pPr>
        <w:rPr>
          <w:sz w:val="22"/>
          <w:szCs w:val="22"/>
        </w:rPr>
      </w:pPr>
    </w:p>
    <w:p w14:paraId="0419637C" w14:textId="77777777" w:rsidR="00DE53D1" w:rsidRPr="00B56D88" w:rsidRDefault="00DE53D1" w:rsidP="00DE53D1">
      <w:pPr>
        <w:rPr>
          <w:sz w:val="22"/>
          <w:szCs w:val="22"/>
        </w:rPr>
      </w:pPr>
      <w:r w:rsidRPr="00B56D88">
        <w:rPr>
          <w:sz w:val="22"/>
          <w:szCs w:val="22"/>
        </w:rPr>
        <w:t>The second stage of the Gibbs Model is “Feeling Stage”</w:t>
      </w:r>
    </w:p>
    <w:p w14:paraId="5D0A3DB9" w14:textId="77777777" w:rsidR="00DE53D1" w:rsidRPr="00B56D88" w:rsidRDefault="00DE53D1" w:rsidP="00DE53D1">
      <w:pPr>
        <w:rPr>
          <w:sz w:val="22"/>
          <w:szCs w:val="22"/>
        </w:rPr>
      </w:pPr>
      <w:r w:rsidRPr="00B56D88">
        <w:rPr>
          <w:sz w:val="22"/>
          <w:szCs w:val="22"/>
        </w:rPr>
        <w:t>On route to the incident, I felt frustrated that I was unable to attend quickly due to not being blue light trained, I also did not receive warning markers of persons involved until arriving however I continued to assess my risks on arrival.</w:t>
      </w:r>
    </w:p>
    <w:p w14:paraId="20266DB6" w14:textId="71889C5B" w:rsidR="00DE53D1" w:rsidRDefault="00DE53D1" w:rsidP="00DE53D1">
      <w:pPr>
        <w:rPr>
          <w:sz w:val="22"/>
          <w:szCs w:val="22"/>
        </w:rPr>
      </w:pPr>
      <w:r w:rsidRPr="00B56D88">
        <w:rPr>
          <w:sz w:val="22"/>
          <w:szCs w:val="22"/>
        </w:rPr>
        <w:t xml:space="preserve">The female who approached me was screaming and crying hysterically, it was difficult to get information from her. </w:t>
      </w:r>
      <w:r w:rsidR="005B5B29">
        <w:rPr>
          <w:sz w:val="22"/>
          <w:szCs w:val="22"/>
        </w:rPr>
        <w:t>I was aware of</w:t>
      </w:r>
      <w:r w:rsidRPr="00B56D88">
        <w:rPr>
          <w:sz w:val="22"/>
          <w:szCs w:val="22"/>
        </w:rPr>
        <w:t xml:space="preserve"> emotional intelligence</w:t>
      </w:r>
      <w:r w:rsidR="005B5B29">
        <w:rPr>
          <w:sz w:val="22"/>
          <w:szCs w:val="22"/>
        </w:rPr>
        <w:t xml:space="preserve"> which </w:t>
      </w:r>
      <w:r w:rsidRPr="00B56D88">
        <w:rPr>
          <w:sz w:val="22"/>
          <w:szCs w:val="22"/>
        </w:rPr>
        <w:t xml:space="preserve">was defined by Peter Salovey and John Mayer(1977) It was proposed that </w:t>
      </w:r>
      <w:r w:rsidR="005B5B29">
        <w:rPr>
          <w:sz w:val="22"/>
          <w:szCs w:val="22"/>
        </w:rPr>
        <w:t>e</w:t>
      </w:r>
      <w:r w:rsidRPr="00B56D88">
        <w:rPr>
          <w:sz w:val="22"/>
          <w:szCs w:val="22"/>
        </w:rPr>
        <w:t xml:space="preserve">motional </w:t>
      </w:r>
      <w:r w:rsidR="005B5B29">
        <w:rPr>
          <w:sz w:val="22"/>
          <w:szCs w:val="22"/>
        </w:rPr>
        <w:t>i</w:t>
      </w:r>
      <w:r w:rsidRPr="00B56D88">
        <w:rPr>
          <w:sz w:val="22"/>
          <w:szCs w:val="22"/>
        </w:rPr>
        <w:t>ntelligence is having the ability to perceive emotions of another which in turn will help us understand and assist us with thought and actions (Sternberg and Kaufman, 2012)</w:t>
      </w:r>
      <w:r w:rsidR="005B5B29">
        <w:rPr>
          <w:sz w:val="22"/>
          <w:szCs w:val="22"/>
        </w:rPr>
        <w:t>.</w:t>
      </w:r>
      <w:r w:rsidR="005B5B29" w:rsidRPr="00B56D88">
        <w:rPr>
          <w:sz w:val="22"/>
          <w:szCs w:val="22"/>
        </w:rPr>
        <w:t xml:space="preserve"> I </w:t>
      </w:r>
      <w:r w:rsidR="005B5B29">
        <w:rPr>
          <w:sz w:val="22"/>
          <w:szCs w:val="22"/>
        </w:rPr>
        <w:t xml:space="preserve">felt I </w:t>
      </w:r>
      <w:r w:rsidR="005B5B29" w:rsidRPr="00B56D88">
        <w:rPr>
          <w:sz w:val="22"/>
          <w:szCs w:val="22"/>
        </w:rPr>
        <w:t>was able to understand the female’s emotions and understand what she was trying to communicate</w:t>
      </w:r>
      <w:r w:rsidR="005B5B29">
        <w:rPr>
          <w:sz w:val="22"/>
          <w:szCs w:val="22"/>
        </w:rPr>
        <w:t xml:space="preserve"> by relating to previous incidents I had attended.</w:t>
      </w:r>
    </w:p>
    <w:p w14:paraId="1F9DC240" w14:textId="77777777" w:rsidR="0018151A" w:rsidRPr="00B56D88" w:rsidRDefault="0018151A" w:rsidP="00DE53D1">
      <w:pPr>
        <w:rPr>
          <w:sz w:val="22"/>
          <w:szCs w:val="22"/>
        </w:rPr>
      </w:pPr>
    </w:p>
    <w:p w14:paraId="7D4BA46C" w14:textId="77777777" w:rsidR="00DE53D1" w:rsidRPr="00B56D88" w:rsidRDefault="00DE53D1" w:rsidP="00DE53D1">
      <w:pPr>
        <w:rPr>
          <w:sz w:val="22"/>
          <w:szCs w:val="22"/>
        </w:rPr>
      </w:pPr>
      <w:r w:rsidRPr="00B56D88">
        <w:rPr>
          <w:sz w:val="22"/>
          <w:szCs w:val="22"/>
        </w:rPr>
        <w:t>The third stage of Gibbs Model is the “Evaluation Stage”</w:t>
      </w:r>
    </w:p>
    <w:p w14:paraId="59EFC41C" w14:textId="77777777" w:rsidR="00DE53D1" w:rsidRPr="00B56D88" w:rsidRDefault="00DE53D1" w:rsidP="00DE53D1">
      <w:pPr>
        <w:rPr>
          <w:sz w:val="22"/>
          <w:szCs w:val="22"/>
        </w:rPr>
      </w:pPr>
      <w:r w:rsidRPr="00B56D88">
        <w:rPr>
          <w:sz w:val="22"/>
          <w:szCs w:val="22"/>
        </w:rPr>
        <w:t>The Policing Code of Ethics state “</w:t>
      </w:r>
      <w:r w:rsidRPr="00B56D88">
        <w:rPr>
          <w:rStyle w:val="Emphasis"/>
          <w:color w:val="0E101A"/>
          <w:sz w:val="22"/>
          <w:szCs w:val="22"/>
        </w:rPr>
        <w:t>You Are answerable for your decisions, actions and omissions”</w:t>
      </w:r>
      <w:r w:rsidRPr="00B56D88">
        <w:rPr>
          <w:sz w:val="22"/>
          <w:szCs w:val="22"/>
        </w:rPr>
        <w:t> (Code of Ethics | College of Policing, 2021).</w:t>
      </w:r>
    </w:p>
    <w:p w14:paraId="5E435032" w14:textId="77777777" w:rsidR="00DE53D1" w:rsidRPr="00B56D88" w:rsidRDefault="00DE53D1" w:rsidP="00DE53D1">
      <w:pPr>
        <w:rPr>
          <w:sz w:val="22"/>
          <w:szCs w:val="22"/>
        </w:rPr>
      </w:pPr>
      <w:r w:rsidRPr="00B56D88">
        <w:rPr>
          <w:sz w:val="22"/>
          <w:szCs w:val="22"/>
        </w:rPr>
        <w:t xml:space="preserve">As an accountable police office, I must have knowledge and skills up to date throughout my working life which allow me to make ethical decisions. By completing training courses this allows me to understand what is needed from me and the NDM helps supports my thinking and allows for reflection on what has happened. </w:t>
      </w:r>
    </w:p>
    <w:p w14:paraId="576868D4" w14:textId="71AFA31D" w:rsidR="00DE53D1" w:rsidRPr="00B56D88" w:rsidRDefault="00DE53D1" w:rsidP="00DE53D1">
      <w:pPr>
        <w:rPr>
          <w:sz w:val="22"/>
          <w:szCs w:val="22"/>
        </w:rPr>
      </w:pPr>
      <w:r w:rsidRPr="00B56D88">
        <w:rPr>
          <w:sz w:val="22"/>
          <w:szCs w:val="22"/>
        </w:rPr>
        <w:lastRenderedPageBreak/>
        <w:t xml:space="preserve">I chose to concentrate on finding the offender to prevent further harm to the public and focus </w:t>
      </w:r>
      <w:r w:rsidR="00B616C2">
        <w:rPr>
          <w:sz w:val="22"/>
          <w:szCs w:val="22"/>
        </w:rPr>
        <w:t>on</w:t>
      </w:r>
      <w:r w:rsidRPr="00B56D88">
        <w:rPr>
          <w:sz w:val="22"/>
          <w:szCs w:val="22"/>
        </w:rPr>
        <w:t xml:space="preserve"> the </w:t>
      </w:r>
      <w:r w:rsidR="005B5B29" w:rsidRPr="00B56D88">
        <w:rPr>
          <w:sz w:val="22"/>
          <w:szCs w:val="22"/>
        </w:rPr>
        <w:t>victim</w:t>
      </w:r>
      <w:r w:rsidR="005B5B29">
        <w:rPr>
          <w:sz w:val="22"/>
          <w:szCs w:val="22"/>
        </w:rPr>
        <w:t>’s</w:t>
      </w:r>
      <w:r w:rsidR="00B616C2">
        <w:rPr>
          <w:sz w:val="22"/>
          <w:szCs w:val="22"/>
        </w:rPr>
        <w:t xml:space="preserve"> needs</w:t>
      </w:r>
      <w:r w:rsidRPr="00B56D88">
        <w:rPr>
          <w:sz w:val="22"/>
          <w:szCs w:val="22"/>
        </w:rPr>
        <w:t>.</w:t>
      </w:r>
    </w:p>
    <w:p w14:paraId="5B8A5E9C" w14:textId="2FD64B8E" w:rsidR="00DE53D1" w:rsidRPr="00B56D88" w:rsidRDefault="00DE53D1" w:rsidP="00DE53D1">
      <w:pPr>
        <w:rPr>
          <w:sz w:val="22"/>
          <w:szCs w:val="22"/>
        </w:rPr>
      </w:pPr>
      <w:r w:rsidRPr="00B56D88">
        <w:rPr>
          <w:sz w:val="22"/>
          <w:szCs w:val="22"/>
        </w:rPr>
        <w:t xml:space="preserve">The last part of the NDM is the reviewing stage. On evaluating the incident, I felt I made </w:t>
      </w:r>
      <w:r w:rsidR="008701D6">
        <w:rPr>
          <w:sz w:val="22"/>
          <w:szCs w:val="22"/>
        </w:rPr>
        <w:t>e</w:t>
      </w:r>
      <w:r w:rsidRPr="00B56D88">
        <w:rPr>
          <w:sz w:val="22"/>
          <w:szCs w:val="22"/>
        </w:rPr>
        <w:t>thical decisions. I considered options during the incident that I thought were in the victim’s best interest and I ensured I was acting within the values promoted by Gwent Police.</w:t>
      </w:r>
    </w:p>
    <w:p w14:paraId="665C7F74" w14:textId="77777777" w:rsidR="00DE53D1" w:rsidRPr="00B56D88" w:rsidRDefault="00DE53D1" w:rsidP="00DE53D1">
      <w:pPr>
        <w:rPr>
          <w:sz w:val="22"/>
          <w:szCs w:val="22"/>
        </w:rPr>
      </w:pPr>
      <w:r w:rsidRPr="00B56D88">
        <w:rPr>
          <w:sz w:val="22"/>
          <w:szCs w:val="22"/>
        </w:rPr>
        <w:t>I could justify my arrest and that my rationale behind this was due to injuries sustained to the victim. I considered the threat posed if no action was taken to the public and the victim.</w:t>
      </w:r>
    </w:p>
    <w:p w14:paraId="05927DDB" w14:textId="77777777" w:rsidR="00DE53D1" w:rsidRPr="00B56D88" w:rsidRDefault="00DE53D1" w:rsidP="00DE53D1">
      <w:pPr>
        <w:rPr>
          <w:sz w:val="22"/>
          <w:szCs w:val="22"/>
        </w:rPr>
      </w:pPr>
      <w:r w:rsidRPr="00B56D88">
        <w:rPr>
          <w:sz w:val="22"/>
          <w:szCs w:val="22"/>
        </w:rPr>
        <w:t>I safeguarded the victim by completing a DASH (Domestic Abuse, Stalking, Harassment including Honour based violence) risk assessment which helps identify the risk toward the victim and records information on police systems.</w:t>
      </w:r>
    </w:p>
    <w:p w14:paraId="5FF2DF92" w14:textId="77777777" w:rsidR="00DE53D1" w:rsidRPr="00B56D88" w:rsidRDefault="00DE53D1" w:rsidP="00DE53D1">
      <w:pPr>
        <w:rPr>
          <w:sz w:val="22"/>
          <w:szCs w:val="22"/>
        </w:rPr>
      </w:pPr>
      <w:r w:rsidRPr="00B56D88">
        <w:rPr>
          <w:sz w:val="22"/>
          <w:szCs w:val="22"/>
        </w:rPr>
        <w:t>By recording this information helped me put support in place for the victim and refer to support agencies.</w:t>
      </w:r>
    </w:p>
    <w:p w14:paraId="0377D9E8" w14:textId="77777777" w:rsidR="00DE53D1" w:rsidRPr="00B56D88" w:rsidRDefault="00DE53D1" w:rsidP="00DE53D1">
      <w:pPr>
        <w:rPr>
          <w:sz w:val="22"/>
          <w:szCs w:val="22"/>
        </w:rPr>
      </w:pPr>
      <w:r w:rsidRPr="00B56D88">
        <w:rPr>
          <w:sz w:val="22"/>
          <w:szCs w:val="22"/>
        </w:rPr>
        <w:t xml:space="preserve">The key element that went well was the level of clear communication between me and other units. This displayed a good work ethic and professionalism. </w:t>
      </w:r>
    </w:p>
    <w:p w14:paraId="27EF420B" w14:textId="77777777" w:rsidR="00DE53D1" w:rsidRPr="00B56D88" w:rsidRDefault="00DE53D1" w:rsidP="00DE53D1">
      <w:pPr>
        <w:rPr>
          <w:sz w:val="22"/>
          <w:szCs w:val="22"/>
        </w:rPr>
      </w:pPr>
      <w:r w:rsidRPr="00B56D88">
        <w:rPr>
          <w:sz w:val="22"/>
          <w:szCs w:val="22"/>
        </w:rPr>
        <w:t>What didn’t go so well was the information received by the control room about warning markers. These were given to me as I was booking off at the scene however, I approached with caution knowing I was still awaiting information.</w:t>
      </w:r>
    </w:p>
    <w:p w14:paraId="16167E66" w14:textId="77777777" w:rsidR="00DE53D1" w:rsidRPr="00B56D88" w:rsidRDefault="00DE53D1" w:rsidP="00DE53D1">
      <w:pPr>
        <w:rPr>
          <w:sz w:val="22"/>
          <w:szCs w:val="22"/>
        </w:rPr>
      </w:pPr>
    </w:p>
    <w:p w14:paraId="77FBB950" w14:textId="3E6DBA34" w:rsidR="00DE53D1" w:rsidRDefault="00DE53D1" w:rsidP="00DE53D1">
      <w:pPr>
        <w:rPr>
          <w:sz w:val="22"/>
          <w:szCs w:val="22"/>
        </w:rPr>
      </w:pPr>
      <w:r w:rsidRPr="00B56D88">
        <w:rPr>
          <w:sz w:val="22"/>
          <w:szCs w:val="22"/>
        </w:rPr>
        <w:t>The fourth stage is the “Analysis Stage”</w:t>
      </w:r>
    </w:p>
    <w:p w14:paraId="128D3C0D" w14:textId="77777777" w:rsidR="00E70493" w:rsidRPr="00B56D88" w:rsidRDefault="00E70493" w:rsidP="00DE53D1">
      <w:pPr>
        <w:rPr>
          <w:sz w:val="22"/>
          <w:szCs w:val="22"/>
        </w:rPr>
      </w:pPr>
    </w:p>
    <w:p w14:paraId="0F011CFD" w14:textId="77777777" w:rsidR="00DE53D1" w:rsidRPr="00B56D88" w:rsidRDefault="00DE53D1" w:rsidP="00DE53D1">
      <w:pPr>
        <w:rPr>
          <w:sz w:val="22"/>
          <w:szCs w:val="22"/>
        </w:rPr>
      </w:pPr>
      <w:r w:rsidRPr="00B56D88">
        <w:rPr>
          <w:sz w:val="22"/>
          <w:szCs w:val="22"/>
        </w:rPr>
        <w:t>I picked this incident to reflect on as I felt this demonstrates a domestic incident which formed part of other police units working together and following good use of the NDM.</w:t>
      </w:r>
    </w:p>
    <w:p w14:paraId="38C1D12E" w14:textId="4F458C6C" w:rsidR="00DE53D1" w:rsidRDefault="00DE53D1" w:rsidP="00DE53D1">
      <w:pPr>
        <w:rPr>
          <w:sz w:val="22"/>
          <w:szCs w:val="22"/>
        </w:rPr>
      </w:pPr>
      <w:r w:rsidRPr="00B56D88">
        <w:rPr>
          <w:sz w:val="22"/>
          <w:szCs w:val="22"/>
        </w:rPr>
        <w:t>Police often make difficult decisions in fast moving situations therefore the NDM allows for ethical decision making.</w:t>
      </w:r>
    </w:p>
    <w:p w14:paraId="3A28F2F0" w14:textId="549306DD" w:rsidR="00E70493" w:rsidRDefault="00E70493" w:rsidP="00DE53D1">
      <w:pPr>
        <w:rPr>
          <w:sz w:val="22"/>
          <w:szCs w:val="22"/>
        </w:rPr>
      </w:pPr>
      <w:r>
        <w:rPr>
          <w:sz w:val="22"/>
          <w:szCs w:val="22"/>
        </w:rPr>
        <w:t xml:space="preserve">There are many </w:t>
      </w:r>
      <w:r w:rsidR="00DC32DB">
        <w:rPr>
          <w:sz w:val="22"/>
          <w:szCs w:val="22"/>
        </w:rPr>
        <w:t>influences</w:t>
      </w:r>
      <w:r>
        <w:rPr>
          <w:sz w:val="22"/>
          <w:szCs w:val="22"/>
        </w:rPr>
        <w:t xml:space="preserve"> considered when making decisions such as bias, values, beliefs, incentives and past experiences. </w:t>
      </w:r>
    </w:p>
    <w:p w14:paraId="0FA16A0A" w14:textId="77777777" w:rsidR="00E70493" w:rsidRPr="00B56D88" w:rsidRDefault="00E70493" w:rsidP="00DE53D1">
      <w:pPr>
        <w:rPr>
          <w:sz w:val="22"/>
          <w:szCs w:val="22"/>
        </w:rPr>
      </w:pPr>
    </w:p>
    <w:p w14:paraId="7421C73B" w14:textId="28934018" w:rsidR="00DE53D1" w:rsidRDefault="00DE53D1" w:rsidP="00DE53D1">
      <w:pPr>
        <w:rPr>
          <w:sz w:val="22"/>
          <w:szCs w:val="22"/>
          <w:shd w:val="clear" w:color="auto" w:fill="FFFFFF"/>
        </w:rPr>
      </w:pPr>
      <w:r w:rsidRPr="00B56D88">
        <w:rPr>
          <w:sz w:val="22"/>
          <w:szCs w:val="22"/>
        </w:rPr>
        <w:t xml:space="preserve">Ellsberg (1961) suggested that the ambiguity effect is a cognitive bias when decisions are affected by lack of information. Therefore, people will select an option with the most suited outcome rather than an option with an unknown result. </w:t>
      </w:r>
      <w:r w:rsidRPr="00B56D88">
        <w:rPr>
          <w:sz w:val="22"/>
          <w:szCs w:val="22"/>
          <w:shd w:val="clear" w:color="auto" w:fill="FFFFFF"/>
        </w:rPr>
        <w:t>(Frisch and Baron, 1988).</w:t>
      </w:r>
    </w:p>
    <w:p w14:paraId="4EE517B2" w14:textId="603CD7BD" w:rsidR="00DE53D1" w:rsidRDefault="00DE53D1" w:rsidP="00DE53D1">
      <w:pPr>
        <w:rPr>
          <w:sz w:val="22"/>
          <w:szCs w:val="22"/>
          <w:shd w:val="clear" w:color="auto" w:fill="FFFFFF"/>
        </w:rPr>
      </w:pPr>
      <w:r w:rsidRPr="00B56D88">
        <w:rPr>
          <w:sz w:val="22"/>
          <w:szCs w:val="22"/>
          <w:shd w:val="clear" w:color="auto" w:fill="FFFFFF"/>
        </w:rPr>
        <w:t>When police are dealing with incidents at fast p</w:t>
      </w:r>
      <w:r w:rsidR="005B5B29">
        <w:rPr>
          <w:sz w:val="22"/>
          <w:szCs w:val="22"/>
          <w:shd w:val="clear" w:color="auto" w:fill="FFFFFF"/>
        </w:rPr>
        <w:t>ace</w:t>
      </w:r>
      <w:r w:rsidRPr="00B56D88">
        <w:rPr>
          <w:sz w:val="22"/>
          <w:szCs w:val="22"/>
          <w:shd w:val="clear" w:color="auto" w:fill="FFFFFF"/>
        </w:rPr>
        <w:t xml:space="preserve"> this can sometimes affect the information we have obtained and can result in us using our cognitive bias to decide as that is the most probable outcome at that time. </w:t>
      </w:r>
    </w:p>
    <w:p w14:paraId="425B684A" w14:textId="77777777" w:rsidR="00E70493" w:rsidRPr="00B56D88" w:rsidRDefault="00E70493" w:rsidP="00DE53D1">
      <w:pPr>
        <w:rPr>
          <w:sz w:val="22"/>
          <w:szCs w:val="22"/>
          <w:shd w:val="clear" w:color="auto" w:fill="FFFFFF"/>
        </w:rPr>
      </w:pPr>
    </w:p>
    <w:p w14:paraId="45CAEBD8" w14:textId="77777777" w:rsidR="00DE53D1" w:rsidRPr="00B56D88" w:rsidRDefault="00DE53D1" w:rsidP="00DE53D1">
      <w:pPr>
        <w:rPr>
          <w:sz w:val="22"/>
          <w:szCs w:val="22"/>
          <w:shd w:val="clear" w:color="auto" w:fill="FFFFFF"/>
        </w:rPr>
      </w:pPr>
      <w:r w:rsidRPr="00B56D88">
        <w:rPr>
          <w:sz w:val="22"/>
          <w:szCs w:val="22"/>
          <w:shd w:val="clear" w:color="auto" w:fill="FFFFFF"/>
        </w:rPr>
        <w:t xml:space="preserve">Decisions are made on judgement of what you know and see. Within policing its vital that you can justify why you have made decisions and record that information to support your action. </w:t>
      </w:r>
    </w:p>
    <w:p w14:paraId="0AB0D605" w14:textId="57C48B57" w:rsidR="0018151A" w:rsidRDefault="00DE53D1" w:rsidP="00DE53D1">
      <w:pPr>
        <w:rPr>
          <w:sz w:val="22"/>
          <w:szCs w:val="22"/>
          <w:shd w:val="clear" w:color="auto" w:fill="FFFFFF"/>
        </w:rPr>
      </w:pPr>
      <w:r w:rsidRPr="00B56D88">
        <w:rPr>
          <w:sz w:val="22"/>
          <w:szCs w:val="22"/>
          <w:shd w:val="clear" w:color="auto" w:fill="FFFFFF"/>
        </w:rPr>
        <w:t>Cognitive biases can affect your decision-making skills and judgement and may pose a risk to those that need you.</w:t>
      </w:r>
      <w:r w:rsidR="00640B52">
        <w:rPr>
          <w:sz w:val="22"/>
          <w:szCs w:val="22"/>
          <w:shd w:val="clear" w:color="auto" w:fill="FFFFFF"/>
        </w:rPr>
        <w:t xml:space="preserve"> </w:t>
      </w:r>
      <w:r w:rsidR="00E70493">
        <w:rPr>
          <w:sz w:val="22"/>
          <w:szCs w:val="22"/>
          <w:shd w:val="clear" w:color="auto" w:fill="FFFFFF"/>
        </w:rPr>
        <w:t xml:space="preserve">There are many consequences following decisions being made such as the wrong outcome, choices were not ethical.  </w:t>
      </w:r>
    </w:p>
    <w:p w14:paraId="0767ED0B" w14:textId="6D23A820" w:rsidR="00E70493" w:rsidRDefault="00E70493" w:rsidP="00E70493">
      <w:pPr>
        <w:rPr>
          <w:sz w:val="22"/>
          <w:szCs w:val="22"/>
        </w:rPr>
      </w:pPr>
      <w:r w:rsidRPr="00B56D88">
        <w:rPr>
          <w:sz w:val="22"/>
          <w:szCs w:val="22"/>
        </w:rPr>
        <w:t xml:space="preserve">I was mindful of consequences that may be linked to my actions </w:t>
      </w:r>
      <w:r w:rsidR="00DC32DB">
        <w:rPr>
          <w:sz w:val="22"/>
          <w:szCs w:val="22"/>
        </w:rPr>
        <w:t>by</w:t>
      </w:r>
      <w:r w:rsidRPr="00B56D88">
        <w:rPr>
          <w:sz w:val="22"/>
          <w:szCs w:val="22"/>
        </w:rPr>
        <w:t xml:space="preserve"> forcing entry under Section 17 PACE</w:t>
      </w:r>
      <w:r w:rsidR="00DC32DB">
        <w:rPr>
          <w:sz w:val="22"/>
          <w:szCs w:val="22"/>
        </w:rPr>
        <w:t>.</w:t>
      </w:r>
      <w:r w:rsidR="00C32D6A">
        <w:rPr>
          <w:sz w:val="22"/>
          <w:szCs w:val="22"/>
        </w:rPr>
        <w:t xml:space="preserve"> The damage caused to a door, or the</w:t>
      </w:r>
      <w:r w:rsidRPr="00B56D88">
        <w:rPr>
          <w:sz w:val="22"/>
          <w:szCs w:val="22"/>
        </w:rPr>
        <w:t xml:space="preserve"> residents may feel their privacy has been violated </w:t>
      </w:r>
      <w:r w:rsidR="00DC32DB">
        <w:rPr>
          <w:sz w:val="22"/>
          <w:szCs w:val="22"/>
        </w:rPr>
        <w:t xml:space="preserve">and I was </w:t>
      </w:r>
      <w:r w:rsidR="0018151A">
        <w:rPr>
          <w:sz w:val="22"/>
          <w:szCs w:val="22"/>
        </w:rPr>
        <w:t xml:space="preserve">infringing </w:t>
      </w:r>
      <w:r w:rsidR="00DC32DB">
        <w:rPr>
          <w:sz w:val="22"/>
          <w:szCs w:val="22"/>
        </w:rPr>
        <w:t>their Human Rights. I therefore had to ensure that I used this power lawfully and that I could justify my actions.</w:t>
      </w:r>
      <w:r w:rsidR="0018151A">
        <w:rPr>
          <w:sz w:val="22"/>
          <w:szCs w:val="22"/>
        </w:rPr>
        <w:t xml:space="preserve"> </w:t>
      </w:r>
    </w:p>
    <w:p w14:paraId="05978686" w14:textId="639C92D0" w:rsidR="00DE53D1" w:rsidRPr="008B4C3C" w:rsidRDefault="00E70493" w:rsidP="008B4C3C">
      <w:pPr>
        <w:rPr>
          <w:sz w:val="22"/>
          <w:szCs w:val="22"/>
        </w:rPr>
      </w:pPr>
      <w:r w:rsidRPr="00B56D88">
        <w:rPr>
          <w:sz w:val="22"/>
          <w:szCs w:val="22"/>
        </w:rPr>
        <w:t xml:space="preserve">My rationale behind the power of entry was that an offence of ABH had just been committed </w:t>
      </w:r>
      <w:r w:rsidR="00DC32DB">
        <w:rPr>
          <w:sz w:val="22"/>
          <w:szCs w:val="22"/>
        </w:rPr>
        <w:t xml:space="preserve">which is an indictable offence </w:t>
      </w:r>
      <w:r w:rsidRPr="00B56D88">
        <w:rPr>
          <w:sz w:val="22"/>
          <w:szCs w:val="22"/>
        </w:rPr>
        <w:t>and that I needed to safeguard the victim from further violence.</w:t>
      </w:r>
    </w:p>
    <w:p w14:paraId="21107329" w14:textId="77777777" w:rsidR="00DE53D1" w:rsidRPr="00B56D88" w:rsidRDefault="00DE53D1" w:rsidP="00DE53D1">
      <w:pPr>
        <w:rPr>
          <w:sz w:val="22"/>
          <w:szCs w:val="22"/>
        </w:rPr>
      </w:pPr>
    </w:p>
    <w:p w14:paraId="0F1EB361" w14:textId="27A31581" w:rsidR="00DE53D1" w:rsidRDefault="00DE53D1" w:rsidP="00DE53D1">
      <w:pPr>
        <w:rPr>
          <w:sz w:val="22"/>
          <w:szCs w:val="22"/>
        </w:rPr>
      </w:pPr>
      <w:r w:rsidRPr="00B56D88">
        <w:rPr>
          <w:sz w:val="22"/>
          <w:szCs w:val="22"/>
        </w:rPr>
        <w:t>The fifth and sixth stage is the Conclusion and Action plan stage</w:t>
      </w:r>
    </w:p>
    <w:p w14:paraId="367CC224" w14:textId="77777777" w:rsidR="00DC32DB" w:rsidRPr="00B56D88" w:rsidRDefault="00DC32DB" w:rsidP="00DE53D1">
      <w:pPr>
        <w:rPr>
          <w:sz w:val="22"/>
          <w:szCs w:val="22"/>
        </w:rPr>
      </w:pPr>
    </w:p>
    <w:p w14:paraId="27D44EA8" w14:textId="74B723C9" w:rsidR="00DE53D1" w:rsidRDefault="00DE53D1" w:rsidP="00DE53D1">
      <w:pPr>
        <w:rPr>
          <w:sz w:val="22"/>
          <w:szCs w:val="22"/>
        </w:rPr>
      </w:pPr>
      <w:r w:rsidRPr="00B56D88">
        <w:rPr>
          <w:sz w:val="22"/>
          <w:szCs w:val="22"/>
        </w:rPr>
        <w:t>I have learnt from this incident that every incident recorded should be dealt with by face value and not going off the last incident reported. </w:t>
      </w:r>
    </w:p>
    <w:p w14:paraId="3B7A44C4" w14:textId="77777777" w:rsidR="00C32D6A" w:rsidRDefault="00C32D6A" w:rsidP="00C32D6A">
      <w:pPr>
        <w:pStyle w:val="NoSpacing"/>
        <w:rPr>
          <w:rFonts w:ascii="Arial" w:hAnsi="Arial" w:cs="Arial"/>
        </w:rPr>
      </w:pPr>
    </w:p>
    <w:p w14:paraId="51F608C0" w14:textId="266D5B9C" w:rsidR="00C32D6A" w:rsidRPr="00B56D88" w:rsidRDefault="00C32D6A" w:rsidP="00C32D6A">
      <w:pPr>
        <w:pStyle w:val="NoSpacing"/>
        <w:rPr>
          <w:rFonts w:ascii="Arial" w:hAnsi="Arial" w:cs="Arial"/>
        </w:rPr>
      </w:pPr>
      <w:r w:rsidRPr="00B56D88">
        <w:rPr>
          <w:rFonts w:ascii="Arial" w:hAnsi="Arial" w:cs="Arial"/>
        </w:rPr>
        <w:t>On analysing this incident,</w:t>
      </w:r>
      <w:r>
        <w:rPr>
          <w:rFonts w:ascii="Arial" w:hAnsi="Arial" w:cs="Arial"/>
        </w:rPr>
        <w:t xml:space="preserve"> the victim was known to police as a victim who never wishes to make a complaint. A</w:t>
      </w:r>
      <w:r w:rsidRPr="00B56D88">
        <w:rPr>
          <w:rFonts w:ascii="Arial" w:hAnsi="Arial" w:cs="Arial"/>
        </w:rPr>
        <w:t xml:space="preserve"> concern I have is officers attending a domestic incident and having an </w:t>
      </w:r>
      <w:r w:rsidRPr="00B56D88">
        <w:rPr>
          <w:rFonts w:ascii="Arial" w:hAnsi="Arial" w:cs="Arial"/>
        </w:rPr>
        <w:lastRenderedPageBreak/>
        <w:t xml:space="preserve">unconscious bias against the type of person they are visiting. That person may be a regular caller, an alcoholic, or not the way a domestic victim “should look or act” </w:t>
      </w:r>
    </w:p>
    <w:p w14:paraId="66BA9FA4" w14:textId="77777777" w:rsidR="00C32D6A" w:rsidRDefault="00C32D6A" w:rsidP="00C32D6A">
      <w:pPr>
        <w:pStyle w:val="NoSpacing"/>
        <w:rPr>
          <w:rFonts w:ascii="Arial" w:hAnsi="Arial" w:cs="Arial"/>
        </w:rPr>
      </w:pPr>
      <w:r w:rsidRPr="00B56D88">
        <w:rPr>
          <w:rFonts w:ascii="Arial" w:hAnsi="Arial" w:cs="Arial"/>
        </w:rPr>
        <w:t>The officer then may use discretion to deal with the incident which may result in serious consequences for the victim.</w:t>
      </w:r>
    </w:p>
    <w:p w14:paraId="17574457" w14:textId="77777777" w:rsidR="00C32D6A" w:rsidRPr="00B56D88" w:rsidRDefault="00C32D6A" w:rsidP="00C32D6A">
      <w:pPr>
        <w:pStyle w:val="NoSpacing"/>
        <w:rPr>
          <w:rFonts w:ascii="Arial" w:hAnsi="Arial" w:cs="Arial"/>
        </w:rPr>
      </w:pPr>
    </w:p>
    <w:p w14:paraId="09E56AA4" w14:textId="77777777" w:rsidR="00C32D6A" w:rsidRPr="00B56D88" w:rsidRDefault="00C32D6A" w:rsidP="00C32D6A">
      <w:pPr>
        <w:pStyle w:val="NoSpacing"/>
        <w:rPr>
          <w:rFonts w:ascii="Arial" w:hAnsi="Arial" w:cs="Arial"/>
          <w:color w:val="000000"/>
          <w:shd w:val="clear" w:color="auto" w:fill="FFFFFF"/>
        </w:rPr>
      </w:pPr>
      <w:r w:rsidRPr="00B56D88">
        <w:rPr>
          <w:rFonts w:ascii="Arial" w:hAnsi="Arial" w:cs="Arial"/>
        </w:rPr>
        <w:t>Although discretion is a l</w:t>
      </w:r>
      <w:r w:rsidRPr="00B56D88">
        <w:rPr>
          <w:rFonts w:ascii="Arial" w:hAnsi="Arial" w:cs="Arial"/>
          <w:color w:val="505050"/>
          <w:shd w:val="clear" w:color="auto" w:fill="FFFFFF"/>
        </w:rPr>
        <w:t>egitimate aspect of modern policing</w:t>
      </w:r>
      <w:r w:rsidRPr="00B56D88">
        <w:rPr>
          <w:rFonts w:ascii="Arial" w:hAnsi="Arial" w:cs="Arial"/>
        </w:rPr>
        <w:t xml:space="preserve"> which can be used in some instances, excessive discretion is dangerous leaving officers open for scrutiny and as a result not only be dangerous but potentially fatal.</w:t>
      </w:r>
      <w:r w:rsidRPr="00B56D88">
        <w:rPr>
          <w:rFonts w:ascii="Arial" w:hAnsi="Arial" w:cs="Arial"/>
          <w:color w:val="000000"/>
          <w:shd w:val="clear" w:color="auto" w:fill="FFFFFF"/>
        </w:rPr>
        <w:t xml:space="preserve"> (Crotty, 2016)</w:t>
      </w:r>
    </w:p>
    <w:p w14:paraId="30E4BB66" w14:textId="77777777" w:rsidR="00C32D6A" w:rsidRDefault="00C32D6A" w:rsidP="00DE53D1">
      <w:pPr>
        <w:rPr>
          <w:sz w:val="22"/>
          <w:szCs w:val="22"/>
        </w:rPr>
      </w:pPr>
    </w:p>
    <w:p w14:paraId="5346B740" w14:textId="77777777" w:rsidR="00C32D6A" w:rsidRDefault="00C32D6A" w:rsidP="00C32D6A">
      <w:pPr>
        <w:rPr>
          <w:sz w:val="22"/>
          <w:szCs w:val="22"/>
        </w:rPr>
      </w:pPr>
      <w:r w:rsidRPr="00B56D88">
        <w:rPr>
          <w:sz w:val="22"/>
          <w:szCs w:val="22"/>
        </w:rPr>
        <w:t>The victim did not wish to make any complaints however I was aware in this incident the female needed support. I completed the relevant DASH and completed a Public Protection Notice based on the information she disclosed to me.</w:t>
      </w:r>
    </w:p>
    <w:p w14:paraId="16DA4246" w14:textId="1C55EC25" w:rsidR="00DE53D1" w:rsidRPr="00B56D88" w:rsidRDefault="00DE53D1" w:rsidP="00DE53D1">
      <w:pPr>
        <w:rPr>
          <w:sz w:val="22"/>
          <w:szCs w:val="22"/>
        </w:rPr>
      </w:pPr>
      <w:r w:rsidRPr="00B56D88">
        <w:rPr>
          <w:sz w:val="22"/>
          <w:szCs w:val="22"/>
        </w:rPr>
        <w:t>It is important to listen to the victims wishes however its vital you look at the risks posed to a victim who does not wish to make any complaints</w:t>
      </w:r>
      <w:r w:rsidR="00C32D6A">
        <w:rPr>
          <w:sz w:val="22"/>
          <w:szCs w:val="22"/>
        </w:rPr>
        <w:t xml:space="preserve"> and the reasons why.</w:t>
      </w:r>
    </w:p>
    <w:p w14:paraId="67E7187B" w14:textId="77777777" w:rsidR="00DC32DB" w:rsidRPr="00B56D88" w:rsidRDefault="00DC32DB" w:rsidP="00DE53D1">
      <w:pPr>
        <w:rPr>
          <w:sz w:val="22"/>
          <w:szCs w:val="22"/>
        </w:rPr>
      </w:pPr>
    </w:p>
    <w:p w14:paraId="379443C7" w14:textId="77777777" w:rsidR="00DE53D1" w:rsidRPr="00B56D88" w:rsidRDefault="00DE53D1" w:rsidP="00DE53D1">
      <w:pPr>
        <w:rPr>
          <w:sz w:val="22"/>
          <w:szCs w:val="22"/>
        </w:rPr>
      </w:pPr>
      <w:r w:rsidRPr="00B56D88">
        <w:rPr>
          <w:sz w:val="22"/>
          <w:szCs w:val="22"/>
        </w:rPr>
        <w:t>I referred the female to Women’s Aid and completed a Multi-Agency Risk Assessment (MARAC) referral. These support agencies put in safety plans for victims of abuse. </w:t>
      </w:r>
    </w:p>
    <w:p w14:paraId="4DF90BF9" w14:textId="36228332" w:rsidR="00DE53D1" w:rsidRPr="00B56D88" w:rsidRDefault="00DE53D1" w:rsidP="00DE53D1">
      <w:pPr>
        <w:rPr>
          <w:sz w:val="22"/>
          <w:szCs w:val="22"/>
        </w:rPr>
      </w:pPr>
      <w:r w:rsidRPr="00B56D88">
        <w:rPr>
          <w:sz w:val="22"/>
          <w:szCs w:val="22"/>
        </w:rPr>
        <w:t xml:space="preserve">Going forward I will continue to use the NDM as this drove my thinking and structure </w:t>
      </w:r>
      <w:r w:rsidR="008701D6">
        <w:rPr>
          <w:sz w:val="22"/>
          <w:szCs w:val="22"/>
        </w:rPr>
        <w:t>it</w:t>
      </w:r>
      <w:r w:rsidRPr="00B56D88">
        <w:rPr>
          <w:sz w:val="22"/>
          <w:szCs w:val="22"/>
        </w:rPr>
        <w:t xml:space="preserve"> allow</w:t>
      </w:r>
      <w:r w:rsidR="008701D6">
        <w:rPr>
          <w:sz w:val="22"/>
          <w:szCs w:val="22"/>
        </w:rPr>
        <w:t xml:space="preserve">s </w:t>
      </w:r>
      <w:r w:rsidRPr="00B56D88">
        <w:rPr>
          <w:sz w:val="22"/>
          <w:szCs w:val="22"/>
        </w:rPr>
        <w:t>a good set of responses. </w:t>
      </w:r>
    </w:p>
    <w:p w14:paraId="664D31C3" w14:textId="1F58BFBE" w:rsidR="00DE53D1" w:rsidRDefault="00DE53D1" w:rsidP="00DE53D1">
      <w:pPr>
        <w:rPr>
          <w:sz w:val="22"/>
          <w:szCs w:val="22"/>
        </w:rPr>
      </w:pPr>
      <w:r w:rsidRPr="00B56D88">
        <w:rPr>
          <w:sz w:val="22"/>
          <w:szCs w:val="22"/>
        </w:rPr>
        <w:t>I felt the decisions I made during the incident by following the NDM were justified and proportionate. I established the risks to the victim if no action was taken and put safety measures in place after the arrest of the offender.</w:t>
      </w:r>
    </w:p>
    <w:p w14:paraId="2AC0A588" w14:textId="77777777" w:rsidR="00087B1B" w:rsidRPr="00B56D88" w:rsidRDefault="00087B1B" w:rsidP="00DE53D1">
      <w:pPr>
        <w:rPr>
          <w:sz w:val="22"/>
          <w:szCs w:val="22"/>
        </w:rPr>
      </w:pPr>
    </w:p>
    <w:p w14:paraId="3A7AEBAB" w14:textId="22338B38" w:rsidR="00DE53D1" w:rsidRPr="00B56D88" w:rsidRDefault="00DE53D1" w:rsidP="00DE53D1">
      <w:pPr>
        <w:rPr>
          <w:sz w:val="22"/>
          <w:szCs w:val="22"/>
        </w:rPr>
      </w:pPr>
      <w:r w:rsidRPr="00B56D88">
        <w:rPr>
          <w:sz w:val="22"/>
          <w:szCs w:val="22"/>
        </w:rPr>
        <w:t>Policing Code of Ethics is at the heart of the NDM. If police approach and procedures do not meet high standards, then authority of policing will be undermined leading to</w:t>
      </w:r>
      <w:r w:rsidR="008701D6">
        <w:rPr>
          <w:sz w:val="22"/>
          <w:szCs w:val="22"/>
        </w:rPr>
        <w:t xml:space="preserve"> loss of</w:t>
      </w:r>
      <w:r w:rsidRPr="00B56D88">
        <w:rPr>
          <w:sz w:val="22"/>
          <w:szCs w:val="22"/>
        </w:rPr>
        <w:t xml:space="preserve"> trust in the police. </w:t>
      </w:r>
    </w:p>
    <w:p w14:paraId="338EA21F" w14:textId="77777777" w:rsidR="00DE53D1" w:rsidRDefault="00DE53D1" w:rsidP="00DE53D1">
      <w:pPr>
        <w:ind w:left="6480" w:right="237"/>
        <w:jc w:val="both"/>
      </w:pPr>
    </w:p>
    <w:p w14:paraId="799FE5EC" w14:textId="7AF9F5B3" w:rsidR="00DE53D1" w:rsidRPr="00270EEB" w:rsidRDefault="00DE53D1" w:rsidP="00DE53D1">
      <w:pPr>
        <w:ind w:left="6480" w:right="237" w:firstLine="608"/>
        <w:jc w:val="both"/>
        <w:rPr>
          <w:sz w:val="24"/>
          <w:szCs w:val="24"/>
        </w:rPr>
      </w:pPr>
      <w:r w:rsidRPr="00746315">
        <w:t>(Word</w:t>
      </w:r>
      <w:r>
        <w:t xml:space="preserve"> </w:t>
      </w:r>
      <w:r w:rsidRPr="00746315">
        <w:t>count 1</w:t>
      </w:r>
      <w:r>
        <w:t>6</w:t>
      </w:r>
      <w:r w:rsidR="005B5B29">
        <w:t>2</w:t>
      </w:r>
      <w:r w:rsidR="00640B52">
        <w:t>8</w:t>
      </w:r>
      <w:r w:rsidRPr="00746315">
        <w:t>)</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4DD1109" w14:textId="77777777" w:rsidR="003B6E6C" w:rsidRPr="003B6E6C" w:rsidRDefault="003B6E6C" w:rsidP="003B6E6C">
      <w:pPr>
        <w:rPr>
          <w:color w:val="0E101A"/>
          <w:sz w:val="22"/>
          <w:szCs w:val="22"/>
        </w:rPr>
      </w:pPr>
      <w:r w:rsidRPr="003B6E6C">
        <w:rPr>
          <w:color w:val="0E101A"/>
          <w:sz w:val="22"/>
          <w:szCs w:val="22"/>
        </w:rPr>
        <w:t>For this task, I have been asked to evaluate theories of team dynamics as a means of developing team cohesion.</w:t>
      </w:r>
    </w:p>
    <w:p w14:paraId="690209D1" w14:textId="77777777" w:rsidR="003B6E6C" w:rsidRDefault="003B6E6C" w:rsidP="003B6E6C">
      <w:pPr>
        <w:rPr>
          <w:color w:val="0E101A"/>
          <w:sz w:val="22"/>
          <w:szCs w:val="22"/>
        </w:rPr>
      </w:pPr>
    </w:p>
    <w:p w14:paraId="7FE3426F" w14:textId="68037DE8" w:rsidR="003B6E6C" w:rsidRPr="003B6E6C" w:rsidRDefault="003B6E6C" w:rsidP="003B6E6C">
      <w:pPr>
        <w:rPr>
          <w:color w:val="0E101A"/>
          <w:sz w:val="22"/>
          <w:szCs w:val="22"/>
        </w:rPr>
      </w:pPr>
      <w:r w:rsidRPr="003B6E6C">
        <w:rPr>
          <w:color w:val="0E101A"/>
          <w:sz w:val="22"/>
          <w:szCs w:val="22"/>
        </w:rPr>
        <w:t>I will consider why interpersonal conflict can occur within team dynamic</w:t>
      </w:r>
      <w:r>
        <w:rPr>
          <w:color w:val="0E101A"/>
          <w:sz w:val="22"/>
          <w:szCs w:val="22"/>
        </w:rPr>
        <w:t>s</w:t>
      </w:r>
      <w:r w:rsidRPr="003B6E6C">
        <w:rPr>
          <w:color w:val="0E101A"/>
          <w:sz w:val="22"/>
          <w:szCs w:val="22"/>
        </w:rPr>
        <w:t xml:space="preserve"> and outline strategies that can be adopted to enhance team performance. Furthermore, I will consider how team dynamics within the police service fail to comply with professional standards if there is no team cohesion and what strategies can be implemented to improve team performance. </w:t>
      </w:r>
    </w:p>
    <w:p w14:paraId="4947E24E" w14:textId="77777777" w:rsidR="003B6E6C" w:rsidRPr="003B6E6C" w:rsidRDefault="003B6E6C" w:rsidP="003B6E6C">
      <w:pPr>
        <w:rPr>
          <w:color w:val="0E101A"/>
          <w:sz w:val="22"/>
          <w:szCs w:val="22"/>
        </w:rPr>
      </w:pPr>
    </w:p>
    <w:p w14:paraId="2ADADAC3" w14:textId="3204A3BF" w:rsidR="00D675E9" w:rsidRDefault="003B6E6C" w:rsidP="003B6E6C">
      <w:pPr>
        <w:rPr>
          <w:shd w:val="clear" w:color="auto" w:fill="FFFFFF"/>
        </w:rPr>
      </w:pPr>
      <w:r w:rsidRPr="003B6E6C">
        <w:rPr>
          <w:color w:val="0E101A"/>
          <w:sz w:val="22"/>
          <w:szCs w:val="22"/>
        </w:rPr>
        <w:t xml:space="preserve">Team Dynamics are the behavioural and emotional services that influence a team’s performance and </w:t>
      </w:r>
      <w:r w:rsidR="00D675E9" w:rsidRPr="003B6E6C">
        <w:rPr>
          <w:color w:val="0E101A"/>
          <w:sz w:val="22"/>
          <w:szCs w:val="22"/>
        </w:rPr>
        <w:t>route</w:t>
      </w:r>
      <w:r w:rsidRPr="003B6E6C">
        <w:rPr>
          <w:color w:val="0E101A"/>
          <w:sz w:val="22"/>
          <w:szCs w:val="22"/>
        </w:rPr>
        <w:t>.</w:t>
      </w:r>
      <w:r w:rsidR="00D675E9">
        <w:rPr>
          <w:color w:val="0E101A"/>
          <w:sz w:val="22"/>
          <w:szCs w:val="22"/>
        </w:rPr>
        <w:t xml:space="preserve"> </w:t>
      </w:r>
      <w:r w:rsidR="00D675E9" w:rsidRPr="00D675E9">
        <w:rPr>
          <w:i/>
          <w:iCs/>
          <w:sz w:val="22"/>
          <w:szCs w:val="22"/>
          <w:shd w:val="clear" w:color="auto" w:fill="FFFFFF"/>
        </w:rPr>
        <w:t>They are like undercurrents in the sea, which can carry boats in a different direction to the one they intend to sail.</w:t>
      </w:r>
      <w:r w:rsidR="00D675E9">
        <w:rPr>
          <w:color w:val="0E101A"/>
          <w:sz w:val="22"/>
          <w:szCs w:val="22"/>
        </w:rPr>
        <w:t xml:space="preserve"> </w:t>
      </w:r>
      <w:r w:rsidR="00D675E9">
        <w:rPr>
          <w:shd w:val="clear" w:color="auto" w:fill="FFFFFF"/>
        </w:rPr>
        <w:t xml:space="preserve">(Definition of Team Dynamics, 2013). </w:t>
      </w:r>
    </w:p>
    <w:p w14:paraId="5BBF2281" w14:textId="77777777" w:rsidR="00D675E9" w:rsidRPr="003B6E6C" w:rsidRDefault="00D675E9" w:rsidP="00D675E9">
      <w:pPr>
        <w:rPr>
          <w:color w:val="0E101A"/>
          <w:sz w:val="22"/>
          <w:szCs w:val="22"/>
        </w:rPr>
      </w:pPr>
    </w:p>
    <w:p w14:paraId="51E0B737" w14:textId="79510CE2" w:rsidR="003B6E6C" w:rsidRPr="003B6E6C" w:rsidRDefault="00D675E9" w:rsidP="00D675E9">
      <w:pPr>
        <w:rPr>
          <w:color w:val="0E101A"/>
          <w:sz w:val="22"/>
          <w:szCs w:val="22"/>
        </w:rPr>
      </w:pPr>
      <w:r w:rsidRPr="003B6E6C">
        <w:rPr>
          <w:color w:val="0E101A"/>
          <w:sz w:val="22"/>
          <w:szCs w:val="22"/>
        </w:rPr>
        <w:t>What makes a good team dynamic?</w:t>
      </w:r>
      <w:r>
        <w:rPr>
          <w:color w:val="0E101A"/>
          <w:sz w:val="22"/>
          <w:szCs w:val="22"/>
        </w:rPr>
        <w:t xml:space="preserve"> </w:t>
      </w:r>
      <w:r w:rsidR="003B6E6C" w:rsidRPr="003B6E6C">
        <w:rPr>
          <w:color w:val="0E101A"/>
          <w:sz w:val="22"/>
          <w:szCs w:val="22"/>
        </w:rPr>
        <w:t>For me a good team dynamic is everyone trusting each other and working toward collective decisions. With a good team, dynamic allows for mutual understanding and a productive team. </w:t>
      </w:r>
      <w:r>
        <w:rPr>
          <w:color w:val="0E101A"/>
          <w:sz w:val="22"/>
          <w:szCs w:val="22"/>
        </w:rPr>
        <w:t>(Lewin, 1939) explained that understanding the individuals that make up a team by exploring other behaviours makes an effective team and means less chance of conflict.</w:t>
      </w:r>
    </w:p>
    <w:p w14:paraId="34E1A062" w14:textId="77777777" w:rsidR="003B6E6C" w:rsidRPr="003B6E6C" w:rsidRDefault="003B6E6C" w:rsidP="003B6E6C">
      <w:pPr>
        <w:rPr>
          <w:color w:val="0E101A"/>
          <w:sz w:val="22"/>
          <w:szCs w:val="22"/>
        </w:rPr>
      </w:pPr>
    </w:p>
    <w:p w14:paraId="4ED29C8D" w14:textId="77777777" w:rsidR="003B6E6C" w:rsidRPr="003B6E6C" w:rsidRDefault="003B6E6C" w:rsidP="003B6E6C">
      <w:pPr>
        <w:rPr>
          <w:color w:val="0E101A"/>
          <w:sz w:val="22"/>
          <w:szCs w:val="22"/>
        </w:rPr>
      </w:pPr>
      <w:r w:rsidRPr="003B6E6C">
        <w:rPr>
          <w:color w:val="0E101A"/>
          <w:sz w:val="22"/>
          <w:szCs w:val="22"/>
        </w:rPr>
        <w:t>The need to work effectively is reflected within the competency value framework published by the College of Policing. The Competency Value Framework sets out professional values to support the police. There are four values linked to the framework which include Transparency, Public Service, integrity and impartiality. The framework ensures that there are clear expectations of everyone working in policing which leads to standards being raised. (Competency and Values - College of Policing, 2017). Without this framework can lead to partnerships being affected and the safety of the public being at risk.</w:t>
      </w:r>
    </w:p>
    <w:p w14:paraId="00CCBBF9" w14:textId="77777777" w:rsidR="003B6E6C" w:rsidRPr="003B6E6C" w:rsidRDefault="003B6E6C" w:rsidP="003B6E6C">
      <w:pPr>
        <w:rPr>
          <w:color w:val="0E101A"/>
          <w:sz w:val="22"/>
          <w:szCs w:val="22"/>
        </w:rPr>
      </w:pPr>
      <w:r w:rsidRPr="003B6E6C">
        <w:rPr>
          <w:color w:val="0E101A"/>
          <w:sz w:val="22"/>
          <w:szCs w:val="22"/>
        </w:rPr>
        <w:t> </w:t>
      </w:r>
    </w:p>
    <w:p w14:paraId="4953DE67" w14:textId="0116D73D" w:rsidR="003B6E6C" w:rsidRPr="003B6E6C" w:rsidRDefault="003B6E6C" w:rsidP="003B6E6C">
      <w:pPr>
        <w:rPr>
          <w:color w:val="0E101A"/>
          <w:sz w:val="22"/>
          <w:szCs w:val="22"/>
        </w:rPr>
      </w:pPr>
      <w:r w:rsidRPr="003B6E6C">
        <w:rPr>
          <w:color w:val="0E101A"/>
          <w:sz w:val="22"/>
          <w:szCs w:val="22"/>
        </w:rPr>
        <w:t xml:space="preserve">On occasions there can be differences between team members. Tuckman (1965) offered a model comprising of 4 stages Forming, Storming, Norming and Performing he suggested that all teams go through these initial stages before becoming one unit. The model further </w:t>
      </w:r>
      <w:r w:rsidRPr="003B6E6C">
        <w:rPr>
          <w:color w:val="0E101A"/>
          <w:sz w:val="22"/>
          <w:szCs w:val="22"/>
        </w:rPr>
        <w:lastRenderedPageBreak/>
        <w:t>suggested that unless issues are addressed it is unlikely the team will become productive and these phases are necessary to help the team grow. </w:t>
      </w:r>
    </w:p>
    <w:p w14:paraId="3187EFEF" w14:textId="77777777" w:rsidR="003B6E6C" w:rsidRPr="003B6E6C" w:rsidRDefault="003B6E6C" w:rsidP="003B6E6C">
      <w:pPr>
        <w:rPr>
          <w:color w:val="0E101A"/>
          <w:sz w:val="22"/>
          <w:szCs w:val="22"/>
        </w:rPr>
      </w:pPr>
      <w:r w:rsidRPr="003B6E6C">
        <w:rPr>
          <w:color w:val="0E101A"/>
          <w:sz w:val="22"/>
          <w:szCs w:val="22"/>
        </w:rPr>
        <w:t> </w:t>
      </w:r>
    </w:p>
    <w:p w14:paraId="470C72F3" w14:textId="77777777" w:rsidR="003B6E6C" w:rsidRPr="003B6E6C" w:rsidRDefault="003B6E6C" w:rsidP="003B6E6C">
      <w:pPr>
        <w:rPr>
          <w:color w:val="0E101A"/>
          <w:sz w:val="22"/>
          <w:szCs w:val="22"/>
        </w:rPr>
      </w:pPr>
      <w:r w:rsidRPr="003B6E6C">
        <w:rPr>
          <w:color w:val="0E101A"/>
          <w:sz w:val="22"/>
          <w:szCs w:val="22"/>
        </w:rPr>
        <w:t>Some teams are unable to function due to clashes of personality, lack of leadership or lack of trust. It is not uncommon for teams being unable to function due to differences and conflict. Interpersonal conflict refers to any type of conflict involving two or more people with interference with goal achievement (Mccorkle and Reese, 2015) and can occur through organisational change, value differences along with those I mentioned above.</w:t>
      </w:r>
    </w:p>
    <w:p w14:paraId="43A2A6EC" w14:textId="77777777" w:rsidR="003B6E6C" w:rsidRPr="003B6E6C" w:rsidRDefault="003B6E6C" w:rsidP="003B6E6C">
      <w:pPr>
        <w:rPr>
          <w:color w:val="0E101A"/>
          <w:sz w:val="22"/>
          <w:szCs w:val="22"/>
        </w:rPr>
      </w:pPr>
      <w:r w:rsidRPr="003B6E6C">
        <w:rPr>
          <w:color w:val="0E101A"/>
          <w:sz w:val="22"/>
          <w:szCs w:val="22"/>
        </w:rPr>
        <w:t> </w:t>
      </w:r>
    </w:p>
    <w:p w14:paraId="51EA92FC" w14:textId="18C9AE4A" w:rsidR="003B6E6C" w:rsidRPr="003B6E6C" w:rsidRDefault="003B6E6C" w:rsidP="003B6E6C">
      <w:pPr>
        <w:rPr>
          <w:color w:val="0E101A"/>
          <w:sz w:val="22"/>
          <w:szCs w:val="22"/>
        </w:rPr>
      </w:pPr>
      <w:r w:rsidRPr="003B6E6C">
        <w:rPr>
          <w:color w:val="0E101A"/>
          <w:sz w:val="22"/>
          <w:szCs w:val="22"/>
        </w:rPr>
        <w:t xml:space="preserve">I have personally been afraid of speaking out when joining my shift. Although I was not afraid of </w:t>
      </w:r>
      <w:r w:rsidR="00E67D56" w:rsidRPr="003B6E6C">
        <w:rPr>
          <w:color w:val="0E101A"/>
          <w:sz w:val="22"/>
          <w:szCs w:val="22"/>
        </w:rPr>
        <w:t>conflict,</w:t>
      </w:r>
      <w:r w:rsidRPr="003B6E6C">
        <w:rPr>
          <w:color w:val="0E101A"/>
          <w:sz w:val="22"/>
          <w:szCs w:val="22"/>
        </w:rPr>
        <w:t xml:space="preserve"> I </w:t>
      </w:r>
      <w:r w:rsidR="00D675E9" w:rsidRPr="003B6E6C">
        <w:rPr>
          <w:color w:val="0E101A"/>
          <w:sz w:val="22"/>
          <w:szCs w:val="22"/>
        </w:rPr>
        <w:t>feared</w:t>
      </w:r>
      <w:r w:rsidRPr="003B6E6C">
        <w:rPr>
          <w:color w:val="0E101A"/>
          <w:sz w:val="22"/>
          <w:szCs w:val="22"/>
        </w:rPr>
        <w:t xml:space="preserve"> making a negative impression and this is where I refer to Tuckman (1965) model. I found myself </w:t>
      </w:r>
      <w:r w:rsidR="00E67D56" w:rsidRPr="003B6E6C">
        <w:rPr>
          <w:color w:val="0E101A"/>
          <w:sz w:val="22"/>
          <w:szCs w:val="22"/>
        </w:rPr>
        <w:t>in between</w:t>
      </w:r>
      <w:r w:rsidRPr="003B6E6C">
        <w:rPr>
          <w:color w:val="0E101A"/>
          <w:sz w:val="22"/>
          <w:szCs w:val="22"/>
        </w:rPr>
        <w:t xml:space="preserve"> the Forming and Storming stage, </w:t>
      </w:r>
      <w:r w:rsidR="00E67D56" w:rsidRPr="003B6E6C">
        <w:rPr>
          <w:color w:val="0E101A"/>
          <w:sz w:val="22"/>
          <w:szCs w:val="22"/>
        </w:rPr>
        <w:t>in</w:t>
      </w:r>
      <w:r w:rsidRPr="003B6E6C">
        <w:rPr>
          <w:color w:val="0E101A"/>
          <w:sz w:val="22"/>
          <w:szCs w:val="22"/>
        </w:rPr>
        <w:t xml:space="preserve"> this stage Tuckman suggested that teams are eager as well as anxious about how a person’s style of working will fit within in the team dynamic and people just wishing to be valued. </w:t>
      </w:r>
    </w:p>
    <w:p w14:paraId="4049890B" w14:textId="77777777" w:rsidR="00640B52" w:rsidRDefault="003B6E6C" w:rsidP="003B6E6C">
      <w:pPr>
        <w:rPr>
          <w:color w:val="0E101A"/>
          <w:sz w:val="22"/>
          <w:szCs w:val="22"/>
        </w:rPr>
      </w:pPr>
      <w:r w:rsidRPr="003B6E6C">
        <w:rPr>
          <w:color w:val="0E101A"/>
          <w:sz w:val="22"/>
          <w:szCs w:val="22"/>
        </w:rPr>
        <w:t>Colleagues were polite and professional with me and wanting to get to know me however that soon turned into conflict</w:t>
      </w:r>
      <w:r w:rsidR="00640B52">
        <w:rPr>
          <w:color w:val="0E101A"/>
          <w:sz w:val="22"/>
          <w:szCs w:val="22"/>
        </w:rPr>
        <w:t xml:space="preserve"> due to frustrations in my learning. </w:t>
      </w:r>
    </w:p>
    <w:p w14:paraId="6E7DFEB8" w14:textId="7103F7E2" w:rsidR="003B6E6C" w:rsidRPr="003B6E6C" w:rsidRDefault="003B6E6C" w:rsidP="003B6E6C">
      <w:pPr>
        <w:rPr>
          <w:color w:val="0E101A"/>
          <w:sz w:val="22"/>
          <w:szCs w:val="22"/>
        </w:rPr>
      </w:pPr>
      <w:r w:rsidRPr="003B6E6C">
        <w:rPr>
          <w:color w:val="0E101A"/>
          <w:sz w:val="22"/>
          <w:szCs w:val="22"/>
        </w:rPr>
        <w:t xml:space="preserve">Following the Storming stage Tuckman implied that people start to project their own style of working and less mindful to conceal their frustrations. A colleague was very abrupt with me when I would ask for help, being new to the shift I didn’t wish for people to look at me negatively so, therefore, I didn’t speak out when maybe I should have, however, I felt if I did speak out it would cause further conflict. </w:t>
      </w:r>
    </w:p>
    <w:p w14:paraId="72A1C3C3" w14:textId="77777777" w:rsidR="003B6E6C" w:rsidRPr="003B6E6C" w:rsidRDefault="003B6E6C" w:rsidP="003B6E6C">
      <w:pPr>
        <w:rPr>
          <w:color w:val="0E101A"/>
          <w:sz w:val="22"/>
          <w:szCs w:val="22"/>
        </w:rPr>
      </w:pPr>
      <w:r w:rsidRPr="003B6E6C">
        <w:rPr>
          <w:color w:val="0E101A"/>
          <w:sz w:val="22"/>
          <w:szCs w:val="22"/>
        </w:rPr>
        <w:t>We didn’t have a Sargent and tensions were already high with this colleague from other team members. A leader was needed to help promote and provide understanding. A leader helps control conflict and if conflict is not dealt with promptly it can affect the team morale and values sought within the team.</w:t>
      </w:r>
    </w:p>
    <w:p w14:paraId="42E017D6" w14:textId="77777777" w:rsidR="003B6E6C" w:rsidRPr="003B6E6C" w:rsidRDefault="003B6E6C" w:rsidP="003B6E6C">
      <w:pPr>
        <w:rPr>
          <w:color w:val="0E101A"/>
          <w:sz w:val="22"/>
          <w:szCs w:val="22"/>
        </w:rPr>
      </w:pPr>
      <w:r w:rsidRPr="003B6E6C">
        <w:rPr>
          <w:color w:val="0E101A"/>
          <w:sz w:val="22"/>
          <w:szCs w:val="22"/>
        </w:rPr>
        <w:t xml:space="preserve">I soon found myself in the Norming stage of the model. People started to get know me more and I found myself being respected as well as team members appreciating my strengths. I knew what was expected of me and I was starting to understand other behaviours. I felt I could now confront conflict and address difficult conversations. </w:t>
      </w:r>
    </w:p>
    <w:p w14:paraId="29FF3A4B" w14:textId="77777777" w:rsidR="003B6E6C" w:rsidRPr="003B6E6C" w:rsidRDefault="003B6E6C" w:rsidP="003B6E6C">
      <w:pPr>
        <w:rPr>
          <w:color w:val="0E101A"/>
          <w:sz w:val="22"/>
          <w:szCs w:val="22"/>
        </w:rPr>
      </w:pPr>
      <w:r w:rsidRPr="003B6E6C">
        <w:rPr>
          <w:color w:val="0E101A"/>
          <w:sz w:val="22"/>
          <w:szCs w:val="22"/>
        </w:rPr>
        <w:t xml:space="preserve">As we received a Sargent on shift the team started to fall into the Performing stage of the model. We had more of a structure and started to work together to help each other and team cohesion improved. </w:t>
      </w:r>
      <w:r w:rsidRPr="003B6E6C">
        <w:rPr>
          <w:sz w:val="22"/>
          <w:szCs w:val="22"/>
          <w:lang w:val="en"/>
        </w:rPr>
        <w:t>The performing stage shows team members will show their strengths in team roles and offset each other’s weakness with confidence (Miller, 2014).</w:t>
      </w:r>
    </w:p>
    <w:p w14:paraId="3F6C2903" w14:textId="77777777" w:rsidR="003B6E6C" w:rsidRPr="003B6E6C" w:rsidRDefault="003B6E6C" w:rsidP="003B6E6C">
      <w:pPr>
        <w:rPr>
          <w:color w:val="0E101A"/>
          <w:sz w:val="22"/>
          <w:szCs w:val="22"/>
        </w:rPr>
      </w:pPr>
      <w:r w:rsidRPr="003B6E6C">
        <w:rPr>
          <w:color w:val="0E101A"/>
          <w:sz w:val="22"/>
          <w:szCs w:val="22"/>
        </w:rPr>
        <w:t> </w:t>
      </w:r>
    </w:p>
    <w:p w14:paraId="336E22CB" w14:textId="28C1DC84" w:rsidR="003B6E6C" w:rsidRPr="003B6E6C" w:rsidRDefault="003B6E6C" w:rsidP="003B6E6C">
      <w:pPr>
        <w:rPr>
          <w:color w:val="0E101A"/>
          <w:sz w:val="22"/>
          <w:szCs w:val="22"/>
        </w:rPr>
      </w:pPr>
      <w:r w:rsidRPr="003B6E6C">
        <w:rPr>
          <w:color w:val="0E101A"/>
          <w:sz w:val="22"/>
          <w:szCs w:val="22"/>
        </w:rPr>
        <w:t>The effects of interpersonal conflict can be failing to compromise with one another and not understanding each other’s differences</w:t>
      </w:r>
      <w:r w:rsidR="00AC22C4">
        <w:rPr>
          <w:color w:val="0E101A"/>
          <w:sz w:val="22"/>
          <w:szCs w:val="22"/>
        </w:rPr>
        <w:t xml:space="preserve"> with lack of communication. </w:t>
      </w:r>
    </w:p>
    <w:p w14:paraId="2339A342" w14:textId="644BE9DE" w:rsidR="003B6E6C" w:rsidRPr="003B6E6C" w:rsidRDefault="003B6E6C" w:rsidP="003B6E6C">
      <w:pPr>
        <w:rPr>
          <w:color w:val="0E101A"/>
          <w:sz w:val="22"/>
          <w:szCs w:val="22"/>
        </w:rPr>
      </w:pPr>
      <w:r w:rsidRPr="003B6E6C">
        <w:rPr>
          <w:color w:val="0E101A"/>
          <w:sz w:val="22"/>
          <w:szCs w:val="22"/>
        </w:rPr>
        <w:t>If team dynamics within police service start to weaken this can result in failures within the force such as failures within policies and procedures and the policing Code of Ethics. </w:t>
      </w:r>
    </w:p>
    <w:p w14:paraId="7538E8D3" w14:textId="77777777" w:rsidR="003B6E6C" w:rsidRPr="003B6E6C" w:rsidRDefault="003B6E6C" w:rsidP="003B6E6C">
      <w:pPr>
        <w:rPr>
          <w:color w:val="0E101A"/>
          <w:sz w:val="22"/>
          <w:szCs w:val="22"/>
        </w:rPr>
      </w:pPr>
      <w:r w:rsidRPr="003B6E6C">
        <w:rPr>
          <w:color w:val="0E101A"/>
          <w:sz w:val="22"/>
          <w:szCs w:val="22"/>
        </w:rPr>
        <w:t>If these things start to fail, we start to lose the trust and confidence of the public and lack of team cohesion. </w:t>
      </w:r>
    </w:p>
    <w:p w14:paraId="2348DC4B" w14:textId="77777777" w:rsidR="003B6E6C" w:rsidRPr="003B6E6C" w:rsidRDefault="003B6E6C" w:rsidP="003B6E6C">
      <w:pPr>
        <w:rPr>
          <w:color w:val="0E101A"/>
          <w:sz w:val="22"/>
          <w:szCs w:val="22"/>
        </w:rPr>
      </w:pPr>
      <w:r w:rsidRPr="003B6E6C">
        <w:rPr>
          <w:color w:val="0E101A"/>
          <w:sz w:val="22"/>
          <w:szCs w:val="22"/>
        </w:rPr>
        <w:t> </w:t>
      </w:r>
    </w:p>
    <w:p w14:paraId="3D37E39E" w14:textId="77777777" w:rsidR="003B6E6C" w:rsidRPr="003B6E6C" w:rsidRDefault="003B6E6C" w:rsidP="003B6E6C">
      <w:pPr>
        <w:rPr>
          <w:color w:val="0E101A"/>
          <w:sz w:val="22"/>
          <w:szCs w:val="22"/>
        </w:rPr>
      </w:pPr>
      <w:r w:rsidRPr="003B6E6C">
        <w:rPr>
          <w:color w:val="0E101A"/>
          <w:sz w:val="22"/>
          <w:szCs w:val="22"/>
        </w:rPr>
        <w:t>When problems arise, corners are usually cut, and protocols not followed this can become dangerous to yourself and those around you.</w:t>
      </w:r>
    </w:p>
    <w:p w14:paraId="2423EAFC" w14:textId="6C6710FE" w:rsidR="003B6E6C" w:rsidRPr="003B6E6C" w:rsidRDefault="003B6E6C" w:rsidP="003B6E6C">
      <w:pPr>
        <w:rPr>
          <w:color w:val="0E101A"/>
          <w:sz w:val="22"/>
          <w:szCs w:val="22"/>
        </w:rPr>
      </w:pPr>
      <w:r w:rsidRPr="003B6E6C">
        <w:rPr>
          <w:color w:val="0E101A"/>
          <w:sz w:val="22"/>
          <w:szCs w:val="22"/>
        </w:rPr>
        <w:t xml:space="preserve">It is not uncommon for teams to become dysfunctional from time to time due to difference in opinion. This difference of opinion can affect how we work by means of people’s personal values not being respected. </w:t>
      </w:r>
    </w:p>
    <w:p w14:paraId="10FA7D12" w14:textId="77777777" w:rsidR="003B6E6C" w:rsidRPr="003B6E6C" w:rsidRDefault="003B6E6C" w:rsidP="003B6E6C">
      <w:pPr>
        <w:rPr>
          <w:color w:val="0E101A"/>
          <w:sz w:val="22"/>
          <w:szCs w:val="22"/>
        </w:rPr>
      </w:pPr>
      <w:r w:rsidRPr="003B6E6C">
        <w:rPr>
          <w:color w:val="0E101A"/>
          <w:sz w:val="22"/>
          <w:szCs w:val="22"/>
        </w:rPr>
        <w:t>On the opposite side of the argument, conflict can be healthy within a team when its respectful and not personal. It becomes healthy when you can be open to other ideas and set aside ego. By having healthy conflict shows a sign a trust and security within a team.</w:t>
      </w:r>
      <w:r w:rsidRPr="003B6E6C">
        <w:rPr>
          <w:sz w:val="22"/>
          <w:szCs w:val="22"/>
          <w:shd w:val="clear" w:color="auto" w:fill="FFFFFF"/>
        </w:rPr>
        <w:t xml:space="preserve"> (Calvert, 2021)</w:t>
      </w:r>
    </w:p>
    <w:p w14:paraId="422B56AE" w14:textId="031756D0" w:rsidR="003B6E6C" w:rsidRPr="003B6E6C" w:rsidRDefault="003B6E6C" w:rsidP="003B6E6C">
      <w:pPr>
        <w:rPr>
          <w:color w:val="0E101A"/>
          <w:sz w:val="22"/>
          <w:szCs w:val="22"/>
        </w:rPr>
      </w:pPr>
      <w:r w:rsidRPr="003B6E6C">
        <w:rPr>
          <w:color w:val="0E101A"/>
          <w:sz w:val="22"/>
          <w:szCs w:val="22"/>
        </w:rPr>
        <w:t> </w:t>
      </w:r>
    </w:p>
    <w:p w14:paraId="13A933BF" w14:textId="77777777" w:rsidR="003B6E6C" w:rsidRPr="003B6E6C" w:rsidRDefault="003B6E6C" w:rsidP="003B6E6C">
      <w:pPr>
        <w:rPr>
          <w:color w:val="0E101A"/>
          <w:sz w:val="22"/>
          <w:szCs w:val="22"/>
        </w:rPr>
      </w:pPr>
      <w:r w:rsidRPr="003B6E6C">
        <w:rPr>
          <w:color w:val="0E101A"/>
          <w:sz w:val="22"/>
          <w:szCs w:val="22"/>
        </w:rPr>
        <w:t>By analysing the Tuckman (1965) Model allowed me to gain a better understanding on how a team develops and how there are different stages to promote that development.</w:t>
      </w:r>
    </w:p>
    <w:p w14:paraId="5D32D464" w14:textId="77777777" w:rsidR="003B6E6C" w:rsidRPr="003B6E6C" w:rsidRDefault="003B6E6C" w:rsidP="003B6E6C">
      <w:pPr>
        <w:rPr>
          <w:color w:val="0E101A"/>
          <w:sz w:val="22"/>
          <w:szCs w:val="22"/>
        </w:rPr>
      </w:pPr>
    </w:p>
    <w:p w14:paraId="020AEE67" w14:textId="77777777" w:rsidR="003B6E6C" w:rsidRPr="003B6E6C" w:rsidRDefault="003B6E6C" w:rsidP="003B6E6C">
      <w:pPr>
        <w:rPr>
          <w:color w:val="0E101A"/>
          <w:sz w:val="22"/>
          <w:szCs w:val="22"/>
        </w:rPr>
      </w:pPr>
      <w:r w:rsidRPr="003B6E6C">
        <w:rPr>
          <w:color w:val="0E101A"/>
          <w:sz w:val="22"/>
          <w:szCs w:val="22"/>
        </w:rPr>
        <w:t xml:space="preserve">So, what do we know about the way people behave in a team? </w:t>
      </w:r>
    </w:p>
    <w:p w14:paraId="7868925F" w14:textId="77777777" w:rsidR="003B6E6C" w:rsidRPr="003B6E6C" w:rsidRDefault="003B6E6C" w:rsidP="003B6E6C">
      <w:pPr>
        <w:rPr>
          <w:color w:val="0E101A"/>
          <w:sz w:val="22"/>
          <w:szCs w:val="22"/>
        </w:rPr>
      </w:pPr>
      <w:r w:rsidRPr="003B6E6C">
        <w:rPr>
          <w:color w:val="0E101A"/>
          <w:sz w:val="22"/>
          <w:szCs w:val="22"/>
        </w:rPr>
        <w:lastRenderedPageBreak/>
        <w:t>Patrick Leniconi (2002) evidenced five dysfunctions that contributed to poor team cohesion these being Absence of trust, Fear of conflict, lack of commitment, avoidance of accountability and inattention to results.</w:t>
      </w:r>
    </w:p>
    <w:p w14:paraId="5EC4461E" w14:textId="77777777" w:rsidR="003B6E6C" w:rsidRPr="003B6E6C" w:rsidRDefault="003B6E6C" w:rsidP="003B6E6C">
      <w:pPr>
        <w:rPr>
          <w:color w:val="0E101A"/>
          <w:sz w:val="22"/>
          <w:szCs w:val="22"/>
        </w:rPr>
      </w:pPr>
      <w:r w:rsidRPr="003B6E6C">
        <w:rPr>
          <w:color w:val="0E101A"/>
          <w:sz w:val="22"/>
          <w:szCs w:val="22"/>
        </w:rPr>
        <w:t>These five dysfunctions are interconnected and when one member of the team falls victim into one of the five dysfunctions, they become exposed to the other four (Lencioni, 2002).</w:t>
      </w:r>
    </w:p>
    <w:p w14:paraId="2AC2C431" w14:textId="77777777" w:rsidR="003B6E6C" w:rsidRPr="003B6E6C" w:rsidRDefault="003B6E6C" w:rsidP="003B6E6C">
      <w:pPr>
        <w:rPr>
          <w:color w:val="0E101A"/>
          <w:sz w:val="22"/>
          <w:szCs w:val="22"/>
        </w:rPr>
      </w:pPr>
      <w:r w:rsidRPr="003B6E6C">
        <w:rPr>
          <w:color w:val="0E101A"/>
          <w:sz w:val="22"/>
          <w:szCs w:val="22"/>
        </w:rPr>
        <w:t> </w:t>
      </w:r>
    </w:p>
    <w:p w14:paraId="0CED56BC" w14:textId="77777777" w:rsidR="003B6E6C" w:rsidRPr="003B6E6C" w:rsidRDefault="003B6E6C" w:rsidP="003B6E6C">
      <w:pPr>
        <w:rPr>
          <w:color w:val="0E101A"/>
          <w:sz w:val="22"/>
          <w:szCs w:val="22"/>
        </w:rPr>
      </w:pPr>
      <w:r w:rsidRPr="003B6E6C">
        <w:rPr>
          <w:color w:val="0E101A"/>
          <w:sz w:val="22"/>
          <w:szCs w:val="22"/>
        </w:rPr>
        <w:t>I became witness to many of the dysfunctions Leiniconi talks about when I joined the team.</w:t>
      </w:r>
    </w:p>
    <w:p w14:paraId="08250FFD" w14:textId="77777777" w:rsidR="003B6E6C" w:rsidRPr="003B6E6C" w:rsidRDefault="003B6E6C" w:rsidP="003B6E6C">
      <w:pPr>
        <w:rPr>
          <w:color w:val="0E101A"/>
          <w:sz w:val="22"/>
          <w:szCs w:val="22"/>
        </w:rPr>
      </w:pPr>
      <w:r w:rsidRPr="003B6E6C">
        <w:rPr>
          <w:color w:val="0E101A"/>
          <w:sz w:val="22"/>
          <w:szCs w:val="22"/>
        </w:rPr>
        <w:t xml:space="preserve">The team lacked leadership and direction there was a lot of conflict in the team dynamic and as a result of that professional standards started to slip. </w:t>
      </w:r>
    </w:p>
    <w:p w14:paraId="10E31E67" w14:textId="77777777" w:rsidR="003B6E6C" w:rsidRPr="003B6E6C" w:rsidRDefault="003B6E6C" w:rsidP="003B6E6C">
      <w:pPr>
        <w:rPr>
          <w:color w:val="0E101A"/>
          <w:sz w:val="22"/>
          <w:szCs w:val="22"/>
        </w:rPr>
      </w:pPr>
      <w:r w:rsidRPr="003B6E6C">
        <w:rPr>
          <w:color w:val="0E101A"/>
          <w:sz w:val="22"/>
          <w:szCs w:val="22"/>
        </w:rPr>
        <w:t> </w:t>
      </w:r>
    </w:p>
    <w:p w14:paraId="7411FF73" w14:textId="77777777" w:rsidR="003B6E6C" w:rsidRPr="003B6E6C" w:rsidRDefault="003B6E6C" w:rsidP="003B6E6C">
      <w:pPr>
        <w:rPr>
          <w:color w:val="0E101A"/>
          <w:sz w:val="22"/>
          <w:szCs w:val="22"/>
        </w:rPr>
      </w:pPr>
      <w:r w:rsidRPr="003B6E6C">
        <w:rPr>
          <w:color w:val="0E101A"/>
          <w:sz w:val="22"/>
          <w:szCs w:val="22"/>
        </w:rPr>
        <w:t>So, what is the importance of team cohesion concerning policing? </w:t>
      </w:r>
    </w:p>
    <w:p w14:paraId="7181DB28" w14:textId="77777777" w:rsidR="003B6E6C" w:rsidRPr="003B6E6C" w:rsidRDefault="003B6E6C" w:rsidP="003B6E6C">
      <w:pPr>
        <w:rPr>
          <w:color w:val="0E101A"/>
          <w:sz w:val="22"/>
          <w:szCs w:val="22"/>
        </w:rPr>
      </w:pPr>
      <w:r w:rsidRPr="003B6E6C">
        <w:rPr>
          <w:color w:val="0E101A"/>
          <w:sz w:val="22"/>
          <w:szCs w:val="22"/>
        </w:rPr>
        <w:t>Bergner (1997) acknowledges the complications that can arise in teamwork and what makes a police department more successful in addition to the importance of communication in teamwork becomes crucial.</w:t>
      </w:r>
    </w:p>
    <w:p w14:paraId="1DC17B74" w14:textId="47CCC21E" w:rsidR="003B6E6C" w:rsidRPr="003B6E6C" w:rsidRDefault="003B6E6C" w:rsidP="003B6E6C">
      <w:pPr>
        <w:rPr>
          <w:color w:val="0E101A"/>
          <w:sz w:val="22"/>
          <w:szCs w:val="22"/>
        </w:rPr>
      </w:pPr>
      <w:r w:rsidRPr="003B6E6C">
        <w:rPr>
          <w:color w:val="0E101A"/>
          <w:sz w:val="22"/>
          <w:szCs w:val="22"/>
        </w:rPr>
        <w:t>The College of Policing created the policing Code of Ethics which is based on 9 principles and 10 standards of professional behaviour the Police should follow. One of these principles is Respect (Code of Ethics, 2014) when you understand that not everyone will have the same outlook or perspective as you, you can then adapt what you believe in to get the best results for you and your team, therefore good communication</w:t>
      </w:r>
      <w:r w:rsidR="005D665E" w:rsidRPr="005D665E">
        <w:rPr>
          <w:color w:val="0E101A"/>
          <w:sz w:val="22"/>
          <w:szCs w:val="22"/>
        </w:rPr>
        <w:t xml:space="preserve"> </w:t>
      </w:r>
      <w:r w:rsidR="005D665E" w:rsidRPr="003B6E6C">
        <w:rPr>
          <w:color w:val="0E101A"/>
          <w:sz w:val="22"/>
          <w:szCs w:val="22"/>
        </w:rPr>
        <w:t>is</w:t>
      </w:r>
      <w:r w:rsidR="005D665E" w:rsidRPr="005D665E">
        <w:rPr>
          <w:color w:val="0E101A"/>
          <w:sz w:val="22"/>
          <w:szCs w:val="22"/>
        </w:rPr>
        <w:t xml:space="preserve"> </w:t>
      </w:r>
      <w:r w:rsidR="005D665E" w:rsidRPr="003B6E6C">
        <w:rPr>
          <w:color w:val="0E101A"/>
          <w:sz w:val="22"/>
          <w:szCs w:val="22"/>
        </w:rPr>
        <w:t>key</w:t>
      </w:r>
      <w:r w:rsidRPr="003B6E6C">
        <w:rPr>
          <w:color w:val="0E101A"/>
          <w:sz w:val="22"/>
          <w:szCs w:val="22"/>
        </w:rPr>
        <w:t>. </w:t>
      </w:r>
    </w:p>
    <w:p w14:paraId="22A9D69A" w14:textId="77777777" w:rsidR="003B6E6C" w:rsidRPr="003B6E6C" w:rsidRDefault="003B6E6C" w:rsidP="003B6E6C">
      <w:pPr>
        <w:rPr>
          <w:color w:val="0E101A"/>
          <w:sz w:val="22"/>
          <w:szCs w:val="22"/>
        </w:rPr>
      </w:pPr>
      <w:r w:rsidRPr="003B6E6C">
        <w:rPr>
          <w:color w:val="0E101A"/>
          <w:sz w:val="22"/>
          <w:szCs w:val="22"/>
        </w:rPr>
        <w:t> </w:t>
      </w:r>
    </w:p>
    <w:p w14:paraId="689A9408" w14:textId="77777777" w:rsidR="003B6E6C" w:rsidRPr="003B6E6C" w:rsidRDefault="003B6E6C" w:rsidP="003B6E6C">
      <w:pPr>
        <w:rPr>
          <w:color w:val="0E101A"/>
          <w:sz w:val="22"/>
          <w:szCs w:val="22"/>
        </w:rPr>
      </w:pPr>
      <w:r w:rsidRPr="003B6E6C">
        <w:rPr>
          <w:color w:val="0E101A"/>
          <w:sz w:val="22"/>
          <w:szCs w:val="22"/>
        </w:rPr>
        <w:t>Team Cohesion is important to achieve increased motivation and have a clear understanding of each other. When you start to develop on these things it leads to a greater team and the standards of professional behaviour also set out by the College of Policing can then be demonstrated actively. </w:t>
      </w:r>
    </w:p>
    <w:p w14:paraId="0D2DD8B1" w14:textId="77777777" w:rsidR="003B6E6C" w:rsidRPr="003B6E6C" w:rsidRDefault="003B6E6C" w:rsidP="003B6E6C">
      <w:pPr>
        <w:rPr>
          <w:color w:val="0E101A"/>
          <w:sz w:val="22"/>
          <w:szCs w:val="22"/>
        </w:rPr>
      </w:pPr>
      <w:r w:rsidRPr="003B6E6C">
        <w:rPr>
          <w:color w:val="0E101A"/>
          <w:sz w:val="22"/>
          <w:szCs w:val="22"/>
        </w:rPr>
        <w:t>If police service fails to comply with the standards of professional behaviour set out by the College of Policing it reflects on all police officers and can damage reputation. </w:t>
      </w:r>
    </w:p>
    <w:p w14:paraId="32DEB35A" w14:textId="77777777" w:rsidR="003B6E6C" w:rsidRPr="003B6E6C" w:rsidRDefault="003B6E6C" w:rsidP="003B6E6C">
      <w:pPr>
        <w:rPr>
          <w:color w:val="0E101A"/>
          <w:sz w:val="22"/>
          <w:szCs w:val="22"/>
        </w:rPr>
      </w:pPr>
      <w:r w:rsidRPr="003B6E6C">
        <w:rPr>
          <w:color w:val="0E101A"/>
          <w:sz w:val="22"/>
          <w:szCs w:val="22"/>
        </w:rPr>
        <w:t> </w:t>
      </w:r>
    </w:p>
    <w:p w14:paraId="24934E40" w14:textId="09F99B83" w:rsidR="003B6E6C" w:rsidRPr="003B6E6C" w:rsidRDefault="003B6E6C" w:rsidP="003B6E6C">
      <w:pPr>
        <w:rPr>
          <w:color w:val="0E101A"/>
          <w:sz w:val="22"/>
          <w:szCs w:val="22"/>
        </w:rPr>
      </w:pPr>
      <w:r w:rsidRPr="003B6E6C">
        <w:rPr>
          <w:color w:val="0E101A"/>
          <w:sz w:val="22"/>
          <w:szCs w:val="22"/>
        </w:rPr>
        <w:t>One of the standards of behaviour written by the College of Policing states “</w:t>
      </w:r>
      <w:r w:rsidRPr="003B6E6C">
        <w:rPr>
          <w:i/>
          <w:iCs/>
          <w:color w:val="0E101A"/>
          <w:sz w:val="22"/>
          <w:szCs w:val="22"/>
        </w:rPr>
        <w:t>I will act with self-control and tolerance, treating members of the public and colleagues with respect and courtesy. I will use my powers and authority lawfully and proportionately and will respect the rights of all individual” </w:t>
      </w:r>
      <w:r w:rsidRPr="003B6E6C">
        <w:rPr>
          <w:color w:val="0E101A"/>
          <w:sz w:val="22"/>
          <w:szCs w:val="22"/>
        </w:rPr>
        <w:t>(Code of ethics, 2014)</w:t>
      </w:r>
    </w:p>
    <w:p w14:paraId="422DBCD3" w14:textId="77777777" w:rsidR="003B6E6C" w:rsidRPr="003B6E6C" w:rsidRDefault="003B6E6C" w:rsidP="003B6E6C">
      <w:pPr>
        <w:rPr>
          <w:color w:val="0E101A"/>
          <w:sz w:val="22"/>
          <w:szCs w:val="22"/>
        </w:rPr>
      </w:pPr>
      <w:r w:rsidRPr="003B6E6C">
        <w:rPr>
          <w:color w:val="0E101A"/>
          <w:sz w:val="22"/>
          <w:szCs w:val="22"/>
        </w:rPr>
        <w:t> </w:t>
      </w:r>
    </w:p>
    <w:p w14:paraId="113C2DEA" w14:textId="153FD2F7" w:rsidR="003B6E6C" w:rsidRPr="003B6E6C" w:rsidRDefault="003B6E6C" w:rsidP="003B6E6C">
      <w:pPr>
        <w:rPr>
          <w:color w:val="0E101A"/>
          <w:sz w:val="22"/>
          <w:szCs w:val="22"/>
        </w:rPr>
      </w:pPr>
      <w:r w:rsidRPr="003B6E6C">
        <w:rPr>
          <w:color w:val="0E101A"/>
          <w:sz w:val="22"/>
          <w:szCs w:val="22"/>
        </w:rPr>
        <w:t>There are several benefits to the standards of behaviour set out and especially this one. It</w:t>
      </w:r>
      <w:r w:rsidR="006C72E8">
        <w:rPr>
          <w:color w:val="0E101A"/>
          <w:sz w:val="22"/>
          <w:szCs w:val="22"/>
        </w:rPr>
        <w:t xml:space="preserve"> </w:t>
      </w:r>
      <w:r w:rsidRPr="003B6E6C">
        <w:rPr>
          <w:color w:val="0E101A"/>
          <w:sz w:val="22"/>
          <w:szCs w:val="22"/>
        </w:rPr>
        <w:t>sets out a way on which the police interact with one another and the public. It promotes teamwork and ensures that everyone should conform to what is expected of them. Rapport entails trust and confidence and this must be built on with every shift in policing.  </w:t>
      </w:r>
    </w:p>
    <w:p w14:paraId="4CBA2B45" w14:textId="77777777" w:rsidR="003B6E6C" w:rsidRPr="003B6E6C" w:rsidRDefault="003B6E6C" w:rsidP="003B6E6C">
      <w:pPr>
        <w:rPr>
          <w:color w:val="0E101A"/>
          <w:sz w:val="22"/>
          <w:szCs w:val="22"/>
        </w:rPr>
      </w:pPr>
      <w:r w:rsidRPr="003B6E6C">
        <w:rPr>
          <w:color w:val="0E101A"/>
          <w:sz w:val="22"/>
          <w:szCs w:val="22"/>
        </w:rPr>
        <w:t>A truly competent police officer can assess and understand the situation and have skills that can be adapted to meet the needs of a team or member of the public. </w:t>
      </w:r>
    </w:p>
    <w:p w14:paraId="1D1AD7ED" w14:textId="77777777" w:rsidR="003B6E6C" w:rsidRPr="003B6E6C" w:rsidRDefault="003B6E6C" w:rsidP="003B6E6C">
      <w:pPr>
        <w:rPr>
          <w:color w:val="0E101A"/>
          <w:sz w:val="22"/>
          <w:szCs w:val="22"/>
        </w:rPr>
      </w:pPr>
      <w:r w:rsidRPr="003B6E6C">
        <w:rPr>
          <w:color w:val="0E101A"/>
          <w:sz w:val="22"/>
          <w:szCs w:val="22"/>
        </w:rPr>
        <w:t> </w:t>
      </w:r>
    </w:p>
    <w:p w14:paraId="29DA5B1E" w14:textId="7253DE97" w:rsidR="003B6E6C" w:rsidRPr="003B6E6C" w:rsidRDefault="003B6E6C" w:rsidP="003B6E6C">
      <w:pPr>
        <w:rPr>
          <w:color w:val="0E101A"/>
          <w:sz w:val="22"/>
          <w:szCs w:val="22"/>
        </w:rPr>
      </w:pPr>
      <w:r w:rsidRPr="003B6E6C">
        <w:rPr>
          <w:color w:val="0E101A"/>
          <w:sz w:val="22"/>
          <w:szCs w:val="22"/>
        </w:rPr>
        <w:t xml:space="preserve">Although officers should be aware of the Policing Code of Ethics they should put this knowledge into practice. Each officer should have high expectations of themselves and understand what others expect of them, therefore, </w:t>
      </w:r>
      <w:r w:rsidR="006C72E8" w:rsidRPr="003B6E6C">
        <w:rPr>
          <w:color w:val="0E101A"/>
          <w:sz w:val="22"/>
          <w:szCs w:val="22"/>
        </w:rPr>
        <w:t>it’s</w:t>
      </w:r>
      <w:r w:rsidRPr="003B6E6C">
        <w:rPr>
          <w:color w:val="0E101A"/>
          <w:sz w:val="22"/>
          <w:szCs w:val="22"/>
        </w:rPr>
        <w:t xml:space="preserve"> important that they demonstrate the principals with every call they attend.</w:t>
      </w:r>
    </w:p>
    <w:p w14:paraId="38E65455" w14:textId="77777777" w:rsidR="003B6E6C" w:rsidRPr="003B6E6C" w:rsidRDefault="003B6E6C" w:rsidP="003B6E6C">
      <w:pPr>
        <w:rPr>
          <w:color w:val="0E101A"/>
          <w:sz w:val="22"/>
          <w:szCs w:val="22"/>
        </w:rPr>
      </w:pPr>
      <w:r w:rsidRPr="003B6E6C">
        <w:rPr>
          <w:color w:val="0E101A"/>
          <w:sz w:val="22"/>
          <w:szCs w:val="22"/>
        </w:rPr>
        <w:t> </w:t>
      </w:r>
    </w:p>
    <w:p w14:paraId="773E10D3" w14:textId="11C85AA6" w:rsidR="003B6E6C" w:rsidRPr="003B6E6C" w:rsidRDefault="003B6E6C" w:rsidP="003B6E6C">
      <w:pPr>
        <w:rPr>
          <w:color w:val="0E101A"/>
          <w:sz w:val="22"/>
          <w:szCs w:val="22"/>
        </w:rPr>
      </w:pPr>
      <w:r w:rsidRPr="003B6E6C">
        <w:rPr>
          <w:color w:val="0E101A"/>
          <w:sz w:val="22"/>
          <w:szCs w:val="22"/>
        </w:rPr>
        <w:t>On conclusion the importance of teamwork is through building trust and confidence as well as valuing communication of each other</w:t>
      </w:r>
      <w:r w:rsidR="00AC22C4">
        <w:rPr>
          <w:color w:val="0E101A"/>
          <w:sz w:val="22"/>
          <w:szCs w:val="22"/>
        </w:rPr>
        <w:t xml:space="preserve"> verbally and </w:t>
      </w:r>
      <w:r w:rsidR="006C72E8">
        <w:rPr>
          <w:color w:val="0E101A"/>
          <w:sz w:val="22"/>
          <w:szCs w:val="22"/>
        </w:rPr>
        <w:t>nonverbal</w:t>
      </w:r>
      <w:r w:rsidR="00AC22C4">
        <w:rPr>
          <w:color w:val="0E101A"/>
          <w:sz w:val="22"/>
          <w:szCs w:val="22"/>
        </w:rPr>
        <w:t>.</w:t>
      </w:r>
    </w:p>
    <w:p w14:paraId="23186797" w14:textId="77777777" w:rsidR="003B6E6C" w:rsidRPr="003B6E6C" w:rsidRDefault="003B6E6C" w:rsidP="003B6E6C">
      <w:pPr>
        <w:rPr>
          <w:color w:val="0E101A"/>
          <w:sz w:val="22"/>
          <w:szCs w:val="22"/>
        </w:rPr>
      </w:pPr>
      <w:r w:rsidRPr="003B6E6C">
        <w:rPr>
          <w:color w:val="0E101A"/>
          <w:sz w:val="22"/>
          <w:szCs w:val="22"/>
        </w:rPr>
        <w:t> </w:t>
      </w:r>
    </w:p>
    <w:p w14:paraId="7A4AC5EC" w14:textId="77777777" w:rsidR="003B6E6C" w:rsidRPr="003B6E6C" w:rsidRDefault="003B6E6C" w:rsidP="003B6E6C">
      <w:pPr>
        <w:rPr>
          <w:color w:val="0E101A"/>
          <w:sz w:val="22"/>
          <w:szCs w:val="22"/>
        </w:rPr>
      </w:pPr>
      <w:r w:rsidRPr="003B6E6C">
        <w:rPr>
          <w:color w:val="0E101A"/>
          <w:sz w:val="22"/>
          <w:szCs w:val="22"/>
        </w:rPr>
        <w:t>Leniconi (2002) stressed that overcoming dysfunction requires shared experiences over time and understanding the unique characteristics of team members to achieve the best possible outcome.</w:t>
      </w:r>
    </w:p>
    <w:p w14:paraId="2197E62C" w14:textId="77777777" w:rsidR="003B6E6C" w:rsidRPr="003B6E6C" w:rsidRDefault="003B6E6C" w:rsidP="003B6E6C">
      <w:pPr>
        <w:rPr>
          <w:color w:val="0E101A"/>
          <w:sz w:val="22"/>
          <w:szCs w:val="22"/>
        </w:rPr>
      </w:pPr>
      <w:r w:rsidRPr="003B6E6C">
        <w:rPr>
          <w:color w:val="0E101A"/>
          <w:sz w:val="22"/>
          <w:szCs w:val="22"/>
        </w:rPr>
        <w:t> </w:t>
      </w:r>
    </w:p>
    <w:p w14:paraId="5B65EE24" w14:textId="77777777" w:rsidR="003B6E6C" w:rsidRPr="003B6E6C" w:rsidRDefault="003B6E6C" w:rsidP="003B6E6C">
      <w:pPr>
        <w:rPr>
          <w:color w:val="0E101A"/>
          <w:sz w:val="22"/>
          <w:szCs w:val="22"/>
        </w:rPr>
      </w:pPr>
      <w:r w:rsidRPr="003B6E6C">
        <w:rPr>
          <w:color w:val="0E101A"/>
          <w:sz w:val="22"/>
          <w:szCs w:val="22"/>
        </w:rPr>
        <w:t xml:space="preserve">If we look at the shift I joined, initially, we had no leader and team suffered from low morale and conflict clashes. Things have now changed, there has been a Sargent allocated to our shift who shows great leadership and provides support to all team members. The initial </w:t>
      </w:r>
      <w:r w:rsidRPr="003B6E6C">
        <w:rPr>
          <w:color w:val="0E101A"/>
          <w:sz w:val="22"/>
          <w:szCs w:val="22"/>
        </w:rPr>
        <w:lastRenderedPageBreak/>
        <w:t>aspect of leadership missing from the team has now brought the team back together and we are working more as a unit.</w:t>
      </w:r>
    </w:p>
    <w:p w14:paraId="706DB1D8" w14:textId="77777777" w:rsidR="003B6E6C" w:rsidRPr="003B6E6C" w:rsidRDefault="003B6E6C" w:rsidP="003B6E6C">
      <w:pPr>
        <w:rPr>
          <w:color w:val="0E101A"/>
          <w:sz w:val="22"/>
          <w:szCs w:val="22"/>
        </w:rPr>
      </w:pPr>
      <w:r w:rsidRPr="003B6E6C">
        <w:rPr>
          <w:color w:val="0E101A"/>
          <w:sz w:val="22"/>
          <w:szCs w:val="22"/>
        </w:rPr>
        <w:t> </w:t>
      </w:r>
    </w:p>
    <w:p w14:paraId="3B4C9259" w14:textId="77777777" w:rsidR="003B6E6C" w:rsidRPr="003B6E6C" w:rsidRDefault="003B6E6C" w:rsidP="003B6E6C">
      <w:pPr>
        <w:rPr>
          <w:color w:val="0E101A"/>
          <w:sz w:val="22"/>
          <w:szCs w:val="22"/>
        </w:rPr>
      </w:pPr>
      <w:r w:rsidRPr="003B6E6C">
        <w:rPr>
          <w:color w:val="0E101A"/>
          <w:sz w:val="22"/>
          <w:szCs w:val="22"/>
        </w:rPr>
        <w:t>(Brown and Eisenhardt, 1997) suggested the need for steadiness when aspiring to deliver optimum performance. On a personal level, it is evidential to see that every team needs a good leader to guide and support the team as well as providing that stability and structure. Without a leader, the team standards begin to fall, and integrity disappears.</w:t>
      </w:r>
    </w:p>
    <w:p w14:paraId="039722F3" w14:textId="77777777" w:rsidR="003B6E6C" w:rsidRPr="003B6E6C" w:rsidRDefault="003B6E6C" w:rsidP="003B6E6C">
      <w:pPr>
        <w:rPr>
          <w:color w:val="0E101A"/>
          <w:sz w:val="22"/>
          <w:szCs w:val="22"/>
        </w:rPr>
      </w:pPr>
    </w:p>
    <w:p w14:paraId="582463BF" w14:textId="77777777" w:rsidR="003B6E6C" w:rsidRPr="003B6E6C" w:rsidRDefault="003B6E6C" w:rsidP="003B6E6C">
      <w:pPr>
        <w:rPr>
          <w:color w:val="0E101A"/>
          <w:sz w:val="22"/>
          <w:szCs w:val="22"/>
        </w:rPr>
      </w:pPr>
      <w:r w:rsidRPr="003B6E6C">
        <w:rPr>
          <w:color w:val="0E101A"/>
          <w:sz w:val="22"/>
          <w:szCs w:val="22"/>
        </w:rPr>
        <w:t>Strategies that can improve team dynamics include remaining positive and respecting individuals’ abilities to do certain things and valuing people’s differences.</w:t>
      </w:r>
    </w:p>
    <w:p w14:paraId="07137B52" w14:textId="1CE15398" w:rsidR="003B6E6C" w:rsidRDefault="004A46CF" w:rsidP="003B6E6C">
      <w:pPr>
        <w:rPr>
          <w:color w:val="0E101A"/>
        </w:rPr>
      </w:pPr>
      <w:r>
        <w:rPr>
          <w:color w:val="0E101A"/>
          <w:sz w:val="22"/>
          <w:szCs w:val="22"/>
        </w:rPr>
        <w:t>By using non communication skills within briefings and operations as well as developing</w:t>
      </w:r>
      <w:r w:rsidR="003B6E6C" w:rsidRPr="003B6E6C">
        <w:rPr>
          <w:color w:val="0E101A"/>
          <w:sz w:val="22"/>
          <w:szCs w:val="22"/>
        </w:rPr>
        <w:t xml:space="preserve"> communication skills to </w:t>
      </w:r>
      <w:r>
        <w:rPr>
          <w:color w:val="0E101A"/>
          <w:sz w:val="22"/>
          <w:szCs w:val="22"/>
        </w:rPr>
        <w:t xml:space="preserve">obtain a </w:t>
      </w:r>
      <w:r w:rsidR="003B6E6C" w:rsidRPr="003B6E6C">
        <w:rPr>
          <w:color w:val="0E101A"/>
          <w:sz w:val="22"/>
          <w:szCs w:val="22"/>
        </w:rPr>
        <w:t xml:space="preserve">better understanding of peers </w:t>
      </w:r>
      <w:r>
        <w:rPr>
          <w:color w:val="0E101A"/>
          <w:sz w:val="22"/>
          <w:szCs w:val="22"/>
        </w:rPr>
        <w:t>can then</w:t>
      </w:r>
      <w:r w:rsidR="003B6E6C" w:rsidRPr="003B6E6C">
        <w:rPr>
          <w:color w:val="0E101A"/>
          <w:sz w:val="22"/>
          <w:szCs w:val="22"/>
        </w:rPr>
        <w:t xml:space="preserve"> avoid interpersonal conflict and develop team cohesion</w:t>
      </w:r>
      <w:r w:rsidR="003B6E6C">
        <w:rPr>
          <w:color w:val="0E101A"/>
        </w:rPr>
        <w:t>.</w:t>
      </w:r>
    </w:p>
    <w:p w14:paraId="416EFA95" w14:textId="77777777" w:rsidR="00025650" w:rsidRPr="00270EEB" w:rsidRDefault="00025650" w:rsidP="00340E9A">
      <w:pPr>
        <w:ind w:right="237"/>
        <w:jc w:val="both"/>
        <w:rPr>
          <w:sz w:val="24"/>
          <w:szCs w:val="24"/>
        </w:rPr>
      </w:pPr>
    </w:p>
    <w:p w14:paraId="598FFEC5" w14:textId="5A5CC9F0" w:rsidR="00025650" w:rsidRPr="00DA101E" w:rsidRDefault="00D675E9" w:rsidP="00DA101E">
      <w:pPr>
        <w:ind w:left="6480" w:right="237"/>
        <w:jc w:val="both"/>
      </w:pPr>
      <w:r w:rsidRPr="00DA101E">
        <w:t>(</w:t>
      </w:r>
      <w:r w:rsidR="00DA101E">
        <w:t xml:space="preserve">Word </w:t>
      </w:r>
      <w:r w:rsidRPr="00DA101E">
        <w:t>Count 16</w:t>
      </w:r>
      <w:r w:rsidR="006C72E8">
        <w:t>2</w:t>
      </w:r>
      <w:r w:rsidR="005D665E">
        <w:t>0</w:t>
      </w:r>
      <w:r w:rsidRPr="00DA101E">
        <w:t>)</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310DEF62"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For this task, I have been asked to explain how information and intelligence can be used in the disruption of the more prevalent criminal activity such as human trafficking, organised crime groups and county lines using effective policing.  </w:t>
      </w:r>
    </w:p>
    <w:p w14:paraId="7EA545F5"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2579D386"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Within my response to this task, I will outline how ANPR and other surveillance methods can be used as an investigative resource when disrupting criminal activity.</w:t>
      </w:r>
    </w:p>
    <w:p w14:paraId="4DB4778C"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1F5B14B9"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 will discuss how information and intelligence are obtained and the consequences of poor intelligence gathering.</w:t>
      </w:r>
    </w:p>
    <w:p w14:paraId="0436AF0A"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40E5BE17"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Information and Intelligence are both crucial to policing. It allows for the police to identify and understand criminal behaviour that is ongoing in certain areas, it can be used to offer knowledge and assist in decision making which then leads to appropriate action being taken. It also allows for sharing of information between forces that may be crucial in safeguarding the public. </w:t>
      </w:r>
    </w:p>
    <w:p w14:paraId="48BA5FAE"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30F5828F"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The police receive information and intelligence in several ways. </w:t>
      </w:r>
    </w:p>
    <w:p w14:paraId="559E7473"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Information can be obtained by the public advising of an incident; however, Intelligence is usually obtained by many sources and is then recorded, graded and evaluated. (Bryant and Bryant, 2020). </w:t>
      </w:r>
    </w:p>
    <w:p w14:paraId="3AE64B13" w14:textId="0EFE3199" w:rsid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The police collect information that is required for policing purposes ensuring that it is collected, recorded, evaluated, shared and retained lawfully.</w:t>
      </w:r>
    </w:p>
    <w:p w14:paraId="48C16750" w14:textId="77777777" w:rsidR="007F2CF4" w:rsidRPr="000E0EAB" w:rsidRDefault="007F2CF4" w:rsidP="000E0EAB">
      <w:pPr>
        <w:pStyle w:val="NormalWeb"/>
        <w:spacing w:before="0" w:beforeAutospacing="0" w:after="0" w:afterAutospacing="0"/>
        <w:rPr>
          <w:rFonts w:ascii="Arial" w:hAnsi="Arial" w:cs="Arial"/>
          <w:color w:val="0E101A"/>
          <w:sz w:val="22"/>
          <w:szCs w:val="22"/>
        </w:rPr>
      </w:pPr>
    </w:p>
    <w:p w14:paraId="2FDAF5F0" w14:textId="2E884588"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Information can be collected in three ways, such as routine collection which is collected by means of operational policing activity, tasked which is then prioritised collection of information concerned with problems or subjects identified and can be accessed through many sources such as CCTV, Automatic number place recognition (ANPR), internal databases and Covert Human Intelligence (CHIS) and lastly</w:t>
      </w:r>
      <w:r w:rsidR="007F2CF4">
        <w:rPr>
          <w:rFonts w:ascii="Arial" w:hAnsi="Arial" w:cs="Arial"/>
          <w:color w:val="0E101A"/>
          <w:sz w:val="22"/>
          <w:szCs w:val="22"/>
        </w:rPr>
        <w:t xml:space="preserve"> collection of</w:t>
      </w:r>
      <w:r w:rsidRPr="000E0EAB">
        <w:rPr>
          <w:rFonts w:ascii="Arial" w:hAnsi="Arial" w:cs="Arial"/>
          <w:color w:val="0E101A"/>
          <w:sz w:val="22"/>
          <w:szCs w:val="22"/>
        </w:rPr>
        <w:t xml:space="preserve"> information can be volunteered, This information is usually collected by the public or partner agencies, it refers to any information received which has not been obtained by routine or tasked and may not necessarily relate to specific intelligence requirements. (Collection and recording, 2015)</w:t>
      </w:r>
    </w:p>
    <w:p w14:paraId="7E19D073"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0383A271" w14:textId="77777777" w:rsidR="007F2CF4" w:rsidRDefault="007F2CF4" w:rsidP="000E0EAB">
      <w:pPr>
        <w:pStyle w:val="NormalWeb"/>
        <w:spacing w:before="0" w:beforeAutospacing="0" w:after="0" w:afterAutospacing="0"/>
        <w:rPr>
          <w:rFonts w:ascii="Arial" w:hAnsi="Arial" w:cs="Arial"/>
          <w:color w:val="0E101A"/>
          <w:sz w:val="22"/>
          <w:szCs w:val="22"/>
        </w:rPr>
      </w:pPr>
    </w:p>
    <w:p w14:paraId="3F5ECAEE" w14:textId="3CE049FF"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lastRenderedPageBreak/>
        <w:t>Intelligence is information developed, it is information that has added value and can be analysed in more detail. The intelligence may then be classified as confidential or sensitive.</w:t>
      </w:r>
    </w:p>
    <w:p w14:paraId="329BEFBE" w14:textId="378111E2" w:rsid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Intelligence</w:t>
      </w:r>
      <w:r w:rsidR="007F2CF4">
        <w:rPr>
          <w:rFonts w:ascii="Arial" w:hAnsi="Arial" w:cs="Arial"/>
          <w:color w:val="0E101A"/>
          <w:sz w:val="22"/>
          <w:szCs w:val="22"/>
        </w:rPr>
        <w:t xml:space="preserve"> obtained</w:t>
      </w:r>
      <w:r w:rsidRPr="000E0EAB">
        <w:rPr>
          <w:rFonts w:ascii="Arial" w:hAnsi="Arial" w:cs="Arial"/>
          <w:color w:val="0E101A"/>
          <w:sz w:val="22"/>
          <w:szCs w:val="22"/>
        </w:rPr>
        <w:t xml:space="preserve"> is then evaluated following the 3x5x2 process. The 3x5x2 process relates to the quality of the intelligence submitted and forms a major part of intelligence as it allows for analysing and sharing between force areas. (Intelligence management, 2019). </w:t>
      </w:r>
    </w:p>
    <w:p w14:paraId="6D97E4CA" w14:textId="77777777" w:rsidR="007F2CF4" w:rsidRPr="000E0EAB" w:rsidRDefault="007F2CF4" w:rsidP="000E0EAB">
      <w:pPr>
        <w:pStyle w:val="NormalWeb"/>
        <w:spacing w:before="0" w:beforeAutospacing="0" w:after="0" w:afterAutospacing="0"/>
        <w:rPr>
          <w:rFonts w:ascii="Arial" w:hAnsi="Arial" w:cs="Arial"/>
          <w:color w:val="0E101A"/>
          <w:sz w:val="22"/>
          <w:szCs w:val="22"/>
        </w:rPr>
      </w:pPr>
    </w:p>
    <w:p w14:paraId="2EEE60D3" w14:textId="60BC05B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The 3x5x2 is broken down as follows the 3 is the source reliability and trustworthiness in submitting the information as reliable, untested and not reliable. The 5 then leads onto the intelligence grading and how it became known to the source and lastly the 2 finishes the cycle as dissemination on how the information is shared ensuring that it is for a policing purpose. By following the process allows for risk assessments to take place and the following sanitisation for onward transmission by removing information which identifies a source or sensitive law information (Bryant and Bryant, 2020)</w:t>
      </w:r>
    </w:p>
    <w:p w14:paraId="0A055A38"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0A62C879"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So, what is the importance of information and intelligence and how can it be used to disrupt crime?</w:t>
      </w:r>
    </w:p>
    <w:p w14:paraId="0AB1914B"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591F9AB9" w14:textId="7DA8774B" w:rsidR="000E0EAB" w:rsidRPr="005D665E"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Sheptycki </w:t>
      </w:r>
      <w:r w:rsidR="004445B7">
        <w:rPr>
          <w:rFonts w:ascii="Arial" w:hAnsi="Arial" w:cs="Arial"/>
          <w:color w:val="0E101A"/>
          <w:sz w:val="22"/>
          <w:szCs w:val="22"/>
        </w:rPr>
        <w:t>(</w:t>
      </w:r>
      <w:r w:rsidRPr="000E0EAB">
        <w:rPr>
          <w:rFonts w:ascii="Arial" w:hAnsi="Arial" w:cs="Arial"/>
          <w:color w:val="0E101A"/>
          <w:sz w:val="22"/>
          <w:szCs w:val="22"/>
        </w:rPr>
        <w:t>2005) defined Intelligence-Led Policing (ILP) </w:t>
      </w:r>
      <w:r w:rsidRPr="000E0EAB">
        <w:rPr>
          <w:rStyle w:val="Emphasis"/>
          <w:rFonts w:ascii="Arial" w:hAnsi="Arial" w:cs="Arial"/>
          <w:color w:val="0E101A"/>
          <w:sz w:val="22"/>
          <w:szCs w:val="22"/>
        </w:rPr>
        <w:t>as “The technological effort to manage information about threats and risks in order to strategically manage the policing mission”</w:t>
      </w:r>
      <w:r w:rsidR="00A029BA">
        <w:rPr>
          <w:rStyle w:val="Emphasis"/>
          <w:rFonts w:ascii="Arial" w:hAnsi="Arial" w:cs="Arial"/>
          <w:i w:val="0"/>
          <w:iCs w:val="0"/>
          <w:color w:val="0E101A"/>
          <w:sz w:val="22"/>
          <w:szCs w:val="22"/>
        </w:rPr>
        <w:t xml:space="preserve"> (Transnational Policing,2005)</w:t>
      </w:r>
    </w:p>
    <w:p w14:paraId="2C7F990E"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361F6C81"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ILP was introduced in 1990 to the UK. </w:t>
      </w:r>
    </w:p>
    <w:p w14:paraId="097CEF2F" w14:textId="77777777" w:rsidR="005D665E"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Ratcliffe (2016) argued that ILP analysis and intelligence is crucial to decision-making framework that identifies crime hot spots, prolific offenders and other criminal groups.</w:t>
      </w:r>
    </w:p>
    <w:p w14:paraId="6E92501A" w14:textId="05C9FC92" w:rsidR="000E0EAB" w:rsidRDefault="005D665E" w:rsidP="000E0EAB">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Information and intelligence </w:t>
      </w:r>
      <w:r w:rsidR="000E0EAB" w:rsidRPr="000E0EAB">
        <w:rPr>
          <w:rFonts w:ascii="Arial" w:hAnsi="Arial" w:cs="Arial"/>
          <w:color w:val="0E101A"/>
          <w:sz w:val="22"/>
          <w:szCs w:val="22"/>
        </w:rPr>
        <w:t>acts as a reduction; prevention too</w:t>
      </w:r>
      <w:r w:rsidR="00C11761">
        <w:rPr>
          <w:rFonts w:ascii="Arial" w:hAnsi="Arial" w:cs="Arial"/>
          <w:color w:val="0E101A"/>
          <w:sz w:val="22"/>
          <w:szCs w:val="22"/>
        </w:rPr>
        <w:t>l</w:t>
      </w:r>
      <w:r w:rsidR="000E0EAB" w:rsidRPr="000E0EAB">
        <w:rPr>
          <w:rFonts w:ascii="Arial" w:hAnsi="Arial" w:cs="Arial"/>
          <w:color w:val="0E101A"/>
          <w:sz w:val="22"/>
          <w:szCs w:val="22"/>
        </w:rPr>
        <w:t xml:space="preserve"> and allows for tactical management</w:t>
      </w:r>
      <w:r>
        <w:rPr>
          <w:rFonts w:ascii="Arial" w:hAnsi="Arial" w:cs="Arial"/>
          <w:color w:val="0E101A"/>
          <w:sz w:val="22"/>
          <w:szCs w:val="22"/>
        </w:rPr>
        <w:t xml:space="preserve"> when dealing with crimes.</w:t>
      </w:r>
    </w:p>
    <w:p w14:paraId="6D54C153" w14:textId="77777777" w:rsidR="005D665E" w:rsidRDefault="005D665E" w:rsidP="000E0EAB">
      <w:pPr>
        <w:pStyle w:val="NormalWeb"/>
        <w:spacing w:before="0" w:beforeAutospacing="0" w:after="0" w:afterAutospacing="0"/>
        <w:rPr>
          <w:rFonts w:ascii="Arial" w:hAnsi="Arial" w:cs="Arial"/>
          <w:color w:val="0E101A"/>
          <w:sz w:val="22"/>
          <w:szCs w:val="22"/>
        </w:rPr>
      </w:pPr>
    </w:p>
    <w:p w14:paraId="74386117" w14:textId="06DCBD80" w:rsidR="000E0EAB" w:rsidRDefault="005D665E" w:rsidP="000E0EAB">
      <w:pPr>
        <w:pStyle w:val="NormalWeb"/>
        <w:spacing w:before="0" w:beforeAutospacing="0" w:after="0" w:afterAutospacing="0"/>
        <w:rPr>
          <w:rFonts w:ascii="Arial" w:hAnsi="Arial" w:cs="Arial"/>
          <w:color w:val="0E101A"/>
          <w:sz w:val="22"/>
          <w:szCs w:val="22"/>
        </w:rPr>
      </w:pPr>
      <w:r>
        <w:rPr>
          <w:rStyle w:val="Emphasis"/>
          <w:rFonts w:ascii="Arial" w:hAnsi="Arial" w:cs="Arial"/>
          <w:i w:val="0"/>
          <w:iCs w:val="0"/>
          <w:color w:val="0E101A"/>
          <w:sz w:val="22"/>
          <w:szCs w:val="22"/>
        </w:rPr>
        <w:t xml:space="preserve">ILP has helped disrupt crimes by various methods, one </w:t>
      </w:r>
      <w:r w:rsidR="000E0EAB" w:rsidRPr="000E0EAB">
        <w:rPr>
          <w:rFonts w:ascii="Arial" w:hAnsi="Arial" w:cs="Arial"/>
          <w:color w:val="0E101A"/>
          <w:sz w:val="22"/>
          <w:szCs w:val="22"/>
        </w:rPr>
        <w:t xml:space="preserve">being by </w:t>
      </w:r>
      <w:r>
        <w:rPr>
          <w:rFonts w:ascii="Arial" w:hAnsi="Arial" w:cs="Arial"/>
          <w:color w:val="0E101A"/>
          <w:sz w:val="22"/>
          <w:szCs w:val="22"/>
        </w:rPr>
        <w:t>o</w:t>
      </w:r>
      <w:r w:rsidR="000E0EAB" w:rsidRPr="000E0EAB">
        <w:rPr>
          <w:rFonts w:ascii="Arial" w:hAnsi="Arial" w:cs="Arial"/>
          <w:color w:val="0E101A"/>
          <w:sz w:val="22"/>
          <w:szCs w:val="22"/>
        </w:rPr>
        <w:t xml:space="preserve">pen </w:t>
      </w:r>
      <w:r>
        <w:rPr>
          <w:rFonts w:ascii="Arial" w:hAnsi="Arial" w:cs="Arial"/>
          <w:color w:val="0E101A"/>
          <w:sz w:val="22"/>
          <w:szCs w:val="22"/>
        </w:rPr>
        <w:t>s</w:t>
      </w:r>
      <w:r w:rsidR="000E0EAB" w:rsidRPr="000E0EAB">
        <w:rPr>
          <w:rFonts w:ascii="Arial" w:hAnsi="Arial" w:cs="Arial"/>
          <w:color w:val="0E101A"/>
          <w:sz w:val="22"/>
          <w:szCs w:val="22"/>
        </w:rPr>
        <w:t>ource. This is usually information received from the public and should be encouraged as the public see first-hand what happens within their community and therefore should be supported in reporting this information to the police. </w:t>
      </w:r>
      <w:r>
        <w:rPr>
          <w:rFonts w:ascii="Arial" w:hAnsi="Arial" w:cs="Arial"/>
          <w:color w:val="0E101A"/>
          <w:sz w:val="22"/>
          <w:szCs w:val="22"/>
        </w:rPr>
        <w:t xml:space="preserve">Open source can be reported in person to police officers or staff, as well reporting through social media channels and phone contact. </w:t>
      </w:r>
    </w:p>
    <w:p w14:paraId="4A14198D" w14:textId="77777777" w:rsidR="005D665E" w:rsidRPr="000E0EAB" w:rsidRDefault="005D665E" w:rsidP="000E0EAB">
      <w:pPr>
        <w:pStyle w:val="NormalWeb"/>
        <w:spacing w:before="0" w:beforeAutospacing="0" w:after="0" w:afterAutospacing="0"/>
        <w:rPr>
          <w:rFonts w:ascii="Arial" w:hAnsi="Arial" w:cs="Arial"/>
          <w:color w:val="0E101A"/>
          <w:sz w:val="22"/>
          <w:szCs w:val="22"/>
        </w:rPr>
      </w:pPr>
    </w:p>
    <w:p w14:paraId="31F19915" w14:textId="1CF49ABD"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Another source is the Covert Human Intelligence (CHIS). </w:t>
      </w:r>
    </w:p>
    <w:p w14:paraId="48C9FACF" w14:textId="45963172" w:rsidR="005953AA" w:rsidRPr="000E0EAB" w:rsidRDefault="000E0EAB" w:rsidP="005953AA">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Definition of a CHIS in the Blackstone’s Policing Handbook states “</w:t>
      </w:r>
      <w:r w:rsidRPr="000E0EAB">
        <w:rPr>
          <w:rStyle w:val="Emphasis"/>
          <w:rFonts w:ascii="Arial" w:hAnsi="Arial" w:cs="Arial"/>
          <w:color w:val="0E101A"/>
          <w:sz w:val="22"/>
          <w:szCs w:val="22"/>
        </w:rPr>
        <w:t>A Member of the public who simply volunteers information about criminals or crimes us not generally defined as a source. A person is regarded as a source if he/she establishes or maintains personal or other relationship with a person for the covert purposes”</w:t>
      </w:r>
      <w:r w:rsidRPr="000E0EAB">
        <w:rPr>
          <w:rFonts w:ascii="Arial" w:hAnsi="Arial" w:cs="Arial"/>
          <w:color w:val="0E101A"/>
          <w:sz w:val="22"/>
          <w:szCs w:val="22"/>
        </w:rPr>
        <w:t> (Bryant and Bryant, 2020)</w:t>
      </w:r>
      <w:r w:rsidR="005953AA">
        <w:rPr>
          <w:rFonts w:ascii="Arial" w:hAnsi="Arial" w:cs="Arial"/>
          <w:color w:val="0E101A"/>
          <w:sz w:val="22"/>
          <w:szCs w:val="22"/>
        </w:rPr>
        <w:t xml:space="preserve">. </w:t>
      </w:r>
      <w:r w:rsidR="005953AA" w:rsidRPr="000E0EAB">
        <w:rPr>
          <w:rFonts w:ascii="Arial" w:hAnsi="Arial" w:cs="Arial"/>
          <w:color w:val="0E101A"/>
          <w:sz w:val="22"/>
          <w:szCs w:val="22"/>
        </w:rPr>
        <w:t>A CHIS is often used by other agencies such as HMRC, Food Standard Agency, Environmental Agency. A CHIS obtains or provides access to information. A person being watched by a CHIS do not know that they will be informing the police. </w:t>
      </w:r>
    </w:p>
    <w:p w14:paraId="0763BFD4" w14:textId="2DF3B7E9" w:rsidR="000E0EAB" w:rsidRPr="000E0EAB" w:rsidRDefault="000E0EAB" w:rsidP="000E0EAB">
      <w:pPr>
        <w:pStyle w:val="NormalWeb"/>
        <w:spacing w:before="0" w:beforeAutospacing="0" w:after="0" w:afterAutospacing="0"/>
        <w:rPr>
          <w:rFonts w:ascii="Arial" w:hAnsi="Arial" w:cs="Arial"/>
          <w:color w:val="0E101A"/>
          <w:sz w:val="22"/>
          <w:szCs w:val="22"/>
        </w:rPr>
      </w:pPr>
    </w:p>
    <w:p w14:paraId="0A85D4E4" w14:textId="4940A86A" w:rsidR="00C11761" w:rsidRPr="000E0EAB" w:rsidRDefault="000E0EAB" w:rsidP="00A029BA">
      <w:pPr>
        <w:rPr>
          <w:color w:val="0E101A"/>
          <w:sz w:val="22"/>
          <w:szCs w:val="22"/>
        </w:rPr>
      </w:pPr>
      <w:r w:rsidRPr="000E0EAB">
        <w:rPr>
          <w:color w:val="0E101A"/>
          <w:sz w:val="22"/>
          <w:szCs w:val="22"/>
        </w:rPr>
        <w:t>Surveillance is another way police obtain intelligence. Surveillance in police terms is where the subject is not aware, they are being watched</w:t>
      </w:r>
      <w:r w:rsidR="00C11761">
        <w:rPr>
          <w:color w:val="0E101A"/>
          <w:sz w:val="22"/>
          <w:szCs w:val="22"/>
        </w:rPr>
        <w:t>.  Surveillance helps build evidence in a case which aims to disrupt crime and protect the public</w:t>
      </w:r>
      <w:r w:rsidR="005953AA">
        <w:rPr>
          <w:color w:val="0E101A"/>
          <w:sz w:val="22"/>
          <w:szCs w:val="22"/>
        </w:rPr>
        <w:t xml:space="preserve">. Covert Surveillance is a method used by police where it tends to be </w:t>
      </w:r>
      <w:r w:rsidR="005953AA" w:rsidRPr="000E0EAB">
        <w:rPr>
          <w:color w:val="0E101A"/>
          <w:sz w:val="22"/>
          <w:szCs w:val="22"/>
        </w:rPr>
        <w:t>planned and is covert</w:t>
      </w:r>
      <w:r w:rsidR="005953AA">
        <w:rPr>
          <w:color w:val="0E101A"/>
          <w:sz w:val="22"/>
          <w:szCs w:val="22"/>
        </w:rPr>
        <w:t xml:space="preserve">, It </w:t>
      </w:r>
      <w:r w:rsidR="005953AA" w:rsidRPr="000E0EAB">
        <w:rPr>
          <w:color w:val="0E101A"/>
          <w:sz w:val="22"/>
          <w:szCs w:val="22"/>
        </w:rPr>
        <w:t>can either be directed or intrusive</w:t>
      </w:r>
      <w:r w:rsidR="005953AA">
        <w:rPr>
          <w:color w:val="0E101A"/>
          <w:sz w:val="22"/>
          <w:szCs w:val="22"/>
        </w:rPr>
        <w:t xml:space="preserve"> on a person however when conducting covert operations its important officers are adhering to </w:t>
      </w:r>
      <w:r w:rsidR="005953AA" w:rsidRPr="000E0EAB">
        <w:rPr>
          <w:color w:val="0E101A"/>
          <w:sz w:val="22"/>
          <w:szCs w:val="22"/>
        </w:rPr>
        <w:t>Regulation of Investigatory Powers Act 2000</w:t>
      </w:r>
      <w:r w:rsidR="00A029BA">
        <w:rPr>
          <w:color w:val="0E101A"/>
          <w:sz w:val="22"/>
          <w:szCs w:val="22"/>
        </w:rPr>
        <w:t>. (</w:t>
      </w:r>
      <w:r w:rsidR="00A029BA">
        <w:rPr>
          <w:shd w:val="clear" w:color="auto" w:fill="FFFFFF"/>
        </w:rPr>
        <w:t>Regulation Of Investigatory Powers Act</w:t>
      </w:r>
      <w:r w:rsidR="00A029BA">
        <w:rPr>
          <w:shd w:val="clear" w:color="auto" w:fill="FFFFFF"/>
        </w:rPr>
        <w:t xml:space="preserve">, </w:t>
      </w:r>
      <w:r w:rsidR="00A029BA">
        <w:rPr>
          <w:shd w:val="clear" w:color="auto" w:fill="FFFFFF"/>
        </w:rPr>
        <w:t>2000</w:t>
      </w:r>
      <w:r w:rsidR="00A029BA">
        <w:rPr>
          <w:shd w:val="clear" w:color="auto" w:fill="FFFFFF"/>
        </w:rPr>
        <w:t>)</w:t>
      </w:r>
    </w:p>
    <w:p w14:paraId="207171C8" w14:textId="77777777" w:rsidR="000E0EAB" w:rsidRPr="000E0EAB" w:rsidRDefault="000E0EAB" w:rsidP="00A029BA">
      <w:pPr>
        <w:rPr>
          <w:color w:val="0E101A"/>
          <w:sz w:val="22"/>
          <w:szCs w:val="22"/>
        </w:rPr>
      </w:pPr>
      <w:r w:rsidRPr="000E0EAB">
        <w:rPr>
          <w:color w:val="0E101A"/>
          <w:sz w:val="22"/>
          <w:szCs w:val="22"/>
        </w:rPr>
        <w:t> </w:t>
      </w:r>
    </w:p>
    <w:p w14:paraId="3B26D05C"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CCTV is the most obvious type of surveillance and is not so intrusive into private life. It allows for 24 hours of coverage and can be monitored. An issue with CCTV is that cameras are easy to spot and are fixed so therefore unable to move or follow the subject. </w:t>
      </w:r>
    </w:p>
    <w:p w14:paraId="1BC43374" w14:textId="7750178F" w:rsidR="00C11761"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lastRenderedPageBreak/>
        <w:t>CCTV is usually monitored by local authorities or security guards. It enables them to identify suspicious activity and allows them to act fast therefore does not fall under covert surveillance.</w:t>
      </w:r>
      <w:r w:rsidR="00C11761">
        <w:rPr>
          <w:rFonts w:ascii="Arial" w:hAnsi="Arial" w:cs="Arial"/>
          <w:color w:val="0E101A"/>
          <w:sz w:val="22"/>
          <w:szCs w:val="22"/>
        </w:rPr>
        <w:t xml:space="preserve"> </w:t>
      </w:r>
    </w:p>
    <w:p w14:paraId="318C3CAD"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6C00881F" w14:textId="62328F4D"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ANPR (Automatic Number Plate Recognition) readers are deployed in several ways such as being fixed, or via mobile units. ANPR allows to identify vehicles, it utilises markers on the vehicle that will flag up on policing systems and therefore require involvement by the police. They act as an alarm and </w:t>
      </w:r>
      <w:r w:rsidR="007F2CF4" w:rsidRPr="000E0EAB">
        <w:rPr>
          <w:rFonts w:ascii="Arial" w:hAnsi="Arial" w:cs="Arial"/>
          <w:color w:val="0E101A"/>
          <w:sz w:val="22"/>
          <w:szCs w:val="22"/>
        </w:rPr>
        <w:t>subsequently</w:t>
      </w:r>
      <w:r w:rsidRPr="000E0EAB">
        <w:rPr>
          <w:rFonts w:ascii="Arial" w:hAnsi="Arial" w:cs="Arial"/>
          <w:color w:val="0E101A"/>
          <w:sz w:val="22"/>
          <w:szCs w:val="22"/>
        </w:rPr>
        <w:t xml:space="preserve"> disrupt activity about to take place. (Disrupting Serious and Organized Crime - Menu of Tactic, 2021). ANPR can also be useful as a line of enquiry forming part of an investigation. They can confirm whether vehicles connected with a known criminal have been in the area at the time of a crime and can theatrically speed up the investigation.</w:t>
      </w:r>
    </w:p>
    <w:p w14:paraId="6B72EDD8"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331B568E"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So, what are the consequences of poor intelligence gathering?</w:t>
      </w:r>
    </w:p>
    <w:p w14:paraId="3AD44C65" w14:textId="0C01E0B1"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Consequences for using a CHIS may result in their identity being found out and </w:t>
      </w:r>
      <w:r w:rsidR="007F2CF4" w:rsidRPr="000E0EAB">
        <w:rPr>
          <w:rFonts w:ascii="Arial" w:hAnsi="Arial" w:cs="Arial"/>
          <w:color w:val="0E101A"/>
          <w:sz w:val="22"/>
          <w:szCs w:val="22"/>
        </w:rPr>
        <w:t>consequently</w:t>
      </w:r>
      <w:r w:rsidRPr="000E0EAB">
        <w:rPr>
          <w:rFonts w:ascii="Arial" w:hAnsi="Arial" w:cs="Arial"/>
          <w:color w:val="0E101A"/>
          <w:sz w:val="22"/>
          <w:szCs w:val="22"/>
        </w:rPr>
        <w:t xml:space="preserve"> prosecutors may not </w:t>
      </w:r>
      <w:r w:rsidR="007F2CF4" w:rsidRPr="000E0EAB">
        <w:rPr>
          <w:rFonts w:ascii="Arial" w:hAnsi="Arial" w:cs="Arial"/>
          <w:color w:val="0E101A"/>
          <w:sz w:val="22"/>
          <w:szCs w:val="22"/>
        </w:rPr>
        <w:t>be</w:t>
      </w:r>
      <w:r w:rsidRPr="000E0EAB">
        <w:rPr>
          <w:rFonts w:ascii="Arial" w:hAnsi="Arial" w:cs="Arial"/>
          <w:color w:val="0E101A"/>
          <w:sz w:val="22"/>
          <w:szCs w:val="22"/>
        </w:rPr>
        <w:t xml:space="preserve"> able to use </w:t>
      </w:r>
      <w:r w:rsidR="007F2CF4" w:rsidRPr="000E0EAB">
        <w:rPr>
          <w:rFonts w:ascii="Arial" w:hAnsi="Arial" w:cs="Arial"/>
          <w:color w:val="0E101A"/>
          <w:sz w:val="22"/>
          <w:szCs w:val="22"/>
        </w:rPr>
        <w:t>them,</w:t>
      </w:r>
      <w:r w:rsidRPr="000E0EAB">
        <w:rPr>
          <w:rFonts w:ascii="Arial" w:hAnsi="Arial" w:cs="Arial"/>
          <w:color w:val="0E101A"/>
          <w:sz w:val="22"/>
          <w:szCs w:val="22"/>
        </w:rPr>
        <w:t xml:space="preserve"> and charges being dropped. Another factor is the CHIS making money out of organised crime they report and therefore have conflicting motivation</w:t>
      </w:r>
      <w:r w:rsidR="00C11761">
        <w:rPr>
          <w:rFonts w:ascii="Arial" w:hAnsi="Arial" w:cs="Arial"/>
          <w:color w:val="0E101A"/>
          <w:sz w:val="22"/>
          <w:szCs w:val="22"/>
        </w:rPr>
        <w:t>,</w:t>
      </w:r>
      <w:r w:rsidRPr="000E0EAB">
        <w:rPr>
          <w:rFonts w:ascii="Arial" w:hAnsi="Arial" w:cs="Arial"/>
          <w:color w:val="0E101A"/>
          <w:sz w:val="22"/>
          <w:szCs w:val="22"/>
        </w:rPr>
        <w:t xml:space="preserve"> however the opposite side to that is a CHIS being too emotionally involved with the target and be unable to supply any information.</w:t>
      </w:r>
    </w:p>
    <w:p w14:paraId="7D838B1D"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3A7CE23A" w14:textId="254C9D26"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If we look at the Investigatory Powers Act 2016 (IPA) it is used under a surveillance method to obtain reliable and accurate information and intelligence </w:t>
      </w:r>
      <w:r w:rsidR="007F2CF4">
        <w:rPr>
          <w:rFonts w:ascii="Arial" w:hAnsi="Arial" w:cs="Arial"/>
          <w:color w:val="0E101A"/>
          <w:sz w:val="22"/>
          <w:szCs w:val="22"/>
        </w:rPr>
        <w:t>to</w:t>
      </w:r>
      <w:r w:rsidRPr="000E0EAB">
        <w:rPr>
          <w:rFonts w:ascii="Arial" w:hAnsi="Arial" w:cs="Arial"/>
          <w:color w:val="0E101A"/>
          <w:sz w:val="22"/>
          <w:szCs w:val="22"/>
        </w:rPr>
        <w:t xml:space="preserve"> combat serious crimes. It allows a provision to intercept communication. (Investigatory Powers Act</w:t>
      </w:r>
      <w:r w:rsidR="00A029BA">
        <w:rPr>
          <w:rFonts w:ascii="Arial" w:hAnsi="Arial" w:cs="Arial"/>
          <w:color w:val="0E101A"/>
          <w:sz w:val="22"/>
          <w:szCs w:val="22"/>
        </w:rPr>
        <w:t>,</w:t>
      </w:r>
      <w:r w:rsidRPr="000E0EAB">
        <w:rPr>
          <w:rFonts w:ascii="Arial" w:hAnsi="Arial" w:cs="Arial"/>
          <w:color w:val="0E101A"/>
          <w:sz w:val="22"/>
          <w:szCs w:val="22"/>
        </w:rPr>
        <w:t>2016)</w:t>
      </w:r>
    </w:p>
    <w:p w14:paraId="63FFAD4D"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62A841D5"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The IPA allows for lawful Interference on a person's Human Rights under Article 8 of the European Convention on Human Rights 1998. “</w:t>
      </w:r>
      <w:r w:rsidRPr="000E0EAB">
        <w:rPr>
          <w:rStyle w:val="Emphasis"/>
          <w:rFonts w:ascii="Arial" w:hAnsi="Arial" w:cs="Arial"/>
          <w:color w:val="0E101A"/>
          <w:sz w:val="22"/>
          <w:szCs w:val="22"/>
        </w:rPr>
        <w:t>Article 8 protects your right to respect for your private life, your family life, your home and your correspondence (letters, telephone calls and emails, for example)”  </w:t>
      </w:r>
      <w:r w:rsidRPr="000E0EAB">
        <w:rPr>
          <w:rFonts w:ascii="Arial" w:hAnsi="Arial" w:cs="Arial"/>
          <w:color w:val="0E101A"/>
          <w:sz w:val="22"/>
          <w:szCs w:val="22"/>
        </w:rPr>
        <w:t>(Equality and Human Rights Commission, 2018)</w:t>
      </w:r>
    </w:p>
    <w:p w14:paraId="6BF26091"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4C6F92DC"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If IPA is not used proportionately or with a legitimate aim it breaches a person's Human Rights. For example, if Police officers were carrying out surveillance on someone involved in criminal activity and that their neighbour was not involved in criminal activity it will likely result in obtaining information about the neighbour’s private life. Authority should be obtained when conducting intrusive surveillance. </w:t>
      </w:r>
    </w:p>
    <w:p w14:paraId="6F61E93F"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1A3E023C" w14:textId="114FF3ED"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When intelligence is obtained the IPA expects a high level of security enforced in securing that data</w:t>
      </w:r>
      <w:r w:rsidR="007F2CF4">
        <w:rPr>
          <w:rFonts w:ascii="Arial" w:hAnsi="Arial" w:cs="Arial"/>
          <w:color w:val="0E101A"/>
          <w:sz w:val="22"/>
          <w:szCs w:val="22"/>
        </w:rPr>
        <w:t>.</w:t>
      </w:r>
      <w:r w:rsidRPr="000E0EAB">
        <w:rPr>
          <w:rFonts w:ascii="Arial" w:hAnsi="Arial" w:cs="Arial"/>
          <w:color w:val="0E101A"/>
          <w:sz w:val="22"/>
          <w:szCs w:val="22"/>
        </w:rPr>
        <w:t xml:space="preserve"> </w:t>
      </w:r>
      <w:r w:rsidR="007F2CF4">
        <w:rPr>
          <w:rFonts w:ascii="Arial" w:hAnsi="Arial" w:cs="Arial"/>
          <w:color w:val="0E101A"/>
          <w:sz w:val="22"/>
          <w:szCs w:val="22"/>
        </w:rPr>
        <w:t>I</w:t>
      </w:r>
      <w:r w:rsidRPr="000E0EAB">
        <w:rPr>
          <w:rFonts w:ascii="Arial" w:hAnsi="Arial" w:cs="Arial"/>
          <w:color w:val="0E101A"/>
          <w:sz w:val="22"/>
          <w:szCs w:val="22"/>
        </w:rPr>
        <w:t>f this information is leaked it can affect the investigation and result in a loss of confidence from the public. It may also reveal classified secure information which can put the public at risk. </w:t>
      </w:r>
    </w:p>
    <w:p w14:paraId="57E88473"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Any policing information obtained from any source should be managed accordingly by recording and retaining as well as sharing lawfully.</w:t>
      </w:r>
    </w:p>
    <w:p w14:paraId="0E2E02A7"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1628701A" w14:textId="2511E93F"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So how can i</w:t>
      </w:r>
      <w:r w:rsidR="007F2CF4">
        <w:rPr>
          <w:rFonts w:ascii="Arial" w:hAnsi="Arial" w:cs="Arial"/>
          <w:color w:val="0E101A"/>
          <w:sz w:val="22"/>
          <w:szCs w:val="22"/>
        </w:rPr>
        <w:t>ntelligence</w:t>
      </w:r>
      <w:r w:rsidRPr="000E0EAB">
        <w:rPr>
          <w:rFonts w:ascii="Arial" w:hAnsi="Arial" w:cs="Arial"/>
          <w:color w:val="0E101A"/>
          <w:sz w:val="22"/>
          <w:szCs w:val="22"/>
        </w:rPr>
        <w:t xml:space="preserve"> be used to disrupt crime?</w:t>
      </w:r>
    </w:p>
    <w:p w14:paraId="28614819"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On conclusion by understanding the different levels of information and intelligence and how it is obtained and recorded allows for a better outcome and supports the disruption of crime. </w:t>
      </w:r>
    </w:p>
    <w:p w14:paraId="3717B8D4"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It provides valuable evidence. By acting on information and intelligence allows for better policing by recording and sharing information to other force areas and allows for specialist investigations to take place. It allows police to prioritise action against the greatest threats and impact serious organised crimes.</w:t>
      </w:r>
    </w:p>
    <w:p w14:paraId="241A7D60" w14:textId="0573535F"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The college of policing list a duty of a </w:t>
      </w:r>
      <w:r w:rsidR="001D6F1D" w:rsidRPr="000E0EAB">
        <w:rPr>
          <w:rFonts w:ascii="Arial" w:hAnsi="Arial" w:cs="Arial"/>
          <w:color w:val="0E101A"/>
          <w:sz w:val="22"/>
          <w:szCs w:val="22"/>
        </w:rPr>
        <w:t>police officer</w:t>
      </w:r>
      <w:r w:rsidRPr="000E0EAB">
        <w:rPr>
          <w:rFonts w:ascii="Arial" w:hAnsi="Arial" w:cs="Arial"/>
          <w:color w:val="0E101A"/>
          <w:sz w:val="22"/>
          <w:szCs w:val="22"/>
        </w:rPr>
        <w:t xml:space="preserve"> as being </w:t>
      </w:r>
      <w:r w:rsidRPr="000E0EAB">
        <w:rPr>
          <w:rStyle w:val="Emphasis"/>
          <w:rFonts w:ascii="Arial" w:hAnsi="Arial" w:cs="Arial"/>
          <w:color w:val="0E101A"/>
          <w:sz w:val="22"/>
          <w:szCs w:val="22"/>
        </w:rPr>
        <w:t>“diligent in the exercise of my duties and responsibilities”.</w:t>
      </w:r>
      <w:r w:rsidRPr="000E0EAB">
        <w:rPr>
          <w:rFonts w:ascii="Arial" w:hAnsi="Arial" w:cs="Arial"/>
          <w:color w:val="0E101A"/>
          <w:sz w:val="22"/>
          <w:szCs w:val="22"/>
        </w:rPr>
        <w:t> (Code of ethics, 2014). </w:t>
      </w:r>
    </w:p>
    <w:p w14:paraId="274895FB" w14:textId="3868A7D4"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xml:space="preserve">By following this principle </w:t>
      </w:r>
      <w:r w:rsidR="007F2CF4">
        <w:rPr>
          <w:rFonts w:ascii="Arial" w:hAnsi="Arial" w:cs="Arial"/>
          <w:color w:val="0E101A"/>
          <w:sz w:val="22"/>
          <w:szCs w:val="22"/>
        </w:rPr>
        <w:t>O</w:t>
      </w:r>
      <w:r w:rsidRPr="000E0EAB">
        <w:rPr>
          <w:rFonts w:ascii="Arial" w:hAnsi="Arial" w:cs="Arial"/>
          <w:color w:val="0E101A"/>
          <w:sz w:val="22"/>
          <w:szCs w:val="22"/>
        </w:rPr>
        <w:t>fficers become aware of their surroundings and in return disrupt criminal activity. It’s vital that officer</w:t>
      </w:r>
      <w:r w:rsidR="007F2CF4">
        <w:rPr>
          <w:rFonts w:ascii="Arial" w:hAnsi="Arial" w:cs="Arial"/>
          <w:color w:val="0E101A"/>
          <w:sz w:val="22"/>
          <w:szCs w:val="22"/>
        </w:rPr>
        <w:t>s</w:t>
      </w:r>
      <w:r w:rsidRPr="000E0EAB">
        <w:rPr>
          <w:rFonts w:ascii="Arial" w:hAnsi="Arial" w:cs="Arial"/>
          <w:color w:val="0E101A"/>
          <w:sz w:val="22"/>
          <w:szCs w:val="22"/>
        </w:rPr>
        <w:t xml:space="preserve"> record any intelligence they have through policing systems</w:t>
      </w:r>
      <w:r w:rsidR="007F2CF4">
        <w:rPr>
          <w:rFonts w:ascii="Arial" w:hAnsi="Arial" w:cs="Arial"/>
          <w:color w:val="0E101A"/>
          <w:sz w:val="22"/>
          <w:szCs w:val="22"/>
        </w:rPr>
        <w:t>.</w:t>
      </w:r>
    </w:p>
    <w:p w14:paraId="26AE8A50"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10FCE785" w14:textId="2A822031"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lastRenderedPageBreak/>
        <w:t xml:space="preserve">Having a better </w:t>
      </w:r>
      <w:r w:rsidR="007F2CF4">
        <w:rPr>
          <w:rFonts w:ascii="Arial" w:hAnsi="Arial" w:cs="Arial"/>
          <w:color w:val="0E101A"/>
          <w:sz w:val="22"/>
          <w:szCs w:val="22"/>
        </w:rPr>
        <w:t>u</w:t>
      </w:r>
      <w:r w:rsidRPr="000E0EAB">
        <w:rPr>
          <w:rFonts w:ascii="Arial" w:hAnsi="Arial" w:cs="Arial"/>
          <w:color w:val="0E101A"/>
          <w:sz w:val="22"/>
          <w:szCs w:val="22"/>
        </w:rPr>
        <w:t>nderstanding</w:t>
      </w:r>
      <w:r w:rsidR="007F2CF4">
        <w:rPr>
          <w:rFonts w:ascii="Arial" w:hAnsi="Arial" w:cs="Arial"/>
          <w:color w:val="0E101A"/>
          <w:sz w:val="22"/>
          <w:szCs w:val="22"/>
        </w:rPr>
        <w:t xml:space="preserve"> of</w:t>
      </w:r>
      <w:r w:rsidRPr="000E0EAB">
        <w:rPr>
          <w:rFonts w:ascii="Arial" w:hAnsi="Arial" w:cs="Arial"/>
          <w:color w:val="0E101A"/>
          <w:sz w:val="22"/>
          <w:szCs w:val="22"/>
        </w:rPr>
        <w:t xml:space="preserve"> the National Intelligence Model is an important requirement for Police Officers. It identifies local trends and patterns and establishes what information needs to be collected and when for analysis. It is a Standardised framework to place intelligence at the forefront in reducing crime and disorder</w:t>
      </w:r>
      <w:r w:rsidR="00471E9F">
        <w:rPr>
          <w:rFonts w:ascii="Arial" w:hAnsi="Arial" w:cs="Arial"/>
          <w:color w:val="0E101A"/>
          <w:sz w:val="22"/>
          <w:szCs w:val="22"/>
        </w:rPr>
        <w:t xml:space="preserve"> which allows for </w:t>
      </w:r>
      <w:r w:rsidRPr="000E0EAB">
        <w:rPr>
          <w:rFonts w:ascii="Arial" w:hAnsi="Arial" w:cs="Arial"/>
          <w:color w:val="0E101A"/>
          <w:sz w:val="22"/>
          <w:szCs w:val="22"/>
        </w:rPr>
        <w:t>strategic and tactical decision making</w:t>
      </w:r>
      <w:r w:rsidR="00471E9F">
        <w:rPr>
          <w:rFonts w:ascii="Arial" w:hAnsi="Arial" w:cs="Arial"/>
          <w:color w:val="0E101A"/>
          <w:sz w:val="22"/>
          <w:szCs w:val="22"/>
        </w:rPr>
        <w:t>.</w:t>
      </w:r>
      <w:r w:rsidRPr="000E0EAB">
        <w:rPr>
          <w:rFonts w:ascii="Arial" w:hAnsi="Arial" w:cs="Arial"/>
          <w:color w:val="0E101A"/>
          <w:sz w:val="22"/>
          <w:szCs w:val="22"/>
        </w:rPr>
        <w:t> </w:t>
      </w:r>
    </w:p>
    <w:p w14:paraId="514AA598"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In all instances, officers should follow the Policing Code of Ethics by making ethical decisions and justifying any actions taken.</w:t>
      </w:r>
    </w:p>
    <w:p w14:paraId="37BF8E9D"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It’s vital that information is recorded and shared with a policing purpose and that intelligence sharing should be proportionate in accordance with principles of the Human Rights Act 1988. </w:t>
      </w:r>
    </w:p>
    <w:p w14:paraId="4ACEE112"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Management of Policing Information (MoPI) relates to the means by which the police collect, record, share and retain information. MoPI ensures that the information gathered by the police is for a policing purpose which includes sharing information and intelligence and that it managed lawfully. </w:t>
      </w:r>
    </w:p>
    <w:p w14:paraId="7D9D46AD"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Anyone handling police information has a responsibility to safeguard all information they receive or send by following classification measures set by the government.  </w:t>
      </w:r>
    </w:p>
    <w:p w14:paraId="15AD6492"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If Police Officers don’t follow these actions the public can lose trust and confidence in policing and more crimes may take place. </w:t>
      </w:r>
    </w:p>
    <w:p w14:paraId="37F7E31F"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 </w:t>
      </w:r>
    </w:p>
    <w:p w14:paraId="3BD0EAF0"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Information and Intelligence are critical to modern-day Policing. </w:t>
      </w:r>
    </w:p>
    <w:p w14:paraId="58D1C863" w14:textId="77777777" w:rsidR="000E0EAB" w:rsidRPr="000E0EAB" w:rsidRDefault="000E0EAB" w:rsidP="000E0EAB">
      <w:pPr>
        <w:pStyle w:val="NormalWeb"/>
        <w:spacing w:before="0" w:beforeAutospacing="0" w:after="0" w:afterAutospacing="0"/>
        <w:rPr>
          <w:rFonts w:ascii="Arial" w:hAnsi="Arial" w:cs="Arial"/>
          <w:color w:val="0E101A"/>
          <w:sz w:val="22"/>
          <w:szCs w:val="22"/>
        </w:rPr>
      </w:pPr>
      <w:r w:rsidRPr="000E0EAB">
        <w:rPr>
          <w:rFonts w:ascii="Arial" w:hAnsi="Arial" w:cs="Arial"/>
          <w:color w:val="0E101A"/>
          <w:sz w:val="22"/>
          <w:szCs w:val="22"/>
        </w:rPr>
        <w:t>As with any policing situation, the priority is the safety and wellbeing of the public and ensuring officers act in the public interest as well as building trust and confidence.</w:t>
      </w:r>
    </w:p>
    <w:p w14:paraId="6589ABE5" w14:textId="77777777" w:rsidR="000E0EAB" w:rsidRDefault="000E0EAB" w:rsidP="000E0EAB">
      <w:pPr>
        <w:pStyle w:val="NormalWeb"/>
        <w:spacing w:before="0" w:beforeAutospacing="0" w:after="0" w:afterAutospacing="0"/>
        <w:rPr>
          <w:color w:val="0E101A"/>
        </w:rPr>
      </w:pPr>
      <w:r>
        <w:rPr>
          <w:rStyle w:val="Emphasis"/>
          <w:color w:val="0E101A"/>
        </w:rPr>
        <w:t> </w:t>
      </w:r>
    </w:p>
    <w:p w14:paraId="52FCEE5A" w14:textId="77777777" w:rsidR="00025650" w:rsidRPr="00270EEB" w:rsidRDefault="00025650" w:rsidP="00340E9A">
      <w:pPr>
        <w:ind w:right="237"/>
        <w:jc w:val="both"/>
        <w:rPr>
          <w:sz w:val="24"/>
          <w:szCs w:val="24"/>
        </w:rPr>
      </w:pPr>
    </w:p>
    <w:p w14:paraId="4C50E184" w14:textId="115701EA" w:rsidR="00025650" w:rsidRPr="00270EEB" w:rsidRDefault="000E0EAB" w:rsidP="000E0EAB">
      <w:pPr>
        <w:ind w:right="237"/>
        <w:jc w:val="right"/>
        <w:rPr>
          <w:sz w:val="24"/>
          <w:szCs w:val="24"/>
        </w:rPr>
      </w:pPr>
      <w:r>
        <w:rPr>
          <w:sz w:val="24"/>
          <w:szCs w:val="24"/>
        </w:rPr>
        <w:t>(Word Count 15</w:t>
      </w:r>
      <w:r w:rsidR="005953AA">
        <w:rPr>
          <w:sz w:val="24"/>
          <w:szCs w:val="24"/>
        </w:rPr>
        <w:t>77</w:t>
      </w:r>
      <w:r>
        <w:rPr>
          <w:sz w:val="24"/>
          <w:szCs w:val="24"/>
        </w:rPr>
        <w:t>)</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7F7FF86D" w14:textId="2A24680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48C58233" w14:textId="17E2028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5C20C1CE" w14:textId="3D5ECBCE" w:rsidR="00FE5420" w:rsidRPr="00FE5420" w:rsidRDefault="007D6BC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Increase my knowledge on forensic investigations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3EE549" w14:textId="77777777" w:rsidR="007D6BC0" w:rsidRDefault="00FE5420" w:rsidP="00FE5420">
            <w:pPr>
              <w:overflowPunct/>
              <w:autoSpaceDE/>
              <w:autoSpaceDN/>
              <w:adjustRightInd/>
              <w:rPr>
                <w:sz w:val="22"/>
                <w:szCs w:val="22"/>
                <w:lang w:eastAsia="zh-TW"/>
              </w:rPr>
            </w:pPr>
            <w:r w:rsidRPr="00FE5420">
              <w:rPr>
                <w:sz w:val="22"/>
                <w:szCs w:val="22"/>
                <w:lang w:eastAsia="zh-TW"/>
              </w:rPr>
              <w:t>5-7</w:t>
            </w:r>
          </w:p>
          <w:p w14:paraId="55C0637F" w14:textId="77777777" w:rsidR="007D6BC0" w:rsidRDefault="007D6BC0" w:rsidP="00FE5420">
            <w:pPr>
              <w:overflowPunct/>
              <w:autoSpaceDE/>
              <w:autoSpaceDN/>
              <w:adjustRightInd/>
              <w:rPr>
                <w:sz w:val="22"/>
                <w:szCs w:val="22"/>
                <w:lang w:eastAsia="zh-TW"/>
              </w:rPr>
            </w:pPr>
          </w:p>
          <w:p w14:paraId="6E42DE9B" w14:textId="77777777" w:rsidR="007D6BC0" w:rsidRDefault="007D6BC0" w:rsidP="00FE5420">
            <w:pPr>
              <w:overflowPunct/>
              <w:autoSpaceDE/>
              <w:autoSpaceDN/>
              <w:adjustRightInd/>
              <w:rPr>
                <w:sz w:val="22"/>
                <w:szCs w:val="22"/>
                <w:lang w:eastAsia="zh-TW"/>
              </w:rPr>
            </w:pPr>
          </w:p>
          <w:p w14:paraId="4F4734CC" w14:textId="03F6535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4A1016" w14:textId="77777777" w:rsidR="007D6BC0" w:rsidRDefault="00FE5420" w:rsidP="00FE5420">
            <w:pPr>
              <w:overflowPunct/>
              <w:autoSpaceDE/>
              <w:autoSpaceDN/>
              <w:adjustRightInd/>
              <w:rPr>
                <w:sz w:val="22"/>
                <w:szCs w:val="22"/>
                <w:lang w:eastAsia="zh-TW"/>
              </w:rPr>
            </w:pPr>
            <w:r w:rsidRPr="00FE5420">
              <w:rPr>
                <w:sz w:val="22"/>
                <w:szCs w:val="22"/>
                <w:lang w:eastAsia="zh-TW"/>
              </w:rPr>
              <w:t>8-10</w:t>
            </w:r>
          </w:p>
          <w:p w14:paraId="26C3E675" w14:textId="77777777" w:rsidR="007D6BC0" w:rsidRDefault="007D6BC0" w:rsidP="00FE5420">
            <w:pPr>
              <w:overflowPunct/>
              <w:autoSpaceDE/>
              <w:autoSpaceDN/>
              <w:adjustRightInd/>
              <w:rPr>
                <w:sz w:val="22"/>
                <w:szCs w:val="22"/>
                <w:lang w:eastAsia="zh-TW"/>
              </w:rPr>
            </w:pPr>
          </w:p>
          <w:p w14:paraId="084D2D24" w14:textId="2224F374" w:rsidR="00FE5420" w:rsidRPr="00FE5420" w:rsidRDefault="007D6BC0"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26E4A7B" w14:textId="77777777" w:rsidR="007D6BC0" w:rsidRDefault="00FE5420" w:rsidP="00FE5420">
            <w:pPr>
              <w:overflowPunct/>
              <w:autoSpaceDE/>
              <w:autoSpaceDN/>
              <w:adjustRightInd/>
              <w:rPr>
                <w:sz w:val="22"/>
                <w:szCs w:val="22"/>
                <w:lang w:eastAsia="zh-TW"/>
              </w:rPr>
            </w:pPr>
            <w:r w:rsidRPr="00FE5420">
              <w:rPr>
                <w:sz w:val="22"/>
                <w:szCs w:val="22"/>
                <w:lang w:eastAsia="zh-TW"/>
              </w:rPr>
              <w:t>5-7</w:t>
            </w:r>
          </w:p>
          <w:p w14:paraId="74F52D86" w14:textId="77777777" w:rsidR="007D6BC0" w:rsidRDefault="007D6BC0" w:rsidP="00FE5420">
            <w:pPr>
              <w:overflowPunct/>
              <w:autoSpaceDE/>
              <w:autoSpaceDN/>
              <w:adjustRightInd/>
              <w:rPr>
                <w:sz w:val="22"/>
                <w:szCs w:val="22"/>
                <w:lang w:eastAsia="zh-TW"/>
              </w:rPr>
            </w:pPr>
          </w:p>
          <w:p w14:paraId="0BCB15AA" w14:textId="2CACFD11" w:rsidR="00FE5420" w:rsidRPr="00FE5420" w:rsidRDefault="007D6BC0"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B480DFF" w14:textId="4D66200B" w:rsidR="00D1117B" w:rsidRPr="001E4223" w:rsidRDefault="00FE5420" w:rsidP="00FE5420">
            <w:pPr>
              <w:overflowPunct/>
              <w:autoSpaceDE/>
              <w:autoSpaceDN/>
              <w:adjustRightInd/>
              <w:rPr>
                <w:sz w:val="24"/>
                <w:szCs w:val="24"/>
                <w:lang w:eastAsia="zh-TW"/>
              </w:rPr>
            </w:pPr>
            <w:r w:rsidRPr="00FE5420">
              <w:rPr>
                <w:sz w:val="22"/>
                <w:szCs w:val="22"/>
                <w:lang w:eastAsia="zh-TW"/>
              </w:rPr>
              <w:t> </w:t>
            </w:r>
            <w:r w:rsidR="007D6BC0">
              <w:rPr>
                <w:sz w:val="24"/>
                <w:szCs w:val="24"/>
                <w:lang w:eastAsia="zh-TW"/>
              </w:rPr>
              <w:t>Become more aware of the different types of forensic opportunity that transpire at a crime scene and ensuring that any evidence is preserved for analysis</w:t>
            </w:r>
            <w:r w:rsidR="001E4223">
              <w:rPr>
                <w:sz w:val="24"/>
                <w:szCs w:val="24"/>
                <w:lang w:eastAsia="zh-TW"/>
              </w:rPr>
              <w:t xml:space="preserve"> a</w:t>
            </w:r>
            <w:r w:rsidR="00D1117B">
              <w:rPr>
                <w:sz w:val="22"/>
                <w:szCs w:val="22"/>
                <w:lang w:eastAsia="zh-TW"/>
              </w:rPr>
              <w:t xml:space="preserve">nd </w:t>
            </w:r>
            <w:r w:rsidR="0024043D">
              <w:rPr>
                <w:sz w:val="22"/>
                <w:szCs w:val="22"/>
                <w:lang w:eastAsia="zh-TW"/>
              </w:rPr>
              <w:t>Keeping in line with Golden hour principles</w:t>
            </w:r>
            <w:r w:rsidR="006D5F2E">
              <w:rPr>
                <w:sz w:val="22"/>
                <w:szCs w:val="22"/>
                <w:lang w:eastAsia="zh-TW"/>
              </w:rPr>
              <w:t xml:space="preserve"> as well as recording it correctly on systems and following to Criminal Procedure investigation Act 1996</w:t>
            </w:r>
          </w:p>
          <w:p w14:paraId="29A2A56B" w14:textId="3435969B" w:rsidR="0024043D" w:rsidRPr="007D6BC0" w:rsidRDefault="00D1117B" w:rsidP="00FE5420">
            <w:pPr>
              <w:overflowPunct/>
              <w:autoSpaceDE/>
              <w:autoSpaceDN/>
              <w:adjustRightInd/>
              <w:rPr>
                <w:sz w:val="22"/>
                <w:szCs w:val="22"/>
                <w:lang w:eastAsia="zh-TW"/>
              </w:rPr>
            </w:pPr>
            <w:r>
              <w:rPr>
                <w:sz w:val="22"/>
                <w:szCs w:val="22"/>
                <w:lang w:eastAsia="zh-TW"/>
              </w:rPr>
              <w:t xml:space="preserve">By becoming more aware allows for better communication at scenes of crime and better policing knowledge.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523920F"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D02FB0F" w14:textId="77777777" w:rsidR="0024043D" w:rsidRPr="00FE5420" w:rsidRDefault="0024043D" w:rsidP="00FE5420">
            <w:pPr>
              <w:overflowPunct/>
              <w:autoSpaceDE/>
              <w:autoSpaceDN/>
              <w:adjustRightInd/>
              <w:rPr>
                <w:b/>
                <w:bCs/>
                <w:sz w:val="22"/>
                <w:szCs w:val="22"/>
                <w:lang w:eastAsia="zh-TW"/>
              </w:rPr>
            </w:pPr>
          </w:p>
          <w:p w14:paraId="335B9998" w14:textId="77777777" w:rsidR="0024043D" w:rsidRDefault="0024043D" w:rsidP="00FE5420">
            <w:pPr>
              <w:overflowPunct/>
              <w:autoSpaceDE/>
              <w:autoSpaceDN/>
              <w:adjustRightInd/>
              <w:rPr>
                <w:sz w:val="22"/>
                <w:szCs w:val="22"/>
                <w:lang w:eastAsia="zh-TW"/>
              </w:rPr>
            </w:pPr>
            <w:r>
              <w:rPr>
                <w:sz w:val="22"/>
                <w:szCs w:val="22"/>
                <w:lang w:eastAsia="zh-TW"/>
              </w:rPr>
              <w:t>The use of alternative disposals other than arresting</w:t>
            </w:r>
          </w:p>
          <w:p w14:paraId="58B8A6C9" w14:textId="77777777" w:rsidR="0024043D" w:rsidRDefault="0024043D" w:rsidP="00FE5420">
            <w:pPr>
              <w:overflowPunct/>
              <w:autoSpaceDE/>
              <w:autoSpaceDN/>
              <w:adjustRightInd/>
              <w:rPr>
                <w:sz w:val="22"/>
                <w:szCs w:val="22"/>
                <w:lang w:eastAsia="zh-TW"/>
              </w:rPr>
            </w:pPr>
          </w:p>
          <w:p w14:paraId="33D9ACCA" w14:textId="77777777" w:rsidR="0024043D" w:rsidRDefault="0024043D" w:rsidP="00FE5420">
            <w:pPr>
              <w:overflowPunct/>
              <w:autoSpaceDE/>
              <w:autoSpaceDN/>
              <w:adjustRightInd/>
              <w:rPr>
                <w:sz w:val="22"/>
                <w:szCs w:val="22"/>
                <w:lang w:eastAsia="zh-TW"/>
              </w:rPr>
            </w:pPr>
          </w:p>
          <w:p w14:paraId="1AF93104" w14:textId="77777777" w:rsidR="0024043D" w:rsidRDefault="0024043D" w:rsidP="00FE5420">
            <w:pPr>
              <w:overflowPunct/>
              <w:autoSpaceDE/>
              <w:autoSpaceDN/>
              <w:adjustRightInd/>
              <w:rPr>
                <w:sz w:val="22"/>
                <w:szCs w:val="22"/>
                <w:lang w:eastAsia="zh-TW"/>
              </w:rPr>
            </w:pPr>
          </w:p>
          <w:p w14:paraId="1F8EA0B6" w14:textId="77777777" w:rsidR="0024043D" w:rsidRDefault="0024043D" w:rsidP="00FE5420">
            <w:pPr>
              <w:overflowPunct/>
              <w:autoSpaceDE/>
              <w:autoSpaceDN/>
              <w:adjustRightInd/>
              <w:rPr>
                <w:sz w:val="22"/>
                <w:szCs w:val="22"/>
                <w:lang w:eastAsia="zh-TW"/>
              </w:rPr>
            </w:pPr>
          </w:p>
          <w:p w14:paraId="5CB77700" w14:textId="77777777" w:rsidR="0024043D" w:rsidRDefault="0024043D" w:rsidP="00FE5420">
            <w:pPr>
              <w:overflowPunct/>
              <w:autoSpaceDE/>
              <w:autoSpaceDN/>
              <w:adjustRightInd/>
              <w:rPr>
                <w:sz w:val="22"/>
                <w:szCs w:val="22"/>
                <w:lang w:eastAsia="zh-TW"/>
              </w:rPr>
            </w:pPr>
          </w:p>
          <w:p w14:paraId="5ECFEF75" w14:textId="77777777" w:rsidR="0024043D" w:rsidRDefault="0024043D" w:rsidP="00FE5420">
            <w:pPr>
              <w:overflowPunct/>
              <w:autoSpaceDE/>
              <w:autoSpaceDN/>
              <w:adjustRightInd/>
              <w:rPr>
                <w:sz w:val="22"/>
                <w:szCs w:val="22"/>
                <w:lang w:eastAsia="zh-TW"/>
              </w:rPr>
            </w:pPr>
          </w:p>
          <w:p w14:paraId="3F9B892A" w14:textId="77777777" w:rsidR="0024043D" w:rsidRDefault="0024043D" w:rsidP="00FE5420">
            <w:pPr>
              <w:overflowPunct/>
              <w:autoSpaceDE/>
              <w:autoSpaceDN/>
              <w:adjustRightInd/>
              <w:rPr>
                <w:sz w:val="22"/>
                <w:szCs w:val="22"/>
                <w:lang w:eastAsia="zh-TW"/>
              </w:rPr>
            </w:pPr>
          </w:p>
          <w:p w14:paraId="43C6BE44" w14:textId="77777777" w:rsidR="0024043D" w:rsidRDefault="0024043D" w:rsidP="00FE5420">
            <w:pPr>
              <w:overflowPunct/>
              <w:autoSpaceDE/>
              <w:autoSpaceDN/>
              <w:adjustRightInd/>
              <w:rPr>
                <w:sz w:val="22"/>
                <w:szCs w:val="22"/>
                <w:lang w:eastAsia="zh-TW"/>
              </w:rPr>
            </w:pPr>
          </w:p>
          <w:p w14:paraId="0EB5740C" w14:textId="77777777" w:rsidR="0024043D" w:rsidRDefault="0024043D" w:rsidP="00FE5420">
            <w:pPr>
              <w:overflowPunct/>
              <w:autoSpaceDE/>
              <w:autoSpaceDN/>
              <w:adjustRightInd/>
              <w:rPr>
                <w:sz w:val="22"/>
                <w:szCs w:val="22"/>
                <w:lang w:eastAsia="zh-TW"/>
              </w:rPr>
            </w:pPr>
          </w:p>
          <w:p w14:paraId="0D3D1A88" w14:textId="3A7DFF3C" w:rsidR="00FE5420" w:rsidRPr="00FE5420" w:rsidRDefault="0024043D" w:rsidP="00FE5420">
            <w:pPr>
              <w:overflowPunct/>
              <w:autoSpaceDE/>
              <w:autoSpaceDN/>
              <w:adjustRightInd/>
              <w:rPr>
                <w:b/>
                <w:bCs/>
                <w:sz w:val="22"/>
                <w:szCs w:val="22"/>
                <w:lang w:eastAsia="zh-TW"/>
              </w:rPr>
            </w:pPr>
            <w:r>
              <w:rPr>
                <w:sz w:val="22"/>
                <w:szCs w:val="22"/>
                <w:lang w:eastAsia="zh-TW"/>
              </w:rPr>
              <w:t xml:space="preserve"> </w:t>
            </w:r>
            <w:r w:rsidR="00FE5420"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11073E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239FD42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83B8084" w14:textId="77777777" w:rsidR="007D6BC0" w:rsidRDefault="00FE5420" w:rsidP="00FE5420">
            <w:pPr>
              <w:overflowPunct/>
              <w:autoSpaceDE/>
              <w:autoSpaceDN/>
              <w:adjustRightInd/>
              <w:rPr>
                <w:sz w:val="22"/>
                <w:szCs w:val="22"/>
                <w:lang w:eastAsia="zh-TW"/>
              </w:rPr>
            </w:pPr>
            <w:r w:rsidRPr="00FE5420">
              <w:rPr>
                <w:sz w:val="22"/>
                <w:szCs w:val="22"/>
                <w:lang w:eastAsia="zh-TW"/>
              </w:rPr>
              <w:t>8-10</w:t>
            </w:r>
          </w:p>
          <w:p w14:paraId="3BFC014A" w14:textId="77777777" w:rsidR="007D6BC0" w:rsidRDefault="007D6BC0" w:rsidP="00FE5420">
            <w:pPr>
              <w:overflowPunct/>
              <w:autoSpaceDE/>
              <w:autoSpaceDN/>
              <w:adjustRightInd/>
              <w:rPr>
                <w:sz w:val="22"/>
                <w:szCs w:val="22"/>
                <w:lang w:eastAsia="zh-TW"/>
              </w:rPr>
            </w:pPr>
          </w:p>
          <w:p w14:paraId="0C242629" w14:textId="00C91A63" w:rsidR="00FE5420" w:rsidRPr="00FE5420" w:rsidRDefault="0024043D"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F73C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18F4EAE" w14:textId="77777777" w:rsidR="007D6BC0" w:rsidRDefault="007D6BC0" w:rsidP="00FE5420">
            <w:pPr>
              <w:overflowPunct/>
              <w:autoSpaceDE/>
              <w:autoSpaceDN/>
              <w:adjustRightInd/>
              <w:rPr>
                <w:sz w:val="24"/>
                <w:szCs w:val="24"/>
                <w:lang w:eastAsia="zh-TW"/>
              </w:rPr>
            </w:pPr>
          </w:p>
          <w:p w14:paraId="33334C9E" w14:textId="74756E25" w:rsidR="007D6BC0" w:rsidRPr="00FE5420" w:rsidRDefault="0024043D"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2C93A6B" w14:textId="77777777" w:rsidR="0024043D" w:rsidRDefault="00FE5420" w:rsidP="00FE5420">
            <w:pPr>
              <w:overflowPunct/>
              <w:autoSpaceDE/>
              <w:autoSpaceDN/>
              <w:adjustRightInd/>
              <w:rPr>
                <w:sz w:val="22"/>
                <w:szCs w:val="22"/>
                <w:lang w:eastAsia="zh-TW"/>
              </w:rPr>
            </w:pPr>
            <w:r w:rsidRPr="00FE5420">
              <w:rPr>
                <w:sz w:val="22"/>
                <w:szCs w:val="22"/>
                <w:lang w:eastAsia="zh-TW"/>
              </w:rPr>
              <w:t>8-10</w:t>
            </w:r>
          </w:p>
          <w:p w14:paraId="56EE7894" w14:textId="77777777" w:rsidR="0024043D" w:rsidRDefault="0024043D" w:rsidP="00FE5420">
            <w:pPr>
              <w:overflowPunct/>
              <w:autoSpaceDE/>
              <w:autoSpaceDN/>
              <w:adjustRightInd/>
              <w:rPr>
                <w:sz w:val="22"/>
                <w:szCs w:val="22"/>
                <w:lang w:eastAsia="zh-TW"/>
              </w:rPr>
            </w:pPr>
          </w:p>
          <w:p w14:paraId="29C4CCF7" w14:textId="00B9D6E3"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E1FEE33" w14:textId="1ACA1885" w:rsidR="00FE5420" w:rsidRDefault="00FE5420" w:rsidP="00FE5420">
            <w:pPr>
              <w:overflowPunct/>
              <w:autoSpaceDE/>
              <w:autoSpaceDN/>
              <w:adjustRightInd/>
              <w:rPr>
                <w:sz w:val="22"/>
                <w:szCs w:val="22"/>
                <w:lang w:eastAsia="zh-TW"/>
              </w:rPr>
            </w:pPr>
            <w:r w:rsidRPr="00FE5420">
              <w:rPr>
                <w:sz w:val="22"/>
                <w:szCs w:val="22"/>
                <w:lang w:eastAsia="zh-TW"/>
              </w:rPr>
              <w:t> </w:t>
            </w:r>
            <w:r w:rsidR="0024043D">
              <w:rPr>
                <w:sz w:val="22"/>
                <w:szCs w:val="22"/>
                <w:lang w:eastAsia="zh-TW"/>
              </w:rPr>
              <w:t>Although I have used alternative disposals, I have only used community resolutions. I’d like to develop my skills and complete a Youth Offending referral</w:t>
            </w:r>
            <w:r w:rsidR="00D1117B">
              <w:rPr>
                <w:sz w:val="22"/>
                <w:szCs w:val="22"/>
                <w:lang w:eastAsia="zh-TW"/>
              </w:rPr>
              <w:t>, along with</w:t>
            </w:r>
            <w:r w:rsidR="0024043D">
              <w:rPr>
                <w:sz w:val="22"/>
                <w:szCs w:val="22"/>
                <w:lang w:eastAsia="zh-TW"/>
              </w:rPr>
              <w:t xml:space="preserve"> different types of restorative justice such as mediation</w:t>
            </w:r>
            <w:r w:rsidR="001E4223">
              <w:rPr>
                <w:sz w:val="22"/>
                <w:szCs w:val="22"/>
                <w:lang w:eastAsia="zh-TW"/>
              </w:rPr>
              <w:t xml:space="preserve">. </w:t>
            </w:r>
            <w:r w:rsidR="0024043D">
              <w:rPr>
                <w:sz w:val="22"/>
                <w:szCs w:val="22"/>
                <w:lang w:eastAsia="zh-TW"/>
              </w:rPr>
              <w:t xml:space="preserve">I’d also like to aim to utilise fixed penalties more. </w:t>
            </w:r>
          </w:p>
          <w:p w14:paraId="7DF7D6E0" w14:textId="2F412D76" w:rsidR="00D1117B" w:rsidRPr="00FE5420" w:rsidRDefault="00D111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By understanding the use of these disposals allows for better policing for minor incidents.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64496872" w:rsidR="00FE5420" w:rsidRPr="007A2E4F" w:rsidRDefault="00FE5420" w:rsidP="00FE5420">
            <w:pPr>
              <w:overflowPunct/>
              <w:autoSpaceDE/>
              <w:autoSpaceDN/>
              <w:adjustRightInd/>
              <w:rPr>
                <w:sz w:val="22"/>
                <w:szCs w:val="22"/>
                <w:lang w:eastAsia="zh-TW"/>
              </w:rPr>
            </w:pPr>
            <w:r w:rsidRPr="00FE5420">
              <w:rPr>
                <w:b/>
                <w:bCs/>
                <w:sz w:val="22"/>
                <w:szCs w:val="22"/>
                <w:lang w:eastAsia="zh-TW"/>
              </w:rPr>
              <w:t> </w:t>
            </w:r>
            <w:r w:rsidR="007A2E4F" w:rsidRPr="007A2E4F">
              <w:rPr>
                <w:sz w:val="22"/>
                <w:szCs w:val="22"/>
                <w:lang w:eastAsia="zh-TW"/>
              </w:rPr>
              <w:t xml:space="preserve">Giving Evidence in court as a Police Officer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F05FCD5" w14:textId="77777777" w:rsidR="007A2E4F" w:rsidRDefault="00FE5420" w:rsidP="00FE5420">
            <w:pPr>
              <w:overflowPunct/>
              <w:autoSpaceDE/>
              <w:autoSpaceDN/>
              <w:adjustRightInd/>
              <w:rPr>
                <w:sz w:val="22"/>
                <w:szCs w:val="22"/>
                <w:lang w:eastAsia="zh-TW"/>
              </w:rPr>
            </w:pPr>
            <w:r w:rsidRPr="00FE5420">
              <w:rPr>
                <w:sz w:val="22"/>
                <w:szCs w:val="22"/>
                <w:lang w:eastAsia="zh-TW"/>
              </w:rPr>
              <w:t>1-4</w:t>
            </w:r>
          </w:p>
          <w:p w14:paraId="3F0CECC6" w14:textId="77777777" w:rsidR="007A2E4F" w:rsidRDefault="007A2E4F" w:rsidP="00FE5420">
            <w:pPr>
              <w:overflowPunct/>
              <w:autoSpaceDE/>
              <w:autoSpaceDN/>
              <w:adjustRightInd/>
              <w:rPr>
                <w:sz w:val="22"/>
                <w:szCs w:val="22"/>
                <w:lang w:eastAsia="zh-TW"/>
              </w:rPr>
            </w:pPr>
          </w:p>
          <w:p w14:paraId="5132A9E8" w14:textId="3A4B5155"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DE9B9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411BA7" w14:textId="77777777" w:rsidR="007D6BC0" w:rsidRDefault="007D6BC0" w:rsidP="00FE5420">
            <w:pPr>
              <w:overflowPunct/>
              <w:autoSpaceDE/>
              <w:autoSpaceDN/>
              <w:adjustRightInd/>
              <w:rPr>
                <w:sz w:val="24"/>
                <w:szCs w:val="24"/>
                <w:lang w:eastAsia="zh-TW"/>
              </w:rPr>
            </w:pPr>
          </w:p>
          <w:p w14:paraId="5277763A" w14:textId="438415B3" w:rsidR="007D6BC0" w:rsidRPr="00FE5420" w:rsidRDefault="007D6BC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FC72F46" w14:textId="77777777" w:rsidR="007D6BC0" w:rsidRDefault="00FE5420" w:rsidP="00FE5420">
            <w:pPr>
              <w:overflowPunct/>
              <w:autoSpaceDE/>
              <w:autoSpaceDN/>
              <w:adjustRightInd/>
              <w:rPr>
                <w:sz w:val="22"/>
                <w:szCs w:val="22"/>
                <w:lang w:eastAsia="zh-TW"/>
              </w:rPr>
            </w:pPr>
            <w:r w:rsidRPr="00FE5420">
              <w:rPr>
                <w:sz w:val="22"/>
                <w:szCs w:val="22"/>
                <w:lang w:eastAsia="zh-TW"/>
              </w:rPr>
              <w:t>1-4</w:t>
            </w:r>
          </w:p>
          <w:p w14:paraId="6094B122" w14:textId="77777777" w:rsidR="007D6BC0" w:rsidRDefault="007D6BC0" w:rsidP="00FE5420">
            <w:pPr>
              <w:overflowPunct/>
              <w:autoSpaceDE/>
              <w:autoSpaceDN/>
              <w:adjustRightInd/>
              <w:rPr>
                <w:sz w:val="22"/>
                <w:szCs w:val="22"/>
                <w:lang w:eastAsia="zh-TW"/>
              </w:rPr>
            </w:pPr>
          </w:p>
          <w:p w14:paraId="2353E2B2" w14:textId="444080C7" w:rsidR="00FE5420" w:rsidRPr="00FE5420" w:rsidRDefault="007D6BC0" w:rsidP="00FE5420">
            <w:pPr>
              <w:overflowPunct/>
              <w:autoSpaceDE/>
              <w:autoSpaceDN/>
              <w:adjustRightInd/>
              <w:rPr>
                <w:rFonts w:ascii="Times New Roman" w:hAnsi="Times New Roman" w:cs="Times New Roman"/>
                <w:sz w:val="24"/>
                <w:szCs w:val="24"/>
                <w:lang w:eastAsia="zh-TW"/>
              </w:rPr>
            </w:pPr>
            <w:r>
              <w:rPr>
                <w:sz w:val="22"/>
                <w:szCs w:val="22"/>
                <w:lang w:eastAsia="zh-TW"/>
              </w:rPr>
              <w:t>2</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F02CCA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2816462" w14:textId="77777777" w:rsidR="007A2E4F" w:rsidRDefault="007A2E4F" w:rsidP="00FE5420">
            <w:pPr>
              <w:overflowPunct/>
              <w:autoSpaceDE/>
              <w:autoSpaceDN/>
              <w:adjustRightInd/>
              <w:rPr>
                <w:sz w:val="24"/>
                <w:szCs w:val="24"/>
                <w:lang w:eastAsia="zh-TW"/>
              </w:rPr>
            </w:pPr>
          </w:p>
          <w:p w14:paraId="49152463" w14:textId="0B77E4CB" w:rsidR="007A2E4F" w:rsidRPr="00FE5420" w:rsidRDefault="007A2E4F"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86119B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3841957" w14:textId="77777777" w:rsidR="007A2E4F" w:rsidRDefault="007A2E4F" w:rsidP="00FE5420">
            <w:pPr>
              <w:overflowPunct/>
              <w:autoSpaceDE/>
              <w:autoSpaceDN/>
              <w:adjustRightInd/>
              <w:rPr>
                <w:sz w:val="24"/>
                <w:szCs w:val="24"/>
                <w:lang w:eastAsia="zh-TW"/>
              </w:rPr>
            </w:pPr>
          </w:p>
          <w:p w14:paraId="201A8543" w14:textId="77777777" w:rsidR="007A2E4F" w:rsidRDefault="007A2E4F" w:rsidP="00FE5420">
            <w:pPr>
              <w:overflowPunct/>
              <w:autoSpaceDE/>
              <w:autoSpaceDN/>
              <w:adjustRightInd/>
              <w:rPr>
                <w:sz w:val="24"/>
                <w:szCs w:val="24"/>
                <w:lang w:eastAsia="zh-TW"/>
              </w:rPr>
            </w:pPr>
            <w:r>
              <w:rPr>
                <w:sz w:val="24"/>
                <w:szCs w:val="24"/>
                <w:lang w:eastAsia="zh-TW"/>
              </w:rPr>
              <w:t xml:space="preserve">I have not attended to give evidence in court yet. </w:t>
            </w:r>
          </w:p>
          <w:p w14:paraId="5A20A59C" w14:textId="6C709B55" w:rsidR="007A2E4F" w:rsidRDefault="007A2E4F" w:rsidP="00FE5420">
            <w:pPr>
              <w:overflowPunct/>
              <w:autoSpaceDE/>
              <w:autoSpaceDN/>
              <w:adjustRightInd/>
              <w:rPr>
                <w:sz w:val="24"/>
                <w:szCs w:val="24"/>
                <w:lang w:eastAsia="zh-TW"/>
              </w:rPr>
            </w:pPr>
            <w:r>
              <w:rPr>
                <w:sz w:val="24"/>
                <w:szCs w:val="24"/>
                <w:lang w:eastAsia="zh-TW"/>
              </w:rPr>
              <w:t xml:space="preserve">I need to familiarise myself </w:t>
            </w:r>
            <w:r w:rsidR="007D6BC0">
              <w:rPr>
                <w:sz w:val="24"/>
                <w:szCs w:val="24"/>
                <w:lang w:eastAsia="zh-TW"/>
              </w:rPr>
              <w:t xml:space="preserve">more </w:t>
            </w:r>
            <w:r>
              <w:rPr>
                <w:sz w:val="24"/>
                <w:szCs w:val="24"/>
                <w:lang w:eastAsia="zh-TW"/>
              </w:rPr>
              <w:t xml:space="preserve">with what is expected of me </w:t>
            </w:r>
            <w:r w:rsidR="0024043D">
              <w:rPr>
                <w:sz w:val="24"/>
                <w:szCs w:val="24"/>
                <w:lang w:eastAsia="zh-TW"/>
              </w:rPr>
              <w:t>regarding</w:t>
            </w:r>
            <w:r>
              <w:rPr>
                <w:sz w:val="24"/>
                <w:szCs w:val="24"/>
                <w:lang w:eastAsia="zh-TW"/>
              </w:rPr>
              <w:t xml:space="preserve"> the types of evidence that </w:t>
            </w:r>
            <w:r w:rsidR="007D6BC0">
              <w:rPr>
                <w:sz w:val="24"/>
                <w:szCs w:val="24"/>
                <w:lang w:eastAsia="zh-TW"/>
              </w:rPr>
              <w:t>can be used such as real evidence</w:t>
            </w:r>
            <w:r w:rsidR="0024043D">
              <w:rPr>
                <w:sz w:val="24"/>
                <w:szCs w:val="24"/>
                <w:lang w:eastAsia="zh-TW"/>
              </w:rPr>
              <w:t xml:space="preserve">, </w:t>
            </w:r>
            <w:r w:rsidR="007D6BC0">
              <w:rPr>
                <w:sz w:val="24"/>
                <w:szCs w:val="24"/>
                <w:lang w:eastAsia="zh-TW"/>
              </w:rPr>
              <w:t>hearsay evidenc</w:t>
            </w:r>
            <w:r w:rsidR="0024043D">
              <w:rPr>
                <w:sz w:val="24"/>
                <w:szCs w:val="24"/>
                <w:lang w:eastAsia="zh-TW"/>
              </w:rPr>
              <w:t>e and documentary evidence</w:t>
            </w:r>
            <w:r w:rsidR="00D1117B">
              <w:rPr>
                <w:sz w:val="24"/>
                <w:szCs w:val="24"/>
                <w:lang w:eastAsia="zh-TW"/>
              </w:rPr>
              <w:t>.  By familiarising myself with these will allow me to gain the confidence and knowledge of attending court when required</w:t>
            </w:r>
            <w:r w:rsidR="006D5F2E">
              <w:rPr>
                <w:sz w:val="24"/>
                <w:szCs w:val="24"/>
                <w:lang w:eastAsia="zh-TW"/>
              </w:rPr>
              <w:t xml:space="preserve"> and be able to answer questions more confidently.</w:t>
            </w:r>
          </w:p>
          <w:p w14:paraId="4B21BF28" w14:textId="27073247" w:rsidR="0024043D" w:rsidRPr="00FE5420" w:rsidRDefault="0024043D"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5EA463FC"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8B4C3C">
        <w:rPr>
          <w:rStyle w:val="normaltextrun"/>
          <w:rFonts w:ascii="Arial" w:hAnsi="Arial" w:cs="Arial"/>
          <w:color w:val="000000"/>
        </w:rPr>
        <w:t>Katie. T Jones</w:t>
      </w:r>
      <w:r>
        <w:rPr>
          <w:rStyle w:val="normaltextrun"/>
          <w:rFonts w:ascii="Arial" w:hAnsi="Arial" w:cs="Arial"/>
          <w:color w:val="000000"/>
        </w:rPr>
        <w:t>_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5902F29D"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C0279">
        <w:rPr>
          <w:rStyle w:val="normaltextrun"/>
          <w:rFonts w:ascii="Arial" w:hAnsi="Arial" w:cs="Arial"/>
          <w:color w:val="000000"/>
        </w:rPr>
        <w:t>16/07/2021</w:t>
      </w:r>
      <w:r>
        <w:rPr>
          <w:rStyle w:val="normaltextrun"/>
          <w:rFonts w:ascii="Arial" w:hAnsi="Arial" w:cs="Arial"/>
          <w:color w:val="000000"/>
        </w:rPr>
        <w:t>_ 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989C9A" w14:textId="77777777" w:rsidR="004A3A9E" w:rsidRDefault="004A3A9E" w:rsidP="004A3A9E">
      <w:pPr>
        <w:rPr>
          <w:shd w:val="clear" w:color="auto" w:fill="FFFFFF"/>
        </w:rPr>
      </w:pPr>
    </w:p>
    <w:p w14:paraId="5B9BA5C3" w14:textId="77777777" w:rsidR="004A3A9E" w:rsidRDefault="004A3A9E" w:rsidP="004A3A9E">
      <w:pPr>
        <w:rPr>
          <w:shd w:val="clear" w:color="auto" w:fill="FFFFFF"/>
        </w:rPr>
      </w:pPr>
      <w:bookmarkStart w:id="0" w:name="_Hlk77326378"/>
    </w:p>
    <w:bookmarkEnd w:id="0"/>
    <w:p w14:paraId="528F214F" w14:textId="77777777" w:rsidR="00A029BA" w:rsidRDefault="00A029BA" w:rsidP="00A029BA">
      <w:pPr>
        <w:rPr>
          <w:shd w:val="clear" w:color="auto" w:fill="FFFFFF"/>
        </w:rPr>
      </w:pPr>
    </w:p>
    <w:p w14:paraId="57FDB8A0" w14:textId="77777777" w:rsidR="00A029BA" w:rsidRDefault="00A029BA" w:rsidP="00A029BA">
      <w:pPr>
        <w:jc w:val="center"/>
        <w:rPr>
          <w:u w:val="single"/>
          <w:shd w:val="clear" w:color="auto" w:fill="FFFFFF"/>
        </w:rPr>
      </w:pPr>
      <w:r w:rsidRPr="004A3A9E">
        <w:rPr>
          <w:u w:val="single"/>
          <w:shd w:val="clear" w:color="auto" w:fill="FFFFFF"/>
        </w:rPr>
        <w:t>Task 1:</w:t>
      </w:r>
    </w:p>
    <w:p w14:paraId="3BA0C5AA" w14:textId="77777777" w:rsidR="00A029BA" w:rsidRDefault="00A029BA" w:rsidP="00A029BA">
      <w:pPr>
        <w:jc w:val="center"/>
        <w:rPr>
          <w:u w:val="single"/>
          <w:shd w:val="clear" w:color="auto" w:fill="FFFFFF"/>
        </w:rPr>
      </w:pPr>
    </w:p>
    <w:p w14:paraId="21CBE80C" w14:textId="77777777" w:rsidR="00A029BA" w:rsidRPr="00DA101E" w:rsidRDefault="00A029BA" w:rsidP="00A029BA">
      <w:pPr>
        <w:rPr>
          <w:color w:val="auto"/>
          <w:shd w:val="clear" w:color="auto" w:fill="FFFFFF"/>
        </w:rPr>
      </w:pPr>
      <w:r w:rsidRPr="00DA101E">
        <w:rPr>
          <w:color w:val="auto"/>
          <w:shd w:val="clear" w:color="auto" w:fill="FFFFFF"/>
        </w:rPr>
        <w:t>2014. </w:t>
      </w:r>
      <w:r w:rsidRPr="00DA101E">
        <w:rPr>
          <w:i/>
          <w:iCs/>
          <w:color w:val="auto"/>
          <w:shd w:val="clear" w:color="auto" w:fill="FFFFFF"/>
        </w:rPr>
        <w:t>Code Of Ethics</w:t>
      </w:r>
      <w:r w:rsidRPr="00DA101E">
        <w:rPr>
          <w:color w:val="auto"/>
          <w:shd w:val="clear" w:color="auto" w:fill="FFFFFF"/>
        </w:rPr>
        <w:t>. Coventry: College of Policing Limited, p.3-4.</w:t>
      </w:r>
    </w:p>
    <w:p w14:paraId="2691CD4F" w14:textId="77777777" w:rsidR="00A029BA" w:rsidRPr="00386416" w:rsidRDefault="00A029BA" w:rsidP="00A029BA">
      <w:pPr>
        <w:jc w:val="center"/>
        <w:rPr>
          <w:b/>
          <w:bCs/>
          <w:u w:val="single"/>
          <w:shd w:val="clear" w:color="auto" w:fill="FFFFFF"/>
        </w:rPr>
      </w:pPr>
    </w:p>
    <w:p w14:paraId="427E04F9" w14:textId="77777777" w:rsidR="00A029BA" w:rsidRDefault="00A029BA" w:rsidP="00A029BA">
      <w:pPr>
        <w:rPr>
          <w:shd w:val="clear" w:color="auto" w:fill="FFFFFF"/>
        </w:rPr>
      </w:pPr>
      <w:r>
        <w:rPr>
          <w:shd w:val="clear" w:color="auto" w:fill="FFFFFF"/>
        </w:rPr>
        <w:t>Baldwin, S., 2006. </w:t>
      </w:r>
      <w:r>
        <w:rPr>
          <w:i/>
          <w:iCs/>
          <w:shd w:val="clear" w:color="auto" w:fill="FFFFFF"/>
        </w:rPr>
        <w:t>Organisational Justice</w:t>
      </w:r>
      <w:r>
        <w:rPr>
          <w:shd w:val="clear" w:color="auto" w:fill="FFFFFF"/>
        </w:rPr>
        <w:t xml:space="preserve">. Brighton: </w:t>
      </w:r>
      <w:hyperlink r:id="rId20" w:history="1">
        <w:r w:rsidRPr="00D44D44">
          <w:rPr>
            <w:rStyle w:val="Hyperlink"/>
            <w:shd w:val="clear" w:color="auto" w:fill="FFFFFF"/>
          </w:rPr>
          <w:t>https://www.employment-studies.co.uk/system/files/resources/files/mp73.pdf</w:t>
        </w:r>
      </w:hyperlink>
      <w:r>
        <w:rPr>
          <w:shd w:val="clear" w:color="auto" w:fill="FFFFFF"/>
        </w:rPr>
        <w:t>.</w:t>
      </w:r>
    </w:p>
    <w:p w14:paraId="7791A3EA" w14:textId="77777777" w:rsidR="00A029BA" w:rsidRDefault="00A029BA" w:rsidP="00A029BA">
      <w:pPr>
        <w:rPr>
          <w:shd w:val="clear" w:color="auto" w:fill="FFFFFF"/>
        </w:rPr>
      </w:pPr>
    </w:p>
    <w:p w14:paraId="294A3195" w14:textId="77777777" w:rsidR="00A029BA" w:rsidRDefault="00A029BA" w:rsidP="00A029BA">
      <w:pPr>
        <w:rPr>
          <w:shd w:val="clear" w:color="auto" w:fill="FFFFFF"/>
        </w:rPr>
      </w:pPr>
      <w:r w:rsidRPr="00F53029">
        <w:rPr>
          <w:shd w:val="clear" w:color="auto" w:fill="FFFFFF"/>
        </w:rPr>
        <w:t xml:space="preserve">Borton, T., 1970. </w:t>
      </w:r>
      <w:r w:rsidRPr="00F53029">
        <w:rPr>
          <w:i/>
          <w:iCs/>
        </w:rPr>
        <w:t>Reach, Touch, And Teach</w:t>
      </w:r>
      <w:r w:rsidRPr="00F53029">
        <w:rPr>
          <w:shd w:val="clear" w:color="auto" w:fill="FFFFFF"/>
        </w:rPr>
        <w:t>. New York Mcgraw-Hill.</w:t>
      </w:r>
    </w:p>
    <w:p w14:paraId="1E5CF86C" w14:textId="77777777" w:rsidR="00A029BA" w:rsidRPr="00F53029" w:rsidRDefault="00A029BA" w:rsidP="00A029BA"/>
    <w:p w14:paraId="6FB31229" w14:textId="77777777" w:rsidR="00A029BA" w:rsidRPr="00F53029" w:rsidRDefault="00A029BA" w:rsidP="00A029BA">
      <w:pPr>
        <w:rPr>
          <w:shd w:val="clear" w:color="auto" w:fill="FFFFFF"/>
        </w:rPr>
      </w:pPr>
      <w:r w:rsidRPr="00F53029">
        <w:rPr>
          <w:i/>
          <w:iCs/>
        </w:rPr>
        <w:t>Driscoll Model Of Reflection</w:t>
      </w:r>
      <w:r w:rsidRPr="00F53029">
        <w:rPr>
          <w:shd w:val="clear" w:color="auto" w:fill="FFFFFF"/>
        </w:rPr>
        <w:t xml:space="preserve">. [online] Available at: &lt;https://essaywritingserviceuk.co.uk/advice-and-guidance/driscoll-model-of-reflection&gt; [Accessed </w:t>
      </w:r>
      <w:r>
        <w:rPr>
          <w:shd w:val="clear" w:color="auto" w:fill="FFFFFF"/>
        </w:rPr>
        <w:t>10</w:t>
      </w:r>
      <w:r w:rsidRPr="00F53029">
        <w:rPr>
          <w:shd w:val="clear" w:color="auto" w:fill="FFFFFF"/>
        </w:rPr>
        <w:t xml:space="preserve"> </w:t>
      </w:r>
      <w:r>
        <w:rPr>
          <w:shd w:val="clear" w:color="auto" w:fill="FFFFFF"/>
        </w:rPr>
        <w:t>January</w:t>
      </w:r>
      <w:r w:rsidRPr="00F53029">
        <w:rPr>
          <w:shd w:val="clear" w:color="auto" w:fill="FFFFFF"/>
        </w:rPr>
        <w:t xml:space="preserve"> 202</w:t>
      </w:r>
      <w:r>
        <w:rPr>
          <w:shd w:val="clear" w:color="auto" w:fill="FFFFFF"/>
        </w:rPr>
        <w:t>1</w:t>
      </w:r>
      <w:r w:rsidRPr="00F53029">
        <w:rPr>
          <w:shd w:val="clear" w:color="auto" w:fill="FFFFFF"/>
        </w:rPr>
        <w:t>].</w:t>
      </w:r>
    </w:p>
    <w:p w14:paraId="43CCA14F" w14:textId="77777777" w:rsidR="00A029BA" w:rsidRPr="00F53029" w:rsidRDefault="00A029BA" w:rsidP="00A029BA">
      <w:pPr>
        <w:rPr>
          <w:shd w:val="clear" w:color="auto" w:fill="FFFFFF"/>
        </w:rPr>
      </w:pPr>
    </w:p>
    <w:p w14:paraId="1C553BA1" w14:textId="77777777" w:rsidR="00A029BA" w:rsidRDefault="00A029BA" w:rsidP="00A029BA">
      <w:pPr>
        <w:rPr>
          <w:shd w:val="clear" w:color="auto" w:fill="FFFFFF"/>
        </w:rPr>
      </w:pPr>
      <w:r w:rsidRPr="00F53029">
        <w:rPr>
          <w:shd w:val="clear" w:color="auto" w:fill="FFFFFF"/>
        </w:rPr>
        <w:t>Gwent.police.uk. 202</w:t>
      </w:r>
      <w:r>
        <w:rPr>
          <w:shd w:val="clear" w:color="auto" w:fill="FFFFFF"/>
        </w:rPr>
        <w:t>1</w:t>
      </w:r>
      <w:r w:rsidRPr="00F53029">
        <w:rPr>
          <w:shd w:val="clear" w:color="auto" w:fill="FFFFFF"/>
        </w:rPr>
        <w:t>. </w:t>
      </w:r>
      <w:r w:rsidRPr="00F53029">
        <w:rPr>
          <w:i/>
          <w:iCs/>
          <w:shd w:val="clear" w:color="auto" w:fill="FFFFFF"/>
        </w:rPr>
        <w:t>Code Of Ethics</w:t>
      </w:r>
      <w:r w:rsidRPr="00F53029">
        <w:rPr>
          <w:shd w:val="clear" w:color="auto" w:fill="FFFFFF"/>
        </w:rPr>
        <w:t xml:space="preserve">. [online] Available at: &lt;https://www.gwent.police.uk/police-forces/gwent-police/areas/about-us/about-us/code-of-ethics/&gt; [Accessed 11 </w:t>
      </w:r>
      <w:r>
        <w:rPr>
          <w:shd w:val="clear" w:color="auto" w:fill="FFFFFF"/>
        </w:rPr>
        <w:t>January</w:t>
      </w:r>
      <w:r w:rsidRPr="00F53029">
        <w:rPr>
          <w:shd w:val="clear" w:color="auto" w:fill="FFFFFF"/>
        </w:rPr>
        <w:t xml:space="preserve"> 202</w:t>
      </w:r>
      <w:r>
        <w:rPr>
          <w:shd w:val="clear" w:color="auto" w:fill="FFFFFF"/>
        </w:rPr>
        <w:t>1</w:t>
      </w:r>
      <w:r w:rsidRPr="00F53029">
        <w:rPr>
          <w:shd w:val="clear" w:color="auto" w:fill="FFFFFF"/>
        </w:rPr>
        <w:t>].</w:t>
      </w:r>
    </w:p>
    <w:p w14:paraId="0CDD407F" w14:textId="77777777" w:rsidR="00A029BA" w:rsidRPr="00F53029" w:rsidRDefault="00A029BA" w:rsidP="00A029BA">
      <w:pPr>
        <w:rPr>
          <w:shd w:val="clear" w:color="auto" w:fill="FFFFFF"/>
        </w:rPr>
      </w:pPr>
    </w:p>
    <w:p w14:paraId="1EFFF3AC" w14:textId="77777777" w:rsidR="00A029BA" w:rsidRDefault="00A029BA" w:rsidP="00A029BA">
      <w:pPr>
        <w:rPr>
          <w:shd w:val="clear" w:color="auto" w:fill="FFFFFF"/>
        </w:rPr>
      </w:pPr>
      <w:r w:rsidRPr="00F53029">
        <w:rPr>
          <w:shd w:val="clear" w:color="auto" w:fill="FFFFFF"/>
        </w:rPr>
        <w:t xml:space="preserve">Howes, R., 2016. </w:t>
      </w:r>
      <w:r w:rsidRPr="00F53029">
        <w:rPr>
          <w:i/>
          <w:iCs/>
        </w:rPr>
        <w:t>8 Tips To Boost Your Well-Being And Happiness</w:t>
      </w:r>
      <w:r w:rsidRPr="00F53029">
        <w:rPr>
          <w:shd w:val="clear" w:color="auto" w:fill="FFFFFF"/>
        </w:rPr>
        <w:t xml:space="preserve">. [online] Lispine.com. Available at: &lt;https://www.lispine.com/blog/8-tips-boost-well-happiness/&gt; [Accessed 12 </w:t>
      </w:r>
      <w:r>
        <w:rPr>
          <w:shd w:val="clear" w:color="auto" w:fill="FFFFFF"/>
        </w:rPr>
        <w:t>January</w:t>
      </w:r>
      <w:r w:rsidRPr="00F53029">
        <w:rPr>
          <w:shd w:val="clear" w:color="auto" w:fill="FFFFFF"/>
        </w:rPr>
        <w:t xml:space="preserve"> 202</w:t>
      </w:r>
      <w:r>
        <w:rPr>
          <w:shd w:val="clear" w:color="auto" w:fill="FFFFFF"/>
        </w:rPr>
        <w:t>1</w:t>
      </w:r>
      <w:r w:rsidRPr="00F53029">
        <w:rPr>
          <w:shd w:val="clear" w:color="auto" w:fill="FFFFFF"/>
        </w:rPr>
        <w:t>].</w:t>
      </w:r>
    </w:p>
    <w:p w14:paraId="5C33D56A" w14:textId="77777777" w:rsidR="00A029BA" w:rsidRPr="00F53029" w:rsidRDefault="00A029BA" w:rsidP="00A029BA">
      <w:pPr>
        <w:rPr>
          <w:shd w:val="clear" w:color="auto" w:fill="FFFFFF"/>
        </w:rPr>
      </w:pPr>
    </w:p>
    <w:p w14:paraId="4B8F2BBC" w14:textId="77777777" w:rsidR="00A029BA" w:rsidRDefault="00A029BA" w:rsidP="00A029BA">
      <w:pPr>
        <w:rPr>
          <w:shd w:val="clear" w:color="auto" w:fill="FFFFFF"/>
        </w:rPr>
      </w:pPr>
      <w:r w:rsidRPr="00F53029">
        <w:rPr>
          <w:shd w:val="clear" w:color="auto" w:fill="FFFFFF"/>
        </w:rPr>
        <w:t xml:space="preserve">Schein, E., 2016. </w:t>
      </w:r>
      <w:r w:rsidRPr="00F53029">
        <w:rPr>
          <w:i/>
          <w:iCs/>
        </w:rPr>
        <w:t>Organizational Culture And Leadership</w:t>
      </w:r>
      <w:r w:rsidRPr="00F53029">
        <w:rPr>
          <w:shd w:val="clear" w:color="auto" w:fill="FFFFFF"/>
        </w:rPr>
        <w:t>. 5th ed. New Jersey: John Wiley &amp; Sons, 2016, p.18.</w:t>
      </w:r>
    </w:p>
    <w:p w14:paraId="4E8D982C" w14:textId="77777777" w:rsidR="00A029BA" w:rsidRPr="00F53029" w:rsidRDefault="00A029BA" w:rsidP="00A029BA">
      <w:pPr>
        <w:rPr>
          <w:shd w:val="clear" w:color="auto" w:fill="FFFFFF"/>
        </w:rPr>
      </w:pPr>
    </w:p>
    <w:p w14:paraId="2913B7C3" w14:textId="77777777" w:rsidR="00A029BA" w:rsidRPr="00F53029" w:rsidRDefault="00A029BA" w:rsidP="00A029BA">
      <w:pPr>
        <w:rPr>
          <w:shd w:val="clear" w:color="auto" w:fill="FFFFFF"/>
        </w:rPr>
      </w:pPr>
      <w:r w:rsidRPr="00F53029">
        <w:rPr>
          <w:shd w:val="clear" w:color="auto" w:fill="FFFFFF"/>
        </w:rPr>
        <w:t>SHRM. 202</w:t>
      </w:r>
      <w:r>
        <w:rPr>
          <w:shd w:val="clear" w:color="auto" w:fill="FFFFFF"/>
        </w:rPr>
        <w:t>1</w:t>
      </w:r>
      <w:r w:rsidRPr="00F53029">
        <w:rPr>
          <w:shd w:val="clear" w:color="auto" w:fill="FFFFFF"/>
        </w:rPr>
        <w:t xml:space="preserve">. </w:t>
      </w:r>
      <w:r w:rsidRPr="00F53029">
        <w:rPr>
          <w:i/>
          <w:iCs/>
        </w:rPr>
        <w:t>Understanding And Developing Organizational Culture</w:t>
      </w:r>
      <w:r w:rsidRPr="00F53029">
        <w:rPr>
          <w:shd w:val="clear" w:color="auto" w:fill="FFFFFF"/>
        </w:rPr>
        <w:t xml:space="preserve">. [online] Available at: &lt;https://www.shrm.org/resourcesandtools/tools-and-samples/toolkits/pages/understandinganddevelopingorganizationalculture.aspx&gt; [Accessed 10 </w:t>
      </w:r>
      <w:r>
        <w:rPr>
          <w:shd w:val="clear" w:color="auto" w:fill="FFFFFF"/>
        </w:rPr>
        <w:t>January</w:t>
      </w:r>
      <w:r w:rsidRPr="00F53029">
        <w:rPr>
          <w:shd w:val="clear" w:color="auto" w:fill="FFFFFF"/>
        </w:rPr>
        <w:t xml:space="preserve"> 202</w:t>
      </w:r>
      <w:r>
        <w:rPr>
          <w:shd w:val="clear" w:color="auto" w:fill="FFFFFF"/>
        </w:rPr>
        <w:t>1</w:t>
      </w:r>
      <w:r w:rsidRPr="00F53029">
        <w:rPr>
          <w:shd w:val="clear" w:color="auto" w:fill="FFFFFF"/>
        </w:rPr>
        <w:t>].</w:t>
      </w:r>
    </w:p>
    <w:p w14:paraId="747D7D44" w14:textId="77777777" w:rsidR="00A029BA" w:rsidRPr="00F53029" w:rsidRDefault="00A029BA" w:rsidP="00A029BA">
      <w:pPr>
        <w:rPr>
          <w:shd w:val="clear" w:color="auto" w:fill="FFFFFF"/>
        </w:rPr>
      </w:pPr>
    </w:p>
    <w:p w14:paraId="0D3B9A35" w14:textId="77777777" w:rsidR="00A029BA" w:rsidRPr="00F53029" w:rsidRDefault="00A029BA" w:rsidP="00A029BA">
      <w:pPr>
        <w:rPr>
          <w:shd w:val="clear" w:color="auto" w:fill="FFFFFF"/>
        </w:rPr>
      </w:pPr>
      <w:bookmarkStart w:id="1" w:name="_GoBack"/>
      <w:bookmarkEnd w:id="1"/>
    </w:p>
    <w:p w14:paraId="4297AA83" w14:textId="77777777" w:rsidR="00A029BA" w:rsidRPr="00A029BA" w:rsidRDefault="00A029BA" w:rsidP="00A029BA">
      <w:pPr>
        <w:ind w:left="2880" w:firstLine="720"/>
        <w:rPr>
          <w:color w:val="auto"/>
          <w:u w:val="single"/>
        </w:rPr>
      </w:pPr>
      <w:r w:rsidRPr="00A029BA">
        <w:rPr>
          <w:color w:val="auto"/>
          <w:u w:val="single"/>
        </w:rPr>
        <w:t>Task 2:</w:t>
      </w:r>
    </w:p>
    <w:p w14:paraId="4F753376" w14:textId="77777777" w:rsidR="00A029BA" w:rsidRDefault="00A029BA" w:rsidP="00A029BA">
      <w:pPr>
        <w:jc w:val="center"/>
        <w:rPr>
          <w:u w:val="single"/>
        </w:rPr>
      </w:pPr>
    </w:p>
    <w:p w14:paraId="5E4427D5" w14:textId="77777777" w:rsidR="00A029BA" w:rsidRDefault="00A029BA" w:rsidP="00A029BA">
      <w:pPr>
        <w:rPr>
          <w:shd w:val="clear" w:color="auto" w:fill="FFFFFF"/>
        </w:rPr>
      </w:pPr>
      <w:r>
        <w:rPr>
          <w:shd w:val="clear" w:color="auto" w:fill="FFFFFF"/>
        </w:rPr>
        <w:t>2013. </w:t>
      </w:r>
      <w:r>
        <w:rPr>
          <w:i/>
          <w:iCs/>
          <w:shd w:val="clear" w:color="auto" w:fill="FFFFFF"/>
        </w:rPr>
        <w:t>Home Office</w:t>
      </w:r>
      <w:r>
        <w:rPr>
          <w:shd w:val="clear" w:color="auto" w:fill="FFFFFF"/>
        </w:rPr>
        <w:t>. [ebook] Home Office. Available at: &lt;https://assets.publishing.service.gov.uk/government/uploads/system/uploads/attachment_data/file/142701/guide-on-definition-of-dv.pdf&gt; [Accessed 16 July 2021].</w:t>
      </w:r>
    </w:p>
    <w:p w14:paraId="77B8FAC8" w14:textId="77777777" w:rsidR="00A029BA" w:rsidRPr="00AB076E" w:rsidRDefault="00A029BA" w:rsidP="00A029BA">
      <w:pPr>
        <w:rPr>
          <w:rFonts w:ascii="Times New Roman" w:hAnsi="Times New Roman" w:cs="Times New Roman"/>
          <w:color w:val="0E101A"/>
          <w:sz w:val="24"/>
          <w:szCs w:val="24"/>
        </w:rPr>
      </w:pPr>
    </w:p>
    <w:p w14:paraId="0E79B3C9" w14:textId="77777777" w:rsidR="00A029BA" w:rsidRDefault="00A029BA" w:rsidP="00A029BA">
      <w:pPr>
        <w:rPr>
          <w:shd w:val="clear" w:color="auto" w:fill="FFFFFF"/>
        </w:rPr>
      </w:pPr>
      <w:r>
        <w:rPr>
          <w:shd w:val="clear" w:color="auto" w:fill="FFFFFF"/>
        </w:rPr>
        <w:t>App.college.police.uk. 2013. </w:t>
      </w:r>
      <w:r>
        <w:rPr>
          <w:i/>
          <w:iCs/>
          <w:shd w:val="clear" w:color="auto" w:fill="FFFFFF"/>
        </w:rPr>
        <w:t>National Decision Model</w:t>
      </w:r>
      <w:r>
        <w:rPr>
          <w:shd w:val="clear" w:color="auto" w:fill="FFFFFF"/>
        </w:rPr>
        <w:t>. [online] Available at: &lt;https://www.app.college.police.uk/app-content/national-decision-model/the-national-decision-model/&gt; [Accessed 12 January 2021].</w:t>
      </w:r>
    </w:p>
    <w:p w14:paraId="6DF2D380" w14:textId="77777777" w:rsidR="00A029BA" w:rsidRDefault="00A029BA" w:rsidP="00A029BA">
      <w:pPr>
        <w:rPr>
          <w:shd w:val="clear" w:color="auto" w:fill="FFFFFF"/>
        </w:rPr>
      </w:pPr>
    </w:p>
    <w:p w14:paraId="17A8B928" w14:textId="77777777" w:rsidR="00A029BA" w:rsidRDefault="00A029BA" w:rsidP="00A029BA">
      <w:pPr>
        <w:rPr>
          <w:shd w:val="clear" w:color="auto" w:fill="FFFFFF"/>
        </w:rPr>
      </w:pPr>
      <w:r>
        <w:rPr>
          <w:shd w:val="clear" w:color="auto" w:fill="FFFFFF"/>
        </w:rPr>
        <w:t>Bryant, R. and Bryant, S., 2020. </w:t>
      </w:r>
      <w:r>
        <w:rPr>
          <w:i/>
          <w:iCs/>
          <w:shd w:val="clear" w:color="auto" w:fill="FFFFFF"/>
        </w:rPr>
        <w:t>Blackstone's Handbook For Policing Students</w:t>
      </w:r>
      <w:r>
        <w:rPr>
          <w:shd w:val="clear" w:color="auto" w:fill="FFFFFF"/>
        </w:rPr>
        <w:t>. 14th ed. Oxford: Oxford university press, p.295</w:t>
      </w:r>
    </w:p>
    <w:p w14:paraId="3ED3FD7C" w14:textId="77777777" w:rsidR="00A029BA" w:rsidRDefault="00A029BA" w:rsidP="00A029BA">
      <w:pPr>
        <w:rPr>
          <w:shd w:val="clear" w:color="auto" w:fill="FFFFFF"/>
        </w:rPr>
      </w:pPr>
    </w:p>
    <w:p w14:paraId="65B06299" w14:textId="77777777" w:rsidR="00A029BA" w:rsidRDefault="00A029BA" w:rsidP="00A029BA">
      <w:pPr>
        <w:rPr>
          <w:shd w:val="clear" w:color="auto" w:fill="FFFFFF"/>
        </w:rPr>
      </w:pPr>
      <w:r>
        <w:rPr>
          <w:shd w:val="clear" w:color="auto" w:fill="FFFFFF"/>
        </w:rPr>
        <w:t>College.police.uk. 2021. </w:t>
      </w:r>
      <w:r>
        <w:rPr>
          <w:i/>
          <w:iCs/>
          <w:shd w:val="clear" w:color="auto" w:fill="FFFFFF"/>
        </w:rPr>
        <w:t>Code Of Ethics | College Of Policing</w:t>
      </w:r>
      <w:r>
        <w:rPr>
          <w:shd w:val="clear" w:color="auto" w:fill="FFFFFF"/>
        </w:rPr>
        <w:t>. [online] Available at: &lt;https://www.college.police.uk/What-we-do/Ethics/Pages/archive_DO_NOT_DELETE/Code-of-Ethics.aspx&gt; [Accessed 12 January 2021]</w:t>
      </w:r>
    </w:p>
    <w:p w14:paraId="3AC37EA5" w14:textId="77777777" w:rsidR="00A029BA" w:rsidRDefault="00A029BA" w:rsidP="00A029BA"/>
    <w:p w14:paraId="78DE4B77" w14:textId="77777777" w:rsidR="00A029BA" w:rsidRDefault="00A029BA" w:rsidP="00A029BA">
      <w:pPr>
        <w:rPr>
          <w:shd w:val="clear" w:color="auto" w:fill="FFFFFF"/>
        </w:rPr>
      </w:pPr>
      <w:r>
        <w:rPr>
          <w:shd w:val="clear" w:color="auto" w:fill="FFFFFF"/>
        </w:rPr>
        <w:t>Crotty, G., 2016. </w:t>
      </w:r>
      <w:r>
        <w:rPr>
          <w:i/>
          <w:iCs/>
          <w:shd w:val="clear" w:color="auto" w:fill="FFFFFF"/>
        </w:rPr>
        <w:t>Policing The Police</w:t>
      </w:r>
      <w:r>
        <w:rPr>
          <w:shd w:val="clear" w:color="auto" w:fill="FFFFFF"/>
        </w:rPr>
        <w:t>. [online] Legal Cheek. Available at: &lt;https://www.legalcheek.com/lc-journal-posts/policing-the-police-when-does-discretion-become-dangerous/#:~:text=But%20too%20much%20discretion%20can,and%2C%20most%20fatally%2C%2</w:t>
      </w:r>
      <w:r>
        <w:rPr>
          <w:shd w:val="clear" w:color="auto" w:fill="FFFFFF"/>
        </w:rPr>
        <w:lastRenderedPageBreak/>
        <w:t>0injustice.&amp;text=An%20effective%20and%20workable%20criminal%20justice%20system%20relies%20on%20police%20discretion.&gt; [Accessed 13 January 2021].</w:t>
      </w:r>
    </w:p>
    <w:p w14:paraId="03021809" w14:textId="77777777" w:rsidR="00A029BA" w:rsidRDefault="00A029BA" w:rsidP="00A029BA">
      <w:pPr>
        <w:rPr>
          <w:shd w:val="clear" w:color="auto" w:fill="FFFFFF"/>
        </w:rPr>
      </w:pPr>
    </w:p>
    <w:p w14:paraId="0260B1DE" w14:textId="77777777" w:rsidR="00A029BA" w:rsidRDefault="00A029BA" w:rsidP="00A029BA">
      <w:pPr>
        <w:rPr>
          <w:shd w:val="clear" w:color="auto" w:fill="FFFFFF"/>
        </w:rPr>
      </w:pPr>
      <w:r>
        <w:rPr>
          <w:shd w:val="clear" w:color="auto" w:fill="FFFFFF"/>
        </w:rPr>
        <w:t>Frisch, D. and Baron, J., 1988. Ambiguity and rationality. </w:t>
      </w:r>
      <w:r>
        <w:rPr>
          <w:i/>
          <w:iCs/>
          <w:shd w:val="clear" w:color="auto" w:fill="FFFFFF"/>
        </w:rPr>
        <w:t>Journal of Behavioral Decision Making</w:t>
      </w:r>
      <w:r>
        <w:rPr>
          <w:shd w:val="clear" w:color="auto" w:fill="FFFFFF"/>
        </w:rPr>
        <w:t>, 1(3), pp.149-157.</w:t>
      </w:r>
    </w:p>
    <w:p w14:paraId="529445A6" w14:textId="77777777" w:rsidR="00A029BA" w:rsidRDefault="00A029BA" w:rsidP="00A029BA">
      <w:pPr>
        <w:rPr>
          <w:shd w:val="clear" w:color="auto" w:fill="FFFFFF"/>
        </w:rPr>
      </w:pPr>
    </w:p>
    <w:p w14:paraId="1D40E464" w14:textId="77777777" w:rsidR="00A029BA" w:rsidRDefault="00A029BA" w:rsidP="00A029BA">
      <w:r w:rsidRPr="00BF248F">
        <w:t>Gibbs, G. (1988). Learning by Doing: a guide to teaching and learning methods. London: Further Education Unit</w:t>
      </w:r>
    </w:p>
    <w:p w14:paraId="5D86A286" w14:textId="77777777" w:rsidR="00A029BA" w:rsidRPr="00BF248F" w:rsidRDefault="00A029BA" w:rsidP="00A029BA"/>
    <w:p w14:paraId="1115D27D" w14:textId="77777777" w:rsidR="00A029BA" w:rsidRDefault="00A029BA" w:rsidP="00A029BA">
      <w:pPr>
        <w:rPr>
          <w:shd w:val="clear" w:color="auto" w:fill="FFFFFF"/>
        </w:rPr>
      </w:pPr>
      <w:r>
        <w:rPr>
          <w:shd w:val="clear" w:color="auto" w:fill="FFFFFF"/>
        </w:rPr>
        <w:t>Sternberg, R. and Kaufman, S., 2012. </w:t>
      </w:r>
      <w:r>
        <w:rPr>
          <w:i/>
          <w:iCs/>
          <w:shd w:val="clear" w:color="auto" w:fill="FFFFFF"/>
        </w:rPr>
        <w:t>The Cambridge Handbook Of Intelligence</w:t>
      </w:r>
      <w:r>
        <w:rPr>
          <w:shd w:val="clear" w:color="auto" w:fill="FFFFFF"/>
        </w:rPr>
        <w:t>. Cambridge: Cambridge University Press, p.528.</w:t>
      </w:r>
    </w:p>
    <w:p w14:paraId="0D38B6CB" w14:textId="77777777" w:rsidR="00A029BA" w:rsidRDefault="00A029BA" w:rsidP="00A029BA">
      <w:pPr>
        <w:rPr>
          <w:shd w:val="clear" w:color="auto" w:fill="FFFFFF"/>
        </w:rPr>
      </w:pPr>
    </w:p>
    <w:p w14:paraId="53C931C2" w14:textId="77777777" w:rsidR="00A029BA" w:rsidRPr="00DE53D1" w:rsidRDefault="00A029BA" w:rsidP="00A029BA">
      <w:pPr>
        <w:jc w:val="center"/>
        <w:rPr>
          <w:u w:val="single"/>
        </w:rPr>
      </w:pPr>
    </w:p>
    <w:p w14:paraId="6886B92A" w14:textId="77777777" w:rsidR="00A029BA" w:rsidRDefault="00A029BA" w:rsidP="00A029BA"/>
    <w:p w14:paraId="137A6A5C" w14:textId="77777777" w:rsidR="00A029BA" w:rsidRDefault="00A029BA" w:rsidP="00A029BA">
      <w:pPr>
        <w:jc w:val="center"/>
        <w:rPr>
          <w:u w:val="single"/>
        </w:rPr>
      </w:pPr>
      <w:r w:rsidRPr="00DA101E">
        <w:rPr>
          <w:u w:val="single"/>
        </w:rPr>
        <w:t>Task 3:</w:t>
      </w:r>
    </w:p>
    <w:p w14:paraId="5A4F06B0" w14:textId="77777777" w:rsidR="00A029BA" w:rsidRDefault="00A029BA" w:rsidP="00A029BA">
      <w:pPr>
        <w:jc w:val="center"/>
        <w:rPr>
          <w:u w:val="single"/>
        </w:rPr>
      </w:pPr>
    </w:p>
    <w:p w14:paraId="24C081C7" w14:textId="77777777" w:rsidR="00A029BA" w:rsidRPr="00DA101E" w:rsidRDefault="00A029BA" w:rsidP="00A029BA">
      <w:pPr>
        <w:rPr>
          <w:color w:val="auto"/>
          <w:shd w:val="clear" w:color="auto" w:fill="FFFFFF"/>
        </w:rPr>
      </w:pPr>
      <w:r w:rsidRPr="00DA101E">
        <w:rPr>
          <w:color w:val="auto"/>
          <w:shd w:val="clear" w:color="auto" w:fill="FFFFFF"/>
        </w:rPr>
        <w:t>2014. </w:t>
      </w:r>
      <w:r w:rsidRPr="00DA101E">
        <w:rPr>
          <w:i/>
          <w:iCs/>
          <w:color w:val="auto"/>
          <w:shd w:val="clear" w:color="auto" w:fill="FFFFFF"/>
        </w:rPr>
        <w:t>Code Of Ethics</w:t>
      </w:r>
      <w:r w:rsidRPr="00DA101E">
        <w:rPr>
          <w:color w:val="auto"/>
          <w:shd w:val="clear" w:color="auto" w:fill="FFFFFF"/>
        </w:rPr>
        <w:t>. Coventry: College of Policing Limited, p.3-4.</w:t>
      </w:r>
    </w:p>
    <w:p w14:paraId="083F8218" w14:textId="77777777" w:rsidR="00A029BA" w:rsidRPr="00DA101E" w:rsidRDefault="00A029BA" w:rsidP="00A029BA">
      <w:pPr>
        <w:rPr>
          <w:color w:val="auto"/>
          <w:shd w:val="clear" w:color="auto" w:fill="FFFFFF"/>
        </w:rPr>
      </w:pPr>
    </w:p>
    <w:p w14:paraId="076E7B2F" w14:textId="77777777" w:rsidR="00A029BA" w:rsidRPr="00DA101E" w:rsidRDefault="00A029BA" w:rsidP="00A029BA">
      <w:pPr>
        <w:rPr>
          <w:color w:val="auto"/>
        </w:rPr>
      </w:pPr>
      <w:r w:rsidRPr="00DA101E">
        <w:rPr>
          <w:color w:val="auto"/>
        </w:rPr>
        <w:t>Bergner, L. L. (1997). Building teamwork among officers. </w:t>
      </w:r>
      <w:r w:rsidRPr="00DA101E">
        <w:rPr>
          <w:i/>
          <w:iCs/>
          <w:color w:val="auto"/>
        </w:rPr>
        <w:t>Law Enforcement Trainer</w:t>
      </w:r>
      <w:r w:rsidRPr="00DA101E">
        <w:rPr>
          <w:color w:val="auto"/>
        </w:rPr>
        <w:t>, 12(6), 10–12.</w:t>
      </w:r>
    </w:p>
    <w:p w14:paraId="347870D9" w14:textId="77777777" w:rsidR="00A029BA" w:rsidRPr="00DA101E" w:rsidRDefault="00A029BA" w:rsidP="00A029BA">
      <w:pPr>
        <w:rPr>
          <w:color w:val="auto"/>
        </w:rPr>
      </w:pPr>
    </w:p>
    <w:p w14:paraId="0B8E0635" w14:textId="77777777" w:rsidR="00A029BA" w:rsidRPr="00DA101E" w:rsidRDefault="00A029BA" w:rsidP="00A029BA">
      <w:pPr>
        <w:rPr>
          <w:color w:val="auto"/>
          <w:shd w:val="clear" w:color="auto" w:fill="FFFFFF"/>
        </w:rPr>
      </w:pPr>
      <w:r w:rsidRPr="00DA101E">
        <w:rPr>
          <w:color w:val="auto"/>
          <w:shd w:val="clear" w:color="auto" w:fill="FFFFFF"/>
        </w:rPr>
        <w:t>Brown, S. and Eisenhardt, K., 1997. The Art of Continuous Change: Linking Complexity Theory and Time-Paced Evolution in Relentlessly Shifting Organizations. </w:t>
      </w:r>
      <w:r w:rsidRPr="00DA101E">
        <w:rPr>
          <w:i/>
          <w:iCs/>
          <w:color w:val="auto"/>
          <w:shd w:val="clear" w:color="auto" w:fill="FFFFFF"/>
        </w:rPr>
        <w:t>Administrative Science Quarterly</w:t>
      </w:r>
      <w:r w:rsidRPr="00DA101E">
        <w:rPr>
          <w:color w:val="auto"/>
          <w:shd w:val="clear" w:color="auto" w:fill="FFFFFF"/>
        </w:rPr>
        <w:t xml:space="preserve">, 42(1), </w:t>
      </w:r>
    </w:p>
    <w:p w14:paraId="6290DCC5" w14:textId="77777777" w:rsidR="00A029BA" w:rsidRPr="00DA101E" w:rsidRDefault="00A029BA" w:rsidP="00A029BA">
      <w:pPr>
        <w:rPr>
          <w:color w:val="auto"/>
          <w:shd w:val="clear" w:color="auto" w:fill="FFFFFF"/>
        </w:rPr>
      </w:pPr>
    </w:p>
    <w:p w14:paraId="6A725046" w14:textId="77777777" w:rsidR="00A029BA" w:rsidRPr="00DA101E" w:rsidRDefault="00A029BA" w:rsidP="00A029BA">
      <w:pPr>
        <w:rPr>
          <w:color w:val="auto"/>
          <w:shd w:val="clear" w:color="auto" w:fill="FFFFFF"/>
        </w:rPr>
      </w:pPr>
      <w:r w:rsidRPr="00DA101E">
        <w:rPr>
          <w:color w:val="auto"/>
          <w:shd w:val="clear" w:color="auto" w:fill="FFFFFF"/>
        </w:rPr>
        <w:t>Calvert, D., 2021. </w:t>
      </w:r>
      <w:r w:rsidRPr="00DA101E">
        <w:rPr>
          <w:i/>
          <w:iCs/>
          <w:color w:val="auto"/>
          <w:shd w:val="clear" w:color="auto" w:fill="FFFFFF"/>
        </w:rPr>
        <w:t>Healthy Team Conflicts In The Workplace</w:t>
      </w:r>
      <w:r w:rsidRPr="00DA101E">
        <w:rPr>
          <w:color w:val="auto"/>
          <w:shd w:val="clear" w:color="auto" w:fill="FFFFFF"/>
        </w:rPr>
        <w:t>. [online] Blog.peoplefirstps.com. Available at: &lt;https://blog.peoplefirstps.com/connect2win/healthy-conflict#:~:text=It%27s%20healthy%20when%20it%27s%20out,for%20conflict%20to%20be%20healthy.&gt; [Accessed 3 February 2021].</w:t>
      </w:r>
    </w:p>
    <w:p w14:paraId="3E7E7E0C" w14:textId="77777777" w:rsidR="00A029BA" w:rsidRPr="00DA101E" w:rsidRDefault="00A029BA" w:rsidP="00A029BA">
      <w:pPr>
        <w:rPr>
          <w:color w:val="auto"/>
          <w:shd w:val="clear" w:color="auto" w:fill="FFFFFF"/>
        </w:rPr>
      </w:pPr>
    </w:p>
    <w:p w14:paraId="15B66C6D" w14:textId="77777777" w:rsidR="00A029BA" w:rsidRPr="00DA101E" w:rsidRDefault="00A029BA" w:rsidP="00A029BA">
      <w:pPr>
        <w:rPr>
          <w:color w:val="auto"/>
          <w:shd w:val="clear" w:color="auto" w:fill="FFFFFF"/>
        </w:rPr>
      </w:pPr>
      <w:r w:rsidRPr="00DA101E">
        <w:rPr>
          <w:color w:val="auto"/>
          <w:shd w:val="clear" w:color="auto" w:fill="FFFFFF"/>
        </w:rPr>
        <w:t>College of Policing. 2017. </w:t>
      </w:r>
      <w:r w:rsidRPr="00DA101E">
        <w:rPr>
          <w:i/>
          <w:iCs/>
          <w:color w:val="auto"/>
          <w:shd w:val="clear" w:color="auto" w:fill="FFFFFF"/>
        </w:rPr>
        <w:t>Competency And Values - College Of Policing</w:t>
      </w:r>
      <w:r w:rsidRPr="00DA101E">
        <w:rPr>
          <w:color w:val="auto"/>
          <w:shd w:val="clear" w:color="auto" w:fill="FFFFFF"/>
        </w:rPr>
        <w:t>. [online] Available at: &lt;https://profdev.college.police.uk/competency-values/&gt; [Accessed 13 January 2021].</w:t>
      </w:r>
    </w:p>
    <w:p w14:paraId="126A51D0" w14:textId="77777777" w:rsidR="00A029BA" w:rsidRPr="00DA101E" w:rsidRDefault="00A029BA" w:rsidP="00A029BA">
      <w:pPr>
        <w:rPr>
          <w:color w:val="auto"/>
          <w:shd w:val="clear" w:color="auto" w:fill="FFFFFF"/>
        </w:rPr>
      </w:pPr>
    </w:p>
    <w:p w14:paraId="13D16598" w14:textId="77777777" w:rsidR="00A029BA" w:rsidRPr="00DA101E" w:rsidRDefault="00A029BA" w:rsidP="00A029BA">
      <w:pPr>
        <w:rPr>
          <w:color w:val="auto"/>
          <w:shd w:val="clear" w:color="auto" w:fill="FFFFFF"/>
        </w:rPr>
      </w:pPr>
      <w:r w:rsidRPr="00DA101E">
        <w:rPr>
          <w:color w:val="auto"/>
          <w:shd w:val="clear" w:color="auto" w:fill="FFFFFF"/>
        </w:rPr>
        <w:t>Lencioni, P., 2002. </w:t>
      </w:r>
      <w:r w:rsidRPr="00DA101E">
        <w:rPr>
          <w:i/>
          <w:iCs/>
          <w:color w:val="auto"/>
          <w:shd w:val="clear" w:color="auto" w:fill="FFFFFF"/>
        </w:rPr>
        <w:t>The Five Dysfunctions Of A Team</w:t>
      </w:r>
      <w:r w:rsidRPr="00DA101E">
        <w:rPr>
          <w:color w:val="auto"/>
          <w:shd w:val="clear" w:color="auto" w:fill="FFFFFF"/>
        </w:rPr>
        <w:t>. New York, New York: Jossey-Bass, pp.187-189.</w:t>
      </w:r>
    </w:p>
    <w:p w14:paraId="63332134" w14:textId="77777777" w:rsidR="00A029BA" w:rsidRPr="00DA101E" w:rsidRDefault="00A029BA" w:rsidP="00A029BA">
      <w:pPr>
        <w:rPr>
          <w:color w:val="auto"/>
          <w:shd w:val="clear" w:color="auto" w:fill="FFFFFF"/>
        </w:rPr>
      </w:pPr>
    </w:p>
    <w:p w14:paraId="3B8DAF71" w14:textId="77777777" w:rsidR="00A029BA" w:rsidRPr="00DA101E" w:rsidRDefault="00A029BA" w:rsidP="00A029BA">
      <w:pPr>
        <w:rPr>
          <w:color w:val="auto"/>
          <w:shd w:val="clear" w:color="auto" w:fill="FFFFFF"/>
        </w:rPr>
      </w:pPr>
      <w:r w:rsidRPr="00DA101E">
        <w:rPr>
          <w:color w:val="auto"/>
          <w:shd w:val="clear" w:color="auto" w:fill="FFFFFF"/>
        </w:rPr>
        <w:t>Lewin, K., 1939. Field Theory and Experiment in Social Psychology: Concepts and Methods. </w:t>
      </w:r>
      <w:r w:rsidRPr="00DA101E">
        <w:rPr>
          <w:i/>
          <w:iCs/>
          <w:color w:val="auto"/>
          <w:shd w:val="clear" w:color="auto" w:fill="FFFFFF"/>
        </w:rPr>
        <w:t>American Journal of Sociology</w:t>
      </w:r>
      <w:r w:rsidRPr="00DA101E">
        <w:rPr>
          <w:color w:val="auto"/>
          <w:shd w:val="clear" w:color="auto" w:fill="FFFFFF"/>
        </w:rPr>
        <w:t>, 44(6), pp.868-896.</w:t>
      </w:r>
    </w:p>
    <w:p w14:paraId="45905CF0" w14:textId="77777777" w:rsidR="00A029BA" w:rsidRPr="00DA101E" w:rsidRDefault="00A029BA" w:rsidP="00A029BA">
      <w:pPr>
        <w:rPr>
          <w:color w:val="auto"/>
          <w:shd w:val="clear" w:color="auto" w:fill="FFFFFF"/>
        </w:rPr>
      </w:pPr>
    </w:p>
    <w:p w14:paraId="4E4A49B0" w14:textId="77777777" w:rsidR="00A029BA" w:rsidRPr="00DA101E" w:rsidRDefault="00A029BA" w:rsidP="00A029BA">
      <w:pPr>
        <w:rPr>
          <w:color w:val="auto"/>
          <w:shd w:val="clear" w:color="auto" w:fill="FFFFFF"/>
        </w:rPr>
      </w:pPr>
      <w:r w:rsidRPr="00DA101E">
        <w:rPr>
          <w:color w:val="auto"/>
          <w:shd w:val="clear" w:color="auto" w:fill="FFFFFF"/>
        </w:rPr>
        <w:t>Mccorkle, S. and Reese, M., 2015. </w:t>
      </w:r>
      <w:r w:rsidRPr="00DA101E">
        <w:rPr>
          <w:i/>
          <w:iCs/>
          <w:color w:val="auto"/>
          <w:shd w:val="clear" w:color="auto" w:fill="FFFFFF"/>
        </w:rPr>
        <w:t>Personal Conflict Management</w:t>
      </w:r>
      <w:r w:rsidRPr="00DA101E">
        <w:rPr>
          <w:color w:val="auto"/>
          <w:shd w:val="clear" w:color="auto" w:fill="FFFFFF"/>
        </w:rPr>
        <w:t>. Taylor &amp; Francis, p.7.</w:t>
      </w:r>
    </w:p>
    <w:p w14:paraId="12F9D15D" w14:textId="77777777" w:rsidR="00A029BA" w:rsidRPr="00DA101E" w:rsidRDefault="00A029BA" w:rsidP="00A029BA">
      <w:pPr>
        <w:rPr>
          <w:color w:val="auto"/>
          <w:shd w:val="clear" w:color="auto" w:fill="FFFFFF"/>
        </w:rPr>
      </w:pPr>
    </w:p>
    <w:p w14:paraId="14E189E5" w14:textId="77777777" w:rsidR="00A029BA" w:rsidRPr="00DA101E" w:rsidRDefault="00A029BA" w:rsidP="00A029BA">
      <w:pPr>
        <w:rPr>
          <w:color w:val="auto"/>
          <w:shd w:val="clear" w:color="auto" w:fill="FFFFFF"/>
        </w:rPr>
      </w:pPr>
      <w:r w:rsidRPr="00DA101E">
        <w:rPr>
          <w:color w:val="auto"/>
          <w:shd w:val="clear" w:color="auto" w:fill="FFFFFF"/>
        </w:rPr>
        <w:t>Miller, T., 2014. </w:t>
      </w:r>
      <w:r w:rsidRPr="00DA101E">
        <w:rPr>
          <w:i/>
          <w:iCs/>
          <w:color w:val="auto"/>
          <w:shd w:val="clear" w:color="auto" w:fill="FFFFFF"/>
        </w:rPr>
        <w:t>When Four World Collide</w:t>
      </w:r>
      <w:r w:rsidRPr="00DA101E">
        <w:rPr>
          <w:color w:val="auto"/>
          <w:shd w:val="clear" w:color="auto" w:fill="FFFFFF"/>
        </w:rPr>
        <w:t>. [online] Training Journal. Available at: &lt;https://www.trainingjournal.com/articles/feature/when-four-world-collide&gt; [Accessed 16 January 2021].</w:t>
      </w:r>
    </w:p>
    <w:p w14:paraId="2B73D702" w14:textId="77777777" w:rsidR="00A029BA" w:rsidRPr="00DA101E" w:rsidRDefault="00A029BA" w:rsidP="00A029BA">
      <w:pPr>
        <w:rPr>
          <w:color w:val="auto"/>
          <w:shd w:val="clear" w:color="auto" w:fill="FFFFFF"/>
        </w:rPr>
      </w:pPr>
    </w:p>
    <w:p w14:paraId="160C1FC7" w14:textId="77777777" w:rsidR="00A029BA" w:rsidRPr="00DA101E" w:rsidRDefault="00A029BA" w:rsidP="00A029BA">
      <w:pPr>
        <w:rPr>
          <w:color w:val="auto"/>
          <w:shd w:val="clear" w:color="auto" w:fill="FFFFFF"/>
        </w:rPr>
      </w:pPr>
      <w:r w:rsidRPr="00DA101E">
        <w:rPr>
          <w:color w:val="auto"/>
          <w:shd w:val="clear" w:color="auto" w:fill="FFFFFF"/>
        </w:rPr>
        <w:t>Teamtechnology.co.uk. 2013. </w:t>
      </w:r>
      <w:r w:rsidRPr="00DA101E">
        <w:rPr>
          <w:i/>
          <w:iCs/>
          <w:color w:val="auto"/>
          <w:shd w:val="clear" w:color="auto" w:fill="FFFFFF"/>
        </w:rPr>
        <w:t>Definition of Team Dynamics</w:t>
      </w:r>
      <w:r w:rsidRPr="00DA101E">
        <w:rPr>
          <w:color w:val="auto"/>
          <w:shd w:val="clear" w:color="auto" w:fill="FFFFFF"/>
        </w:rPr>
        <w:t>. [online] Available at: &lt;https://www.teamtechnology.co.uk/team/dynamics/definition/&gt; [Accessed 3 February 2021].</w:t>
      </w:r>
    </w:p>
    <w:p w14:paraId="6A2BC3AC" w14:textId="77777777" w:rsidR="00A029BA" w:rsidRPr="00DA101E" w:rsidRDefault="00A029BA" w:rsidP="00A029BA">
      <w:pPr>
        <w:rPr>
          <w:color w:val="auto"/>
          <w:shd w:val="clear" w:color="auto" w:fill="FFFFFF"/>
        </w:rPr>
      </w:pPr>
    </w:p>
    <w:p w14:paraId="2BFE8809" w14:textId="77777777" w:rsidR="00A029BA" w:rsidRPr="00DA101E" w:rsidRDefault="00A029BA" w:rsidP="00A029BA">
      <w:pPr>
        <w:rPr>
          <w:color w:val="auto"/>
          <w:shd w:val="clear" w:color="auto" w:fill="FFFFFF"/>
        </w:rPr>
      </w:pPr>
      <w:r w:rsidRPr="00DA101E">
        <w:rPr>
          <w:color w:val="auto"/>
          <w:shd w:val="clear" w:color="auto" w:fill="FFFFFF"/>
        </w:rPr>
        <w:t>Tuckman, B., 1965. Developmental sequence in small groups. </w:t>
      </w:r>
      <w:r w:rsidRPr="00DA101E">
        <w:rPr>
          <w:i/>
          <w:iCs/>
          <w:color w:val="auto"/>
          <w:shd w:val="clear" w:color="auto" w:fill="FFFFFF"/>
        </w:rPr>
        <w:t>Psychological Bulletin</w:t>
      </w:r>
      <w:r w:rsidRPr="00DA101E">
        <w:rPr>
          <w:color w:val="auto"/>
          <w:shd w:val="clear" w:color="auto" w:fill="FFFFFF"/>
        </w:rPr>
        <w:t>, 63(6), pp.384-399.</w:t>
      </w:r>
    </w:p>
    <w:p w14:paraId="5EB57FFC" w14:textId="77777777" w:rsidR="00A029BA" w:rsidRDefault="00A029BA" w:rsidP="00A029BA">
      <w:pPr>
        <w:rPr>
          <w:u w:val="single"/>
        </w:rPr>
      </w:pPr>
    </w:p>
    <w:p w14:paraId="73FBC1A8" w14:textId="77777777" w:rsidR="00A029BA" w:rsidRDefault="00A029BA" w:rsidP="00A029BA">
      <w:pPr>
        <w:rPr>
          <w:u w:val="single"/>
        </w:rPr>
      </w:pPr>
    </w:p>
    <w:p w14:paraId="1C414571" w14:textId="77777777" w:rsidR="00A029BA" w:rsidRDefault="00A029BA" w:rsidP="00A029BA">
      <w:pPr>
        <w:ind w:left="3600" w:firstLine="720"/>
        <w:rPr>
          <w:u w:val="single"/>
        </w:rPr>
      </w:pPr>
      <w:r>
        <w:rPr>
          <w:u w:val="single"/>
        </w:rPr>
        <w:t>Task 4</w:t>
      </w:r>
    </w:p>
    <w:p w14:paraId="0F11B9D3" w14:textId="77777777" w:rsidR="00A029BA" w:rsidRDefault="00A029BA" w:rsidP="00A029BA">
      <w:pPr>
        <w:ind w:left="3600" w:firstLine="720"/>
        <w:rPr>
          <w:u w:val="single"/>
        </w:rPr>
      </w:pPr>
    </w:p>
    <w:p w14:paraId="361288DA" w14:textId="77777777" w:rsidR="00A029BA" w:rsidRDefault="00A029BA" w:rsidP="00A029BA">
      <w:pPr>
        <w:rPr>
          <w:shd w:val="clear" w:color="auto" w:fill="FFFFFF"/>
        </w:rPr>
      </w:pPr>
    </w:p>
    <w:p w14:paraId="0018EBB1" w14:textId="77777777" w:rsidR="00A029BA" w:rsidRDefault="00A029BA" w:rsidP="00A029BA">
      <w:pPr>
        <w:rPr>
          <w:shd w:val="clear" w:color="auto" w:fill="FFFFFF"/>
        </w:rPr>
      </w:pPr>
      <w:r>
        <w:rPr>
          <w:shd w:val="clear" w:color="auto" w:fill="FFFFFF"/>
        </w:rPr>
        <w:t>2014. </w:t>
      </w:r>
      <w:r>
        <w:rPr>
          <w:i/>
          <w:iCs/>
          <w:shd w:val="clear" w:color="auto" w:fill="FFFFFF"/>
        </w:rPr>
        <w:t>Code Of Ethics</w:t>
      </w:r>
      <w:r>
        <w:rPr>
          <w:shd w:val="clear" w:color="auto" w:fill="FFFFFF"/>
        </w:rPr>
        <w:t>. Coventry: College of Policing Limited, p.4.</w:t>
      </w:r>
    </w:p>
    <w:p w14:paraId="57168645" w14:textId="77777777" w:rsidR="00A029BA" w:rsidRDefault="00A029BA" w:rsidP="00A029BA">
      <w:pPr>
        <w:rPr>
          <w:shd w:val="clear" w:color="auto" w:fill="FFFFFF"/>
        </w:rPr>
      </w:pPr>
    </w:p>
    <w:p w14:paraId="1629DBEA" w14:textId="77777777" w:rsidR="00A029BA" w:rsidRDefault="00A029BA" w:rsidP="00A029BA">
      <w:pPr>
        <w:rPr>
          <w:shd w:val="clear" w:color="auto" w:fill="FFFFFF"/>
        </w:rPr>
      </w:pPr>
      <w:r>
        <w:rPr>
          <w:shd w:val="clear" w:color="auto" w:fill="FFFFFF"/>
        </w:rPr>
        <w:t>2016. </w:t>
      </w:r>
      <w:r>
        <w:rPr>
          <w:i/>
          <w:iCs/>
          <w:shd w:val="clear" w:color="auto" w:fill="FFFFFF"/>
        </w:rPr>
        <w:t>Investigatory Powers Act 2016</w:t>
      </w:r>
      <w:r>
        <w:rPr>
          <w:shd w:val="clear" w:color="auto" w:fill="FFFFFF"/>
        </w:rPr>
        <w:t>. London: The Stationery Office.</w:t>
      </w:r>
    </w:p>
    <w:p w14:paraId="5EE64EC3" w14:textId="77777777" w:rsidR="00A029BA" w:rsidRDefault="00A029BA" w:rsidP="00A029BA">
      <w:pPr>
        <w:rPr>
          <w:shd w:val="clear" w:color="auto" w:fill="FFFFFF"/>
        </w:rPr>
      </w:pPr>
    </w:p>
    <w:p w14:paraId="446875DE" w14:textId="77777777" w:rsidR="00A029BA" w:rsidRDefault="00A029BA" w:rsidP="00A029BA">
      <w:pPr>
        <w:rPr>
          <w:shd w:val="clear" w:color="auto" w:fill="FFFFFF"/>
        </w:rPr>
      </w:pPr>
    </w:p>
    <w:p w14:paraId="767E961E" w14:textId="77777777" w:rsidR="00A029BA" w:rsidRDefault="00A029BA" w:rsidP="00A029BA">
      <w:pPr>
        <w:rPr>
          <w:shd w:val="clear" w:color="auto" w:fill="FFFFFF"/>
        </w:rPr>
      </w:pPr>
      <w:r>
        <w:rPr>
          <w:shd w:val="clear" w:color="auto" w:fill="FFFFFF"/>
        </w:rPr>
        <w:lastRenderedPageBreak/>
        <w:t>2021. </w:t>
      </w:r>
      <w:r>
        <w:rPr>
          <w:i/>
          <w:iCs/>
          <w:shd w:val="clear" w:color="auto" w:fill="FFFFFF"/>
        </w:rPr>
        <w:t>Disrupting Serious And Organized Crime - Menu Of Tactic</w:t>
      </w:r>
      <w:r>
        <w:rPr>
          <w:shd w:val="clear" w:color="auto" w:fill="FFFFFF"/>
        </w:rPr>
        <w:t>. [ebook] College Of Policing, p.83. Available at: &lt;https://whatworks.college.police.uk/Research/Documents/Menu_of_tactics.pdf&gt; [Accessed 20 January 2021].</w:t>
      </w:r>
    </w:p>
    <w:p w14:paraId="7152003F" w14:textId="77777777" w:rsidR="00A029BA" w:rsidRDefault="00A029BA" w:rsidP="00A029BA">
      <w:pPr>
        <w:rPr>
          <w:shd w:val="clear" w:color="auto" w:fill="FFFFFF"/>
        </w:rPr>
      </w:pPr>
    </w:p>
    <w:p w14:paraId="71E05AC2" w14:textId="77777777" w:rsidR="00A029BA" w:rsidRDefault="00A029BA" w:rsidP="00A029BA">
      <w:pPr>
        <w:rPr>
          <w:shd w:val="clear" w:color="auto" w:fill="FFFFFF"/>
        </w:rPr>
      </w:pPr>
      <w:r>
        <w:rPr>
          <w:shd w:val="clear" w:color="auto" w:fill="FFFFFF"/>
        </w:rPr>
        <w:t>App.college.police.uk. 2019. </w:t>
      </w:r>
      <w:r>
        <w:rPr>
          <w:i/>
          <w:iCs/>
          <w:shd w:val="clear" w:color="auto" w:fill="FFFFFF"/>
        </w:rPr>
        <w:t>Intelligence management</w:t>
      </w:r>
      <w:r>
        <w:rPr>
          <w:shd w:val="clear" w:color="auto" w:fill="FFFFFF"/>
        </w:rPr>
        <w:t>. [online] Available at: &lt;https://www.app.college.police.uk/app-content/intelligence-management/&gt; [Accessed 3 February 2021].</w:t>
      </w:r>
    </w:p>
    <w:p w14:paraId="4706B7A4" w14:textId="77777777" w:rsidR="00A029BA" w:rsidRDefault="00A029BA" w:rsidP="00A029BA">
      <w:pPr>
        <w:rPr>
          <w:shd w:val="clear" w:color="auto" w:fill="FFFFFF"/>
        </w:rPr>
      </w:pPr>
    </w:p>
    <w:p w14:paraId="67BFEF75" w14:textId="77777777" w:rsidR="00A029BA" w:rsidRDefault="00A029BA" w:rsidP="00A029BA">
      <w:pPr>
        <w:rPr>
          <w:shd w:val="clear" w:color="auto" w:fill="FFFFFF"/>
        </w:rPr>
      </w:pPr>
      <w:r>
        <w:rPr>
          <w:shd w:val="clear" w:color="auto" w:fill="FFFFFF"/>
        </w:rPr>
        <w:t>App.college.police.uk. 2015. </w:t>
      </w:r>
      <w:r>
        <w:rPr>
          <w:i/>
          <w:iCs/>
          <w:shd w:val="clear" w:color="auto" w:fill="FFFFFF"/>
        </w:rPr>
        <w:t>Collection and recording</w:t>
      </w:r>
      <w:r>
        <w:rPr>
          <w:shd w:val="clear" w:color="auto" w:fill="FFFFFF"/>
        </w:rPr>
        <w:t>. [online] Available at: &lt;https://www.app.college.police.uk/app-content/information-management/management-of-police-information/collection-and-recording/#volunteered-information&gt; [Accessed 3 February 2021].</w:t>
      </w:r>
    </w:p>
    <w:p w14:paraId="49525663" w14:textId="77777777" w:rsidR="00A029BA" w:rsidRPr="00312308" w:rsidRDefault="00A029BA" w:rsidP="00A029BA"/>
    <w:p w14:paraId="76C8E99B" w14:textId="77777777" w:rsidR="00A029BA" w:rsidRDefault="00A029BA" w:rsidP="00A029BA">
      <w:pPr>
        <w:rPr>
          <w:shd w:val="clear" w:color="auto" w:fill="FFFFFF"/>
        </w:rPr>
      </w:pPr>
      <w:r>
        <w:rPr>
          <w:shd w:val="clear" w:color="auto" w:fill="FFFFFF"/>
        </w:rPr>
        <w:t>Bryant, R. and Bryant, S., 2020. </w:t>
      </w:r>
      <w:r>
        <w:rPr>
          <w:i/>
          <w:iCs/>
          <w:shd w:val="clear" w:color="auto" w:fill="FFFFFF"/>
        </w:rPr>
        <w:t>Blackstone's Handbook For Policing Students 2020</w:t>
      </w:r>
      <w:r>
        <w:rPr>
          <w:shd w:val="clear" w:color="auto" w:fill="FFFFFF"/>
        </w:rPr>
        <w:t>. Oxford University Press, pp.522-538.</w:t>
      </w:r>
    </w:p>
    <w:p w14:paraId="14B6D0C1" w14:textId="77777777" w:rsidR="00A029BA" w:rsidRDefault="00A029BA" w:rsidP="00A029BA">
      <w:pPr>
        <w:rPr>
          <w:shd w:val="clear" w:color="auto" w:fill="FFFFFF"/>
        </w:rPr>
      </w:pPr>
      <w:r>
        <w:rPr>
          <w:shd w:val="clear" w:color="auto" w:fill="FFFFFF"/>
        </w:rPr>
        <w:t>Equalityhumanrights.com. 2018. </w:t>
      </w:r>
      <w:r>
        <w:rPr>
          <w:i/>
          <w:iCs/>
          <w:shd w:val="clear" w:color="auto" w:fill="FFFFFF"/>
        </w:rPr>
        <w:t>Equality And Human Rights Commission</w:t>
      </w:r>
      <w:r>
        <w:rPr>
          <w:shd w:val="clear" w:color="auto" w:fill="FFFFFF"/>
        </w:rPr>
        <w:t>. [online] Available at: &lt;https://www.equalityhumanrights.com/en/human-rights-act/article-8-respect-your-private-and-family-life&gt; [Accessed 20 January 2021].</w:t>
      </w:r>
    </w:p>
    <w:p w14:paraId="44732FE4" w14:textId="77777777" w:rsidR="00A029BA" w:rsidRDefault="00A029BA" w:rsidP="00A029BA">
      <w:pPr>
        <w:rPr>
          <w:shd w:val="clear" w:color="auto" w:fill="FFFFFF"/>
        </w:rPr>
      </w:pPr>
    </w:p>
    <w:p w14:paraId="12010503" w14:textId="77777777" w:rsidR="00A029BA" w:rsidRDefault="00A029BA" w:rsidP="00A029BA">
      <w:pPr>
        <w:rPr>
          <w:shd w:val="clear" w:color="auto" w:fill="FFFFFF"/>
        </w:rPr>
      </w:pPr>
      <w:r>
        <w:rPr>
          <w:shd w:val="clear" w:color="auto" w:fill="FFFFFF"/>
        </w:rPr>
        <w:t>Legislation.gov.uk. 2000. </w:t>
      </w:r>
      <w:r>
        <w:rPr>
          <w:i/>
          <w:iCs/>
          <w:shd w:val="clear" w:color="auto" w:fill="FFFFFF"/>
        </w:rPr>
        <w:t>Regulation Of Investigatory Powers Act 2000</w:t>
      </w:r>
      <w:r>
        <w:rPr>
          <w:shd w:val="clear" w:color="auto" w:fill="FFFFFF"/>
        </w:rPr>
        <w:t>. [online] Available at: &lt;https://www.legislation.gov.uk/ukpga/2000/23&gt; [Accessed 20 January 2021].</w:t>
      </w:r>
    </w:p>
    <w:p w14:paraId="4C2A0CFF" w14:textId="77777777" w:rsidR="00A029BA" w:rsidRDefault="00A029BA" w:rsidP="00A029BA">
      <w:pPr>
        <w:rPr>
          <w:shd w:val="clear" w:color="auto" w:fill="FFFFFF"/>
        </w:rPr>
      </w:pPr>
    </w:p>
    <w:p w14:paraId="0441625D" w14:textId="77777777" w:rsidR="00A029BA" w:rsidRDefault="00A029BA" w:rsidP="00A029BA">
      <w:pPr>
        <w:rPr>
          <w:shd w:val="clear" w:color="auto" w:fill="FFFFFF"/>
        </w:rPr>
      </w:pPr>
    </w:p>
    <w:p w14:paraId="5B674773" w14:textId="77777777" w:rsidR="00A029BA" w:rsidRDefault="00A029BA" w:rsidP="00A029BA">
      <w:pPr>
        <w:rPr>
          <w:shd w:val="clear" w:color="auto" w:fill="FFFFFF"/>
        </w:rPr>
      </w:pPr>
      <w:r>
        <w:rPr>
          <w:shd w:val="clear" w:color="auto" w:fill="FFFFFF"/>
        </w:rPr>
        <w:t>Ratcliffe, J., 2016. </w:t>
      </w:r>
      <w:r>
        <w:rPr>
          <w:i/>
          <w:iCs/>
          <w:shd w:val="clear" w:color="auto" w:fill="FFFFFF"/>
        </w:rPr>
        <w:t>Intelligence-Led Policing</w:t>
      </w:r>
      <w:r>
        <w:rPr>
          <w:shd w:val="clear" w:color="auto" w:fill="FFFFFF"/>
        </w:rPr>
        <w:t>. 2nd ed. Routledge: Routledge- Taylor and Francis group, p.5.</w:t>
      </w:r>
    </w:p>
    <w:p w14:paraId="242CF36D" w14:textId="77777777" w:rsidR="00A029BA" w:rsidRDefault="00A029BA" w:rsidP="00A029BA">
      <w:pPr>
        <w:rPr>
          <w:shd w:val="clear" w:color="auto" w:fill="FFFFFF"/>
        </w:rPr>
      </w:pPr>
    </w:p>
    <w:p w14:paraId="6B835E9B" w14:textId="77777777" w:rsidR="00A029BA" w:rsidRDefault="00A029BA" w:rsidP="00A029BA">
      <w:pPr>
        <w:rPr>
          <w:shd w:val="clear" w:color="auto" w:fill="FFFFFF"/>
        </w:rPr>
      </w:pPr>
      <w:r>
        <w:rPr>
          <w:shd w:val="clear" w:color="auto" w:fill="FFFFFF"/>
        </w:rPr>
        <w:t>Sheptycki, J., 2005. </w:t>
      </w:r>
      <w:r>
        <w:rPr>
          <w:i/>
          <w:iCs/>
          <w:shd w:val="clear" w:color="auto" w:fill="FFFFFF"/>
        </w:rPr>
        <w:t>Transnational Policing</w:t>
      </w:r>
      <w:r>
        <w:rPr>
          <w:shd w:val="clear" w:color="auto" w:fill="FFFFFF"/>
        </w:rPr>
        <w:t>. [online] Crpr.icaap.org. Available at: &lt;http://crpr.icaap.org/index.php/crpr/article/viewArticle/31/48&gt; [Accessed 17 January 2021].</w:t>
      </w:r>
    </w:p>
    <w:p w14:paraId="2A49AF50" w14:textId="77777777" w:rsidR="00471E9F" w:rsidRPr="00DA101E" w:rsidRDefault="00471E9F" w:rsidP="00471E9F">
      <w:pPr>
        <w:ind w:left="3600" w:firstLine="720"/>
        <w:rPr>
          <w:u w:val="single"/>
        </w:rPr>
      </w:pPr>
    </w:p>
    <w:sectPr w:rsidR="00471E9F" w:rsidRPr="00DA101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9C0279" w:rsidRDefault="009C0279">
      <w:r>
        <w:separator/>
      </w:r>
    </w:p>
  </w:endnote>
  <w:endnote w:type="continuationSeparator" w:id="0">
    <w:p w14:paraId="36AD5DC8" w14:textId="77777777" w:rsidR="009C0279" w:rsidRDefault="009C0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8E389E" w14:textId="77777777" w:rsidR="009C0279" w:rsidRDefault="009C02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C0279" w:rsidRDefault="009C027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9C0279" w:rsidRPr="00BB5EAA" w:rsidRDefault="009C027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80B0E" w14:textId="77777777" w:rsidR="009C0279" w:rsidRDefault="009C0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9C0279" w:rsidRDefault="009C0279">
      <w:r>
        <w:separator/>
      </w:r>
    </w:p>
  </w:footnote>
  <w:footnote w:type="continuationSeparator" w:id="0">
    <w:p w14:paraId="151EB676" w14:textId="77777777" w:rsidR="009C0279" w:rsidRDefault="009C02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C2190" w14:textId="77777777" w:rsidR="009C0279" w:rsidRDefault="009C02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D3A7D3" w14:textId="77777777" w:rsidR="009C0279" w:rsidRDefault="009C02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9884AC" w14:textId="77777777" w:rsidR="009C0279" w:rsidRDefault="009C02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87B1B"/>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0EAB"/>
    <w:rsid w:val="000E26B0"/>
    <w:rsid w:val="000F1599"/>
    <w:rsid w:val="000F1769"/>
    <w:rsid w:val="000F6196"/>
    <w:rsid w:val="000F7ECD"/>
    <w:rsid w:val="0010045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5652"/>
    <w:rsid w:val="0018151A"/>
    <w:rsid w:val="00190913"/>
    <w:rsid w:val="001961CF"/>
    <w:rsid w:val="001A59BB"/>
    <w:rsid w:val="001A6A51"/>
    <w:rsid w:val="001A79C4"/>
    <w:rsid w:val="001B331A"/>
    <w:rsid w:val="001BC1C4"/>
    <w:rsid w:val="001C0E74"/>
    <w:rsid w:val="001C6CEC"/>
    <w:rsid w:val="001D229F"/>
    <w:rsid w:val="001D6162"/>
    <w:rsid w:val="001D6F1D"/>
    <w:rsid w:val="001E4223"/>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043D"/>
    <w:rsid w:val="0024100E"/>
    <w:rsid w:val="00241C1B"/>
    <w:rsid w:val="0024288B"/>
    <w:rsid w:val="00242DD7"/>
    <w:rsid w:val="00255D8E"/>
    <w:rsid w:val="00260CE8"/>
    <w:rsid w:val="002657E9"/>
    <w:rsid w:val="0026665E"/>
    <w:rsid w:val="00270EEB"/>
    <w:rsid w:val="0027147E"/>
    <w:rsid w:val="002732C9"/>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5BB"/>
    <w:rsid w:val="002E7017"/>
    <w:rsid w:val="002F4F6E"/>
    <w:rsid w:val="003015C3"/>
    <w:rsid w:val="0030698D"/>
    <w:rsid w:val="003105D3"/>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6416"/>
    <w:rsid w:val="00390074"/>
    <w:rsid w:val="0039762B"/>
    <w:rsid w:val="003A0C37"/>
    <w:rsid w:val="003A1B6B"/>
    <w:rsid w:val="003A2F82"/>
    <w:rsid w:val="003A46C0"/>
    <w:rsid w:val="003A600E"/>
    <w:rsid w:val="003A6513"/>
    <w:rsid w:val="003B16C7"/>
    <w:rsid w:val="003B6E6C"/>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45B7"/>
    <w:rsid w:val="00446792"/>
    <w:rsid w:val="00446F80"/>
    <w:rsid w:val="00450C83"/>
    <w:rsid w:val="00451851"/>
    <w:rsid w:val="00453343"/>
    <w:rsid w:val="004608B9"/>
    <w:rsid w:val="00460ADB"/>
    <w:rsid w:val="00465947"/>
    <w:rsid w:val="00470BB1"/>
    <w:rsid w:val="004718F7"/>
    <w:rsid w:val="00471E9F"/>
    <w:rsid w:val="00473153"/>
    <w:rsid w:val="004743AF"/>
    <w:rsid w:val="00482C17"/>
    <w:rsid w:val="004911B4"/>
    <w:rsid w:val="0049196A"/>
    <w:rsid w:val="004923DA"/>
    <w:rsid w:val="00493434"/>
    <w:rsid w:val="004962F9"/>
    <w:rsid w:val="004968E2"/>
    <w:rsid w:val="004A2A49"/>
    <w:rsid w:val="004A3A9E"/>
    <w:rsid w:val="004A46CF"/>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53AA"/>
    <w:rsid w:val="005A1B4C"/>
    <w:rsid w:val="005A1BA3"/>
    <w:rsid w:val="005A545C"/>
    <w:rsid w:val="005B1CF8"/>
    <w:rsid w:val="005B4260"/>
    <w:rsid w:val="005B5B29"/>
    <w:rsid w:val="005C1567"/>
    <w:rsid w:val="005C6CE5"/>
    <w:rsid w:val="005D3F07"/>
    <w:rsid w:val="005D583E"/>
    <w:rsid w:val="005D665E"/>
    <w:rsid w:val="005E13EA"/>
    <w:rsid w:val="005E53BD"/>
    <w:rsid w:val="00606E27"/>
    <w:rsid w:val="006108C9"/>
    <w:rsid w:val="00615C7E"/>
    <w:rsid w:val="0062158D"/>
    <w:rsid w:val="00630F39"/>
    <w:rsid w:val="006326D1"/>
    <w:rsid w:val="00632E0A"/>
    <w:rsid w:val="00633165"/>
    <w:rsid w:val="00636B6C"/>
    <w:rsid w:val="00640B52"/>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C72E8"/>
    <w:rsid w:val="006D18A3"/>
    <w:rsid w:val="006D5970"/>
    <w:rsid w:val="006D5F2E"/>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C80"/>
    <w:rsid w:val="00784EC4"/>
    <w:rsid w:val="007872F2"/>
    <w:rsid w:val="007874BC"/>
    <w:rsid w:val="007908E0"/>
    <w:rsid w:val="00793EB3"/>
    <w:rsid w:val="00794205"/>
    <w:rsid w:val="00797012"/>
    <w:rsid w:val="007A1F6A"/>
    <w:rsid w:val="007A2E4F"/>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BC0"/>
    <w:rsid w:val="007D78CC"/>
    <w:rsid w:val="007E2846"/>
    <w:rsid w:val="007E4FC2"/>
    <w:rsid w:val="007F2CF4"/>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1D6"/>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4C3C"/>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B7A3A"/>
    <w:rsid w:val="009C0279"/>
    <w:rsid w:val="009C3AC2"/>
    <w:rsid w:val="009D4365"/>
    <w:rsid w:val="009D4E3B"/>
    <w:rsid w:val="009D7BC9"/>
    <w:rsid w:val="009E0C5A"/>
    <w:rsid w:val="009E1982"/>
    <w:rsid w:val="009E4D2C"/>
    <w:rsid w:val="009F0978"/>
    <w:rsid w:val="009F3AEC"/>
    <w:rsid w:val="00A00081"/>
    <w:rsid w:val="00A015F7"/>
    <w:rsid w:val="00A029BA"/>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48CE"/>
    <w:rsid w:val="00AA666E"/>
    <w:rsid w:val="00AB5518"/>
    <w:rsid w:val="00AC01D4"/>
    <w:rsid w:val="00AC22C4"/>
    <w:rsid w:val="00AC4A04"/>
    <w:rsid w:val="00AD336F"/>
    <w:rsid w:val="00AD3550"/>
    <w:rsid w:val="00AD4DB4"/>
    <w:rsid w:val="00AE2564"/>
    <w:rsid w:val="00AE301F"/>
    <w:rsid w:val="00AE3302"/>
    <w:rsid w:val="00AE3B3A"/>
    <w:rsid w:val="00AE4916"/>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16C2"/>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39D"/>
    <w:rsid w:val="00BC460B"/>
    <w:rsid w:val="00BC5725"/>
    <w:rsid w:val="00BD30B1"/>
    <w:rsid w:val="00BE0F7B"/>
    <w:rsid w:val="00BE10C2"/>
    <w:rsid w:val="00C01D14"/>
    <w:rsid w:val="00C025B4"/>
    <w:rsid w:val="00C11761"/>
    <w:rsid w:val="00C11F61"/>
    <w:rsid w:val="00C161FD"/>
    <w:rsid w:val="00C23F17"/>
    <w:rsid w:val="00C26D0D"/>
    <w:rsid w:val="00C27C95"/>
    <w:rsid w:val="00C300D2"/>
    <w:rsid w:val="00C3270F"/>
    <w:rsid w:val="00C3278B"/>
    <w:rsid w:val="00C32D6A"/>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58B"/>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C9B"/>
    <w:rsid w:val="00D1117B"/>
    <w:rsid w:val="00D11C62"/>
    <w:rsid w:val="00D22C8F"/>
    <w:rsid w:val="00D33491"/>
    <w:rsid w:val="00D44F8E"/>
    <w:rsid w:val="00D44FD0"/>
    <w:rsid w:val="00D47CAF"/>
    <w:rsid w:val="00D5733C"/>
    <w:rsid w:val="00D607EF"/>
    <w:rsid w:val="00D60F88"/>
    <w:rsid w:val="00D625E7"/>
    <w:rsid w:val="00D646BD"/>
    <w:rsid w:val="00D675E9"/>
    <w:rsid w:val="00D70239"/>
    <w:rsid w:val="00D71201"/>
    <w:rsid w:val="00D720C7"/>
    <w:rsid w:val="00D73A26"/>
    <w:rsid w:val="00D77A04"/>
    <w:rsid w:val="00D81D06"/>
    <w:rsid w:val="00D8652C"/>
    <w:rsid w:val="00D876E6"/>
    <w:rsid w:val="00DA101E"/>
    <w:rsid w:val="00DA1025"/>
    <w:rsid w:val="00DA22EC"/>
    <w:rsid w:val="00DA5860"/>
    <w:rsid w:val="00DB2767"/>
    <w:rsid w:val="00DC32DB"/>
    <w:rsid w:val="00DC4729"/>
    <w:rsid w:val="00DE53D1"/>
    <w:rsid w:val="00DE556F"/>
    <w:rsid w:val="00DF7688"/>
    <w:rsid w:val="00E03B6D"/>
    <w:rsid w:val="00E17160"/>
    <w:rsid w:val="00E27E98"/>
    <w:rsid w:val="00E35BEC"/>
    <w:rsid w:val="00E50821"/>
    <w:rsid w:val="00E50EF8"/>
    <w:rsid w:val="00E51F91"/>
    <w:rsid w:val="00E67D56"/>
    <w:rsid w:val="00E70493"/>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10045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00454"/>
    <w:rPr>
      <w:i/>
      <w:iCs/>
    </w:rPr>
  </w:style>
  <w:style w:type="paragraph" w:styleId="NoSpacing">
    <w:name w:val="No Spacing"/>
    <w:uiPriority w:val="1"/>
    <w:qFormat/>
    <w:rsid w:val="00100454"/>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D10C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99045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mployment-studies.co.uk/system/files/resources/files/mp7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B3ED1B-D6F9-429D-A991-CE3041E5F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25</Pages>
  <Words>8538</Words>
  <Characters>48670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Katie T</cp:lastModifiedBy>
  <cp:revision>24</cp:revision>
  <cp:lastPrinted>2014-08-26T08:55:00Z</cp:lastPrinted>
  <dcterms:created xsi:type="dcterms:W3CDTF">2021-01-21T13:48:00Z</dcterms:created>
  <dcterms:modified xsi:type="dcterms:W3CDTF">2021-07-16T10:40:00Z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2021-01-21T13:48:12.6937700Z</vt:lpwstr>
  </property>
  <property fmtid="{D5CDD505-2E9C-101B-9397-08002B2CF9AE}" pid="6" name="MSIP_Label_f2acd28b-79a3-4a0f-b0ff-4b75658b1549_Name">
    <vt:lpwstr>OFFICIAL</vt:lpwstr>
  </property>
  <property fmtid="{D5CDD505-2E9C-101B-9397-08002B2CF9AE}" pid="7" name="MSIP_Label_f2acd28b-79a3-4a0f-b0ff-4b75658b1549_ActionId">
    <vt:lpwstr>70b8c2af-e51e-481c-a851-16610117ac80</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