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440CEA" w14:textId="5FE31BA9" w:rsidR="00286E46" w:rsidRPr="00286E46" w:rsidRDefault="00286E46" w:rsidP="00286E46">
      <w:pPr>
        <w:rPr>
          <w:rFonts w:ascii="Georgia" w:eastAsia="Georgia" w:hAnsi="Georgia" w:cs="Georgia"/>
          <w:color w:val="000000"/>
          <w:kern w:val="0"/>
          <w:sz w:val="21"/>
          <w:szCs w:val="21"/>
          <w:u w:color="000000"/>
          <w:lang w:val="en-US"/>
          <w14:ligatures w14:val="none"/>
        </w:rPr>
      </w:pPr>
      <w:r w:rsidRPr="00286E46">
        <w:rPr>
          <w:rFonts w:ascii="Georgia" w:eastAsia="Georgia" w:hAnsi="Georgia" w:cs="Georgia"/>
          <w:noProof/>
          <w:color w:val="000000"/>
          <w:kern w:val="0"/>
          <w:sz w:val="21"/>
          <w:szCs w:val="21"/>
          <w:u w:color="000000"/>
          <w:lang w:val="en-US"/>
          <w14:ligatures w14:val="none"/>
        </w:rPr>
        <w:drawing>
          <wp:inline distT="0" distB="0" distL="0" distR="0" wp14:anchorId="6EC76394" wp14:editId="6932A24B">
            <wp:extent cx="1905000" cy="632460"/>
            <wp:effectExtent l="0" t="0" r="0" b="0"/>
            <wp:docPr id="1073830272" name="Picture 2"/>
            <wp:cNvGraphicFramePr>
              <a:graphicFrameLocks xmlns:a="http://schemas.openxmlformats.org/drawingml/2006/main"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2"/>
                    <pic:cNvPicPr>
                      <a:picLocks noRot="1" noChangeAspect="1" noMove="1" noResize="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a:noFill/>
                    </a:ln>
                    <a:effectLst/>
                  </pic:spPr>
                </pic:pic>
              </a:graphicData>
            </a:graphic>
          </wp:inline>
        </w:drawing>
      </w:r>
    </w:p>
    <w:p w14:paraId="37B0596E" w14:textId="77777777" w:rsidR="00286E46" w:rsidRPr="00286E46" w:rsidRDefault="00286E46" w:rsidP="00286E46">
      <w:pPr>
        <w:spacing w:after="0" w:line="240" w:lineRule="auto"/>
        <w:rPr>
          <w:rFonts w:ascii="Georgia" w:eastAsia="Georgia" w:hAnsi="Georgia" w:cs="Georgia"/>
          <w:color w:val="000000"/>
          <w:kern w:val="0"/>
          <w:sz w:val="21"/>
          <w:szCs w:val="21"/>
          <w:u w:color="000000"/>
          <w:lang w:val="en-US"/>
          <w14:ligatures w14:val="none"/>
        </w:rPr>
      </w:pPr>
    </w:p>
    <w:p w14:paraId="0363A483" w14:textId="77777777" w:rsidR="00286E46" w:rsidRPr="00286E46" w:rsidRDefault="00286E46" w:rsidP="00286E46">
      <w:pPr>
        <w:spacing w:after="0" w:line="240" w:lineRule="auto"/>
        <w:rPr>
          <w:rFonts w:ascii="Georgia" w:eastAsia="Georgia" w:hAnsi="Georgia" w:cs="Georgia"/>
          <w:color w:val="000000"/>
          <w:kern w:val="0"/>
          <w:sz w:val="21"/>
          <w:szCs w:val="21"/>
          <w:u w:color="000000"/>
          <w:lang w:val="en-US"/>
          <w14:ligatures w14:val="none"/>
        </w:rPr>
      </w:pPr>
    </w:p>
    <w:p w14:paraId="20AAD703" w14:textId="77777777" w:rsidR="00286E46" w:rsidRPr="00286E46" w:rsidRDefault="00286E46" w:rsidP="00286E46">
      <w:pPr>
        <w:spacing w:after="0" w:line="240" w:lineRule="auto"/>
        <w:jc w:val="center"/>
        <w:rPr>
          <w:rFonts w:ascii="Arial" w:eastAsia="Arial" w:hAnsi="Arial" w:cs="Arial"/>
          <w:b/>
          <w:bCs/>
          <w:color w:val="000000"/>
          <w:kern w:val="0"/>
          <w:sz w:val="28"/>
          <w:szCs w:val="28"/>
          <w:u w:color="000000"/>
          <w:lang w:val="en-US"/>
          <w14:ligatures w14:val="none"/>
        </w:rPr>
      </w:pPr>
      <w:r w:rsidRPr="00286E46">
        <w:rPr>
          <w:rFonts w:ascii="Arial" w:eastAsia="Arial Unicode MS" w:hAnsi="Arial" w:cs="Arial Unicode MS"/>
          <w:b/>
          <w:bCs/>
          <w:color w:val="000000"/>
          <w:kern w:val="0"/>
          <w:sz w:val="28"/>
          <w:szCs w:val="28"/>
          <w:u w:color="000000"/>
          <w:lang w:val="en-US"/>
          <w14:ligatures w14:val="none"/>
        </w:rPr>
        <w:t xml:space="preserve">Postgraduate/Distance Learning </w:t>
      </w:r>
    </w:p>
    <w:p w14:paraId="55074204" w14:textId="77777777" w:rsidR="00286E46" w:rsidRPr="00286E46" w:rsidRDefault="00286E46" w:rsidP="00286E46">
      <w:pPr>
        <w:spacing w:after="0" w:line="240" w:lineRule="auto"/>
        <w:jc w:val="center"/>
        <w:rPr>
          <w:rFonts w:ascii="Arial" w:eastAsia="Arial" w:hAnsi="Arial" w:cs="Arial"/>
          <w:b/>
          <w:bCs/>
          <w:color w:val="000000"/>
          <w:kern w:val="0"/>
          <w:sz w:val="28"/>
          <w:szCs w:val="28"/>
          <w:u w:color="000000"/>
          <w:lang w:val="en-US"/>
          <w14:ligatures w14:val="none"/>
        </w:rPr>
      </w:pPr>
      <w:r w:rsidRPr="00286E46">
        <w:rPr>
          <w:rFonts w:ascii="Arial" w:eastAsia="Arial Unicode MS" w:hAnsi="Arial" w:cs="Arial Unicode MS"/>
          <w:b/>
          <w:bCs/>
          <w:color w:val="000000"/>
          <w:kern w:val="0"/>
          <w:sz w:val="28"/>
          <w:szCs w:val="28"/>
          <w:u w:color="000000"/>
          <w:lang w:val="en-US"/>
          <w14:ligatures w14:val="none"/>
        </w:rPr>
        <w:t>Assignment coversheet &amp; feedback form</w:t>
      </w:r>
    </w:p>
    <w:p w14:paraId="127C6893" w14:textId="77777777" w:rsidR="00286E46" w:rsidRPr="00286E46" w:rsidRDefault="00286E46" w:rsidP="00286E46">
      <w:pPr>
        <w:spacing w:before="160" w:after="0" w:line="240" w:lineRule="auto"/>
        <w:rPr>
          <w:rFonts w:ascii="Arial" w:eastAsia="Arial" w:hAnsi="Arial" w:cs="Arial"/>
          <w:color w:val="000000"/>
          <w:kern w:val="0"/>
          <w:sz w:val="28"/>
          <w:szCs w:val="28"/>
          <w:u w:color="000000"/>
          <w:lang w:eastAsia="en-GB"/>
          <w14:ligatures w14:val="none"/>
        </w:rPr>
      </w:pPr>
    </w:p>
    <w:p w14:paraId="49C49011" w14:textId="77777777" w:rsidR="00286E46" w:rsidRPr="00286E46" w:rsidRDefault="00286E46" w:rsidP="00286E46">
      <w:pPr>
        <w:keepNext/>
        <w:spacing w:after="0" w:line="240" w:lineRule="auto"/>
        <w:ind w:left="720"/>
        <w:jc w:val="center"/>
        <w:outlineLvl w:val="2"/>
        <w:rPr>
          <w:rFonts w:ascii="Tahoma Bold" w:eastAsia="Tahoma Bold" w:hAnsi="Tahoma Bold" w:cs="Tahoma Bold"/>
          <w:color w:val="000000"/>
          <w:kern w:val="0"/>
          <w:sz w:val="20"/>
          <w:szCs w:val="20"/>
          <w:u w:color="000000"/>
          <w:lang w:eastAsia="en-GB"/>
          <w14:ligatures w14:val="none"/>
        </w:rPr>
      </w:pPr>
      <w:r w:rsidRPr="00286E46">
        <w:rPr>
          <w:rFonts w:ascii="Tahoma Bold" w:eastAsia="Arial Unicode MS" w:hAnsi="Tahoma Bold" w:cs="Arial Unicode MS"/>
          <w:color w:val="000000"/>
          <w:kern w:val="0"/>
          <w:sz w:val="20"/>
          <w:szCs w:val="20"/>
          <w:u w:color="000000"/>
          <w:lang w:eastAsia="en-GB"/>
          <w14:ligatures w14:val="none"/>
        </w:rPr>
        <w:t>THIS SHEET MUST BE THE FIRST PAGE OF THE ASSIGNMENT YOU ARE SUBMITTING  (DO NOT SEND AS A SEPARATE FILE)</w:t>
      </w:r>
    </w:p>
    <w:p w14:paraId="14D7ACA7" w14:textId="77777777" w:rsidR="00286E46" w:rsidRPr="00286E46" w:rsidRDefault="00286E46" w:rsidP="00286E46">
      <w:pPr>
        <w:keepNext/>
        <w:spacing w:after="0" w:line="240" w:lineRule="auto"/>
        <w:ind w:left="720"/>
        <w:jc w:val="center"/>
        <w:outlineLvl w:val="2"/>
        <w:rPr>
          <w:rFonts w:ascii="Trebuchet MS" w:eastAsia="Trebuchet MS" w:hAnsi="Trebuchet MS" w:cs="Trebuchet MS"/>
          <w:b/>
          <w:bCs/>
          <w:color w:val="000000"/>
          <w:kern w:val="0"/>
          <w:sz w:val="20"/>
          <w:szCs w:val="20"/>
          <w:u w:color="000000"/>
          <w:lang w:val="en-US" w:eastAsia="en-GB"/>
          <w14:ligatures w14:val="none"/>
        </w:rPr>
      </w:pPr>
    </w:p>
    <w:tbl>
      <w:tblPr>
        <w:tblW w:w="0" w:type="auto"/>
        <w:jc w:val="center"/>
        <w:shd w:val="clear" w:color="auto" w:fill="CED7E7"/>
        <w:tblLayout w:type="fixed"/>
        <w:tblLook w:val="0000" w:firstRow="0" w:lastRow="0" w:firstColumn="0" w:lastColumn="0" w:noHBand="0" w:noVBand="0"/>
      </w:tblPr>
      <w:tblGrid>
        <w:gridCol w:w="4788"/>
        <w:gridCol w:w="423"/>
        <w:gridCol w:w="1557"/>
        <w:gridCol w:w="285"/>
        <w:gridCol w:w="1803"/>
      </w:tblGrid>
      <w:tr w:rsidR="00286E46" w:rsidRPr="00286E46" w14:paraId="7D2DB5AE" w14:textId="77777777" w:rsidTr="002C0D58">
        <w:trPr>
          <w:cantSplit/>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3107394B" w14:textId="77777777" w:rsidR="00286E46" w:rsidRPr="00286E46" w:rsidRDefault="00286E46" w:rsidP="00286E46">
            <w:pPr>
              <w:spacing w:after="0" w:line="240" w:lineRule="auto"/>
              <w:ind w:right="34"/>
              <w:rPr>
                <w:rFonts w:ascii="Times New Roman" w:eastAsia="Times New Roman" w:hAnsi="Times New Roman" w:cs="Times New Roman"/>
                <w:kern w:val="0"/>
                <w:lang w:val="en-US"/>
                <w14:ligatures w14:val="none"/>
              </w:rPr>
            </w:pPr>
            <w:r w:rsidRPr="00286E46">
              <w:rPr>
                <w:rFonts w:ascii="Arial" w:eastAsia="Arial Unicode MS" w:hAnsi="Arial" w:cs="Arial Unicode MS"/>
                <w:b/>
                <w:bCs/>
                <w:color w:val="000000"/>
                <w:kern w:val="0"/>
                <w:sz w:val="22"/>
                <w:szCs w:val="22"/>
                <w:u w:color="000000"/>
                <w:lang w:val="en-US"/>
                <w14:ligatures w14:val="none"/>
              </w:rPr>
              <w:t>For completion by the student</w:t>
            </w:r>
            <w:r w:rsidRPr="00286E46">
              <w:rPr>
                <w:rFonts w:ascii="Arial" w:eastAsia="Arial Unicode MS" w:hAnsi="Arial" w:cs="Arial Unicode MS"/>
                <w:color w:val="000000"/>
                <w:kern w:val="0"/>
                <w:sz w:val="22"/>
                <w:szCs w:val="22"/>
                <w:u w:color="000000"/>
                <w:lang w:val="en-US"/>
                <w14:ligatures w14:val="none"/>
              </w:rPr>
              <w:t>:</w:t>
            </w:r>
          </w:p>
        </w:tc>
      </w:tr>
      <w:tr w:rsidR="00286E46" w:rsidRPr="00286E46" w14:paraId="54A25AEA" w14:textId="77777777" w:rsidTr="002C0D58">
        <w:trPr>
          <w:cantSplit/>
          <w:trHeight w:val="558"/>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5D9FC055" w14:textId="4C433FAF" w:rsidR="00286E46" w:rsidRPr="00286E46" w:rsidRDefault="00286E46" w:rsidP="00286E46">
            <w:pPr>
              <w:spacing w:after="0" w:line="240" w:lineRule="auto"/>
              <w:ind w:right="34"/>
              <w:rPr>
                <w:rFonts w:ascii="Times New Roman" w:eastAsia="Times New Roman" w:hAnsi="Times New Roman" w:cs="Times New Roman"/>
                <w:kern w:val="0"/>
                <w:lang w:val="en-US"/>
                <w14:ligatures w14:val="none"/>
              </w:rPr>
            </w:pPr>
            <w:r w:rsidRPr="00286E46">
              <w:rPr>
                <w:rFonts w:ascii="Arial" w:eastAsia="Arial Unicode MS" w:hAnsi="Arial" w:cs="Arial Unicode MS"/>
                <w:color w:val="000000"/>
                <w:kern w:val="0"/>
                <w:sz w:val="22"/>
                <w:szCs w:val="22"/>
                <w:u w:color="000000"/>
                <w:lang w:val="en-US"/>
                <w14:ligatures w14:val="none"/>
              </w:rPr>
              <w:t xml:space="preserve">Student Name: </w:t>
            </w:r>
            <w:r>
              <w:rPr>
                <w:rFonts w:ascii="Arial" w:eastAsia="Arial Unicode MS" w:hAnsi="Arial" w:cs="Arial Unicode MS"/>
                <w:color w:val="000000"/>
                <w:kern w:val="0"/>
                <w:sz w:val="22"/>
                <w:szCs w:val="22"/>
                <w:u w:color="000000"/>
                <w:lang w:val="en-US"/>
                <w14:ligatures w14:val="none"/>
              </w:rPr>
              <w:t>Awen Clement</w:t>
            </w:r>
          </w:p>
        </w:tc>
      </w:tr>
      <w:tr w:rsidR="00286E46" w:rsidRPr="00286E46" w14:paraId="1A457FC5" w14:textId="77777777" w:rsidTr="002C0D58">
        <w:trPr>
          <w:cantSplit/>
          <w:trHeight w:val="1443"/>
          <w:jc w:val="center"/>
        </w:trPr>
        <w:tc>
          <w:tcPr>
            <w:tcW w:w="478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73869B45" w14:textId="5292CC0E" w:rsidR="00286E46" w:rsidRPr="00286E46" w:rsidRDefault="00286E46" w:rsidP="00286E46">
            <w:pPr>
              <w:spacing w:after="0" w:line="240" w:lineRule="auto"/>
              <w:ind w:right="34"/>
              <w:rPr>
                <w:rFonts w:ascii="Arial" w:eastAsia="Arial" w:hAnsi="Arial" w:cs="Arial"/>
                <w:color w:val="000000"/>
                <w:kern w:val="0"/>
                <w:sz w:val="22"/>
                <w:szCs w:val="22"/>
                <w:u w:color="000000"/>
                <w:lang w:val="en-US"/>
                <w14:ligatures w14:val="none"/>
              </w:rPr>
            </w:pPr>
            <w:r w:rsidRPr="00286E46">
              <w:rPr>
                <w:rFonts w:ascii="Arial" w:eastAsia="Arial Unicode MS" w:hAnsi="Arial" w:cs="Arial Unicode MS"/>
                <w:color w:val="000000"/>
                <w:kern w:val="0"/>
                <w:sz w:val="22"/>
                <w:szCs w:val="22"/>
                <w:u w:color="000000"/>
                <w:lang w:val="en-US"/>
                <w14:ligatures w14:val="none"/>
              </w:rPr>
              <w:t xml:space="preserve">Module code:  </w:t>
            </w:r>
            <w:r w:rsidR="00271C39">
              <w:rPr>
                <w:rFonts w:ascii="Arial" w:eastAsia="Arial Unicode MS" w:hAnsi="Arial" w:cs="Arial Unicode MS"/>
                <w:color w:val="000000"/>
                <w:kern w:val="0"/>
                <w:sz w:val="22"/>
                <w:szCs w:val="22"/>
                <w:u w:color="000000"/>
                <w:lang w:val="en-US"/>
                <w14:ligatures w14:val="none"/>
              </w:rPr>
              <w:t>HPCA7023</w:t>
            </w:r>
          </w:p>
          <w:p w14:paraId="0DFFA539" w14:textId="77777777" w:rsidR="00286E46" w:rsidRPr="00286E46" w:rsidRDefault="00286E46" w:rsidP="00286E46">
            <w:pPr>
              <w:spacing w:after="0" w:line="240" w:lineRule="auto"/>
              <w:ind w:right="34"/>
              <w:rPr>
                <w:rFonts w:ascii="Arial" w:eastAsia="Arial" w:hAnsi="Arial" w:cs="Arial"/>
                <w:color w:val="000000"/>
                <w:kern w:val="0"/>
                <w:sz w:val="22"/>
                <w:szCs w:val="22"/>
                <w:u w:color="000000"/>
                <w:lang w:val="en-US"/>
                <w14:ligatures w14:val="none"/>
              </w:rPr>
            </w:pPr>
          </w:p>
          <w:p w14:paraId="237238A0" w14:textId="6261A6A3" w:rsidR="00286E46" w:rsidRPr="00286E46" w:rsidRDefault="00286E46" w:rsidP="00286E46">
            <w:pPr>
              <w:spacing w:after="0" w:line="240" w:lineRule="auto"/>
              <w:ind w:right="34"/>
              <w:rPr>
                <w:rFonts w:ascii="Arial" w:eastAsia="Arial" w:hAnsi="Arial" w:cs="Arial"/>
                <w:color w:val="000000"/>
                <w:kern w:val="0"/>
                <w:sz w:val="22"/>
                <w:szCs w:val="22"/>
                <w:u w:color="000000"/>
                <w:lang w:val="en-US"/>
                <w14:ligatures w14:val="none"/>
              </w:rPr>
            </w:pPr>
            <w:r w:rsidRPr="00286E46">
              <w:rPr>
                <w:rFonts w:ascii="Arial" w:eastAsia="Arial Unicode MS" w:hAnsi="Arial" w:cs="Arial Unicode MS"/>
                <w:color w:val="000000"/>
                <w:kern w:val="0"/>
                <w:sz w:val="22"/>
                <w:szCs w:val="22"/>
                <w:u w:color="000000"/>
                <w:lang w:val="en-US"/>
                <w14:ligatures w14:val="none"/>
              </w:rPr>
              <w:t xml:space="preserve">Module title:  </w:t>
            </w:r>
            <w:r w:rsidR="00271C39">
              <w:rPr>
                <w:rFonts w:ascii="Arial" w:eastAsia="Arial Unicode MS" w:hAnsi="Arial" w:cs="Arial Unicode MS"/>
                <w:color w:val="000000"/>
                <w:kern w:val="0"/>
                <w:sz w:val="22"/>
                <w:szCs w:val="22"/>
                <w:u w:color="000000"/>
                <w:lang w:val="en-US"/>
                <w14:ligatures w14:val="none"/>
              </w:rPr>
              <w:t>Ecology and Spirituality</w:t>
            </w:r>
          </w:p>
          <w:p w14:paraId="6FF31F73" w14:textId="77777777" w:rsidR="00286E46" w:rsidRPr="00286E46" w:rsidRDefault="00286E46" w:rsidP="00286E46">
            <w:pPr>
              <w:spacing w:after="0" w:line="240" w:lineRule="auto"/>
              <w:ind w:right="34"/>
              <w:rPr>
                <w:rFonts w:ascii="Times New Roman" w:eastAsia="Times New Roman" w:hAnsi="Times New Roman" w:cs="Times New Roman"/>
                <w:kern w:val="0"/>
                <w:lang w:val="en-US"/>
                <w14:ligatures w14:val="none"/>
              </w:rPr>
            </w:pPr>
          </w:p>
        </w:tc>
        <w:tc>
          <w:tcPr>
            <w:tcW w:w="2265"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31ED23D5" w14:textId="77777777" w:rsidR="004C6700" w:rsidRDefault="00286E46" w:rsidP="00286E46">
            <w:pPr>
              <w:spacing w:after="0" w:line="240" w:lineRule="auto"/>
              <w:ind w:right="34"/>
              <w:rPr>
                <w:rFonts w:ascii="Arial" w:eastAsia="Arial Unicode MS" w:hAnsi="Arial" w:cs="Arial Unicode MS"/>
                <w:color w:val="000000"/>
                <w:kern w:val="0"/>
                <w:sz w:val="22"/>
                <w:szCs w:val="22"/>
                <w:u w:color="000000"/>
                <w:lang w:val="en-US"/>
                <w14:ligatures w14:val="none"/>
              </w:rPr>
            </w:pPr>
            <w:r w:rsidRPr="00286E46">
              <w:rPr>
                <w:rFonts w:ascii="Arial" w:eastAsia="Arial Unicode MS" w:hAnsi="Arial" w:cs="Arial Unicode MS"/>
                <w:color w:val="000000"/>
                <w:kern w:val="0"/>
                <w:sz w:val="22"/>
                <w:szCs w:val="22"/>
                <w:u w:color="000000"/>
                <w:lang w:val="en-US"/>
                <w14:ligatures w14:val="none"/>
              </w:rPr>
              <w:t>Student ID number:</w:t>
            </w:r>
          </w:p>
          <w:p w14:paraId="7EEC8C8F" w14:textId="77777777" w:rsidR="004C6700" w:rsidRDefault="004C6700" w:rsidP="00286E46">
            <w:pPr>
              <w:spacing w:after="0" w:line="240" w:lineRule="auto"/>
              <w:ind w:right="34"/>
              <w:rPr>
                <w:rFonts w:ascii="Arial" w:eastAsia="Arial Unicode MS" w:hAnsi="Arial" w:cs="Arial Unicode MS"/>
                <w:color w:val="000000"/>
                <w:kern w:val="0"/>
                <w:sz w:val="22"/>
                <w:szCs w:val="22"/>
                <w:u w:color="000000"/>
                <w:lang w:val="en-US"/>
                <w14:ligatures w14:val="none"/>
              </w:rPr>
            </w:pPr>
          </w:p>
          <w:p w14:paraId="5D0A6A00" w14:textId="67DBDF44" w:rsidR="00286E46" w:rsidRPr="00286E46" w:rsidRDefault="004C6700" w:rsidP="00286E46">
            <w:pPr>
              <w:spacing w:after="0" w:line="240" w:lineRule="auto"/>
              <w:ind w:right="34"/>
              <w:rPr>
                <w:rFonts w:ascii="Times New Roman" w:eastAsia="Times New Roman" w:hAnsi="Times New Roman" w:cs="Times New Roman"/>
                <w:kern w:val="0"/>
                <w:lang w:val="en-US"/>
                <w14:ligatures w14:val="none"/>
              </w:rPr>
            </w:pPr>
            <w:r>
              <w:rPr>
                <w:rFonts w:ascii="Arial" w:eastAsia="Arial Unicode MS" w:hAnsi="Arial" w:cs="Arial Unicode MS"/>
                <w:color w:val="000000"/>
                <w:kern w:val="0"/>
                <w:sz w:val="22"/>
                <w:szCs w:val="22"/>
                <w:u w:color="000000"/>
                <w:lang w:val="en-US"/>
                <w14:ligatures w14:val="none"/>
              </w:rPr>
              <w:t>2514556</w:t>
            </w:r>
            <w:r w:rsidR="00286E46" w:rsidRPr="00286E46">
              <w:rPr>
                <w:rFonts w:ascii="Arial" w:eastAsia="Arial Unicode MS" w:hAnsi="Arial" w:cs="Arial Unicode MS"/>
                <w:color w:val="000000"/>
                <w:kern w:val="0"/>
                <w:sz w:val="22"/>
                <w:szCs w:val="22"/>
                <w:u w:color="000000"/>
                <w:lang w:val="en-US"/>
                <w14:ligatures w14:val="none"/>
              </w:rPr>
              <w:t xml:space="preserve">  </w:t>
            </w:r>
          </w:p>
        </w:tc>
        <w:tc>
          <w:tcPr>
            <w:tcW w:w="180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73915924" w14:textId="77777777" w:rsidR="00286E46" w:rsidRPr="00286E46" w:rsidRDefault="00286E46" w:rsidP="00286E46">
            <w:pPr>
              <w:spacing w:after="0" w:line="240" w:lineRule="auto"/>
              <w:ind w:right="34"/>
              <w:rPr>
                <w:rFonts w:ascii="Arial" w:eastAsia="Arial" w:hAnsi="Arial" w:cs="Arial"/>
                <w:color w:val="000000"/>
                <w:kern w:val="0"/>
                <w:sz w:val="22"/>
                <w:szCs w:val="22"/>
                <w:u w:color="000000"/>
                <w:lang w:val="en-US"/>
                <w14:ligatures w14:val="none"/>
              </w:rPr>
            </w:pPr>
            <w:r w:rsidRPr="00286E46">
              <w:rPr>
                <w:rFonts w:ascii="Arial" w:eastAsia="Arial Unicode MS" w:hAnsi="Arial" w:cs="Arial Unicode MS"/>
                <w:color w:val="000000"/>
                <w:kern w:val="0"/>
                <w:sz w:val="22"/>
                <w:szCs w:val="22"/>
                <w:u w:color="000000"/>
                <w:lang w:val="en-US"/>
                <w14:ligatures w14:val="none"/>
              </w:rPr>
              <w:t>Educational support needs:</w:t>
            </w:r>
          </w:p>
          <w:p w14:paraId="2A159D6F" w14:textId="643BF35A" w:rsidR="00286E46" w:rsidRPr="00286E46" w:rsidRDefault="00286E46" w:rsidP="00286E46">
            <w:pPr>
              <w:spacing w:after="0" w:line="240" w:lineRule="auto"/>
              <w:ind w:right="34"/>
              <w:rPr>
                <w:rFonts w:ascii="Times New Roman" w:eastAsia="Times New Roman" w:hAnsi="Times New Roman" w:cs="Times New Roman"/>
                <w:kern w:val="0"/>
                <w:lang w:val="en-US"/>
                <w14:ligatures w14:val="none"/>
              </w:rPr>
            </w:pPr>
            <w:r w:rsidRPr="00286E46">
              <w:rPr>
                <w:rFonts w:ascii="Arial" w:eastAsia="Arial Unicode MS" w:hAnsi="Arial" w:cs="Arial Unicode MS"/>
                <w:color w:val="000000"/>
                <w:kern w:val="0"/>
                <w:sz w:val="22"/>
                <w:szCs w:val="22"/>
                <w:u w:color="000000"/>
                <w:lang w:val="en-US"/>
                <w14:ligatures w14:val="none"/>
              </w:rPr>
              <w:t>Yes</w:t>
            </w:r>
          </w:p>
        </w:tc>
      </w:tr>
      <w:tr w:rsidR="00286E46" w:rsidRPr="00286E46" w14:paraId="7B958D75" w14:textId="77777777" w:rsidTr="002C0D58">
        <w:trPr>
          <w:cantSplit/>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7743773D" w14:textId="45E28EC0" w:rsidR="00286E46" w:rsidRPr="00286E46" w:rsidRDefault="00286E46" w:rsidP="00286E46">
            <w:pPr>
              <w:spacing w:after="0" w:line="240" w:lineRule="auto"/>
              <w:ind w:right="34"/>
              <w:rPr>
                <w:rFonts w:ascii="Arial" w:eastAsia="Arial" w:hAnsi="Arial" w:cs="Arial"/>
                <w:color w:val="000000"/>
                <w:kern w:val="0"/>
                <w:sz w:val="22"/>
                <w:szCs w:val="22"/>
                <w:u w:color="000000"/>
                <w:lang w:val="en-US"/>
                <w14:ligatures w14:val="none"/>
              </w:rPr>
            </w:pPr>
            <w:r w:rsidRPr="00286E46">
              <w:rPr>
                <w:rFonts w:ascii="Arial" w:eastAsia="Arial Unicode MS" w:hAnsi="Arial" w:cs="Arial Unicode MS"/>
                <w:color w:val="000000"/>
                <w:kern w:val="0"/>
                <w:sz w:val="22"/>
                <w:szCs w:val="22"/>
                <w:u w:color="000000"/>
                <w:lang w:val="en-US"/>
                <w14:ligatures w14:val="none"/>
              </w:rPr>
              <w:t xml:space="preserve">Module tutor:  </w:t>
            </w:r>
            <w:r w:rsidR="004C6700">
              <w:rPr>
                <w:rFonts w:ascii="Arial" w:eastAsia="Arial Unicode MS" w:hAnsi="Arial" w:cs="Arial Unicode MS"/>
                <w:color w:val="000000"/>
                <w:kern w:val="0"/>
                <w:sz w:val="22"/>
                <w:szCs w:val="22"/>
                <w:u w:color="000000"/>
                <w:lang w:val="en-US"/>
                <w14:ligatures w14:val="none"/>
              </w:rPr>
              <w:t>Dr Jack Hunter/Dr Dawn Collins/Prof Nick Campion</w:t>
            </w:r>
          </w:p>
          <w:p w14:paraId="724254B8" w14:textId="77777777" w:rsidR="00286E46" w:rsidRPr="00286E46" w:rsidRDefault="00286E46" w:rsidP="00286E46">
            <w:pPr>
              <w:spacing w:after="0" w:line="240" w:lineRule="auto"/>
              <w:ind w:right="34"/>
              <w:rPr>
                <w:rFonts w:ascii="Arial" w:eastAsia="Arial" w:hAnsi="Arial" w:cs="Arial"/>
                <w:color w:val="000000"/>
                <w:kern w:val="0"/>
                <w:sz w:val="22"/>
                <w:szCs w:val="22"/>
                <w:u w:color="000000"/>
                <w:lang w:val="en-US"/>
                <w14:ligatures w14:val="none"/>
              </w:rPr>
            </w:pPr>
          </w:p>
          <w:p w14:paraId="75B916E5" w14:textId="77777777" w:rsidR="00286E46" w:rsidRPr="00286E46" w:rsidRDefault="00286E46" w:rsidP="00286E46">
            <w:pPr>
              <w:spacing w:after="0" w:line="240" w:lineRule="auto"/>
              <w:ind w:right="34"/>
              <w:rPr>
                <w:rFonts w:ascii="Arial" w:eastAsia="Arial" w:hAnsi="Arial" w:cs="Arial"/>
                <w:color w:val="000000"/>
                <w:kern w:val="0"/>
                <w:sz w:val="22"/>
                <w:szCs w:val="22"/>
                <w:u w:color="000000"/>
                <w:lang w:val="en-US"/>
                <w14:ligatures w14:val="none"/>
              </w:rPr>
            </w:pPr>
          </w:p>
          <w:p w14:paraId="58B0395D" w14:textId="33DFDE22" w:rsidR="00286E46" w:rsidRPr="00286E46" w:rsidRDefault="00286E46" w:rsidP="00286E46">
            <w:pPr>
              <w:spacing w:after="0" w:line="240" w:lineRule="auto"/>
              <w:ind w:right="34"/>
              <w:rPr>
                <w:rFonts w:ascii="Times New Roman" w:eastAsia="Times New Roman" w:hAnsi="Times New Roman" w:cs="Times New Roman"/>
                <w:kern w:val="0"/>
                <w:lang w:val="en-US"/>
                <w14:ligatures w14:val="none"/>
              </w:rPr>
            </w:pPr>
            <w:r w:rsidRPr="00286E46">
              <w:rPr>
                <w:rFonts w:ascii="Arial" w:eastAsia="Arial Unicode MS" w:hAnsi="Arial" w:cs="Arial Unicode MS"/>
                <w:color w:val="000000"/>
                <w:kern w:val="0"/>
                <w:sz w:val="22"/>
                <w:szCs w:val="22"/>
                <w:u w:color="000000"/>
                <w:lang w:val="en-US"/>
                <w14:ligatures w14:val="none"/>
              </w:rPr>
              <w:t>Assignment due date:</w:t>
            </w:r>
            <w:r w:rsidR="004C6700">
              <w:rPr>
                <w:rFonts w:ascii="Arial" w:eastAsia="Arial Unicode MS" w:hAnsi="Arial" w:cs="Arial Unicode MS"/>
                <w:color w:val="000000"/>
                <w:kern w:val="0"/>
                <w:sz w:val="22"/>
                <w:szCs w:val="22"/>
                <w:u w:color="000000"/>
                <w:lang w:val="en-US"/>
                <w14:ligatures w14:val="none"/>
              </w:rPr>
              <w:t xml:space="preserve"> 5 Jan 2026 (Extended to 19 Jan 2026)</w:t>
            </w:r>
          </w:p>
        </w:tc>
      </w:tr>
      <w:tr w:rsidR="00286E46" w:rsidRPr="00286E46" w14:paraId="6FB9A262" w14:textId="77777777" w:rsidTr="002C0D58">
        <w:trPr>
          <w:cantSplit/>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360B831" w14:textId="77777777" w:rsidR="00286E46" w:rsidRPr="00286E46" w:rsidRDefault="00286E46" w:rsidP="00286E46">
            <w:pPr>
              <w:spacing w:before="160" w:after="0" w:line="240" w:lineRule="auto"/>
              <w:rPr>
                <w:rFonts w:ascii="Arial" w:eastAsia="Arial" w:hAnsi="Arial" w:cs="Arial"/>
                <w:color w:val="000000"/>
                <w:kern w:val="0"/>
                <w:u w:color="000000"/>
                <w:lang w:eastAsia="en-GB"/>
                <w14:ligatures w14:val="none"/>
              </w:rPr>
            </w:pPr>
            <w:r w:rsidRPr="00286E46">
              <w:rPr>
                <w:rFonts w:ascii="Arial" w:eastAsia="Arial Unicode MS" w:hAnsi="Arial" w:cs="Arial Unicode MS"/>
                <w:color w:val="000000"/>
                <w:kern w:val="0"/>
                <w:u w:color="000000"/>
                <w:lang w:val="en-US" w:eastAsia="en-GB"/>
                <w14:ligatures w14:val="none"/>
              </w:rPr>
              <w:t>If your module has multiple submissions please indicate which piece of work this is.</w:t>
            </w:r>
          </w:p>
          <w:p w14:paraId="2086FEDA" w14:textId="77777777" w:rsidR="00286E46" w:rsidRPr="00286E46" w:rsidRDefault="00286E46" w:rsidP="00286E46">
            <w:pPr>
              <w:spacing w:before="160" w:after="0" w:line="240" w:lineRule="auto"/>
              <w:rPr>
                <w:rFonts w:ascii="Arial" w:eastAsia="Arial" w:hAnsi="Arial" w:cs="Arial"/>
                <w:color w:val="000000"/>
                <w:kern w:val="0"/>
                <w:u w:color="000000"/>
                <w:lang w:val="en-US" w:eastAsia="en-GB"/>
                <w14:ligatures w14:val="none"/>
              </w:rPr>
            </w:pPr>
          </w:p>
          <w:p w14:paraId="75EBBCDF" w14:textId="77777777" w:rsidR="00286E46" w:rsidRPr="00286E46" w:rsidRDefault="00286E46" w:rsidP="00286E46">
            <w:pPr>
              <w:spacing w:before="160" w:after="0" w:line="240" w:lineRule="auto"/>
              <w:rPr>
                <w:rFonts w:ascii="Arial" w:eastAsia="Arial Unicode MS" w:hAnsi="Arial" w:cs="Arial Unicode MS"/>
                <w:color w:val="000000"/>
                <w:kern w:val="0"/>
                <w:u w:color="000000"/>
                <w:lang w:val="en-US" w:eastAsia="en-GB"/>
                <w14:ligatures w14:val="none"/>
              </w:rPr>
            </w:pPr>
            <w:r w:rsidRPr="00286E46">
              <w:rPr>
                <w:rFonts w:ascii="Arial" w:eastAsia="Arial Unicode MS" w:hAnsi="Arial" w:cs="Arial Unicode MS"/>
                <w:color w:val="000000"/>
                <w:kern w:val="0"/>
                <w:u w:color="000000"/>
                <w:lang w:val="en-US" w:eastAsia="en-GB"/>
                <w14:ligatures w14:val="none"/>
              </w:rPr>
              <w:t>1</w:t>
            </w:r>
            <w:r w:rsidRPr="00286E46">
              <w:rPr>
                <w:rFonts w:ascii="Arial" w:eastAsia="Arial Unicode MS" w:hAnsi="Arial" w:cs="Arial Unicode MS"/>
                <w:color w:val="000000"/>
                <w:kern w:val="0"/>
                <w:u w:color="000000"/>
                <w:vertAlign w:val="superscript"/>
                <w:lang w:val="en-US" w:eastAsia="en-GB"/>
                <w14:ligatures w14:val="none"/>
              </w:rPr>
              <w:t xml:space="preserve">st </w:t>
            </w:r>
            <w:r w:rsidRPr="00286E46">
              <w:rPr>
                <w:rFonts w:ascii="Arial" w:eastAsia="Arial Unicode MS" w:hAnsi="Arial" w:cs="Arial Unicode MS"/>
                <w:color w:val="000000"/>
                <w:kern w:val="0"/>
                <w:u w:color="000000"/>
                <w:lang w:val="en-US" w:eastAsia="en-GB"/>
                <w14:ligatures w14:val="none"/>
              </w:rPr>
              <w:t xml:space="preserve">    2</w:t>
            </w:r>
            <w:r w:rsidRPr="00286E46">
              <w:rPr>
                <w:rFonts w:ascii="Arial" w:eastAsia="Arial Unicode MS" w:hAnsi="Arial" w:cs="Arial Unicode MS"/>
                <w:color w:val="000000"/>
                <w:kern w:val="0"/>
                <w:u w:color="000000"/>
                <w:vertAlign w:val="superscript"/>
                <w:lang w:val="en-US" w:eastAsia="en-GB"/>
                <w14:ligatures w14:val="none"/>
              </w:rPr>
              <w:t>nd</w:t>
            </w:r>
            <w:r w:rsidRPr="00286E46">
              <w:rPr>
                <w:rFonts w:ascii="Arial" w:eastAsia="Arial Unicode MS" w:hAnsi="Arial" w:cs="Arial Unicode MS"/>
                <w:color w:val="000000"/>
                <w:kern w:val="0"/>
                <w:u w:color="000000"/>
                <w:lang w:val="en-US" w:eastAsia="en-GB"/>
                <w14:ligatures w14:val="none"/>
              </w:rPr>
              <w:t xml:space="preserve">       3</w:t>
            </w:r>
            <w:r w:rsidRPr="00286E46">
              <w:rPr>
                <w:rFonts w:ascii="Arial" w:eastAsia="Arial Unicode MS" w:hAnsi="Arial" w:cs="Arial Unicode MS"/>
                <w:color w:val="000000"/>
                <w:kern w:val="0"/>
                <w:u w:color="000000"/>
                <w:vertAlign w:val="superscript"/>
                <w:lang w:val="en-US" w:eastAsia="en-GB"/>
                <w14:ligatures w14:val="none"/>
              </w:rPr>
              <w:t>rd</w:t>
            </w:r>
            <w:r w:rsidRPr="00286E46">
              <w:rPr>
                <w:rFonts w:ascii="Arial" w:eastAsia="Arial Unicode MS" w:hAnsi="Arial" w:cs="Arial Unicode MS"/>
                <w:color w:val="000000"/>
                <w:kern w:val="0"/>
                <w:u w:color="000000"/>
                <w:lang w:val="en-US" w:eastAsia="en-GB"/>
                <w14:ligatures w14:val="none"/>
              </w:rPr>
              <w:t xml:space="preserve">        4</w:t>
            </w:r>
            <w:r w:rsidRPr="00286E46">
              <w:rPr>
                <w:rFonts w:ascii="Arial" w:eastAsia="Arial Unicode MS" w:hAnsi="Arial" w:cs="Arial Unicode MS"/>
                <w:color w:val="000000"/>
                <w:kern w:val="0"/>
                <w:u w:color="000000"/>
                <w:vertAlign w:val="superscript"/>
                <w:lang w:val="en-US" w:eastAsia="en-GB"/>
                <w14:ligatures w14:val="none"/>
              </w:rPr>
              <w:t>th</w:t>
            </w:r>
            <w:r w:rsidRPr="00286E46">
              <w:rPr>
                <w:rFonts w:ascii="Arial" w:eastAsia="Arial Unicode MS" w:hAnsi="Arial" w:cs="Arial Unicode MS"/>
                <w:color w:val="000000"/>
                <w:kern w:val="0"/>
                <w:u w:color="000000"/>
                <w:lang w:val="en-US" w:eastAsia="en-GB"/>
                <w14:ligatures w14:val="none"/>
              </w:rPr>
              <w:t xml:space="preserve">       5</w:t>
            </w:r>
            <w:r w:rsidRPr="00286E46">
              <w:rPr>
                <w:rFonts w:ascii="Arial" w:eastAsia="Arial Unicode MS" w:hAnsi="Arial" w:cs="Arial Unicode MS"/>
                <w:color w:val="000000"/>
                <w:kern w:val="0"/>
                <w:u w:color="000000"/>
                <w:vertAlign w:val="superscript"/>
                <w:lang w:val="en-US" w:eastAsia="en-GB"/>
                <w14:ligatures w14:val="none"/>
              </w:rPr>
              <w:t>th</w:t>
            </w:r>
            <w:r w:rsidRPr="00286E46">
              <w:rPr>
                <w:rFonts w:ascii="Arial" w:eastAsia="Arial Unicode MS" w:hAnsi="Arial" w:cs="Arial Unicode MS"/>
                <w:color w:val="000000"/>
                <w:kern w:val="0"/>
                <w:u w:color="000000"/>
                <w:lang w:val="en-US" w:eastAsia="en-GB"/>
                <w14:ligatures w14:val="none"/>
              </w:rPr>
              <w:t xml:space="preserve">       6</w:t>
            </w:r>
            <w:r w:rsidRPr="00286E46">
              <w:rPr>
                <w:rFonts w:ascii="Arial" w:eastAsia="Arial Unicode MS" w:hAnsi="Arial" w:cs="Arial Unicode MS"/>
                <w:color w:val="000000"/>
                <w:kern w:val="0"/>
                <w:u w:color="000000"/>
                <w:vertAlign w:val="superscript"/>
                <w:lang w:val="en-US" w:eastAsia="en-GB"/>
                <w14:ligatures w14:val="none"/>
              </w:rPr>
              <w:t>th</w:t>
            </w:r>
            <w:r w:rsidRPr="00286E46">
              <w:rPr>
                <w:rFonts w:ascii="Arial" w:eastAsia="Arial Unicode MS" w:hAnsi="Arial" w:cs="Arial Unicode MS"/>
                <w:color w:val="000000"/>
                <w:kern w:val="0"/>
                <w:u w:color="000000"/>
                <w:lang w:val="en-US" w:eastAsia="en-GB"/>
                <w14:ligatures w14:val="none"/>
              </w:rPr>
              <w:t xml:space="preserve"> </w:t>
            </w:r>
          </w:p>
        </w:tc>
      </w:tr>
      <w:tr w:rsidR="00286E46" w:rsidRPr="00286E46" w14:paraId="18197682" w14:textId="77777777" w:rsidTr="002C0D58">
        <w:trPr>
          <w:cantSplit/>
          <w:trHeight w:val="1537"/>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3F976EAE" w14:textId="77777777" w:rsidR="00286E46" w:rsidRPr="00286E46" w:rsidRDefault="00286E46" w:rsidP="00286E46">
            <w:pPr>
              <w:spacing w:after="0" w:line="240" w:lineRule="auto"/>
              <w:ind w:right="34"/>
              <w:rPr>
                <w:rFonts w:ascii="Arial" w:eastAsia="Arial" w:hAnsi="Arial" w:cs="Arial"/>
                <w:color w:val="000000"/>
                <w:kern w:val="0"/>
                <w:sz w:val="22"/>
                <w:szCs w:val="22"/>
                <w:u w:color="000000"/>
                <w:lang w:val="en-US"/>
                <w14:ligatures w14:val="none"/>
              </w:rPr>
            </w:pPr>
            <w:r w:rsidRPr="00286E46">
              <w:rPr>
                <w:rFonts w:ascii="Arial" w:eastAsia="Arial Unicode MS" w:hAnsi="Arial" w:cs="Arial Unicode MS"/>
                <w:color w:val="000000"/>
                <w:kern w:val="0"/>
                <w:sz w:val="22"/>
                <w:szCs w:val="22"/>
                <w:u w:color="000000"/>
                <w:lang w:val="en-US"/>
                <w14:ligatures w14:val="none"/>
              </w:rPr>
              <w:t>I confirm that this is my original work and that I have adhered to the University policy on plagiarism.</w:t>
            </w:r>
          </w:p>
          <w:p w14:paraId="2F7DE466" w14:textId="58D981BF" w:rsidR="00286E46" w:rsidRPr="00286E46" w:rsidRDefault="00286E46" w:rsidP="00286E46">
            <w:pPr>
              <w:spacing w:after="0" w:line="240" w:lineRule="auto"/>
              <w:ind w:right="34"/>
              <w:rPr>
                <w:rFonts w:ascii="Arial" w:eastAsia="Arial" w:hAnsi="Arial" w:cs="Arial"/>
                <w:color w:val="000000"/>
                <w:kern w:val="0"/>
                <w:sz w:val="22"/>
                <w:szCs w:val="22"/>
                <w:u w:color="000000"/>
                <w:lang w:val="en-US"/>
                <w14:ligatures w14:val="none"/>
              </w:rPr>
            </w:pPr>
            <w:r w:rsidRPr="00286E46">
              <w:rPr>
                <w:rFonts w:ascii="Arial" w:eastAsia="Arial Unicode MS" w:hAnsi="Arial" w:cs="Arial Unicode MS"/>
                <w:color w:val="000000"/>
                <w:kern w:val="0"/>
                <w:sz w:val="22"/>
                <w:szCs w:val="22"/>
                <w:u w:color="000000"/>
                <w:lang w:val="en-US"/>
                <w14:ligatures w14:val="none"/>
              </w:rPr>
              <w:t>Signed (type your name in)…</w:t>
            </w:r>
            <w:r w:rsidR="004C6700">
              <w:rPr>
                <w:rFonts w:ascii="Arial" w:eastAsia="Arial Unicode MS" w:hAnsi="Arial" w:cs="Arial Unicode MS"/>
                <w:color w:val="000000"/>
                <w:kern w:val="0"/>
                <w:sz w:val="22"/>
                <w:szCs w:val="22"/>
                <w:u w:color="000000"/>
                <w:lang w:val="en-US"/>
                <w14:ligatures w14:val="none"/>
              </w:rPr>
              <w:t>Awen Clement</w:t>
            </w:r>
            <w:r w:rsidRPr="00286E46">
              <w:rPr>
                <w:rFonts w:ascii="Arial" w:eastAsia="Arial Unicode MS" w:hAnsi="Arial" w:cs="Arial Unicode MS"/>
                <w:color w:val="000000"/>
                <w:kern w:val="0"/>
                <w:sz w:val="22"/>
                <w:szCs w:val="22"/>
                <w:u w:color="000000"/>
                <w:lang w:val="en-US"/>
                <w14:ligatures w14:val="none"/>
              </w:rPr>
              <w:t>…………… ……………………………………………</w:t>
            </w:r>
          </w:p>
          <w:p w14:paraId="0BAFF912" w14:textId="77777777" w:rsidR="00286E46" w:rsidRPr="00286E46" w:rsidRDefault="00286E46" w:rsidP="00286E46">
            <w:pPr>
              <w:spacing w:after="0" w:line="240" w:lineRule="auto"/>
              <w:ind w:right="34"/>
              <w:rPr>
                <w:rFonts w:ascii="Calibri" w:eastAsia="Calibri" w:hAnsi="Calibri" w:cs="Calibri"/>
                <w:b/>
                <w:bCs/>
                <w:color w:val="000000"/>
                <w:kern w:val="0"/>
                <w:sz w:val="44"/>
                <w:szCs w:val="44"/>
                <w:u w:color="000000"/>
                <w:lang w:val="en-US"/>
                <w14:ligatures w14:val="none"/>
              </w:rPr>
            </w:pPr>
            <w:r w:rsidRPr="00286E46">
              <w:rPr>
                <w:rFonts w:ascii="Calibri" w:eastAsia="Arial Unicode MS" w:hAnsi="Calibri" w:cs="Arial Unicode MS"/>
                <w:b/>
                <w:bCs/>
                <w:color w:val="000000"/>
                <w:kern w:val="0"/>
                <w:u w:color="000000"/>
                <w:lang w:val="en-US"/>
                <w14:ligatures w14:val="none"/>
              </w:rPr>
              <w:t xml:space="preserve">Email submission: if you are submitting this form via email, please tick this box </w:t>
            </w:r>
            <w:r w:rsidRPr="00286E46">
              <w:rPr>
                <w:rFonts w:ascii="Calibri" w:eastAsia="Arial Unicode MS" w:hAnsi="Calibri" w:cs="Arial Unicode MS"/>
                <w:b/>
                <w:bCs/>
                <w:color w:val="000000"/>
                <w:kern w:val="0"/>
                <w:sz w:val="44"/>
                <w:szCs w:val="44"/>
                <w:u w:color="000000"/>
                <w:lang w:val="en-US"/>
                <w14:ligatures w14:val="none"/>
              </w:rPr>
              <w:t>□</w:t>
            </w:r>
          </w:p>
          <w:p w14:paraId="78F2DD1C" w14:textId="77777777" w:rsidR="00286E46" w:rsidRPr="00286E46" w:rsidRDefault="00286E46" w:rsidP="00286E46">
            <w:pPr>
              <w:spacing w:after="0" w:line="240" w:lineRule="auto"/>
              <w:ind w:right="34"/>
              <w:rPr>
                <w:rFonts w:ascii="Times New Roman" w:eastAsia="Times New Roman" w:hAnsi="Times New Roman" w:cs="Times New Roman"/>
                <w:kern w:val="0"/>
                <w:lang w:val="en-US"/>
                <w14:ligatures w14:val="none"/>
              </w:rPr>
            </w:pPr>
            <w:r w:rsidRPr="00286E46">
              <w:rPr>
                <w:rFonts w:ascii="Calibri" w:eastAsia="Arial Unicode MS" w:hAnsi="Calibri" w:cs="Arial Unicode MS"/>
                <w:b/>
                <w:bCs/>
                <w:color w:val="000000"/>
                <w:kern w:val="0"/>
                <w:u w:color="000000"/>
                <w:lang w:val="en-US"/>
                <w14:ligatures w14:val="none"/>
              </w:rPr>
              <w:t>(as a substitute for your signature) to confirm that you agree to the above declaration.</w:t>
            </w:r>
          </w:p>
        </w:tc>
      </w:tr>
      <w:tr w:rsidR="00286E46" w:rsidRPr="00286E46" w14:paraId="2A31916E" w14:textId="77777777" w:rsidTr="002C0D58">
        <w:trPr>
          <w:cantSplit/>
          <w:trHeight w:val="3812"/>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3E40C1B" w14:textId="77777777" w:rsidR="00286E46" w:rsidRPr="00286E46" w:rsidRDefault="00286E46" w:rsidP="00286E46">
            <w:pPr>
              <w:spacing w:before="160" w:after="0" w:line="240" w:lineRule="auto"/>
              <w:rPr>
                <w:rFonts w:ascii="Arial" w:eastAsia="Arial" w:hAnsi="Arial" w:cs="Arial"/>
                <w:b/>
                <w:bCs/>
                <w:color w:val="000000"/>
                <w:kern w:val="0"/>
                <w:u w:color="000000"/>
                <w:lang w:val="en-US" w:eastAsia="en-GB"/>
                <w14:ligatures w14:val="none"/>
              </w:rPr>
            </w:pPr>
          </w:p>
          <w:p w14:paraId="7EB12818" w14:textId="77777777" w:rsidR="00286E46" w:rsidRPr="00286E46" w:rsidRDefault="00286E46" w:rsidP="00286E46">
            <w:pPr>
              <w:spacing w:before="160" w:after="0" w:line="240" w:lineRule="auto"/>
              <w:rPr>
                <w:rFonts w:ascii="Arial" w:eastAsia="Arial" w:hAnsi="Arial" w:cs="Arial"/>
                <w:b/>
                <w:bCs/>
                <w:color w:val="000000"/>
                <w:kern w:val="0"/>
                <w:u w:color="000000"/>
                <w:lang w:eastAsia="en-GB"/>
                <w14:ligatures w14:val="none"/>
              </w:rPr>
            </w:pPr>
            <w:r w:rsidRPr="00286E46">
              <w:rPr>
                <w:rFonts w:ascii="Arial" w:eastAsia="Arial Unicode MS" w:hAnsi="Arial" w:cs="Arial Unicode MS"/>
                <w:b/>
                <w:bCs/>
                <w:color w:val="000000"/>
                <w:kern w:val="0"/>
                <w:u w:color="000000"/>
                <w:lang w:val="en-US" w:eastAsia="en-GB"/>
                <w14:ligatures w14:val="none"/>
              </w:rPr>
              <w:t>Assignment Mark</w:t>
            </w:r>
          </w:p>
          <w:p w14:paraId="6D5C1B13" w14:textId="77777777" w:rsidR="00286E46" w:rsidRPr="00286E46" w:rsidRDefault="00286E46" w:rsidP="00286E46">
            <w:pPr>
              <w:spacing w:before="160" w:after="0" w:line="240" w:lineRule="auto"/>
              <w:rPr>
                <w:rFonts w:ascii="Arial" w:eastAsia="Arial" w:hAnsi="Arial" w:cs="Arial"/>
                <w:color w:val="000000"/>
                <w:kern w:val="0"/>
                <w:sz w:val="20"/>
                <w:szCs w:val="20"/>
                <w:u w:color="000000"/>
                <w:lang w:val="en-US" w:eastAsia="en-GB"/>
                <w14:ligatures w14:val="none"/>
              </w:rPr>
            </w:pPr>
          </w:p>
          <w:p w14:paraId="01879993" w14:textId="77777777" w:rsidR="00286E46" w:rsidRPr="00286E46" w:rsidRDefault="00286E46" w:rsidP="00286E46">
            <w:pPr>
              <w:spacing w:before="160" w:after="0" w:line="240" w:lineRule="auto"/>
              <w:rPr>
                <w:rFonts w:ascii="Arial" w:eastAsia="Arial" w:hAnsi="Arial" w:cs="Arial"/>
                <w:b/>
                <w:bCs/>
                <w:color w:val="000000"/>
                <w:kern w:val="0"/>
                <w:sz w:val="20"/>
                <w:szCs w:val="20"/>
                <w:u w:color="000000"/>
                <w:lang w:eastAsia="en-GB"/>
                <w14:ligatures w14:val="none"/>
              </w:rPr>
            </w:pPr>
            <w:r w:rsidRPr="00286E46">
              <w:rPr>
                <w:rFonts w:ascii="Arial" w:eastAsia="Arial Unicode MS" w:hAnsi="Arial" w:cs="Arial Unicode MS"/>
                <w:b/>
                <w:bCs/>
                <w:color w:val="000000"/>
                <w:kern w:val="0"/>
                <w:sz w:val="20"/>
                <w:szCs w:val="20"/>
                <w:u w:color="000000"/>
                <w:lang w:val="en-US" w:eastAsia="en-GB"/>
                <w14:ligatures w14:val="none"/>
              </w:rPr>
              <w:t>Final Mark</w:t>
            </w:r>
          </w:p>
          <w:p w14:paraId="4A1B3EA5" w14:textId="77777777" w:rsidR="00286E46" w:rsidRPr="00286E46" w:rsidRDefault="00286E46" w:rsidP="00286E46">
            <w:pPr>
              <w:spacing w:before="160" w:after="0" w:line="240" w:lineRule="auto"/>
              <w:rPr>
                <w:rFonts w:ascii="Arial" w:eastAsia="Arial" w:hAnsi="Arial" w:cs="Arial"/>
                <w:color w:val="000000"/>
                <w:kern w:val="0"/>
                <w:sz w:val="20"/>
                <w:szCs w:val="20"/>
                <w:u w:color="000000"/>
                <w:lang w:val="en-US" w:eastAsia="en-GB"/>
                <w14:ligatures w14:val="none"/>
              </w:rPr>
            </w:pPr>
            <w:r w:rsidRPr="00286E46">
              <w:rPr>
                <w:rFonts w:ascii="Arial" w:eastAsia="Arial" w:hAnsi="Arial" w:cs="Arial"/>
                <w:b/>
                <w:bCs/>
                <w:color w:val="000000"/>
                <w:kern w:val="0"/>
                <w:sz w:val="20"/>
                <w:szCs w:val="20"/>
                <w:u w:color="000000"/>
                <w:lang w:eastAsia="en-GB"/>
                <w14:ligatures w14:val="none"/>
              </w:rPr>
              <w:tab/>
            </w:r>
            <w:r w:rsidRPr="00286E46">
              <w:rPr>
                <w:rFonts w:ascii="Arial" w:eastAsia="Arial Unicode MS" w:hAnsi="Arial" w:cs="Arial Unicode MS"/>
                <w:color w:val="000000"/>
                <w:kern w:val="0"/>
                <w:sz w:val="20"/>
                <w:szCs w:val="20"/>
                <w:u w:color="000000"/>
                <w:lang w:val="en-US" w:eastAsia="en-GB"/>
                <w14:ligatures w14:val="none"/>
              </w:rPr>
              <w:t>WILL BE GIVEN ON TURNITIN</w:t>
            </w:r>
          </w:p>
          <w:p w14:paraId="123F1A29" w14:textId="77777777" w:rsidR="00286E46" w:rsidRPr="00286E46" w:rsidRDefault="00286E46" w:rsidP="00286E46">
            <w:pPr>
              <w:spacing w:after="0" w:line="240" w:lineRule="auto"/>
              <w:ind w:left="142" w:right="34"/>
              <w:rPr>
                <w:rFonts w:ascii="Arial" w:eastAsia="Arial" w:hAnsi="Arial" w:cs="Arial"/>
                <w:b/>
                <w:bCs/>
                <w:color w:val="000000"/>
                <w:kern w:val="0"/>
                <w:sz w:val="22"/>
                <w:szCs w:val="22"/>
                <w:u w:color="000000"/>
                <w:lang w:val="en-US"/>
                <w14:ligatures w14:val="none"/>
              </w:rPr>
            </w:pPr>
          </w:p>
          <w:p w14:paraId="19DB4A26" w14:textId="77777777" w:rsidR="00286E46" w:rsidRPr="00286E46" w:rsidRDefault="00286E46" w:rsidP="00286E46">
            <w:pPr>
              <w:spacing w:after="0" w:line="240" w:lineRule="auto"/>
              <w:ind w:left="142" w:right="34"/>
              <w:rPr>
                <w:rFonts w:ascii="Arial" w:eastAsia="Arial" w:hAnsi="Arial" w:cs="Arial"/>
                <w:color w:val="000000"/>
                <w:kern w:val="0"/>
                <w:sz w:val="22"/>
                <w:szCs w:val="22"/>
                <w:u w:color="000000"/>
                <w:lang w:val="en-US"/>
                <w14:ligatures w14:val="none"/>
              </w:rPr>
            </w:pPr>
            <w:r w:rsidRPr="00286E46">
              <w:rPr>
                <w:rFonts w:ascii="Arial" w:eastAsia="Arial Unicode MS" w:hAnsi="Arial" w:cs="Arial Unicode MS"/>
                <w:b/>
                <w:bCs/>
                <w:color w:val="000000"/>
                <w:kern w:val="0"/>
                <w:sz w:val="22"/>
                <w:szCs w:val="22"/>
                <w:u w:color="000000"/>
                <w:lang w:val="en-US"/>
                <w14:ligatures w14:val="none"/>
              </w:rPr>
              <w:t>NB.</w:t>
            </w:r>
            <w:r w:rsidRPr="00286E46">
              <w:rPr>
                <w:rFonts w:ascii="Arial" w:eastAsia="Arial Unicode MS" w:hAnsi="Arial" w:cs="Arial Unicode MS"/>
                <w:color w:val="000000"/>
                <w:kern w:val="0"/>
                <w:sz w:val="22"/>
                <w:szCs w:val="22"/>
                <w:u w:color="000000"/>
                <w:lang w:val="en-US"/>
                <w14:ligatures w14:val="none"/>
              </w:rPr>
              <w:t xml:space="preserve">  All marks are provisional until confirmed by the Final Examination Board.</w:t>
            </w:r>
          </w:p>
          <w:p w14:paraId="0CB85093" w14:textId="77777777" w:rsidR="00286E46" w:rsidRPr="00286E46" w:rsidRDefault="00286E46" w:rsidP="00286E46">
            <w:pPr>
              <w:spacing w:after="0" w:line="240" w:lineRule="auto"/>
              <w:rPr>
                <w:rFonts w:ascii="Arial" w:eastAsia="Arial" w:hAnsi="Arial" w:cs="Arial"/>
                <w:b/>
                <w:bCs/>
                <w:color w:val="000000"/>
                <w:kern w:val="0"/>
                <w:sz w:val="22"/>
                <w:szCs w:val="22"/>
                <w:u w:color="000000"/>
                <w:lang w:val="en-US"/>
                <w14:ligatures w14:val="none"/>
              </w:rPr>
            </w:pPr>
          </w:p>
          <w:p w14:paraId="15F7D6CB" w14:textId="77777777" w:rsidR="00286E46" w:rsidRPr="00286E46" w:rsidRDefault="00286E46" w:rsidP="00286E46">
            <w:pPr>
              <w:spacing w:after="0" w:line="240" w:lineRule="auto"/>
              <w:rPr>
                <w:rFonts w:ascii="Arial" w:eastAsia="Arial" w:hAnsi="Arial" w:cs="Arial"/>
                <w:b/>
                <w:bCs/>
                <w:color w:val="000000"/>
                <w:kern w:val="0"/>
                <w:sz w:val="22"/>
                <w:szCs w:val="22"/>
                <w:u w:color="000000"/>
                <w:lang w:val="en-US"/>
                <w14:ligatures w14:val="none"/>
              </w:rPr>
            </w:pPr>
            <w:r w:rsidRPr="00286E46">
              <w:rPr>
                <w:rFonts w:ascii="Arial" w:eastAsia="Arial Unicode MS" w:hAnsi="Arial" w:cs="Arial Unicode MS"/>
                <w:b/>
                <w:bCs/>
                <w:color w:val="000000"/>
                <w:kern w:val="0"/>
                <w:sz w:val="22"/>
                <w:szCs w:val="22"/>
                <w:u w:color="000000"/>
                <w:lang w:val="en-US"/>
                <w14:ligatures w14:val="none"/>
              </w:rPr>
              <w:t>PLEASE NOTE: ALL COMMENTS WILL BE POSTED ON TURNITIN</w:t>
            </w:r>
          </w:p>
          <w:p w14:paraId="5FF7F6D8" w14:textId="77777777" w:rsidR="00286E46" w:rsidRPr="00286E46" w:rsidRDefault="00286E46" w:rsidP="00286E46">
            <w:pPr>
              <w:spacing w:after="0" w:line="240" w:lineRule="auto"/>
              <w:rPr>
                <w:rFonts w:ascii="Arial" w:eastAsia="Arial" w:hAnsi="Arial" w:cs="Arial"/>
                <w:b/>
                <w:bCs/>
                <w:color w:val="000000"/>
                <w:kern w:val="0"/>
                <w:sz w:val="22"/>
                <w:szCs w:val="22"/>
                <w:u w:color="000000"/>
                <w:lang w:val="en-US"/>
                <w14:ligatures w14:val="none"/>
              </w:rPr>
            </w:pPr>
          </w:p>
          <w:p w14:paraId="46C5B926" w14:textId="77777777" w:rsidR="00286E46" w:rsidRPr="00286E46" w:rsidRDefault="00286E46" w:rsidP="00286E46">
            <w:pPr>
              <w:spacing w:after="0" w:line="240" w:lineRule="auto"/>
              <w:rPr>
                <w:rFonts w:ascii="Arial" w:eastAsia="Arial" w:hAnsi="Arial" w:cs="Arial"/>
                <w:b/>
                <w:bCs/>
                <w:color w:val="000000"/>
                <w:kern w:val="0"/>
                <w:sz w:val="22"/>
                <w:szCs w:val="22"/>
                <w:u w:color="000000"/>
                <w:lang w:val="en-US"/>
                <w14:ligatures w14:val="none"/>
              </w:rPr>
            </w:pPr>
          </w:p>
          <w:p w14:paraId="2A5CCA3C" w14:textId="77777777" w:rsidR="00286E46" w:rsidRPr="00286E46" w:rsidRDefault="00286E46" w:rsidP="00286E46">
            <w:pPr>
              <w:spacing w:after="0" w:line="240" w:lineRule="auto"/>
              <w:rPr>
                <w:rFonts w:ascii="Arial" w:eastAsia="Arial" w:hAnsi="Arial" w:cs="Arial"/>
                <w:b/>
                <w:bCs/>
                <w:color w:val="000000"/>
                <w:kern w:val="0"/>
                <w:sz w:val="22"/>
                <w:szCs w:val="22"/>
                <w:u w:color="000000"/>
                <w:lang w:val="en-US"/>
                <w14:ligatures w14:val="none"/>
              </w:rPr>
            </w:pPr>
            <w:r w:rsidRPr="00286E46">
              <w:rPr>
                <w:rFonts w:ascii="Arial" w:eastAsia="Arial Unicode MS" w:hAnsi="Arial" w:cs="Arial Unicode MS"/>
                <w:b/>
                <w:bCs/>
                <w:color w:val="000000"/>
                <w:kern w:val="0"/>
                <w:sz w:val="22"/>
                <w:szCs w:val="22"/>
                <w:u w:color="000000"/>
                <w:lang w:val="en-US"/>
                <w14:ligatures w14:val="none"/>
              </w:rPr>
              <w:t>For completion by Marker 1 :</w:t>
            </w:r>
          </w:p>
          <w:p w14:paraId="44C73B0F" w14:textId="77777777" w:rsidR="00286E46" w:rsidRPr="00286E46" w:rsidRDefault="00286E46" w:rsidP="00286E46">
            <w:pPr>
              <w:spacing w:before="100" w:after="100" w:line="240" w:lineRule="auto"/>
              <w:rPr>
                <w:rFonts w:ascii="Times New Roman" w:eastAsia="Times New Roman" w:hAnsi="Times New Roman" w:cs="Times New Roman"/>
                <w:kern w:val="0"/>
                <w:lang w:val="en-US"/>
                <w14:ligatures w14:val="none"/>
              </w:rPr>
            </w:pPr>
            <w:r w:rsidRPr="00286E46">
              <w:rPr>
                <w:rFonts w:ascii="Arial" w:eastAsia="Arial Unicode MS" w:hAnsi="Arial" w:cs="Arial Unicode MS"/>
                <w:color w:val="000000"/>
                <w:kern w:val="0"/>
                <w:sz w:val="22"/>
                <w:szCs w:val="22"/>
                <w:u w:color="000000"/>
                <w:lang w:val="en-US"/>
                <w14:ligatures w14:val="none"/>
              </w:rPr>
              <w:t>Comments:</w:t>
            </w:r>
          </w:p>
        </w:tc>
      </w:tr>
      <w:tr w:rsidR="00286E46" w:rsidRPr="00286E46" w14:paraId="3AFAEDC9" w14:textId="77777777" w:rsidTr="002C0D58">
        <w:trPr>
          <w:cantSplit/>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tcMar>
              <w:top w:w="80" w:type="dxa"/>
              <w:left w:w="222" w:type="dxa"/>
              <w:bottom w:w="80" w:type="dxa"/>
              <w:right w:w="114" w:type="dxa"/>
            </w:tcMar>
          </w:tcPr>
          <w:p w14:paraId="4AA500C7" w14:textId="77777777" w:rsidR="00286E46" w:rsidRPr="00286E46" w:rsidRDefault="00286E46" w:rsidP="00286E46">
            <w:pPr>
              <w:spacing w:before="100" w:after="100" w:line="240" w:lineRule="auto"/>
              <w:ind w:left="142" w:right="34"/>
              <w:rPr>
                <w:rFonts w:ascii="Times New Roman" w:eastAsia="Times New Roman" w:hAnsi="Times New Roman" w:cs="Times New Roman"/>
                <w:kern w:val="0"/>
                <w:lang w:val="en-US"/>
                <w14:ligatures w14:val="none"/>
              </w:rPr>
            </w:pPr>
            <w:r w:rsidRPr="00286E46">
              <w:rPr>
                <w:rFonts w:ascii="Arial" w:eastAsia="Arial Unicode MS" w:hAnsi="Arial" w:cs="Arial Unicode MS"/>
                <w:color w:val="000000"/>
                <w:kern w:val="0"/>
                <w:sz w:val="22"/>
                <w:szCs w:val="22"/>
                <w:u w:color="000000"/>
                <w:lang w:val="en-US"/>
                <w14:ligatures w14:val="none"/>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tcMar>
              <w:top w:w="80" w:type="dxa"/>
              <w:left w:w="222" w:type="dxa"/>
              <w:bottom w:w="80" w:type="dxa"/>
              <w:right w:w="114" w:type="dxa"/>
            </w:tcMar>
          </w:tcPr>
          <w:p w14:paraId="371BA7A3" w14:textId="77777777" w:rsidR="00286E46" w:rsidRPr="00286E46" w:rsidRDefault="00286E46" w:rsidP="00286E46">
            <w:pPr>
              <w:spacing w:before="100" w:after="100" w:line="240" w:lineRule="auto"/>
              <w:ind w:left="142" w:right="34"/>
              <w:rPr>
                <w:rFonts w:ascii="Times New Roman" w:eastAsia="Times New Roman" w:hAnsi="Times New Roman" w:cs="Times New Roman"/>
                <w:kern w:val="0"/>
                <w:lang w:val="en-US"/>
                <w14:ligatures w14:val="none"/>
              </w:rPr>
            </w:pPr>
            <w:r w:rsidRPr="00286E46">
              <w:rPr>
                <w:rFonts w:ascii="Arial" w:eastAsia="Arial Unicode MS" w:hAnsi="Arial" w:cs="Arial Unicode MS"/>
                <w:color w:val="000000"/>
                <w:kern w:val="0"/>
                <w:sz w:val="22"/>
                <w:szCs w:val="22"/>
                <w:u w:color="000000"/>
                <w:lang w:val="en-US"/>
                <w14:ligatures w14:val="none"/>
              </w:rPr>
              <w:t>Date:</w:t>
            </w:r>
          </w:p>
        </w:tc>
      </w:tr>
      <w:tr w:rsidR="00286E46" w:rsidRPr="00286E46" w14:paraId="0C47ADB9" w14:textId="77777777" w:rsidTr="002C0D58">
        <w:trPr>
          <w:cantSplit/>
          <w:trHeight w:val="1683"/>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80FC21" w14:textId="77777777" w:rsidR="00286E46" w:rsidRPr="00286E46" w:rsidRDefault="00286E46" w:rsidP="00286E46">
            <w:pPr>
              <w:spacing w:after="0" w:line="240" w:lineRule="auto"/>
              <w:rPr>
                <w:rFonts w:ascii="Arial" w:eastAsia="Arial" w:hAnsi="Arial" w:cs="Arial"/>
                <w:i/>
                <w:iCs/>
                <w:color w:val="000000"/>
                <w:kern w:val="0"/>
                <w:sz w:val="22"/>
                <w:szCs w:val="22"/>
                <w:u w:color="000000"/>
                <w:lang w:val="en-US"/>
                <w14:ligatures w14:val="none"/>
              </w:rPr>
            </w:pPr>
          </w:p>
          <w:p w14:paraId="3A555C19" w14:textId="77777777" w:rsidR="00286E46" w:rsidRPr="00286E46" w:rsidRDefault="00286E46" w:rsidP="00286E46">
            <w:pPr>
              <w:spacing w:after="0" w:line="240" w:lineRule="auto"/>
              <w:rPr>
                <w:rFonts w:ascii="Arial" w:eastAsia="Arial" w:hAnsi="Arial" w:cs="Arial"/>
                <w:b/>
                <w:bCs/>
                <w:color w:val="000000"/>
                <w:kern w:val="0"/>
                <w:sz w:val="22"/>
                <w:szCs w:val="22"/>
                <w:u w:color="000000"/>
                <w:lang w:val="en-US"/>
                <w14:ligatures w14:val="none"/>
              </w:rPr>
            </w:pPr>
            <w:r w:rsidRPr="00286E46">
              <w:rPr>
                <w:rFonts w:ascii="Arial" w:eastAsia="Arial Unicode MS" w:hAnsi="Arial" w:cs="Arial Unicode MS"/>
                <w:b/>
                <w:bCs/>
                <w:color w:val="000000"/>
                <w:kern w:val="0"/>
                <w:sz w:val="22"/>
                <w:szCs w:val="22"/>
                <w:u w:color="000000"/>
                <w:lang w:val="en-US"/>
                <w14:ligatures w14:val="none"/>
              </w:rPr>
              <w:t>For completion by Marker 2/Moderator:</w:t>
            </w:r>
          </w:p>
          <w:p w14:paraId="77BB0A50" w14:textId="77777777" w:rsidR="00286E46" w:rsidRPr="00286E46" w:rsidRDefault="00286E46" w:rsidP="00286E46">
            <w:pPr>
              <w:spacing w:after="0" w:line="240" w:lineRule="auto"/>
              <w:rPr>
                <w:rFonts w:ascii="Arial" w:eastAsia="Arial" w:hAnsi="Arial" w:cs="Arial"/>
                <w:b/>
                <w:bCs/>
                <w:color w:val="000000"/>
                <w:kern w:val="0"/>
                <w:sz w:val="22"/>
                <w:szCs w:val="22"/>
                <w:u w:color="000000"/>
                <w:lang w:val="en-US"/>
                <w14:ligatures w14:val="none"/>
              </w:rPr>
            </w:pPr>
          </w:p>
          <w:p w14:paraId="5D879A18" w14:textId="77777777" w:rsidR="00286E46" w:rsidRPr="00286E46" w:rsidRDefault="00286E46" w:rsidP="00286E46">
            <w:pPr>
              <w:spacing w:after="0" w:line="240" w:lineRule="auto"/>
              <w:rPr>
                <w:rFonts w:ascii="Arial" w:eastAsia="Arial" w:hAnsi="Arial" w:cs="Arial"/>
                <w:color w:val="000000"/>
                <w:kern w:val="0"/>
                <w:sz w:val="22"/>
                <w:szCs w:val="22"/>
                <w:u w:color="000000"/>
                <w:lang w:val="en-US"/>
                <w14:ligatures w14:val="none"/>
              </w:rPr>
            </w:pPr>
            <w:r w:rsidRPr="00286E46">
              <w:rPr>
                <w:rFonts w:ascii="Arial" w:eastAsia="Arial Unicode MS" w:hAnsi="Arial" w:cs="Arial Unicode MS"/>
                <w:color w:val="000000"/>
                <w:kern w:val="0"/>
                <w:sz w:val="22"/>
                <w:szCs w:val="22"/>
                <w:u w:color="000000"/>
                <w:lang w:val="en-US"/>
                <w14:ligatures w14:val="none"/>
              </w:rPr>
              <w:t>Comments:</w:t>
            </w:r>
          </w:p>
          <w:p w14:paraId="362F6E73" w14:textId="77777777" w:rsidR="00286E46" w:rsidRPr="00286E46" w:rsidRDefault="00286E46" w:rsidP="00286E46">
            <w:pPr>
              <w:spacing w:after="0" w:line="240" w:lineRule="auto"/>
              <w:rPr>
                <w:rFonts w:ascii="Arial" w:eastAsia="Arial" w:hAnsi="Arial" w:cs="Arial"/>
                <w:color w:val="000000"/>
                <w:kern w:val="0"/>
                <w:sz w:val="22"/>
                <w:szCs w:val="22"/>
                <w:u w:color="000000"/>
                <w:lang w:val="en-US"/>
                <w14:ligatures w14:val="none"/>
              </w:rPr>
            </w:pPr>
          </w:p>
          <w:p w14:paraId="54AD028D" w14:textId="77777777" w:rsidR="00286E46" w:rsidRPr="00286E46" w:rsidRDefault="00286E46" w:rsidP="00286E46">
            <w:pPr>
              <w:spacing w:after="0" w:line="240" w:lineRule="auto"/>
              <w:rPr>
                <w:rFonts w:ascii="Times New Roman" w:eastAsia="Times New Roman" w:hAnsi="Times New Roman" w:cs="Times New Roman"/>
                <w:kern w:val="0"/>
                <w:lang w:val="en-US"/>
                <w14:ligatures w14:val="none"/>
              </w:rPr>
            </w:pPr>
          </w:p>
        </w:tc>
      </w:tr>
      <w:tr w:rsidR="00286E46" w:rsidRPr="00286E46" w14:paraId="5201910A" w14:textId="77777777" w:rsidTr="002C0D58">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4E04529" w14:textId="77777777" w:rsidR="00286E46" w:rsidRPr="00286E46" w:rsidRDefault="00286E46" w:rsidP="00286E46">
            <w:pPr>
              <w:spacing w:after="0" w:line="240" w:lineRule="auto"/>
              <w:rPr>
                <w:rFonts w:ascii="Times New Roman" w:eastAsia="Times New Roman" w:hAnsi="Times New Roman" w:cs="Times New Roman"/>
                <w:kern w:val="0"/>
                <w:lang w:val="en-US"/>
                <w14:ligatures w14:val="none"/>
              </w:rPr>
            </w:pPr>
            <w:r w:rsidRPr="00286E46">
              <w:rPr>
                <w:rFonts w:ascii="Arial" w:eastAsia="Arial Unicode MS" w:hAnsi="Arial" w:cs="Arial Unicode MS"/>
                <w:color w:val="000000"/>
                <w:kern w:val="0"/>
                <w:sz w:val="22"/>
                <w:szCs w:val="22"/>
                <w:u w:color="000000"/>
                <w:lang w:val="en-US"/>
                <w14:ligatures w14:val="none"/>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AC9FD27" w14:textId="77777777" w:rsidR="00286E46" w:rsidRPr="00286E46" w:rsidRDefault="00286E46" w:rsidP="00286E46">
            <w:pPr>
              <w:spacing w:after="0" w:line="240" w:lineRule="auto"/>
              <w:rPr>
                <w:rFonts w:ascii="Times New Roman" w:eastAsia="Times New Roman" w:hAnsi="Times New Roman" w:cs="Times New Roman"/>
                <w:kern w:val="0"/>
                <w:lang w:val="en-US"/>
                <w14:ligatures w14:val="none"/>
              </w:rPr>
            </w:pPr>
            <w:r w:rsidRPr="00286E46">
              <w:rPr>
                <w:rFonts w:ascii="Arial" w:eastAsia="Arial Unicode MS" w:hAnsi="Arial" w:cs="Arial Unicode MS"/>
                <w:color w:val="000000"/>
                <w:kern w:val="0"/>
                <w:sz w:val="22"/>
                <w:szCs w:val="22"/>
                <w:u w:color="000000"/>
                <w:lang w:val="en-US"/>
                <w14:ligatures w14:val="none"/>
              </w:rPr>
              <w:t>Date:</w:t>
            </w:r>
          </w:p>
        </w:tc>
      </w:tr>
      <w:tr w:rsidR="00286E46" w:rsidRPr="00286E46" w14:paraId="32CEC172" w14:textId="77777777" w:rsidTr="002C0D58">
        <w:trPr>
          <w:cantSplit/>
          <w:trHeight w:val="2643"/>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1261E9A" w14:textId="77777777" w:rsidR="00286E46" w:rsidRPr="00286E46" w:rsidRDefault="00286E46" w:rsidP="00286E46">
            <w:pPr>
              <w:spacing w:before="160" w:after="0" w:line="240" w:lineRule="auto"/>
              <w:rPr>
                <w:rFonts w:ascii="Arial" w:eastAsia="Arial" w:hAnsi="Arial" w:cs="Arial"/>
                <w:b/>
                <w:bCs/>
                <w:color w:val="000000"/>
                <w:kern w:val="0"/>
                <w:u w:color="000000"/>
                <w:lang w:eastAsia="en-GB"/>
                <w14:ligatures w14:val="none"/>
              </w:rPr>
            </w:pPr>
            <w:r w:rsidRPr="00286E46">
              <w:rPr>
                <w:rFonts w:ascii="Arial" w:eastAsia="Arial Unicode MS" w:hAnsi="Arial" w:cs="Arial Unicode MS"/>
                <w:b/>
                <w:bCs/>
                <w:color w:val="000000"/>
                <w:kern w:val="0"/>
                <w:u w:color="000000"/>
                <w:lang w:val="en-US" w:eastAsia="en-GB"/>
                <w14:ligatures w14:val="none"/>
              </w:rPr>
              <w:t>AGREED INTERNAL MARK (where necessary):</w:t>
            </w:r>
          </w:p>
          <w:p w14:paraId="4E70B7FC" w14:textId="77777777" w:rsidR="00286E46" w:rsidRPr="00286E46" w:rsidRDefault="00286E46" w:rsidP="00286E46">
            <w:pPr>
              <w:spacing w:before="160" w:after="0" w:line="240" w:lineRule="auto"/>
              <w:rPr>
                <w:rFonts w:ascii="Arial" w:eastAsia="Arial" w:hAnsi="Arial" w:cs="Arial"/>
                <w:b/>
                <w:bCs/>
                <w:color w:val="000000"/>
                <w:kern w:val="0"/>
                <w:u w:color="000000"/>
                <w:lang w:val="en-US" w:eastAsia="en-GB"/>
                <w14:ligatures w14:val="none"/>
              </w:rPr>
            </w:pPr>
          </w:p>
          <w:p w14:paraId="554F27AC" w14:textId="77777777" w:rsidR="00286E46" w:rsidRPr="00286E46" w:rsidRDefault="00286E46" w:rsidP="00286E46">
            <w:pPr>
              <w:spacing w:before="160" w:after="0" w:line="240" w:lineRule="auto"/>
              <w:rPr>
                <w:rFonts w:ascii="Arial" w:eastAsia="Arial" w:hAnsi="Arial" w:cs="Arial"/>
                <w:b/>
                <w:bCs/>
                <w:color w:val="000000"/>
                <w:kern w:val="0"/>
                <w:u w:color="000000"/>
                <w:lang w:eastAsia="en-GB"/>
                <w14:ligatures w14:val="none"/>
              </w:rPr>
            </w:pPr>
            <w:r w:rsidRPr="00286E46">
              <w:rPr>
                <w:rFonts w:ascii="Arial" w:eastAsia="Arial Unicode MS" w:hAnsi="Arial" w:cs="Arial Unicode MS"/>
                <w:b/>
                <w:bCs/>
                <w:color w:val="000000"/>
                <w:kern w:val="0"/>
                <w:u w:color="000000"/>
                <w:lang w:val="en-US" w:eastAsia="en-GB"/>
                <w14:ligatures w14:val="none"/>
              </w:rPr>
              <w:t>Comment on process of arriving at agreed mark:</w:t>
            </w:r>
          </w:p>
          <w:p w14:paraId="58B1C541" w14:textId="77777777" w:rsidR="00286E46" w:rsidRPr="00286E46" w:rsidRDefault="00286E46" w:rsidP="00286E46">
            <w:pPr>
              <w:spacing w:before="160" w:after="0" w:line="240" w:lineRule="auto"/>
              <w:rPr>
                <w:rFonts w:ascii="Arial" w:eastAsia="Arial" w:hAnsi="Arial" w:cs="Arial"/>
                <w:b/>
                <w:bCs/>
                <w:color w:val="000000"/>
                <w:kern w:val="0"/>
                <w:u w:color="000000"/>
                <w:lang w:val="en-US" w:eastAsia="en-GB"/>
                <w14:ligatures w14:val="none"/>
              </w:rPr>
            </w:pPr>
          </w:p>
          <w:p w14:paraId="36E92B4D" w14:textId="77777777" w:rsidR="00286E46" w:rsidRPr="00286E46" w:rsidRDefault="00286E46" w:rsidP="00286E46">
            <w:pPr>
              <w:spacing w:before="160" w:after="0" w:line="240" w:lineRule="auto"/>
              <w:rPr>
                <w:rFonts w:ascii="Arial" w:eastAsia="Arial" w:hAnsi="Arial" w:cs="Arial"/>
                <w:b/>
                <w:bCs/>
                <w:color w:val="000000"/>
                <w:kern w:val="0"/>
                <w:u w:color="000000"/>
                <w:lang w:val="en-US" w:eastAsia="en-GB"/>
                <w14:ligatures w14:val="none"/>
              </w:rPr>
            </w:pPr>
          </w:p>
          <w:p w14:paraId="2A2EF6E6" w14:textId="77777777" w:rsidR="00286E46" w:rsidRPr="00286E46" w:rsidRDefault="00286E46" w:rsidP="00286E46">
            <w:pPr>
              <w:spacing w:before="160" w:after="0" w:line="240" w:lineRule="auto"/>
              <w:rPr>
                <w:rFonts w:ascii="Arial" w:eastAsia="Arial" w:hAnsi="Arial" w:cs="Arial"/>
                <w:b/>
                <w:bCs/>
                <w:color w:val="000000"/>
                <w:kern w:val="0"/>
                <w:u w:color="000000"/>
                <w:lang w:val="en-US" w:eastAsia="en-GB"/>
                <w14:ligatures w14:val="none"/>
              </w:rPr>
            </w:pPr>
          </w:p>
          <w:p w14:paraId="66C2ABCC" w14:textId="77777777" w:rsidR="00286E46" w:rsidRPr="00286E46" w:rsidRDefault="00286E46" w:rsidP="00286E46">
            <w:pPr>
              <w:spacing w:before="160" w:after="0" w:line="240" w:lineRule="auto"/>
              <w:rPr>
                <w:rFonts w:ascii="Arial" w:eastAsia="Arial" w:hAnsi="Arial" w:cs="Arial"/>
                <w:b/>
                <w:bCs/>
                <w:color w:val="000000"/>
                <w:kern w:val="0"/>
                <w:u w:color="000000"/>
                <w:lang w:val="en-US" w:eastAsia="en-GB"/>
                <w14:ligatures w14:val="none"/>
              </w:rPr>
            </w:pPr>
          </w:p>
          <w:p w14:paraId="55458D92" w14:textId="77777777" w:rsidR="00286E46" w:rsidRPr="00286E46" w:rsidRDefault="00286E46" w:rsidP="00286E46">
            <w:pPr>
              <w:spacing w:before="160" w:after="0" w:line="240" w:lineRule="auto"/>
              <w:rPr>
                <w:rFonts w:ascii="Arial" w:eastAsia="Arial" w:hAnsi="Arial" w:cs="Arial"/>
                <w:b/>
                <w:bCs/>
                <w:color w:val="000000"/>
                <w:kern w:val="0"/>
                <w:u w:color="000000"/>
                <w:lang w:val="en-US" w:eastAsia="en-GB"/>
                <w14:ligatures w14:val="none"/>
              </w:rPr>
            </w:pPr>
          </w:p>
          <w:p w14:paraId="6854F96C" w14:textId="77777777" w:rsidR="00286E46" w:rsidRPr="00286E46" w:rsidRDefault="00286E46" w:rsidP="00286E46">
            <w:pPr>
              <w:spacing w:before="160" w:after="0" w:line="240" w:lineRule="auto"/>
              <w:rPr>
                <w:rFonts w:ascii="Arial" w:eastAsia="Arial" w:hAnsi="Arial" w:cs="Arial"/>
                <w:b/>
                <w:bCs/>
                <w:color w:val="000000"/>
                <w:kern w:val="0"/>
                <w:u w:color="000000"/>
                <w:lang w:val="en-US" w:eastAsia="en-GB"/>
                <w14:ligatures w14:val="none"/>
              </w:rPr>
            </w:pPr>
          </w:p>
          <w:p w14:paraId="1EF186D8" w14:textId="77777777" w:rsidR="00286E46" w:rsidRPr="00286E46" w:rsidRDefault="00286E46" w:rsidP="00286E46">
            <w:pPr>
              <w:spacing w:before="160" w:after="0" w:line="240" w:lineRule="auto"/>
              <w:rPr>
                <w:rFonts w:ascii="Helvetica Neue" w:eastAsia="Arial Unicode MS" w:hAnsi="Helvetica Neue" w:cs="Arial Unicode MS"/>
                <w:color w:val="000000"/>
                <w:kern w:val="0"/>
                <w:lang w:eastAsia="en-GB"/>
                <w14:ligatures w14:val="none"/>
              </w:rPr>
            </w:pPr>
          </w:p>
        </w:tc>
      </w:tr>
      <w:tr w:rsidR="00286E46" w:rsidRPr="00286E46" w14:paraId="20F6735C" w14:textId="77777777" w:rsidTr="002C0D58">
        <w:trPr>
          <w:cantSplit/>
          <w:trHeight w:val="1923"/>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0DFF600" w14:textId="77777777" w:rsidR="00286E46" w:rsidRPr="00286E46" w:rsidRDefault="00286E46" w:rsidP="00286E46">
            <w:pPr>
              <w:spacing w:before="160" w:after="0" w:line="240" w:lineRule="auto"/>
              <w:rPr>
                <w:rFonts w:ascii="Arial" w:eastAsia="Arial" w:hAnsi="Arial" w:cs="Arial"/>
                <w:b/>
                <w:bCs/>
                <w:color w:val="000000"/>
                <w:kern w:val="0"/>
                <w:u w:color="000000"/>
                <w:lang w:eastAsia="en-GB"/>
                <w14:ligatures w14:val="none"/>
              </w:rPr>
            </w:pPr>
            <w:r w:rsidRPr="00286E46">
              <w:rPr>
                <w:rFonts w:ascii="Arial" w:eastAsia="Arial Unicode MS" w:hAnsi="Arial" w:cs="Arial Unicode MS"/>
                <w:b/>
                <w:bCs/>
                <w:color w:val="000000"/>
                <w:kern w:val="0"/>
                <w:u w:color="000000"/>
                <w:lang w:val="en-US" w:eastAsia="en-GB"/>
                <w14:ligatures w14:val="none"/>
              </w:rPr>
              <w:lastRenderedPageBreak/>
              <w:t>External Examiner’s comments (if relevant)</w:t>
            </w:r>
          </w:p>
          <w:p w14:paraId="6AED31B1" w14:textId="77777777" w:rsidR="00286E46" w:rsidRPr="00286E46" w:rsidRDefault="00286E46" w:rsidP="00286E46">
            <w:pPr>
              <w:spacing w:after="0" w:line="240" w:lineRule="auto"/>
              <w:rPr>
                <w:rFonts w:ascii="Arial" w:eastAsia="Arial" w:hAnsi="Arial" w:cs="Arial"/>
                <w:color w:val="000000"/>
                <w:kern w:val="0"/>
                <w:sz w:val="22"/>
                <w:szCs w:val="22"/>
                <w:u w:color="000000"/>
                <w:lang w:val="en-US"/>
                <w14:ligatures w14:val="none"/>
              </w:rPr>
            </w:pPr>
          </w:p>
          <w:p w14:paraId="28984F62" w14:textId="77777777" w:rsidR="00286E46" w:rsidRPr="00286E46" w:rsidRDefault="00286E46" w:rsidP="00286E46">
            <w:pPr>
              <w:spacing w:after="0" w:line="240" w:lineRule="auto"/>
              <w:rPr>
                <w:rFonts w:ascii="Arial" w:eastAsia="Arial" w:hAnsi="Arial" w:cs="Arial"/>
                <w:color w:val="000000"/>
                <w:kern w:val="0"/>
                <w:sz w:val="22"/>
                <w:szCs w:val="22"/>
                <w:u w:color="000000"/>
                <w:lang w:val="en-US"/>
                <w14:ligatures w14:val="none"/>
              </w:rPr>
            </w:pPr>
          </w:p>
          <w:p w14:paraId="762A34A5" w14:textId="77777777" w:rsidR="00286E46" w:rsidRPr="00286E46" w:rsidRDefault="00286E46" w:rsidP="00286E46">
            <w:pPr>
              <w:spacing w:after="0" w:line="240" w:lineRule="auto"/>
              <w:rPr>
                <w:rFonts w:ascii="Arial" w:eastAsia="Arial" w:hAnsi="Arial" w:cs="Arial"/>
                <w:color w:val="000000"/>
                <w:kern w:val="0"/>
                <w:sz w:val="22"/>
                <w:szCs w:val="22"/>
                <w:u w:color="000000"/>
                <w:lang w:val="en-US"/>
                <w14:ligatures w14:val="none"/>
              </w:rPr>
            </w:pPr>
          </w:p>
          <w:p w14:paraId="4C329A2C" w14:textId="77777777" w:rsidR="00286E46" w:rsidRPr="00286E46" w:rsidRDefault="00286E46" w:rsidP="00286E46">
            <w:pPr>
              <w:spacing w:after="0" w:line="240" w:lineRule="auto"/>
              <w:rPr>
                <w:rFonts w:ascii="Arial" w:eastAsia="Arial" w:hAnsi="Arial" w:cs="Arial"/>
                <w:color w:val="000000"/>
                <w:kern w:val="0"/>
                <w:sz w:val="22"/>
                <w:szCs w:val="22"/>
                <w:u w:color="000000"/>
                <w:lang w:val="en-US"/>
                <w14:ligatures w14:val="none"/>
              </w:rPr>
            </w:pPr>
          </w:p>
          <w:p w14:paraId="4C516A1E" w14:textId="77777777" w:rsidR="00286E46" w:rsidRPr="00286E46" w:rsidRDefault="00286E46" w:rsidP="00286E46">
            <w:pPr>
              <w:spacing w:after="0" w:line="240" w:lineRule="auto"/>
              <w:rPr>
                <w:rFonts w:ascii="Arial" w:eastAsia="Arial" w:hAnsi="Arial" w:cs="Arial"/>
                <w:color w:val="000000"/>
                <w:kern w:val="0"/>
                <w:sz w:val="22"/>
                <w:szCs w:val="22"/>
                <w:u w:color="000000"/>
                <w:lang w:val="en-US"/>
                <w14:ligatures w14:val="none"/>
              </w:rPr>
            </w:pPr>
          </w:p>
          <w:p w14:paraId="6A60DC75" w14:textId="77777777" w:rsidR="00286E46" w:rsidRPr="00286E46" w:rsidRDefault="00286E46" w:rsidP="00286E46">
            <w:pPr>
              <w:spacing w:after="0" w:line="240" w:lineRule="auto"/>
              <w:rPr>
                <w:rFonts w:ascii="Times New Roman" w:eastAsia="Times New Roman" w:hAnsi="Times New Roman" w:cs="Times New Roman"/>
                <w:kern w:val="0"/>
                <w:lang w:val="en-US"/>
                <w14:ligatures w14:val="none"/>
              </w:rPr>
            </w:pPr>
          </w:p>
        </w:tc>
      </w:tr>
      <w:tr w:rsidR="00286E46" w:rsidRPr="00286E46" w14:paraId="77FC477B" w14:textId="77777777" w:rsidTr="002C0D58">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9B457C1" w14:textId="77777777" w:rsidR="00286E46" w:rsidRPr="00286E46" w:rsidRDefault="00286E46" w:rsidP="00286E46">
            <w:pPr>
              <w:spacing w:before="160" w:after="0" w:line="240" w:lineRule="auto"/>
              <w:rPr>
                <w:rFonts w:ascii="Helvetica Neue" w:eastAsia="Arial Unicode MS" w:hAnsi="Helvetica Neue" w:cs="Arial Unicode MS"/>
                <w:color w:val="000000"/>
                <w:kern w:val="0"/>
                <w:lang w:eastAsia="en-GB"/>
                <w14:ligatures w14:val="none"/>
              </w:rPr>
            </w:pPr>
            <w:r w:rsidRPr="00286E46">
              <w:rPr>
                <w:rFonts w:ascii="Arial" w:eastAsia="Arial Unicode MS" w:hAnsi="Arial" w:cs="Arial Unicode MS"/>
                <w:color w:val="000000"/>
                <w:kern w:val="0"/>
                <w:u w:color="000000"/>
                <w:lang w:val="en-US" w:eastAsia="en-GB"/>
                <w14:ligatures w14:val="none"/>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6975DF6" w14:textId="77777777" w:rsidR="00286E46" w:rsidRPr="00286E46" w:rsidRDefault="00286E46" w:rsidP="00286E46">
            <w:pPr>
              <w:spacing w:before="160" w:after="0" w:line="240" w:lineRule="auto"/>
              <w:rPr>
                <w:rFonts w:ascii="Helvetica Neue" w:eastAsia="Arial Unicode MS" w:hAnsi="Helvetica Neue" w:cs="Arial Unicode MS"/>
                <w:color w:val="000000"/>
                <w:kern w:val="0"/>
                <w:lang w:eastAsia="en-GB"/>
                <w14:ligatures w14:val="none"/>
              </w:rPr>
            </w:pPr>
            <w:r w:rsidRPr="00286E46">
              <w:rPr>
                <w:rFonts w:ascii="Arial" w:eastAsia="Arial Unicode MS" w:hAnsi="Arial" w:cs="Arial Unicode MS"/>
                <w:color w:val="000000"/>
                <w:kern w:val="0"/>
                <w:u w:color="000000"/>
                <w:lang w:val="en-US" w:eastAsia="en-GB"/>
                <w14:ligatures w14:val="none"/>
              </w:rPr>
              <w:t>Date:</w:t>
            </w:r>
          </w:p>
        </w:tc>
      </w:tr>
    </w:tbl>
    <w:p w14:paraId="244F44D4" w14:textId="77777777" w:rsidR="00286E46" w:rsidRPr="00286E46" w:rsidRDefault="00286E46" w:rsidP="00286E46">
      <w:pPr>
        <w:keepNext/>
        <w:widowControl w:val="0"/>
        <w:spacing w:after="0" w:line="240" w:lineRule="auto"/>
        <w:jc w:val="center"/>
        <w:outlineLvl w:val="2"/>
        <w:rPr>
          <w:rFonts w:ascii="Trebuchet MS" w:eastAsia="Trebuchet MS" w:hAnsi="Trebuchet MS" w:cs="Trebuchet MS"/>
          <w:b/>
          <w:bCs/>
          <w:color w:val="000000"/>
          <w:kern w:val="0"/>
          <w:sz w:val="20"/>
          <w:szCs w:val="20"/>
          <w:u w:color="000000"/>
          <w:lang w:val="en-US" w:eastAsia="en-GB"/>
          <w14:ligatures w14:val="none"/>
        </w:rPr>
      </w:pPr>
    </w:p>
    <w:p w14:paraId="10103855" w14:textId="77777777" w:rsidR="00286E46" w:rsidRPr="00286E46" w:rsidRDefault="00286E46" w:rsidP="00286E46">
      <w:pPr>
        <w:keepNext/>
        <w:widowControl w:val="0"/>
        <w:spacing w:after="0" w:line="240" w:lineRule="auto"/>
        <w:jc w:val="center"/>
        <w:outlineLvl w:val="2"/>
        <w:rPr>
          <w:rFonts w:ascii="Trebuchet MS" w:eastAsia="Trebuchet MS" w:hAnsi="Trebuchet MS" w:cs="Trebuchet MS"/>
          <w:b/>
          <w:bCs/>
          <w:color w:val="000000"/>
          <w:kern w:val="0"/>
          <w:sz w:val="20"/>
          <w:szCs w:val="20"/>
          <w:u w:color="000000"/>
          <w:lang w:val="en-US" w:eastAsia="en-GB"/>
          <w14:ligatures w14:val="none"/>
        </w:rPr>
      </w:pPr>
    </w:p>
    <w:p w14:paraId="594DDB03" w14:textId="77777777" w:rsidR="00286E46" w:rsidRPr="00286E46" w:rsidRDefault="00286E46" w:rsidP="00286E46">
      <w:pPr>
        <w:keepNext/>
        <w:widowControl w:val="0"/>
        <w:spacing w:after="0" w:line="240" w:lineRule="auto"/>
        <w:jc w:val="center"/>
        <w:outlineLvl w:val="2"/>
        <w:rPr>
          <w:rFonts w:ascii="Trebuchet MS" w:eastAsia="Trebuchet MS" w:hAnsi="Trebuchet MS" w:cs="Trebuchet MS"/>
          <w:b/>
          <w:bCs/>
          <w:color w:val="000000"/>
          <w:kern w:val="0"/>
          <w:sz w:val="20"/>
          <w:szCs w:val="20"/>
          <w:u w:color="000000"/>
          <w:lang w:val="en-US" w:eastAsia="en-GB"/>
          <w14:ligatures w14:val="none"/>
        </w:rPr>
      </w:pPr>
    </w:p>
    <w:p w14:paraId="1AD7DC88" w14:textId="77777777" w:rsidR="00286E46" w:rsidRPr="00286E46" w:rsidRDefault="00286E46" w:rsidP="00286E46">
      <w:pPr>
        <w:keepNext/>
        <w:widowControl w:val="0"/>
        <w:spacing w:after="0" w:line="240" w:lineRule="auto"/>
        <w:jc w:val="center"/>
        <w:outlineLvl w:val="2"/>
        <w:rPr>
          <w:rFonts w:ascii="Trebuchet MS" w:eastAsia="Trebuchet MS" w:hAnsi="Trebuchet MS" w:cs="Trebuchet MS"/>
          <w:b/>
          <w:bCs/>
          <w:color w:val="000000"/>
          <w:kern w:val="0"/>
          <w:sz w:val="20"/>
          <w:szCs w:val="20"/>
          <w:u w:color="000000"/>
          <w:lang w:val="en-US" w:eastAsia="en-GB"/>
          <w14:ligatures w14:val="none"/>
        </w:rPr>
      </w:pPr>
    </w:p>
    <w:p w14:paraId="66340A19" w14:textId="77777777" w:rsidR="00286E46" w:rsidRPr="00286E46" w:rsidRDefault="00286E46" w:rsidP="00286E46">
      <w:pPr>
        <w:keepNext/>
        <w:widowControl w:val="0"/>
        <w:spacing w:after="0" w:line="240" w:lineRule="auto"/>
        <w:jc w:val="center"/>
        <w:outlineLvl w:val="2"/>
        <w:rPr>
          <w:rFonts w:ascii="Trebuchet MS" w:eastAsia="Trebuchet MS" w:hAnsi="Trebuchet MS" w:cs="Trebuchet MS"/>
          <w:b/>
          <w:bCs/>
          <w:color w:val="000000"/>
          <w:kern w:val="0"/>
          <w:sz w:val="20"/>
          <w:szCs w:val="20"/>
          <w:u w:color="000000"/>
          <w:lang w:val="en-US" w:eastAsia="en-GB"/>
          <w14:ligatures w14:val="none"/>
        </w:rPr>
      </w:pPr>
    </w:p>
    <w:p w14:paraId="75743FDD" w14:textId="77777777" w:rsidR="00286E46" w:rsidRPr="00286E46" w:rsidRDefault="00286E46" w:rsidP="00286E46">
      <w:pPr>
        <w:keepNext/>
        <w:widowControl w:val="0"/>
        <w:spacing w:after="0" w:line="240" w:lineRule="auto"/>
        <w:jc w:val="center"/>
        <w:outlineLvl w:val="2"/>
        <w:rPr>
          <w:rFonts w:ascii="Trebuchet MS" w:eastAsia="Trebuchet MS" w:hAnsi="Trebuchet MS" w:cs="Trebuchet MS"/>
          <w:b/>
          <w:bCs/>
          <w:color w:val="000000"/>
          <w:kern w:val="0"/>
          <w:sz w:val="20"/>
          <w:szCs w:val="20"/>
          <w:u w:color="000000"/>
          <w:lang w:val="en-US" w:eastAsia="en-GB"/>
          <w14:ligatures w14:val="none"/>
        </w:rPr>
      </w:pPr>
    </w:p>
    <w:p w14:paraId="07C2F8E0" w14:textId="77777777" w:rsidR="00286E46" w:rsidRPr="00286E46" w:rsidRDefault="00286E46" w:rsidP="00286E46">
      <w:pPr>
        <w:keepNext/>
        <w:widowControl w:val="0"/>
        <w:spacing w:after="0" w:line="240" w:lineRule="auto"/>
        <w:jc w:val="center"/>
        <w:outlineLvl w:val="2"/>
        <w:rPr>
          <w:rFonts w:ascii="Trebuchet MS" w:eastAsia="Trebuchet MS" w:hAnsi="Trebuchet MS" w:cs="Trebuchet MS"/>
          <w:b/>
          <w:bCs/>
          <w:color w:val="000000"/>
          <w:kern w:val="0"/>
          <w:sz w:val="20"/>
          <w:szCs w:val="20"/>
          <w:u w:color="000000"/>
          <w:lang w:val="en-US" w:eastAsia="en-GB"/>
          <w14:ligatures w14:val="none"/>
        </w:rPr>
      </w:pPr>
    </w:p>
    <w:p w14:paraId="5DD258F4" w14:textId="77777777" w:rsidR="00286E46" w:rsidRPr="00286E46" w:rsidRDefault="00286E46" w:rsidP="00286E46">
      <w:pPr>
        <w:keepNext/>
        <w:widowControl w:val="0"/>
        <w:spacing w:after="0" w:line="240" w:lineRule="auto"/>
        <w:jc w:val="center"/>
        <w:outlineLvl w:val="2"/>
        <w:rPr>
          <w:rFonts w:ascii="Trebuchet MS" w:eastAsia="Trebuchet MS" w:hAnsi="Trebuchet MS" w:cs="Trebuchet MS"/>
          <w:b/>
          <w:bCs/>
          <w:color w:val="000000"/>
          <w:kern w:val="0"/>
          <w:sz w:val="20"/>
          <w:szCs w:val="20"/>
          <w:u w:color="000000"/>
          <w:lang w:val="en-US" w:eastAsia="en-GB"/>
          <w14:ligatures w14:val="none"/>
        </w:rPr>
      </w:pPr>
    </w:p>
    <w:p w14:paraId="69AB6F97" w14:textId="77777777" w:rsidR="00286E46" w:rsidRPr="00286E46" w:rsidRDefault="00286E46" w:rsidP="00286E46">
      <w:pPr>
        <w:keepNext/>
        <w:widowControl w:val="0"/>
        <w:spacing w:after="0" w:line="240" w:lineRule="auto"/>
        <w:jc w:val="center"/>
        <w:outlineLvl w:val="2"/>
        <w:rPr>
          <w:rFonts w:ascii="Trebuchet MS" w:eastAsia="Trebuchet MS" w:hAnsi="Trebuchet MS" w:cs="Trebuchet MS"/>
          <w:b/>
          <w:bCs/>
          <w:color w:val="000000"/>
          <w:kern w:val="0"/>
          <w:sz w:val="20"/>
          <w:szCs w:val="20"/>
          <w:u w:color="000000"/>
          <w:lang w:val="en-US" w:eastAsia="en-GB"/>
          <w14:ligatures w14:val="none"/>
        </w:rPr>
      </w:pPr>
    </w:p>
    <w:p w14:paraId="70E4E3B9" w14:textId="77777777" w:rsidR="00286E46" w:rsidRPr="00286E46" w:rsidRDefault="00286E46" w:rsidP="00286E46">
      <w:pPr>
        <w:keepNext/>
        <w:widowControl w:val="0"/>
        <w:spacing w:after="0" w:line="240" w:lineRule="auto"/>
        <w:jc w:val="center"/>
        <w:outlineLvl w:val="2"/>
        <w:rPr>
          <w:rFonts w:ascii="Trebuchet MS" w:eastAsia="Trebuchet MS" w:hAnsi="Trebuchet MS" w:cs="Trebuchet MS"/>
          <w:b/>
          <w:bCs/>
          <w:color w:val="000000"/>
          <w:kern w:val="0"/>
          <w:sz w:val="20"/>
          <w:szCs w:val="20"/>
          <w:u w:color="000000"/>
          <w:lang w:val="en-US" w:eastAsia="en-GB"/>
          <w14:ligatures w14:val="none"/>
        </w:rPr>
      </w:pPr>
    </w:p>
    <w:p w14:paraId="18011151" w14:textId="77777777" w:rsidR="00286E46" w:rsidRPr="00286E46" w:rsidRDefault="00286E46" w:rsidP="00286E46">
      <w:pPr>
        <w:spacing w:before="160" w:after="0" w:line="240" w:lineRule="auto"/>
        <w:rPr>
          <w:rFonts w:ascii="Times New Roman" w:eastAsia="Times New Roman" w:hAnsi="Times New Roman" w:cs="Times New Roman"/>
          <w:color w:val="000000"/>
          <w:kern w:val="0"/>
          <w:lang w:eastAsia="en-GB"/>
          <w14:ligatures w14:val="none"/>
        </w:rPr>
      </w:pPr>
    </w:p>
    <w:p w14:paraId="5121ED5E" w14:textId="7C02137C" w:rsidR="0049518A" w:rsidRDefault="0049518A">
      <w:pPr>
        <w:rPr>
          <w:rFonts w:ascii="Times New Roman" w:hAnsi="Times New Roman" w:cs="Times New Roman"/>
          <w:b/>
          <w:bCs/>
        </w:rPr>
      </w:pPr>
    </w:p>
    <w:p w14:paraId="39FF9FA3" w14:textId="77777777" w:rsidR="004C6700" w:rsidRDefault="004C6700">
      <w:pPr>
        <w:rPr>
          <w:rFonts w:ascii="Times New Roman" w:hAnsi="Times New Roman" w:cs="Times New Roman"/>
          <w:b/>
          <w:bCs/>
        </w:rPr>
      </w:pPr>
      <w:r>
        <w:rPr>
          <w:rFonts w:ascii="Times New Roman" w:hAnsi="Times New Roman" w:cs="Times New Roman"/>
          <w:b/>
          <w:bCs/>
        </w:rPr>
        <w:br w:type="page"/>
      </w:r>
    </w:p>
    <w:p w14:paraId="3EDC5E8C" w14:textId="2B536969" w:rsidR="004211D9" w:rsidRPr="00927FD3" w:rsidRDefault="004211D9" w:rsidP="005D5BDF">
      <w:pPr>
        <w:spacing w:line="240" w:lineRule="auto"/>
        <w:jc w:val="center"/>
        <w:rPr>
          <w:rFonts w:ascii="Times New Roman" w:hAnsi="Times New Roman" w:cs="Times New Roman"/>
          <w:b/>
          <w:bCs/>
        </w:rPr>
      </w:pPr>
      <w:r w:rsidRPr="00927FD3">
        <w:rPr>
          <w:rFonts w:ascii="Times New Roman" w:hAnsi="Times New Roman" w:cs="Times New Roman"/>
          <w:b/>
          <w:bCs/>
        </w:rPr>
        <w:lastRenderedPageBreak/>
        <w:t>Can there be a spiritual response to the climate crisis?</w:t>
      </w:r>
    </w:p>
    <w:p w14:paraId="1DC9E76D" w14:textId="31BCE19D" w:rsidR="004211D9" w:rsidRPr="00927FD3" w:rsidRDefault="004370AE" w:rsidP="005D5BDF">
      <w:pPr>
        <w:spacing w:line="240" w:lineRule="auto"/>
        <w:rPr>
          <w:rFonts w:ascii="Times New Roman" w:hAnsi="Times New Roman" w:cs="Times New Roman"/>
        </w:rPr>
      </w:pPr>
      <w:r w:rsidRPr="00927FD3">
        <w:rPr>
          <w:rFonts w:ascii="Times New Roman" w:hAnsi="Times New Roman" w:cs="Times New Roman"/>
        </w:rPr>
        <w:t xml:space="preserve"> </w:t>
      </w:r>
    </w:p>
    <w:p w14:paraId="0E691036" w14:textId="6CD6EF50" w:rsidR="007706C7" w:rsidRPr="00927FD3" w:rsidRDefault="005D546E" w:rsidP="005D5BDF">
      <w:pPr>
        <w:spacing w:line="240" w:lineRule="auto"/>
        <w:ind w:firstLine="720"/>
        <w:rPr>
          <w:rFonts w:ascii="Times New Roman" w:hAnsi="Times New Roman" w:cs="Times New Roman"/>
        </w:rPr>
      </w:pPr>
      <w:r w:rsidRPr="00927FD3">
        <w:rPr>
          <w:rFonts w:ascii="Times New Roman" w:hAnsi="Times New Roman" w:cs="Times New Roman"/>
        </w:rPr>
        <w:t>There</w:t>
      </w:r>
      <w:r w:rsidR="003C1B53" w:rsidRPr="00927FD3">
        <w:rPr>
          <w:rFonts w:ascii="Times New Roman" w:hAnsi="Times New Roman" w:cs="Times New Roman"/>
        </w:rPr>
        <w:t xml:space="preserve"> is a </w:t>
      </w:r>
      <w:r w:rsidR="006F1DD9" w:rsidRPr="00927FD3">
        <w:rPr>
          <w:rFonts w:ascii="Times New Roman" w:hAnsi="Times New Roman" w:cs="Times New Roman"/>
        </w:rPr>
        <w:t xml:space="preserve">strange and ongoing </w:t>
      </w:r>
      <w:r w:rsidR="003C1B53" w:rsidRPr="00927FD3">
        <w:rPr>
          <w:rFonts w:ascii="Times New Roman" w:hAnsi="Times New Roman" w:cs="Times New Roman"/>
        </w:rPr>
        <w:t>dissonance in humanit</w:t>
      </w:r>
      <w:r w:rsidR="00341852" w:rsidRPr="00927FD3">
        <w:rPr>
          <w:rFonts w:ascii="Times New Roman" w:hAnsi="Times New Roman" w:cs="Times New Roman"/>
        </w:rPr>
        <w:t>y,</w:t>
      </w:r>
      <w:r w:rsidR="006F1DD9" w:rsidRPr="00927FD3">
        <w:rPr>
          <w:rFonts w:ascii="Times New Roman" w:hAnsi="Times New Roman" w:cs="Times New Roman"/>
        </w:rPr>
        <w:t xml:space="preserve"> </w:t>
      </w:r>
      <w:r w:rsidR="007C0382">
        <w:rPr>
          <w:rFonts w:ascii="Times New Roman" w:hAnsi="Times New Roman" w:cs="Times New Roman"/>
        </w:rPr>
        <w:t xml:space="preserve">both </w:t>
      </w:r>
      <w:r w:rsidR="006F1DD9" w:rsidRPr="00927FD3">
        <w:rPr>
          <w:rFonts w:ascii="Times New Roman" w:hAnsi="Times New Roman" w:cs="Times New Roman"/>
        </w:rPr>
        <w:t>in</w:t>
      </w:r>
      <w:r w:rsidR="00341852" w:rsidRPr="00927FD3">
        <w:rPr>
          <w:rFonts w:ascii="Times New Roman" w:hAnsi="Times New Roman" w:cs="Times New Roman"/>
        </w:rPr>
        <w:t xml:space="preserve"> its thinking and its behaviour</w:t>
      </w:r>
      <w:r w:rsidR="003C1B53" w:rsidRPr="00927FD3">
        <w:rPr>
          <w:rFonts w:ascii="Times New Roman" w:hAnsi="Times New Roman" w:cs="Times New Roman"/>
        </w:rPr>
        <w:t xml:space="preserve">. </w:t>
      </w:r>
      <w:r w:rsidR="007220B9" w:rsidRPr="00927FD3">
        <w:rPr>
          <w:rFonts w:ascii="Times New Roman" w:hAnsi="Times New Roman" w:cs="Times New Roman"/>
        </w:rPr>
        <w:t>It is well understood</w:t>
      </w:r>
      <w:r w:rsidR="003C1B53" w:rsidRPr="00927FD3">
        <w:rPr>
          <w:rFonts w:ascii="Times New Roman" w:hAnsi="Times New Roman" w:cs="Times New Roman"/>
        </w:rPr>
        <w:t xml:space="preserve"> that human health </w:t>
      </w:r>
      <w:r w:rsidR="00EA0941" w:rsidRPr="00927FD3">
        <w:rPr>
          <w:rFonts w:ascii="Times New Roman" w:hAnsi="Times New Roman" w:cs="Times New Roman"/>
        </w:rPr>
        <w:t>is</w:t>
      </w:r>
      <w:r w:rsidR="003C1B53" w:rsidRPr="00927FD3">
        <w:rPr>
          <w:rFonts w:ascii="Times New Roman" w:hAnsi="Times New Roman" w:cs="Times New Roman"/>
        </w:rPr>
        <w:t xml:space="preserve"> intrinsically linked to the health of the earth</w:t>
      </w:r>
      <w:r w:rsidR="004A3374" w:rsidRPr="00927FD3">
        <w:rPr>
          <w:rFonts w:ascii="Times New Roman" w:hAnsi="Times New Roman" w:cs="Times New Roman"/>
        </w:rPr>
        <w:t xml:space="preserve"> with </w:t>
      </w:r>
      <w:r w:rsidR="00F12EF3">
        <w:rPr>
          <w:rFonts w:ascii="Times New Roman" w:hAnsi="Times New Roman" w:cs="Times New Roman"/>
        </w:rPr>
        <w:t>a</w:t>
      </w:r>
      <w:r w:rsidR="003C1B53" w:rsidRPr="00927FD3">
        <w:rPr>
          <w:rFonts w:ascii="Times New Roman" w:hAnsi="Times New Roman" w:cs="Times New Roman"/>
        </w:rPr>
        <w:t xml:space="preserve"> need for clean air, clean water and nutritious food.</w:t>
      </w:r>
      <w:r w:rsidR="007220B9" w:rsidRPr="00927FD3">
        <w:rPr>
          <w:rStyle w:val="FootnoteReference"/>
          <w:rFonts w:ascii="Times New Roman" w:hAnsi="Times New Roman" w:cs="Times New Roman"/>
        </w:rPr>
        <w:footnoteReference w:id="1"/>
      </w:r>
      <w:r w:rsidR="003C1B53" w:rsidRPr="00927FD3">
        <w:rPr>
          <w:rFonts w:ascii="Times New Roman" w:hAnsi="Times New Roman" w:cs="Times New Roman"/>
        </w:rPr>
        <w:t xml:space="preserve"> Yet </w:t>
      </w:r>
      <w:r w:rsidR="00F12EF3">
        <w:rPr>
          <w:rFonts w:ascii="Times New Roman" w:hAnsi="Times New Roman" w:cs="Times New Roman"/>
        </w:rPr>
        <w:t>humans are</w:t>
      </w:r>
      <w:r w:rsidR="003C1B53" w:rsidRPr="00927FD3">
        <w:rPr>
          <w:rFonts w:ascii="Times New Roman" w:hAnsi="Times New Roman" w:cs="Times New Roman"/>
        </w:rPr>
        <w:t xml:space="preserve"> damaging these things in the name of science, technology and economic growth</w:t>
      </w:r>
      <w:r w:rsidR="0058506D" w:rsidRPr="00927FD3">
        <w:rPr>
          <w:rFonts w:ascii="Times New Roman" w:hAnsi="Times New Roman" w:cs="Times New Roman"/>
        </w:rPr>
        <w:t xml:space="preserve"> and </w:t>
      </w:r>
      <w:r w:rsidR="00DA31DB" w:rsidRPr="00927FD3">
        <w:rPr>
          <w:rFonts w:ascii="Times New Roman" w:hAnsi="Times New Roman" w:cs="Times New Roman"/>
        </w:rPr>
        <w:t xml:space="preserve">anthropogenically </w:t>
      </w:r>
      <w:r w:rsidR="0058506D" w:rsidRPr="00927FD3">
        <w:rPr>
          <w:rFonts w:ascii="Times New Roman" w:hAnsi="Times New Roman" w:cs="Times New Roman"/>
        </w:rPr>
        <w:t>creating the complex situation that is now referred to as the climate crisis.</w:t>
      </w:r>
      <w:r w:rsidR="00E032FB" w:rsidRPr="00927FD3">
        <w:rPr>
          <w:rFonts w:ascii="Times New Roman" w:hAnsi="Times New Roman" w:cs="Times New Roman"/>
        </w:rPr>
        <w:t xml:space="preserve"> </w:t>
      </w:r>
      <w:r w:rsidR="001C657B" w:rsidRPr="00927FD3">
        <w:rPr>
          <w:rFonts w:ascii="Times New Roman" w:hAnsi="Times New Roman" w:cs="Times New Roman"/>
        </w:rPr>
        <w:t xml:space="preserve">In 1993 </w:t>
      </w:r>
      <w:r w:rsidR="008A3338" w:rsidRPr="00927FD3">
        <w:rPr>
          <w:rFonts w:ascii="Times New Roman" w:hAnsi="Times New Roman" w:cs="Times New Roman"/>
        </w:rPr>
        <w:t xml:space="preserve">evolutionary biologist Stephen Jay Gould wrote </w:t>
      </w:r>
      <w:r w:rsidR="008A6647" w:rsidRPr="00927FD3">
        <w:rPr>
          <w:rFonts w:ascii="Times New Roman" w:hAnsi="Times New Roman" w:cs="Times New Roman"/>
        </w:rPr>
        <w:t xml:space="preserve">of </w:t>
      </w:r>
      <w:r w:rsidR="00C47D0C" w:rsidRPr="00927FD3">
        <w:rPr>
          <w:rFonts w:ascii="Times New Roman" w:hAnsi="Times New Roman" w:cs="Times New Roman"/>
        </w:rPr>
        <w:t>how we need an emotional bond with nature because ‘</w:t>
      </w:r>
      <w:r w:rsidR="008A6647" w:rsidRPr="00927FD3">
        <w:rPr>
          <w:rFonts w:ascii="Times New Roman" w:hAnsi="Times New Roman" w:cs="Times New Roman"/>
        </w:rPr>
        <w:t>we will not fight to save that which we do not love’.</w:t>
      </w:r>
      <w:r w:rsidR="00C47D0C" w:rsidRPr="00927FD3">
        <w:rPr>
          <w:rStyle w:val="FootnoteReference"/>
          <w:rFonts w:ascii="Times New Roman" w:hAnsi="Times New Roman" w:cs="Times New Roman"/>
        </w:rPr>
        <w:footnoteReference w:id="2"/>
      </w:r>
      <w:r w:rsidR="008A6647" w:rsidRPr="00927FD3">
        <w:rPr>
          <w:rFonts w:ascii="Times New Roman" w:hAnsi="Times New Roman" w:cs="Times New Roman"/>
        </w:rPr>
        <w:t xml:space="preserve"> </w:t>
      </w:r>
      <w:r w:rsidR="00526742">
        <w:rPr>
          <w:rFonts w:ascii="Times New Roman" w:hAnsi="Times New Roman" w:cs="Times New Roman"/>
        </w:rPr>
        <w:t>Yet d</w:t>
      </w:r>
      <w:r w:rsidR="004A3374" w:rsidRPr="00927FD3">
        <w:rPr>
          <w:rFonts w:ascii="Times New Roman" w:hAnsi="Times New Roman" w:cs="Times New Roman"/>
        </w:rPr>
        <w:t xml:space="preserve">espite </w:t>
      </w:r>
      <w:r w:rsidR="00C92E41" w:rsidRPr="00927FD3">
        <w:rPr>
          <w:rFonts w:ascii="Times New Roman" w:hAnsi="Times New Roman" w:cs="Times New Roman"/>
        </w:rPr>
        <w:t xml:space="preserve">input from scientists, economists, psychologists </w:t>
      </w:r>
      <w:r w:rsidR="001D0739" w:rsidRPr="00927FD3">
        <w:rPr>
          <w:rFonts w:ascii="Times New Roman" w:hAnsi="Times New Roman" w:cs="Times New Roman"/>
        </w:rPr>
        <w:t>and politicians, human beings are yet to show that they love the earth enough to save it.</w:t>
      </w:r>
      <w:r w:rsidR="00F570A0" w:rsidRPr="00927FD3">
        <w:rPr>
          <w:rFonts w:ascii="Times New Roman" w:hAnsi="Times New Roman" w:cs="Times New Roman"/>
        </w:rPr>
        <w:t xml:space="preserve"> </w:t>
      </w:r>
      <w:r w:rsidR="0007178C" w:rsidRPr="00927FD3">
        <w:rPr>
          <w:rFonts w:ascii="Times New Roman" w:hAnsi="Times New Roman" w:cs="Times New Roman"/>
        </w:rPr>
        <w:t xml:space="preserve">Perhaps then it is possible </w:t>
      </w:r>
      <w:r w:rsidR="005D7599" w:rsidRPr="00927FD3">
        <w:rPr>
          <w:rFonts w:ascii="Times New Roman" w:hAnsi="Times New Roman" w:cs="Times New Roman"/>
        </w:rPr>
        <w:t>that spirituality might have</w:t>
      </w:r>
      <w:r w:rsidR="00997EAB" w:rsidRPr="00927FD3">
        <w:rPr>
          <w:rFonts w:ascii="Times New Roman" w:hAnsi="Times New Roman" w:cs="Times New Roman"/>
        </w:rPr>
        <w:t xml:space="preserve"> such</w:t>
      </w:r>
      <w:r w:rsidR="005D7599" w:rsidRPr="00927FD3">
        <w:rPr>
          <w:rFonts w:ascii="Times New Roman" w:hAnsi="Times New Roman" w:cs="Times New Roman"/>
        </w:rPr>
        <w:t xml:space="preserve"> an effect upon human beings before it is to late</w:t>
      </w:r>
      <w:r w:rsidR="00565F2F" w:rsidRPr="00927FD3">
        <w:rPr>
          <w:rFonts w:ascii="Times New Roman" w:hAnsi="Times New Roman" w:cs="Times New Roman"/>
        </w:rPr>
        <w:t xml:space="preserve">. </w:t>
      </w:r>
      <w:r w:rsidR="007706C7" w:rsidRPr="00927FD3">
        <w:rPr>
          <w:rFonts w:ascii="Times New Roman" w:hAnsi="Times New Roman" w:cs="Times New Roman"/>
        </w:rPr>
        <w:t xml:space="preserve">In order to answer the question of whether there can be a spiritual response to the climate crisis, this paper will first briefly explain in more detail what </w:t>
      </w:r>
      <w:r w:rsidR="00565F2F" w:rsidRPr="00927FD3">
        <w:rPr>
          <w:rFonts w:ascii="Times New Roman" w:hAnsi="Times New Roman" w:cs="Times New Roman"/>
        </w:rPr>
        <w:t>is</w:t>
      </w:r>
      <w:r w:rsidR="007706C7" w:rsidRPr="00927FD3">
        <w:rPr>
          <w:rFonts w:ascii="Times New Roman" w:hAnsi="Times New Roman" w:cs="Times New Roman"/>
        </w:rPr>
        <w:t xml:space="preserve"> meant by the climate crisis. </w:t>
      </w:r>
      <w:r w:rsidR="00B8088E">
        <w:rPr>
          <w:rFonts w:ascii="Times New Roman" w:hAnsi="Times New Roman" w:cs="Times New Roman"/>
        </w:rPr>
        <w:t xml:space="preserve">Then </w:t>
      </w:r>
      <w:r w:rsidR="006D5FE0">
        <w:rPr>
          <w:rFonts w:ascii="Times New Roman" w:hAnsi="Times New Roman" w:cs="Times New Roman"/>
        </w:rPr>
        <w:t xml:space="preserve">it will also </w:t>
      </w:r>
      <w:r w:rsidR="004567C8">
        <w:rPr>
          <w:rFonts w:ascii="Times New Roman" w:hAnsi="Times New Roman" w:cs="Times New Roman"/>
        </w:rPr>
        <w:t>seek to clarify</w:t>
      </w:r>
      <w:r w:rsidR="007706C7" w:rsidRPr="00927FD3">
        <w:rPr>
          <w:rFonts w:ascii="Times New Roman" w:hAnsi="Times New Roman" w:cs="Times New Roman"/>
        </w:rPr>
        <w:t xml:space="preserve"> </w:t>
      </w:r>
      <w:r w:rsidR="004567C8">
        <w:rPr>
          <w:rFonts w:ascii="Times New Roman" w:hAnsi="Times New Roman" w:cs="Times New Roman"/>
        </w:rPr>
        <w:t>what is</w:t>
      </w:r>
      <w:r w:rsidR="007706C7" w:rsidRPr="00927FD3">
        <w:rPr>
          <w:rFonts w:ascii="Times New Roman" w:hAnsi="Times New Roman" w:cs="Times New Roman"/>
        </w:rPr>
        <w:t xml:space="preserve"> meant by spirituality</w:t>
      </w:r>
      <w:r w:rsidR="004567C8">
        <w:rPr>
          <w:rFonts w:ascii="Times New Roman" w:hAnsi="Times New Roman" w:cs="Times New Roman"/>
        </w:rPr>
        <w:t xml:space="preserve">, so that we can consider </w:t>
      </w:r>
      <w:r w:rsidR="007706C7" w:rsidRPr="00927FD3">
        <w:rPr>
          <w:rFonts w:ascii="Times New Roman" w:hAnsi="Times New Roman" w:cs="Times New Roman"/>
        </w:rPr>
        <w:t xml:space="preserve">what a spiritual response might look like at the level of the individual and also in wider ways. </w:t>
      </w:r>
      <w:r w:rsidR="00807643" w:rsidRPr="00927FD3">
        <w:rPr>
          <w:rFonts w:ascii="Times New Roman" w:hAnsi="Times New Roman" w:cs="Times New Roman"/>
        </w:rPr>
        <w:t xml:space="preserve">It will also </w:t>
      </w:r>
      <w:r w:rsidR="004567C8">
        <w:rPr>
          <w:rFonts w:ascii="Times New Roman" w:hAnsi="Times New Roman" w:cs="Times New Roman"/>
        </w:rPr>
        <w:t xml:space="preserve">explore </w:t>
      </w:r>
      <w:r w:rsidR="00807643" w:rsidRPr="00927FD3">
        <w:rPr>
          <w:rFonts w:ascii="Times New Roman" w:hAnsi="Times New Roman" w:cs="Times New Roman"/>
        </w:rPr>
        <w:t xml:space="preserve">what </w:t>
      </w:r>
      <w:r w:rsidR="00A05691" w:rsidRPr="00927FD3">
        <w:rPr>
          <w:rFonts w:ascii="Times New Roman" w:hAnsi="Times New Roman" w:cs="Times New Roman"/>
        </w:rPr>
        <w:t>else</w:t>
      </w:r>
      <w:r w:rsidR="00807643" w:rsidRPr="00927FD3">
        <w:rPr>
          <w:rFonts w:ascii="Times New Roman" w:hAnsi="Times New Roman" w:cs="Times New Roman"/>
        </w:rPr>
        <w:t xml:space="preserve"> might be needed to intersect with spirituality to create an effective response</w:t>
      </w:r>
      <w:r w:rsidR="00DA7F7E" w:rsidRPr="00927FD3">
        <w:rPr>
          <w:rFonts w:ascii="Times New Roman" w:hAnsi="Times New Roman" w:cs="Times New Roman"/>
        </w:rPr>
        <w:t>, such as matters of ethics</w:t>
      </w:r>
      <w:r w:rsidR="003C28BE" w:rsidRPr="00927FD3">
        <w:rPr>
          <w:rFonts w:ascii="Times New Roman" w:hAnsi="Times New Roman" w:cs="Times New Roman"/>
        </w:rPr>
        <w:t>, economics and education.</w:t>
      </w:r>
    </w:p>
    <w:p w14:paraId="13B50407" w14:textId="2CBE4FF8" w:rsidR="004211D9" w:rsidRPr="00927FD3" w:rsidRDefault="004370AE" w:rsidP="005D5BDF">
      <w:pPr>
        <w:pStyle w:val="Subtitle"/>
        <w:spacing w:line="240" w:lineRule="auto"/>
        <w:rPr>
          <w:rFonts w:ascii="Times New Roman" w:hAnsi="Times New Roman" w:cs="Times New Roman"/>
          <w:sz w:val="24"/>
          <w:szCs w:val="24"/>
        </w:rPr>
      </w:pPr>
      <w:r w:rsidRPr="00927FD3">
        <w:rPr>
          <w:rFonts w:ascii="Times New Roman" w:hAnsi="Times New Roman" w:cs="Times New Roman"/>
          <w:sz w:val="24"/>
          <w:szCs w:val="24"/>
        </w:rPr>
        <w:t>What is the climate crisis?</w:t>
      </w:r>
    </w:p>
    <w:p w14:paraId="4819D79A" w14:textId="7C120EC1" w:rsidR="000E5622" w:rsidRPr="00927FD3" w:rsidRDefault="0027191D" w:rsidP="005D5BDF">
      <w:pPr>
        <w:spacing w:line="240" w:lineRule="auto"/>
        <w:ind w:firstLine="720"/>
        <w:rPr>
          <w:rFonts w:ascii="Times New Roman" w:hAnsi="Times New Roman" w:cs="Times New Roman"/>
        </w:rPr>
      </w:pPr>
      <w:r w:rsidRPr="00927FD3">
        <w:rPr>
          <w:rFonts w:ascii="Times New Roman" w:hAnsi="Times New Roman" w:cs="Times New Roman"/>
        </w:rPr>
        <w:t>We</w:t>
      </w:r>
      <w:r w:rsidR="004211D9" w:rsidRPr="00927FD3">
        <w:rPr>
          <w:rFonts w:ascii="Times New Roman" w:hAnsi="Times New Roman" w:cs="Times New Roman"/>
        </w:rPr>
        <w:t xml:space="preserve"> must first </w:t>
      </w:r>
      <w:r w:rsidR="00C124BD" w:rsidRPr="00927FD3">
        <w:rPr>
          <w:rFonts w:ascii="Times New Roman" w:hAnsi="Times New Roman" w:cs="Times New Roman"/>
        </w:rPr>
        <w:t>be clear about what we</w:t>
      </w:r>
      <w:r w:rsidR="00336BEC" w:rsidRPr="00927FD3">
        <w:rPr>
          <w:rFonts w:ascii="Times New Roman" w:hAnsi="Times New Roman" w:cs="Times New Roman"/>
        </w:rPr>
        <w:t xml:space="preserve"> </w:t>
      </w:r>
      <w:r w:rsidR="004211D9" w:rsidRPr="00927FD3">
        <w:rPr>
          <w:rFonts w:ascii="Times New Roman" w:hAnsi="Times New Roman" w:cs="Times New Roman"/>
        </w:rPr>
        <w:t xml:space="preserve">mean by the climate crisis. </w:t>
      </w:r>
      <w:r w:rsidR="00E6750B" w:rsidRPr="00927FD3">
        <w:rPr>
          <w:rFonts w:ascii="Times New Roman" w:hAnsi="Times New Roman" w:cs="Times New Roman"/>
        </w:rPr>
        <w:t>The term gives the impression that it is a singular problem</w:t>
      </w:r>
      <w:r w:rsidR="00852C43" w:rsidRPr="00927FD3">
        <w:rPr>
          <w:rFonts w:ascii="Times New Roman" w:hAnsi="Times New Roman" w:cs="Times New Roman"/>
        </w:rPr>
        <w:t xml:space="preserve"> however</w:t>
      </w:r>
      <w:r w:rsidR="00AF7151" w:rsidRPr="00927FD3">
        <w:rPr>
          <w:rFonts w:ascii="Times New Roman" w:hAnsi="Times New Roman" w:cs="Times New Roman"/>
        </w:rPr>
        <w:t>,</w:t>
      </w:r>
      <w:r w:rsidR="00852C43" w:rsidRPr="00927FD3">
        <w:rPr>
          <w:rFonts w:ascii="Times New Roman" w:hAnsi="Times New Roman" w:cs="Times New Roman"/>
        </w:rPr>
        <w:t xml:space="preserve"> it does in fact</w:t>
      </w:r>
      <w:r w:rsidR="004211D9" w:rsidRPr="00927FD3">
        <w:rPr>
          <w:rFonts w:ascii="Times New Roman" w:hAnsi="Times New Roman" w:cs="Times New Roman"/>
        </w:rPr>
        <w:t xml:space="preserve"> refer to the</w:t>
      </w:r>
      <w:r w:rsidR="00FB2D49" w:rsidRPr="00927FD3">
        <w:rPr>
          <w:rFonts w:ascii="Times New Roman" w:hAnsi="Times New Roman" w:cs="Times New Roman"/>
        </w:rPr>
        <w:t xml:space="preserve"> </w:t>
      </w:r>
      <w:r w:rsidR="00D63097" w:rsidRPr="00927FD3">
        <w:rPr>
          <w:rFonts w:ascii="Times New Roman" w:hAnsi="Times New Roman" w:cs="Times New Roman"/>
        </w:rPr>
        <w:t xml:space="preserve">multiple </w:t>
      </w:r>
      <w:r w:rsidR="00AC6F08" w:rsidRPr="00927FD3">
        <w:rPr>
          <w:rFonts w:ascii="Times New Roman" w:hAnsi="Times New Roman" w:cs="Times New Roman"/>
        </w:rPr>
        <w:t>anthropogenic</w:t>
      </w:r>
      <w:r w:rsidR="004211D9" w:rsidRPr="00927FD3">
        <w:rPr>
          <w:rFonts w:ascii="Times New Roman" w:hAnsi="Times New Roman" w:cs="Times New Roman"/>
        </w:rPr>
        <w:t xml:space="preserve"> ecological changes that are occurring on the planet as a result of pollution</w:t>
      </w:r>
      <w:r w:rsidR="00417BE7" w:rsidRPr="00927FD3">
        <w:rPr>
          <w:rFonts w:ascii="Times New Roman" w:hAnsi="Times New Roman" w:cs="Times New Roman"/>
        </w:rPr>
        <w:t xml:space="preserve"> of air and water</w:t>
      </w:r>
      <w:r w:rsidR="004211D9" w:rsidRPr="00927FD3">
        <w:rPr>
          <w:rFonts w:ascii="Times New Roman" w:hAnsi="Times New Roman" w:cs="Times New Roman"/>
        </w:rPr>
        <w:t xml:space="preserve">, soil erosion, </w:t>
      </w:r>
      <w:r w:rsidR="00417BE7" w:rsidRPr="00927FD3">
        <w:rPr>
          <w:rFonts w:ascii="Times New Roman" w:hAnsi="Times New Roman" w:cs="Times New Roman"/>
        </w:rPr>
        <w:t>plant</w:t>
      </w:r>
      <w:r w:rsidR="00275CC3" w:rsidRPr="00927FD3">
        <w:rPr>
          <w:rFonts w:ascii="Times New Roman" w:hAnsi="Times New Roman" w:cs="Times New Roman"/>
        </w:rPr>
        <w:t xml:space="preserve"> and biodiversity</w:t>
      </w:r>
      <w:r w:rsidR="00417BE7" w:rsidRPr="00927FD3">
        <w:rPr>
          <w:rFonts w:ascii="Times New Roman" w:hAnsi="Times New Roman" w:cs="Times New Roman"/>
        </w:rPr>
        <w:t xml:space="preserve"> loss, extinctions</w:t>
      </w:r>
      <w:r w:rsidR="001160B7" w:rsidRPr="00927FD3">
        <w:rPr>
          <w:rFonts w:ascii="Times New Roman" w:hAnsi="Times New Roman" w:cs="Times New Roman"/>
        </w:rPr>
        <w:t>, global warming</w:t>
      </w:r>
      <w:r w:rsidR="00417BE7" w:rsidRPr="00927FD3">
        <w:rPr>
          <w:rFonts w:ascii="Times New Roman" w:hAnsi="Times New Roman" w:cs="Times New Roman"/>
        </w:rPr>
        <w:t xml:space="preserve"> and</w:t>
      </w:r>
      <w:r w:rsidR="009E104B" w:rsidRPr="00927FD3">
        <w:rPr>
          <w:rFonts w:ascii="Times New Roman" w:hAnsi="Times New Roman" w:cs="Times New Roman"/>
        </w:rPr>
        <w:t xml:space="preserve"> other </w:t>
      </w:r>
      <w:r w:rsidR="00C40973" w:rsidRPr="00927FD3">
        <w:rPr>
          <w:rFonts w:ascii="Times New Roman" w:hAnsi="Times New Roman" w:cs="Times New Roman"/>
        </w:rPr>
        <w:t xml:space="preserve">factors, </w:t>
      </w:r>
      <w:r w:rsidR="00275CC3" w:rsidRPr="00927FD3">
        <w:rPr>
          <w:rFonts w:ascii="Times New Roman" w:hAnsi="Times New Roman" w:cs="Times New Roman"/>
        </w:rPr>
        <w:t>largely</w:t>
      </w:r>
      <w:r w:rsidR="00C40973" w:rsidRPr="00927FD3">
        <w:rPr>
          <w:rFonts w:ascii="Times New Roman" w:hAnsi="Times New Roman" w:cs="Times New Roman"/>
        </w:rPr>
        <w:t xml:space="preserve"> driven by the consumer culture of capit</w:t>
      </w:r>
      <w:r w:rsidR="002D6FA6" w:rsidRPr="00927FD3">
        <w:rPr>
          <w:rFonts w:ascii="Times New Roman" w:hAnsi="Times New Roman" w:cs="Times New Roman"/>
        </w:rPr>
        <w:t xml:space="preserve">alism and </w:t>
      </w:r>
      <w:r w:rsidR="00C96B81" w:rsidRPr="00927FD3">
        <w:rPr>
          <w:rFonts w:ascii="Times New Roman" w:hAnsi="Times New Roman" w:cs="Times New Roman"/>
        </w:rPr>
        <w:t xml:space="preserve">the ongoing relentless </w:t>
      </w:r>
      <w:r w:rsidR="002D6FA6" w:rsidRPr="00927FD3">
        <w:rPr>
          <w:rFonts w:ascii="Times New Roman" w:hAnsi="Times New Roman" w:cs="Times New Roman"/>
        </w:rPr>
        <w:t>push for economic growth</w:t>
      </w:r>
      <w:r w:rsidR="007364DD" w:rsidRPr="00927FD3">
        <w:rPr>
          <w:rFonts w:ascii="Times New Roman" w:hAnsi="Times New Roman" w:cs="Times New Roman"/>
        </w:rPr>
        <w:t xml:space="preserve"> by humanity</w:t>
      </w:r>
      <w:r w:rsidR="002D6FA6" w:rsidRPr="00927FD3">
        <w:rPr>
          <w:rFonts w:ascii="Times New Roman" w:hAnsi="Times New Roman" w:cs="Times New Roman"/>
        </w:rPr>
        <w:t>.</w:t>
      </w:r>
      <w:r w:rsidR="00622A6F" w:rsidRPr="00927FD3">
        <w:rPr>
          <w:rFonts w:ascii="Times New Roman" w:hAnsi="Times New Roman" w:cs="Times New Roman"/>
        </w:rPr>
        <w:t xml:space="preserve"> </w:t>
      </w:r>
      <w:r w:rsidR="00486DF4" w:rsidRPr="00927FD3">
        <w:rPr>
          <w:rFonts w:ascii="Times New Roman" w:hAnsi="Times New Roman" w:cs="Times New Roman"/>
        </w:rPr>
        <w:t xml:space="preserve">It is understood that </w:t>
      </w:r>
      <w:r w:rsidR="00E52798" w:rsidRPr="00927FD3">
        <w:rPr>
          <w:rFonts w:ascii="Times New Roman" w:hAnsi="Times New Roman" w:cs="Times New Roman"/>
        </w:rPr>
        <w:t xml:space="preserve">if action is not taken to mitigate some of these issues, the effect </w:t>
      </w:r>
      <w:r w:rsidR="00003D32" w:rsidRPr="00927FD3">
        <w:rPr>
          <w:rFonts w:ascii="Times New Roman" w:hAnsi="Times New Roman" w:cs="Times New Roman"/>
        </w:rPr>
        <w:t>will be catastrophic in the coming decades</w:t>
      </w:r>
      <w:r w:rsidR="005D3FF7" w:rsidRPr="00927FD3">
        <w:rPr>
          <w:rFonts w:ascii="Times New Roman" w:hAnsi="Times New Roman" w:cs="Times New Roman"/>
        </w:rPr>
        <w:t xml:space="preserve">, to the point that </w:t>
      </w:r>
      <w:r w:rsidR="00B73022" w:rsidRPr="00927FD3">
        <w:rPr>
          <w:rFonts w:ascii="Times New Roman" w:hAnsi="Times New Roman" w:cs="Times New Roman"/>
        </w:rPr>
        <w:t>some researchers believe it will lead to total social collapse.</w:t>
      </w:r>
      <w:r w:rsidR="005F68CD" w:rsidRPr="00927FD3">
        <w:rPr>
          <w:rStyle w:val="FootnoteReference"/>
          <w:rFonts w:ascii="Times New Roman" w:hAnsi="Times New Roman" w:cs="Times New Roman"/>
        </w:rPr>
        <w:footnoteReference w:id="3"/>
      </w:r>
      <w:r w:rsidR="005F68CD" w:rsidRPr="00927FD3">
        <w:rPr>
          <w:rFonts w:ascii="Times New Roman" w:hAnsi="Times New Roman" w:cs="Times New Roman"/>
        </w:rPr>
        <w:t xml:space="preserve"> </w:t>
      </w:r>
      <w:r w:rsidR="00484E7F" w:rsidRPr="00927FD3">
        <w:rPr>
          <w:rFonts w:ascii="Times New Roman" w:hAnsi="Times New Roman" w:cs="Times New Roman"/>
        </w:rPr>
        <w:t>The science is unequivocal that the changes we are seeing in the earth</w:t>
      </w:r>
      <w:r w:rsidR="00714976" w:rsidRPr="00927FD3">
        <w:rPr>
          <w:rFonts w:ascii="Times New Roman" w:hAnsi="Times New Roman" w:cs="Times New Roman"/>
        </w:rPr>
        <w:t>’</w:t>
      </w:r>
      <w:r w:rsidR="00484E7F" w:rsidRPr="00927FD3">
        <w:rPr>
          <w:rFonts w:ascii="Times New Roman" w:hAnsi="Times New Roman" w:cs="Times New Roman"/>
        </w:rPr>
        <w:t xml:space="preserve">s climate are human driven and </w:t>
      </w:r>
      <w:r w:rsidR="00CD5A27" w:rsidRPr="00927FD3">
        <w:rPr>
          <w:rFonts w:ascii="Times New Roman" w:hAnsi="Times New Roman" w:cs="Times New Roman"/>
        </w:rPr>
        <w:t xml:space="preserve">urgently </w:t>
      </w:r>
      <w:r w:rsidR="00484E7F" w:rsidRPr="00927FD3">
        <w:rPr>
          <w:rFonts w:ascii="Times New Roman" w:hAnsi="Times New Roman" w:cs="Times New Roman"/>
        </w:rPr>
        <w:t xml:space="preserve">need to be mitigated by changes in human actions. </w:t>
      </w:r>
      <w:r w:rsidR="00D925FE" w:rsidRPr="00927FD3">
        <w:rPr>
          <w:rFonts w:ascii="Times New Roman" w:hAnsi="Times New Roman" w:cs="Times New Roman"/>
        </w:rPr>
        <w:t>T</w:t>
      </w:r>
      <w:r w:rsidR="00484E7F" w:rsidRPr="00927FD3">
        <w:rPr>
          <w:rFonts w:ascii="Times New Roman" w:hAnsi="Times New Roman" w:cs="Times New Roman"/>
        </w:rPr>
        <w:t xml:space="preserve">here have been points in time where if we had changes </w:t>
      </w:r>
      <w:r w:rsidR="00760E7A">
        <w:rPr>
          <w:rFonts w:ascii="Times New Roman" w:hAnsi="Times New Roman" w:cs="Times New Roman"/>
        </w:rPr>
        <w:t>been made</w:t>
      </w:r>
      <w:r w:rsidR="00484E7F" w:rsidRPr="00927FD3">
        <w:rPr>
          <w:rFonts w:ascii="Times New Roman" w:hAnsi="Times New Roman" w:cs="Times New Roman"/>
        </w:rPr>
        <w:t xml:space="preserve"> we might </w:t>
      </w:r>
      <w:r w:rsidR="00D925FE" w:rsidRPr="00927FD3">
        <w:rPr>
          <w:rFonts w:ascii="Times New Roman" w:hAnsi="Times New Roman" w:cs="Times New Roman"/>
        </w:rPr>
        <w:t xml:space="preserve">have </w:t>
      </w:r>
      <w:r w:rsidR="00484E7F" w:rsidRPr="00927FD3">
        <w:rPr>
          <w:rFonts w:ascii="Times New Roman" w:hAnsi="Times New Roman" w:cs="Times New Roman"/>
        </w:rPr>
        <w:t>expect</w:t>
      </w:r>
      <w:r w:rsidR="00D925FE" w:rsidRPr="00927FD3">
        <w:rPr>
          <w:rFonts w:ascii="Times New Roman" w:hAnsi="Times New Roman" w:cs="Times New Roman"/>
        </w:rPr>
        <w:t>ed</w:t>
      </w:r>
      <w:r w:rsidR="00484E7F" w:rsidRPr="00927FD3">
        <w:rPr>
          <w:rFonts w:ascii="Times New Roman" w:hAnsi="Times New Roman" w:cs="Times New Roman"/>
        </w:rPr>
        <w:t xml:space="preserve"> the future to be </w:t>
      </w:r>
      <w:r w:rsidR="00760E7A">
        <w:rPr>
          <w:rFonts w:ascii="Times New Roman" w:hAnsi="Times New Roman" w:cs="Times New Roman"/>
        </w:rPr>
        <w:t>different</w:t>
      </w:r>
      <w:r w:rsidR="00D925FE" w:rsidRPr="00927FD3">
        <w:rPr>
          <w:rFonts w:ascii="Times New Roman" w:hAnsi="Times New Roman" w:cs="Times New Roman"/>
        </w:rPr>
        <w:t>,</w:t>
      </w:r>
      <w:r w:rsidR="0030209A" w:rsidRPr="00927FD3">
        <w:rPr>
          <w:rFonts w:ascii="Times New Roman" w:hAnsi="Times New Roman" w:cs="Times New Roman"/>
        </w:rPr>
        <w:t xml:space="preserve"> but</w:t>
      </w:r>
      <w:r w:rsidR="00484E7F" w:rsidRPr="00927FD3">
        <w:rPr>
          <w:rFonts w:ascii="Times New Roman" w:hAnsi="Times New Roman" w:cs="Times New Roman"/>
        </w:rPr>
        <w:t xml:space="preserve"> most of those deadlines have passed without the requisite changes having been made and </w:t>
      </w:r>
      <w:r w:rsidR="00471E50" w:rsidRPr="00927FD3">
        <w:rPr>
          <w:rFonts w:ascii="Times New Roman" w:hAnsi="Times New Roman" w:cs="Times New Roman"/>
        </w:rPr>
        <w:t>the crisis continues to grow</w:t>
      </w:r>
      <w:r w:rsidR="009D4C64" w:rsidRPr="00927FD3">
        <w:rPr>
          <w:rFonts w:ascii="Times New Roman" w:hAnsi="Times New Roman" w:cs="Times New Roman"/>
        </w:rPr>
        <w:t>.</w:t>
      </w:r>
      <w:r w:rsidR="009D4C64" w:rsidRPr="00927FD3">
        <w:rPr>
          <w:rStyle w:val="FootnoteReference"/>
          <w:rFonts w:ascii="Times New Roman" w:hAnsi="Times New Roman" w:cs="Times New Roman"/>
        </w:rPr>
        <w:footnoteReference w:id="4"/>
      </w:r>
      <w:r w:rsidR="00CE7D78" w:rsidRPr="00927FD3">
        <w:rPr>
          <w:rFonts w:ascii="Times New Roman" w:hAnsi="Times New Roman" w:cs="Times New Roman"/>
        </w:rPr>
        <w:t xml:space="preserve"> </w:t>
      </w:r>
      <w:r w:rsidR="00072708" w:rsidRPr="00927FD3">
        <w:rPr>
          <w:rFonts w:ascii="Times New Roman" w:hAnsi="Times New Roman" w:cs="Times New Roman"/>
        </w:rPr>
        <w:t xml:space="preserve"> </w:t>
      </w:r>
    </w:p>
    <w:p w14:paraId="674DC2F6" w14:textId="189527BD" w:rsidR="000E5622" w:rsidRPr="00927FD3" w:rsidRDefault="005F68CD" w:rsidP="005D5BDF">
      <w:pPr>
        <w:spacing w:line="240" w:lineRule="auto"/>
        <w:ind w:firstLine="720"/>
        <w:rPr>
          <w:rFonts w:ascii="Times New Roman" w:hAnsi="Times New Roman" w:cs="Times New Roman"/>
        </w:rPr>
      </w:pPr>
      <w:r w:rsidRPr="00927FD3">
        <w:rPr>
          <w:rFonts w:ascii="Times New Roman" w:hAnsi="Times New Roman" w:cs="Times New Roman"/>
        </w:rPr>
        <w:t>There is an argument that using the word crisis is becoming a misnomer, as the etymology of the word crisis usually refers to something short term and many of the issues facing the world, climate change included</w:t>
      </w:r>
      <w:r w:rsidR="00AF0B6B" w:rsidRPr="00927FD3">
        <w:rPr>
          <w:rFonts w:ascii="Times New Roman" w:hAnsi="Times New Roman" w:cs="Times New Roman"/>
        </w:rPr>
        <w:t>,</w:t>
      </w:r>
      <w:r w:rsidRPr="00927FD3">
        <w:rPr>
          <w:rFonts w:ascii="Times New Roman" w:hAnsi="Times New Roman" w:cs="Times New Roman"/>
        </w:rPr>
        <w:t xml:space="preserve"> have instead becom</w:t>
      </w:r>
      <w:r w:rsidR="00C34AB5" w:rsidRPr="00927FD3">
        <w:rPr>
          <w:rFonts w:ascii="Times New Roman" w:hAnsi="Times New Roman" w:cs="Times New Roman"/>
        </w:rPr>
        <w:t>e</w:t>
      </w:r>
      <w:r w:rsidRPr="00927FD3">
        <w:rPr>
          <w:rFonts w:ascii="Times New Roman" w:hAnsi="Times New Roman" w:cs="Times New Roman"/>
        </w:rPr>
        <w:t xml:space="preserve"> something chronic and ongoing</w:t>
      </w:r>
      <w:r w:rsidR="00C34AB5" w:rsidRPr="00927FD3">
        <w:rPr>
          <w:rFonts w:ascii="Times New Roman" w:hAnsi="Times New Roman" w:cs="Times New Roman"/>
        </w:rPr>
        <w:t>.</w:t>
      </w:r>
      <w:r w:rsidR="00961978" w:rsidRPr="00927FD3">
        <w:rPr>
          <w:rStyle w:val="FootnoteReference"/>
          <w:rFonts w:ascii="Times New Roman" w:hAnsi="Times New Roman" w:cs="Times New Roman"/>
        </w:rPr>
        <w:footnoteReference w:id="5"/>
      </w:r>
      <w:r w:rsidR="005F367F" w:rsidRPr="00927FD3">
        <w:rPr>
          <w:rFonts w:ascii="Times New Roman" w:hAnsi="Times New Roman" w:cs="Times New Roman"/>
        </w:rPr>
        <w:t xml:space="preserve"> A more recent term that has come into parlance is ‘polycrisis’. First used by Edgar Morin to describe the ‘complex intersolidarity of problems, antagonisms, crises, </w:t>
      </w:r>
      <w:r w:rsidR="005F367F" w:rsidRPr="00927FD3">
        <w:rPr>
          <w:rFonts w:ascii="Times New Roman" w:hAnsi="Times New Roman" w:cs="Times New Roman"/>
        </w:rPr>
        <w:lastRenderedPageBreak/>
        <w:t>uncontrollable processes and the general crisis of the planet</w:t>
      </w:r>
      <w:r w:rsidR="002751A7">
        <w:rPr>
          <w:rFonts w:ascii="Times New Roman" w:hAnsi="Times New Roman" w:cs="Times New Roman"/>
        </w:rPr>
        <w:t>.</w:t>
      </w:r>
      <w:r w:rsidR="005F367F" w:rsidRPr="00927FD3">
        <w:rPr>
          <w:rFonts w:ascii="Times New Roman" w:hAnsi="Times New Roman" w:cs="Times New Roman"/>
        </w:rPr>
        <w:t>’</w:t>
      </w:r>
      <w:r w:rsidR="005F367F" w:rsidRPr="00927FD3">
        <w:rPr>
          <w:rStyle w:val="FootnoteReference"/>
          <w:rFonts w:ascii="Times New Roman" w:hAnsi="Times New Roman" w:cs="Times New Roman"/>
        </w:rPr>
        <w:footnoteReference w:id="6"/>
      </w:r>
      <w:r w:rsidR="005F367F" w:rsidRPr="00927FD3">
        <w:rPr>
          <w:rFonts w:ascii="Times New Roman" w:hAnsi="Times New Roman" w:cs="Times New Roman"/>
        </w:rPr>
        <w:t xml:space="preserve"> The term was then picked up and used by economic historian Adam Tooze in an article in the Financial Times in 2022,</w:t>
      </w:r>
      <w:r w:rsidR="002751A7">
        <w:rPr>
          <w:rFonts w:ascii="Times New Roman" w:hAnsi="Times New Roman" w:cs="Times New Roman"/>
        </w:rPr>
        <w:t xml:space="preserve">he used </w:t>
      </w:r>
      <w:r w:rsidR="005F367F" w:rsidRPr="00927FD3">
        <w:rPr>
          <w:rFonts w:ascii="Times New Roman" w:hAnsi="Times New Roman" w:cs="Times New Roman"/>
        </w:rPr>
        <w:t xml:space="preserve">it to describe the state of the world at the time with </w:t>
      </w:r>
      <w:r w:rsidR="003471B1">
        <w:rPr>
          <w:rFonts w:ascii="Times New Roman" w:hAnsi="Times New Roman" w:cs="Times New Roman"/>
        </w:rPr>
        <w:t xml:space="preserve">the </w:t>
      </w:r>
      <w:r w:rsidR="005F367F" w:rsidRPr="00927FD3">
        <w:rPr>
          <w:rFonts w:ascii="Times New Roman" w:hAnsi="Times New Roman" w:cs="Times New Roman"/>
        </w:rPr>
        <w:t xml:space="preserve">competing issues </w:t>
      </w:r>
      <w:r w:rsidR="003471B1">
        <w:rPr>
          <w:rFonts w:ascii="Times New Roman" w:hAnsi="Times New Roman" w:cs="Times New Roman"/>
        </w:rPr>
        <w:t>of</w:t>
      </w:r>
      <w:r w:rsidR="005F367F" w:rsidRPr="00927FD3">
        <w:rPr>
          <w:rFonts w:ascii="Times New Roman" w:hAnsi="Times New Roman" w:cs="Times New Roman"/>
        </w:rPr>
        <w:t xml:space="preserve"> climate change, a pandemic and global market downturn.</w:t>
      </w:r>
      <w:r w:rsidR="005F367F" w:rsidRPr="00927FD3">
        <w:rPr>
          <w:rStyle w:val="FootnoteReference"/>
          <w:rFonts w:ascii="Times New Roman" w:hAnsi="Times New Roman" w:cs="Times New Roman"/>
        </w:rPr>
        <w:footnoteReference w:id="7"/>
      </w:r>
      <w:r w:rsidR="005F367F" w:rsidRPr="00927FD3">
        <w:rPr>
          <w:rFonts w:ascii="Times New Roman" w:hAnsi="Times New Roman" w:cs="Times New Roman"/>
        </w:rPr>
        <w:t xml:space="preserve"> It has gone on to be more widely used in mainstream media as a term to encapsulate the multiple crises that the world currently faces, with the climate crisis being just one part of that.</w:t>
      </w:r>
      <w:r w:rsidR="005F367F" w:rsidRPr="00927FD3">
        <w:rPr>
          <w:rStyle w:val="FootnoteReference"/>
          <w:rFonts w:ascii="Times New Roman" w:hAnsi="Times New Roman" w:cs="Times New Roman"/>
        </w:rPr>
        <w:footnoteReference w:id="8"/>
      </w:r>
      <w:r w:rsidR="005F367F" w:rsidRPr="00927FD3">
        <w:rPr>
          <w:rFonts w:ascii="Times New Roman" w:hAnsi="Times New Roman" w:cs="Times New Roman"/>
        </w:rPr>
        <w:t xml:space="preserve"> </w:t>
      </w:r>
    </w:p>
    <w:p w14:paraId="7CF1B1B0" w14:textId="1DC1EE73" w:rsidR="00D648BF" w:rsidRPr="00927FD3" w:rsidRDefault="00E83D45" w:rsidP="005D5BDF">
      <w:pPr>
        <w:spacing w:line="240" w:lineRule="auto"/>
        <w:ind w:firstLine="720"/>
        <w:rPr>
          <w:rFonts w:ascii="Times New Roman" w:hAnsi="Times New Roman" w:cs="Times New Roman"/>
        </w:rPr>
      </w:pPr>
      <w:r w:rsidRPr="00927FD3">
        <w:rPr>
          <w:rFonts w:ascii="Times New Roman" w:hAnsi="Times New Roman" w:cs="Times New Roman"/>
        </w:rPr>
        <w:t xml:space="preserve">Another view of the crisis </w:t>
      </w:r>
      <w:r w:rsidR="00F732A5" w:rsidRPr="00927FD3">
        <w:rPr>
          <w:rFonts w:ascii="Times New Roman" w:hAnsi="Times New Roman" w:cs="Times New Roman"/>
        </w:rPr>
        <w:t>could be</w:t>
      </w:r>
      <w:r w:rsidRPr="00927FD3">
        <w:rPr>
          <w:rFonts w:ascii="Times New Roman" w:hAnsi="Times New Roman" w:cs="Times New Roman"/>
        </w:rPr>
        <w:t xml:space="preserve"> what </w:t>
      </w:r>
      <w:r w:rsidR="005F68CD" w:rsidRPr="00927FD3">
        <w:rPr>
          <w:rFonts w:ascii="Times New Roman" w:hAnsi="Times New Roman" w:cs="Times New Roman"/>
        </w:rPr>
        <w:t xml:space="preserve">Philosopher Timothy Morton </w:t>
      </w:r>
      <w:r w:rsidR="00C35382" w:rsidRPr="00927FD3">
        <w:rPr>
          <w:rFonts w:ascii="Times New Roman" w:hAnsi="Times New Roman" w:cs="Times New Roman"/>
        </w:rPr>
        <w:t xml:space="preserve">has </w:t>
      </w:r>
      <w:r w:rsidR="005F68CD" w:rsidRPr="00927FD3">
        <w:rPr>
          <w:rFonts w:ascii="Times New Roman" w:hAnsi="Times New Roman" w:cs="Times New Roman"/>
        </w:rPr>
        <w:t>termed a ‘hyperobject’, that is to say it is a complicated set of circumstances and events with wide ranging consequences</w:t>
      </w:r>
      <w:r w:rsidR="004D28D3">
        <w:rPr>
          <w:rFonts w:ascii="Times New Roman" w:hAnsi="Times New Roman" w:cs="Times New Roman"/>
        </w:rPr>
        <w:t>.</w:t>
      </w:r>
      <w:r w:rsidR="005F68CD" w:rsidRPr="00927FD3">
        <w:rPr>
          <w:rStyle w:val="FootnoteReference"/>
          <w:rFonts w:ascii="Times New Roman" w:hAnsi="Times New Roman" w:cs="Times New Roman"/>
        </w:rPr>
        <w:footnoteReference w:id="9"/>
      </w:r>
      <w:r w:rsidR="005F68CD" w:rsidRPr="00927FD3">
        <w:rPr>
          <w:rFonts w:ascii="Times New Roman" w:hAnsi="Times New Roman" w:cs="Times New Roman"/>
        </w:rPr>
        <w:t xml:space="preserve"> Morton says that a hyperobject has five key</w:t>
      </w:r>
      <w:r w:rsidR="00C179FB" w:rsidRPr="00927FD3">
        <w:rPr>
          <w:rFonts w:ascii="Times New Roman" w:hAnsi="Times New Roman" w:cs="Times New Roman"/>
        </w:rPr>
        <w:t xml:space="preserve"> </w:t>
      </w:r>
      <w:r w:rsidR="00612DBC" w:rsidRPr="00927FD3">
        <w:rPr>
          <w:rFonts w:ascii="Times New Roman" w:hAnsi="Times New Roman" w:cs="Times New Roman"/>
        </w:rPr>
        <w:t>characteristics:</w:t>
      </w:r>
      <w:r w:rsidR="005F68CD" w:rsidRPr="00927FD3">
        <w:rPr>
          <w:rFonts w:ascii="Times New Roman" w:hAnsi="Times New Roman" w:cs="Times New Roman"/>
        </w:rPr>
        <w:t xml:space="preserve"> viscosity, nonlocality, temporal undulation, phasing and</w:t>
      </w:r>
      <w:r w:rsidR="00C179FB" w:rsidRPr="00927FD3">
        <w:rPr>
          <w:rFonts w:ascii="Times New Roman" w:hAnsi="Times New Roman" w:cs="Times New Roman"/>
        </w:rPr>
        <w:t xml:space="preserve"> </w:t>
      </w:r>
      <w:r w:rsidR="005F68CD" w:rsidRPr="00927FD3">
        <w:rPr>
          <w:rFonts w:ascii="Times New Roman" w:hAnsi="Times New Roman" w:cs="Times New Roman"/>
        </w:rPr>
        <w:t>interobjectivity. The concept of phasing applied to the climate crisis as a hyperobject would suggest that humans cannot see all the parts of the crisis at once</w:t>
      </w:r>
      <w:r w:rsidR="004A6541" w:rsidRPr="00927FD3">
        <w:rPr>
          <w:rFonts w:ascii="Times New Roman" w:hAnsi="Times New Roman" w:cs="Times New Roman"/>
        </w:rPr>
        <w:t>, hence making it more difficult to resolve</w:t>
      </w:r>
      <w:r w:rsidR="005F68CD" w:rsidRPr="00927FD3">
        <w:rPr>
          <w:rFonts w:ascii="Times New Roman" w:hAnsi="Times New Roman" w:cs="Times New Roman"/>
        </w:rPr>
        <w:t>. Whilst Mortons work offers some interesting ideas, it has been criticised for being confronting and also at times confusing.</w:t>
      </w:r>
      <w:r w:rsidR="003D3898" w:rsidRPr="00927FD3">
        <w:rPr>
          <w:rStyle w:val="FootnoteReference"/>
          <w:rFonts w:ascii="Times New Roman" w:hAnsi="Times New Roman" w:cs="Times New Roman"/>
        </w:rPr>
        <w:footnoteReference w:id="10"/>
      </w:r>
      <w:r w:rsidR="005F68CD" w:rsidRPr="00927FD3">
        <w:rPr>
          <w:rFonts w:ascii="Times New Roman" w:hAnsi="Times New Roman" w:cs="Times New Roman"/>
        </w:rPr>
        <w:t xml:space="preserve"> But his comment ‘the strange mixture of intimacy, grief and overwhelmingness that is the current reaction to global warming’</w:t>
      </w:r>
      <w:r w:rsidR="005F68CD" w:rsidRPr="00927FD3">
        <w:rPr>
          <w:rStyle w:val="FootnoteReference"/>
          <w:rFonts w:ascii="Times New Roman" w:hAnsi="Times New Roman" w:cs="Times New Roman"/>
        </w:rPr>
        <w:footnoteReference w:id="11"/>
      </w:r>
      <w:r w:rsidR="005F68CD" w:rsidRPr="00927FD3">
        <w:rPr>
          <w:rFonts w:ascii="Times New Roman" w:hAnsi="Times New Roman" w:cs="Times New Roman"/>
        </w:rPr>
        <w:t xml:space="preserve"> offers a </w:t>
      </w:r>
      <w:r w:rsidR="00BF001F">
        <w:rPr>
          <w:rFonts w:ascii="Times New Roman" w:hAnsi="Times New Roman" w:cs="Times New Roman"/>
        </w:rPr>
        <w:t xml:space="preserve">interesting </w:t>
      </w:r>
      <w:r w:rsidR="005F68CD" w:rsidRPr="00927FD3">
        <w:rPr>
          <w:rFonts w:ascii="Times New Roman" w:hAnsi="Times New Roman" w:cs="Times New Roman"/>
        </w:rPr>
        <w:t xml:space="preserve">summary of why it is such a complex issue and why it’s difficult to get people to take action about it. </w:t>
      </w:r>
    </w:p>
    <w:p w14:paraId="6462E3E2" w14:textId="3E79706F" w:rsidR="005F68CD" w:rsidRPr="00927FD3" w:rsidRDefault="00EE2CB4" w:rsidP="005D5BDF">
      <w:pPr>
        <w:pStyle w:val="Subtitle"/>
        <w:spacing w:line="240" w:lineRule="auto"/>
        <w:rPr>
          <w:rFonts w:ascii="Times New Roman" w:hAnsi="Times New Roman" w:cs="Times New Roman"/>
          <w:sz w:val="24"/>
          <w:szCs w:val="24"/>
        </w:rPr>
      </w:pPr>
      <w:r>
        <w:rPr>
          <w:rFonts w:ascii="Times New Roman" w:hAnsi="Times New Roman" w:cs="Times New Roman"/>
          <w:sz w:val="24"/>
          <w:szCs w:val="24"/>
        </w:rPr>
        <w:t>What is meant by spirituality?</w:t>
      </w:r>
    </w:p>
    <w:p w14:paraId="72313AE7" w14:textId="7944FB0C" w:rsidR="00B40BC6" w:rsidRPr="00927FD3" w:rsidRDefault="006B5A14" w:rsidP="005D5BDF">
      <w:pPr>
        <w:spacing w:line="240" w:lineRule="auto"/>
        <w:ind w:firstLine="720"/>
        <w:rPr>
          <w:rFonts w:ascii="Times New Roman" w:hAnsi="Times New Roman" w:cs="Times New Roman"/>
        </w:rPr>
      </w:pPr>
      <w:r w:rsidRPr="00927FD3">
        <w:rPr>
          <w:rFonts w:ascii="Times New Roman" w:hAnsi="Times New Roman" w:cs="Times New Roman"/>
        </w:rPr>
        <w:t>To</w:t>
      </w:r>
      <w:r w:rsidR="005F68CD" w:rsidRPr="00927FD3">
        <w:rPr>
          <w:rFonts w:ascii="Times New Roman" w:hAnsi="Times New Roman" w:cs="Times New Roman"/>
        </w:rPr>
        <w:t xml:space="preserve"> consider</w:t>
      </w:r>
      <w:r w:rsidR="00F05C18" w:rsidRPr="00927FD3">
        <w:rPr>
          <w:rFonts w:ascii="Times New Roman" w:hAnsi="Times New Roman" w:cs="Times New Roman"/>
        </w:rPr>
        <w:t xml:space="preserve"> then</w:t>
      </w:r>
      <w:r w:rsidR="005F68CD" w:rsidRPr="00927FD3">
        <w:rPr>
          <w:rFonts w:ascii="Times New Roman" w:hAnsi="Times New Roman" w:cs="Times New Roman"/>
        </w:rPr>
        <w:t xml:space="preserve"> what a spiritual response to the climate crisis might look like, we must also understand what we might mean by the term spiritual and by extension, spirituality. This is a complex subject that has been researched at length for decades and there is still no definite agreement. Not least because of the intersection</w:t>
      </w:r>
      <w:r w:rsidR="00B132A9" w:rsidRPr="00927FD3">
        <w:rPr>
          <w:rFonts w:ascii="Times New Roman" w:hAnsi="Times New Roman" w:cs="Times New Roman"/>
        </w:rPr>
        <w:t xml:space="preserve"> of spirituality</w:t>
      </w:r>
      <w:r w:rsidR="005F68CD" w:rsidRPr="00927FD3">
        <w:rPr>
          <w:rFonts w:ascii="Times New Roman" w:hAnsi="Times New Roman" w:cs="Times New Roman"/>
        </w:rPr>
        <w:t xml:space="preserve"> with religion and whether </w:t>
      </w:r>
      <w:r w:rsidR="00B132A9" w:rsidRPr="00927FD3">
        <w:rPr>
          <w:rFonts w:ascii="Times New Roman" w:hAnsi="Times New Roman" w:cs="Times New Roman"/>
        </w:rPr>
        <w:t>they are actually</w:t>
      </w:r>
      <w:r w:rsidR="005F68CD" w:rsidRPr="00927FD3">
        <w:rPr>
          <w:rFonts w:ascii="Times New Roman" w:hAnsi="Times New Roman" w:cs="Times New Roman"/>
        </w:rPr>
        <w:t xml:space="preserve"> distinct phenomena. </w:t>
      </w:r>
      <w:r w:rsidR="005673C4" w:rsidRPr="00927FD3">
        <w:rPr>
          <w:rFonts w:ascii="Times New Roman" w:hAnsi="Times New Roman" w:cs="Times New Roman"/>
        </w:rPr>
        <w:t>I</w:t>
      </w:r>
      <w:r w:rsidR="00B132A9" w:rsidRPr="00927FD3">
        <w:rPr>
          <w:rFonts w:ascii="Times New Roman" w:hAnsi="Times New Roman" w:cs="Times New Roman"/>
        </w:rPr>
        <w:t>n fact i</w:t>
      </w:r>
      <w:r w:rsidR="005673C4" w:rsidRPr="00927FD3">
        <w:rPr>
          <w:rFonts w:ascii="Times New Roman" w:hAnsi="Times New Roman" w:cs="Times New Roman"/>
        </w:rPr>
        <w:t xml:space="preserve">t has been suggested that </w:t>
      </w:r>
      <w:r w:rsidR="00BF4038" w:rsidRPr="00927FD3">
        <w:rPr>
          <w:rFonts w:ascii="Times New Roman" w:hAnsi="Times New Roman" w:cs="Times New Roman"/>
        </w:rPr>
        <w:t>in using the term spirituality a new cultural category is forming</w:t>
      </w:r>
      <w:r w:rsidR="004D6F3D" w:rsidRPr="00927FD3">
        <w:rPr>
          <w:rFonts w:ascii="Times New Roman" w:hAnsi="Times New Roman" w:cs="Times New Roman"/>
        </w:rPr>
        <w:t xml:space="preserve"> with its own respective institutions, practices and identities.</w:t>
      </w:r>
      <w:r w:rsidR="004D6F3D" w:rsidRPr="00927FD3">
        <w:rPr>
          <w:rStyle w:val="FootnoteReference"/>
          <w:rFonts w:ascii="Times New Roman" w:hAnsi="Times New Roman" w:cs="Times New Roman"/>
        </w:rPr>
        <w:footnoteReference w:id="12"/>
      </w:r>
      <w:r w:rsidR="00834FBA" w:rsidRPr="00927FD3">
        <w:rPr>
          <w:rFonts w:ascii="Times New Roman" w:hAnsi="Times New Roman" w:cs="Times New Roman"/>
        </w:rPr>
        <w:t xml:space="preserve"> </w:t>
      </w:r>
      <w:r w:rsidR="00625921" w:rsidRPr="00927FD3">
        <w:rPr>
          <w:rFonts w:ascii="Times New Roman" w:hAnsi="Times New Roman" w:cs="Times New Roman"/>
        </w:rPr>
        <w:t xml:space="preserve">But broadly speaking we can say that spirituality (and often religion) </w:t>
      </w:r>
      <w:r w:rsidR="008739F6" w:rsidRPr="00927FD3">
        <w:rPr>
          <w:rFonts w:ascii="Times New Roman" w:hAnsi="Times New Roman" w:cs="Times New Roman"/>
        </w:rPr>
        <w:t>is where we anchor our values, our purpose</w:t>
      </w:r>
      <w:r w:rsidR="00900CAB" w:rsidRPr="00927FD3">
        <w:rPr>
          <w:rFonts w:ascii="Times New Roman" w:hAnsi="Times New Roman" w:cs="Times New Roman"/>
        </w:rPr>
        <w:t xml:space="preserve"> and our place in the cosmos.</w:t>
      </w:r>
      <w:r w:rsidR="00041FAA" w:rsidRPr="00927FD3">
        <w:rPr>
          <w:rFonts w:ascii="Times New Roman" w:hAnsi="Times New Roman" w:cs="Times New Roman"/>
        </w:rPr>
        <w:t xml:space="preserve"> </w:t>
      </w:r>
      <w:r w:rsidR="00900CAB" w:rsidRPr="00927FD3">
        <w:rPr>
          <w:rFonts w:ascii="Times New Roman" w:hAnsi="Times New Roman" w:cs="Times New Roman"/>
        </w:rPr>
        <w:t xml:space="preserve">It may also be something which allows us to find </w:t>
      </w:r>
      <w:r w:rsidR="004406F0" w:rsidRPr="00927FD3">
        <w:rPr>
          <w:rFonts w:ascii="Times New Roman" w:hAnsi="Times New Roman" w:cs="Times New Roman"/>
        </w:rPr>
        <w:t xml:space="preserve">wonder and awe and a state of reverence towards our world. </w:t>
      </w:r>
      <w:r w:rsidR="004745BD" w:rsidRPr="00927FD3">
        <w:rPr>
          <w:rFonts w:ascii="Times New Roman" w:hAnsi="Times New Roman" w:cs="Times New Roman"/>
        </w:rPr>
        <w:t>If we consider a meaning systems approach</w:t>
      </w:r>
      <w:r w:rsidR="00642C23" w:rsidRPr="00927FD3">
        <w:rPr>
          <w:rFonts w:ascii="Times New Roman" w:hAnsi="Times New Roman" w:cs="Times New Roman"/>
        </w:rPr>
        <w:t xml:space="preserve"> to </w:t>
      </w:r>
      <w:r w:rsidR="00E255FA" w:rsidRPr="00927FD3">
        <w:rPr>
          <w:rFonts w:ascii="Times New Roman" w:hAnsi="Times New Roman" w:cs="Times New Roman"/>
        </w:rPr>
        <w:t>spirituality,</w:t>
      </w:r>
      <w:r w:rsidR="00642C23" w:rsidRPr="00927FD3">
        <w:rPr>
          <w:rFonts w:ascii="Times New Roman" w:hAnsi="Times New Roman" w:cs="Times New Roman"/>
        </w:rPr>
        <w:t xml:space="preserve"> we are talking about recognising</w:t>
      </w:r>
      <w:r w:rsidR="00CA2922" w:rsidRPr="00927FD3">
        <w:rPr>
          <w:rFonts w:ascii="Times New Roman" w:hAnsi="Times New Roman" w:cs="Times New Roman"/>
        </w:rPr>
        <w:t xml:space="preserve"> that our spiritual understanding is part of how </w:t>
      </w:r>
      <w:r w:rsidR="003819EE" w:rsidRPr="00927FD3">
        <w:rPr>
          <w:rFonts w:ascii="Times New Roman" w:hAnsi="Times New Roman" w:cs="Times New Roman"/>
        </w:rPr>
        <w:t>each ind</w:t>
      </w:r>
      <w:r w:rsidR="000E5622" w:rsidRPr="00927FD3">
        <w:rPr>
          <w:rFonts w:ascii="Times New Roman" w:hAnsi="Times New Roman" w:cs="Times New Roman"/>
        </w:rPr>
        <w:t>i</w:t>
      </w:r>
      <w:r w:rsidR="003819EE" w:rsidRPr="00927FD3">
        <w:rPr>
          <w:rFonts w:ascii="Times New Roman" w:hAnsi="Times New Roman" w:cs="Times New Roman"/>
        </w:rPr>
        <w:t>vidual</w:t>
      </w:r>
      <w:r w:rsidR="00CA2922" w:rsidRPr="00927FD3">
        <w:rPr>
          <w:rFonts w:ascii="Times New Roman" w:hAnsi="Times New Roman" w:cs="Times New Roman"/>
        </w:rPr>
        <w:t xml:space="preserve"> make</w:t>
      </w:r>
      <w:r w:rsidR="00652469" w:rsidRPr="00927FD3">
        <w:rPr>
          <w:rFonts w:ascii="Times New Roman" w:hAnsi="Times New Roman" w:cs="Times New Roman"/>
        </w:rPr>
        <w:t>s</w:t>
      </w:r>
      <w:r w:rsidR="00CA2922" w:rsidRPr="00927FD3">
        <w:rPr>
          <w:rFonts w:ascii="Times New Roman" w:hAnsi="Times New Roman" w:cs="Times New Roman"/>
        </w:rPr>
        <w:t xml:space="preserve"> sense of the world</w:t>
      </w:r>
      <w:r w:rsidR="000C2523" w:rsidRPr="00927FD3">
        <w:rPr>
          <w:rFonts w:ascii="Times New Roman" w:hAnsi="Times New Roman" w:cs="Times New Roman"/>
        </w:rPr>
        <w:t xml:space="preserve"> and this is likely to </w:t>
      </w:r>
      <w:r w:rsidR="007A46CF" w:rsidRPr="00927FD3">
        <w:rPr>
          <w:rFonts w:ascii="Times New Roman" w:hAnsi="Times New Roman" w:cs="Times New Roman"/>
        </w:rPr>
        <w:t xml:space="preserve">be </w:t>
      </w:r>
      <w:r w:rsidR="00BA6C8E" w:rsidRPr="00927FD3">
        <w:rPr>
          <w:rFonts w:ascii="Times New Roman" w:hAnsi="Times New Roman" w:cs="Times New Roman"/>
        </w:rPr>
        <w:t>informed</w:t>
      </w:r>
      <w:r w:rsidR="007A46CF" w:rsidRPr="00927FD3">
        <w:rPr>
          <w:rFonts w:ascii="Times New Roman" w:hAnsi="Times New Roman" w:cs="Times New Roman"/>
        </w:rPr>
        <w:t xml:space="preserve"> by a wide range of experiences and influences. This sense making applies to daily life but also </w:t>
      </w:r>
      <w:r w:rsidR="00771A2F" w:rsidRPr="00927FD3">
        <w:rPr>
          <w:rFonts w:ascii="Times New Roman" w:hAnsi="Times New Roman" w:cs="Times New Roman"/>
        </w:rPr>
        <w:t>has a higher demand at times of significant stress</w:t>
      </w:r>
      <w:r w:rsidR="003F0CAB" w:rsidRPr="00927FD3">
        <w:rPr>
          <w:rFonts w:ascii="Times New Roman" w:hAnsi="Times New Roman" w:cs="Times New Roman"/>
        </w:rPr>
        <w:t>.</w:t>
      </w:r>
      <w:r w:rsidR="003B7852" w:rsidRPr="00927FD3">
        <w:rPr>
          <w:rFonts w:ascii="Times New Roman" w:hAnsi="Times New Roman" w:cs="Times New Roman"/>
        </w:rPr>
        <w:t xml:space="preserve"> In attempting to </w:t>
      </w:r>
      <w:r w:rsidR="00B52EFF" w:rsidRPr="00927FD3">
        <w:rPr>
          <w:rFonts w:ascii="Times New Roman" w:hAnsi="Times New Roman" w:cs="Times New Roman"/>
        </w:rPr>
        <w:t xml:space="preserve">secure a sense of meaning, </w:t>
      </w:r>
      <w:r w:rsidR="00643D36" w:rsidRPr="00927FD3">
        <w:rPr>
          <w:rFonts w:ascii="Times New Roman" w:hAnsi="Times New Roman" w:cs="Times New Roman"/>
        </w:rPr>
        <w:t>people</w:t>
      </w:r>
      <w:r w:rsidR="00B52EFF" w:rsidRPr="00927FD3">
        <w:rPr>
          <w:rFonts w:ascii="Times New Roman" w:hAnsi="Times New Roman" w:cs="Times New Roman"/>
        </w:rPr>
        <w:t xml:space="preserve"> are trying to create a</w:t>
      </w:r>
      <w:r w:rsidR="009244A9" w:rsidRPr="00927FD3">
        <w:rPr>
          <w:rFonts w:ascii="Times New Roman" w:hAnsi="Times New Roman" w:cs="Times New Roman"/>
        </w:rPr>
        <w:t xml:space="preserve"> stability and predictability within </w:t>
      </w:r>
      <w:r w:rsidR="00643D36" w:rsidRPr="00927FD3">
        <w:rPr>
          <w:rFonts w:ascii="Times New Roman" w:hAnsi="Times New Roman" w:cs="Times New Roman"/>
        </w:rPr>
        <w:t>thei</w:t>
      </w:r>
      <w:r w:rsidR="009244A9" w:rsidRPr="00927FD3">
        <w:rPr>
          <w:rFonts w:ascii="Times New Roman" w:hAnsi="Times New Roman" w:cs="Times New Roman"/>
        </w:rPr>
        <w:t>r lives. Sometimes</w:t>
      </w:r>
      <w:r w:rsidR="00AC2A5E" w:rsidRPr="00927FD3">
        <w:rPr>
          <w:rFonts w:ascii="Times New Roman" w:hAnsi="Times New Roman" w:cs="Times New Roman"/>
        </w:rPr>
        <w:t xml:space="preserve">, but not always, </w:t>
      </w:r>
      <w:r w:rsidR="009244A9" w:rsidRPr="00927FD3">
        <w:rPr>
          <w:rFonts w:ascii="Times New Roman" w:hAnsi="Times New Roman" w:cs="Times New Roman"/>
        </w:rPr>
        <w:t xml:space="preserve">this spiritual meaning making </w:t>
      </w:r>
      <w:r w:rsidR="009244A9" w:rsidRPr="00927FD3">
        <w:rPr>
          <w:rFonts w:ascii="Times New Roman" w:hAnsi="Times New Roman" w:cs="Times New Roman"/>
        </w:rPr>
        <w:lastRenderedPageBreak/>
        <w:t>may come from religious worldviews.</w:t>
      </w:r>
      <w:r w:rsidR="003F0CAB" w:rsidRPr="00927FD3">
        <w:rPr>
          <w:rStyle w:val="FootnoteReference"/>
          <w:rFonts w:ascii="Times New Roman" w:hAnsi="Times New Roman" w:cs="Times New Roman"/>
        </w:rPr>
        <w:footnoteReference w:id="13"/>
      </w:r>
      <w:r w:rsidR="00654CF3" w:rsidRPr="00927FD3">
        <w:rPr>
          <w:rFonts w:ascii="Times New Roman" w:hAnsi="Times New Roman" w:cs="Times New Roman"/>
        </w:rPr>
        <w:t xml:space="preserve"> </w:t>
      </w:r>
      <w:r w:rsidR="00502144">
        <w:rPr>
          <w:rFonts w:ascii="Times New Roman" w:hAnsi="Times New Roman" w:cs="Times New Roman"/>
        </w:rPr>
        <w:t xml:space="preserve">Peter </w:t>
      </w:r>
      <w:r w:rsidR="00654CF3" w:rsidRPr="00927FD3">
        <w:rPr>
          <w:rFonts w:ascii="Times New Roman" w:hAnsi="Times New Roman" w:cs="Times New Roman"/>
        </w:rPr>
        <w:t>Van de Veer explains that in the nineteenth century the secularisation that came about due to liberalism, socialism and science, saw people looking for an alternative to institutionalised religion and thus spirituality came to be at the time of Western modernity.</w:t>
      </w:r>
      <w:r w:rsidR="00654CF3" w:rsidRPr="00927FD3">
        <w:rPr>
          <w:rStyle w:val="FootnoteReference"/>
          <w:rFonts w:ascii="Times New Roman" w:hAnsi="Times New Roman" w:cs="Times New Roman"/>
        </w:rPr>
        <w:footnoteReference w:id="14"/>
      </w:r>
      <w:r w:rsidR="00F87A83" w:rsidRPr="00927FD3">
        <w:rPr>
          <w:rFonts w:ascii="Times New Roman" w:hAnsi="Times New Roman" w:cs="Times New Roman"/>
        </w:rPr>
        <w:t xml:space="preserve"> </w:t>
      </w:r>
    </w:p>
    <w:p w14:paraId="49740E54" w14:textId="04B998B4" w:rsidR="00235C1D" w:rsidRPr="00927FD3" w:rsidRDefault="002E5D5E" w:rsidP="005D5BDF">
      <w:pPr>
        <w:spacing w:line="240" w:lineRule="auto"/>
        <w:ind w:firstLine="720"/>
        <w:rPr>
          <w:rFonts w:ascii="Times New Roman" w:hAnsi="Times New Roman" w:cs="Times New Roman"/>
          <w:color w:val="EE0000"/>
        </w:rPr>
      </w:pPr>
      <w:r w:rsidRPr="00927FD3">
        <w:rPr>
          <w:rFonts w:ascii="Times New Roman" w:hAnsi="Times New Roman" w:cs="Times New Roman"/>
        </w:rPr>
        <w:t>As of 2020 75.8% of the world identified with a religion</w:t>
      </w:r>
      <w:r w:rsidR="006257EC" w:rsidRPr="00927FD3">
        <w:rPr>
          <w:rFonts w:ascii="Times New Roman" w:hAnsi="Times New Roman" w:cs="Times New Roman"/>
        </w:rPr>
        <w:t xml:space="preserve">, </w:t>
      </w:r>
      <w:r w:rsidR="002B7764" w:rsidRPr="00927FD3">
        <w:rPr>
          <w:rFonts w:ascii="Times New Roman" w:hAnsi="Times New Roman" w:cs="Times New Roman"/>
        </w:rPr>
        <w:t>with 28.8% of those identifying with the Christian religion</w:t>
      </w:r>
      <w:r w:rsidR="00EA6340" w:rsidRPr="00927FD3">
        <w:rPr>
          <w:rFonts w:ascii="Times New Roman" w:hAnsi="Times New Roman" w:cs="Times New Roman"/>
        </w:rPr>
        <w:t>.</w:t>
      </w:r>
      <w:r w:rsidR="009B16C8" w:rsidRPr="00927FD3">
        <w:rPr>
          <w:rFonts w:ascii="Times New Roman" w:hAnsi="Times New Roman" w:cs="Times New Roman"/>
        </w:rPr>
        <w:t xml:space="preserve"> </w:t>
      </w:r>
      <w:r w:rsidR="00EA6340" w:rsidRPr="00927FD3">
        <w:rPr>
          <w:rFonts w:ascii="Times New Roman" w:hAnsi="Times New Roman" w:cs="Times New Roman"/>
        </w:rPr>
        <w:t>T</w:t>
      </w:r>
      <w:r w:rsidR="009B16C8" w:rsidRPr="00927FD3">
        <w:rPr>
          <w:rFonts w:ascii="Times New Roman" w:hAnsi="Times New Roman" w:cs="Times New Roman"/>
        </w:rPr>
        <w:t>hat  has fallen</w:t>
      </w:r>
      <w:r w:rsidR="002746B4" w:rsidRPr="00927FD3">
        <w:rPr>
          <w:rFonts w:ascii="Times New Roman" w:hAnsi="Times New Roman" w:cs="Times New Roman"/>
        </w:rPr>
        <w:t xml:space="preserve"> by 1.8% since 2010, </w:t>
      </w:r>
      <w:r w:rsidR="009B16C8" w:rsidRPr="00927FD3">
        <w:rPr>
          <w:rFonts w:ascii="Times New Roman" w:hAnsi="Times New Roman" w:cs="Times New Roman"/>
        </w:rPr>
        <w:t>even though the</w:t>
      </w:r>
      <w:r w:rsidR="002746B4" w:rsidRPr="00927FD3">
        <w:rPr>
          <w:rFonts w:ascii="Times New Roman" w:hAnsi="Times New Roman" w:cs="Times New Roman"/>
        </w:rPr>
        <w:t xml:space="preserve"> actual number of Christians in the world grew in that period.</w:t>
      </w:r>
      <w:r w:rsidR="001C3EC6" w:rsidRPr="00927FD3">
        <w:rPr>
          <w:rFonts w:ascii="Times New Roman" w:hAnsi="Times New Roman" w:cs="Times New Roman"/>
        </w:rPr>
        <w:t xml:space="preserve"> Interestingly the worlds </w:t>
      </w:r>
      <w:r w:rsidR="00EA6340" w:rsidRPr="00927FD3">
        <w:rPr>
          <w:rFonts w:ascii="Times New Roman" w:hAnsi="Times New Roman" w:cs="Times New Roman"/>
        </w:rPr>
        <w:t>M</w:t>
      </w:r>
      <w:r w:rsidR="001C3EC6" w:rsidRPr="00927FD3">
        <w:rPr>
          <w:rFonts w:ascii="Times New Roman" w:hAnsi="Times New Roman" w:cs="Times New Roman"/>
        </w:rPr>
        <w:t xml:space="preserve">uslim population grew by the same percentage in the same </w:t>
      </w:r>
      <w:r w:rsidR="002A1F34">
        <w:rPr>
          <w:rFonts w:ascii="Times New Roman" w:hAnsi="Times New Roman" w:cs="Times New Roman"/>
        </w:rPr>
        <w:t>time</w:t>
      </w:r>
      <w:r w:rsidR="00EA6340" w:rsidRPr="00927FD3">
        <w:rPr>
          <w:rFonts w:ascii="Times New Roman" w:hAnsi="Times New Roman" w:cs="Times New Roman"/>
        </w:rPr>
        <w:t>.</w:t>
      </w:r>
      <w:r w:rsidR="0029748C" w:rsidRPr="00927FD3">
        <w:rPr>
          <w:rFonts w:ascii="Times New Roman" w:hAnsi="Times New Roman" w:cs="Times New Roman"/>
        </w:rPr>
        <w:t xml:space="preserve"> The third largest group are those who report no religious affiliation making up 24.2% of the world population</w:t>
      </w:r>
      <w:r w:rsidR="00D24F1F" w:rsidRPr="00927FD3">
        <w:rPr>
          <w:rFonts w:ascii="Times New Roman" w:hAnsi="Times New Roman" w:cs="Times New Roman"/>
        </w:rPr>
        <w:t>.</w:t>
      </w:r>
      <w:r w:rsidR="002B7764" w:rsidRPr="00927FD3">
        <w:rPr>
          <w:rStyle w:val="FootnoteReference"/>
          <w:rFonts w:ascii="Times New Roman" w:hAnsi="Times New Roman" w:cs="Times New Roman"/>
        </w:rPr>
        <w:footnoteReference w:id="15"/>
      </w:r>
      <w:r w:rsidR="00D24F1F" w:rsidRPr="00927FD3">
        <w:rPr>
          <w:rFonts w:ascii="Times New Roman" w:hAnsi="Times New Roman" w:cs="Times New Roman"/>
        </w:rPr>
        <w:t xml:space="preserve"> What we cannot tell from this data is how many of those people who reported as hold</w:t>
      </w:r>
      <w:r w:rsidR="00DB598D">
        <w:rPr>
          <w:rFonts w:ascii="Times New Roman" w:hAnsi="Times New Roman" w:cs="Times New Roman"/>
        </w:rPr>
        <w:t>ing</w:t>
      </w:r>
      <w:r w:rsidR="00D24F1F" w:rsidRPr="00927FD3">
        <w:rPr>
          <w:rFonts w:ascii="Times New Roman" w:hAnsi="Times New Roman" w:cs="Times New Roman"/>
        </w:rPr>
        <w:t xml:space="preserve"> no religion, would consider themselves </w:t>
      </w:r>
      <w:r w:rsidR="00917C19" w:rsidRPr="00927FD3">
        <w:rPr>
          <w:rFonts w:ascii="Times New Roman" w:hAnsi="Times New Roman" w:cs="Times New Roman"/>
        </w:rPr>
        <w:t>spiritual rather than religious</w:t>
      </w:r>
      <w:r w:rsidR="008D38BC" w:rsidRPr="00927FD3">
        <w:rPr>
          <w:rFonts w:ascii="Times New Roman" w:hAnsi="Times New Roman" w:cs="Times New Roman"/>
        </w:rPr>
        <w:t>.</w:t>
      </w:r>
      <w:r w:rsidR="008D38BC" w:rsidRPr="00927FD3">
        <w:rPr>
          <w:rStyle w:val="FootnoteReference"/>
          <w:rFonts w:ascii="Times New Roman" w:hAnsi="Times New Roman" w:cs="Times New Roman"/>
        </w:rPr>
        <w:footnoteReference w:id="16"/>
      </w:r>
      <w:r w:rsidR="008D38BC" w:rsidRPr="00927FD3">
        <w:rPr>
          <w:rFonts w:ascii="Times New Roman" w:hAnsi="Times New Roman" w:cs="Times New Roman"/>
        </w:rPr>
        <w:t xml:space="preserve"> </w:t>
      </w:r>
      <w:r w:rsidR="00EA6340" w:rsidRPr="00927FD3">
        <w:rPr>
          <w:rFonts w:ascii="Times New Roman" w:hAnsi="Times New Roman" w:cs="Times New Roman"/>
        </w:rPr>
        <w:t xml:space="preserve">Where it gets additionally interesting from the point of view of understanding the </w:t>
      </w:r>
      <w:r w:rsidR="00CE5E86" w:rsidRPr="00927FD3">
        <w:rPr>
          <w:rFonts w:ascii="Times New Roman" w:hAnsi="Times New Roman" w:cs="Times New Roman"/>
        </w:rPr>
        <w:t>impact of Christianity on the climate crisis is to understand that there are an estimated 45,000 Christian denominations in the world.</w:t>
      </w:r>
      <w:r w:rsidR="00CE5E86" w:rsidRPr="00927FD3">
        <w:rPr>
          <w:rStyle w:val="FootnoteReference"/>
          <w:rFonts w:ascii="Times New Roman" w:hAnsi="Times New Roman" w:cs="Times New Roman"/>
        </w:rPr>
        <w:footnoteReference w:id="17"/>
      </w:r>
      <w:r w:rsidR="00CE5E86" w:rsidRPr="00927FD3">
        <w:rPr>
          <w:rFonts w:ascii="Times New Roman" w:hAnsi="Times New Roman" w:cs="Times New Roman"/>
        </w:rPr>
        <w:t xml:space="preserve"> Ergo, there are 45,000 possible interpretations of humanity’s relationship with nature and the Earth</w:t>
      </w:r>
      <w:r w:rsidR="008D38BC" w:rsidRPr="00927FD3">
        <w:rPr>
          <w:rFonts w:ascii="Times New Roman" w:hAnsi="Times New Roman" w:cs="Times New Roman"/>
        </w:rPr>
        <w:t xml:space="preserve"> based in Christian faith alone</w:t>
      </w:r>
      <w:r w:rsidR="009A6229" w:rsidRPr="00927FD3">
        <w:rPr>
          <w:rFonts w:ascii="Times New Roman" w:hAnsi="Times New Roman" w:cs="Times New Roman"/>
        </w:rPr>
        <w:t>.</w:t>
      </w:r>
      <w:r w:rsidR="006776A3" w:rsidRPr="00927FD3">
        <w:rPr>
          <w:rFonts w:ascii="Times New Roman" w:hAnsi="Times New Roman" w:cs="Times New Roman"/>
        </w:rPr>
        <w:t xml:space="preserve"> </w:t>
      </w:r>
      <w:r w:rsidR="008E320F" w:rsidRPr="00927FD3">
        <w:rPr>
          <w:rFonts w:ascii="Times New Roman" w:hAnsi="Times New Roman" w:cs="Times New Roman"/>
        </w:rPr>
        <w:t xml:space="preserve">In March 2015 Pope Francis issued an encyclical </w:t>
      </w:r>
      <w:r w:rsidR="00BC3A61" w:rsidRPr="00927FD3">
        <w:rPr>
          <w:rFonts w:ascii="Times New Roman" w:hAnsi="Times New Roman" w:cs="Times New Roman"/>
        </w:rPr>
        <w:t xml:space="preserve">letter </w:t>
      </w:r>
      <w:r w:rsidR="008E320F" w:rsidRPr="00927FD3">
        <w:rPr>
          <w:rFonts w:ascii="Times New Roman" w:hAnsi="Times New Roman" w:cs="Times New Roman"/>
        </w:rPr>
        <w:t>‘Laudato si’ inviting Christians to care for the earth as the home of humans as created in the divine image of God</w:t>
      </w:r>
      <w:r w:rsidR="00266B63" w:rsidRPr="00927FD3">
        <w:rPr>
          <w:rFonts w:ascii="Times New Roman" w:hAnsi="Times New Roman" w:cs="Times New Roman"/>
        </w:rPr>
        <w:t>.</w:t>
      </w:r>
      <w:r w:rsidR="008E320F" w:rsidRPr="00927FD3">
        <w:rPr>
          <w:rStyle w:val="FootnoteReference"/>
          <w:rFonts w:ascii="Times New Roman" w:hAnsi="Times New Roman" w:cs="Times New Roman"/>
        </w:rPr>
        <w:footnoteReference w:id="18"/>
      </w:r>
      <w:r w:rsidR="008E320F" w:rsidRPr="00927FD3">
        <w:rPr>
          <w:rFonts w:ascii="Times New Roman" w:hAnsi="Times New Roman" w:cs="Times New Roman"/>
        </w:rPr>
        <w:t xml:space="preserve"> Despite this plenty of Christian groups perceive that environmental concerns are a distraction from other religious priorities and some even consider it to be a dangerous kind of </w:t>
      </w:r>
      <w:r w:rsidR="00E255FA" w:rsidRPr="00927FD3">
        <w:rPr>
          <w:rFonts w:ascii="Times New Roman" w:hAnsi="Times New Roman" w:cs="Times New Roman"/>
        </w:rPr>
        <w:t>idolatry</w:t>
      </w:r>
      <w:r w:rsidR="008E320F" w:rsidRPr="00927FD3">
        <w:rPr>
          <w:rFonts w:ascii="Times New Roman" w:hAnsi="Times New Roman" w:cs="Times New Roman"/>
        </w:rPr>
        <w:t>, worshiping nature rather than God.</w:t>
      </w:r>
      <w:r w:rsidR="008E320F" w:rsidRPr="00927FD3">
        <w:rPr>
          <w:rStyle w:val="FootnoteReference"/>
          <w:rFonts w:ascii="Times New Roman" w:hAnsi="Times New Roman" w:cs="Times New Roman"/>
        </w:rPr>
        <w:footnoteReference w:id="19"/>
      </w:r>
      <w:r w:rsidR="00E57190" w:rsidRPr="00927FD3">
        <w:rPr>
          <w:rFonts w:ascii="Times New Roman" w:hAnsi="Times New Roman" w:cs="Times New Roman"/>
          <w:color w:val="EE0000"/>
        </w:rPr>
        <w:t xml:space="preserve"> </w:t>
      </w:r>
      <w:r w:rsidR="008F0045" w:rsidRPr="00927FD3">
        <w:rPr>
          <w:rFonts w:ascii="Times New Roman" w:hAnsi="Times New Roman" w:cs="Times New Roman"/>
        </w:rPr>
        <w:t>Sociologist Emile Durkheim observed that religion acts like a ‘social glue’ that brings people together with mutual beliefs and practices.</w:t>
      </w:r>
      <w:r w:rsidR="008F0045" w:rsidRPr="00927FD3">
        <w:rPr>
          <w:rStyle w:val="FootnoteReference"/>
          <w:rFonts w:ascii="Times New Roman" w:hAnsi="Times New Roman" w:cs="Times New Roman"/>
        </w:rPr>
        <w:footnoteReference w:id="20"/>
      </w:r>
      <w:r w:rsidR="008F0045" w:rsidRPr="00927FD3">
        <w:rPr>
          <w:rFonts w:ascii="Times New Roman" w:hAnsi="Times New Roman" w:cs="Times New Roman"/>
        </w:rPr>
        <w:t xml:space="preserve">  </w:t>
      </w:r>
      <w:r w:rsidR="00E57190" w:rsidRPr="00927FD3">
        <w:rPr>
          <w:rFonts w:ascii="Times New Roman" w:hAnsi="Times New Roman" w:cs="Times New Roman"/>
        </w:rPr>
        <w:t>Based on this information then</w:t>
      </w:r>
      <w:r w:rsidR="006776A3" w:rsidRPr="00927FD3">
        <w:rPr>
          <w:rFonts w:ascii="Times New Roman" w:hAnsi="Times New Roman" w:cs="Times New Roman"/>
        </w:rPr>
        <w:t xml:space="preserve"> religion cannot be excluded from any conversation around spirituality and the climate crisis</w:t>
      </w:r>
      <w:r w:rsidR="00DB598D">
        <w:rPr>
          <w:rFonts w:ascii="Times New Roman" w:hAnsi="Times New Roman" w:cs="Times New Roman"/>
        </w:rPr>
        <w:t xml:space="preserve">, but it must also be understood that religion has a divided </w:t>
      </w:r>
      <w:r w:rsidR="00EB4931">
        <w:rPr>
          <w:rFonts w:ascii="Times New Roman" w:hAnsi="Times New Roman" w:cs="Times New Roman"/>
        </w:rPr>
        <w:t>position about it</w:t>
      </w:r>
      <w:r w:rsidR="006776A3" w:rsidRPr="00927FD3">
        <w:rPr>
          <w:rFonts w:ascii="Times New Roman" w:hAnsi="Times New Roman" w:cs="Times New Roman"/>
        </w:rPr>
        <w:t>.</w:t>
      </w:r>
    </w:p>
    <w:p w14:paraId="54B6A157" w14:textId="52B39D1C" w:rsidR="003C3886" w:rsidRPr="00927FD3" w:rsidRDefault="007E0812" w:rsidP="005D5BDF">
      <w:pPr>
        <w:spacing w:line="240" w:lineRule="auto"/>
        <w:ind w:firstLine="720"/>
        <w:rPr>
          <w:rFonts w:ascii="Times New Roman" w:hAnsi="Times New Roman" w:cs="Times New Roman"/>
        </w:rPr>
      </w:pPr>
      <w:r w:rsidRPr="00927FD3">
        <w:rPr>
          <w:rFonts w:ascii="Times New Roman" w:hAnsi="Times New Roman" w:cs="Times New Roman"/>
        </w:rPr>
        <w:t>Another</w:t>
      </w:r>
      <w:r w:rsidR="006F3CAB" w:rsidRPr="00927FD3">
        <w:rPr>
          <w:rFonts w:ascii="Times New Roman" w:hAnsi="Times New Roman" w:cs="Times New Roman"/>
        </w:rPr>
        <w:t xml:space="preserve"> concept</w:t>
      </w:r>
      <w:r w:rsidR="002940E1" w:rsidRPr="00927FD3">
        <w:rPr>
          <w:rFonts w:ascii="Times New Roman" w:hAnsi="Times New Roman" w:cs="Times New Roman"/>
        </w:rPr>
        <w:t xml:space="preserve"> relevant to this discussion</w:t>
      </w:r>
      <w:r w:rsidR="006F3CAB" w:rsidRPr="00927FD3">
        <w:rPr>
          <w:rFonts w:ascii="Times New Roman" w:hAnsi="Times New Roman" w:cs="Times New Roman"/>
        </w:rPr>
        <w:t xml:space="preserve"> is that suggested by</w:t>
      </w:r>
      <w:r w:rsidR="005F68CD" w:rsidRPr="00927FD3">
        <w:rPr>
          <w:rFonts w:ascii="Times New Roman" w:hAnsi="Times New Roman" w:cs="Times New Roman"/>
        </w:rPr>
        <w:t xml:space="preserve"> Edward Bailey</w:t>
      </w:r>
      <w:r w:rsidR="006F3CAB" w:rsidRPr="00927FD3">
        <w:rPr>
          <w:rFonts w:ascii="Times New Roman" w:hAnsi="Times New Roman" w:cs="Times New Roman"/>
        </w:rPr>
        <w:t xml:space="preserve">, </w:t>
      </w:r>
      <w:r w:rsidR="00BA1C71" w:rsidRPr="00927FD3">
        <w:rPr>
          <w:rFonts w:ascii="Times New Roman" w:hAnsi="Times New Roman" w:cs="Times New Roman"/>
        </w:rPr>
        <w:t>that</w:t>
      </w:r>
      <w:r w:rsidR="005F68CD" w:rsidRPr="00927FD3">
        <w:rPr>
          <w:rFonts w:ascii="Times New Roman" w:hAnsi="Times New Roman" w:cs="Times New Roman"/>
        </w:rPr>
        <w:t xml:space="preserve"> of ‘implicit religion’ that is to say, the presence of religious dimensions in seemingly secular contexts. He goes on to explain that where shared beliefs, strong emotional and moral commitments and the provision of meaning or purpose happen in secular contexts they meet the scope of what can be considered religious. This idea of course challenges the narrative of the secularisation thesis, that rather than the absolute decline of religion in the West, rather </w:t>
      </w:r>
      <w:r w:rsidR="005F68CD" w:rsidRPr="00927FD3">
        <w:rPr>
          <w:rFonts w:ascii="Times New Roman" w:hAnsi="Times New Roman" w:cs="Times New Roman"/>
        </w:rPr>
        <w:lastRenderedPageBreak/>
        <w:t>there is a decline specifically in institutionalised religion.</w:t>
      </w:r>
      <w:r w:rsidR="005F68CD" w:rsidRPr="00927FD3">
        <w:rPr>
          <w:rStyle w:val="FootnoteReference"/>
          <w:rFonts w:ascii="Times New Roman" w:hAnsi="Times New Roman" w:cs="Times New Roman"/>
        </w:rPr>
        <w:footnoteReference w:id="21"/>
      </w:r>
      <w:r w:rsidR="005F68CD" w:rsidRPr="00927FD3">
        <w:rPr>
          <w:rFonts w:ascii="Times New Roman" w:hAnsi="Times New Roman" w:cs="Times New Roman"/>
        </w:rPr>
        <w:t xml:space="preserve"> Thomas Luckmann argued that what might be viewed as secularisation is rather a ‘profound shift in the location of religion’.</w:t>
      </w:r>
      <w:r w:rsidR="005F68CD" w:rsidRPr="00927FD3">
        <w:rPr>
          <w:rStyle w:val="FootnoteReference"/>
          <w:rFonts w:ascii="Times New Roman" w:hAnsi="Times New Roman" w:cs="Times New Roman"/>
        </w:rPr>
        <w:footnoteReference w:id="22"/>
      </w:r>
      <w:r w:rsidR="00BC3A61" w:rsidRPr="00927FD3">
        <w:rPr>
          <w:rFonts w:ascii="Times New Roman" w:hAnsi="Times New Roman" w:cs="Times New Roman"/>
        </w:rPr>
        <w:t xml:space="preserve"> </w:t>
      </w:r>
      <w:r w:rsidR="005F68CD" w:rsidRPr="00927FD3">
        <w:rPr>
          <w:rFonts w:ascii="Times New Roman" w:hAnsi="Times New Roman" w:cs="Times New Roman"/>
        </w:rPr>
        <w:t xml:space="preserve">Omer Gurlesin used these ideas as the basis for his research project where he examined the </w:t>
      </w:r>
      <w:r w:rsidR="00321945">
        <w:rPr>
          <w:rFonts w:ascii="Times New Roman" w:hAnsi="Times New Roman" w:cs="Times New Roman"/>
        </w:rPr>
        <w:t xml:space="preserve">environmental </w:t>
      </w:r>
      <w:r w:rsidR="005F68CD" w:rsidRPr="00927FD3">
        <w:rPr>
          <w:rFonts w:ascii="Times New Roman" w:hAnsi="Times New Roman" w:cs="Times New Roman"/>
        </w:rPr>
        <w:t xml:space="preserve">activist group Extinction Rebellion in The Netherlands and how the group used social media. He talks about how the concept of implicit religion in a digital space shows itself through shared narratives, communal engagements and a </w:t>
      </w:r>
      <w:r w:rsidR="002940E1" w:rsidRPr="00927FD3">
        <w:rPr>
          <w:rFonts w:ascii="Times New Roman" w:hAnsi="Times New Roman" w:cs="Times New Roman"/>
        </w:rPr>
        <w:t>zealous</w:t>
      </w:r>
      <w:r w:rsidR="005F68CD" w:rsidRPr="00927FD3">
        <w:rPr>
          <w:rFonts w:ascii="Times New Roman" w:hAnsi="Times New Roman" w:cs="Times New Roman"/>
        </w:rPr>
        <w:t xml:space="preserve"> shared pursuit of a cause, which he relates as similar to religious fervour. He goes on to suggest that social media could be a significant tool for religious leaders to use to bring a moral and spiritual dimension to the framing of climate change alongside the scientific and political. He does offer caution however that sacred values may become diluted when share</w:t>
      </w:r>
      <w:r w:rsidR="00853F0F" w:rsidRPr="00927FD3">
        <w:rPr>
          <w:rFonts w:ascii="Times New Roman" w:hAnsi="Times New Roman" w:cs="Times New Roman"/>
        </w:rPr>
        <w:t>d</w:t>
      </w:r>
      <w:r w:rsidR="005F68CD" w:rsidRPr="00927FD3">
        <w:rPr>
          <w:rFonts w:ascii="Times New Roman" w:hAnsi="Times New Roman" w:cs="Times New Roman"/>
        </w:rPr>
        <w:t xml:space="preserve"> through social medi</w:t>
      </w:r>
      <w:r w:rsidR="0054518D">
        <w:rPr>
          <w:rFonts w:ascii="Times New Roman" w:hAnsi="Times New Roman" w:cs="Times New Roman"/>
        </w:rPr>
        <w:t>a</w:t>
      </w:r>
      <w:r w:rsidR="005F68CD" w:rsidRPr="00927FD3">
        <w:rPr>
          <w:rFonts w:ascii="Times New Roman" w:hAnsi="Times New Roman" w:cs="Times New Roman"/>
        </w:rPr>
        <w:t xml:space="preserve">. The example of Extinction Rebellion making use of language and rituals that resemble traditional religious practices, </w:t>
      </w:r>
      <w:r w:rsidR="0054518D">
        <w:rPr>
          <w:rFonts w:ascii="Times New Roman" w:hAnsi="Times New Roman" w:cs="Times New Roman"/>
        </w:rPr>
        <w:t xml:space="preserve">suggests it </w:t>
      </w:r>
      <w:r w:rsidR="005F68CD" w:rsidRPr="00927FD3">
        <w:rPr>
          <w:rFonts w:ascii="Times New Roman" w:hAnsi="Times New Roman" w:cs="Times New Roman"/>
        </w:rPr>
        <w:t>may reduce their power and depth by allowing them to become oversimplified slogans.</w:t>
      </w:r>
      <w:r w:rsidR="007D3223" w:rsidRPr="00927FD3">
        <w:rPr>
          <w:rStyle w:val="FootnoteReference"/>
          <w:rFonts w:ascii="Times New Roman" w:hAnsi="Times New Roman" w:cs="Times New Roman"/>
        </w:rPr>
        <w:footnoteReference w:id="23"/>
      </w:r>
      <w:r w:rsidR="003668E5" w:rsidRPr="00927FD3">
        <w:rPr>
          <w:rFonts w:ascii="Times New Roman" w:hAnsi="Times New Roman" w:cs="Times New Roman"/>
        </w:rPr>
        <w:t xml:space="preserve"> </w:t>
      </w:r>
      <w:r w:rsidR="00853F0F" w:rsidRPr="00927FD3">
        <w:rPr>
          <w:rFonts w:ascii="Times New Roman" w:hAnsi="Times New Roman" w:cs="Times New Roman"/>
        </w:rPr>
        <w:t xml:space="preserve">But this is far from the first time that environmental activism and spirituality have </w:t>
      </w:r>
      <w:r w:rsidR="00E245C2" w:rsidRPr="00927FD3">
        <w:rPr>
          <w:rFonts w:ascii="Times New Roman" w:hAnsi="Times New Roman" w:cs="Times New Roman"/>
        </w:rPr>
        <w:t xml:space="preserve">connected. </w:t>
      </w:r>
      <w:r w:rsidR="003668E5" w:rsidRPr="00927FD3">
        <w:rPr>
          <w:rFonts w:ascii="Times New Roman" w:hAnsi="Times New Roman" w:cs="Times New Roman"/>
        </w:rPr>
        <w:t xml:space="preserve">Paul Watson, </w:t>
      </w:r>
      <w:r w:rsidR="00FC273D" w:rsidRPr="00927FD3">
        <w:rPr>
          <w:rFonts w:ascii="Times New Roman" w:hAnsi="Times New Roman" w:cs="Times New Roman"/>
        </w:rPr>
        <w:t xml:space="preserve">environmental activist and </w:t>
      </w:r>
      <w:r w:rsidR="003668E5" w:rsidRPr="00927FD3">
        <w:rPr>
          <w:rFonts w:ascii="Times New Roman" w:hAnsi="Times New Roman" w:cs="Times New Roman"/>
        </w:rPr>
        <w:t>the founder of Greenpeace was asked about his religious beliefs by Bron Taylor and he wrote a powerful essay where he talked about his belief that humanity needs a new religion. He said ‘we need to construct a religion that incorporates all species and establishes nature as sacred and deserving of respect’.</w:t>
      </w:r>
      <w:r w:rsidR="00FC273D" w:rsidRPr="00927FD3">
        <w:rPr>
          <w:rStyle w:val="FootnoteReference"/>
          <w:rFonts w:ascii="Times New Roman" w:hAnsi="Times New Roman" w:cs="Times New Roman"/>
        </w:rPr>
        <w:footnoteReference w:id="24"/>
      </w:r>
      <w:r w:rsidR="00F54051" w:rsidRPr="00927FD3">
        <w:rPr>
          <w:rFonts w:ascii="Times New Roman" w:hAnsi="Times New Roman" w:cs="Times New Roman"/>
        </w:rPr>
        <w:t xml:space="preserve"> </w:t>
      </w:r>
      <w:r w:rsidR="006E3E15" w:rsidRPr="00927FD3">
        <w:rPr>
          <w:rFonts w:ascii="Times New Roman" w:hAnsi="Times New Roman" w:cs="Times New Roman"/>
        </w:rPr>
        <w:t>So if we consider that environmental activism may be thought of as a religion</w:t>
      </w:r>
      <w:r w:rsidR="00B0753B" w:rsidRPr="00927FD3">
        <w:rPr>
          <w:rStyle w:val="FootnoteReference"/>
          <w:rFonts w:ascii="Times New Roman" w:hAnsi="Times New Roman" w:cs="Times New Roman"/>
        </w:rPr>
        <w:footnoteReference w:id="25"/>
      </w:r>
      <w:r w:rsidR="006E3E15" w:rsidRPr="00927FD3">
        <w:rPr>
          <w:rFonts w:ascii="Times New Roman" w:hAnsi="Times New Roman" w:cs="Times New Roman"/>
        </w:rPr>
        <w:t xml:space="preserve">, should we </w:t>
      </w:r>
      <w:r w:rsidR="00BF4CBD" w:rsidRPr="00927FD3">
        <w:rPr>
          <w:rFonts w:ascii="Times New Roman" w:hAnsi="Times New Roman" w:cs="Times New Roman"/>
        </w:rPr>
        <w:t xml:space="preserve">also </w:t>
      </w:r>
      <w:r w:rsidR="00EC5417" w:rsidRPr="00927FD3">
        <w:rPr>
          <w:rFonts w:ascii="Times New Roman" w:hAnsi="Times New Roman" w:cs="Times New Roman"/>
        </w:rPr>
        <w:t>consider that overall religion</w:t>
      </w:r>
      <w:r w:rsidR="00315526" w:rsidRPr="00927FD3">
        <w:rPr>
          <w:rFonts w:ascii="Times New Roman" w:hAnsi="Times New Roman" w:cs="Times New Roman"/>
        </w:rPr>
        <w:t xml:space="preserve"> and spirituality are</w:t>
      </w:r>
      <w:r w:rsidR="00EC5417" w:rsidRPr="00927FD3">
        <w:rPr>
          <w:rFonts w:ascii="Times New Roman" w:hAnsi="Times New Roman" w:cs="Times New Roman"/>
        </w:rPr>
        <w:t xml:space="preserve"> getting greener</w:t>
      </w:r>
      <w:r w:rsidR="00BF4CBD" w:rsidRPr="00927FD3">
        <w:rPr>
          <w:rFonts w:ascii="Times New Roman" w:hAnsi="Times New Roman" w:cs="Times New Roman"/>
        </w:rPr>
        <w:t xml:space="preserve"> and therefore more able to respond to the climate crisis.</w:t>
      </w:r>
    </w:p>
    <w:p w14:paraId="2F56FCA6" w14:textId="4C691E37" w:rsidR="005F68CD" w:rsidRPr="00927FD3" w:rsidRDefault="005F68CD" w:rsidP="005D5BDF">
      <w:pPr>
        <w:pStyle w:val="Subtitle"/>
        <w:spacing w:line="240" w:lineRule="auto"/>
        <w:rPr>
          <w:rFonts w:ascii="Times New Roman" w:hAnsi="Times New Roman" w:cs="Times New Roman"/>
          <w:sz w:val="24"/>
          <w:szCs w:val="24"/>
        </w:rPr>
      </w:pPr>
      <w:r w:rsidRPr="00927FD3">
        <w:rPr>
          <w:rFonts w:ascii="Times New Roman" w:hAnsi="Times New Roman" w:cs="Times New Roman"/>
          <w:sz w:val="24"/>
          <w:szCs w:val="24"/>
        </w:rPr>
        <w:t>The ‘Greening of Religion’</w:t>
      </w:r>
    </w:p>
    <w:p w14:paraId="57F4A549" w14:textId="5EFE2C12" w:rsidR="009A7263" w:rsidRPr="00927FD3" w:rsidRDefault="00EB31EC" w:rsidP="005D5BDF">
      <w:pPr>
        <w:spacing w:line="240" w:lineRule="auto"/>
        <w:ind w:firstLine="720"/>
        <w:rPr>
          <w:rFonts w:ascii="Times New Roman" w:hAnsi="Times New Roman" w:cs="Times New Roman"/>
        </w:rPr>
      </w:pPr>
      <w:r w:rsidRPr="00927FD3">
        <w:rPr>
          <w:rFonts w:ascii="Times New Roman" w:hAnsi="Times New Roman" w:cs="Times New Roman"/>
        </w:rPr>
        <w:t xml:space="preserve">In 1967 Lynn White Jr published his </w:t>
      </w:r>
      <w:r w:rsidR="00332619" w:rsidRPr="00927FD3">
        <w:rPr>
          <w:rFonts w:ascii="Times New Roman" w:hAnsi="Times New Roman" w:cs="Times New Roman"/>
        </w:rPr>
        <w:t>infamous paper ‘The Historical Roots of our Ecological Crisis’ in which he laid the blame of the</w:t>
      </w:r>
      <w:r w:rsidR="00051209" w:rsidRPr="00927FD3">
        <w:rPr>
          <w:rFonts w:ascii="Times New Roman" w:hAnsi="Times New Roman" w:cs="Times New Roman"/>
        </w:rPr>
        <w:t xml:space="preserve"> ecological</w:t>
      </w:r>
      <w:r w:rsidR="00332619" w:rsidRPr="00927FD3">
        <w:rPr>
          <w:rFonts w:ascii="Times New Roman" w:hAnsi="Times New Roman" w:cs="Times New Roman"/>
        </w:rPr>
        <w:t xml:space="preserve"> crisis </w:t>
      </w:r>
      <w:r w:rsidR="00201602" w:rsidRPr="00927FD3">
        <w:rPr>
          <w:rFonts w:ascii="Times New Roman" w:hAnsi="Times New Roman" w:cs="Times New Roman"/>
        </w:rPr>
        <w:t>on the Judeo-Christian religion</w:t>
      </w:r>
      <w:r w:rsidR="00D15690" w:rsidRPr="00927FD3">
        <w:rPr>
          <w:rFonts w:ascii="Times New Roman" w:hAnsi="Times New Roman" w:cs="Times New Roman"/>
        </w:rPr>
        <w:t xml:space="preserve"> and declared that</w:t>
      </w:r>
      <w:r w:rsidR="002B68E7" w:rsidRPr="00927FD3">
        <w:rPr>
          <w:rFonts w:ascii="Times New Roman" w:hAnsi="Times New Roman" w:cs="Times New Roman"/>
        </w:rPr>
        <w:t xml:space="preserve"> </w:t>
      </w:r>
      <w:r w:rsidR="007014B8" w:rsidRPr="00927FD3">
        <w:rPr>
          <w:rFonts w:ascii="Times New Roman" w:hAnsi="Times New Roman" w:cs="Times New Roman"/>
        </w:rPr>
        <w:t xml:space="preserve">given the root of the problem is religious, then </w:t>
      </w:r>
      <w:r w:rsidR="00EE763E" w:rsidRPr="00927FD3">
        <w:rPr>
          <w:rFonts w:ascii="Times New Roman" w:hAnsi="Times New Roman" w:cs="Times New Roman"/>
        </w:rPr>
        <w:t>the answer to fixing it must also be religious</w:t>
      </w:r>
      <w:r w:rsidR="002B1E82" w:rsidRPr="00927FD3">
        <w:rPr>
          <w:rFonts w:ascii="Times New Roman" w:hAnsi="Times New Roman" w:cs="Times New Roman"/>
        </w:rPr>
        <w:t>.</w:t>
      </w:r>
      <w:r w:rsidR="00EE763E" w:rsidRPr="00927FD3">
        <w:rPr>
          <w:rStyle w:val="FootnoteReference"/>
          <w:rFonts w:ascii="Times New Roman" w:hAnsi="Times New Roman" w:cs="Times New Roman"/>
        </w:rPr>
        <w:footnoteReference w:id="26"/>
      </w:r>
      <w:r w:rsidR="002B1E82" w:rsidRPr="00927FD3">
        <w:rPr>
          <w:rFonts w:ascii="Times New Roman" w:hAnsi="Times New Roman" w:cs="Times New Roman"/>
        </w:rPr>
        <w:t xml:space="preserve"> </w:t>
      </w:r>
      <w:r w:rsidR="0063788E" w:rsidRPr="00927FD3">
        <w:rPr>
          <w:rFonts w:ascii="Times New Roman" w:hAnsi="Times New Roman" w:cs="Times New Roman"/>
        </w:rPr>
        <w:t xml:space="preserve">He wasn’t the first to write about the connection between religion and the environment </w:t>
      </w:r>
      <w:r w:rsidR="00597021" w:rsidRPr="00927FD3">
        <w:rPr>
          <w:rFonts w:ascii="Times New Roman" w:hAnsi="Times New Roman" w:cs="Times New Roman"/>
        </w:rPr>
        <w:t xml:space="preserve">but </w:t>
      </w:r>
      <w:r w:rsidR="006C097F" w:rsidRPr="00927FD3">
        <w:rPr>
          <w:rFonts w:ascii="Times New Roman" w:hAnsi="Times New Roman" w:cs="Times New Roman"/>
        </w:rPr>
        <w:t xml:space="preserve">it caught </w:t>
      </w:r>
      <w:r w:rsidR="00E47C5D" w:rsidRPr="00927FD3">
        <w:rPr>
          <w:rFonts w:ascii="Times New Roman" w:hAnsi="Times New Roman" w:cs="Times New Roman"/>
        </w:rPr>
        <w:t>people’s</w:t>
      </w:r>
      <w:r w:rsidR="006C097F" w:rsidRPr="00927FD3">
        <w:rPr>
          <w:rFonts w:ascii="Times New Roman" w:hAnsi="Times New Roman" w:cs="Times New Roman"/>
        </w:rPr>
        <w:t xml:space="preserve"> attention</w:t>
      </w:r>
      <w:r w:rsidR="0063788E" w:rsidRPr="00927FD3">
        <w:rPr>
          <w:rFonts w:ascii="Times New Roman" w:hAnsi="Times New Roman" w:cs="Times New Roman"/>
        </w:rPr>
        <w:t xml:space="preserve"> </w:t>
      </w:r>
      <w:r w:rsidR="006D068E" w:rsidRPr="00927FD3">
        <w:rPr>
          <w:rFonts w:ascii="Times New Roman" w:hAnsi="Times New Roman" w:cs="Times New Roman"/>
        </w:rPr>
        <w:t>and created, in Bron Taylor’s words a ‘ferment’</w:t>
      </w:r>
      <w:r w:rsidR="00647B0D" w:rsidRPr="00927FD3">
        <w:rPr>
          <w:rFonts w:ascii="Times New Roman" w:hAnsi="Times New Roman" w:cs="Times New Roman"/>
        </w:rPr>
        <w:t xml:space="preserve"> about his ideas.</w:t>
      </w:r>
      <w:r w:rsidR="00927A79" w:rsidRPr="00927FD3">
        <w:rPr>
          <w:rStyle w:val="FootnoteReference"/>
          <w:rFonts w:ascii="Times New Roman" w:hAnsi="Times New Roman" w:cs="Times New Roman"/>
        </w:rPr>
        <w:footnoteReference w:id="27"/>
      </w:r>
      <w:r w:rsidR="00647B0D" w:rsidRPr="00927FD3">
        <w:rPr>
          <w:rFonts w:ascii="Times New Roman" w:hAnsi="Times New Roman" w:cs="Times New Roman"/>
        </w:rPr>
        <w:t xml:space="preserve"> Not long afterwards in 1970 ‘Earth Day’ was founded</w:t>
      </w:r>
      <w:r w:rsidR="002A2765" w:rsidRPr="00927FD3">
        <w:rPr>
          <w:rFonts w:ascii="Times New Roman" w:hAnsi="Times New Roman" w:cs="Times New Roman"/>
        </w:rPr>
        <w:t xml:space="preserve"> by </w:t>
      </w:r>
      <w:r w:rsidR="00051209" w:rsidRPr="00927FD3">
        <w:rPr>
          <w:rFonts w:ascii="Times New Roman" w:hAnsi="Times New Roman" w:cs="Times New Roman"/>
        </w:rPr>
        <w:t xml:space="preserve">American </w:t>
      </w:r>
      <w:r w:rsidR="002A2765" w:rsidRPr="00927FD3">
        <w:rPr>
          <w:rFonts w:ascii="Times New Roman" w:hAnsi="Times New Roman" w:cs="Times New Roman"/>
        </w:rPr>
        <w:t>Senator Gaylard Nelson</w:t>
      </w:r>
      <w:r w:rsidR="00E86AFB" w:rsidRPr="00927FD3">
        <w:rPr>
          <w:rFonts w:ascii="Times New Roman" w:hAnsi="Times New Roman" w:cs="Times New Roman"/>
        </w:rPr>
        <w:t xml:space="preserve"> alongside young environmental activists</w:t>
      </w:r>
      <w:r w:rsidR="00A60191" w:rsidRPr="00927FD3">
        <w:rPr>
          <w:rFonts w:ascii="Times New Roman" w:hAnsi="Times New Roman" w:cs="Times New Roman"/>
        </w:rPr>
        <w:t xml:space="preserve"> and has gone on to become a global annual movement.</w:t>
      </w:r>
      <w:r w:rsidR="006725B5">
        <w:rPr>
          <w:rStyle w:val="FootnoteReference"/>
          <w:rFonts w:ascii="Times New Roman" w:hAnsi="Times New Roman" w:cs="Times New Roman"/>
        </w:rPr>
        <w:footnoteReference w:id="28"/>
      </w:r>
      <w:r w:rsidR="00A60191" w:rsidRPr="00927FD3">
        <w:rPr>
          <w:rFonts w:ascii="Times New Roman" w:hAnsi="Times New Roman" w:cs="Times New Roman"/>
        </w:rPr>
        <w:t xml:space="preserve"> </w:t>
      </w:r>
      <w:r w:rsidR="00E47C5D" w:rsidRPr="00927FD3">
        <w:rPr>
          <w:rFonts w:ascii="Times New Roman" w:hAnsi="Times New Roman" w:cs="Times New Roman"/>
        </w:rPr>
        <w:t>A few short years after that</w:t>
      </w:r>
      <w:r w:rsidR="00B11FF3" w:rsidRPr="00927FD3">
        <w:rPr>
          <w:rFonts w:ascii="Times New Roman" w:hAnsi="Times New Roman" w:cs="Times New Roman"/>
        </w:rPr>
        <w:t xml:space="preserve"> Paul Watson founded Greenpeace</w:t>
      </w:r>
      <w:r w:rsidR="00B11FF3" w:rsidRPr="00927FD3">
        <w:rPr>
          <w:rStyle w:val="FootnoteReference"/>
          <w:rFonts w:ascii="Times New Roman" w:hAnsi="Times New Roman" w:cs="Times New Roman"/>
        </w:rPr>
        <w:footnoteReference w:id="29"/>
      </w:r>
      <w:r w:rsidR="00B9577F" w:rsidRPr="00927FD3">
        <w:rPr>
          <w:rFonts w:ascii="Times New Roman" w:hAnsi="Times New Roman" w:cs="Times New Roman"/>
        </w:rPr>
        <w:t xml:space="preserve">, </w:t>
      </w:r>
      <w:r w:rsidR="00060E7E" w:rsidRPr="00927FD3">
        <w:rPr>
          <w:rFonts w:ascii="Times New Roman" w:hAnsi="Times New Roman" w:cs="Times New Roman"/>
        </w:rPr>
        <w:t>Arne Naess started talking and writing about ‘Deep Ecology’</w:t>
      </w:r>
      <w:r w:rsidR="004C1036" w:rsidRPr="00927FD3">
        <w:rPr>
          <w:rStyle w:val="FootnoteReference"/>
          <w:rFonts w:ascii="Times New Roman" w:hAnsi="Times New Roman" w:cs="Times New Roman"/>
        </w:rPr>
        <w:footnoteReference w:id="30"/>
      </w:r>
      <w:r w:rsidR="00060E7E" w:rsidRPr="00927FD3">
        <w:rPr>
          <w:rFonts w:ascii="Times New Roman" w:hAnsi="Times New Roman" w:cs="Times New Roman"/>
        </w:rPr>
        <w:t xml:space="preserve"> and Joann</w:t>
      </w:r>
      <w:r w:rsidR="00D03092">
        <w:rPr>
          <w:rFonts w:ascii="Times New Roman" w:hAnsi="Times New Roman" w:cs="Times New Roman"/>
        </w:rPr>
        <w:t>a</w:t>
      </w:r>
      <w:r w:rsidR="00060E7E" w:rsidRPr="00927FD3">
        <w:rPr>
          <w:rFonts w:ascii="Times New Roman" w:hAnsi="Times New Roman" w:cs="Times New Roman"/>
        </w:rPr>
        <w:t xml:space="preserve"> </w:t>
      </w:r>
      <w:r w:rsidR="00060E7E" w:rsidRPr="00927FD3">
        <w:rPr>
          <w:rFonts w:ascii="Times New Roman" w:hAnsi="Times New Roman" w:cs="Times New Roman"/>
        </w:rPr>
        <w:lastRenderedPageBreak/>
        <w:t xml:space="preserve">Macy started teaching </w:t>
      </w:r>
      <w:r w:rsidR="009834BD" w:rsidRPr="00927FD3">
        <w:rPr>
          <w:rFonts w:ascii="Times New Roman" w:hAnsi="Times New Roman" w:cs="Times New Roman"/>
        </w:rPr>
        <w:t>her</w:t>
      </w:r>
      <w:r w:rsidR="00016175" w:rsidRPr="00927FD3">
        <w:rPr>
          <w:rFonts w:ascii="Times New Roman" w:hAnsi="Times New Roman" w:cs="Times New Roman"/>
        </w:rPr>
        <w:t xml:space="preserve"> programme called</w:t>
      </w:r>
      <w:r w:rsidR="00D03092">
        <w:rPr>
          <w:rFonts w:ascii="Times New Roman" w:hAnsi="Times New Roman" w:cs="Times New Roman"/>
        </w:rPr>
        <w:t xml:space="preserve"> the</w:t>
      </w:r>
      <w:r w:rsidR="009834BD" w:rsidRPr="00927FD3">
        <w:rPr>
          <w:rFonts w:ascii="Times New Roman" w:hAnsi="Times New Roman" w:cs="Times New Roman"/>
        </w:rPr>
        <w:t xml:space="preserve"> ‘Work That</w:t>
      </w:r>
      <w:r w:rsidR="004D21ED" w:rsidRPr="00927FD3">
        <w:rPr>
          <w:rFonts w:ascii="Times New Roman" w:hAnsi="Times New Roman" w:cs="Times New Roman"/>
        </w:rPr>
        <w:t xml:space="preserve"> </w:t>
      </w:r>
      <w:r w:rsidR="009834BD" w:rsidRPr="00927FD3">
        <w:rPr>
          <w:rFonts w:ascii="Times New Roman" w:hAnsi="Times New Roman" w:cs="Times New Roman"/>
        </w:rPr>
        <w:t>Reconnects’</w:t>
      </w:r>
      <w:r w:rsidR="00983B25" w:rsidRPr="00927FD3">
        <w:rPr>
          <w:rStyle w:val="FootnoteReference"/>
          <w:rFonts w:ascii="Times New Roman" w:hAnsi="Times New Roman" w:cs="Times New Roman"/>
        </w:rPr>
        <w:footnoteReference w:id="31"/>
      </w:r>
      <w:r w:rsidR="009834BD" w:rsidRPr="00927FD3">
        <w:rPr>
          <w:rFonts w:ascii="Times New Roman" w:hAnsi="Times New Roman" w:cs="Times New Roman"/>
        </w:rPr>
        <w:t xml:space="preserve">. The 1970s then </w:t>
      </w:r>
      <w:r w:rsidR="00766FB6" w:rsidRPr="00927FD3">
        <w:rPr>
          <w:rFonts w:ascii="Times New Roman" w:hAnsi="Times New Roman" w:cs="Times New Roman"/>
        </w:rPr>
        <w:t>were the seed bed for a global turn of attention to the climate crisis and of a reaction</w:t>
      </w:r>
      <w:r w:rsidR="0065079E" w:rsidRPr="00927FD3">
        <w:rPr>
          <w:rFonts w:ascii="Times New Roman" w:hAnsi="Times New Roman" w:cs="Times New Roman"/>
        </w:rPr>
        <w:t xml:space="preserve"> to it</w:t>
      </w:r>
      <w:r w:rsidR="00766FB6" w:rsidRPr="00927FD3">
        <w:rPr>
          <w:rFonts w:ascii="Times New Roman" w:hAnsi="Times New Roman" w:cs="Times New Roman"/>
        </w:rPr>
        <w:t xml:space="preserve"> by</w:t>
      </w:r>
      <w:r w:rsidR="0065079E" w:rsidRPr="00927FD3">
        <w:rPr>
          <w:rFonts w:ascii="Times New Roman" w:hAnsi="Times New Roman" w:cs="Times New Roman"/>
        </w:rPr>
        <w:t xml:space="preserve"> religious</w:t>
      </w:r>
      <w:r w:rsidR="0099155E" w:rsidRPr="00927FD3">
        <w:rPr>
          <w:rFonts w:ascii="Times New Roman" w:hAnsi="Times New Roman" w:cs="Times New Roman"/>
        </w:rPr>
        <w:t xml:space="preserve"> and spiritual people and</w:t>
      </w:r>
      <w:r w:rsidR="0065079E" w:rsidRPr="00927FD3">
        <w:rPr>
          <w:rFonts w:ascii="Times New Roman" w:hAnsi="Times New Roman" w:cs="Times New Roman"/>
        </w:rPr>
        <w:t xml:space="preserve"> groups</w:t>
      </w:r>
      <w:r w:rsidR="003E4D6C" w:rsidRPr="00927FD3">
        <w:rPr>
          <w:rFonts w:ascii="Times New Roman" w:hAnsi="Times New Roman" w:cs="Times New Roman"/>
        </w:rPr>
        <w:t xml:space="preserve">. </w:t>
      </w:r>
    </w:p>
    <w:p w14:paraId="6E7E2B12" w14:textId="7F5011ED" w:rsidR="005F68CD" w:rsidRPr="00927FD3" w:rsidRDefault="009B7977" w:rsidP="005D5BDF">
      <w:pPr>
        <w:spacing w:line="240" w:lineRule="auto"/>
        <w:ind w:firstLine="720"/>
        <w:rPr>
          <w:rFonts w:ascii="Times New Roman" w:hAnsi="Times New Roman" w:cs="Times New Roman"/>
        </w:rPr>
      </w:pPr>
      <w:r w:rsidRPr="00927FD3">
        <w:rPr>
          <w:rFonts w:ascii="Times New Roman" w:hAnsi="Times New Roman" w:cs="Times New Roman"/>
        </w:rPr>
        <w:t>A few decades later i</w:t>
      </w:r>
      <w:r w:rsidR="00D76330" w:rsidRPr="00927FD3">
        <w:rPr>
          <w:rFonts w:ascii="Times New Roman" w:hAnsi="Times New Roman" w:cs="Times New Roman"/>
        </w:rPr>
        <w:t>n the early 2000s the work of Bron Taylor</w:t>
      </w:r>
      <w:r w:rsidR="00927A79" w:rsidRPr="00927FD3">
        <w:rPr>
          <w:rFonts w:ascii="Times New Roman" w:hAnsi="Times New Roman" w:cs="Times New Roman"/>
        </w:rPr>
        <w:t xml:space="preserve"> </w:t>
      </w:r>
      <w:r w:rsidR="00F33E13" w:rsidRPr="00927FD3">
        <w:rPr>
          <w:rFonts w:ascii="Times New Roman" w:hAnsi="Times New Roman" w:cs="Times New Roman"/>
        </w:rPr>
        <w:t>brought peoples attention to the concept of the ‘Greening of Religion</w:t>
      </w:r>
      <w:r w:rsidR="00FA7D61" w:rsidRPr="00927FD3">
        <w:rPr>
          <w:rFonts w:ascii="Times New Roman" w:hAnsi="Times New Roman" w:cs="Times New Roman"/>
        </w:rPr>
        <w:t xml:space="preserve"> Hypothesis</w:t>
      </w:r>
      <w:r w:rsidR="00F33E13" w:rsidRPr="00927FD3">
        <w:rPr>
          <w:rFonts w:ascii="Times New Roman" w:hAnsi="Times New Roman" w:cs="Times New Roman"/>
        </w:rPr>
        <w:t>’ which he</w:t>
      </w:r>
      <w:r w:rsidR="008A26E6" w:rsidRPr="00927FD3">
        <w:rPr>
          <w:rFonts w:ascii="Times New Roman" w:hAnsi="Times New Roman" w:cs="Times New Roman"/>
        </w:rPr>
        <w:t xml:space="preserve"> wrote about in </w:t>
      </w:r>
      <w:r w:rsidR="008A6FA3">
        <w:rPr>
          <w:rFonts w:ascii="Times New Roman" w:hAnsi="Times New Roman" w:cs="Times New Roman"/>
        </w:rPr>
        <w:t>the years following</w:t>
      </w:r>
      <w:r w:rsidR="00F33E13" w:rsidRPr="00927FD3">
        <w:rPr>
          <w:rFonts w:ascii="Times New Roman" w:hAnsi="Times New Roman" w:cs="Times New Roman"/>
        </w:rPr>
        <w:t xml:space="preserve"> </w:t>
      </w:r>
      <w:r w:rsidR="008A26E6" w:rsidRPr="00927FD3">
        <w:rPr>
          <w:rFonts w:ascii="Times New Roman" w:hAnsi="Times New Roman" w:cs="Times New Roman"/>
        </w:rPr>
        <w:t xml:space="preserve">the publication of </w:t>
      </w:r>
      <w:r w:rsidR="00F33E13" w:rsidRPr="00927FD3">
        <w:rPr>
          <w:rFonts w:ascii="Times New Roman" w:hAnsi="Times New Roman" w:cs="Times New Roman"/>
        </w:rPr>
        <w:t xml:space="preserve">his seminal book </w:t>
      </w:r>
      <w:r w:rsidR="00F33E13" w:rsidRPr="00927FD3">
        <w:rPr>
          <w:rFonts w:ascii="Times New Roman" w:hAnsi="Times New Roman" w:cs="Times New Roman"/>
          <w:i/>
          <w:iCs/>
        </w:rPr>
        <w:t>Dark Green Religion</w:t>
      </w:r>
      <w:r w:rsidR="00F33E13" w:rsidRPr="00927FD3">
        <w:rPr>
          <w:rFonts w:ascii="Times New Roman" w:hAnsi="Times New Roman" w:cs="Times New Roman"/>
        </w:rPr>
        <w:t xml:space="preserve"> in 2010.</w:t>
      </w:r>
      <w:r w:rsidR="00F33E13" w:rsidRPr="00927FD3">
        <w:rPr>
          <w:rStyle w:val="FootnoteReference"/>
          <w:rFonts w:ascii="Times New Roman" w:hAnsi="Times New Roman" w:cs="Times New Roman"/>
        </w:rPr>
        <w:footnoteReference w:id="32"/>
      </w:r>
      <w:r w:rsidR="00F33E13" w:rsidRPr="00927FD3">
        <w:rPr>
          <w:rFonts w:ascii="Times New Roman" w:hAnsi="Times New Roman" w:cs="Times New Roman"/>
        </w:rPr>
        <w:t xml:space="preserve"> </w:t>
      </w:r>
      <w:r w:rsidR="00301697" w:rsidRPr="00927FD3">
        <w:rPr>
          <w:rFonts w:ascii="Times New Roman" w:hAnsi="Times New Roman" w:cs="Times New Roman"/>
        </w:rPr>
        <w:t xml:space="preserve"> </w:t>
      </w:r>
      <w:r w:rsidR="002A1629" w:rsidRPr="00927FD3">
        <w:rPr>
          <w:rFonts w:ascii="Times New Roman" w:hAnsi="Times New Roman" w:cs="Times New Roman"/>
        </w:rPr>
        <w:t>The hypothesis</w:t>
      </w:r>
      <w:r w:rsidR="006A7040" w:rsidRPr="00927FD3">
        <w:rPr>
          <w:rFonts w:ascii="Times New Roman" w:hAnsi="Times New Roman" w:cs="Times New Roman"/>
        </w:rPr>
        <w:t xml:space="preserve"> being that those involved in the religion and ecology movement </w:t>
      </w:r>
      <w:r w:rsidR="002A2D01" w:rsidRPr="00927FD3">
        <w:rPr>
          <w:rFonts w:ascii="Times New Roman" w:hAnsi="Times New Roman" w:cs="Times New Roman"/>
        </w:rPr>
        <w:t xml:space="preserve">are </w:t>
      </w:r>
      <w:r w:rsidR="003C2642">
        <w:rPr>
          <w:rFonts w:ascii="Times New Roman" w:hAnsi="Times New Roman" w:cs="Times New Roman"/>
        </w:rPr>
        <w:t xml:space="preserve">propose </w:t>
      </w:r>
      <w:r w:rsidR="002A2D01" w:rsidRPr="00927FD3">
        <w:rPr>
          <w:rFonts w:ascii="Times New Roman" w:hAnsi="Times New Roman" w:cs="Times New Roman"/>
        </w:rPr>
        <w:t xml:space="preserve">that religion can drive </w:t>
      </w:r>
      <w:r w:rsidR="0081547C" w:rsidRPr="00927FD3">
        <w:rPr>
          <w:rFonts w:ascii="Times New Roman" w:hAnsi="Times New Roman" w:cs="Times New Roman"/>
        </w:rPr>
        <w:t>different behaviours towards the environment, that the world</w:t>
      </w:r>
      <w:r w:rsidR="00820A32" w:rsidRPr="00927FD3">
        <w:rPr>
          <w:rFonts w:ascii="Times New Roman" w:hAnsi="Times New Roman" w:cs="Times New Roman"/>
        </w:rPr>
        <w:t>’</w:t>
      </w:r>
      <w:r w:rsidR="0081547C" w:rsidRPr="00927FD3">
        <w:rPr>
          <w:rFonts w:ascii="Times New Roman" w:hAnsi="Times New Roman" w:cs="Times New Roman"/>
        </w:rPr>
        <w:t xml:space="preserve">s religions have ideas that </w:t>
      </w:r>
      <w:r w:rsidR="00D11091" w:rsidRPr="00927FD3">
        <w:rPr>
          <w:rFonts w:ascii="Times New Roman" w:hAnsi="Times New Roman" w:cs="Times New Roman"/>
        </w:rPr>
        <w:t xml:space="preserve">can drive said behaviours and that green religion is critically important </w:t>
      </w:r>
      <w:r w:rsidR="00A70D98" w:rsidRPr="00927FD3">
        <w:rPr>
          <w:rFonts w:ascii="Times New Roman" w:hAnsi="Times New Roman" w:cs="Times New Roman"/>
        </w:rPr>
        <w:t xml:space="preserve">for the future of environmental sustainability. </w:t>
      </w:r>
      <w:r w:rsidR="00301697" w:rsidRPr="00927FD3">
        <w:rPr>
          <w:rFonts w:ascii="Times New Roman" w:hAnsi="Times New Roman" w:cs="Times New Roman"/>
        </w:rPr>
        <w:t>Taylor</w:t>
      </w:r>
      <w:r w:rsidR="00495713" w:rsidRPr="00927FD3">
        <w:rPr>
          <w:rFonts w:ascii="Times New Roman" w:hAnsi="Times New Roman" w:cs="Times New Roman"/>
        </w:rPr>
        <w:t xml:space="preserve"> has explore</w:t>
      </w:r>
      <w:r w:rsidR="00FA7D61" w:rsidRPr="00927FD3">
        <w:rPr>
          <w:rFonts w:ascii="Times New Roman" w:hAnsi="Times New Roman" w:cs="Times New Roman"/>
        </w:rPr>
        <w:t>d</w:t>
      </w:r>
      <w:r w:rsidR="00495713" w:rsidRPr="00927FD3">
        <w:rPr>
          <w:rFonts w:ascii="Times New Roman" w:hAnsi="Times New Roman" w:cs="Times New Roman"/>
        </w:rPr>
        <w:t xml:space="preserve"> at length</w:t>
      </w:r>
      <w:r w:rsidR="00301697" w:rsidRPr="00927FD3">
        <w:rPr>
          <w:rFonts w:ascii="Times New Roman" w:hAnsi="Times New Roman" w:cs="Times New Roman"/>
        </w:rPr>
        <w:t xml:space="preserve"> </w:t>
      </w:r>
      <w:r w:rsidR="00495713" w:rsidRPr="00927FD3">
        <w:rPr>
          <w:rFonts w:ascii="Times New Roman" w:hAnsi="Times New Roman" w:cs="Times New Roman"/>
        </w:rPr>
        <w:t>the</w:t>
      </w:r>
      <w:r w:rsidR="00301697" w:rsidRPr="00927FD3">
        <w:rPr>
          <w:rFonts w:ascii="Times New Roman" w:hAnsi="Times New Roman" w:cs="Times New Roman"/>
        </w:rPr>
        <w:t xml:space="preserve"> connection between Lynn White Jr’s paper and subsequent response</w:t>
      </w:r>
      <w:r w:rsidR="00AF7FF2" w:rsidRPr="00927FD3">
        <w:rPr>
          <w:rFonts w:ascii="Times New Roman" w:hAnsi="Times New Roman" w:cs="Times New Roman"/>
        </w:rPr>
        <w:t>s by religion to the environmental crisis. Ranging from Christianity trying to prove that they were not at fault as per White Jr’s assertions</w:t>
      </w:r>
      <w:r w:rsidR="00B05F96" w:rsidRPr="00927FD3">
        <w:rPr>
          <w:rFonts w:ascii="Times New Roman" w:hAnsi="Times New Roman" w:cs="Times New Roman"/>
        </w:rPr>
        <w:t xml:space="preserve"> through to the growth of neo-pagan</w:t>
      </w:r>
      <w:r w:rsidR="00553012" w:rsidRPr="00927FD3">
        <w:rPr>
          <w:rFonts w:ascii="Times New Roman" w:hAnsi="Times New Roman" w:cs="Times New Roman"/>
        </w:rPr>
        <w:t xml:space="preserve"> teaching and groups worldwide. </w:t>
      </w:r>
      <w:r w:rsidR="007D466C" w:rsidRPr="00927FD3">
        <w:rPr>
          <w:rFonts w:ascii="Times New Roman" w:hAnsi="Times New Roman" w:cs="Times New Roman"/>
        </w:rPr>
        <w:t xml:space="preserve">Taylor asserts that </w:t>
      </w:r>
      <w:r w:rsidR="00765460" w:rsidRPr="00927FD3">
        <w:rPr>
          <w:rFonts w:ascii="Times New Roman" w:hAnsi="Times New Roman" w:cs="Times New Roman"/>
        </w:rPr>
        <w:t xml:space="preserve">the </w:t>
      </w:r>
      <w:r w:rsidR="00746F4B" w:rsidRPr="00927FD3">
        <w:rPr>
          <w:rFonts w:ascii="Times New Roman" w:hAnsi="Times New Roman" w:cs="Times New Roman"/>
        </w:rPr>
        <w:t>religion and ecology movement is a new, ecumenical religious movement</w:t>
      </w:r>
      <w:r w:rsidR="006A604C" w:rsidRPr="00927FD3">
        <w:rPr>
          <w:rFonts w:ascii="Times New Roman" w:hAnsi="Times New Roman" w:cs="Times New Roman"/>
        </w:rPr>
        <w:t xml:space="preserve">, bringing together scientific understanding with religious insights. </w:t>
      </w:r>
      <w:r w:rsidR="00931B02" w:rsidRPr="00927FD3">
        <w:rPr>
          <w:rFonts w:ascii="Times New Roman" w:hAnsi="Times New Roman" w:cs="Times New Roman"/>
        </w:rPr>
        <w:t xml:space="preserve">But also acknowledges that </w:t>
      </w:r>
      <w:r w:rsidR="0077485E" w:rsidRPr="00927FD3">
        <w:rPr>
          <w:rFonts w:ascii="Times New Roman" w:hAnsi="Times New Roman" w:cs="Times New Roman"/>
        </w:rPr>
        <w:t xml:space="preserve">consideration of the role of religion in environmental </w:t>
      </w:r>
      <w:r w:rsidR="0034494C" w:rsidRPr="00927FD3">
        <w:rPr>
          <w:rFonts w:ascii="Times New Roman" w:hAnsi="Times New Roman" w:cs="Times New Roman"/>
        </w:rPr>
        <w:t>behaviours</w:t>
      </w:r>
      <w:r w:rsidR="0077485E" w:rsidRPr="00927FD3">
        <w:rPr>
          <w:rFonts w:ascii="Times New Roman" w:hAnsi="Times New Roman" w:cs="Times New Roman"/>
        </w:rPr>
        <w:t xml:space="preserve"> is not straightforward</w:t>
      </w:r>
      <w:r w:rsidR="00A208BF" w:rsidRPr="00927FD3">
        <w:rPr>
          <w:rFonts w:ascii="Times New Roman" w:hAnsi="Times New Roman" w:cs="Times New Roman"/>
        </w:rPr>
        <w:t xml:space="preserve">, particularly with the significant numbers of groups and individuals </w:t>
      </w:r>
      <w:r w:rsidR="00BB1A1D" w:rsidRPr="00927FD3">
        <w:rPr>
          <w:rFonts w:ascii="Times New Roman" w:hAnsi="Times New Roman" w:cs="Times New Roman"/>
        </w:rPr>
        <w:t>who have quasi- or implicitly religious ideas.</w:t>
      </w:r>
      <w:r w:rsidR="00CC6D07">
        <w:rPr>
          <w:rStyle w:val="FootnoteReference"/>
          <w:rFonts w:ascii="Times New Roman" w:hAnsi="Times New Roman" w:cs="Times New Roman"/>
        </w:rPr>
        <w:footnoteReference w:id="33"/>
      </w:r>
      <w:r w:rsidR="00094A52" w:rsidRPr="00927FD3">
        <w:rPr>
          <w:rFonts w:ascii="Times New Roman" w:hAnsi="Times New Roman" w:cs="Times New Roman"/>
        </w:rPr>
        <w:t xml:space="preserve"> The ‘greening of religion’</w:t>
      </w:r>
      <w:r w:rsidR="00A51D4B" w:rsidRPr="00927FD3">
        <w:rPr>
          <w:rFonts w:ascii="Times New Roman" w:hAnsi="Times New Roman" w:cs="Times New Roman"/>
        </w:rPr>
        <w:t xml:space="preserve"> then</w:t>
      </w:r>
      <w:r w:rsidR="00094A52" w:rsidRPr="00927FD3">
        <w:rPr>
          <w:rFonts w:ascii="Times New Roman" w:hAnsi="Times New Roman" w:cs="Times New Roman"/>
        </w:rPr>
        <w:t xml:space="preserve"> is</w:t>
      </w:r>
      <w:r w:rsidR="00ED5E55" w:rsidRPr="00927FD3">
        <w:rPr>
          <w:rFonts w:ascii="Times New Roman" w:hAnsi="Times New Roman" w:cs="Times New Roman"/>
        </w:rPr>
        <w:t xml:space="preserve"> not as simple as it first sounds and will need ongoing research t</w:t>
      </w:r>
      <w:r w:rsidR="0014429E" w:rsidRPr="00927FD3">
        <w:rPr>
          <w:rFonts w:ascii="Times New Roman" w:hAnsi="Times New Roman" w:cs="Times New Roman"/>
        </w:rPr>
        <w:t>o bring further clarity.</w:t>
      </w:r>
    </w:p>
    <w:p w14:paraId="14635180" w14:textId="7FD22154" w:rsidR="00413E51" w:rsidRPr="00927FD3" w:rsidRDefault="00A932E3" w:rsidP="005D5BDF">
      <w:pPr>
        <w:spacing w:line="240" w:lineRule="auto"/>
        <w:ind w:firstLine="720"/>
        <w:rPr>
          <w:rFonts w:ascii="Times New Roman" w:hAnsi="Times New Roman" w:cs="Times New Roman"/>
        </w:rPr>
      </w:pPr>
      <w:r w:rsidRPr="00927FD3">
        <w:rPr>
          <w:rFonts w:ascii="Times New Roman" w:hAnsi="Times New Roman" w:cs="Times New Roman"/>
        </w:rPr>
        <w:t xml:space="preserve">Another aspect to consider when considering a </w:t>
      </w:r>
      <w:r w:rsidR="0069697E" w:rsidRPr="00927FD3">
        <w:rPr>
          <w:rFonts w:ascii="Times New Roman" w:hAnsi="Times New Roman" w:cs="Times New Roman"/>
        </w:rPr>
        <w:t xml:space="preserve">green </w:t>
      </w:r>
      <w:r w:rsidRPr="00927FD3">
        <w:rPr>
          <w:rFonts w:ascii="Times New Roman" w:hAnsi="Times New Roman" w:cs="Times New Roman"/>
        </w:rPr>
        <w:t xml:space="preserve">spiritual response to the climate crisis is that of ethics, or rather </w:t>
      </w:r>
      <w:r w:rsidR="00FF2EB1" w:rsidRPr="00927FD3">
        <w:rPr>
          <w:rFonts w:ascii="Times New Roman" w:hAnsi="Times New Roman" w:cs="Times New Roman"/>
        </w:rPr>
        <w:t xml:space="preserve">‘ecological ethics’ as per the </w:t>
      </w:r>
      <w:r w:rsidR="009B0AB1" w:rsidRPr="00927FD3">
        <w:rPr>
          <w:rFonts w:ascii="Times New Roman" w:hAnsi="Times New Roman" w:cs="Times New Roman"/>
        </w:rPr>
        <w:t>work of</w:t>
      </w:r>
      <w:r w:rsidR="00FF2EB1" w:rsidRPr="00927FD3">
        <w:rPr>
          <w:rFonts w:ascii="Times New Roman" w:hAnsi="Times New Roman" w:cs="Times New Roman"/>
        </w:rPr>
        <w:t xml:space="preserve"> </w:t>
      </w:r>
      <w:r w:rsidR="005F68CD" w:rsidRPr="00927FD3">
        <w:rPr>
          <w:rFonts w:ascii="Times New Roman" w:hAnsi="Times New Roman" w:cs="Times New Roman"/>
        </w:rPr>
        <w:t>Patrick Curry</w:t>
      </w:r>
      <w:r w:rsidR="009D058F" w:rsidRPr="00927FD3">
        <w:rPr>
          <w:rFonts w:ascii="Times New Roman" w:hAnsi="Times New Roman" w:cs="Times New Roman"/>
        </w:rPr>
        <w:t xml:space="preserve">. </w:t>
      </w:r>
      <w:r w:rsidR="00981020" w:rsidRPr="00927FD3">
        <w:rPr>
          <w:rFonts w:ascii="Times New Roman" w:hAnsi="Times New Roman" w:cs="Times New Roman"/>
        </w:rPr>
        <w:t>Curry explains that ethics</w:t>
      </w:r>
      <w:r w:rsidR="00ED6BCD" w:rsidRPr="00927FD3">
        <w:rPr>
          <w:rFonts w:ascii="Times New Roman" w:hAnsi="Times New Roman" w:cs="Times New Roman"/>
        </w:rPr>
        <w:t xml:space="preserve"> is how we consider how we should best live and act and </w:t>
      </w:r>
      <w:r w:rsidR="007440C2" w:rsidRPr="00927FD3">
        <w:rPr>
          <w:rFonts w:ascii="Times New Roman" w:hAnsi="Times New Roman" w:cs="Times New Roman"/>
        </w:rPr>
        <w:t xml:space="preserve">he points out that most ethics are rooted in religion and have been across history. </w:t>
      </w:r>
      <w:r w:rsidR="00F200A1" w:rsidRPr="00927FD3">
        <w:rPr>
          <w:rFonts w:ascii="Times New Roman" w:hAnsi="Times New Roman" w:cs="Times New Roman"/>
        </w:rPr>
        <w:t>He posits the idea that we need a new ethic to help us through the ecological crisis</w:t>
      </w:r>
      <w:r w:rsidR="00CF4CB4" w:rsidRPr="00927FD3">
        <w:rPr>
          <w:rFonts w:ascii="Times New Roman" w:hAnsi="Times New Roman" w:cs="Times New Roman"/>
        </w:rPr>
        <w:t>, because as he says ‘if the ethics we already have is indeed adequate</w:t>
      </w:r>
      <w:r w:rsidR="001B29F9" w:rsidRPr="00927FD3">
        <w:rPr>
          <w:rFonts w:ascii="Times New Roman" w:hAnsi="Times New Roman" w:cs="Times New Roman"/>
        </w:rPr>
        <w:t>, why are we in such an ongoing, and worsening, mess?’</w:t>
      </w:r>
      <w:r w:rsidR="0034494C" w:rsidRPr="00927FD3">
        <w:rPr>
          <w:rStyle w:val="FootnoteReference"/>
          <w:rFonts w:ascii="Times New Roman" w:hAnsi="Times New Roman" w:cs="Times New Roman"/>
        </w:rPr>
        <w:footnoteReference w:id="34"/>
      </w:r>
      <w:r w:rsidR="008A5428" w:rsidRPr="00927FD3">
        <w:rPr>
          <w:rFonts w:ascii="Times New Roman" w:hAnsi="Times New Roman" w:cs="Times New Roman"/>
        </w:rPr>
        <w:t xml:space="preserve"> His concept of ecological ethics is that they exist in three strands, light green</w:t>
      </w:r>
      <w:r w:rsidR="00D619A5" w:rsidRPr="00927FD3">
        <w:rPr>
          <w:rFonts w:ascii="Times New Roman" w:hAnsi="Times New Roman" w:cs="Times New Roman"/>
        </w:rPr>
        <w:t xml:space="preserve"> (or environmentalism), mid green and dark green (</w:t>
      </w:r>
      <w:r w:rsidR="00E255FA" w:rsidRPr="00927FD3">
        <w:rPr>
          <w:rFonts w:ascii="Times New Roman" w:hAnsi="Times New Roman" w:cs="Times New Roman"/>
        </w:rPr>
        <w:t xml:space="preserve">or </w:t>
      </w:r>
      <w:r w:rsidR="00D619A5" w:rsidRPr="00927FD3">
        <w:rPr>
          <w:rFonts w:ascii="Times New Roman" w:hAnsi="Times New Roman" w:cs="Times New Roman"/>
        </w:rPr>
        <w:t>ecocentric</w:t>
      </w:r>
      <w:r w:rsidR="001456E7" w:rsidRPr="00927FD3">
        <w:rPr>
          <w:rFonts w:ascii="Times New Roman" w:hAnsi="Times New Roman" w:cs="Times New Roman"/>
        </w:rPr>
        <w:t xml:space="preserve">) with the latter being fully ecological. Many people reside in </w:t>
      </w:r>
      <w:r w:rsidR="001C7B4D" w:rsidRPr="00927FD3">
        <w:rPr>
          <w:rFonts w:ascii="Times New Roman" w:hAnsi="Times New Roman" w:cs="Times New Roman"/>
        </w:rPr>
        <w:t xml:space="preserve">the first strand and some in the second, but few truly make it into the third. </w:t>
      </w:r>
      <w:r w:rsidR="00EC5610" w:rsidRPr="00927FD3">
        <w:rPr>
          <w:rFonts w:ascii="Times New Roman" w:hAnsi="Times New Roman" w:cs="Times New Roman"/>
        </w:rPr>
        <w:t>More specifically he explains that a</w:t>
      </w:r>
      <w:r w:rsidR="004D23D5" w:rsidRPr="00927FD3">
        <w:rPr>
          <w:rFonts w:ascii="Times New Roman" w:hAnsi="Times New Roman" w:cs="Times New Roman"/>
        </w:rPr>
        <w:t>n</w:t>
      </w:r>
      <w:r w:rsidR="00EC5610" w:rsidRPr="00927FD3">
        <w:rPr>
          <w:rFonts w:ascii="Times New Roman" w:hAnsi="Times New Roman" w:cs="Times New Roman"/>
        </w:rPr>
        <w:t xml:space="preserve"> ‘ecological ethic is one which values nonhuman as well as (not instead of) human nature.</w:t>
      </w:r>
      <w:r w:rsidR="004D23D5" w:rsidRPr="00927FD3">
        <w:rPr>
          <w:rFonts w:ascii="Times New Roman" w:hAnsi="Times New Roman" w:cs="Times New Roman"/>
        </w:rPr>
        <w:t>’</w:t>
      </w:r>
      <w:r w:rsidR="0034494C" w:rsidRPr="00927FD3">
        <w:rPr>
          <w:rStyle w:val="FootnoteReference"/>
          <w:rFonts w:ascii="Times New Roman" w:hAnsi="Times New Roman" w:cs="Times New Roman"/>
        </w:rPr>
        <w:footnoteReference w:id="35"/>
      </w:r>
      <w:r w:rsidR="004D23D5" w:rsidRPr="00927FD3">
        <w:rPr>
          <w:rFonts w:ascii="Times New Roman" w:hAnsi="Times New Roman" w:cs="Times New Roman"/>
        </w:rPr>
        <w:t xml:space="preserve"> </w:t>
      </w:r>
      <w:r w:rsidR="00665D85" w:rsidRPr="00927FD3">
        <w:rPr>
          <w:rFonts w:ascii="Times New Roman" w:hAnsi="Times New Roman" w:cs="Times New Roman"/>
        </w:rPr>
        <w:t xml:space="preserve"> His position ultimately is that humanity needs to move t</w:t>
      </w:r>
      <w:r w:rsidR="001837EF" w:rsidRPr="00927FD3">
        <w:rPr>
          <w:rFonts w:ascii="Times New Roman" w:hAnsi="Times New Roman" w:cs="Times New Roman"/>
        </w:rPr>
        <w:t>owards ecocentrism and it will require a shift in ethics to get there</w:t>
      </w:r>
      <w:r w:rsidR="00F634A3" w:rsidRPr="00927FD3">
        <w:rPr>
          <w:rFonts w:ascii="Times New Roman" w:hAnsi="Times New Roman" w:cs="Times New Roman"/>
        </w:rPr>
        <w:t>. He is clear that he doesn’t know if it</w:t>
      </w:r>
      <w:r w:rsidR="00755C0C" w:rsidRPr="00927FD3">
        <w:rPr>
          <w:rFonts w:ascii="Times New Roman" w:hAnsi="Times New Roman" w:cs="Times New Roman"/>
        </w:rPr>
        <w:t xml:space="preserve"> is</w:t>
      </w:r>
      <w:r w:rsidR="00F634A3" w:rsidRPr="00927FD3">
        <w:rPr>
          <w:rFonts w:ascii="Times New Roman" w:hAnsi="Times New Roman" w:cs="Times New Roman"/>
        </w:rPr>
        <w:t xml:space="preserve"> actually feasible, but that it is absolutely vital that we try.</w:t>
      </w:r>
      <w:r w:rsidR="00F634A3" w:rsidRPr="00927FD3">
        <w:rPr>
          <w:rStyle w:val="FootnoteReference"/>
          <w:rFonts w:ascii="Times New Roman" w:hAnsi="Times New Roman" w:cs="Times New Roman"/>
        </w:rPr>
        <w:footnoteReference w:id="36"/>
      </w:r>
      <w:r w:rsidR="00B0753B" w:rsidRPr="00927FD3">
        <w:rPr>
          <w:rFonts w:ascii="Times New Roman" w:hAnsi="Times New Roman" w:cs="Times New Roman"/>
        </w:rPr>
        <w:t xml:space="preserve"> </w:t>
      </w:r>
      <w:r w:rsidR="005601D7" w:rsidRPr="00927FD3">
        <w:rPr>
          <w:rFonts w:ascii="Times New Roman" w:hAnsi="Times New Roman" w:cs="Times New Roman"/>
        </w:rPr>
        <w:t xml:space="preserve">Given that he said that </w:t>
      </w:r>
      <w:r w:rsidR="00CE2F96" w:rsidRPr="00927FD3">
        <w:rPr>
          <w:rFonts w:ascii="Times New Roman" w:hAnsi="Times New Roman" w:cs="Times New Roman"/>
        </w:rPr>
        <w:t xml:space="preserve">original ethics are rooted in religion, then religion and spirituality need to be part of the driver towards </w:t>
      </w:r>
      <w:r w:rsidR="00C81BCF">
        <w:rPr>
          <w:rFonts w:ascii="Times New Roman" w:hAnsi="Times New Roman" w:cs="Times New Roman"/>
        </w:rPr>
        <w:t>the</w:t>
      </w:r>
      <w:r w:rsidR="00CE2F96" w:rsidRPr="00927FD3">
        <w:rPr>
          <w:rFonts w:ascii="Times New Roman" w:hAnsi="Times New Roman" w:cs="Times New Roman"/>
        </w:rPr>
        <w:t xml:space="preserve"> new eco</w:t>
      </w:r>
      <w:r w:rsidR="00980E59" w:rsidRPr="00927FD3">
        <w:rPr>
          <w:rFonts w:ascii="Times New Roman" w:hAnsi="Times New Roman" w:cs="Times New Roman"/>
        </w:rPr>
        <w:t xml:space="preserve">logical ethic that is required. </w:t>
      </w:r>
      <w:r w:rsidR="005522AD" w:rsidRPr="00927FD3">
        <w:rPr>
          <w:rFonts w:ascii="Times New Roman" w:hAnsi="Times New Roman" w:cs="Times New Roman"/>
        </w:rPr>
        <w:t xml:space="preserve">Which </w:t>
      </w:r>
      <w:r w:rsidR="00145BD2">
        <w:rPr>
          <w:rFonts w:ascii="Times New Roman" w:hAnsi="Times New Roman" w:cs="Times New Roman"/>
        </w:rPr>
        <w:t>echoes</w:t>
      </w:r>
      <w:r w:rsidR="005522AD" w:rsidRPr="00927FD3">
        <w:rPr>
          <w:rFonts w:ascii="Times New Roman" w:hAnsi="Times New Roman" w:cs="Times New Roman"/>
        </w:rPr>
        <w:t xml:space="preserve"> </w:t>
      </w:r>
      <w:r w:rsidR="00145BD2">
        <w:rPr>
          <w:rFonts w:ascii="Times New Roman" w:hAnsi="Times New Roman" w:cs="Times New Roman"/>
        </w:rPr>
        <w:t>the thinking of</w:t>
      </w:r>
      <w:r w:rsidR="005522AD" w:rsidRPr="00927FD3">
        <w:rPr>
          <w:rFonts w:ascii="Times New Roman" w:hAnsi="Times New Roman" w:cs="Times New Roman"/>
        </w:rPr>
        <w:t xml:space="preserve"> Lynn White Jr in 1967</w:t>
      </w:r>
      <w:r w:rsidR="00161905" w:rsidRPr="00927FD3">
        <w:rPr>
          <w:rFonts w:ascii="Times New Roman" w:hAnsi="Times New Roman" w:cs="Times New Roman"/>
        </w:rPr>
        <w:t>.</w:t>
      </w:r>
    </w:p>
    <w:p w14:paraId="2DA3AC16" w14:textId="0A5DA18D" w:rsidR="005F68CD" w:rsidRPr="00927FD3" w:rsidRDefault="005F68CD" w:rsidP="005D5BDF">
      <w:pPr>
        <w:pStyle w:val="Subtitle"/>
        <w:spacing w:line="240" w:lineRule="auto"/>
        <w:rPr>
          <w:rFonts w:ascii="Times New Roman" w:hAnsi="Times New Roman" w:cs="Times New Roman"/>
          <w:sz w:val="24"/>
          <w:szCs w:val="24"/>
        </w:rPr>
      </w:pPr>
      <w:r w:rsidRPr="00927FD3">
        <w:rPr>
          <w:rFonts w:ascii="Times New Roman" w:hAnsi="Times New Roman" w:cs="Times New Roman"/>
          <w:sz w:val="24"/>
          <w:szCs w:val="24"/>
        </w:rPr>
        <w:t xml:space="preserve">Spiritual </w:t>
      </w:r>
      <w:r w:rsidR="00AB07F5" w:rsidRPr="00927FD3">
        <w:rPr>
          <w:rFonts w:ascii="Times New Roman" w:hAnsi="Times New Roman" w:cs="Times New Roman"/>
          <w:sz w:val="24"/>
          <w:szCs w:val="24"/>
        </w:rPr>
        <w:t>Response by the individual or by the community?</w:t>
      </w:r>
      <w:r w:rsidRPr="00927FD3">
        <w:rPr>
          <w:rFonts w:ascii="Times New Roman" w:hAnsi="Times New Roman" w:cs="Times New Roman"/>
          <w:sz w:val="24"/>
          <w:szCs w:val="24"/>
        </w:rPr>
        <w:t xml:space="preserve"> </w:t>
      </w:r>
    </w:p>
    <w:p w14:paraId="60486659" w14:textId="414AA29A" w:rsidR="005F68CD" w:rsidRPr="00927FD3" w:rsidRDefault="00FF7B8F" w:rsidP="005D5BDF">
      <w:pPr>
        <w:spacing w:line="240" w:lineRule="auto"/>
        <w:ind w:firstLine="720"/>
        <w:rPr>
          <w:rFonts w:ascii="Times New Roman" w:hAnsi="Times New Roman" w:cs="Times New Roman"/>
        </w:rPr>
      </w:pPr>
      <w:r w:rsidRPr="00927FD3">
        <w:rPr>
          <w:rFonts w:ascii="Times New Roman" w:hAnsi="Times New Roman" w:cs="Times New Roman"/>
        </w:rPr>
        <w:t>I</w:t>
      </w:r>
      <w:r w:rsidR="0069697E" w:rsidRPr="00927FD3">
        <w:rPr>
          <w:rFonts w:ascii="Times New Roman" w:hAnsi="Times New Roman" w:cs="Times New Roman"/>
        </w:rPr>
        <w:t xml:space="preserve">f </w:t>
      </w:r>
      <w:r w:rsidRPr="00927FD3">
        <w:rPr>
          <w:rFonts w:ascii="Times New Roman" w:hAnsi="Times New Roman" w:cs="Times New Roman"/>
        </w:rPr>
        <w:t xml:space="preserve">then, </w:t>
      </w:r>
      <w:r w:rsidR="0069697E" w:rsidRPr="00927FD3">
        <w:rPr>
          <w:rFonts w:ascii="Times New Roman" w:hAnsi="Times New Roman" w:cs="Times New Roman"/>
        </w:rPr>
        <w:t>we understand that spirituality is something that happens as the level of the ind</w:t>
      </w:r>
      <w:r w:rsidR="00D94F38" w:rsidRPr="00927FD3">
        <w:rPr>
          <w:rFonts w:ascii="Times New Roman" w:hAnsi="Times New Roman" w:cs="Times New Roman"/>
        </w:rPr>
        <w:t>ividual</w:t>
      </w:r>
      <w:r w:rsidR="0069697E" w:rsidRPr="00927FD3">
        <w:rPr>
          <w:rFonts w:ascii="Times New Roman" w:hAnsi="Times New Roman" w:cs="Times New Roman"/>
        </w:rPr>
        <w:t xml:space="preserve">, then any </w:t>
      </w:r>
      <w:r w:rsidR="005F68CD" w:rsidRPr="00927FD3">
        <w:rPr>
          <w:rFonts w:ascii="Times New Roman" w:hAnsi="Times New Roman" w:cs="Times New Roman"/>
        </w:rPr>
        <w:t>spiritual response to the climate crisis will also happen at the level of the individual, even if that is sometimes set in the context of a wider community response such as through a specific denomination of a religion</w:t>
      </w:r>
      <w:r w:rsidR="00AA730B" w:rsidRPr="00927FD3">
        <w:rPr>
          <w:rFonts w:ascii="Times New Roman" w:hAnsi="Times New Roman" w:cs="Times New Roman"/>
        </w:rPr>
        <w:t xml:space="preserve"> or other quasi-religious group</w:t>
      </w:r>
      <w:r w:rsidR="005F68CD" w:rsidRPr="00927FD3">
        <w:rPr>
          <w:rFonts w:ascii="Times New Roman" w:hAnsi="Times New Roman" w:cs="Times New Roman"/>
        </w:rPr>
        <w:t xml:space="preserve">. </w:t>
      </w:r>
      <w:r w:rsidR="00E255FA" w:rsidRPr="00927FD3">
        <w:rPr>
          <w:rFonts w:ascii="Times New Roman" w:hAnsi="Times New Roman" w:cs="Times New Roman"/>
        </w:rPr>
        <w:t>It</w:t>
      </w:r>
      <w:r w:rsidR="005F68CD" w:rsidRPr="00927FD3">
        <w:rPr>
          <w:rFonts w:ascii="Times New Roman" w:hAnsi="Times New Roman" w:cs="Times New Roman"/>
        </w:rPr>
        <w:t xml:space="preserve"> could be argued that the response of the individual </w:t>
      </w:r>
      <w:r w:rsidR="009F69ED" w:rsidRPr="00927FD3">
        <w:rPr>
          <w:rFonts w:ascii="Times New Roman" w:hAnsi="Times New Roman" w:cs="Times New Roman"/>
        </w:rPr>
        <w:t xml:space="preserve">has the potential to </w:t>
      </w:r>
      <w:r w:rsidR="005F68CD" w:rsidRPr="00927FD3">
        <w:rPr>
          <w:rFonts w:ascii="Times New Roman" w:hAnsi="Times New Roman" w:cs="Times New Roman"/>
        </w:rPr>
        <w:t>be more impactful</w:t>
      </w:r>
      <w:r w:rsidR="003B059B" w:rsidRPr="00927FD3">
        <w:rPr>
          <w:rFonts w:ascii="Times New Roman" w:hAnsi="Times New Roman" w:cs="Times New Roman"/>
        </w:rPr>
        <w:t xml:space="preserve"> than </w:t>
      </w:r>
      <w:r w:rsidR="00703515" w:rsidRPr="00927FD3">
        <w:rPr>
          <w:rFonts w:ascii="Times New Roman" w:hAnsi="Times New Roman" w:cs="Times New Roman"/>
        </w:rPr>
        <w:lastRenderedPageBreak/>
        <w:t xml:space="preserve">community level </w:t>
      </w:r>
      <w:r w:rsidR="008F4386" w:rsidRPr="00927FD3">
        <w:rPr>
          <w:rFonts w:ascii="Times New Roman" w:hAnsi="Times New Roman" w:cs="Times New Roman"/>
        </w:rPr>
        <w:t>responses because</w:t>
      </w:r>
      <w:r w:rsidR="005F68CD" w:rsidRPr="00927FD3">
        <w:rPr>
          <w:rFonts w:ascii="Times New Roman" w:hAnsi="Times New Roman" w:cs="Times New Roman"/>
        </w:rPr>
        <w:t xml:space="preserve"> each individual human</w:t>
      </w:r>
      <w:r w:rsidR="00703515" w:rsidRPr="00927FD3">
        <w:rPr>
          <w:rFonts w:ascii="Times New Roman" w:hAnsi="Times New Roman" w:cs="Times New Roman"/>
        </w:rPr>
        <w:t xml:space="preserve"> will</w:t>
      </w:r>
      <w:r w:rsidR="005F68CD" w:rsidRPr="00927FD3">
        <w:rPr>
          <w:rFonts w:ascii="Times New Roman" w:hAnsi="Times New Roman" w:cs="Times New Roman"/>
        </w:rPr>
        <w:t xml:space="preserve"> </w:t>
      </w:r>
      <w:r w:rsidR="008F4386" w:rsidRPr="00927FD3">
        <w:rPr>
          <w:rFonts w:ascii="Times New Roman" w:hAnsi="Times New Roman" w:cs="Times New Roman"/>
        </w:rPr>
        <w:t xml:space="preserve">act </w:t>
      </w:r>
      <w:r w:rsidR="005F68CD" w:rsidRPr="00927FD3">
        <w:rPr>
          <w:rFonts w:ascii="Times New Roman" w:hAnsi="Times New Roman" w:cs="Times New Roman"/>
        </w:rPr>
        <w:t xml:space="preserve">based on how it </w:t>
      </w:r>
      <w:r w:rsidR="001E2A09" w:rsidRPr="00927FD3">
        <w:rPr>
          <w:rFonts w:ascii="Times New Roman" w:hAnsi="Times New Roman" w:cs="Times New Roman"/>
        </w:rPr>
        <w:t>f</w:t>
      </w:r>
      <w:r w:rsidR="005F68CD" w:rsidRPr="00927FD3">
        <w:rPr>
          <w:rFonts w:ascii="Times New Roman" w:hAnsi="Times New Roman" w:cs="Times New Roman"/>
        </w:rPr>
        <w:t>its their world view and their underlying values. There is a growing understanding and body of evidence that the climate crisis is having an impact on human mental health, with aspects of climate grief and climate anxiety, particularly among younger people</w:t>
      </w:r>
      <w:r w:rsidR="00755C0C" w:rsidRPr="00927FD3">
        <w:rPr>
          <w:rFonts w:ascii="Times New Roman" w:hAnsi="Times New Roman" w:cs="Times New Roman"/>
        </w:rPr>
        <w:t>.</w:t>
      </w:r>
      <w:r w:rsidR="005F68CD" w:rsidRPr="00927FD3">
        <w:rPr>
          <w:rStyle w:val="FootnoteReference"/>
          <w:rFonts w:ascii="Times New Roman" w:hAnsi="Times New Roman" w:cs="Times New Roman"/>
        </w:rPr>
        <w:footnoteReference w:id="37"/>
      </w:r>
      <w:r w:rsidR="005F68CD" w:rsidRPr="00927FD3">
        <w:rPr>
          <w:rFonts w:ascii="Times New Roman" w:hAnsi="Times New Roman" w:cs="Times New Roman"/>
        </w:rPr>
        <w:t xml:space="preserve"> </w:t>
      </w:r>
      <w:r w:rsidR="005951F5" w:rsidRPr="00927FD3">
        <w:rPr>
          <w:rFonts w:ascii="Times New Roman" w:hAnsi="Times New Roman" w:cs="Times New Roman"/>
        </w:rPr>
        <w:t>There is a known</w:t>
      </w:r>
      <w:r w:rsidR="005F68CD" w:rsidRPr="00927FD3">
        <w:rPr>
          <w:rFonts w:ascii="Times New Roman" w:hAnsi="Times New Roman" w:cs="Times New Roman"/>
        </w:rPr>
        <w:t xml:space="preserve"> correlation that time spent interacting with nature can have a</w:t>
      </w:r>
      <w:r w:rsidR="00776774" w:rsidRPr="00927FD3">
        <w:rPr>
          <w:rFonts w:ascii="Times New Roman" w:hAnsi="Times New Roman" w:cs="Times New Roman"/>
        </w:rPr>
        <w:t xml:space="preserve"> positive </w:t>
      </w:r>
      <w:r w:rsidR="005F68CD" w:rsidRPr="00927FD3">
        <w:rPr>
          <w:rFonts w:ascii="Times New Roman" w:hAnsi="Times New Roman" w:cs="Times New Roman"/>
        </w:rPr>
        <w:t>impact on human wellbeing and indeed in the UK GP’s are now prescribing nature to people experiencing stress and depression.</w:t>
      </w:r>
      <w:r w:rsidR="005F68CD" w:rsidRPr="00927FD3">
        <w:rPr>
          <w:rStyle w:val="FootnoteReference"/>
          <w:rFonts w:ascii="Times New Roman" w:hAnsi="Times New Roman" w:cs="Times New Roman"/>
        </w:rPr>
        <w:footnoteReference w:id="38"/>
      </w:r>
      <w:r w:rsidR="005F68CD" w:rsidRPr="00927FD3">
        <w:rPr>
          <w:rFonts w:ascii="Times New Roman" w:hAnsi="Times New Roman" w:cs="Times New Roman"/>
        </w:rPr>
        <w:t xml:space="preserve"> </w:t>
      </w:r>
      <w:r w:rsidR="00BE0CFD">
        <w:rPr>
          <w:rFonts w:ascii="Times New Roman" w:hAnsi="Times New Roman" w:cs="Times New Roman"/>
        </w:rPr>
        <w:t>R</w:t>
      </w:r>
      <w:r w:rsidR="005F68CD" w:rsidRPr="00927FD3">
        <w:rPr>
          <w:rFonts w:ascii="Times New Roman" w:hAnsi="Times New Roman" w:cs="Times New Roman"/>
        </w:rPr>
        <w:t xml:space="preserve">esearch has </w:t>
      </w:r>
      <w:r w:rsidR="002D3DCA" w:rsidRPr="00927FD3">
        <w:rPr>
          <w:rFonts w:ascii="Times New Roman" w:hAnsi="Times New Roman" w:cs="Times New Roman"/>
        </w:rPr>
        <w:t xml:space="preserve">also </w:t>
      </w:r>
      <w:r w:rsidR="005F68CD" w:rsidRPr="00927FD3">
        <w:rPr>
          <w:rFonts w:ascii="Times New Roman" w:hAnsi="Times New Roman" w:cs="Times New Roman"/>
        </w:rPr>
        <w:t>shown that those who experience a greater emotional connection with the natural world, also report a stronger spiritual orientation and that they experience greater wellbeing because they derive a spiritual fulfilment from their relationship with nature.</w:t>
      </w:r>
      <w:r w:rsidR="005F68CD" w:rsidRPr="00927FD3">
        <w:rPr>
          <w:rStyle w:val="FootnoteReference"/>
          <w:rFonts w:ascii="Times New Roman" w:hAnsi="Times New Roman" w:cs="Times New Roman"/>
        </w:rPr>
        <w:footnoteReference w:id="39"/>
      </w:r>
      <w:r w:rsidR="0095022E" w:rsidRPr="00927FD3">
        <w:rPr>
          <w:rFonts w:ascii="Times New Roman" w:hAnsi="Times New Roman" w:cs="Times New Roman"/>
        </w:rPr>
        <w:t xml:space="preserve"> </w:t>
      </w:r>
      <w:r w:rsidR="005F68CD" w:rsidRPr="00927FD3">
        <w:rPr>
          <w:rFonts w:ascii="Times New Roman" w:hAnsi="Times New Roman" w:cs="Times New Roman"/>
        </w:rPr>
        <w:t>As the climate crisis and associated difficulties deepen, human beings are going to need to work on their inner resilience, something which c</w:t>
      </w:r>
      <w:r w:rsidR="002D3DCA" w:rsidRPr="00927FD3">
        <w:rPr>
          <w:rFonts w:ascii="Times New Roman" w:hAnsi="Times New Roman" w:cs="Times New Roman"/>
        </w:rPr>
        <w:t>ould</w:t>
      </w:r>
      <w:r w:rsidR="005F68CD" w:rsidRPr="00927FD3">
        <w:rPr>
          <w:rFonts w:ascii="Times New Roman" w:hAnsi="Times New Roman" w:cs="Times New Roman"/>
        </w:rPr>
        <w:t xml:space="preserve"> be supported by spiritual beliefs and practices</w:t>
      </w:r>
      <w:r w:rsidR="006B3C9A" w:rsidRPr="00927FD3">
        <w:rPr>
          <w:rFonts w:ascii="Times New Roman" w:hAnsi="Times New Roman" w:cs="Times New Roman"/>
        </w:rPr>
        <w:t>, which may include connection to nature</w:t>
      </w:r>
      <w:r w:rsidR="005F68CD" w:rsidRPr="00927FD3">
        <w:rPr>
          <w:rFonts w:ascii="Times New Roman" w:hAnsi="Times New Roman" w:cs="Times New Roman"/>
        </w:rPr>
        <w:t xml:space="preserve">. </w:t>
      </w:r>
      <w:r w:rsidR="00A676AE" w:rsidRPr="00927FD3">
        <w:rPr>
          <w:rFonts w:ascii="Times New Roman" w:hAnsi="Times New Roman" w:cs="Times New Roman"/>
        </w:rPr>
        <w:t xml:space="preserve">To add to this, </w:t>
      </w:r>
      <w:r w:rsidR="00176D0B" w:rsidRPr="00927FD3">
        <w:rPr>
          <w:rFonts w:ascii="Times New Roman" w:hAnsi="Times New Roman" w:cs="Times New Roman"/>
        </w:rPr>
        <w:t>anothe</w:t>
      </w:r>
      <w:r w:rsidR="00C257BF" w:rsidRPr="00927FD3">
        <w:rPr>
          <w:rFonts w:ascii="Times New Roman" w:hAnsi="Times New Roman" w:cs="Times New Roman"/>
        </w:rPr>
        <w:t>r</w:t>
      </w:r>
      <w:r w:rsidR="00C02169" w:rsidRPr="00927FD3">
        <w:rPr>
          <w:rFonts w:ascii="Times New Roman" w:hAnsi="Times New Roman" w:cs="Times New Roman"/>
        </w:rPr>
        <w:t xml:space="preserve"> issue that has </w:t>
      </w:r>
      <w:r w:rsidR="00C50668">
        <w:rPr>
          <w:rFonts w:ascii="Times New Roman" w:hAnsi="Times New Roman" w:cs="Times New Roman"/>
        </w:rPr>
        <w:t xml:space="preserve">been </w:t>
      </w:r>
      <w:r w:rsidR="00C02169" w:rsidRPr="00927FD3">
        <w:rPr>
          <w:rFonts w:ascii="Times New Roman" w:hAnsi="Times New Roman" w:cs="Times New Roman"/>
        </w:rPr>
        <w:t xml:space="preserve">identified </w:t>
      </w:r>
      <w:r w:rsidR="00C50668">
        <w:rPr>
          <w:rFonts w:ascii="Times New Roman" w:hAnsi="Times New Roman" w:cs="Times New Roman"/>
        </w:rPr>
        <w:t>is a</w:t>
      </w:r>
      <w:r w:rsidR="00C02169" w:rsidRPr="00927FD3">
        <w:rPr>
          <w:rFonts w:ascii="Times New Roman" w:hAnsi="Times New Roman" w:cs="Times New Roman"/>
        </w:rPr>
        <w:t xml:space="preserve"> </w:t>
      </w:r>
      <w:r w:rsidR="00584697">
        <w:rPr>
          <w:rFonts w:ascii="Times New Roman" w:hAnsi="Times New Roman" w:cs="Times New Roman"/>
        </w:rPr>
        <w:t xml:space="preserve">form of </w:t>
      </w:r>
      <w:r w:rsidR="00C02169" w:rsidRPr="00927FD3">
        <w:rPr>
          <w:rFonts w:ascii="Times New Roman" w:hAnsi="Times New Roman" w:cs="Times New Roman"/>
        </w:rPr>
        <w:t>burnout</w:t>
      </w:r>
      <w:r w:rsidR="00584697">
        <w:rPr>
          <w:rFonts w:ascii="Times New Roman" w:hAnsi="Times New Roman" w:cs="Times New Roman"/>
        </w:rPr>
        <w:t xml:space="preserve"> due to</w:t>
      </w:r>
      <w:r w:rsidR="00C02169" w:rsidRPr="00927FD3">
        <w:rPr>
          <w:rFonts w:ascii="Times New Roman" w:hAnsi="Times New Roman" w:cs="Times New Roman"/>
        </w:rPr>
        <w:t xml:space="preserve"> capitalism. That is to say that people are so burnt out by the </w:t>
      </w:r>
      <w:r w:rsidR="008629B2" w:rsidRPr="00927FD3">
        <w:rPr>
          <w:rFonts w:ascii="Times New Roman" w:hAnsi="Times New Roman" w:cs="Times New Roman"/>
        </w:rPr>
        <w:t xml:space="preserve">capitalistic </w:t>
      </w:r>
      <w:r w:rsidR="00C02169" w:rsidRPr="00927FD3">
        <w:rPr>
          <w:rFonts w:ascii="Times New Roman" w:hAnsi="Times New Roman" w:cs="Times New Roman"/>
        </w:rPr>
        <w:t>demands on their lives</w:t>
      </w:r>
      <w:r w:rsidR="00761DDD" w:rsidRPr="00927FD3">
        <w:rPr>
          <w:rFonts w:ascii="Times New Roman" w:hAnsi="Times New Roman" w:cs="Times New Roman"/>
        </w:rPr>
        <w:t xml:space="preserve"> of work and caring for family</w:t>
      </w:r>
      <w:r w:rsidR="00C02169" w:rsidRPr="00927FD3">
        <w:rPr>
          <w:rFonts w:ascii="Times New Roman" w:hAnsi="Times New Roman" w:cs="Times New Roman"/>
        </w:rPr>
        <w:t>, it leaves little room to care about the Earth, or even if they do, no energy to do anything about it.</w:t>
      </w:r>
      <w:r w:rsidR="00D12760" w:rsidRPr="00927FD3">
        <w:rPr>
          <w:rStyle w:val="FootnoteReference"/>
          <w:rFonts w:ascii="Times New Roman" w:hAnsi="Times New Roman" w:cs="Times New Roman"/>
        </w:rPr>
        <w:footnoteReference w:id="40"/>
      </w:r>
      <w:r w:rsidR="00C02169" w:rsidRPr="00927FD3">
        <w:rPr>
          <w:rFonts w:ascii="Times New Roman" w:hAnsi="Times New Roman" w:cs="Times New Roman"/>
        </w:rPr>
        <w:t xml:space="preserve">  This lack of energy </w:t>
      </w:r>
      <w:r w:rsidR="00D01348" w:rsidRPr="00927FD3">
        <w:rPr>
          <w:rFonts w:ascii="Times New Roman" w:hAnsi="Times New Roman" w:cs="Times New Roman"/>
        </w:rPr>
        <w:t>could</w:t>
      </w:r>
      <w:r w:rsidR="00C02169" w:rsidRPr="00927FD3">
        <w:rPr>
          <w:rFonts w:ascii="Times New Roman" w:hAnsi="Times New Roman" w:cs="Times New Roman"/>
        </w:rPr>
        <w:t xml:space="preserve"> result in loss of engagement with religious or spiritual communities or practices, even though</w:t>
      </w:r>
      <w:r w:rsidR="00155783" w:rsidRPr="00927FD3">
        <w:rPr>
          <w:rFonts w:ascii="Times New Roman" w:hAnsi="Times New Roman" w:cs="Times New Roman"/>
        </w:rPr>
        <w:t xml:space="preserve"> </w:t>
      </w:r>
      <w:r w:rsidR="00C02169" w:rsidRPr="00927FD3">
        <w:rPr>
          <w:rFonts w:ascii="Times New Roman" w:hAnsi="Times New Roman" w:cs="Times New Roman"/>
        </w:rPr>
        <w:t>these are supportive to human wellbeing.</w:t>
      </w:r>
      <w:r w:rsidR="00D13941" w:rsidRPr="00927FD3">
        <w:rPr>
          <w:rFonts w:ascii="Times New Roman" w:hAnsi="Times New Roman" w:cs="Times New Roman"/>
        </w:rPr>
        <w:t xml:space="preserve"> </w:t>
      </w:r>
    </w:p>
    <w:p w14:paraId="2A28F3EA" w14:textId="4DB3D3F4" w:rsidR="00D93832" w:rsidRPr="00927FD3" w:rsidRDefault="00AB07F5" w:rsidP="005D5BDF">
      <w:pPr>
        <w:spacing w:line="240" w:lineRule="auto"/>
        <w:ind w:firstLine="720"/>
        <w:rPr>
          <w:rFonts w:ascii="Times New Roman" w:hAnsi="Times New Roman" w:cs="Times New Roman"/>
        </w:rPr>
      </w:pPr>
      <w:r w:rsidRPr="00927FD3">
        <w:rPr>
          <w:rFonts w:ascii="Times New Roman" w:hAnsi="Times New Roman" w:cs="Times New Roman"/>
        </w:rPr>
        <w:t>I</w:t>
      </w:r>
      <w:r w:rsidR="00862EBC" w:rsidRPr="00927FD3">
        <w:rPr>
          <w:rFonts w:ascii="Times New Roman" w:hAnsi="Times New Roman" w:cs="Times New Roman"/>
        </w:rPr>
        <w:t>ndividuals do not exist in isolation</w:t>
      </w:r>
      <w:r w:rsidR="00A0330B" w:rsidRPr="00927FD3">
        <w:rPr>
          <w:rFonts w:ascii="Times New Roman" w:hAnsi="Times New Roman" w:cs="Times New Roman"/>
        </w:rPr>
        <w:t>,</w:t>
      </w:r>
      <w:r w:rsidR="00862EBC" w:rsidRPr="00927FD3">
        <w:rPr>
          <w:rFonts w:ascii="Times New Roman" w:hAnsi="Times New Roman" w:cs="Times New Roman"/>
        </w:rPr>
        <w:t xml:space="preserve"> </w:t>
      </w:r>
      <w:r w:rsidRPr="00927FD3">
        <w:rPr>
          <w:rFonts w:ascii="Times New Roman" w:hAnsi="Times New Roman" w:cs="Times New Roman"/>
        </w:rPr>
        <w:t>they</w:t>
      </w:r>
      <w:r w:rsidR="00862EBC" w:rsidRPr="00927FD3">
        <w:rPr>
          <w:rFonts w:ascii="Times New Roman" w:hAnsi="Times New Roman" w:cs="Times New Roman"/>
        </w:rPr>
        <w:t xml:space="preserve"> are embedded in communities and surrounding systems in various ways. There is a mutual relationship between these that can increase resilience </w:t>
      </w:r>
      <w:r w:rsidR="006A585B" w:rsidRPr="00927FD3">
        <w:rPr>
          <w:rFonts w:ascii="Times New Roman" w:hAnsi="Times New Roman" w:cs="Times New Roman"/>
        </w:rPr>
        <w:t>but</w:t>
      </w:r>
      <w:r w:rsidR="00862EBC" w:rsidRPr="00927FD3">
        <w:rPr>
          <w:rFonts w:ascii="Times New Roman" w:hAnsi="Times New Roman" w:cs="Times New Roman"/>
        </w:rPr>
        <w:t xml:space="preserve"> also increase vulnerability. Therefore an individual who exists in an </w:t>
      </w:r>
      <w:r w:rsidR="006A585B" w:rsidRPr="00927FD3">
        <w:rPr>
          <w:rFonts w:ascii="Times New Roman" w:hAnsi="Times New Roman" w:cs="Times New Roman"/>
        </w:rPr>
        <w:t xml:space="preserve">suitably </w:t>
      </w:r>
      <w:r w:rsidR="00862EBC" w:rsidRPr="00927FD3">
        <w:rPr>
          <w:rFonts w:ascii="Times New Roman" w:hAnsi="Times New Roman" w:cs="Times New Roman"/>
        </w:rPr>
        <w:t xml:space="preserve">adaptive community will be more able to adapt </w:t>
      </w:r>
      <w:r w:rsidR="006A585B" w:rsidRPr="00927FD3">
        <w:rPr>
          <w:rFonts w:ascii="Times New Roman" w:hAnsi="Times New Roman" w:cs="Times New Roman"/>
        </w:rPr>
        <w:t xml:space="preserve">themselves </w:t>
      </w:r>
      <w:r w:rsidR="00862EBC" w:rsidRPr="00927FD3">
        <w:rPr>
          <w:rFonts w:ascii="Times New Roman" w:hAnsi="Times New Roman" w:cs="Times New Roman"/>
        </w:rPr>
        <w:t>and be more resilient to the impacts of climate change.</w:t>
      </w:r>
      <w:r w:rsidR="00862EBC" w:rsidRPr="00927FD3">
        <w:rPr>
          <w:rStyle w:val="FootnoteReference"/>
          <w:rFonts w:ascii="Times New Roman" w:hAnsi="Times New Roman" w:cs="Times New Roman"/>
        </w:rPr>
        <w:footnoteReference w:id="41"/>
      </w:r>
      <w:r w:rsidR="00D13941" w:rsidRPr="00927FD3">
        <w:rPr>
          <w:rFonts w:ascii="Times New Roman" w:hAnsi="Times New Roman" w:cs="Times New Roman"/>
        </w:rPr>
        <w:t xml:space="preserve"> </w:t>
      </w:r>
      <w:r w:rsidR="00D13941" w:rsidRPr="00927FD3">
        <w:rPr>
          <w:rFonts w:ascii="Times New Roman" w:hAnsi="Times New Roman" w:cs="Times New Roman"/>
        </w:rPr>
        <w:t xml:space="preserve">Professor Jem Bendell </w:t>
      </w:r>
      <w:r w:rsidR="00D13941" w:rsidRPr="00927FD3">
        <w:rPr>
          <w:rFonts w:ascii="Times New Roman" w:hAnsi="Times New Roman" w:cs="Times New Roman"/>
        </w:rPr>
        <w:t>argues</w:t>
      </w:r>
      <w:r w:rsidR="00D13941" w:rsidRPr="00927FD3">
        <w:rPr>
          <w:rFonts w:ascii="Times New Roman" w:hAnsi="Times New Roman" w:cs="Times New Roman"/>
        </w:rPr>
        <w:t xml:space="preserve"> that humanity will need a response </w:t>
      </w:r>
      <w:r w:rsidR="00E63812" w:rsidRPr="00927FD3">
        <w:rPr>
          <w:rFonts w:ascii="Times New Roman" w:hAnsi="Times New Roman" w:cs="Times New Roman"/>
        </w:rPr>
        <w:t xml:space="preserve">such as the one </w:t>
      </w:r>
      <w:r w:rsidR="00D13941" w:rsidRPr="00927FD3">
        <w:rPr>
          <w:rFonts w:ascii="Times New Roman" w:hAnsi="Times New Roman" w:cs="Times New Roman"/>
        </w:rPr>
        <w:t>that he has termed the ‘deep adaptation agenda’. Bendell points out that it is difficult to</w:t>
      </w:r>
      <w:r w:rsidR="00A806A9" w:rsidRPr="00927FD3">
        <w:rPr>
          <w:rFonts w:ascii="Times New Roman" w:hAnsi="Times New Roman" w:cs="Times New Roman"/>
        </w:rPr>
        <w:t xml:space="preserve"> truly</w:t>
      </w:r>
      <w:r w:rsidR="00D13941" w:rsidRPr="00927FD3">
        <w:rPr>
          <w:rFonts w:ascii="Times New Roman" w:hAnsi="Times New Roman" w:cs="Times New Roman"/>
        </w:rPr>
        <w:t xml:space="preserve"> assess the impacts of climate change because economic and social systems will respond in complex ways. </w:t>
      </w:r>
      <w:r w:rsidR="00F1037F" w:rsidRPr="00927FD3">
        <w:rPr>
          <w:rFonts w:ascii="Times New Roman" w:hAnsi="Times New Roman" w:cs="Times New Roman"/>
        </w:rPr>
        <w:t>He</w:t>
      </w:r>
      <w:r w:rsidR="00D13941" w:rsidRPr="00927FD3">
        <w:rPr>
          <w:rFonts w:ascii="Times New Roman" w:hAnsi="Times New Roman" w:cs="Times New Roman"/>
        </w:rPr>
        <w:t xml:space="preserve"> is </w:t>
      </w:r>
      <w:r w:rsidR="00AC539B">
        <w:rPr>
          <w:rFonts w:ascii="Times New Roman" w:hAnsi="Times New Roman" w:cs="Times New Roman"/>
        </w:rPr>
        <w:t>clear</w:t>
      </w:r>
      <w:r w:rsidR="00F1037F" w:rsidRPr="00927FD3">
        <w:rPr>
          <w:rFonts w:ascii="Times New Roman" w:hAnsi="Times New Roman" w:cs="Times New Roman"/>
        </w:rPr>
        <w:t xml:space="preserve"> however that</w:t>
      </w:r>
      <w:r w:rsidR="00AC539B">
        <w:rPr>
          <w:rFonts w:ascii="Times New Roman" w:hAnsi="Times New Roman" w:cs="Times New Roman"/>
        </w:rPr>
        <w:t xml:space="preserve"> he believes</w:t>
      </w:r>
      <w:r w:rsidR="00D13941" w:rsidRPr="00927FD3">
        <w:rPr>
          <w:rFonts w:ascii="Times New Roman" w:hAnsi="Times New Roman" w:cs="Times New Roman"/>
        </w:rPr>
        <w:t xml:space="preserve"> we will experience societal collapse</w:t>
      </w:r>
      <w:r w:rsidR="00F1037F" w:rsidRPr="00927FD3">
        <w:rPr>
          <w:rFonts w:ascii="Times New Roman" w:hAnsi="Times New Roman" w:cs="Times New Roman"/>
        </w:rPr>
        <w:t xml:space="preserve"> in the future</w:t>
      </w:r>
      <w:r w:rsidR="00D13941" w:rsidRPr="00927FD3">
        <w:rPr>
          <w:rFonts w:ascii="Times New Roman" w:hAnsi="Times New Roman" w:cs="Times New Roman"/>
        </w:rPr>
        <w:t xml:space="preserve">. The deep adaptation agenda offers a framework of resilience, relinquishment, restoration and reconciliation that can be used for community dialogue in the face of collapse. </w:t>
      </w:r>
      <w:r w:rsidR="0066622C">
        <w:rPr>
          <w:rFonts w:ascii="Times New Roman" w:hAnsi="Times New Roman" w:cs="Times New Roman"/>
        </w:rPr>
        <w:t>At the same time</w:t>
      </w:r>
      <w:r w:rsidR="00D13941" w:rsidRPr="00927FD3">
        <w:rPr>
          <w:rFonts w:ascii="Times New Roman" w:hAnsi="Times New Roman" w:cs="Times New Roman"/>
        </w:rPr>
        <w:t xml:space="preserve"> Bendall also argues that the belief that natural or spiritual reconnection might save us from collapse, could be regarding as a psychological response of denial.</w:t>
      </w:r>
      <w:r w:rsidR="00D13941" w:rsidRPr="00927FD3">
        <w:rPr>
          <w:rStyle w:val="FootnoteReference"/>
          <w:rFonts w:ascii="Times New Roman" w:hAnsi="Times New Roman" w:cs="Times New Roman"/>
        </w:rPr>
        <w:footnoteReference w:id="42"/>
      </w:r>
      <w:r w:rsidR="00A0330B" w:rsidRPr="00927FD3">
        <w:rPr>
          <w:rFonts w:ascii="Times New Roman" w:hAnsi="Times New Roman" w:cs="Times New Roman"/>
        </w:rPr>
        <w:t xml:space="preserve"> </w:t>
      </w:r>
      <w:r w:rsidR="007F6AF7" w:rsidRPr="00927FD3">
        <w:rPr>
          <w:rFonts w:ascii="Times New Roman" w:hAnsi="Times New Roman" w:cs="Times New Roman"/>
        </w:rPr>
        <w:t xml:space="preserve">Despite </w:t>
      </w:r>
      <w:r w:rsidR="00865504" w:rsidRPr="00927FD3">
        <w:rPr>
          <w:rFonts w:ascii="Times New Roman" w:hAnsi="Times New Roman" w:cs="Times New Roman"/>
        </w:rPr>
        <w:t xml:space="preserve">Bendell’s opinion in this regard, </w:t>
      </w:r>
      <w:r w:rsidR="002B24BD" w:rsidRPr="00927FD3">
        <w:rPr>
          <w:rFonts w:ascii="Times New Roman" w:hAnsi="Times New Roman" w:cs="Times New Roman"/>
        </w:rPr>
        <w:t>the theory stands that</w:t>
      </w:r>
      <w:r w:rsidR="00F246A9" w:rsidRPr="00927FD3">
        <w:rPr>
          <w:rFonts w:ascii="Times New Roman" w:hAnsi="Times New Roman" w:cs="Times New Roman"/>
        </w:rPr>
        <w:t xml:space="preserve"> religious bodies</w:t>
      </w:r>
      <w:r w:rsidR="00B316CA" w:rsidRPr="00927FD3">
        <w:rPr>
          <w:rFonts w:ascii="Times New Roman" w:hAnsi="Times New Roman" w:cs="Times New Roman"/>
        </w:rPr>
        <w:t xml:space="preserve"> have an excellent opportunity to engage their populations with climate change discourse and to encourage action towards it. This is well laid out by </w:t>
      </w:r>
      <w:r w:rsidR="008D5F75" w:rsidRPr="00927FD3">
        <w:rPr>
          <w:rFonts w:ascii="Times New Roman" w:hAnsi="Times New Roman" w:cs="Times New Roman"/>
        </w:rPr>
        <w:t>Randolph Haluz-</w:t>
      </w:r>
      <w:r w:rsidR="009C6DB3" w:rsidRPr="00927FD3">
        <w:rPr>
          <w:rFonts w:ascii="Times New Roman" w:hAnsi="Times New Roman" w:cs="Times New Roman"/>
        </w:rPr>
        <w:t>DeLay who points out that</w:t>
      </w:r>
      <w:r w:rsidR="00491238" w:rsidRPr="00927FD3">
        <w:rPr>
          <w:rFonts w:ascii="Times New Roman" w:hAnsi="Times New Roman" w:cs="Times New Roman"/>
        </w:rPr>
        <w:t xml:space="preserve"> </w:t>
      </w:r>
      <w:r w:rsidR="00F327C8" w:rsidRPr="00927FD3">
        <w:rPr>
          <w:rFonts w:ascii="Times New Roman" w:hAnsi="Times New Roman" w:cs="Times New Roman"/>
        </w:rPr>
        <w:t>they have a broad audience</w:t>
      </w:r>
      <w:r w:rsidR="003F4E7E" w:rsidRPr="00927FD3">
        <w:rPr>
          <w:rFonts w:ascii="Times New Roman" w:hAnsi="Times New Roman" w:cs="Times New Roman"/>
        </w:rPr>
        <w:t xml:space="preserve"> that will accept their moral leadership</w:t>
      </w:r>
      <w:r w:rsidR="00F327C8" w:rsidRPr="00927FD3">
        <w:rPr>
          <w:rFonts w:ascii="Times New Roman" w:hAnsi="Times New Roman" w:cs="Times New Roman"/>
        </w:rPr>
        <w:t xml:space="preserve">, </w:t>
      </w:r>
      <w:r w:rsidR="003F4E7E" w:rsidRPr="00927FD3">
        <w:rPr>
          <w:rFonts w:ascii="Times New Roman" w:hAnsi="Times New Roman" w:cs="Times New Roman"/>
        </w:rPr>
        <w:t xml:space="preserve">they </w:t>
      </w:r>
      <w:r w:rsidR="00F327C8" w:rsidRPr="00927FD3">
        <w:rPr>
          <w:rFonts w:ascii="Times New Roman" w:hAnsi="Times New Roman" w:cs="Times New Roman"/>
        </w:rPr>
        <w:t>may be able to influence believers</w:t>
      </w:r>
      <w:r w:rsidR="0007018A" w:rsidRPr="00927FD3">
        <w:rPr>
          <w:rFonts w:ascii="Times New Roman" w:hAnsi="Times New Roman" w:cs="Times New Roman"/>
        </w:rPr>
        <w:t xml:space="preserve"> worldviews and also many religions have significant economic resources available</w:t>
      </w:r>
      <w:r w:rsidR="009C0A97" w:rsidRPr="00927FD3">
        <w:rPr>
          <w:rFonts w:ascii="Times New Roman" w:hAnsi="Times New Roman" w:cs="Times New Roman"/>
        </w:rPr>
        <w:t xml:space="preserve"> to create connectivity between people </w:t>
      </w:r>
      <w:r w:rsidR="003279FF" w:rsidRPr="00927FD3">
        <w:rPr>
          <w:rFonts w:ascii="Times New Roman" w:hAnsi="Times New Roman" w:cs="Times New Roman"/>
        </w:rPr>
        <w:t xml:space="preserve">towards </w:t>
      </w:r>
      <w:r w:rsidR="003279FF" w:rsidRPr="00927FD3">
        <w:rPr>
          <w:rFonts w:ascii="Times New Roman" w:hAnsi="Times New Roman" w:cs="Times New Roman"/>
        </w:rPr>
        <w:lastRenderedPageBreak/>
        <w:t>common goals.</w:t>
      </w:r>
      <w:r w:rsidR="008D5F75" w:rsidRPr="00927FD3">
        <w:rPr>
          <w:rFonts w:ascii="Times New Roman" w:hAnsi="Times New Roman" w:cs="Times New Roman"/>
        </w:rPr>
        <w:t xml:space="preserve"> Though he does point out that localised communities of faith may engage differently than the broader traditions that they belong to.</w:t>
      </w:r>
      <w:r w:rsidR="00E05482" w:rsidRPr="00927FD3">
        <w:rPr>
          <w:rStyle w:val="FootnoteReference"/>
          <w:rFonts w:ascii="Times New Roman" w:hAnsi="Times New Roman" w:cs="Times New Roman"/>
        </w:rPr>
        <w:footnoteReference w:id="43"/>
      </w:r>
      <w:r w:rsidR="00644971" w:rsidRPr="00927FD3">
        <w:rPr>
          <w:rFonts w:ascii="Times New Roman" w:hAnsi="Times New Roman" w:cs="Times New Roman"/>
        </w:rPr>
        <w:t xml:space="preserve"> </w:t>
      </w:r>
    </w:p>
    <w:p w14:paraId="5A0E39F8" w14:textId="0219329C" w:rsidR="002B24BD" w:rsidRPr="00927FD3" w:rsidRDefault="008F010E" w:rsidP="005D5BDF">
      <w:pPr>
        <w:spacing w:line="240" w:lineRule="auto"/>
        <w:ind w:firstLine="720"/>
        <w:rPr>
          <w:rFonts w:ascii="Times New Roman" w:hAnsi="Times New Roman" w:cs="Times New Roman"/>
          <w:color w:val="EE0000"/>
        </w:rPr>
      </w:pPr>
      <w:r w:rsidRPr="00927FD3">
        <w:rPr>
          <w:rFonts w:ascii="Times New Roman" w:hAnsi="Times New Roman" w:cs="Times New Roman"/>
        </w:rPr>
        <w:t xml:space="preserve">It is impossible to </w:t>
      </w:r>
      <w:r w:rsidR="00214B5F" w:rsidRPr="00927FD3">
        <w:rPr>
          <w:rFonts w:ascii="Times New Roman" w:hAnsi="Times New Roman" w:cs="Times New Roman"/>
        </w:rPr>
        <w:t>quantify the responses of the world</w:t>
      </w:r>
      <w:r w:rsidR="005B4D10" w:rsidRPr="00927FD3">
        <w:rPr>
          <w:rFonts w:ascii="Times New Roman" w:hAnsi="Times New Roman" w:cs="Times New Roman"/>
        </w:rPr>
        <w:t>’</w:t>
      </w:r>
      <w:r w:rsidR="00214B5F" w:rsidRPr="00927FD3">
        <w:rPr>
          <w:rFonts w:ascii="Times New Roman" w:hAnsi="Times New Roman" w:cs="Times New Roman"/>
        </w:rPr>
        <w:t xml:space="preserve">s religions to climate change so far, they are many and </w:t>
      </w:r>
      <w:r w:rsidR="00980D8B" w:rsidRPr="00927FD3">
        <w:rPr>
          <w:rFonts w:ascii="Times New Roman" w:hAnsi="Times New Roman" w:cs="Times New Roman"/>
        </w:rPr>
        <w:t xml:space="preserve">each will have </w:t>
      </w:r>
      <w:r w:rsidR="000E0EDC" w:rsidRPr="00927FD3">
        <w:rPr>
          <w:rFonts w:ascii="Times New Roman" w:hAnsi="Times New Roman" w:cs="Times New Roman"/>
        </w:rPr>
        <w:t>its own unique position and action</w:t>
      </w:r>
      <w:r w:rsidR="00435162" w:rsidRPr="00927FD3">
        <w:rPr>
          <w:rFonts w:ascii="Times New Roman" w:hAnsi="Times New Roman" w:cs="Times New Roman"/>
        </w:rPr>
        <w:t xml:space="preserve"> based on the countries and cultures they are </w:t>
      </w:r>
      <w:r w:rsidR="00066147" w:rsidRPr="00927FD3">
        <w:rPr>
          <w:rFonts w:ascii="Times New Roman" w:hAnsi="Times New Roman" w:cs="Times New Roman"/>
        </w:rPr>
        <w:t>located in</w:t>
      </w:r>
      <w:r w:rsidR="000E0EDC" w:rsidRPr="00927FD3">
        <w:rPr>
          <w:rFonts w:ascii="Times New Roman" w:hAnsi="Times New Roman" w:cs="Times New Roman"/>
        </w:rPr>
        <w:t xml:space="preserve">. </w:t>
      </w:r>
      <w:r w:rsidR="005B4D10" w:rsidRPr="00927FD3">
        <w:rPr>
          <w:rFonts w:ascii="Times New Roman" w:hAnsi="Times New Roman" w:cs="Times New Roman"/>
        </w:rPr>
        <w:t>However,</w:t>
      </w:r>
      <w:r w:rsidR="000E0EDC" w:rsidRPr="00927FD3">
        <w:rPr>
          <w:rFonts w:ascii="Times New Roman" w:hAnsi="Times New Roman" w:cs="Times New Roman"/>
        </w:rPr>
        <w:t xml:space="preserve"> there are some fascinating examples of faith responses such as ‘Earth Nun</w:t>
      </w:r>
      <w:r w:rsidR="008D2585" w:rsidRPr="00927FD3">
        <w:rPr>
          <w:rFonts w:ascii="Times New Roman" w:hAnsi="Times New Roman" w:cs="Times New Roman"/>
        </w:rPr>
        <w:t>s’</w:t>
      </w:r>
      <w:r w:rsidR="00DC6448" w:rsidRPr="00927FD3">
        <w:rPr>
          <w:rFonts w:ascii="Times New Roman" w:hAnsi="Times New Roman" w:cs="Times New Roman"/>
        </w:rPr>
        <w:t>,</w:t>
      </w:r>
      <w:r w:rsidR="008D2585" w:rsidRPr="00927FD3">
        <w:rPr>
          <w:rStyle w:val="FootnoteReference"/>
          <w:rFonts w:ascii="Times New Roman" w:hAnsi="Times New Roman" w:cs="Times New Roman"/>
        </w:rPr>
        <w:footnoteReference w:id="44"/>
      </w:r>
      <w:r w:rsidR="008D2585" w:rsidRPr="00927FD3">
        <w:rPr>
          <w:rFonts w:ascii="Times New Roman" w:hAnsi="Times New Roman" w:cs="Times New Roman"/>
        </w:rPr>
        <w:t xml:space="preserve"> ‘Earth Chaplains’</w:t>
      </w:r>
      <w:r w:rsidR="008D2585" w:rsidRPr="00927FD3">
        <w:rPr>
          <w:rStyle w:val="FootnoteReference"/>
          <w:rFonts w:ascii="Times New Roman" w:hAnsi="Times New Roman" w:cs="Times New Roman"/>
        </w:rPr>
        <w:footnoteReference w:id="45"/>
      </w:r>
      <w:r w:rsidR="008D2585" w:rsidRPr="00927FD3">
        <w:rPr>
          <w:rFonts w:ascii="Times New Roman" w:hAnsi="Times New Roman" w:cs="Times New Roman"/>
        </w:rPr>
        <w:t xml:space="preserve"> and ‘Forest Church</w:t>
      </w:r>
      <w:r w:rsidR="00B11D52" w:rsidRPr="00927FD3">
        <w:rPr>
          <w:rFonts w:ascii="Times New Roman" w:hAnsi="Times New Roman" w:cs="Times New Roman"/>
        </w:rPr>
        <w:t>’</w:t>
      </w:r>
      <w:r w:rsidR="00B11D52" w:rsidRPr="00927FD3">
        <w:rPr>
          <w:rStyle w:val="FootnoteReference"/>
          <w:rFonts w:ascii="Times New Roman" w:hAnsi="Times New Roman" w:cs="Times New Roman"/>
        </w:rPr>
        <w:footnoteReference w:id="46"/>
      </w:r>
      <w:r w:rsidR="005541AF">
        <w:rPr>
          <w:rFonts w:ascii="Times New Roman" w:hAnsi="Times New Roman" w:cs="Times New Roman"/>
        </w:rPr>
        <w:t xml:space="preserve"> to present just a few.</w:t>
      </w:r>
      <w:r w:rsidR="00DB5E4A" w:rsidRPr="00927FD3">
        <w:rPr>
          <w:rFonts w:ascii="Times New Roman" w:hAnsi="Times New Roman" w:cs="Times New Roman"/>
        </w:rPr>
        <w:t xml:space="preserve"> </w:t>
      </w:r>
      <w:r w:rsidR="005F68CD" w:rsidRPr="00927FD3">
        <w:rPr>
          <w:rFonts w:ascii="Times New Roman" w:hAnsi="Times New Roman" w:cs="Times New Roman"/>
        </w:rPr>
        <w:t xml:space="preserve">Religion cannot provide technological knowledge or guidance regarding the issues of the climate crisis, </w:t>
      </w:r>
      <w:r w:rsidR="004235AA" w:rsidRPr="00927FD3">
        <w:rPr>
          <w:rFonts w:ascii="Times New Roman" w:hAnsi="Times New Roman" w:cs="Times New Roman"/>
        </w:rPr>
        <w:t>but rather</w:t>
      </w:r>
      <w:r w:rsidR="005F68CD" w:rsidRPr="00927FD3">
        <w:rPr>
          <w:rFonts w:ascii="Times New Roman" w:hAnsi="Times New Roman" w:cs="Times New Roman"/>
        </w:rPr>
        <w:t xml:space="preserve"> it can guide people and communities towards eco positive values and ethics which in turn may adjust attitudes and behaviours that can contribute to the necessary changes required to aim for a sustainable future</w:t>
      </w:r>
      <w:r w:rsidR="00DC6448" w:rsidRPr="00927FD3">
        <w:rPr>
          <w:rFonts w:ascii="Times New Roman" w:hAnsi="Times New Roman" w:cs="Times New Roman"/>
        </w:rPr>
        <w:t>.</w:t>
      </w:r>
      <w:r w:rsidR="00EA1841" w:rsidRPr="00927FD3">
        <w:rPr>
          <w:rFonts w:ascii="Times New Roman" w:hAnsi="Times New Roman" w:cs="Times New Roman"/>
        </w:rPr>
        <w:t xml:space="preserve"> </w:t>
      </w:r>
      <w:r w:rsidR="00EE7563" w:rsidRPr="00927FD3">
        <w:rPr>
          <w:rFonts w:ascii="Times New Roman" w:hAnsi="Times New Roman" w:cs="Times New Roman"/>
        </w:rPr>
        <w:t xml:space="preserve">It may also be able to engage in communication with the scientific community, building bridges between the two and strengthening </w:t>
      </w:r>
      <w:r w:rsidR="00993ECE" w:rsidRPr="00927FD3">
        <w:rPr>
          <w:rFonts w:ascii="Times New Roman" w:hAnsi="Times New Roman" w:cs="Times New Roman"/>
        </w:rPr>
        <w:t>peoples understanding and awareness as a result.</w:t>
      </w:r>
      <w:r w:rsidR="00993ECE" w:rsidRPr="00927FD3">
        <w:rPr>
          <w:rStyle w:val="FootnoteReference"/>
          <w:rFonts w:ascii="Times New Roman" w:hAnsi="Times New Roman" w:cs="Times New Roman"/>
        </w:rPr>
        <w:footnoteReference w:id="47"/>
      </w:r>
      <w:r w:rsidR="002B24BD" w:rsidRPr="00927FD3">
        <w:rPr>
          <w:rFonts w:ascii="Times New Roman" w:hAnsi="Times New Roman" w:cs="Times New Roman"/>
        </w:rPr>
        <w:t xml:space="preserve"> This notion is </w:t>
      </w:r>
      <w:r w:rsidR="00403C12" w:rsidRPr="00927FD3">
        <w:rPr>
          <w:rFonts w:ascii="Times New Roman" w:hAnsi="Times New Roman" w:cs="Times New Roman"/>
        </w:rPr>
        <w:t>supported</w:t>
      </w:r>
      <w:r w:rsidR="002B24BD" w:rsidRPr="00927FD3">
        <w:rPr>
          <w:rFonts w:ascii="Times New Roman" w:hAnsi="Times New Roman" w:cs="Times New Roman"/>
        </w:rPr>
        <w:t xml:space="preserve"> by </w:t>
      </w:r>
      <w:r w:rsidR="00403C12" w:rsidRPr="00927FD3">
        <w:rPr>
          <w:rFonts w:ascii="Times New Roman" w:hAnsi="Times New Roman" w:cs="Times New Roman"/>
        </w:rPr>
        <w:t xml:space="preserve">the thinking of </w:t>
      </w:r>
      <w:r w:rsidR="002B24BD" w:rsidRPr="00927FD3">
        <w:rPr>
          <w:rFonts w:ascii="Times New Roman" w:hAnsi="Times New Roman" w:cs="Times New Roman"/>
        </w:rPr>
        <w:t>Patrick Curry who made t</w:t>
      </w:r>
      <w:r w:rsidR="00403C12" w:rsidRPr="00927FD3">
        <w:rPr>
          <w:rFonts w:ascii="Times New Roman" w:hAnsi="Times New Roman" w:cs="Times New Roman"/>
        </w:rPr>
        <w:t>wo related points.</w:t>
      </w:r>
      <w:r w:rsidR="002B24BD" w:rsidRPr="00927FD3">
        <w:rPr>
          <w:rFonts w:ascii="Times New Roman" w:hAnsi="Times New Roman" w:cs="Times New Roman"/>
        </w:rPr>
        <w:t xml:space="preserve"> The first being </w:t>
      </w:r>
      <w:r w:rsidR="00403C12" w:rsidRPr="00927FD3">
        <w:rPr>
          <w:rFonts w:ascii="Times New Roman" w:hAnsi="Times New Roman" w:cs="Times New Roman"/>
        </w:rPr>
        <w:t xml:space="preserve">that </w:t>
      </w:r>
      <w:r w:rsidR="002B24BD" w:rsidRPr="00927FD3">
        <w:rPr>
          <w:rFonts w:ascii="Times New Roman" w:hAnsi="Times New Roman" w:cs="Times New Roman"/>
        </w:rPr>
        <w:t>science alone will not make us want to care more about the earth and the second being that technoscience cannot answer questions of meaning</w:t>
      </w:r>
      <w:r w:rsidR="000F0A0A" w:rsidRPr="00927FD3">
        <w:rPr>
          <w:rFonts w:ascii="Times New Roman" w:hAnsi="Times New Roman" w:cs="Times New Roman"/>
        </w:rPr>
        <w:t>,</w:t>
      </w:r>
      <w:r w:rsidR="002B24BD" w:rsidRPr="00927FD3">
        <w:rPr>
          <w:rFonts w:ascii="Times New Roman" w:hAnsi="Times New Roman" w:cs="Times New Roman"/>
        </w:rPr>
        <w:t xml:space="preserve"> value and justice.</w:t>
      </w:r>
      <w:r w:rsidR="002B24BD" w:rsidRPr="00927FD3">
        <w:rPr>
          <w:rStyle w:val="FootnoteReference"/>
          <w:rFonts w:ascii="Times New Roman" w:hAnsi="Times New Roman" w:cs="Times New Roman"/>
        </w:rPr>
        <w:footnoteReference w:id="48"/>
      </w:r>
      <w:r w:rsidR="002B24BD" w:rsidRPr="00927FD3">
        <w:rPr>
          <w:rFonts w:ascii="Times New Roman" w:hAnsi="Times New Roman" w:cs="Times New Roman"/>
        </w:rPr>
        <w:t xml:space="preserve"> </w:t>
      </w:r>
    </w:p>
    <w:p w14:paraId="423A4ED5" w14:textId="53C200A3" w:rsidR="005F68CD" w:rsidRPr="00927FD3" w:rsidRDefault="00D658AB" w:rsidP="005D5BDF">
      <w:pPr>
        <w:spacing w:line="240" w:lineRule="auto"/>
        <w:ind w:firstLine="720"/>
        <w:rPr>
          <w:rFonts w:ascii="Times New Roman" w:hAnsi="Times New Roman" w:cs="Times New Roman"/>
        </w:rPr>
      </w:pPr>
      <w:r w:rsidRPr="00927FD3">
        <w:rPr>
          <w:rFonts w:ascii="Times New Roman" w:hAnsi="Times New Roman" w:cs="Times New Roman"/>
        </w:rPr>
        <w:t>Other interesting spiritual responses have developed</w:t>
      </w:r>
      <w:r w:rsidR="00020A7B" w:rsidRPr="00927FD3">
        <w:rPr>
          <w:rFonts w:ascii="Times New Roman" w:hAnsi="Times New Roman" w:cs="Times New Roman"/>
        </w:rPr>
        <w:t xml:space="preserve"> across the world</w:t>
      </w:r>
      <w:r w:rsidRPr="00927FD3">
        <w:rPr>
          <w:rFonts w:ascii="Times New Roman" w:hAnsi="Times New Roman" w:cs="Times New Roman"/>
        </w:rPr>
        <w:t xml:space="preserve"> </w:t>
      </w:r>
      <w:r w:rsidR="00DD24D2" w:rsidRPr="00927FD3">
        <w:rPr>
          <w:rFonts w:ascii="Times New Roman" w:hAnsi="Times New Roman" w:cs="Times New Roman"/>
        </w:rPr>
        <w:t>in recent decades since the beginning of what could be classed as</w:t>
      </w:r>
      <w:r w:rsidRPr="00927FD3">
        <w:rPr>
          <w:rFonts w:ascii="Times New Roman" w:hAnsi="Times New Roman" w:cs="Times New Roman"/>
        </w:rPr>
        <w:t xml:space="preserve"> the modern </w:t>
      </w:r>
      <w:r w:rsidR="00111843" w:rsidRPr="00927FD3">
        <w:rPr>
          <w:rFonts w:ascii="Times New Roman" w:hAnsi="Times New Roman" w:cs="Times New Roman"/>
        </w:rPr>
        <w:t xml:space="preserve">environmental movement. For example, </w:t>
      </w:r>
      <w:r w:rsidR="00020A7B" w:rsidRPr="00927FD3">
        <w:rPr>
          <w:rFonts w:ascii="Times New Roman" w:hAnsi="Times New Roman" w:cs="Times New Roman"/>
        </w:rPr>
        <w:t>t</w:t>
      </w:r>
      <w:r w:rsidR="005F68CD" w:rsidRPr="00927FD3">
        <w:rPr>
          <w:rFonts w:ascii="Times New Roman" w:hAnsi="Times New Roman" w:cs="Times New Roman"/>
        </w:rPr>
        <w:t>here is a growing body of practitioners trained in the ‘Work that Reconnects’ the body of work created by the late Joanna Macy</w:t>
      </w:r>
      <w:r w:rsidR="000E63CD" w:rsidRPr="00927FD3">
        <w:rPr>
          <w:rFonts w:ascii="Times New Roman" w:hAnsi="Times New Roman" w:cs="Times New Roman"/>
        </w:rPr>
        <w:t xml:space="preserve"> </w:t>
      </w:r>
      <w:r w:rsidR="000331CC">
        <w:rPr>
          <w:rFonts w:ascii="Times New Roman" w:hAnsi="Times New Roman" w:cs="Times New Roman"/>
        </w:rPr>
        <w:t xml:space="preserve">as </w:t>
      </w:r>
      <w:r w:rsidR="000F0A0A" w:rsidRPr="00927FD3">
        <w:rPr>
          <w:rFonts w:ascii="Times New Roman" w:hAnsi="Times New Roman" w:cs="Times New Roman"/>
        </w:rPr>
        <w:t>me</w:t>
      </w:r>
      <w:r w:rsidR="00A54621" w:rsidRPr="00927FD3">
        <w:rPr>
          <w:rFonts w:ascii="Times New Roman" w:hAnsi="Times New Roman" w:cs="Times New Roman"/>
        </w:rPr>
        <w:t>ntioned earlier</w:t>
      </w:r>
      <w:r w:rsidR="005F68CD" w:rsidRPr="00927FD3">
        <w:rPr>
          <w:rFonts w:ascii="Times New Roman" w:hAnsi="Times New Roman" w:cs="Times New Roman"/>
        </w:rPr>
        <w:t>. A process that offers a way to support people, individually and together through the crises of our times with roots in the Buddhist tradition that Joanna followed.</w:t>
      </w:r>
      <w:r w:rsidR="00111843" w:rsidRPr="00927FD3">
        <w:rPr>
          <w:rStyle w:val="FootnoteReference"/>
          <w:rFonts w:ascii="Times New Roman" w:hAnsi="Times New Roman" w:cs="Times New Roman"/>
        </w:rPr>
        <w:footnoteReference w:id="49"/>
      </w:r>
      <w:r w:rsidR="00B67718" w:rsidRPr="00927FD3">
        <w:rPr>
          <w:rFonts w:ascii="Times New Roman" w:hAnsi="Times New Roman" w:cs="Times New Roman"/>
        </w:rPr>
        <w:t xml:space="preserve"> </w:t>
      </w:r>
      <w:r w:rsidR="005F68CD" w:rsidRPr="00927FD3">
        <w:rPr>
          <w:rFonts w:ascii="Times New Roman" w:hAnsi="Times New Roman" w:cs="Times New Roman"/>
        </w:rPr>
        <w:t>In London</w:t>
      </w:r>
      <w:r w:rsidR="00B67718" w:rsidRPr="00927FD3">
        <w:rPr>
          <w:rFonts w:ascii="Times New Roman" w:hAnsi="Times New Roman" w:cs="Times New Roman"/>
        </w:rPr>
        <w:t xml:space="preserve"> UK,</w:t>
      </w:r>
      <w:r w:rsidR="005F68CD" w:rsidRPr="00927FD3">
        <w:rPr>
          <w:rFonts w:ascii="Times New Roman" w:hAnsi="Times New Roman" w:cs="Times New Roman"/>
        </w:rPr>
        <w:t xml:space="preserve"> the St Ethelburga’s Centre for Peace and Reconciliation</w:t>
      </w:r>
      <w:r w:rsidR="0071687A" w:rsidRPr="00927FD3">
        <w:rPr>
          <w:rFonts w:ascii="Times New Roman" w:hAnsi="Times New Roman" w:cs="Times New Roman"/>
        </w:rPr>
        <w:t xml:space="preserve"> which was</w:t>
      </w:r>
      <w:r w:rsidR="005F68CD" w:rsidRPr="00927FD3">
        <w:rPr>
          <w:rFonts w:ascii="Times New Roman" w:hAnsi="Times New Roman" w:cs="Times New Roman"/>
        </w:rPr>
        <w:t xml:space="preserve"> </w:t>
      </w:r>
      <w:r w:rsidR="001C0D04" w:rsidRPr="00927FD3">
        <w:rPr>
          <w:rFonts w:ascii="Times New Roman" w:hAnsi="Times New Roman" w:cs="Times New Roman"/>
        </w:rPr>
        <w:t>founded in 2002,</w:t>
      </w:r>
      <w:r w:rsidR="005A1DDE" w:rsidRPr="00927FD3">
        <w:rPr>
          <w:rFonts w:ascii="Times New Roman" w:hAnsi="Times New Roman" w:cs="Times New Roman"/>
        </w:rPr>
        <w:t xml:space="preserve"> </w:t>
      </w:r>
      <w:r w:rsidR="005F68CD" w:rsidRPr="00927FD3">
        <w:rPr>
          <w:rFonts w:ascii="Times New Roman" w:hAnsi="Times New Roman" w:cs="Times New Roman"/>
        </w:rPr>
        <w:t>has a number of programmes annually which focus on Spiritual Ecology, tree planting and community leadership, with an annual Spiritual Ecology conference each summer.</w:t>
      </w:r>
      <w:r w:rsidR="007072AB" w:rsidRPr="00927FD3">
        <w:rPr>
          <w:rStyle w:val="FootnoteReference"/>
          <w:rFonts w:ascii="Times New Roman" w:hAnsi="Times New Roman" w:cs="Times New Roman"/>
        </w:rPr>
        <w:footnoteReference w:id="50"/>
      </w:r>
      <w:r w:rsidR="005F68CD" w:rsidRPr="00927FD3">
        <w:rPr>
          <w:rFonts w:ascii="Times New Roman" w:hAnsi="Times New Roman" w:cs="Times New Roman"/>
        </w:rPr>
        <w:t xml:space="preserve"> </w:t>
      </w:r>
      <w:r w:rsidR="00EC2D1C" w:rsidRPr="00927FD3">
        <w:rPr>
          <w:rFonts w:ascii="Times New Roman" w:hAnsi="Times New Roman" w:cs="Times New Roman"/>
        </w:rPr>
        <w:t>2018 saw the launch of</w:t>
      </w:r>
      <w:r w:rsidR="007072AB" w:rsidRPr="00927FD3">
        <w:rPr>
          <w:rFonts w:ascii="Times New Roman" w:hAnsi="Times New Roman" w:cs="Times New Roman"/>
        </w:rPr>
        <w:t xml:space="preserve"> </w:t>
      </w:r>
      <w:r w:rsidR="005F68CD" w:rsidRPr="00927FD3">
        <w:rPr>
          <w:rFonts w:ascii="Times New Roman" w:hAnsi="Times New Roman" w:cs="Times New Roman"/>
        </w:rPr>
        <w:t xml:space="preserve">Emergence Magazine </w:t>
      </w:r>
      <w:r w:rsidR="00EC2D1C" w:rsidRPr="00927FD3">
        <w:rPr>
          <w:rFonts w:ascii="Times New Roman" w:hAnsi="Times New Roman" w:cs="Times New Roman"/>
        </w:rPr>
        <w:t>which</w:t>
      </w:r>
      <w:r w:rsidR="0071687A" w:rsidRPr="00927FD3">
        <w:rPr>
          <w:rFonts w:ascii="Times New Roman" w:hAnsi="Times New Roman" w:cs="Times New Roman"/>
        </w:rPr>
        <w:t xml:space="preserve"> </w:t>
      </w:r>
      <w:r w:rsidR="005F68CD" w:rsidRPr="00927FD3">
        <w:rPr>
          <w:rFonts w:ascii="Times New Roman" w:hAnsi="Times New Roman" w:cs="Times New Roman"/>
        </w:rPr>
        <w:t>produces an annual print magazine, online essays, a podcast and specially commissioned films, all of which are related to the intersection of ecology, spirituality and culture. They also offer a number of events each year on spiritual ecology and adaptive leadership.</w:t>
      </w:r>
      <w:r w:rsidR="007072AB" w:rsidRPr="00927FD3">
        <w:rPr>
          <w:rStyle w:val="FootnoteReference"/>
          <w:rFonts w:ascii="Times New Roman" w:hAnsi="Times New Roman" w:cs="Times New Roman"/>
        </w:rPr>
        <w:footnoteReference w:id="51"/>
      </w:r>
      <w:r w:rsidR="00F65CCC" w:rsidRPr="00927FD3">
        <w:rPr>
          <w:rFonts w:ascii="Times New Roman" w:hAnsi="Times New Roman" w:cs="Times New Roman"/>
        </w:rPr>
        <w:t xml:space="preserve"> These are a very small number of examples, because as already noted in terms of more traditional religious groups and traditions, there are a plethora of spiritually </w:t>
      </w:r>
      <w:r w:rsidR="00F65CCC" w:rsidRPr="00927FD3">
        <w:rPr>
          <w:rFonts w:ascii="Times New Roman" w:hAnsi="Times New Roman" w:cs="Times New Roman"/>
        </w:rPr>
        <w:lastRenderedPageBreak/>
        <w:t xml:space="preserve">directed </w:t>
      </w:r>
      <w:r w:rsidR="004C3DB6" w:rsidRPr="00927FD3">
        <w:rPr>
          <w:rFonts w:ascii="Times New Roman" w:hAnsi="Times New Roman" w:cs="Times New Roman"/>
        </w:rPr>
        <w:t>groups, programmes and events responding to the climate crisis all over the world and it would be impossible to capture that</w:t>
      </w:r>
      <w:r w:rsidR="004A653D" w:rsidRPr="00927FD3">
        <w:rPr>
          <w:rFonts w:ascii="Times New Roman" w:hAnsi="Times New Roman" w:cs="Times New Roman"/>
        </w:rPr>
        <w:t xml:space="preserve"> fully in this paper</w:t>
      </w:r>
      <w:r w:rsidR="001315A1">
        <w:rPr>
          <w:rFonts w:ascii="Times New Roman" w:hAnsi="Times New Roman" w:cs="Times New Roman"/>
        </w:rPr>
        <w:t>.</w:t>
      </w:r>
      <w:r w:rsidR="004A653D" w:rsidRPr="00927FD3">
        <w:rPr>
          <w:rFonts w:ascii="Times New Roman" w:hAnsi="Times New Roman" w:cs="Times New Roman"/>
        </w:rPr>
        <w:t xml:space="preserve"> </w:t>
      </w:r>
    </w:p>
    <w:p w14:paraId="1D811C50" w14:textId="57343699" w:rsidR="00A77D9B" w:rsidRPr="00927FD3" w:rsidRDefault="00B82BA7" w:rsidP="00365038">
      <w:pPr>
        <w:spacing w:line="240" w:lineRule="auto"/>
        <w:ind w:firstLine="720"/>
        <w:rPr>
          <w:rFonts w:ascii="Times New Roman" w:hAnsi="Times New Roman" w:cs="Times New Roman"/>
        </w:rPr>
      </w:pPr>
      <w:r w:rsidRPr="00927FD3">
        <w:rPr>
          <w:rFonts w:ascii="Times New Roman" w:hAnsi="Times New Roman" w:cs="Times New Roman"/>
        </w:rPr>
        <w:t>There are</w:t>
      </w:r>
      <w:r w:rsidR="005C7758" w:rsidRPr="00927FD3">
        <w:rPr>
          <w:rFonts w:ascii="Times New Roman" w:hAnsi="Times New Roman" w:cs="Times New Roman"/>
        </w:rPr>
        <w:t xml:space="preserve"> also</w:t>
      </w:r>
      <w:r w:rsidRPr="00927FD3">
        <w:rPr>
          <w:rFonts w:ascii="Times New Roman" w:hAnsi="Times New Roman" w:cs="Times New Roman"/>
        </w:rPr>
        <w:t xml:space="preserve"> lessons to be learned i</w:t>
      </w:r>
      <w:r w:rsidR="005F68CD" w:rsidRPr="00927FD3">
        <w:rPr>
          <w:rFonts w:ascii="Times New Roman" w:hAnsi="Times New Roman" w:cs="Times New Roman"/>
        </w:rPr>
        <w:t xml:space="preserve">f we look at indigenous cultures such as Native American groups </w:t>
      </w:r>
      <w:r w:rsidRPr="00927FD3">
        <w:rPr>
          <w:rFonts w:ascii="Times New Roman" w:hAnsi="Times New Roman" w:cs="Times New Roman"/>
        </w:rPr>
        <w:t xml:space="preserve">where </w:t>
      </w:r>
      <w:r w:rsidR="005F68CD" w:rsidRPr="00927FD3">
        <w:rPr>
          <w:rFonts w:ascii="Times New Roman" w:hAnsi="Times New Roman" w:cs="Times New Roman"/>
        </w:rPr>
        <w:t>we can see how spirituality is not something separate from its culture or communit</w:t>
      </w:r>
      <w:r w:rsidR="002969DD" w:rsidRPr="00927FD3">
        <w:rPr>
          <w:rFonts w:ascii="Times New Roman" w:hAnsi="Times New Roman" w:cs="Times New Roman"/>
        </w:rPr>
        <w:t>ies</w:t>
      </w:r>
      <w:r w:rsidR="005F68CD" w:rsidRPr="00927FD3">
        <w:rPr>
          <w:rFonts w:ascii="Times New Roman" w:hAnsi="Times New Roman" w:cs="Times New Roman"/>
        </w:rPr>
        <w:t xml:space="preserve">. The notion that the earth and all beings are kin and sacred is </w:t>
      </w:r>
      <w:r w:rsidR="004766F3" w:rsidRPr="00927FD3">
        <w:rPr>
          <w:rFonts w:ascii="Times New Roman" w:hAnsi="Times New Roman" w:cs="Times New Roman"/>
        </w:rPr>
        <w:t>part of their everyday</w:t>
      </w:r>
      <w:r w:rsidR="005F68CD" w:rsidRPr="00927FD3">
        <w:rPr>
          <w:rFonts w:ascii="Times New Roman" w:hAnsi="Times New Roman" w:cs="Times New Roman"/>
        </w:rPr>
        <w:t>, it is a spirituality that is firmly grounded in place and supported by community rituals and everyday reverence.</w:t>
      </w:r>
      <w:r w:rsidR="00A90473" w:rsidRPr="00927FD3">
        <w:rPr>
          <w:rStyle w:val="FootnoteReference"/>
          <w:rFonts w:ascii="Times New Roman" w:hAnsi="Times New Roman" w:cs="Times New Roman"/>
        </w:rPr>
        <w:footnoteReference w:id="52"/>
      </w:r>
      <w:r w:rsidR="003536D9" w:rsidRPr="00927FD3">
        <w:rPr>
          <w:rFonts w:ascii="Times New Roman" w:hAnsi="Times New Roman" w:cs="Times New Roman"/>
        </w:rPr>
        <w:t xml:space="preserve"> </w:t>
      </w:r>
      <w:r w:rsidR="00FE1E74" w:rsidRPr="00927FD3">
        <w:rPr>
          <w:rFonts w:ascii="Times New Roman" w:hAnsi="Times New Roman" w:cs="Times New Roman"/>
        </w:rPr>
        <w:t>A</w:t>
      </w:r>
      <w:r w:rsidR="00FC156A" w:rsidRPr="00927FD3">
        <w:rPr>
          <w:rFonts w:ascii="Times New Roman" w:hAnsi="Times New Roman" w:cs="Times New Roman"/>
        </w:rPr>
        <w:t xml:space="preserve"> </w:t>
      </w:r>
      <w:r w:rsidR="00684D03" w:rsidRPr="00927FD3">
        <w:rPr>
          <w:rFonts w:ascii="Times New Roman" w:hAnsi="Times New Roman" w:cs="Times New Roman"/>
        </w:rPr>
        <w:t xml:space="preserve">modern </w:t>
      </w:r>
      <w:r w:rsidR="00FC156A" w:rsidRPr="00927FD3">
        <w:rPr>
          <w:rFonts w:ascii="Times New Roman" w:hAnsi="Times New Roman" w:cs="Times New Roman"/>
        </w:rPr>
        <w:t xml:space="preserve">claiming of ritual related to nature and the land is observed in other </w:t>
      </w:r>
      <w:r w:rsidR="00DC0AFF" w:rsidRPr="00927FD3">
        <w:rPr>
          <w:rFonts w:ascii="Times New Roman" w:hAnsi="Times New Roman" w:cs="Times New Roman"/>
        </w:rPr>
        <w:t xml:space="preserve">countries and </w:t>
      </w:r>
      <w:r w:rsidR="00FC156A" w:rsidRPr="00927FD3">
        <w:rPr>
          <w:rFonts w:ascii="Times New Roman" w:hAnsi="Times New Roman" w:cs="Times New Roman"/>
        </w:rPr>
        <w:t>communities</w:t>
      </w:r>
      <w:r w:rsidR="00684D03" w:rsidRPr="00927FD3">
        <w:rPr>
          <w:rFonts w:ascii="Times New Roman" w:hAnsi="Times New Roman" w:cs="Times New Roman"/>
        </w:rPr>
        <w:t xml:space="preserve"> now too</w:t>
      </w:r>
      <w:r w:rsidR="009C6705" w:rsidRPr="00927FD3">
        <w:rPr>
          <w:rFonts w:ascii="Times New Roman" w:hAnsi="Times New Roman" w:cs="Times New Roman"/>
        </w:rPr>
        <w:t xml:space="preserve">, </w:t>
      </w:r>
      <w:r w:rsidR="00DC0AFF" w:rsidRPr="00927FD3">
        <w:rPr>
          <w:rFonts w:ascii="Times New Roman" w:hAnsi="Times New Roman" w:cs="Times New Roman"/>
        </w:rPr>
        <w:t>with one</w:t>
      </w:r>
      <w:r w:rsidR="009C6705" w:rsidRPr="00927FD3">
        <w:rPr>
          <w:rFonts w:ascii="Times New Roman" w:hAnsi="Times New Roman" w:cs="Times New Roman"/>
        </w:rPr>
        <w:t xml:space="preserve"> example </w:t>
      </w:r>
      <w:r w:rsidR="00DC0AFF" w:rsidRPr="00927FD3">
        <w:rPr>
          <w:rFonts w:ascii="Times New Roman" w:hAnsi="Times New Roman" w:cs="Times New Roman"/>
        </w:rPr>
        <w:t xml:space="preserve">being </w:t>
      </w:r>
      <w:r w:rsidR="009C6705" w:rsidRPr="00927FD3">
        <w:rPr>
          <w:rFonts w:ascii="Times New Roman" w:hAnsi="Times New Roman" w:cs="Times New Roman"/>
        </w:rPr>
        <w:t xml:space="preserve">at Glasbren in Wales UK, a </w:t>
      </w:r>
      <w:r w:rsidR="00BF3345" w:rsidRPr="00927FD3">
        <w:rPr>
          <w:rFonts w:ascii="Times New Roman" w:hAnsi="Times New Roman" w:cs="Times New Roman"/>
        </w:rPr>
        <w:t xml:space="preserve">permaculture farm that has introduced seasonal celebrations </w:t>
      </w:r>
      <w:r w:rsidR="00FE0CF3" w:rsidRPr="00927FD3">
        <w:rPr>
          <w:rFonts w:ascii="Times New Roman" w:hAnsi="Times New Roman" w:cs="Times New Roman"/>
        </w:rPr>
        <w:t xml:space="preserve">on its land for the local community. </w:t>
      </w:r>
      <w:r w:rsidR="001223A1" w:rsidRPr="00927FD3">
        <w:rPr>
          <w:rFonts w:ascii="Times New Roman" w:hAnsi="Times New Roman" w:cs="Times New Roman"/>
        </w:rPr>
        <w:t xml:space="preserve">They state on their </w:t>
      </w:r>
      <w:r w:rsidR="003F1980" w:rsidRPr="00927FD3">
        <w:rPr>
          <w:rFonts w:ascii="Times New Roman" w:hAnsi="Times New Roman" w:cs="Times New Roman"/>
        </w:rPr>
        <w:t>website</w:t>
      </w:r>
      <w:r w:rsidR="001223A1" w:rsidRPr="00927FD3">
        <w:rPr>
          <w:rFonts w:ascii="Times New Roman" w:hAnsi="Times New Roman" w:cs="Times New Roman"/>
        </w:rPr>
        <w:t xml:space="preserve"> ‘we believe that coming together around food and land is a powerful way to create something special, real, resilient and important</w:t>
      </w:r>
      <w:r w:rsidR="003F1980" w:rsidRPr="00927FD3">
        <w:rPr>
          <w:rFonts w:ascii="Times New Roman" w:hAnsi="Times New Roman" w:cs="Times New Roman"/>
        </w:rPr>
        <w:t>’</w:t>
      </w:r>
      <w:r w:rsidR="003F1980" w:rsidRPr="00927FD3">
        <w:rPr>
          <w:rStyle w:val="FootnoteReference"/>
          <w:rFonts w:ascii="Times New Roman" w:hAnsi="Times New Roman" w:cs="Times New Roman"/>
        </w:rPr>
        <w:footnoteReference w:id="53"/>
      </w:r>
      <w:r w:rsidR="00597AE9" w:rsidRPr="00927FD3">
        <w:rPr>
          <w:rFonts w:ascii="Times New Roman" w:hAnsi="Times New Roman" w:cs="Times New Roman"/>
        </w:rPr>
        <w:t xml:space="preserve"> </w:t>
      </w:r>
      <w:r w:rsidR="00973F94" w:rsidRPr="00927FD3">
        <w:rPr>
          <w:rFonts w:ascii="Times New Roman" w:hAnsi="Times New Roman" w:cs="Times New Roman"/>
        </w:rPr>
        <w:t>Indeed permaculture has the potential for creating change more widely</w:t>
      </w:r>
      <w:r w:rsidR="00116FA1" w:rsidRPr="00927FD3">
        <w:rPr>
          <w:rFonts w:ascii="Times New Roman" w:hAnsi="Times New Roman" w:cs="Times New Roman"/>
        </w:rPr>
        <w:t xml:space="preserve">. Whilst not a spiritual movement, </w:t>
      </w:r>
      <w:r w:rsidR="00973F94" w:rsidRPr="00927FD3">
        <w:rPr>
          <w:rFonts w:ascii="Times New Roman" w:hAnsi="Times New Roman" w:cs="Times New Roman"/>
        </w:rPr>
        <w:t xml:space="preserve">many people who engage in it use language about </w:t>
      </w:r>
      <w:r w:rsidR="00637C42" w:rsidRPr="00927FD3">
        <w:rPr>
          <w:rFonts w:ascii="Times New Roman" w:hAnsi="Times New Roman" w:cs="Times New Roman"/>
        </w:rPr>
        <w:t>their experience working with it</w:t>
      </w:r>
      <w:r w:rsidR="00973F94" w:rsidRPr="00927FD3">
        <w:rPr>
          <w:rFonts w:ascii="Times New Roman" w:hAnsi="Times New Roman" w:cs="Times New Roman"/>
        </w:rPr>
        <w:t xml:space="preserve"> which </w:t>
      </w:r>
      <w:r w:rsidR="007547D6" w:rsidRPr="00927FD3">
        <w:rPr>
          <w:rFonts w:ascii="Times New Roman" w:hAnsi="Times New Roman" w:cs="Times New Roman"/>
        </w:rPr>
        <w:t xml:space="preserve">reflects spiritual ideas and thinking. </w:t>
      </w:r>
      <w:r w:rsidR="00597AE9" w:rsidRPr="00927FD3">
        <w:rPr>
          <w:rFonts w:ascii="Times New Roman" w:hAnsi="Times New Roman" w:cs="Times New Roman"/>
        </w:rPr>
        <w:t>In 2025 the British Pilgrimage Trust hosted a day conference with wide ranging conversation about reclaiming pilgrimage, ritual and folk traditions</w:t>
      </w:r>
      <w:r w:rsidR="008C4FB8" w:rsidRPr="00927FD3">
        <w:rPr>
          <w:rFonts w:ascii="Times New Roman" w:hAnsi="Times New Roman" w:cs="Times New Roman"/>
        </w:rPr>
        <w:t xml:space="preserve"> as acts of community connection that didn’t necessarily need to have a religious or spiritual belief</w:t>
      </w:r>
      <w:r w:rsidR="009F1A76" w:rsidRPr="00927FD3">
        <w:rPr>
          <w:rFonts w:ascii="Times New Roman" w:hAnsi="Times New Roman" w:cs="Times New Roman"/>
        </w:rPr>
        <w:t xml:space="preserve"> attached to them.</w:t>
      </w:r>
      <w:r w:rsidR="009F1A76" w:rsidRPr="00927FD3">
        <w:rPr>
          <w:rStyle w:val="FootnoteReference"/>
          <w:rFonts w:ascii="Times New Roman" w:hAnsi="Times New Roman" w:cs="Times New Roman"/>
        </w:rPr>
        <w:footnoteReference w:id="54"/>
      </w:r>
      <w:r w:rsidR="009F1A76" w:rsidRPr="00927FD3">
        <w:rPr>
          <w:rFonts w:ascii="Times New Roman" w:hAnsi="Times New Roman" w:cs="Times New Roman"/>
        </w:rPr>
        <w:t xml:space="preserve"> The </w:t>
      </w:r>
      <w:r w:rsidR="0086244B" w:rsidRPr="00927FD3">
        <w:rPr>
          <w:rFonts w:ascii="Times New Roman" w:hAnsi="Times New Roman" w:cs="Times New Roman"/>
        </w:rPr>
        <w:t xml:space="preserve">already existing and </w:t>
      </w:r>
      <w:r w:rsidR="009F1A76" w:rsidRPr="00927FD3">
        <w:rPr>
          <w:rFonts w:ascii="Times New Roman" w:hAnsi="Times New Roman" w:cs="Times New Roman"/>
        </w:rPr>
        <w:t xml:space="preserve">potential for spiritual or spirituality related activities to bring people into connection with each other and with the Earth are </w:t>
      </w:r>
      <w:r w:rsidR="00917AEE" w:rsidRPr="00927FD3">
        <w:rPr>
          <w:rFonts w:ascii="Times New Roman" w:hAnsi="Times New Roman" w:cs="Times New Roman"/>
        </w:rPr>
        <w:t xml:space="preserve">infinite and yet still </w:t>
      </w:r>
      <w:r w:rsidR="00C35774" w:rsidRPr="00927FD3">
        <w:rPr>
          <w:rFonts w:ascii="Times New Roman" w:hAnsi="Times New Roman" w:cs="Times New Roman"/>
        </w:rPr>
        <w:t xml:space="preserve">are </w:t>
      </w:r>
      <w:r w:rsidR="00917AEE" w:rsidRPr="00927FD3">
        <w:rPr>
          <w:rFonts w:ascii="Times New Roman" w:hAnsi="Times New Roman" w:cs="Times New Roman"/>
        </w:rPr>
        <w:t>not</w:t>
      </w:r>
      <w:r w:rsidR="0057758E" w:rsidRPr="00927FD3">
        <w:rPr>
          <w:rFonts w:ascii="Times New Roman" w:hAnsi="Times New Roman" w:cs="Times New Roman"/>
        </w:rPr>
        <w:t xml:space="preserve"> reaching</w:t>
      </w:r>
      <w:r w:rsidR="00917AEE" w:rsidRPr="00927FD3">
        <w:rPr>
          <w:rFonts w:ascii="Times New Roman" w:hAnsi="Times New Roman" w:cs="Times New Roman"/>
        </w:rPr>
        <w:t xml:space="preserve"> enough</w:t>
      </w:r>
      <w:r w:rsidR="0057758E" w:rsidRPr="00927FD3">
        <w:rPr>
          <w:rFonts w:ascii="Times New Roman" w:hAnsi="Times New Roman" w:cs="Times New Roman"/>
        </w:rPr>
        <w:t xml:space="preserve"> people</w:t>
      </w:r>
      <w:r w:rsidR="00917AEE" w:rsidRPr="00927FD3">
        <w:rPr>
          <w:rFonts w:ascii="Times New Roman" w:hAnsi="Times New Roman" w:cs="Times New Roman"/>
        </w:rPr>
        <w:t xml:space="preserve"> to make the changes necessary</w:t>
      </w:r>
      <w:r w:rsidR="009C1AF5" w:rsidRPr="00927FD3">
        <w:rPr>
          <w:rFonts w:ascii="Times New Roman" w:hAnsi="Times New Roman" w:cs="Times New Roman"/>
        </w:rPr>
        <w:t xml:space="preserve"> at this point in the crisis.</w:t>
      </w:r>
      <w:r w:rsidR="00421038" w:rsidRPr="00927FD3">
        <w:rPr>
          <w:rFonts w:ascii="Times New Roman" w:hAnsi="Times New Roman" w:cs="Times New Roman"/>
        </w:rPr>
        <w:t xml:space="preserve"> </w:t>
      </w:r>
    </w:p>
    <w:p w14:paraId="608960D3" w14:textId="1A704D0F" w:rsidR="005F68CD" w:rsidRPr="00927FD3" w:rsidRDefault="005F68CD" w:rsidP="005D5BDF">
      <w:pPr>
        <w:pStyle w:val="Subtitle"/>
        <w:spacing w:line="240" w:lineRule="auto"/>
        <w:rPr>
          <w:rFonts w:ascii="Times New Roman" w:hAnsi="Times New Roman" w:cs="Times New Roman"/>
          <w:sz w:val="24"/>
          <w:szCs w:val="24"/>
        </w:rPr>
      </w:pPr>
      <w:r w:rsidRPr="00927FD3">
        <w:rPr>
          <w:rFonts w:ascii="Times New Roman" w:hAnsi="Times New Roman" w:cs="Times New Roman"/>
          <w:sz w:val="24"/>
          <w:szCs w:val="24"/>
        </w:rPr>
        <w:t>Why a spiritual response might fail or when spirituality is part of the problem</w:t>
      </w:r>
    </w:p>
    <w:p w14:paraId="547585C7" w14:textId="0B6C9B08" w:rsidR="00F9216F" w:rsidRPr="00927FD3" w:rsidRDefault="009C1AF5" w:rsidP="005D5BDF">
      <w:pPr>
        <w:spacing w:line="240" w:lineRule="auto"/>
        <w:ind w:firstLine="720"/>
        <w:rPr>
          <w:rFonts w:ascii="Times New Roman" w:hAnsi="Times New Roman" w:cs="Times New Roman"/>
        </w:rPr>
      </w:pPr>
      <w:r w:rsidRPr="00927FD3">
        <w:rPr>
          <w:rFonts w:ascii="Times New Roman" w:hAnsi="Times New Roman" w:cs="Times New Roman"/>
        </w:rPr>
        <w:t xml:space="preserve">It is important to </w:t>
      </w:r>
      <w:r w:rsidR="00756FBF" w:rsidRPr="00927FD3">
        <w:rPr>
          <w:rFonts w:ascii="Times New Roman" w:hAnsi="Times New Roman" w:cs="Times New Roman"/>
        </w:rPr>
        <w:t>consider at this point</w:t>
      </w:r>
      <w:r w:rsidRPr="00927FD3">
        <w:rPr>
          <w:rFonts w:ascii="Times New Roman" w:hAnsi="Times New Roman" w:cs="Times New Roman"/>
        </w:rPr>
        <w:t xml:space="preserve"> that variously religion ha</w:t>
      </w:r>
      <w:r w:rsidR="00183CE1" w:rsidRPr="00927FD3">
        <w:rPr>
          <w:rFonts w:ascii="Times New Roman" w:hAnsi="Times New Roman" w:cs="Times New Roman"/>
        </w:rPr>
        <w:t>s</w:t>
      </w:r>
      <w:r w:rsidRPr="00927FD3">
        <w:rPr>
          <w:rFonts w:ascii="Times New Roman" w:hAnsi="Times New Roman" w:cs="Times New Roman"/>
        </w:rPr>
        <w:t xml:space="preserve"> issue</w:t>
      </w:r>
      <w:r w:rsidR="00183CE1" w:rsidRPr="00927FD3">
        <w:rPr>
          <w:rFonts w:ascii="Times New Roman" w:hAnsi="Times New Roman" w:cs="Times New Roman"/>
        </w:rPr>
        <w:t>s</w:t>
      </w:r>
      <w:r w:rsidRPr="00927FD3">
        <w:rPr>
          <w:rFonts w:ascii="Times New Roman" w:hAnsi="Times New Roman" w:cs="Times New Roman"/>
        </w:rPr>
        <w:t xml:space="preserve"> with climate change or taking action towards it, which Haluza-DeLay refers to as four specific barriers. </w:t>
      </w:r>
      <w:r w:rsidRPr="00927FD3">
        <w:rPr>
          <w:rFonts w:ascii="Times New Roman" w:hAnsi="Times New Roman" w:cs="Times New Roman"/>
          <w:i/>
          <w:iCs/>
        </w:rPr>
        <w:t>Paradigmatic barriers</w:t>
      </w:r>
      <w:r w:rsidRPr="00927FD3">
        <w:rPr>
          <w:rFonts w:ascii="Times New Roman" w:hAnsi="Times New Roman" w:cs="Times New Roman"/>
        </w:rPr>
        <w:t xml:space="preserve"> whereby theological views block environmental concern, for example due to end-times theology</w:t>
      </w:r>
      <w:r w:rsidR="008D0EE7" w:rsidRPr="00927FD3">
        <w:rPr>
          <w:rFonts w:ascii="Times New Roman" w:hAnsi="Times New Roman" w:cs="Times New Roman"/>
        </w:rPr>
        <w:t>;</w:t>
      </w:r>
      <w:r w:rsidRPr="00927FD3">
        <w:rPr>
          <w:rFonts w:ascii="Times New Roman" w:hAnsi="Times New Roman" w:cs="Times New Roman"/>
        </w:rPr>
        <w:t xml:space="preserve"> levels of concern about environmental issues meaning less attention </w:t>
      </w:r>
      <w:r w:rsidR="00256E05" w:rsidRPr="00927FD3">
        <w:rPr>
          <w:rFonts w:ascii="Times New Roman" w:hAnsi="Times New Roman" w:cs="Times New Roman"/>
        </w:rPr>
        <w:t>are</w:t>
      </w:r>
      <w:r w:rsidRPr="00927FD3">
        <w:rPr>
          <w:rFonts w:ascii="Times New Roman" w:hAnsi="Times New Roman" w:cs="Times New Roman"/>
        </w:rPr>
        <w:t xml:space="preserve"> applied to them compared to other concerns he termed </w:t>
      </w:r>
      <w:r w:rsidRPr="00927FD3">
        <w:rPr>
          <w:rFonts w:ascii="Times New Roman" w:hAnsi="Times New Roman" w:cs="Times New Roman"/>
          <w:i/>
          <w:iCs/>
        </w:rPr>
        <w:t>applicability barriers</w:t>
      </w:r>
      <w:r w:rsidRPr="00927FD3">
        <w:rPr>
          <w:rFonts w:ascii="Times New Roman" w:hAnsi="Times New Roman" w:cs="Times New Roman"/>
        </w:rPr>
        <w:t xml:space="preserve">. Then there is the problem of </w:t>
      </w:r>
      <w:r w:rsidRPr="00927FD3">
        <w:rPr>
          <w:rFonts w:ascii="Times New Roman" w:hAnsi="Times New Roman" w:cs="Times New Roman"/>
          <w:i/>
          <w:iCs/>
        </w:rPr>
        <w:t>social critique</w:t>
      </w:r>
      <w:r w:rsidRPr="00927FD3">
        <w:rPr>
          <w:rFonts w:ascii="Times New Roman" w:hAnsi="Times New Roman" w:cs="Times New Roman"/>
        </w:rPr>
        <w:t xml:space="preserve">, whereby the issues are perceived to be a problem at the level of the individual, perhaps due to greed, rather than a wider social problem and lastly a </w:t>
      </w:r>
      <w:r w:rsidRPr="00927FD3">
        <w:rPr>
          <w:rFonts w:ascii="Times New Roman" w:hAnsi="Times New Roman" w:cs="Times New Roman"/>
          <w:i/>
          <w:iCs/>
        </w:rPr>
        <w:t>barrier of conviction</w:t>
      </w:r>
      <w:r w:rsidRPr="00927FD3">
        <w:rPr>
          <w:rFonts w:ascii="Times New Roman" w:hAnsi="Times New Roman" w:cs="Times New Roman"/>
        </w:rPr>
        <w:t xml:space="preserve"> where people have less motivation to act or </w:t>
      </w:r>
      <w:r w:rsidR="009D42A8" w:rsidRPr="00927FD3">
        <w:rPr>
          <w:rFonts w:ascii="Times New Roman" w:hAnsi="Times New Roman" w:cs="Times New Roman"/>
        </w:rPr>
        <w:t>t</w:t>
      </w:r>
      <w:r w:rsidR="00256E05" w:rsidRPr="00927FD3">
        <w:rPr>
          <w:rFonts w:ascii="Times New Roman" w:hAnsi="Times New Roman" w:cs="Times New Roman"/>
        </w:rPr>
        <w:t>o</w:t>
      </w:r>
      <w:r w:rsidR="009D42A8" w:rsidRPr="00927FD3">
        <w:rPr>
          <w:rFonts w:ascii="Times New Roman" w:hAnsi="Times New Roman" w:cs="Times New Roman"/>
        </w:rPr>
        <w:t xml:space="preserve">o much </w:t>
      </w:r>
      <w:r w:rsidRPr="00927FD3">
        <w:rPr>
          <w:rFonts w:ascii="Times New Roman" w:hAnsi="Times New Roman" w:cs="Times New Roman"/>
        </w:rPr>
        <w:t>attachment to their current lifestyles. He note</w:t>
      </w:r>
      <w:r w:rsidR="00E71126" w:rsidRPr="00927FD3">
        <w:rPr>
          <w:rFonts w:ascii="Times New Roman" w:hAnsi="Times New Roman" w:cs="Times New Roman"/>
        </w:rPr>
        <w:t>s</w:t>
      </w:r>
      <w:r w:rsidRPr="00927FD3">
        <w:rPr>
          <w:rFonts w:ascii="Times New Roman" w:hAnsi="Times New Roman" w:cs="Times New Roman"/>
        </w:rPr>
        <w:t xml:space="preserve"> these barriers are not necessarily unique to followers of religion. </w:t>
      </w:r>
      <w:r w:rsidR="00756FBF" w:rsidRPr="00927FD3">
        <w:rPr>
          <w:rStyle w:val="FootnoteReference"/>
          <w:rFonts w:ascii="Times New Roman" w:hAnsi="Times New Roman" w:cs="Times New Roman"/>
        </w:rPr>
        <w:footnoteReference w:id="55"/>
      </w:r>
      <w:r w:rsidRPr="00927FD3">
        <w:rPr>
          <w:rFonts w:ascii="Times New Roman" w:hAnsi="Times New Roman" w:cs="Times New Roman"/>
        </w:rPr>
        <w:t xml:space="preserve"> </w:t>
      </w:r>
      <w:r w:rsidR="009D42A8" w:rsidRPr="00927FD3">
        <w:rPr>
          <w:rFonts w:ascii="Times New Roman" w:hAnsi="Times New Roman" w:cs="Times New Roman"/>
        </w:rPr>
        <w:t>Other</w:t>
      </w:r>
      <w:r w:rsidR="00BA6536" w:rsidRPr="00927FD3">
        <w:rPr>
          <w:rFonts w:ascii="Times New Roman" w:hAnsi="Times New Roman" w:cs="Times New Roman"/>
        </w:rPr>
        <w:t xml:space="preserve"> issues </w:t>
      </w:r>
      <w:r w:rsidR="009D42A8" w:rsidRPr="00927FD3">
        <w:rPr>
          <w:rFonts w:ascii="Times New Roman" w:hAnsi="Times New Roman" w:cs="Times New Roman"/>
        </w:rPr>
        <w:t>around</w:t>
      </w:r>
      <w:r w:rsidR="00BA6536" w:rsidRPr="00927FD3">
        <w:rPr>
          <w:rFonts w:ascii="Times New Roman" w:hAnsi="Times New Roman" w:cs="Times New Roman"/>
        </w:rPr>
        <w:t xml:space="preserve"> changing people</w:t>
      </w:r>
      <w:r w:rsidR="00256E05" w:rsidRPr="00927FD3">
        <w:rPr>
          <w:rFonts w:ascii="Times New Roman" w:hAnsi="Times New Roman" w:cs="Times New Roman"/>
        </w:rPr>
        <w:t>’</w:t>
      </w:r>
      <w:r w:rsidR="00BA6536" w:rsidRPr="00927FD3">
        <w:rPr>
          <w:rFonts w:ascii="Times New Roman" w:hAnsi="Times New Roman" w:cs="Times New Roman"/>
        </w:rPr>
        <w:t xml:space="preserve">s attitudes and behaviours are rooted in how information on climate change is communicated. Research has shown that </w:t>
      </w:r>
      <w:r w:rsidR="00256E05" w:rsidRPr="00927FD3">
        <w:rPr>
          <w:rFonts w:ascii="Times New Roman" w:hAnsi="Times New Roman" w:cs="Times New Roman"/>
        </w:rPr>
        <w:t>facts-based</w:t>
      </w:r>
      <w:r w:rsidR="00BA6536" w:rsidRPr="00927FD3">
        <w:rPr>
          <w:rFonts w:ascii="Times New Roman" w:hAnsi="Times New Roman" w:cs="Times New Roman"/>
        </w:rPr>
        <w:t xml:space="preserve"> communication does not typically lead to opinion or behaviour change and in fact people will continue to act in accordance with their underlying beliefs, even if it</w:t>
      </w:r>
      <w:r w:rsidR="00AC3FD5" w:rsidRPr="00927FD3">
        <w:rPr>
          <w:rFonts w:ascii="Times New Roman" w:hAnsi="Times New Roman" w:cs="Times New Roman"/>
        </w:rPr>
        <w:t>’</w:t>
      </w:r>
      <w:r w:rsidR="00BA6536" w:rsidRPr="00927FD3">
        <w:rPr>
          <w:rFonts w:ascii="Times New Roman" w:hAnsi="Times New Roman" w:cs="Times New Roman"/>
        </w:rPr>
        <w:t>s at odds with the presented evidence. Another aspect of this is that information about climate change can evoke strong emotional responses, most notably fear, however fear messages are often ineffective. It is suggested that this could be because of the ‘unavailability heuristic’, people’s inability to imagine or tendency to underestimate things outside of their own experience</w:t>
      </w:r>
      <w:r w:rsidR="00BE3884">
        <w:rPr>
          <w:rFonts w:ascii="Times New Roman" w:hAnsi="Times New Roman" w:cs="Times New Roman"/>
        </w:rPr>
        <w:t>, hence t</w:t>
      </w:r>
      <w:r w:rsidR="00E36085" w:rsidRPr="00E36085">
        <w:rPr>
          <w:rFonts w:ascii="Times New Roman" w:hAnsi="Times New Roman" w:cs="Times New Roman"/>
        </w:rPr>
        <w:t>here is a need for consideration of best practice around the communication of information on climate change to manage the potential stress response, despair or hopelessness that it can create.</w:t>
      </w:r>
      <w:r w:rsidR="00E906DB">
        <w:rPr>
          <w:rFonts w:ascii="Times New Roman" w:hAnsi="Times New Roman" w:cs="Times New Roman"/>
        </w:rPr>
        <w:t xml:space="preserve"> Morton</w:t>
      </w:r>
      <w:r w:rsidR="001F72ED">
        <w:rPr>
          <w:rFonts w:ascii="Times New Roman" w:hAnsi="Times New Roman" w:cs="Times New Roman"/>
        </w:rPr>
        <w:t xml:space="preserve">’s work has been criticised as a dangerous framing that </w:t>
      </w:r>
      <w:r w:rsidR="001F72ED">
        <w:rPr>
          <w:rFonts w:ascii="Times New Roman" w:hAnsi="Times New Roman" w:cs="Times New Roman"/>
        </w:rPr>
        <w:lastRenderedPageBreak/>
        <w:t xml:space="preserve">could engender pessimism and </w:t>
      </w:r>
      <w:r w:rsidR="009264AC">
        <w:rPr>
          <w:rFonts w:ascii="Times New Roman" w:hAnsi="Times New Roman" w:cs="Times New Roman"/>
        </w:rPr>
        <w:t>lack of hope.</w:t>
      </w:r>
      <w:r w:rsidR="00C131EA" w:rsidRPr="00927FD3">
        <w:rPr>
          <w:rStyle w:val="FootnoteReference"/>
          <w:rFonts w:ascii="Times New Roman" w:hAnsi="Times New Roman" w:cs="Times New Roman"/>
        </w:rPr>
        <w:footnoteReference w:id="56"/>
      </w:r>
      <w:r w:rsidR="00BA6536" w:rsidRPr="00927FD3">
        <w:rPr>
          <w:rFonts w:ascii="Times New Roman" w:hAnsi="Times New Roman" w:cs="Times New Roman"/>
        </w:rPr>
        <w:t xml:space="preserve"> </w:t>
      </w:r>
      <w:r w:rsidR="00AA4D80" w:rsidRPr="00927FD3">
        <w:rPr>
          <w:rFonts w:ascii="Times New Roman" w:hAnsi="Times New Roman" w:cs="Times New Roman"/>
        </w:rPr>
        <w:t>T</w:t>
      </w:r>
      <w:r w:rsidR="009264AC">
        <w:rPr>
          <w:rFonts w:ascii="Times New Roman" w:hAnsi="Times New Roman" w:cs="Times New Roman"/>
        </w:rPr>
        <w:t>he earth stewardship discussion advocates</w:t>
      </w:r>
      <w:r w:rsidR="0083063B" w:rsidRPr="00927FD3">
        <w:rPr>
          <w:rFonts w:ascii="Times New Roman" w:hAnsi="Times New Roman" w:cs="Times New Roman"/>
        </w:rPr>
        <w:t xml:space="preserve"> that scientists and faith bodies need to come together to create communication</w:t>
      </w:r>
      <w:r w:rsidR="005E7DDE" w:rsidRPr="00927FD3">
        <w:rPr>
          <w:rFonts w:ascii="Times New Roman" w:hAnsi="Times New Roman" w:cs="Times New Roman"/>
        </w:rPr>
        <w:t xml:space="preserve"> around the crisis.</w:t>
      </w:r>
      <w:r w:rsidR="005E7DDE" w:rsidRPr="00927FD3">
        <w:rPr>
          <w:rStyle w:val="FootnoteReference"/>
          <w:rFonts w:ascii="Times New Roman" w:hAnsi="Times New Roman" w:cs="Times New Roman"/>
        </w:rPr>
        <w:footnoteReference w:id="57"/>
      </w:r>
      <w:r w:rsidR="00606A2F">
        <w:rPr>
          <w:rFonts w:ascii="Times New Roman" w:hAnsi="Times New Roman" w:cs="Times New Roman"/>
        </w:rPr>
        <w:t xml:space="preserve"> So if there is to be a spiritual response, communication and the language used will need to be a key consideration.</w:t>
      </w:r>
    </w:p>
    <w:p w14:paraId="134449E5" w14:textId="39C57210" w:rsidR="00E647B5" w:rsidRPr="00927FD3" w:rsidRDefault="006C636C" w:rsidP="005D5BDF">
      <w:pPr>
        <w:spacing w:line="240" w:lineRule="auto"/>
        <w:ind w:firstLine="720"/>
        <w:rPr>
          <w:rFonts w:ascii="Times New Roman" w:hAnsi="Times New Roman" w:cs="Times New Roman"/>
        </w:rPr>
      </w:pPr>
      <w:r w:rsidRPr="00927FD3">
        <w:rPr>
          <w:rFonts w:ascii="Times New Roman" w:hAnsi="Times New Roman" w:cs="Times New Roman"/>
        </w:rPr>
        <w:t>Another point of note is</w:t>
      </w:r>
      <w:r w:rsidR="007A5E3E" w:rsidRPr="00927FD3">
        <w:rPr>
          <w:rFonts w:ascii="Times New Roman" w:hAnsi="Times New Roman" w:cs="Times New Roman"/>
        </w:rPr>
        <w:t xml:space="preserve"> that some research </w:t>
      </w:r>
      <w:r w:rsidR="00D24C5D">
        <w:rPr>
          <w:rFonts w:ascii="Times New Roman" w:hAnsi="Times New Roman" w:cs="Times New Roman"/>
        </w:rPr>
        <w:t>suggests</w:t>
      </w:r>
      <w:r w:rsidR="007A5E3E" w:rsidRPr="00927FD3">
        <w:rPr>
          <w:rFonts w:ascii="Times New Roman" w:hAnsi="Times New Roman" w:cs="Times New Roman"/>
        </w:rPr>
        <w:t xml:space="preserve"> capitalism</w:t>
      </w:r>
      <w:r w:rsidR="00F43372">
        <w:rPr>
          <w:rFonts w:ascii="Times New Roman" w:hAnsi="Times New Roman" w:cs="Times New Roman"/>
        </w:rPr>
        <w:t xml:space="preserve"> itself</w:t>
      </w:r>
      <w:r w:rsidR="007A5E3E" w:rsidRPr="00927FD3">
        <w:rPr>
          <w:rFonts w:ascii="Times New Roman" w:hAnsi="Times New Roman" w:cs="Times New Roman"/>
        </w:rPr>
        <w:t xml:space="preserve"> to be a religion. Jung Mo Sung discusses the fact that capitalism itself was formed with a religious structure, its stability of meaning and values coming from faith in the market and its promise.</w:t>
      </w:r>
      <w:r w:rsidR="00C257BF" w:rsidRPr="00927FD3">
        <w:rPr>
          <w:rStyle w:val="FootnoteReference"/>
          <w:rFonts w:ascii="Times New Roman" w:hAnsi="Times New Roman" w:cs="Times New Roman"/>
        </w:rPr>
        <w:footnoteReference w:id="58"/>
      </w:r>
      <w:r w:rsidR="00235FD3" w:rsidRPr="00927FD3">
        <w:rPr>
          <w:rFonts w:ascii="Times New Roman" w:hAnsi="Times New Roman" w:cs="Times New Roman"/>
        </w:rPr>
        <w:t xml:space="preserve"> </w:t>
      </w:r>
      <w:r w:rsidR="004C411F" w:rsidRPr="00927FD3">
        <w:rPr>
          <w:rFonts w:ascii="Times New Roman" w:hAnsi="Times New Roman" w:cs="Times New Roman"/>
        </w:rPr>
        <w:t xml:space="preserve">There is also </w:t>
      </w:r>
      <w:r w:rsidR="00F43372">
        <w:rPr>
          <w:rFonts w:ascii="Times New Roman" w:hAnsi="Times New Roman" w:cs="Times New Roman"/>
        </w:rPr>
        <w:t>the</w:t>
      </w:r>
      <w:r w:rsidR="004C411F" w:rsidRPr="00927FD3">
        <w:rPr>
          <w:rFonts w:ascii="Times New Roman" w:hAnsi="Times New Roman" w:cs="Times New Roman"/>
        </w:rPr>
        <w:t xml:space="preserve"> irony</w:t>
      </w:r>
      <w:r w:rsidR="007A5E3E" w:rsidRPr="00927FD3">
        <w:rPr>
          <w:rFonts w:ascii="Times New Roman" w:hAnsi="Times New Roman" w:cs="Times New Roman"/>
        </w:rPr>
        <w:t xml:space="preserve"> that Van de Veer discusses that the application of spirituality from India and China to global business practices, has created more success in the marketplace through practices such as meditation and Qigong. Thus the lines between capitalism as religion or capitalism absorbing religion become blurred.</w:t>
      </w:r>
      <w:r w:rsidR="004C411F" w:rsidRPr="00927FD3">
        <w:rPr>
          <w:rStyle w:val="FootnoteReference"/>
          <w:rFonts w:ascii="Times New Roman" w:hAnsi="Times New Roman" w:cs="Times New Roman"/>
        </w:rPr>
        <w:footnoteReference w:id="59"/>
      </w:r>
      <w:r w:rsidR="00F87622" w:rsidRPr="00927FD3">
        <w:rPr>
          <w:rFonts w:ascii="Times New Roman" w:hAnsi="Times New Roman" w:cs="Times New Roman"/>
        </w:rPr>
        <w:t xml:space="preserve"> But capitalism is part of the problem with its encouragement to consumption</w:t>
      </w:r>
      <w:r w:rsidR="0080708A" w:rsidRPr="00927FD3">
        <w:rPr>
          <w:rFonts w:ascii="Times New Roman" w:hAnsi="Times New Roman" w:cs="Times New Roman"/>
        </w:rPr>
        <w:t xml:space="preserve"> and push for ongoing economic growth</w:t>
      </w:r>
      <w:r w:rsidR="00902469" w:rsidRPr="00927FD3">
        <w:rPr>
          <w:rFonts w:ascii="Times New Roman" w:hAnsi="Times New Roman" w:cs="Times New Roman"/>
        </w:rPr>
        <w:t xml:space="preserve"> in a world of finite resources</w:t>
      </w:r>
      <w:r w:rsidR="0080708A" w:rsidRPr="00927FD3">
        <w:rPr>
          <w:rFonts w:ascii="Times New Roman" w:hAnsi="Times New Roman" w:cs="Times New Roman"/>
        </w:rPr>
        <w:t xml:space="preserve">, so is not a healthy religious option in the context of the climate crisis. </w:t>
      </w:r>
      <w:r w:rsidR="00EB7391" w:rsidRPr="00927FD3">
        <w:rPr>
          <w:rFonts w:ascii="Times New Roman" w:hAnsi="Times New Roman" w:cs="Times New Roman"/>
        </w:rPr>
        <w:t>Spirituality then needs to disconnect itself from capitalism and the traditional economic model</w:t>
      </w:r>
      <w:r w:rsidR="000E58D2" w:rsidRPr="00927FD3">
        <w:rPr>
          <w:rFonts w:ascii="Times New Roman" w:hAnsi="Times New Roman" w:cs="Times New Roman"/>
        </w:rPr>
        <w:t xml:space="preserve"> to have any hope of truly supporting </w:t>
      </w:r>
      <w:r w:rsidR="00B86931" w:rsidRPr="00927FD3">
        <w:rPr>
          <w:rFonts w:ascii="Times New Roman" w:hAnsi="Times New Roman" w:cs="Times New Roman"/>
        </w:rPr>
        <w:t>the possibility of resolving the climate crisis</w:t>
      </w:r>
      <w:r w:rsidR="00EB7391" w:rsidRPr="00927FD3">
        <w:rPr>
          <w:rFonts w:ascii="Times New Roman" w:hAnsi="Times New Roman" w:cs="Times New Roman"/>
        </w:rPr>
        <w:t xml:space="preserve">. </w:t>
      </w:r>
      <w:r w:rsidR="00CD24A6" w:rsidRPr="00927FD3">
        <w:rPr>
          <w:rFonts w:ascii="Times New Roman" w:hAnsi="Times New Roman" w:cs="Times New Roman"/>
        </w:rPr>
        <w:t xml:space="preserve">Economist </w:t>
      </w:r>
      <w:r w:rsidR="005F68CD" w:rsidRPr="00927FD3">
        <w:rPr>
          <w:rFonts w:ascii="Times New Roman" w:hAnsi="Times New Roman" w:cs="Times New Roman"/>
        </w:rPr>
        <w:t xml:space="preserve">Graeme Maxton </w:t>
      </w:r>
      <w:r w:rsidR="00CD24A6" w:rsidRPr="00927FD3">
        <w:rPr>
          <w:rFonts w:ascii="Times New Roman" w:hAnsi="Times New Roman" w:cs="Times New Roman"/>
        </w:rPr>
        <w:t>is clear</w:t>
      </w:r>
      <w:r w:rsidR="005F68CD" w:rsidRPr="00927FD3">
        <w:rPr>
          <w:rFonts w:ascii="Times New Roman" w:hAnsi="Times New Roman" w:cs="Times New Roman"/>
        </w:rPr>
        <w:t xml:space="preserve"> that continued force on only economic growth will</w:t>
      </w:r>
      <w:r w:rsidR="00EB7391" w:rsidRPr="00927FD3">
        <w:rPr>
          <w:rFonts w:ascii="Times New Roman" w:hAnsi="Times New Roman" w:cs="Times New Roman"/>
        </w:rPr>
        <w:t xml:space="preserve"> </w:t>
      </w:r>
      <w:r w:rsidR="005F68CD" w:rsidRPr="00927FD3">
        <w:rPr>
          <w:rFonts w:ascii="Times New Roman" w:hAnsi="Times New Roman" w:cs="Times New Roman"/>
        </w:rPr>
        <w:t>result in further environmental destruction and widening inequality, despite the fact that it is argued that economic growth will reduce inequality. His suggestion is that humans can develop in other ways, through art, culture and technology and placing more importance on human health and happiness. This would require a radical re-imagining of everything which is currently thought of as normal and for humanity to learn to live in balance with nature.</w:t>
      </w:r>
      <w:r w:rsidR="005F68CD" w:rsidRPr="00927FD3">
        <w:rPr>
          <w:rStyle w:val="FootnoteReference"/>
          <w:rFonts w:ascii="Times New Roman" w:hAnsi="Times New Roman" w:cs="Times New Roman"/>
        </w:rPr>
        <w:footnoteReference w:id="60"/>
      </w:r>
      <w:r w:rsidR="005F68CD" w:rsidRPr="00927FD3">
        <w:rPr>
          <w:rFonts w:ascii="Times New Roman" w:hAnsi="Times New Roman" w:cs="Times New Roman"/>
        </w:rPr>
        <w:t xml:space="preserve"> Interestingly Rob Hopkins argues that part of our problem is a crisis of imagination, that human beings cannot conceive of a different kind of future on a global scale. He instead advocates for smaller, localised projects of change to show people what is possible.</w:t>
      </w:r>
      <w:r w:rsidR="005F68CD" w:rsidRPr="00927FD3">
        <w:rPr>
          <w:rStyle w:val="FootnoteReference"/>
          <w:rFonts w:ascii="Times New Roman" w:hAnsi="Times New Roman" w:cs="Times New Roman"/>
        </w:rPr>
        <w:footnoteReference w:id="61"/>
      </w:r>
      <w:r w:rsidR="00042BFD" w:rsidRPr="00927FD3">
        <w:rPr>
          <w:rFonts w:ascii="Times New Roman" w:hAnsi="Times New Roman" w:cs="Times New Roman"/>
        </w:rPr>
        <w:t xml:space="preserve"> </w:t>
      </w:r>
      <w:r w:rsidR="00884755" w:rsidRPr="00927FD3">
        <w:rPr>
          <w:rFonts w:ascii="Times New Roman" w:hAnsi="Times New Roman" w:cs="Times New Roman"/>
        </w:rPr>
        <w:t xml:space="preserve"> Perhaps then there</w:t>
      </w:r>
      <w:r w:rsidR="0045536D">
        <w:rPr>
          <w:rFonts w:ascii="Times New Roman" w:hAnsi="Times New Roman" w:cs="Times New Roman"/>
        </w:rPr>
        <w:t xml:space="preserve"> needs to</w:t>
      </w:r>
      <w:r w:rsidR="00884755" w:rsidRPr="00927FD3">
        <w:rPr>
          <w:rFonts w:ascii="Times New Roman" w:hAnsi="Times New Roman" w:cs="Times New Roman"/>
        </w:rPr>
        <w:t xml:space="preserve"> be a</w:t>
      </w:r>
      <w:r w:rsidR="003D511D" w:rsidRPr="00927FD3">
        <w:rPr>
          <w:rFonts w:ascii="Times New Roman" w:hAnsi="Times New Roman" w:cs="Times New Roman"/>
        </w:rPr>
        <w:t xml:space="preserve"> change when it comes to e</w:t>
      </w:r>
      <w:r w:rsidR="00E647B5" w:rsidRPr="00927FD3">
        <w:rPr>
          <w:rFonts w:ascii="Times New Roman" w:hAnsi="Times New Roman" w:cs="Times New Roman"/>
        </w:rPr>
        <w:t>ducation</w:t>
      </w:r>
      <w:r w:rsidR="003D511D" w:rsidRPr="00927FD3">
        <w:rPr>
          <w:rFonts w:ascii="Times New Roman" w:hAnsi="Times New Roman" w:cs="Times New Roman"/>
        </w:rPr>
        <w:t xml:space="preserve"> and </w:t>
      </w:r>
      <w:r w:rsidR="00E647B5" w:rsidRPr="00927FD3">
        <w:rPr>
          <w:rFonts w:ascii="Times New Roman" w:hAnsi="Times New Roman" w:cs="Times New Roman"/>
        </w:rPr>
        <w:t>young people</w:t>
      </w:r>
      <w:r w:rsidR="009D6F22" w:rsidRPr="00927FD3">
        <w:rPr>
          <w:rFonts w:ascii="Times New Roman" w:hAnsi="Times New Roman" w:cs="Times New Roman"/>
        </w:rPr>
        <w:t xml:space="preserve"> and giving them the opportunity to engage their imaginations</w:t>
      </w:r>
      <w:r w:rsidR="003D511D" w:rsidRPr="00927FD3">
        <w:rPr>
          <w:rFonts w:ascii="Times New Roman" w:hAnsi="Times New Roman" w:cs="Times New Roman"/>
        </w:rPr>
        <w:t xml:space="preserve">. </w:t>
      </w:r>
      <w:r w:rsidR="00DB7E5C" w:rsidRPr="00927FD3">
        <w:rPr>
          <w:rFonts w:ascii="Times New Roman" w:hAnsi="Times New Roman" w:cs="Times New Roman"/>
        </w:rPr>
        <w:t>In primary education in the UK there are often projects around nature and access to programmes such as f</w:t>
      </w:r>
      <w:r w:rsidR="00E647B5" w:rsidRPr="00927FD3">
        <w:rPr>
          <w:rFonts w:ascii="Times New Roman" w:hAnsi="Times New Roman" w:cs="Times New Roman"/>
        </w:rPr>
        <w:t xml:space="preserve">orest </w:t>
      </w:r>
      <w:r w:rsidR="00DB7E5C" w:rsidRPr="00927FD3">
        <w:rPr>
          <w:rFonts w:ascii="Times New Roman" w:hAnsi="Times New Roman" w:cs="Times New Roman"/>
        </w:rPr>
        <w:t>school. But there is a notable</w:t>
      </w:r>
      <w:r w:rsidR="00E647B5" w:rsidRPr="00927FD3">
        <w:rPr>
          <w:rFonts w:ascii="Times New Roman" w:hAnsi="Times New Roman" w:cs="Times New Roman"/>
        </w:rPr>
        <w:t xml:space="preserve"> absence of </w:t>
      </w:r>
      <w:r w:rsidR="00DB7E5C" w:rsidRPr="00927FD3">
        <w:rPr>
          <w:rFonts w:ascii="Times New Roman" w:hAnsi="Times New Roman" w:cs="Times New Roman"/>
        </w:rPr>
        <w:t xml:space="preserve">such </w:t>
      </w:r>
      <w:r w:rsidR="00E647B5" w:rsidRPr="00927FD3">
        <w:rPr>
          <w:rFonts w:ascii="Times New Roman" w:hAnsi="Times New Roman" w:cs="Times New Roman"/>
        </w:rPr>
        <w:t>initiatives at secondary education level to keep young people engaged</w:t>
      </w:r>
      <w:r w:rsidR="00AB14B6" w:rsidRPr="00927FD3">
        <w:rPr>
          <w:rFonts w:ascii="Times New Roman" w:hAnsi="Times New Roman" w:cs="Times New Roman"/>
        </w:rPr>
        <w:t xml:space="preserve">. </w:t>
      </w:r>
      <w:r w:rsidR="000C77A8" w:rsidRPr="00927FD3">
        <w:rPr>
          <w:rFonts w:ascii="Times New Roman" w:hAnsi="Times New Roman" w:cs="Times New Roman"/>
        </w:rPr>
        <w:t xml:space="preserve">Discussions about the environment and care for animals does appear </w:t>
      </w:r>
      <w:r w:rsidR="00892477" w:rsidRPr="00927FD3">
        <w:rPr>
          <w:rFonts w:ascii="Times New Roman" w:hAnsi="Times New Roman" w:cs="Times New Roman"/>
        </w:rPr>
        <w:t>in the religious education curriculum in secondary education</w:t>
      </w:r>
      <w:r w:rsidR="005A510F">
        <w:rPr>
          <w:rFonts w:ascii="Times New Roman" w:hAnsi="Times New Roman" w:cs="Times New Roman"/>
        </w:rPr>
        <w:t xml:space="preserve">, </w:t>
      </w:r>
      <w:r w:rsidR="00FA4525" w:rsidRPr="00927FD3">
        <w:rPr>
          <w:rFonts w:ascii="Times New Roman" w:hAnsi="Times New Roman" w:cs="Times New Roman"/>
        </w:rPr>
        <w:t xml:space="preserve">but it is far from </w:t>
      </w:r>
      <w:r w:rsidR="003B073E" w:rsidRPr="00927FD3">
        <w:rPr>
          <w:rFonts w:ascii="Times New Roman" w:hAnsi="Times New Roman" w:cs="Times New Roman"/>
        </w:rPr>
        <w:t>a significant</w:t>
      </w:r>
      <w:r w:rsidR="00FA4525" w:rsidRPr="00927FD3">
        <w:rPr>
          <w:rFonts w:ascii="Times New Roman" w:hAnsi="Times New Roman" w:cs="Times New Roman"/>
        </w:rPr>
        <w:t xml:space="preserve"> focus</w:t>
      </w:r>
      <w:r w:rsidR="00AE4780">
        <w:rPr>
          <w:rFonts w:ascii="Times New Roman" w:hAnsi="Times New Roman" w:cs="Times New Roman"/>
        </w:rPr>
        <w:t xml:space="preserve"> and not every child will choose religious studies at GCSE level</w:t>
      </w:r>
      <w:r w:rsidR="00FA4525" w:rsidRPr="00927FD3">
        <w:rPr>
          <w:rFonts w:ascii="Times New Roman" w:hAnsi="Times New Roman" w:cs="Times New Roman"/>
        </w:rPr>
        <w:t>.</w:t>
      </w:r>
      <w:r w:rsidR="00097C40" w:rsidRPr="00927FD3">
        <w:rPr>
          <w:rStyle w:val="FootnoteReference"/>
          <w:rFonts w:ascii="Times New Roman" w:hAnsi="Times New Roman" w:cs="Times New Roman"/>
        </w:rPr>
        <w:footnoteReference w:id="62"/>
      </w:r>
      <w:r w:rsidR="00AB14B6" w:rsidRPr="00927FD3">
        <w:rPr>
          <w:rFonts w:ascii="Times New Roman" w:hAnsi="Times New Roman" w:cs="Times New Roman"/>
        </w:rPr>
        <w:t xml:space="preserve"> If a young person doesn’t already have an interest in ecological issues</w:t>
      </w:r>
      <w:r w:rsidR="00366709" w:rsidRPr="00927FD3">
        <w:rPr>
          <w:rFonts w:ascii="Times New Roman" w:hAnsi="Times New Roman" w:cs="Times New Roman"/>
        </w:rPr>
        <w:t xml:space="preserve"> by the time they reach their teenage years, it certainly won’t be particularly encouraged at school. </w:t>
      </w:r>
      <w:r w:rsidR="00125BC6" w:rsidRPr="00927FD3">
        <w:rPr>
          <w:rFonts w:ascii="Times New Roman" w:hAnsi="Times New Roman" w:cs="Times New Roman"/>
        </w:rPr>
        <w:t xml:space="preserve">But </w:t>
      </w:r>
      <w:r w:rsidR="00811490" w:rsidRPr="00927FD3">
        <w:rPr>
          <w:rFonts w:ascii="Times New Roman" w:hAnsi="Times New Roman" w:cs="Times New Roman"/>
        </w:rPr>
        <w:t>given that the greatest impacts of the climate crisis are yet to come, young people are going to be at the forefront of</w:t>
      </w:r>
      <w:r w:rsidR="009C373C" w:rsidRPr="00927FD3">
        <w:rPr>
          <w:rFonts w:ascii="Times New Roman" w:hAnsi="Times New Roman" w:cs="Times New Roman"/>
        </w:rPr>
        <w:t xml:space="preserve"> finding ways to meet them, whether practical</w:t>
      </w:r>
      <w:r w:rsidR="008E3981" w:rsidRPr="00927FD3">
        <w:rPr>
          <w:rFonts w:ascii="Times New Roman" w:hAnsi="Times New Roman" w:cs="Times New Roman"/>
        </w:rPr>
        <w:t>ly</w:t>
      </w:r>
      <w:r w:rsidR="009C373C" w:rsidRPr="00927FD3">
        <w:rPr>
          <w:rFonts w:ascii="Times New Roman" w:hAnsi="Times New Roman" w:cs="Times New Roman"/>
        </w:rPr>
        <w:t xml:space="preserve"> or spiritual</w:t>
      </w:r>
      <w:r w:rsidR="00250366" w:rsidRPr="00927FD3">
        <w:rPr>
          <w:rFonts w:ascii="Times New Roman" w:hAnsi="Times New Roman" w:cs="Times New Roman"/>
        </w:rPr>
        <w:t>ly</w:t>
      </w:r>
      <w:r w:rsidR="00D11020">
        <w:rPr>
          <w:rFonts w:ascii="Times New Roman" w:hAnsi="Times New Roman" w:cs="Times New Roman"/>
        </w:rPr>
        <w:t xml:space="preserve"> and will need education to provide the knowledge and skills to do so. </w:t>
      </w:r>
    </w:p>
    <w:p w14:paraId="3BC17AB6" w14:textId="234E4640" w:rsidR="00B91547" w:rsidRPr="00927FD3" w:rsidRDefault="00B91547" w:rsidP="005D5BDF">
      <w:pPr>
        <w:pStyle w:val="Subtitle"/>
        <w:spacing w:line="240" w:lineRule="auto"/>
        <w:rPr>
          <w:rFonts w:ascii="Times New Roman" w:hAnsi="Times New Roman" w:cs="Times New Roman"/>
          <w:sz w:val="24"/>
          <w:szCs w:val="24"/>
        </w:rPr>
      </w:pPr>
      <w:r w:rsidRPr="00927FD3">
        <w:rPr>
          <w:rFonts w:ascii="Times New Roman" w:hAnsi="Times New Roman" w:cs="Times New Roman"/>
          <w:sz w:val="24"/>
          <w:szCs w:val="24"/>
        </w:rPr>
        <w:t>Conclusion</w:t>
      </w:r>
    </w:p>
    <w:p w14:paraId="5B8DC76D" w14:textId="4A12E8CF" w:rsidR="00B91547" w:rsidRPr="00927FD3" w:rsidRDefault="00E7152E" w:rsidP="005D5BDF">
      <w:pPr>
        <w:spacing w:line="240" w:lineRule="auto"/>
        <w:ind w:firstLine="720"/>
        <w:rPr>
          <w:rFonts w:ascii="Times New Roman" w:hAnsi="Times New Roman" w:cs="Times New Roman"/>
        </w:rPr>
      </w:pPr>
      <w:r w:rsidRPr="00927FD3">
        <w:rPr>
          <w:rFonts w:ascii="Times New Roman" w:hAnsi="Times New Roman" w:cs="Times New Roman"/>
        </w:rPr>
        <w:lastRenderedPageBreak/>
        <w:t>The exploration of this paper has made it clear that a</w:t>
      </w:r>
      <w:r w:rsidR="00075075" w:rsidRPr="00927FD3">
        <w:rPr>
          <w:rFonts w:ascii="Times New Roman" w:hAnsi="Times New Roman" w:cs="Times New Roman"/>
        </w:rPr>
        <w:t xml:space="preserve"> spiritual response</w:t>
      </w:r>
      <w:r w:rsidR="00B772A9">
        <w:rPr>
          <w:rFonts w:ascii="Times New Roman" w:hAnsi="Times New Roman" w:cs="Times New Roman"/>
        </w:rPr>
        <w:t xml:space="preserve"> in isolation</w:t>
      </w:r>
      <w:r w:rsidR="00075075" w:rsidRPr="00927FD3">
        <w:rPr>
          <w:rFonts w:ascii="Times New Roman" w:hAnsi="Times New Roman" w:cs="Times New Roman"/>
        </w:rPr>
        <w:t xml:space="preserve"> cannot be the only response to the climate crisis</w:t>
      </w:r>
      <w:r w:rsidRPr="00927FD3">
        <w:rPr>
          <w:rFonts w:ascii="Times New Roman" w:hAnsi="Times New Roman" w:cs="Times New Roman"/>
        </w:rPr>
        <w:t>. A</w:t>
      </w:r>
      <w:r w:rsidR="00075075" w:rsidRPr="00927FD3">
        <w:rPr>
          <w:rFonts w:ascii="Times New Roman" w:hAnsi="Times New Roman" w:cs="Times New Roman"/>
        </w:rPr>
        <w:t>s per Morton’s ‘hyperobject’ thesis</w:t>
      </w:r>
      <w:r w:rsidR="00437E87" w:rsidRPr="00927FD3">
        <w:rPr>
          <w:rStyle w:val="FootnoteReference"/>
          <w:rFonts w:ascii="Times New Roman" w:hAnsi="Times New Roman" w:cs="Times New Roman"/>
        </w:rPr>
        <w:footnoteReference w:id="63"/>
      </w:r>
      <w:r w:rsidR="00075075" w:rsidRPr="00927FD3">
        <w:rPr>
          <w:rFonts w:ascii="Times New Roman" w:hAnsi="Times New Roman" w:cs="Times New Roman"/>
        </w:rPr>
        <w:t xml:space="preserve"> the crisis is a complex situation with many </w:t>
      </w:r>
      <w:r w:rsidR="00A04A51" w:rsidRPr="00927FD3">
        <w:rPr>
          <w:rFonts w:ascii="Times New Roman" w:hAnsi="Times New Roman" w:cs="Times New Roman"/>
        </w:rPr>
        <w:t>distinct and intersecting aspects</w:t>
      </w:r>
      <w:r w:rsidR="00437E87" w:rsidRPr="00927FD3">
        <w:rPr>
          <w:rFonts w:ascii="Times New Roman" w:hAnsi="Times New Roman" w:cs="Times New Roman"/>
        </w:rPr>
        <w:t xml:space="preserve"> and </w:t>
      </w:r>
      <w:r w:rsidR="00075075" w:rsidRPr="00927FD3">
        <w:rPr>
          <w:rFonts w:ascii="Times New Roman" w:hAnsi="Times New Roman" w:cs="Times New Roman"/>
        </w:rPr>
        <w:t>spirituality alone cannot hope to address them all</w:t>
      </w:r>
      <w:r w:rsidR="003B2CD6" w:rsidRPr="00927FD3">
        <w:rPr>
          <w:rFonts w:ascii="Times New Roman" w:hAnsi="Times New Roman" w:cs="Times New Roman"/>
        </w:rPr>
        <w:t xml:space="preserve">, just as this paper could not </w:t>
      </w:r>
      <w:r w:rsidR="003B5011" w:rsidRPr="00927FD3">
        <w:rPr>
          <w:rFonts w:ascii="Times New Roman" w:hAnsi="Times New Roman" w:cs="Times New Roman"/>
        </w:rPr>
        <w:t xml:space="preserve">hope to </w:t>
      </w:r>
      <w:r w:rsidR="003B2CD6" w:rsidRPr="00927FD3">
        <w:rPr>
          <w:rFonts w:ascii="Times New Roman" w:hAnsi="Times New Roman" w:cs="Times New Roman"/>
        </w:rPr>
        <w:t>explore every possible angle</w:t>
      </w:r>
      <w:r w:rsidR="00075075" w:rsidRPr="00927FD3">
        <w:rPr>
          <w:rFonts w:ascii="Times New Roman" w:hAnsi="Times New Roman" w:cs="Times New Roman"/>
        </w:rPr>
        <w:t xml:space="preserve">. </w:t>
      </w:r>
      <w:r w:rsidR="003B2CD6" w:rsidRPr="00927FD3">
        <w:rPr>
          <w:rFonts w:ascii="Times New Roman" w:hAnsi="Times New Roman" w:cs="Times New Roman"/>
        </w:rPr>
        <w:t>But what i</w:t>
      </w:r>
      <w:r w:rsidR="002D6D50" w:rsidRPr="00927FD3">
        <w:rPr>
          <w:rFonts w:ascii="Times New Roman" w:hAnsi="Times New Roman" w:cs="Times New Roman"/>
        </w:rPr>
        <w:t>s</w:t>
      </w:r>
      <w:r w:rsidR="00F63AB8" w:rsidRPr="00927FD3">
        <w:rPr>
          <w:rFonts w:ascii="Times New Roman" w:hAnsi="Times New Roman" w:cs="Times New Roman"/>
        </w:rPr>
        <w:t xml:space="preserve"> clear</w:t>
      </w:r>
      <w:r w:rsidR="003B2CD6" w:rsidRPr="00927FD3">
        <w:rPr>
          <w:rFonts w:ascii="Times New Roman" w:hAnsi="Times New Roman" w:cs="Times New Roman"/>
        </w:rPr>
        <w:t>, is that as</w:t>
      </w:r>
      <w:r w:rsidR="002D6D50" w:rsidRPr="00927FD3">
        <w:rPr>
          <w:rFonts w:ascii="Times New Roman" w:hAnsi="Times New Roman" w:cs="Times New Roman"/>
        </w:rPr>
        <w:t xml:space="preserve"> the climate crisis worsens</w:t>
      </w:r>
      <w:r w:rsidR="006A7845" w:rsidRPr="00927FD3">
        <w:rPr>
          <w:rFonts w:ascii="Times New Roman" w:hAnsi="Times New Roman" w:cs="Times New Roman"/>
        </w:rPr>
        <w:t xml:space="preserve"> people will need every resource</w:t>
      </w:r>
      <w:r w:rsidR="00BF69CF" w:rsidRPr="00927FD3">
        <w:rPr>
          <w:rFonts w:ascii="Times New Roman" w:hAnsi="Times New Roman" w:cs="Times New Roman"/>
        </w:rPr>
        <w:t xml:space="preserve"> available</w:t>
      </w:r>
      <w:r w:rsidR="006A7845" w:rsidRPr="00927FD3">
        <w:rPr>
          <w:rFonts w:ascii="Times New Roman" w:hAnsi="Times New Roman" w:cs="Times New Roman"/>
        </w:rPr>
        <w:t xml:space="preserve"> to be able to support themselves, their families and communities through its impacts</w:t>
      </w:r>
      <w:r w:rsidR="00D33EBE" w:rsidRPr="00927FD3">
        <w:rPr>
          <w:rFonts w:ascii="Times New Roman" w:hAnsi="Times New Roman" w:cs="Times New Roman"/>
        </w:rPr>
        <w:t xml:space="preserve">. Spiritual beliefs and practices, whether individual or communal </w:t>
      </w:r>
      <w:r w:rsidR="00E72CB3" w:rsidRPr="00927FD3">
        <w:rPr>
          <w:rFonts w:ascii="Times New Roman" w:hAnsi="Times New Roman" w:cs="Times New Roman"/>
        </w:rPr>
        <w:t>may offer</w:t>
      </w:r>
      <w:r w:rsidR="00AE1A5B" w:rsidRPr="00927FD3">
        <w:rPr>
          <w:rFonts w:ascii="Times New Roman" w:hAnsi="Times New Roman" w:cs="Times New Roman"/>
        </w:rPr>
        <w:t xml:space="preserve"> resources</w:t>
      </w:r>
      <w:r w:rsidR="00962B01" w:rsidRPr="00927FD3">
        <w:rPr>
          <w:rFonts w:ascii="Times New Roman" w:hAnsi="Times New Roman" w:cs="Times New Roman"/>
        </w:rPr>
        <w:t xml:space="preserve"> to </w:t>
      </w:r>
      <w:r w:rsidR="00BF69CF" w:rsidRPr="00927FD3">
        <w:rPr>
          <w:rFonts w:ascii="Times New Roman" w:hAnsi="Times New Roman" w:cs="Times New Roman"/>
        </w:rPr>
        <w:t xml:space="preserve">help </w:t>
      </w:r>
      <w:r w:rsidR="00962B01" w:rsidRPr="00927FD3">
        <w:rPr>
          <w:rFonts w:ascii="Times New Roman" w:hAnsi="Times New Roman" w:cs="Times New Roman"/>
        </w:rPr>
        <w:t xml:space="preserve">maintain </w:t>
      </w:r>
      <w:r w:rsidRPr="00927FD3">
        <w:rPr>
          <w:rFonts w:ascii="Times New Roman" w:hAnsi="Times New Roman" w:cs="Times New Roman"/>
        </w:rPr>
        <w:t xml:space="preserve">individual </w:t>
      </w:r>
      <w:r w:rsidR="00962B01" w:rsidRPr="00927FD3">
        <w:rPr>
          <w:rFonts w:ascii="Times New Roman" w:hAnsi="Times New Roman" w:cs="Times New Roman"/>
        </w:rPr>
        <w:t>resilience and mental well-being</w:t>
      </w:r>
      <w:r w:rsidRPr="00927FD3">
        <w:rPr>
          <w:rFonts w:ascii="Times New Roman" w:hAnsi="Times New Roman" w:cs="Times New Roman"/>
        </w:rPr>
        <w:t xml:space="preserve"> and by extension community cohesion and resilience.</w:t>
      </w:r>
      <w:r w:rsidR="00D24951" w:rsidRPr="00927FD3">
        <w:rPr>
          <w:rFonts w:ascii="Times New Roman" w:hAnsi="Times New Roman" w:cs="Times New Roman"/>
        </w:rPr>
        <w:t xml:space="preserve"> Children and young people will need education that includes the realities of the climate crisis</w:t>
      </w:r>
      <w:r w:rsidR="00F66C04" w:rsidRPr="00927FD3">
        <w:rPr>
          <w:rFonts w:ascii="Times New Roman" w:hAnsi="Times New Roman" w:cs="Times New Roman"/>
        </w:rPr>
        <w:t xml:space="preserve"> and explorations of ethics and values about nature and humanities place in it. </w:t>
      </w:r>
      <w:r w:rsidR="00624AC3" w:rsidRPr="00927FD3">
        <w:rPr>
          <w:rFonts w:ascii="Times New Roman" w:hAnsi="Times New Roman" w:cs="Times New Roman"/>
        </w:rPr>
        <w:t>Human beings will need to let go of finding value and purpose in material consumption</w:t>
      </w:r>
      <w:r w:rsidR="00F41C69" w:rsidRPr="00927FD3">
        <w:rPr>
          <w:rFonts w:ascii="Times New Roman" w:hAnsi="Times New Roman" w:cs="Times New Roman"/>
        </w:rPr>
        <w:t xml:space="preserve"> and instead seek </w:t>
      </w:r>
      <w:r w:rsidR="00B50D9A" w:rsidRPr="00927FD3">
        <w:rPr>
          <w:rFonts w:ascii="Times New Roman" w:hAnsi="Times New Roman" w:cs="Times New Roman"/>
        </w:rPr>
        <w:t xml:space="preserve">opportunities to develop beyond money and economic growth. </w:t>
      </w:r>
      <w:r w:rsidR="00B50D9A" w:rsidRPr="00927FD3">
        <w:rPr>
          <w:rFonts w:ascii="Times New Roman" w:hAnsi="Times New Roman" w:cs="Times New Roman"/>
        </w:rPr>
        <w:t>Spirituality</w:t>
      </w:r>
      <w:r w:rsidR="00203651">
        <w:rPr>
          <w:rFonts w:ascii="Times New Roman" w:hAnsi="Times New Roman" w:cs="Times New Roman"/>
        </w:rPr>
        <w:t xml:space="preserve"> and religion</w:t>
      </w:r>
      <w:r w:rsidR="00B50D9A" w:rsidRPr="00927FD3">
        <w:rPr>
          <w:rFonts w:ascii="Times New Roman" w:hAnsi="Times New Roman" w:cs="Times New Roman"/>
        </w:rPr>
        <w:t xml:space="preserve"> will need to become a partner to </w:t>
      </w:r>
      <w:r w:rsidR="00D70034" w:rsidRPr="00927FD3">
        <w:rPr>
          <w:rFonts w:ascii="Times New Roman" w:hAnsi="Times New Roman" w:cs="Times New Roman"/>
        </w:rPr>
        <w:t xml:space="preserve">all the </w:t>
      </w:r>
      <w:r w:rsidR="00B50D9A" w:rsidRPr="00927FD3">
        <w:rPr>
          <w:rFonts w:ascii="Times New Roman" w:hAnsi="Times New Roman" w:cs="Times New Roman"/>
        </w:rPr>
        <w:t>other</w:t>
      </w:r>
      <w:r w:rsidR="00C80170" w:rsidRPr="00927FD3">
        <w:rPr>
          <w:rFonts w:ascii="Times New Roman" w:hAnsi="Times New Roman" w:cs="Times New Roman"/>
        </w:rPr>
        <w:t xml:space="preserve"> necessary</w:t>
      </w:r>
      <w:r w:rsidR="00B50D9A" w:rsidRPr="00927FD3">
        <w:rPr>
          <w:rFonts w:ascii="Times New Roman" w:hAnsi="Times New Roman" w:cs="Times New Roman"/>
        </w:rPr>
        <w:t xml:space="preserve"> responses, including</w:t>
      </w:r>
      <w:r w:rsidR="00D70034" w:rsidRPr="00927FD3">
        <w:rPr>
          <w:rFonts w:ascii="Times New Roman" w:hAnsi="Times New Roman" w:cs="Times New Roman"/>
        </w:rPr>
        <w:t xml:space="preserve"> the</w:t>
      </w:r>
      <w:r w:rsidR="00B50D9A" w:rsidRPr="00927FD3">
        <w:rPr>
          <w:rFonts w:ascii="Times New Roman" w:hAnsi="Times New Roman" w:cs="Times New Roman"/>
        </w:rPr>
        <w:t xml:space="preserve"> political, scientific, economic, educational and psychological</w:t>
      </w:r>
      <w:r w:rsidR="00273284" w:rsidRPr="00927FD3">
        <w:rPr>
          <w:rFonts w:ascii="Times New Roman" w:hAnsi="Times New Roman" w:cs="Times New Roman"/>
        </w:rPr>
        <w:t xml:space="preserve"> </w:t>
      </w:r>
      <w:r w:rsidR="004B3661">
        <w:rPr>
          <w:rFonts w:ascii="Times New Roman" w:hAnsi="Times New Roman" w:cs="Times New Roman"/>
        </w:rPr>
        <w:t>to contribute a response</w:t>
      </w:r>
      <w:r w:rsidR="00273284" w:rsidRPr="00927FD3">
        <w:rPr>
          <w:rFonts w:ascii="Times New Roman" w:hAnsi="Times New Roman" w:cs="Times New Roman"/>
        </w:rPr>
        <w:t xml:space="preserve"> </w:t>
      </w:r>
      <w:r w:rsidR="004B3661">
        <w:rPr>
          <w:rFonts w:ascii="Times New Roman" w:hAnsi="Times New Roman" w:cs="Times New Roman"/>
        </w:rPr>
        <w:t xml:space="preserve">to </w:t>
      </w:r>
      <w:r w:rsidR="00273284" w:rsidRPr="00927FD3">
        <w:rPr>
          <w:rFonts w:ascii="Times New Roman" w:hAnsi="Times New Roman" w:cs="Times New Roman"/>
        </w:rPr>
        <w:t xml:space="preserve">a sustainable future for humanity. </w:t>
      </w:r>
    </w:p>
    <w:p w14:paraId="21BAD81E" w14:textId="77777777" w:rsidR="00C02EB3" w:rsidRPr="00927FD3" w:rsidRDefault="00C02EB3" w:rsidP="005D5BDF">
      <w:pPr>
        <w:spacing w:line="240" w:lineRule="auto"/>
        <w:rPr>
          <w:rFonts w:ascii="Times New Roman" w:hAnsi="Times New Roman" w:cs="Times New Roman"/>
        </w:rPr>
      </w:pPr>
    </w:p>
    <w:p w14:paraId="1547DBA6" w14:textId="77777777" w:rsidR="00C02EB3" w:rsidRDefault="00C02EB3" w:rsidP="005D5BDF">
      <w:pPr>
        <w:spacing w:line="240" w:lineRule="auto"/>
        <w:rPr>
          <w:rFonts w:ascii="Times New Roman" w:hAnsi="Times New Roman" w:cs="Times New Roman"/>
        </w:rPr>
      </w:pPr>
    </w:p>
    <w:p w14:paraId="3A7B04C7" w14:textId="77777777" w:rsidR="00D05FE4" w:rsidRDefault="00D05FE4" w:rsidP="005D5BDF">
      <w:pPr>
        <w:spacing w:line="240" w:lineRule="auto"/>
        <w:rPr>
          <w:rFonts w:ascii="Times New Roman" w:hAnsi="Times New Roman" w:cs="Times New Roman"/>
        </w:rPr>
      </w:pPr>
    </w:p>
    <w:p w14:paraId="07626D00" w14:textId="3A0FB48B" w:rsidR="00D05FE4" w:rsidRPr="000E48BD" w:rsidRDefault="00D05FE4" w:rsidP="00F032BE">
      <w:pPr>
        <w:spacing w:line="240" w:lineRule="auto"/>
        <w:rPr>
          <w:rFonts w:ascii="Times New Roman" w:hAnsi="Times New Roman" w:cs="Times New Roman"/>
          <w:b/>
          <w:bCs/>
        </w:rPr>
      </w:pPr>
      <w:r w:rsidRPr="000E48BD">
        <w:rPr>
          <w:rFonts w:ascii="Times New Roman" w:hAnsi="Times New Roman" w:cs="Times New Roman"/>
          <w:b/>
          <w:bCs/>
        </w:rPr>
        <w:t>Bibliography</w:t>
      </w:r>
    </w:p>
    <w:p w14:paraId="7EDC6C27" w14:textId="280DFB0E" w:rsidR="00F032BE" w:rsidRPr="00F032BE" w:rsidRDefault="00F032BE" w:rsidP="00F032BE">
      <w:pPr>
        <w:spacing w:line="240" w:lineRule="auto"/>
        <w:rPr>
          <w:rFonts w:ascii="Times New Roman" w:hAnsi="Times New Roman" w:cs="Times New Roman"/>
        </w:rPr>
      </w:pPr>
      <w:r w:rsidRPr="00F032BE">
        <w:rPr>
          <w:rFonts w:ascii="Times New Roman" w:hAnsi="Times New Roman" w:cs="Times New Roman"/>
        </w:rPr>
        <w:t>Albert, Michael J., ‘It’s not just climate: rethinking ‘climate emotions’ in the age of burnout</w:t>
      </w:r>
      <w:r>
        <w:rPr>
          <w:rFonts w:ascii="Times New Roman" w:hAnsi="Times New Roman" w:cs="Times New Roman"/>
        </w:rPr>
        <w:tab/>
      </w:r>
      <w:r w:rsidRPr="00F032BE">
        <w:rPr>
          <w:rFonts w:ascii="Times New Roman" w:hAnsi="Times New Roman" w:cs="Times New Roman"/>
        </w:rPr>
        <w:t xml:space="preserve"> capitalism’, </w:t>
      </w:r>
      <w:r w:rsidRPr="00F032BE">
        <w:rPr>
          <w:rFonts w:ascii="Times New Roman" w:hAnsi="Times New Roman" w:cs="Times New Roman"/>
          <w:i/>
          <w:iCs/>
        </w:rPr>
        <w:t>Environmental Politics</w:t>
      </w:r>
      <w:r w:rsidRPr="00F032BE">
        <w:rPr>
          <w:rFonts w:ascii="Times New Roman" w:hAnsi="Times New Roman" w:cs="Times New Roman"/>
        </w:rPr>
        <w:t>, </w:t>
      </w:r>
      <w:r w:rsidRPr="00F032BE">
        <w:rPr>
          <w:rFonts w:ascii="Times New Roman" w:hAnsi="Times New Roman" w:cs="Times New Roman"/>
          <w:i/>
          <w:iCs/>
        </w:rPr>
        <w:t>35</w:t>
      </w:r>
      <w:r w:rsidRPr="00F032BE">
        <w:rPr>
          <w:rFonts w:ascii="Times New Roman" w:hAnsi="Times New Roman" w:cs="Times New Roman"/>
        </w:rPr>
        <w:t>(1) (2025), pp. 150–170. https://doi-</w:t>
      </w:r>
      <w:r w:rsidR="00BC535D" w:rsidRPr="00BC535D">
        <w:rPr>
          <w:rFonts w:ascii="Times New Roman" w:hAnsi="Times New Roman" w:cs="Times New Roman"/>
        </w:rPr>
        <w:tab/>
      </w:r>
      <w:r w:rsidRPr="00F032BE">
        <w:rPr>
          <w:rFonts w:ascii="Times New Roman" w:hAnsi="Times New Roman" w:cs="Times New Roman"/>
        </w:rPr>
        <w:t>org.ezproxy.uwtsd.ac.uk/10.1080/09644016.2025.2526228 [accessed 31 December</w:t>
      </w:r>
      <w:r w:rsidR="00BC535D">
        <w:rPr>
          <w:rFonts w:ascii="Times New Roman" w:hAnsi="Times New Roman" w:cs="Times New Roman"/>
        </w:rPr>
        <w:tab/>
      </w:r>
      <w:r w:rsidRPr="00F032BE">
        <w:rPr>
          <w:rFonts w:ascii="Times New Roman" w:hAnsi="Times New Roman" w:cs="Times New Roman"/>
        </w:rPr>
        <w:t xml:space="preserve"> 2025]</w:t>
      </w:r>
    </w:p>
    <w:p w14:paraId="2F18307C" w14:textId="7A723995" w:rsidR="00F032BE" w:rsidRPr="00F032BE" w:rsidRDefault="00F032BE" w:rsidP="00F032BE">
      <w:pPr>
        <w:spacing w:line="240" w:lineRule="auto"/>
        <w:rPr>
          <w:rFonts w:ascii="Times New Roman" w:hAnsi="Times New Roman" w:cs="Times New Roman"/>
        </w:rPr>
      </w:pPr>
      <w:r w:rsidRPr="00F032BE">
        <w:rPr>
          <w:rFonts w:ascii="Times New Roman" w:hAnsi="Times New Roman" w:cs="Times New Roman"/>
        </w:rPr>
        <w:t>Bagot, Kathleen, ‘Nature Connectedness and Eudaimonic Well-Being: Spirituality as a</w:t>
      </w:r>
      <w:r w:rsidR="00BC535D">
        <w:rPr>
          <w:rFonts w:ascii="Times New Roman" w:hAnsi="Times New Roman" w:cs="Times New Roman"/>
        </w:rPr>
        <w:tab/>
      </w:r>
      <w:r w:rsidR="00BC535D">
        <w:rPr>
          <w:rFonts w:ascii="Times New Roman" w:hAnsi="Times New Roman" w:cs="Times New Roman"/>
        </w:rPr>
        <w:tab/>
      </w:r>
      <w:r w:rsidRPr="00F032BE">
        <w:rPr>
          <w:rFonts w:ascii="Times New Roman" w:hAnsi="Times New Roman" w:cs="Times New Roman"/>
        </w:rPr>
        <w:t xml:space="preserve"> Potential Mediator,’ </w:t>
      </w:r>
      <w:r w:rsidRPr="00F032BE">
        <w:rPr>
          <w:rFonts w:ascii="Times New Roman" w:hAnsi="Times New Roman" w:cs="Times New Roman"/>
          <w:i/>
          <w:iCs/>
        </w:rPr>
        <w:t>Ecopsychology</w:t>
      </w:r>
      <w:r w:rsidRPr="00F032BE">
        <w:rPr>
          <w:rFonts w:ascii="Times New Roman" w:hAnsi="Times New Roman" w:cs="Times New Roman"/>
        </w:rPr>
        <w:t xml:space="preserve">, Vol 6, No.4, (2014) &lt;doi: </w:t>
      </w:r>
      <w:r w:rsidR="00BC535D">
        <w:rPr>
          <w:rFonts w:ascii="Times New Roman" w:hAnsi="Times New Roman" w:cs="Times New Roman"/>
        </w:rPr>
        <w:tab/>
      </w:r>
      <w:r w:rsidRPr="00F032BE">
        <w:rPr>
          <w:rFonts w:ascii="Times New Roman" w:hAnsi="Times New Roman" w:cs="Times New Roman"/>
        </w:rPr>
        <w:t>10.1089/ECO.2014.0025&gt;. [accessed 31 December 2025]</w:t>
      </w:r>
    </w:p>
    <w:p w14:paraId="52E56C9F" w14:textId="73038F52" w:rsidR="00F032BE" w:rsidRPr="00F032BE" w:rsidRDefault="00F032BE" w:rsidP="00F032BE">
      <w:pPr>
        <w:spacing w:line="240" w:lineRule="auto"/>
        <w:rPr>
          <w:rFonts w:ascii="Times New Roman" w:hAnsi="Times New Roman" w:cs="Times New Roman"/>
        </w:rPr>
      </w:pPr>
      <w:r w:rsidRPr="00F032BE">
        <w:rPr>
          <w:rFonts w:ascii="Times New Roman" w:hAnsi="Times New Roman" w:cs="Times New Roman"/>
        </w:rPr>
        <w:t xml:space="preserve">Bailey, Edward, </w:t>
      </w:r>
      <w:r w:rsidRPr="00F032BE">
        <w:rPr>
          <w:rFonts w:ascii="Times New Roman" w:hAnsi="Times New Roman" w:cs="Times New Roman"/>
          <w:i/>
          <w:iCs/>
        </w:rPr>
        <w:t>Implicit Religion in Contemporary Society</w:t>
      </w:r>
      <w:r w:rsidRPr="00F032BE">
        <w:rPr>
          <w:rFonts w:ascii="Times New Roman" w:hAnsi="Times New Roman" w:cs="Times New Roman"/>
        </w:rPr>
        <w:t xml:space="preserve">, (Kampen: Kok Pharos </w:t>
      </w:r>
      <w:r w:rsidR="00BC535D">
        <w:rPr>
          <w:rFonts w:ascii="Times New Roman" w:hAnsi="Times New Roman" w:cs="Times New Roman"/>
        </w:rPr>
        <w:tab/>
      </w:r>
      <w:r w:rsidRPr="00F032BE">
        <w:rPr>
          <w:rFonts w:ascii="Times New Roman" w:hAnsi="Times New Roman" w:cs="Times New Roman"/>
        </w:rPr>
        <w:t>Publishin</w:t>
      </w:r>
      <w:r w:rsidR="00BC535D">
        <w:rPr>
          <w:rFonts w:ascii="Times New Roman" w:hAnsi="Times New Roman" w:cs="Times New Roman"/>
        </w:rPr>
        <w:t xml:space="preserve">g </w:t>
      </w:r>
      <w:r w:rsidRPr="00F032BE">
        <w:rPr>
          <w:rFonts w:ascii="Times New Roman" w:hAnsi="Times New Roman" w:cs="Times New Roman"/>
        </w:rPr>
        <w:t>House, 1997).</w:t>
      </w:r>
    </w:p>
    <w:p w14:paraId="6BBB99E5" w14:textId="4F3D5047" w:rsidR="00F032BE" w:rsidRPr="00F032BE" w:rsidRDefault="00F032BE" w:rsidP="00F032BE">
      <w:pPr>
        <w:spacing w:line="240" w:lineRule="auto"/>
        <w:rPr>
          <w:rFonts w:ascii="Times New Roman" w:hAnsi="Times New Roman" w:cs="Times New Roman"/>
        </w:rPr>
      </w:pPr>
      <w:r w:rsidRPr="00F032BE">
        <w:rPr>
          <w:rFonts w:ascii="Times New Roman" w:hAnsi="Times New Roman" w:cs="Times New Roman"/>
        </w:rPr>
        <w:t xml:space="preserve">Bendell, Jem, ‘Deep Adaptation: A Map for Navigating Climate Tragedy’, </w:t>
      </w:r>
      <w:r w:rsidRPr="00F032BE">
        <w:rPr>
          <w:rFonts w:ascii="Times New Roman" w:hAnsi="Times New Roman" w:cs="Times New Roman"/>
          <w:i/>
          <w:iCs/>
        </w:rPr>
        <w:t>IFLAS Occasional</w:t>
      </w:r>
      <w:r w:rsidR="00BC535D">
        <w:rPr>
          <w:rFonts w:ascii="Times New Roman" w:hAnsi="Times New Roman" w:cs="Times New Roman"/>
          <w:i/>
          <w:iCs/>
        </w:rPr>
        <w:tab/>
      </w:r>
      <w:r w:rsidRPr="00F032BE">
        <w:rPr>
          <w:rFonts w:ascii="Times New Roman" w:hAnsi="Times New Roman" w:cs="Times New Roman"/>
          <w:i/>
          <w:iCs/>
        </w:rPr>
        <w:t xml:space="preserve"> Paper 2</w:t>
      </w:r>
      <w:r w:rsidRPr="00F032BE">
        <w:rPr>
          <w:rFonts w:ascii="Times New Roman" w:hAnsi="Times New Roman" w:cs="Times New Roman"/>
        </w:rPr>
        <w:t xml:space="preserve"> (2020), &lt;https://jembendell.com/2019/05/15/deep-adaptation-versions/ </w:t>
      </w:r>
      <w:r w:rsidR="00BC535D">
        <w:rPr>
          <w:rFonts w:ascii="Times New Roman" w:hAnsi="Times New Roman" w:cs="Times New Roman"/>
        </w:rPr>
        <w:tab/>
      </w:r>
      <w:r w:rsidR="00BC535D">
        <w:rPr>
          <w:rFonts w:ascii="Times New Roman" w:hAnsi="Times New Roman" w:cs="Times New Roman"/>
        </w:rPr>
        <w:tab/>
      </w:r>
      <w:r w:rsidRPr="00F032BE">
        <w:rPr>
          <w:rFonts w:ascii="Times New Roman" w:hAnsi="Times New Roman" w:cs="Times New Roman"/>
        </w:rPr>
        <w:t>[accessed 31/12/2025]</w:t>
      </w:r>
    </w:p>
    <w:p w14:paraId="5CDAD90F" w14:textId="35B9A6D9" w:rsidR="00F032BE" w:rsidRPr="00F032BE" w:rsidRDefault="00F032BE" w:rsidP="00F032BE">
      <w:pPr>
        <w:spacing w:line="240" w:lineRule="auto"/>
        <w:rPr>
          <w:rFonts w:ascii="Times New Roman" w:hAnsi="Times New Roman" w:cs="Times New Roman"/>
        </w:rPr>
      </w:pPr>
      <w:r w:rsidRPr="00F032BE">
        <w:rPr>
          <w:rFonts w:ascii="Times New Roman" w:hAnsi="Times New Roman" w:cs="Times New Roman"/>
        </w:rPr>
        <w:t>Boulton, Elizabeth, ‘Climate change as a ‘hyperobject’:a critical review of Timothy Morton’s</w:t>
      </w:r>
      <w:r w:rsidR="00BC535D">
        <w:rPr>
          <w:rFonts w:ascii="Times New Roman" w:hAnsi="Times New Roman" w:cs="Times New Roman"/>
        </w:rPr>
        <w:tab/>
      </w:r>
      <w:r w:rsidRPr="00F032BE">
        <w:rPr>
          <w:rFonts w:ascii="Times New Roman" w:hAnsi="Times New Roman" w:cs="Times New Roman"/>
        </w:rPr>
        <w:t xml:space="preserve"> reframing narrative’, </w:t>
      </w:r>
      <w:r w:rsidRPr="00F032BE">
        <w:rPr>
          <w:rFonts w:ascii="Times New Roman" w:hAnsi="Times New Roman" w:cs="Times New Roman"/>
          <w:i/>
          <w:iCs/>
        </w:rPr>
        <w:t>WIREs Clim Change</w:t>
      </w:r>
      <w:r w:rsidRPr="00F032BE">
        <w:rPr>
          <w:rFonts w:ascii="Times New Roman" w:hAnsi="Times New Roman" w:cs="Times New Roman"/>
        </w:rPr>
        <w:t>, 7: 772</w:t>
      </w:r>
      <w:r w:rsidR="00834561">
        <w:rPr>
          <w:rFonts w:ascii="Times New Roman" w:hAnsi="Times New Roman" w:cs="Times New Roman"/>
        </w:rPr>
        <w:tab/>
      </w:r>
      <w:r w:rsidRPr="00F032BE">
        <w:rPr>
          <w:rFonts w:ascii="Times New Roman" w:hAnsi="Times New Roman" w:cs="Times New Roman"/>
        </w:rPr>
        <w:t>785. &lt;</w:t>
      </w:r>
      <w:r w:rsidRPr="00834561">
        <w:rPr>
          <w:rFonts w:ascii="Times New Roman" w:hAnsi="Times New Roman" w:cs="Times New Roman"/>
        </w:rPr>
        <w:t>https://doi.org/10.1002/wcc.410</w:t>
      </w:r>
      <w:r w:rsidRPr="00F032BE">
        <w:rPr>
          <w:rFonts w:ascii="Times New Roman" w:hAnsi="Times New Roman" w:cs="Times New Roman"/>
        </w:rPr>
        <w:t>&gt;</w:t>
      </w:r>
    </w:p>
    <w:p w14:paraId="1C87844C" w14:textId="41127FAC" w:rsidR="00F032BE" w:rsidRPr="00F032BE" w:rsidRDefault="00F032BE" w:rsidP="00F032BE">
      <w:pPr>
        <w:spacing w:line="240" w:lineRule="auto"/>
        <w:rPr>
          <w:rFonts w:ascii="Times New Roman" w:hAnsi="Times New Roman" w:cs="Times New Roman"/>
        </w:rPr>
      </w:pPr>
      <w:r w:rsidRPr="00F032BE">
        <w:rPr>
          <w:rFonts w:ascii="Times New Roman" w:hAnsi="Times New Roman" w:cs="Times New Roman"/>
        </w:rPr>
        <w:t xml:space="preserve">British Pilgrimage Trust, &lt; </w:t>
      </w:r>
      <w:r w:rsidR="00834561" w:rsidRPr="00F032BE">
        <w:rPr>
          <w:rFonts w:ascii="Times New Roman" w:hAnsi="Times New Roman" w:cs="Times New Roman"/>
        </w:rPr>
        <w:t>https://www.britishpilgrimage.org/stories/nature-restoration-</w:t>
      </w:r>
      <w:r w:rsidR="00834561" w:rsidRPr="00834561">
        <w:rPr>
          <w:rFonts w:ascii="Times New Roman" w:hAnsi="Times New Roman" w:cs="Times New Roman"/>
        </w:rPr>
        <w:tab/>
      </w:r>
      <w:r w:rsidR="00834561" w:rsidRPr="00F032BE">
        <w:rPr>
          <w:rFonts w:ascii="Times New Roman" w:hAnsi="Times New Roman" w:cs="Times New Roman"/>
        </w:rPr>
        <w:t>through-pilgrimage</w:t>
      </w:r>
      <w:r w:rsidRPr="00F032BE">
        <w:rPr>
          <w:rFonts w:ascii="Times New Roman" w:hAnsi="Times New Roman" w:cs="Times New Roman"/>
        </w:rPr>
        <w:t>&gt; [accessed 25 November 2025]</w:t>
      </w:r>
    </w:p>
    <w:p w14:paraId="31762573" w14:textId="77777777" w:rsidR="00F032BE" w:rsidRPr="00F032BE" w:rsidRDefault="00F032BE" w:rsidP="00F032BE">
      <w:pPr>
        <w:spacing w:line="240" w:lineRule="auto"/>
        <w:rPr>
          <w:rFonts w:ascii="Times New Roman" w:hAnsi="Times New Roman" w:cs="Times New Roman"/>
        </w:rPr>
      </w:pPr>
    </w:p>
    <w:p w14:paraId="745CEDEB" w14:textId="617B1D15" w:rsidR="00F032BE" w:rsidRPr="00F032BE" w:rsidRDefault="00F032BE" w:rsidP="00F032BE">
      <w:pPr>
        <w:spacing w:line="240" w:lineRule="auto"/>
        <w:rPr>
          <w:rFonts w:ascii="Times New Roman" w:hAnsi="Times New Roman" w:cs="Times New Roman"/>
        </w:rPr>
      </w:pPr>
      <w:r w:rsidRPr="00F032BE">
        <w:rPr>
          <w:rFonts w:ascii="Times New Roman" w:hAnsi="Times New Roman" w:cs="Times New Roman"/>
        </w:rPr>
        <w:t>Brown, Jason, ‘Contemplating an Ecological Chaplaincy: A Soft Manifesto for Hard Times’,</w:t>
      </w:r>
      <w:r w:rsidR="00834561">
        <w:rPr>
          <w:rFonts w:ascii="Times New Roman" w:hAnsi="Times New Roman" w:cs="Times New Roman"/>
        </w:rPr>
        <w:tab/>
      </w:r>
      <w:r w:rsidRPr="00F032BE">
        <w:rPr>
          <w:rFonts w:ascii="Times New Roman" w:hAnsi="Times New Roman" w:cs="Times New Roman"/>
        </w:rPr>
        <w:t xml:space="preserve"> </w:t>
      </w:r>
      <w:r w:rsidRPr="00F032BE">
        <w:rPr>
          <w:rFonts w:ascii="Times New Roman" w:hAnsi="Times New Roman" w:cs="Times New Roman"/>
          <w:i/>
          <w:iCs/>
        </w:rPr>
        <w:t xml:space="preserve">Resilience, </w:t>
      </w:r>
      <w:r w:rsidRPr="00F032BE">
        <w:rPr>
          <w:rFonts w:ascii="Times New Roman" w:hAnsi="Times New Roman" w:cs="Times New Roman"/>
        </w:rPr>
        <w:t xml:space="preserve">(2024), &lt; </w:t>
      </w:r>
      <w:r w:rsidR="00834561" w:rsidRPr="00F032BE">
        <w:rPr>
          <w:rFonts w:ascii="Times New Roman" w:hAnsi="Times New Roman" w:cs="Times New Roman"/>
        </w:rPr>
        <w:t>https://www.resilience.org/stories/2024-07-18/contemplating-</w:t>
      </w:r>
      <w:r w:rsidR="00834561" w:rsidRPr="00834561">
        <w:rPr>
          <w:rFonts w:ascii="Times New Roman" w:hAnsi="Times New Roman" w:cs="Times New Roman"/>
        </w:rPr>
        <w:tab/>
      </w:r>
      <w:r w:rsidR="00834561" w:rsidRPr="00F032BE">
        <w:rPr>
          <w:rFonts w:ascii="Times New Roman" w:hAnsi="Times New Roman" w:cs="Times New Roman"/>
        </w:rPr>
        <w:t>an-ecological-chaplaincy-a-soft-manifesto-for-hard-times/</w:t>
      </w:r>
      <w:r w:rsidRPr="00F032BE">
        <w:rPr>
          <w:rFonts w:ascii="Times New Roman" w:hAnsi="Times New Roman" w:cs="Times New Roman"/>
        </w:rPr>
        <w:t>&gt; [accessed 5 January</w:t>
      </w:r>
      <w:r w:rsidR="00834561">
        <w:rPr>
          <w:rFonts w:ascii="Times New Roman" w:hAnsi="Times New Roman" w:cs="Times New Roman"/>
        </w:rPr>
        <w:tab/>
      </w:r>
      <w:r w:rsidR="00834561">
        <w:rPr>
          <w:rFonts w:ascii="Times New Roman" w:hAnsi="Times New Roman" w:cs="Times New Roman"/>
        </w:rPr>
        <w:tab/>
      </w:r>
      <w:r w:rsidRPr="00F032BE">
        <w:rPr>
          <w:rFonts w:ascii="Times New Roman" w:hAnsi="Times New Roman" w:cs="Times New Roman"/>
        </w:rPr>
        <w:t xml:space="preserve"> 2026]</w:t>
      </w:r>
    </w:p>
    <w:p w14:paraId="3FCB6BBB" w14:textId="52C60AAF" w:rsidR="00F032BE" w:rsidRPr="00F032BE" w:rsidRDefault="00F032BE" w:rsidP="00F032BE">
      <w:pPr>
        <w:spacing w:line="240" w:lineRule="auto"/>
        <w:rPr>
          <w:rFonts w:ascii="Times New Roman" w:hAnsi="Times New Roman" w:cs="Times New Roman"/>
        </w:rPr>
      </w:pPr>
    </w:p>
    <w:p w14:paraId="7006430D" w14:textId="1A932CD4" w:rsidR="00D05FE4" w:rsidRPr="00F032BE" w:rsidRDefault="00F032BE" w:rsidP="00F032BE">
      <w:pPr>
        <w:spacing w:line="240" w:lineRule="auto"/>
        <w:rPr>
          <w:rFonts w:ascii="Times New Roman" w:hAnsi="Times New Roman" w:cs="Times New Roman"/>
        </w:rPr>
      </w:pPr>
      <w:r w:rsidRPr="00F032BE">
        <w:rPr>
          <w:rFonts w:ascii="Times New Roman" w:hAnsi="Times New Roman" w:cs="Times New Roman"/>
        </w:rPr>
        <w:t>Cantor, Matthew, ‘What is this era of calamity we’re in? Some say ‘polycrisis’ captures it’,</w:t>
      </w:r>
      <w:r w:rsidR="00CF62D8">
        <w:rPr>
          <w:rFonts w:ascii="Times New Roman" w:hAnsi="Times New Roman" w:cs="Times New Roman"/>
        </w:rPr>
        <w:tab/>
      </w:r>
      <w:r w:rsidRPr="00F032BE">
        <w:rPr>
          <w:rFonts w:ascii="Times New Roman" w:hAnsi="Times New Roman" w:cs="Times New Roman"/>
        </w:rPr>
        <w:t xml:space="preserve"> </w:t>
      </w:r>
      <w:r w:rsidRPr="00F032BE">
        <w:rPr>
          <w:rFonts w:ascii="Times New Roman" w:hAnsi="Times New Roman" w:cs="Times New Roman"/>
          <w:i/>
          <w:iCs/>
        </w:rPr>
        <w:t>The Guardian,</w:t>
      </w:r>
      <w:r w:rsidRPr="00F032BE">
        <w:rPr>
          <w:rFonts w:ascii="Times New Roman" w:hAnsi="Times New Roman" w:cs="Times New Roman"/>
        </w:rPr>
        <w:t xml:space="preserve"> 6 March 2025. https://www.theguardian.com/us-</w:t>
      </w:r>
      <w:r w:rsidR="00CF62D8" w:rsidRPr="00CF62D8">
        <w:rPr>
          <w:rFonts w:ascii="Times New Roman" w:hAnsi="Times New Roman" w:cs="Times New Roman"/>
        </w:rPr>
        <w:tab/>
      </w:r>
      <w:r w:rsidRPr="00F032BE">
        <w:rPr>
          <w:rFonts w:ascii="Times New Roman" w:hAnsi="Times New Roman" w:cs="Times New Roman"/>
        </w:rPr>
        <w:t>news/2025/mar/06/polycrisis-disasters-politics [accessed 5 January 2026]</w:t>
      </w:r>
    </w:p>
    <w:p w14:paraId="571C59AE" w14:textId="5C41E7F5" w:rsidR="00F032BE" w:rsidRPr="00F032BE" w:rsidRDefault="00F032BE" w:rsidP="00F032BE">
      <w:pPr>
        <w:spacing w:line="240" w:lineRule="auto"/>
        <w:rPr>
          <w:rFonts w:ascii="Times New Roman" w:hAnsi="Times New Roman" w:cs="Times New Roman"/>
        </w:rPr>
      </w:pPr>
      <w:r w:rsidRPr="00F032BE">
        <w:rPr>
          <w:rFonts w:ascii="Times New Roman" w:hAnsi="Times New Roman" w:cs="Times New Roman"/>
        </w:rPr>
        <w:t>Center for the study of Global Christianity, &lt; https://www.gordonconwell.edu/center-for-</w:t>
      </w:r>
      <w:r w:rsidR="00CF62D8" w:rsidRPr="00CF62D8">
        <w:rPr>
          <w:rFonts w:ascii="Times New Roman" w:hAnsi="Times New Roman" w:cs="Times New Roman"/>
        </w:rPr>
        <w:tab/>
      </w:r>
      <w:r w:rsidRPr="00F032BE">
        <w:rPr>
          <w:rFonts w:ascii="Times New Roman" w:hAnsi="Times New Roman" w:cs="Times New Roman"/>
        </w:rPr>
        <w:t>global-christianity/research/quick-facts/&gt;, [accessed 12 January 2026]</w:t>
      </w:r>
    </w:p>
    <w:p w14:paraId="5D7802F2" w14:textId="55B0C45A" w:rsidR="00F032BE" w:rsidRPr="00F032BE" w:rsidRDefault="00F032BE" w:rsidP="00F032BE">
      <w:pPr>
        <w:spacing w:line="240" w:lineRule="auto"/>
        <w:rPr>
          <w:rFonts w:ascii="Times New Roman" w:hAnsi="Times New Roman" w:cs="Times New Roman"/>
        </w:rPr>
      </w:pPr>
      <w:r w:rsidRPr="00F032BE">
        <w:rPr>
          <w:rFonts w:ascii="Times New Roman" w:hAnsi="Times New Roman" w:cs="Times New Roman"/>
        </w:rPr>
        <w:t xml:space="preserve">Curry, Patrick, </w:t>
      </w:r>
      <w:r w:rsidRPr="00F032BE">
        <w:rPr>
          <w:rFonts w:ascii="Times New Roman" w:hAnsi="Times New Roman" w:cs="Times New Roman"/>
          <w:i/>
          <w:iCs/>
        </w:rPr>
        <w:t>Ecological Ethics</w:t>
      </w:r>
      <w:r w:rsidRPr="00F032BE">
        <w:rPr>
          <w:rFonts w:ascii="Times New Roman" w:hAnsi="Times New Roman" w:cs="Times New Roman"/>
        </w:rPr>
        <w:t>, (Cambridge: Polity Press, 2011)</w:t>
      </w:r>
    </w:p>
    <w:p w14:paraId="49BEDA76" w14:textId="0E7F3947" w:rsidR="00F032BE" w:rsidRPr="00F032BE" w:rsidRDefault="00F032BE" w:rsidP="00F032BE">
      <w:pPr>
        <w:spacing w:line="240" w:lineRule="auto"/>
        <w:rPr>
          <w:rFonts w:ascii="Times New Roman" w:hAnsi="Times New Roman" w:cs="Times New Roman"/>
        </w:rPr>
      </w:pPr>
      <w:r w:rsidRPr="00F032BE">
        <w:rPr>
          <w:rFonts w:ascii="Times New Roman" w:hAnsi="Times New Roman" w:cs="Times New Roman"/>
        </w:rPr>
        <w:t>Deal, Paul, and Kari O’Grady. “Environmental Justice Activism: A Transformative,</w:t>
      </w:r>
      <w:r w:rsidR="00CF62D8">
        <w:rPr>
          <w:rFonts w:ascii="Times New Roman" w:hAnsi="Times New Roman" w:cs="Times New Roman"/>
        </w:rPr>
        <w:tab/>
      </w:r>
      <w:r w:rsidR="00CF62D8">
        <w:rPr>
          <w:rFonts w:ascii="Times New Roman" w:hAnsi="Times New Roman" w:cs="Times New Roman"/>
        </w:rPr>
        <w:tab/>
      </w:r>
      <w:r w:rsidRPr="00F032BE">
        <w:rPr>
          <w:rFonts w:ascii="Times New Roman" w:hAnsi="Times New Roman" w:cs="Times New Roman"/>
        </w:rPr>
        <w:t xml:space="preserve"> Contemporary Nature Religion.” </w:t>
      </w:r>
      <w:r w:rsidRPr="00F032BE">
        <w:rPr>
          <w:rFonts w:ascii="Times New Roman" w:hAnsi="Times New Roman" w:cs="Times New Roman"/>
          <w:i/>
          <w:iCs/>
        </w:rPr>
        <w:t>Review of Religious Research</w:t>
      </w:r>
      <w:r w:rsidRPr="00F032BE">
        <w:rPr>
          <w:rFonts w:ascii="Times New Roman" w:hAnsi="Times New Roman" w:cs="Times New Roman"/>
        </w:rPr>
        <w:t xml:space="preserve">, vol. 62, no. 2, </w:t>
      </w:r>
      <w:r w:rsidR="00CF62D8">
        <w:rPr>
          <w:rFonts w:ascii="Times New Roman" w:hAnsi="Times New Roman" w:cs="Times New Roman"/>
        </w:rPr>
        <w:tab/>
      </w:r>
      <w:r w:rsidRPr="00F032BE">
        <w:rPr>
          <w:rFonts w:ascii="Times New Roman" w:hAnsi="Times New Roman" w:cs="Times New Roman"/>
        </w:rPr>
        <w:t xml:space="preserve">(2020), pp. 315–32. </w:t>
      </w:r>
      <w:r w:rsidRPr="00F032BE">
        <w:rPr>
          <w:rFonts w:ascii="Times New Roman" w:hAnsi="Times New Roman" w:cs="Times New Roman"/>
          <w:i/>
          <w:iCs/>
        </w:rPr>
        <w:t>JSTOR</w:t>
      </w:r>
      <w:r w:rsidRPr="00F032BE">
        <w:rPr>
          <w:rFonts w:ascii="Times New Roman" w:hAnsi="Times New Roman" w:cs="Times New Roman"/>
        </w:rPr>
        <w:t>, http://www.jstor.org/stable/45286885. [Accessed 15 Jan.</w:t>
      </w:r>
      <w:r w:rsidR="00CF62D8">
        <w:rPr>
          <w:rFonts w:ascii="Times New Roman" w:hAnsi="Times New Roman" w:cs="Times New Roman"/>
        </w:rPr>
        <w:tab/>
      </w:r>
      <w:r w:rsidRPr="00F032BE">
        <w:rPr>
          <w:rFonts w:ascii="Times New Roman" w:hAnsi="Times New Roman" w:cs="Times New Roman"/>
        </w:rPr>
        <w:t xml:space="preserve"> 2026].</w:t>
      </w:r>
    </w:p>
    <w:p w14:paraId="7E5BF63A" w14:textId="38153AC9" w:rsidR="00F032BE" w:rsidRPr="00F032BE" w:rsidRDefault="00F032BE" w:rsidP="00F032BE">
      <w:pPr>
        <w:spacing w:line="240" w:lineRule="auto"/>
        <w:rPr>
          <w:rFonts w:ascii="Times New Roman" w:hAnsi="Times New Roman" w:cs="Times New Roman"/>
        </w:rPr>
      </w:pPr>
      <w:r w:rsidRPr="00F032BE">
        <w:rPr>
          <w:rFonts w:ascii="Times New Roman" w:hAnsi="Times New Roman" w:cs="Times New Roman"/>
        </w:rPr>
        <w:t xml:space="preserve">Durkheim, Emile, </w:t>
      </w:r>
      <w:r w:rsidRPr="00F032BE">
        <w:rPr>
          <w:rFonts w:ascii="Times New Roman" w:hAnsi="Times New Roman" w:cs="Times New Roman"/>
          <w:i/>
          <w:iCs/>
        </w:rPr>
        <w:t>The Elementary Forms of the Religious Life</w:t>
      </w:r>
      <w:r w:rsidRPr="00F032BE">
        <w:rPr>
          <w:rFonts w:ascii="Times New Roman" w:hAnsi="Times New Roman" w:cs="Times New Roman"/>
        </w:rPr>
        <w:t xml:space="preserve"> (Oxford: Oxford University</w:t>
      </w:r>
      <w:r w:rsidRPr="00F032BE">
        <w:rPr>
          <w:rFonts w:ascii="Times New Roman" w:hAnsi="Times New Roman" w:cs="Times New Roman"/>
        </w:rPr>
        <w:tab/>
        <w:t xml:space="preserve"> Press, 2008).</w:t>
      </w:r>
    </w:p>
    <w:p w14:paraId="629FFB3E" w14:textId="50C9C2B3" w:rsidR="00F032BE" w:rsidRPr="00F032BE" w:rsidRDefault="00F032BE" w:rsidP="00F032BE">
      <w:pPr>
        <w:spacing w:line="240" w:lineRule="auto"/>
        <w:rPr>
          <w:rFonts w:ascii="Times New Roman" w:hAnsi="Times New Roman" w:cs="Times New Roman"/>
        </w:rPr>
      </w:pPr>
      <w:r w:rsidRPr="00F032BE">
        <w:rPr>
          <w:rFonts w:ascii="Times New Roman" w:hAnsi="Times New Roman" w:cs="Times New Roman"/>
        </w:rPr>
        <w:t xml:space="preserve">Earthday.org, &lt; </w:t>
      </w:r>
      <w:r w:rsidR="00CF62D8" w:rsidRPr="00F032BE">
        <w:rPr>
          <w:rFonts w:ascii="Times New Roman" w:hAnsi="Times New Roman" w:cs="Times New Roman"/>
        </w:rPr>
        <w:t>https://www.earthday.org/history/</w:t>
      </w:r>
      <w:r w:rsidRPr="00F032BE">
        <w:rPr>
          <w:rFonts w:ascii="Times New Roman" w:hAnsi="Times New Roman" w:cs="Times New Roman"/>
        </w:rPr>
        <w:t>&gt; [accessed 5 January 2026]</w:t>
      </w:r>
    </w:p>
    <w:p w14:paraId="67D0A3BE" w14:textId="7EB14E13" w:rsidR="00F032BE" w:rsidRPr="00F032BE" w:rsidRDefault="00F032BE" w:rsidP="00F032BE">
      <w:pPr>
        <w:spacing w:line="240" w:lineRule="auto"/>
        <w:rPr>
          <w:rFonts w:ascii="Times New Roman" w:hAnsi="Times New Roman" w:cs="Times New Roman"/>
        </w:rPr>
      </w:pPr>
      <w:r w:rsidRPr="00F032BE">
        <w:rPr>
          <w:rFonts w:ascii="Times New Roman" w:hAnsi="Times New Roman" w:cs="Times New Roman"/>
        </w:rPr>
        <w:t>Emergence Magazine, &lt; https://emergencemagazine.org/&gt; [accessed 10 January 2026]</w:t>
      </w:r>
    </w:p>
    <w:p w14:paraId="63CF2287" w14:textId="590650E3" w:rsidR="00F032BE" w:rsidRPr="00F032BE" w:rsidRDefault="00F032BE" w:rsidP="00F032BE">
      <w:pPr>
        <w:spacing w:line="240" w:lineRule="auto"/>
        <w:rPr>
          <w:rFonts w:ascii="Times New Roman" w:hAnsi="Times New Roman" w:cs="Times New Roman"/>
        </w:rPr>
      </w:pPr>
      <w:r w:rsidRPr="00F032BE">
        <w:rPr>
          <w:rFonts w:ascii="Times New Roman" w:hAnsi="Times New Roman" w:cs="Times New Roman"/>
        </w:rPr>
        <w:t>Glasbren, &lt; https://www.glasbren.org.uk/&gt;, [accessed 5 January 2025]</w:t>
      </w:r>
    </w:p>
    <w:p w14:paraId="3671B9A7" w14:textId="322618B8" w:rsidR="00C02EB3" w:rsidRPr="00F032BE" w:rsidRDefault="00D05FE4" w:rsidP="00F032BE">
      <w:pPr>
        <w:spacing w:line="240" w:lineRule="auto"/>
        <w:rPr>
          <w:rFonts w:ascii="Times New Roman" w:hAnsi="Times New Roman" w:cs="Times New Roman"/>
        </w:rPr>
      </w:pPr>
      <w:r w:rsidRPr="00F032BE">
        <w:rPr>
          <w:rFonts w:ascii="Times New Roman" w:hAnsi="Times New Roman" w:cs="Times New Roman"/>
        </w:rPr>
        <w:t xml:space="preserve">Gould, Stephen Jay, </w:t>
      </w:r>
      <w:r w:rsidR="00431FF7" w:rsidRPr="00F032BE">
        <w:rPr>
          <w:rFonts w:ascii="Times New Roman" w:hAnsi="Times New Roman" w:cs="Times New Roman"/>
          <w:i/>
          <w:iCs/>
        </w:rPr>
        <w:t>eight little piggies</w:t>
      </w:r>
      <w:r w:rsidR="00431FF7" w:rsidRPr="00F032BE">
        <w:rPr>
          <w:rFonts w:ascii="Times New Roman" w:hAnsi="Times New Roman" w:cs="Times New Roman"/>
        </w:rPr>
        <w:t>, (London: Vintage</w:t>
      </w:r>
      <w:r w:rsidR="00CC40A0" w:rsidRPr="00F032BE">
        <w:rPr>
          <w:rFonts w:ascii="Times New Roman" w:hAnsi="Times New Roman" w:cs="Times New Roman"/>
        </w:rPr>
        <w:t>,</w:t>
      </w:r>
      <w:r w:rsidR="00431FF7" w:rsidRPr="00F032BE">
        <w:rPr>
          <w:rFonts w:ascii="Times New Roman" w:hAnsi="Times New Roman" w:cs="Times New Roman"/>
        </w:rPr>
        <w:t xml:space="preserve"> 2007)</w:t>
      </w:r>
    </w:p>
    <w:p w14:paraId="6B5D6C3D" w14:textId="2F403633" w:rsidR="00F032BE" w:rsidRPr="00F032BE" w:rsidRDefault="00F032BE" w:rsidP="00F032BE">
      <w:pPr>
        <w:spacing w:line="240" w:lineRule="auto"/>
        <w:rPr>
          <w:rFonts w:ascii="Times New Roman" w:hAnsi="Times New Roman" w:cs="Times New Roman"/>
        </w:rPr>
      </w:pPr>
      <w:r w:rsidRPr="00F032BE">
        <w:rPr>
          <w:rFonts w:ascii="Times New Roman" w:hAnsi="Times New Roman" w:cs="Times New Roman"/>
        </w:rPr>
        <w:t>Greenpeace, &lt; https://www.greenpeace.org.uk/about-greenpeace/#history&gt; [accessed 5</w:t>
      </w:r>
      <w:r w:rsidR="00CF62D8">
        <w:rPr>
          <w:rFonts w:ascii="Times New Roman" w:hAnsi="Times New Roman" w:cs="Times New Roman"/>
        </w:rPr>
        <w:tab/>
      </w:r>
      <w:r w:rsidR="00CF62D8">
        <w:rPr>
          <w:rFonts w:ascii="Times New Roman" w:hAnsi="Times New Roman" w:cs="Times New Roman"/>
        </w:rPr>
        <w:tab/>
      </w:r>
      <w:r w:rsidRPr="00F032BE">
        <w:rPr>
          <w:rFonts w:ascii="Times New Roman" w:hAnsi="Times New Roman" w:cs="Times New Roman"/>
        </w:rPr>
        <w:t xml:space="preserve"> January 2026]</w:t>
      </w:r>
    </w:p>
    <w:p w14:paraId="236DE66B" w14:textId="1A120B8B" w:rsidR="00F032BE" w:rsidRPr="00F032BE" w:rsidRDefault="00F032BE" w:rsidP="00F032BE">
      <w:pPr>
        <w:spacing w:line="240" w:lineRule="auto"/>
        <w:rPr>
          <w:rFonts w:ascii="Times New Roman" w:hAnsi="Times New Roman" w:cs="Times New Roman"/>
        </w:rPr>
      </w:pPr>
      <w:r w:rsidRPr="00F032BE">
        <w:rPr>
          <w:rFonts w:ascii="Times New Roman" w:hAnsi="Times New Roman" w:cs="Times New Roman"/>
        </w:rPr>
        <w:t>Gurlesin, Omer F., ‘Social Media, Environmental Activism and Implicit Religion: A Case</w:t>
      </w:r>
      <w:r w:rsidR="00CF62D8">
        <w:rPr>
          <w:rFonts w:ascii="Times New Roman" w:hAnsi="Times New Roman" w:cs="Times New Roman"/>
        </w:rPr>
        <w:tab/>
      </w:r>
      <w:r w:rsidR="00CF62D8">
        <w:rPr>
          <w:rFonts w:ascii="Times New Roman" w:hAnsi="Times New Roman" w:cs="Times New Roman"/>
        </w:rPr>
        <w:tab/>
      </w:r>
      <w:r w:rsidRPr="00F032BE">
        <w:rPr>
          <w:rFonts w:ascii="Times New Roman" w:hAnsi="Times New Roman" w:cs="Times New Roman"/>
        </w:rPr>
        <w:t xml:space="preserve"> Study of Extinction Rebellion’, </w:t>
      </w:r>
      <w:r w:rsidRPr="00F032BE">
        <w:rPr>
          <w:rFonts w:ascii="Times New Roman" w:hAnsi="Times New Roman" w:cs="Times New Roman"/>
          <w:i/>
          <w:iCs/>
        </w:rPr>
        <w:t>Religions</w:t>
      </w:r>
      <w:r w:rsidRPr="00F032BE">
        <w:rPr>
          <w:rFonts w:ascii="Times New Roman" w:hAnsi="Times New Roman" w:cs="Times New Roman"/>
        </w:rPr>
        <w:t>, Vol. 15, Iss. 12,  (2024):</w:t>
      </w:r>
      <w:r w:rsidR="00CF62D8">
        <w:rPr>
          <w:rFonts w:ascii="Times New Roman" w:hAnsi="Times New Roman" w:cs="Times New Roman"/>
        </w:rPr>
        <w:tab/>
      </w:r>
      <w:r w:rsidR="00CF62D8">
        <w:rPr>
          <w:rFonts w:ascii="Times New Roman" w:hAnsi="Times New Roman" w:cs="Times New Roman"/>
        </w:rPr>
        <w:tab/>
      </w:r>
      <w:r w:rsidR="00CF62D8">
        <w:rPr>
          <w:rFonts w:ascii="Times New Roman" w:hAnsi="Times New Roman" w:cs="Times New Roman"/>
        </w:rPr>
        <w:tab/>
      </w:r>
      <w:r w:rsidR="00CF62D8">
        <w:rPr>
          <w:rFonts w:ascii="Times New Roman" w:hAnsi="Times New Roman" w:cs="Times New Roman"/>
        </w:rPr>
        <w:tab/>
      </w:r>
      <w:r w:rsidRPr="00F032BE">
        <w:rPr>
          <w:rFonts w:ascii="Times New Roman" w:hAnsi="Times New Roman" w:cs="Times New Roman"/>
        </w:rPr>
        <w:t xml:space="preserve"> 1458. DOI:10.3390/rel15121458</w:t>
      </w:r>
    </w:p>
    <w:p w14:paraId="1EFE0A76" w14:textId="449235F6" w:rsidR="00F032BE" w:rsidRPr="00F032BE" w:rsidRDefault="00F032BE" w:rsidP="00F032BE">
      <w:pPr>
        <w:spacing w:line="240" w:lineRule="auto"/>
        <w:rPr>
          <w:rFonts w:ascii="Times New Roman" w:hAnsi="Times New Roman" w:cs="Times New Roman"/>
        </w:rPr>
      </w:pPr>
      <w:r w:rsidRPr="00F032BE">
        <w:rPr>
          <w:rFonts w:ascii="Times New Roman" w:hAnsi="Times New Roman" w:cs="Times New Roman"/>
        </w:rPr>
        <w:t>Haluza-DeLay, Randolph, Religion and climate change: varieties in viewpoints and practices.</w:t>
      </w:r>
      <w:r w:rsidR="00CF62D8">
        <w:rPr>
          <w:rFonts w:ascii="Times New Roman" w:hAnsi="Times New Roman" w:cs="Times New Roman"/>
        </w:rPr>
        <w:tab/>
      </w:r>
      <w:r w:rsidRPr="00F032BE">
        <w:rPr>
          <w:rFonts w:ascii="Times New Roman" w:hAnsi="Times New Roman" w:cs="Times New Roman"/>
        </w:rPr>
        <w:t xml:space="preserve"> </w:t>
      </w:r>
      <w:r w:rsidRPr="00F032BE">
        <w:rPr>
          <w:rFonts w:ascii="Times New Roman" w:hAnsi="Times New Roman" w:cs="Times New Roman"/>
          <w:i/>
          <w:iCs/>
        </w:rPr>
        <w:t>WIREs Clim Change</w:t>
      </w:r>
      <w:r w:rsidRPr="00F032BE">
        <w:rPr>
          <w:rFonts w:ascii="Times New Roman" w:hAnsi="Times New Roman" w:cs="Times New Roman"/>
        </w:rPr>
        <w:t xml:space="preserve">, 5: (2014), 261-279. &lt;https://doi.org/10.1002/wcc.268&gt; </w:t>
      </w:r>
      <w:r w:rsidR="00CF62D8">
        <w:rPr>
          <w:rFonts w:ascii="Times New Roman" w:hAnsi="Times New Roman" w:cs="Times New Roman"/>
        </w:rPr>
        <w:tab/>
      </w:r>
      <w:r w:rsidRPr="00F032BE">
        <w:rPr>
          <w:rFonts w:ascii="Times New Roman" w:hAnsi="Times New Roman" w:cs="Times New Roman"/>
        </w:rPr>
        <w:t>[accessed 5 January 2026]</w:t>
      </w:r>
    </w:p>
    <w:p w14:paraId="78CE7510" w14:textId="31B5616D" w:rsidR="00F032BE" w:rsidRPr="00F032BE" w:rsidRDefault="00F032BE" w:rsidP="00F032BE">
      <w:pPr>
        <w:spacing w:line="240" w:lineRule="auto"/>
        <w:rPr>
          <w:rFonts w:ascii="Times New Roman" w:hAnsi="Times New Roman" w:cs="Times New Roman"/>
        </w:rPr>
      </w:pPr>
      <w:r w:rsidRPr="00F032BE">
        <w:rPr>
          <w:rFonts w:ascii="Times New Roman" w:hAnsi="Times New Roman" w:cs="Times New Roman"/>
        </w:rPr>
        <w:t>Heatherington, Kimberley, ‘'Green nuns' model how to put into action Pope Francis' call to</w:t>
      </w:r>
      <w:r w:rsidR="00CF62D8">
        <w:rPr>
          <w:rFonts w:ascii="Times New Roman" w:hAnsi="Times New Roman" w:cs="Times New Roman"/>
        </w:rPr>
        <w:tab/>
      </w:r>
      <w:r w:rsidRPr="00F032BE">
        <w:rPr>
          <w:rFonts w:ascii="Times New Roman" w:hAnsi="Times New Roman" w:cs="Times New Roman"/>
        </w:rPr>
        <w:t xml:space="preserve"> care for creation’, </w:t>
      </w:r>
      <w:r w:rsidRPr="00F032BE">
        <w:rPr>
          <w:rFonts w:ascii="Times New Roman" w:hAnsi="Times New Roman" w:cs="Times New Roman"/>
          <w:i/>
          <w:iCs/>
        </w:rPr>
        <w:t>Global Sisters Report</w:t>
      </w:r>
      <w:r w:rsidRPr="00F032BE">
        <w:rPr>
          <w:rFonts w:ascii="Times New Roman" w:hAnsi="Times New Roman" w:cs="Times New Roman"/>
        </w:rPr>
        <w:t>, (2024),</w:t>
      </w:r>
      <w:r w:rsidR="00CF62D8">
        <w:rPr>
          <w:rFonts w:ascii="Times New Roman" w:hAnsi="Times New Roman" w:cs="Times New Roman"/>
        </w:rPr>
        <w:tab/>
      </w:r>
      <w:r w:rsidR="00CF62D8">
        <w:rPr>
          <w:rFonts w:ascii="Times New Roman" w:hAnsi="Times New Roman" w:cs="Times New Roman"/>
        </w:rPr>
        <w:tab/>
      </w:r>
      <w:r w:rsidR="00CF62D8">
        <w:rPr>
          <w:rFonts w:ascii="Times New Roman" w:hAnsi="Times New Roman" w:cs="Times New Roman"/>
        </w:rPr>
        <w:tab/>
      </w:r>
      <w:r w:rsidR="00CF62D8">
        <w:rPr>
          <w:rFonts w:ascii="Times New Roman" w:hAnsi="Times New Roman" w:cs="Times New Roman"/>
        </w:rPr>
        <w:tab/>
      </w:r>
      <w:r w:rsidR="00CF62D8">
        <w:rPr>
          <w:rFonts w:ascii="Times New Roman" w:hAnsi="Times New Roman" w:cs="Times New Roman"/>
        </w:rPr>
        <w:tab/>
      </w:r>
      <w:r w:rsidR="00CF62D8">
        <w:rPr>
          <w:rFonts w:ascii="Times New Roman" w:hAnsi="Times New Roman" w:cs="Times New Roman"/>
        </w:rPr>
        <w:tab/>
      </w:r>
      <w:r w:rsidRPr="00F032BE">
        <w:rPr>
          <w:rFonts w:ascii="Times New Roman" w:hAnsi="Times New Roman" w:cs="Times New Roman"/>
        </w:rPr>
        <w:t xml:space="preserve"> &lt;https://www.globalsistersreport.org/news/environment/green-nuns-model-how-put-</w:t>
      </w:r>
      <w:r w:rsidR="00CF62D8">
        <w:rPr>
          <w:rFonts w:ascii="Times New Roman" w:hAnsi="Times New Roman" w:cs="Times New Roman"/>
        </w:rPr>
        <w:tab/>
      </w:r>
      <w:r w:rsidRPr="00F032BE">
        <w:rPr>
          <w:rFonts w:ascii="Times New Roman" w:hAnsi="Times New Roman" w:cs="Times New Roman"/>
        </w:rPr>
        <w:t>action-pope-francis-call-care-creation&gt; [accessed 5 January 2026]</w:t>
      </w:r>
    </w:p>
    <w:p w14:paraId="5C0EB3E2" w14:textId="6394460B" w:rsidR="00F032BE" w:rsidRPr="00F032BE" w:rsidRDefault="00F032BE" w:rsidP="00F032BE">
      <w:pPr>
        <w:spacing w:line="240" w:lineRule="auto"/>
        <w:rPr>
          <w:rFonts w:ascii="Times New Roman" w:hAnsi="Times New Roman" w:cs="Times New Roman"/>
        </w:rPr>
      </w:pPr>
      <w:r w:rsidRPr="00F032BE">
        <w:rPr>
          <w:rFonts w:ascii="Times New Roman" w:hAnsi="Times New Roman" w:cs="Times New Roman"/>
        </w:rPr>
        <w:t xml:space="preserve">Heelas, Paula and Woodhead, Linda, </w:t>
      </w:r>
      <w:r w:rsidRPr="00F032BE">
        <w:rPr>
          <w:rFonts w:ascii="Times New Roman" w:hAnsi="Times New Roman" w:cs="Times New Roman"/>
          <w:i/>
          <w:iCs/>
        </w:rPr>
        <w:t>The Spiritual Revolution why religion is giving way to</w:t>
      </w:r>
      <w:r w:rsidRPr="00F032BE">
        <w:rPr>
          <w:rFonts w:ascii="Times New Roman" w:hAnsi="Times New Roman" w:cs="Times New Roman"/>
          <w:i/>
          <w:iCs/>
        </w:rPr>
        <w:tab/>
        <w:t xml:space="preserve"> spirituality</w:t>
      </w:r>
      <w:r w:rsidRPr="00F032BE">
        <w:rPr>
          <w:rFonts w:ascii="Times New Roman" w:hAnsi="Times New Roman" w:cs="Times New Roman"/>
        </w:rPr>
        <w:t>, (London: Blackwell Publishing, 2005)</w:t>
      </w:r>
    </w:p>
    <w:p w14:paraId="5FCFC722" w14:textId="57C8E057" w:rsidR="00F032BE" w:rsidRPr="00F032BE" w:rsidRDefault="00F032BE" w:rsidP="00F032BE">
      <w:pPr>
        <w:spacing w:line="240" w:lineRule="auto"/>
        <w:rPr>
          <w:rFonts w:ascii="Times New Roman" w:hAnsi="Times New Roman" w:cs="Times New Roman"/>
        </w:rPr>
      </w:pPr>
      <w:r w:rsidRPr="00F032BE">
        <w:rPr>
          <w:rFonts w:ascii="Times New Roman" w:hAnsi="Times New Roman" w:cs="Times New Roman"/>
        </w:rPr>
        <w:t>Henig, David and Knight, Daniel M., ‘Polycrisis: Prompts for an emerging worldview’,</w:t>
      </w:r>
      <w:r w:rsidR="00CF62D8">
        <w:rPr>
          <w:rFonts w:ascii="Times New Roman" w:hAnsi="Times New Roman" w:cs="Times New Roman"/>
        </w:rPr>
        <w:tab/>
      </w:r>
      <w:r w:rsidR="00CF62D8">
        <w:rPr>
          <w:rFonts w:ascii="Times New Roman" w:hAnsi="Times New Roman" w:cs="Times New Roman"/>
        </w:rPr>
        <w:tab/>
      </w:r>
      <w:r w:rsidRPr="00F032BE">
        <w:rPr>
          <w:rFonts w:ascii="Times New Roman" w:hAnsi="Times New Roman" w:cs="Times New Roman"/>
        </w:rPr>
        <w:t xml:space="preserve"> </w:t>
      </w:r>
      <w:r w:rsidRPr="00F032BE">
        <w:rPr>
          <w:rFonts w:ascii="Times New Roman" w:hAnsi="Times New Roman" w:cs="Times New Roman"/>
          <w:i/>
          <w:iCs/>
        </w:rPr>
        <w:t>Anthropology Today</w:t>
      </w:r>
      <w:r w:rsidRPr="00F032BE">
        <w:rPr>
          <w:rFonts w:ascii="Times New Roman" w:hAnsi="Times New Roman" w:cs="Times New Roman"/>
        </w:rPr>
        <w:t>, 39(2) (2023), pp. 3–6. &lt;doi:10.1111/1467-8322.12793.&gt;.</w:t>
      </w:r>
    </w:p>
    <w:p w14:paraId="4843357B" w14:textId="405035B6" w:rsidR="00F032BE" w:rsidRPr="00F032BE" w:rsidRDefault="00F032BE" w:rsidP="00F032BE">
      <w:pPr>
        <w:spacing w:line="240" w:lineRule="auto"/>
        <w:rPr>
          <w:rFonts w:ascii="Times New Roman" w:hAnsi="Times New Roman" w:cs="Times New Roman"/>
        </w:rPr>
      </w:pPr>
      <w:r w:rsidRPr="00F032BE">
        <w:rPr>
          <w:rFonts w:ascii="Times New Roman" w:hAnsi="Times New Roman" w:cs="Times New Roman"/>
        </w:rPr>
        <w:t>Hitzhusen, Gregory E., and Tucker, Mary Evelyn, ‘The potential of religion for Earth</w:t>
      </w:r>
      <w:r w:rsidR="00CF62D8">
        <w:rPr>
          <w:rFonts w:ascii="Times New Roman" w:hAnsi="Times New Roman" w:cs="Times New Roman"/>
        </w:rPr>
        <w:tab/>
      </w:r>
      <w:r w:rsidR="00CF62D8">
        <w:rPr>
          <w:rFonts w:ascii="Times New Roman" w:hAnsi="Times New Roman" w:cs="Times New Roman"/>
        </w:rPr>
        <w:tab/>
      </w:r>
      <w:r w:rsidRPr="00F032BE">
        <w:rPr>
          <w:rFonts w:ascii="Times New Roman" w:hAnsi="Times New Roman" w:cs="Times New Roman"/>
        </w:rPr>
        <w:t xml:space="preserve"> Stewardship’, </w:t>
      </w:r>
      <w:r w:rsidRPr="00F032BE">
        <w:rPr>
          <w:rFonts w:ascii="Times New Roman" w:hAnsi="Times New Roman" w:cs="Times New Roman"/>
          <w:i/>
          <w:iCs/>
        </w:rPr>
        <w:t>Frontiers in Ecology and the Environment</w:t>
      </w:r>
      <w:r w:rsidRPr="00F032BE">
        <w:rPr>
          <w:rFonts w:ascii="Times New Roman" w:hAnsi="Times New Roman" w:cs="Times New Roman"/>
        </w:rPr>
        <w:t> 11, no. 7 (2013):</w:t>
      </w:r>
      <w:r w:rsidR="008815E1">
        <w:rPr>
          <w:rFonts w:ascii="Times New Roman" w:hAnsi="Times New Roman" w:cs="Times New Roman"/>
        </w:rPr>
        <w:tab/>
      </w:r>
      <w:r w:rsidR="008815E1">
        <w:rPr>
          <w:rFonts w:ascii="Times New Roman" w:hAnsi="Times New Roman" w:cs="Times New Roman"/>
        </w:rPr>
        <w:tab/>
      </w:r>
      <w:r w:rsidR="008815E1">
        <w:rPr>
          <w:rFonts w:ascii="Times New Roman" w:hAnsi="Times New Roman" w:cs="Times New Roman"/>
        </w:rPr>
        <w:tab/>
      </w:r>
      <w:r w:rsidRPr="00F032BE">
        <w:rPr>
          <w:rFonts w:ascii="Times New Roman" w:hAnsi="Times New Roman" w:cs="Times New Roman"/>
        </w:rPr>
        <w:t xml:space="preserve"> pp.368–76. </w:t>
      </w:r>
      <w:hyperlink r:id="rId8" w:history="1">
        <w:r w:rsidRPr="00F032BE">
          <w:rPr>
            <w:rStyle w:val="Hyperlink"/>
            <w:rFonts w:ascii="Times New Roman" w:hAnsi="Times New Roman" w:cs="Times New Roman"/>
          </w:rPr>
          <w:t>http://www.jstor.org/stable/43187633</w:t>
        </w:r>
      </w:hyperlink>
      <w:r w:rsidRPr="00F032BE">
        <w:rPr>
          <w:rFonts w:ascii="Times New Roman" w:hAnsi="Times New Roman" w:cs="Times New Roman"/>
        </w:rPr>
        <w:t xml:space="preserve"> [accessed 31 December 2025]</w:t>
      </w:r>
    </w:p>
    <w:p w14:paraId="35398322" w14:textId="60295078" w:rsidR="00F032BE" w:rsidRPr="00F032BE" w:rsidRDefault="00F032BE" w:rsidP="00F032BE">
      <w:pPr>
        <w:spacing w:line="240" w:lineRule="auto"/>
        <w:rPr>
          <w:rFonts w:ascii="Times New Roman" w:hAnsi="Times New Roman" w:cs="Times New Roman"/>
        </w:rPr>
      </w:pPr>
      <w:r w:rsidRPr="00F032BE">
        <w:rPr>
          <w:rFonts w:ascii="Times New Roman" w:hAnsi="Times New Roman" w:cs="Times New Roman"/>
        </w:rPr>
        <w:t xml:space="preserve">Hopkins, Rob, </w:t>
      </w:r>
      <w:r w:rsidRPr="00F032BE">
        <w:rPr>
          <w:rFonts w:ascii="Times New Roman" w:hAnsi="Times New Roman" w:cs="Times New Roman"/>
          <w:i/>
          <w:iCs/>
        </w:rPr>
        <w:t xml:space="preserve">From What is to what if: unleashing the power of the imagination to create </w:t>
      </w:r>
      <w:r w:rsidR="008815E1">
        <w:rPr>
          <w:rFonts w:ascii="Times New Roman" w:hAnsi="Times New Roman" w:cs="Times New Roman"/>
          <w:i/>
          <w:iCs/>
        </w:rPr>
        <w:tab/>
      </w:r>
      <w:r w:rsidRPr="00F032BE">
        <w:rPr>
          <w:rFonts w:ascii="Times New Roman" w:hAnsi="Times New Roman" w:cs="Times New Roman"/>
          <w:i/>
          <w:iCs/>
        </w:rPr>
        <w:t>the future we want</w:t>
      </w:r>
      <w:r w:rsidRPr="00F032BE">
        <w:rPr>
          <w:rFonts w:ascii="Times New Roman" w:hAnsi="Times New Roman" w:cs="Times New Roman"/>
        </w:rPr>
        <w:t>, (London: Chelsea Green Publishing, 2019)</w:t>
      </w:r>
    </w:p>
    <w:p w14:paraId="20B313D5" w14:textId="2A832468" w:rsidR="00F032BE" w:rsidRPr="00F032BE" w:rsidRDefault="00F032BE" w:rsidP="00F032BE">
      <w:pPr>
        <w:spacing w:line="240" w:lineRule="auto"/>
        <w:rPr>
          <w:rFonts w:ascii="Times New Roman" w:hAnsi="Times New Roman" w:cs="Times New Roman"/>
        </w:rPr>
      </w:pPr>
      <w:r w:rsidRPr="00F032BE">
        <w:rPr>
          <w:rFonts w:ascii="Times New Roman" w:hAnsi="Times New Roman" w:cs="Times New Roman"/>
        </w:rPr>
        <w:lastRenderedPageBreak/>
        <w:t xml:space="preserve">Huss, Boaz,  ‘The Sacred is the Profane, Spirituality is not Religion’  </w:t>
      </w:r>
      <w:r w:rsidRPr="00F032BE">
        <w:rPr>
          <w:rFonts w:ascii="Times New Roman" w:hAnsi="Times New Roman" w:cs="Times New Roman"/>
          <w:i/>
          <w:iCs/>
        </w:rPr>
        <w:t xml:space="preserve">Method &amp; Theory in </w:t>
      </w:r>
      <w:r w:rsidR="008815E1">
        <w:rPr>
          <w:rFonts w:ascii="Times New Roman" w:hAnsi="Times New Roman" w:cs="Times New Roman"/>
          <w:i/>
          <w:iCs/>
        </w:rPr>
        <w:tab/>
      </w:r>
      <w:r w:rsidRPr="00F032BE">
        <w:rPr>
          <w:rFonts w:ascii="Times New Roman" w:hAnsi="Times New Roman" w:cs="Times New Roman"/>
          <w:i/>
          <w:iCs/>
        </w:rPr>
        <w:t>the Study of Religion</w:t>
      </w:r>
      <w:r w:rsidRPr="00F032BE">
        <w:rPr>
          <w:rFonts w:ascii="Times New Roman" w:hAnsi="Times New Roman" w:cs="Times New Roman"/>
        </w:rPr>
        <w:t xml:space="preserve">, vol. 27, no. 2, (2015), pp. 97–103 JSTOR, </w:t>
      </w:r>
      <w:r w:rsidR="008815E1">
        <w:rPr>
          <w:rFonts w:ascii="Times New Roman" w:hAnsi="Times New Roman" w:cs="Times New Roman"/>
        </w:rPr>
        <w:tab/>
      </w:r>
      <w:r w:rsidRPr="00F032BE">
        <w:rPr>
          <w:rFonts w:ascii="Times New Roman" w:hAnsi="Times New Roman" w:cs="Times New Roman"/>
        </w:rPr>
        <w:t>&lt;http://www.jstor.org/stable/43907185.&gt; [Accessed 31 December 2025]</w:t>
      </w:r>
    </w:p>
    <w:p w14:paraId="7521387A" w14:textId="206D94BD" w:rsidR="00A67817" w:rsidRPr="00F032BE" w:rsidRDefault="007F27D9" w:rsidP="00F032BE">
      <w:pPr>
        <w:spacing w:line="240" w:lineRule="auto"/>
        <w:rPr>
          <w:rFonts w:ascii="Times New Roman" w:hAnsi="Times New Roman" w:cs="Times New Roman"/>
        </w:rPr>
      </w:pPr>
      <w:r w:rsidRPr="00F032BE">
        <w:rPr>
          <w:rFonts w:ascii="Times New Roman" w:hAnsi="Times New Roman" w:cs="Times New Roman"/>
        </w:rPr>
        <w:t>The Intergovernmental Panel on Climate Change</w:t>
      </w:r>
      <w:r w:rsidR="003B340F" w:rsidRPr="00F032BE">
        <w:rPr>
          <w:rFonts w:ascii="Times New Roman" w:hAnsi="Times New Roman" w:cs="Times New Roman"/>
        </w:rPr>
        <w:t xml:space="preserve"> (IPCC)</w:t>
      </w:r>
      <w:r w:rsidRPr="00F032BE">
        <w:rPr>
          <w:rFonts w:ascii="Times New Roman" w:hAnsi="Times New Roman" w:cs="Times New Roman"/>
        </w:rPr>
        <w:t xml:space="preserve">, </w:t>
      </w:r>
      <w:r w:rsidR="000144B6" w:rsidRPr="00F032BE">
        <w:rPr>
          <w:rFonts w:ascii="Times New Roman" w:hAnsi="Times New Roman" w:cs="Times New Roman"/>
          <w:i/>
          <w:iCs/>
        </w:rPr>
        <w:t>AR6 Synthesis Report</w:t>
      </w:r>
      <w:r w:rsidR="000144B6" w:rsidRPr="00F032BE">
        <w:rPr>
          <w:rFonts w:ascii="Times New Roman" w:hAnsi="Times New Roman" w:cs="Times New Roman"/>
        </w:rPr>
        <w:t>,</w:t>
      </w:r>
      <w:r w:rsidR="00D614D8" w:rsidRPr="00F032BE">
        <w:rPr>
          <w:rFonts w:ascii="Times New Roman" w:hAnsi="Times New Roman" w:cs="Times New Roman"/>
        </w:rPr>
        <w:t xml:space="preserve"> (2023)</w:t>
      </w:r>
      <w:r w:rsidR="008815E1">
        <w:rPr>
          <w:rFonts w:ascii="Times New Roman" w:hAnsi="Times New Roman" w:cs="Times New Roman"/>
        </w:rPr>
        <w:tab/>
      </w:r>
      <w:r w:rsidR="008815E1">
        <w:rPr>
          <w:rFonts w:ascii="Times New Roman" w:hAnsi="Times New Roman" w:cs="Times New Roman"/>
        </w:rPr>
        <w:tab/>
      </w:r>
      <w:r w:rsidR="00122E94" w:rsidRPr="00F032BE">
        <w:rPr>
          <w:rFonts w:ascii="Times New Roman" w:hAnsi="Times New Roman" w:cs="Times New Roman"/>
        </w:rPr>
        <w:t xml:space="preserve"> </w:t>
      </w:r>
      <w:r w:rsidR="00D12AA2" w:rsidRPr="00F032BE">
        <w:rPr>
          <w:rFonts w:ascii="Times New Roman" w:hAnsi="Times New Roman" w:cs="Times New Roman"/>
        </w:rPr>
        <w:t>&lt;</w:t>
      </w:r>
      <w:r w:rsidR="00D12AA2" w:rsidRPr="00117297">
        <w:rPr>
          <w:rFonts w:ascii="Times New Roman" w:hAnsi="Times New Roman" w:cs="Times New Roman"/>
        </w:rPr>
        <w:t>https://www.ipcc.ch/report/ar6/syr/resources/spm-headline-statements/</w:t>
      </w:r>
      <w:r w:rsidR="00D12AA2" w:rsidRPr="00F032BE">
        <w:rPr>
          <w:rFonts w:ascii="Times New Roman" w:hAnsi="Times New Roman" w:cs="Times New Roman"/>
        </w:rPr>
        <w:t>&gt;</w:t>
      </w:r>
      <w:r w:rsidR="008815E1">
        <w:rPr>
          <w:rFonts w:ascii="Times New Roman" w:hAnsi="Times New Roman" w:cs="Times New Roman"/>
        </w:rPr>
        <w:tab/>
      </w:r>
      <w:r w:rsidR="008815E1">
        <w:rPr>
          <w:rFonts w:ascii="Times New Roman" w:hAnsi="Times New Roman" w:cs="Times New Roman"/>
        </w:rPr>
        <w:tab/>
      </w:r>
      <w:r w:rsidR="008815E1">
        <w:rPr>
          <w:rFonts w:ascii="Times New Roman" w:hAnsi="Times New Roman" w:cs="Times New Roman"/>
        </w:rPr>
        <w:tab/>
      </w:r>
      <w:r w:rsidR="00122E94" w:rsidRPr="00F032BE">
        <w:rPr>
          <w:rFonts w:ascii="Times New Roman" w:hAnsi="Times New Roman" w:cs="Times New Roman"/>
        </w:rPr>
        <w:t xml:space="preserve"> [accessed 05/01/2026]</w:t>
      </w:r>
    </w:p>
    <w:p w14:paraId="1DAF6F67" w14:textId="12729418" w:rsidR="00F032BE" w:rsidRPr="00F032BE" w:rsidRDefault="00F032BE" w:rsidP="00F032BE">
      <w:pPr>
        <w:spacing w:line="240" w:lineRule="auto"/>
        <w:rPr>
          <w:rFonts w:ascii="Times New Roman" w:hAnsi="Times New Roman" w:cs="Times New Roman"/>
        </w:rPr>
      </w:pPr>
      <w:r w:rsidRPr="00F032BE">
        <w:rPr>
          <w:rFonts w:ascii="Times New Roman" w:hAnsi="Times New Roman" w:cs="Times New Roman"/>
        </w:rPr>
        <w:t>Kimmerer, Robin Wall ‘Restoration and Reciprocity: The Contributions of Traditional</w:t>
      </w:r>
      <w:r w:rsidR="008815E1">
        <w:rPr>
          <w:rFonts w:ascii="Times New Roman" w:hAnsi="Times New Roman" w:cs="Times New Roman"/>
        </w:rPr>
        <w:tab/>
      </w:r>
      <w:r w:rsidR="008815E1">
        <w:rPr>
          <w:rFonts w:ascii="Times New Roman" w:hAnsi="Times New Roman" w:cs="Times New Roman"/>
        </w:rPr>
        <w:tab/>
      </w:r>
      <w:r w:rsidRPr="00F032BE">
        <w:rPr>
          <w:rFonts w:ascii="Times New Roman" w:hAnsi="Times New Roman" w:cs="Times New Roman"/>
        </w:rPr>
        <w:t xml:space="preserve"> Ecological Knowledge’, in </w:t>
      </w:r>
      <w:r w:rsidRPr="00F032BE">
        <w:rPr>
          <w:rFonts w:ascii="Times New Roman" w:hAnsi="Times New Roman" w:cs="Times New Roman"/>
          <w:i/>
          <w:iCs/>
        </w:rPr>
        <w:t xml:space="preserve">Human Dimensions of Ecological Restoration: </w:t>
      </w:r>
      <w:r w:rsidR="008815E1">
        <w:rPr>
          <w:rFonts w:ascii="Times New Roman" w:hAnsi="Times New Roman" w:cs="Times New Roman"/>
          <w:i/>
          <w:iCs/>
        </w:rPr>
        <w:tab/>
      </w:r>
      <w:r w:rsidRPr="00F032BE">
        <w:rPr>
          <w:rFonts w:ascii="Times New Roman" w:hAnsi="Times New Roman" w:cs="Times New Roman"/>
          <w:i/>
          <w:iCs/>
        </w:rPr>
        <w:t>Integrating Science, Nature and Culture</w:t>
      </w:r>
      <w:r w:rsidRPr="00F032BE">
        <w:rPr>
          <w:rFonts w:ascii="Times New Roman" w:hAnsi="Times New Roman" w:cs="Times New Roman"/>
        </w:rPr>
        <w:t>, ed. D. Egan, E.E. Hjerpe and J. Abrams,</w:t>
      </w:r>
      <w:r w:rsidR="008815E1">
        <w:rPr>
          <w:rFonts w:ascii="Times New Roman" w:hAnsi="Times New Roman" w:cs="Times New Roman"/>
        </w:rPr>
        <w:tab/>
      </w:r>
      <w:r w:rsidRPr="00F032BE">
        <w:rPr>
          <w:rFonts w:ascii="Times New Roman" w:hAnsi="Times New Roman" w:cs="Times New Roman"/>
        </w:rPr>
        <w:t>(Washington, DC: Island Press, 2011)</w:t>
      </w:r>
    </w:p>
    <w:p w14:paraId="6D21005D" w14:textId="517CDAF9" w:rsidR="00F032BE" w:rsidRPr="00F032BE" w:rsidRDefault="00F032BE" w:rsidP="00F032BE">
      <w:pPr>
        <w:spacing w:line="240" w:lineRule="auto"/>
        <w:rPr>
          <w:rFonts w:ascii="Times New Roman" w:hAnsi="Times New Roman" w:cs="Times New Roman"/>
        </w:rPr>
      </w:pPr>
      <w:r w:rsidRPr="00F032BE">
        <w:rPr>
          <w:rFonts w:ascii="Times New Roman" w:hAnsi="Times New Roman" w:cs="Times New Roman"/>
        </w:rPr>
        <w:t xml:space="preserve">Luckmann, Thomas ‘Shrinking Transcendence, expanding religion?’, </w:t>
      </w:r>
      <w:r w:rsidRPr="00F032BE">
        <w:rPr>
          <w:rFonts w:ascii="Times New Roman" w:hAnsi="Times New Roman" w:cs="Times New Roman"/>
          <w:i/>
          <w:iCs/>
        </w:rPr>
        <w:t>Sociological Analysis</w:t>
      </w:r>
      <w:r w:rsidRPr="00F032BE">
        <w:rPr>
          <w:rFonts w:ascii="Times New Roman" w:hAnsi="Times New Roman" w:cs="Times New Roman"/>
        </w:rPr>
        <w:t>,</w:t>
      </w:r>
      <w:r w:rsidR="00117297">
        <w:rPr>
          <w:rFonts w:ascii="Times New Roman" w:hAnsi="Times New Roman" w:cs="Times New Roman"/>
        </w:rPr>
        <w:tab/>
      </w:r>
      <w:r w:rsidRPr="00F032BE">
        <w:rPr>
          <w:rFonts w:ascii="Times New Roman" w:hAnsi="Times New Roman" w:cs="Times New Roman"/>
        </w:rPr>
        <w:t xml:space="preserve"> 51: 127-38 (p.127), cited in Omer F. Gurlesin, ‘Social Media, Environmental</w:t>
      </w:r>
      <w:r w:rsidR="00117297">
        <w:rPr>
          <w:rFonts w:ascii="Times New Roman" w:hAnsi="Times New Roman" w:cs="Times New Roman"/>
        </w:rPr>
        <w:tab/>
      </w:r>
      <w:r w:rsidR="00117297">
        <w:rPr>
          <w:rFonts w:ascii="Times New Roman" w:hAnsi="Times New Roman" w:cs="Times New Roman"/>
        </w:rPr>
        <w:tab/>
      </w:r>
      <w:r w:rsidRPr="00F032BE">
        <w:rPr>
          <w:rFonts w:ascii="Times New Roman" w:hAnsi="Times New Roman" w:cs="Times New Roman"/>
        </w:rPr>
        <w:t xml:space="preserve"> Activism and Implicit Religion: A Case Study of Extinction Rebellion’, </w:t>
      </w:r>
      <w:r w:rsidRPr="00F032BE">
        <w:rPr>
          <w:rFonts w:ascii="Times New Roman" w:hAnsi="Times New Roman" w:cs="Times New Roman"/>
          <w:i/>
          <w:iCs/>
        </w:rPr>
        <w:t>Religions</w:t>
      </w:r>
      <w:r w:rsidRPr="00F032BE">
        <w:rPr>
          <w:rFonts w:ascii="Times New Roman" w:hAnsi="Times New Roman" w:cs="Times New Roman"/>
        </w:rPr>
        <w:t>,</w:t>
      </w:r>
      <w:r w:rsidR="00117297">
        <w:rPr>
          <w:rFonts w:ascii="Times New Roman" w:hAnsi="Times New Roman" w:cs="Times New Roman"/>
        </w:rPr>
        <w:tab/>
      </w:r>
      <w:r w:rsidRPr="00F032BE">
        <w:rPr>
          <w:rFonts w:ascii="Times New Roman" w:hAnsi="Times New Roman" w:cs="Times New Roman"/>
        </w:rPr>
        <w:t xml:space="preserve"> Vol. 15, Iss. 12,  (2024): 1458. DOI:10.3390/rel15121458</w:t>
      </w:r>
    </w:p>
    <w:p w14:paraId="13036B06" w14:textId="605C4EE8" w:rsidR="00F032BE" w:rsidRPr="00F032BE" w:rsidRDefault="00F032BE" w:rsidP="00F032BE">
      <w:pPr>
        <w:spacing w:line="240" w:lineRule="auto"/>
        <w:rPr>
          <w:rFonts w:ascii="Times New Roman" w:hAnsi="Times New Roman" w:cs="Times New Roman"/>
        </w:rPr>
      </w:pPr>
      <w:r w:rsidRPr="00F032BE">
        <w:rPr>
          <w:rFonts w:ascii="Times New Roman" w:hAnsi="Times New Roman" w:cs="Times New Roman"/>
        </w:rPr>
        <w:t>Mah, Andrea Y.J., Chapman, Daniel A., Markowitz, Ezra M.,  Lickel, Brian, 'Coping with</w:t>
      </w:r>
      <w:r w:rsidR="00117297">
        <w:rPr>
          <w:rFonts w:ascii="Times New Roman" w:hAnsi="Times New Roman" w:cs="Times New Roman"/>
        </w:rPr>
        <w:t xml:space="preserve"> </w:t>
      </w:r>
      <w:r w:rsidR="00117297">
        <w:rPr>
          <w:rFonts w:ascii="Times New Roman" w:hAnsi="Times New Roman" w:cs="Times New Roman"/>
        </w:rPr>
        <w:tab/>
      </w:r>
      <w:r w:rsidRPr="00F032BE">
        <w:rPr>
          <w:rFonts w:ascii="Times New Roman" w:hAnsi="Times New Roman" w:cs="Times New Roman"/>
        </w:rPr>
        <w:t xml:space="preserve"> climate change: Three insights for research, intervention, and communication to</w:t>
      </w:r>
      <w:r w:rsidR="00117297">
        <w:rPr>
          <w:rFonts w:ascii="Times New Roman" w:hAnsi="Times New Roman" w:cs="Times New Roman"/>
        </w:rPr>
        <w:tab/>
      </w:r>
      <w:r w:rsidR="00117297">
        <w:rPr>
          <w:rFonts w:ascii="Times New Roman" w:hAnsi="Times New Roman" w:cs="Times New Roman"/>
        </w:rPr>
        <w:tab/>
      </w:r>
      <w:r w:rsidRPr="00F032BE">
        <w:rPr>
          <w:rFonts w:ascii="Times New Roman" w:hAnsi="Times New Roman" w:cs="Times New Roman"/>
        </w:rPr>
        <w:t xml:space="preserve"> promote adaptive coping to climate change', </w:t>
      </w:r>
      <w:r w:rsidRPr="00F032BE">
        <w:rPr>
          <w:rFonts w:ascii="Times New Roman" w:hAnsi="Times New Roman" w:cs="Times New Roman"/>
          <w:i/>
          <w:iCs/>
        </w:rPr>
        <w:t>Journal of Anxiety Disorders</w:t>
      </w:r>
      <w:r w:rsidRPr="00F032BE">
        <w:rPr>
          <w:rFonts w:ascii="Times New Roman" w:hAnsi="Times New Roman" w:cs="Times New Roman"/>
        </w:rPr>
        <w:t>, Volume</w:t>
      </w:r>
      <w:r w:rsidR="00117297">
        <w:rPr>
          <w:rFonts w:ascii="Times New Roman" w:hAnsi="Times New Roman" w:cs="Times New Roman"/>
        </w:rPr>
        <w:tab/>
      </w:r>
      <w:r w:rsidRPr="00F032BE">
        <w:rPr>
          <w:rFonts w:ascii="Times New Roman" w:hAnsi="Times New Roman" w:cs="Times New Roman"/>
        </w:rPr>
        <w:t xml:space="preserve"> 75,(2020), https://doi.org/10.1016/j.janxdis.2020.102282 [accessed 31 December</w:t>
      </w:r>
      <w:r w:rsidR="00117297">
        <w:rPr>
          <w:rFonts w:ascii="Times New Roman" w:hAnsi="Times New Roman" w:cs="Times New Roman"/>
        </w:rPr>
        <w:tab/>
      </w:r>
      <w:r w:rsidR="00117297">
        <w:rPr>
          <w:rFonts w:ascii="Times New Roman" w:hAnsi="Times New Roman" w:cs="Times New Roman"/>
        </w:rPr>
        <w:tab/>
      </w:r>
      <w:r w:rsidRPr="00F032BE">
        <w:rPr>
          <w:rFonts w:ascii="Times New Roman" w:hAnsi="Times New Roman" w:cs="Times New Roman"/>
        </w:rPr>
        <w:t xml:space="preserve"> 2025]</w:t>
      </w:r>
    </w:p>
    <w:p w14:paraId="04F5A794" w14:textId="4FC31BAC" w:rsidR="00F032BE" w:rsidRPr="00F032BE" w:rsidRDefault="00F032BE" w:rsidP="00F032BE">
      <w:pPr>
        <w:spacing w:line="240" w:lineRule="auto"/>
        <w:rPr>
          <w:rFonts w:ascii="Times New Roman" w:hAnsi="Times New Roman" w:cs="Times New Roman"/>
        </w:rPr>
      </w:pPr>
      <w:r w:rsidRPr="00F032BE">
        <w:rPr>
          <w:rFonts w:ascii="Times New Roman" w:hAnsi="Times New Roman" w:cs="Times New Roman"/>
        </w:rPr>
        <w:t>Maxton, Graeme, ‘Rethinking Everything: A sustainable economic system requires radical</w:t>
      </w:r>
      <w:r w:rsidR="00117297">
        <w:rPr>
          <w:rFonts w:ascii="Times New Roman" w:hAnsi="Times New Roman" w:cs="Times New Roman"/>
        </w:rPr>
        <w:tab/>
      </w:r>
      <w:r w:rsidRPr="00F032BE">
        <w:rPr>
          <w:rFonts w:ascii="Times New Roman" w:hAnsi="Times New Roman" w:cs="Times New Roman"/>
        </w:rPr>
        <w:t xml:space="preserve"> change in almost everything people consider normal.’, </w:t>
      </w:r>
      <w:r w:rsidRPr="00F032BE">
        <w:rPr>
          <w:rFonts w:ascii="Times New Roman" w:hAnsi="Times New Roman" w:cs="Times New Roman"/>
          <w:i/>
          <w:iCs/>
        </w:rPr>
        <w:t>The Journal of Population</w:t>
      </w:r>
      <w:r w:rsidR="00117297">
        <w:rPr>
          <w:rFonts w:ascii="Times New Roman" w:hAnsi="Times New Roman" w:cs="Times New Roman"/>
          <w:i/>
          <w:iCs/>
        </w:rPr>
        <w:tab/>
      </w:r>
      <w:r w:rsidR="000E48BD">
        <w:rPr>
          <w:rFonts w:ascii="Times New Roman" w:hAnsi="Times New Roman" w:cs="Times New Roman"/>
          <w:i/>
          <w:iCs/>
        </w:rPr>
        <w:tab/>
      </w:r>
      <w:r w:rsidRPr="00F032BE">
        <w:rPr>
          <w:rFonts w:ascii="Times New Roman" w:hAnsi="Times New Roman" w:cs="Times New Roman"/>
          <w:i/>
          <w:iCs/>
        </w:rPr>
        <w:t xml:space="preserve"> and Sustainability</w:t>
      </w:r>
      <w:r w:rsidRPr="00F032BE">
        <w:rPr>
          <w:rFonts w:ascii="Times New Roman" w:hAnsi="Times New Roman" w:cs="Times New Roman"/>
        </w:rPr>
        <w:t xml:space="preserve"> 3 (1) (2018), 35–51. </w:t>
      </w:r>
      <w:r w:rsidR="000E48BD" w:rsidRPr="00F032BE">
        <w:rPr>
          <w:rFonts w:ascii="Times New Roman" w:hAnsi="Times New Roman" w:cs="Times New Roman"/>
        </w:rPr>
        <w:t>https://doi.org/10.3197/jps.2018.3.1.35</w:t>
      </w:r>
      <w:r w:rsidRPr="00F032BE">
        <w:rPr>
          <w:rFonts w:ascii="Times New Roman" w:hAnsi="Times New Roman" w:cs="Times New Roman"/>
        </w:rPr>
        <w:t>.,</w:t>
      </w:r>
      <w:r w:rsidR="000E48BD">
        <w:rPr>
          <w:rFonts w:ascii="Times New Roman" w:hAnsi="Times New Roman" w:cs="Times New Roman"/>
        </w:rPr>
        <w:tab/>
      </w:r>
      <w:r w:rsidR="000E48BD">
        <w:rPr>
          <w:rFonts w:ascii="Times New Roman" w:hAnsi="Times New Roman" w:cs="Times New Roman"/>
        </w:rPr>
        <w:tab/>
      </w:r>
      <w:r w:rsidRPr="00F032BE">
        <w:rPr>
          <w:rFonts w:ascii="Times New Roman" w:hAnsi="Times New Roman" w:cs="Times New Roman"/>
        </w:rPr>
        <w:t xml:space="preserve"> [accessed 31 December 2025].</w:t>
      </w:r>
    </w:p>
    <w:p w14:paraId="1DA19825" w14:textId="06633126" w:rsidR="00B61EF6" w:rsidRPr="00F032BE" w:rsidRDefault="00A67817" w:rsidP="00F032BE">
      <w:pPr>
        <w:spacing w:line="240" w:lineRule="auto"/>
        <w:rPr>
          <w:rFonts w:ascii="Times New Roman" w:hAnsi="Times New Roman" w:cs="Times New Roman"/>
        </w:rPr>
      </w:pPr>
      <w:r w:rsidRPr="00F032BE">
        <w:rPr>
          <w:rFonts w:ascii="Times New Roman" w:hAnsi="Times New Roman" w:cs="Times New Roman"/>
        </w:rPr>
        <w:t>Morin,</w:t>
      </w:r>
      <w:r w:rsidRPr="00F032BE">
        <w:rPr>
          <w:rFonts w:ascii="Times New Roman" w:hAnsi="Times New Roman" w:cs="Times New Roman"/>
        </w:rPr>
        <w:t xml:space="preserve"> Edgar, </w:t>
      </w:r>
      <w:r w:rsidRPr="00F032BE">
        <w:rPr>
          <w:rFonts w:ascii="Times New Roman" w:hAnsi="Times New Roman" w:cs="Times New Roman"/>
        </w:rPr>
        <w:t xml:space="preserve"> </w:t>
      </w:r>
      <w:r w:rsidRPr="00F032BE">
        <w:rPr>
          <w:rFonts w:ascii="Times New Roman" w:hAnsi="Times New Roman" w:cs="Times New Roman"/>
          <w:i/>
          <w:iCs/>
        </w:rPr>
        <w:t>Homeland Earth: A manifesto for the New Millennium</w:t>
      </w:r>
      <w:r w:rsidRPr="00F032BE">
        <w:rPr>
          <w:rFonts w:ascii="Times New Roman" w:hAnsi="Times New Roman" w:cs="Times New Roman"/>
        </w:rPr>
        <w:t>, (New York: Hampton</w:t>
      </w:r>
      <w:r w:rsidR="002B35C8" w:rsidRPr="00F032BE">
        <w:rPr>
          <w:rFonts w:ascii="Times New Roman" w:hAnsi="Times New Roman" w:cs="Times New Roman"/>
        </w:rPr>
        <w:tab/>
      </w:r>
      <w:r w:rsidRPr="00F032BE">
        <w:rPr>
          <w:rFonts w:ascii="Times New Roman" w:hAnsi="Times New Roman" w:cs="Times New Roman"/>
        </w:rPr>
        <w:t xml:space="preserve"> </w:t>
      </w:r>
      <w:r w:rsidR="002B35C8" w:rsidRPr="00F032BE">
        <w:rPr>
          <w:rFonts w:ascii="Times New Roman" w:hAnsi="Times New Roman" w:cs="Times New Roman"/>
        </w:rPr>
        <w:t xml:space="preserve"> </w:t>
      </w:r>
      <w:r w:rsidRPr="00F032BE">
        <w:rPr>
          <w:rFonts w:ascii="Times New Roman" w:hAnsi="Times New Roman" w:cs="Times New Roman"/>
        </w:rPr>
        <w:t>Press, 1999)</w:t>
      </w:r>
    </w:p>
    <w:p w14:paraId="439E61C8" w14:textId="77777777" w:rsidR="00F032BE" w:rsidRPr="00F032BE" w:rsidRDefault="00F032BE" w:rsidP="00F032BE">
      <w:pPr>
        <w:spacing w:line="240" w:lineRule="auto"/>
        <w:rPr>
          <w:rFonts w:ascii="Times New Roman" w:hAnsi="Times New Roman" w:cs="Times New Roman"/>
        </w:rPr>
      </w:pPr>
      <w:r w:rsidRPr="00F032BE">
        <w:rPr>
          <w:rFonts w:ascii="Times New Roman" w:hAnsi="Times New Roman" w:cs="Times New Roman"/>
        </w:rPr>
        <w:t xml:space="preserve">Morton, Timothy, </w:t>
      </w:r>
      <w:r w:rsidRPr="00F032BE">
        <w:rPr>
          <w:rFonts w:ascii="Times New Roman" w:hAnsi="Times New Roman" w:cs="Times New Roman"/>
          <w:i/>
          <w:iCs/>
        </w:rPr>
        <w:t>Hyperobjects Philosophy and Ecology after the End of the World</w:t>
      </w:r>
      <w:r w:rsidRPr="00F032BE">
        <w:rPr>
          <w:rFonts w:ascii="Times New Roman" w:hAnsi="Times New Roman" w:cs="Times New Roman"/>
        </w:rPr>
        <w:t>,</w:t>
      </w:r>
      <w:r w:rsidRPr="00F032BE">
        <w:rPr>
          <w:rFonts w:ascii="Times New Roman" w:hAnsi="Times New Roman" w:cs="Times New Roman"/>
        </w:rPr>
        <w:tab/>
      </w:r>
      <w:r w:rsidRPr="00F032BE">
        <w:rPr>
          <w:rFonts w:ascii="Times New Roman" w:hAnsi="Times New Roman" w:cs="Times New Roman"/>
        </w:rPr>
        <w:tab/>
        <w:t xml:space="preserve"> (Minneapolis: University of Minnesota Press, 2013)</w:t>
      </w:r>
    </w:p>
    <w:p w14:paraId="3C4A241E" w14:textId="5B1CC11F" w:rsidR="00F032BE" w:rsidRPr="00F032BE" w:rsidRDefault="00F032BE" w:rsidP="00F032BE">
      <w:pPr>
        <w:spacing w:line="240" w:lineRule="auto"/>
        <w:rPr>
          <w:rFonts w:ascii="Times New Roman" w:hAnsi="Times New Roman" w:cs="Times New Roman"/>
        </w:rPr>
      </w:pPr>
      <w:r w:rsidRPr="00F032BE">
        <w:rPr>
          <w:rFonts w:ascii="Times New Roman" w:hAnsi="Times New Roman" w:cs="Times New Roman"/>
        </w:rPr>
        <w:t>Murphy, James, ‘Beyond “Religion” and “Spirituality”: Extending a “Meaning Systems”</w:t>
      </w:r>
      <w:r w:rsidR="000E48BD">
        <w:rPr>
          <w:rFonts w:ascii="Times New Roman" w:hAnsi="Times New Roman" w:cs="Times New Roman"/>
        </w:rPr>
        <w:tab/>
      </w:r>
      <w:r w:rsidR="000E48BD">
        <w:rPr>
          <w:rFonts w:ascii="Times New Roman" w:hAnsi="Times New Roman" w:cs="Times New Roman"/>
        </w:rPr>
        <w:tab/>
      </w:r>
      <w:r w:rsidRPr="00F032BE">
        <w:rPr>
          <w:rFonts w:ascii="Times New Roman" w:hAnsi="Times New Roman" w:cs="Times New Roman"/>
        </w:rPr>
        <w:t xml:space="preserve"> Approach to Explore Lived Religion’, </w:t>
      </w:r>
      <w:r w:rsidRPr="00F032BE">
        <w:rPr>
          <w:rFonts w:ascii="Times New Roman" w:hAnsi="Times New Roman" w:cs="Times New Roman"/>
          <w:i/>
          <w:iCs/>
        </w:rPr>
        <w:t>Archiv Für Religionspsychologie / Archive</w:t>
      </w:r>
      <w:r w:rsidR="000E48BD">
        <w:rPr>
          <w:rFonts w:ascii="Times New Roman" w:hAnsi="Times New Roman" w:cs="Times New Roman"/>
          <w:i/>
          <w:iCs/>
        </w:rPr>
        <w:tab/>
      </w:r>
      <w:r w:rsidR="000E48BD">
        <w:rPr>
          <w:rFonts w:ascii="Times New Roman" w:hAnsi="Times New Roman" w:cs="Times New Roman"/>
          <w:i/>
          <w:iCs/>
        </w:rPr>
        <w:tab/>
      </w:r>
      <w:r w:rsidRPr="00F032BE">
        <w:rPr>
          <w:rFonts w:ascii="Times New Roman" w:hAnsi="Times New Roman" w:cs="Times New Roman"/>
          <w:i/>
          <w:iCs/>
        </w:rPr>
        <w:t xml:space="preserve"> for the Psychology of Religion</w:t>
      </w:r>
      <w:r w:rsidRPr="00F032BE">
        <w:rPr>
          <w:rFonts w:ascii="Times New Roman" w:hAnsi="Times New Roman" w:cs="Times New Roman"/>
        </w:rPr>
        <w:t>, vol. 39, no. 1, (2017), pp. 1–26. JSTOR,</w:t>
      </w:r>
      <w:r w:rsidR="000E48BD">
        <w:rPr>
          <w:rFonts w:ascii="Times New Roman" w:hAnsi="Times New Roman" w:cs="Times New Roman"/>
        </w:rPr>
        <w:tab/>
      </w:r>
      <w:r w:rsidR="000E48BD">
        <w:rPr>
          <w:rFonts w:ascii="Times New Roman" w:hAnsi="Times New Roman" w:cs="Times New Roman"/>
        </w:rPr>
        <w:tab/>
      </w:r>
      <w:r w:rsidR="000E48BD">
        <w:rPr>
          <w:rFonts w:ascii="Times New Roman" w:hAnsi="Times New Roman" w:cs="Times New Roman"/>
        </w:rPr>
        <w:tab/>
      </w:r>
      <w:r w:rsidRPr="00F032BE">
        <w:rPr>
          <w:rFonts w:ascii="Times New Roman" w:hAnsi="Times New Roman" w:cs="Times New Roman"/>
        </w:rPr>
        <w:t xml:space="preserve"> http://www.jstor.org/stable/26379712 [accessed 10 January 2026]</w:t>
      </w:r>
    </w:p>
    <w:p w14:paraId="137A2BA3" w14:textId="2992F63C" w:rsidR="00F032BE" w:rsidRPr="00F032BE" w:rsidRDefault="00F032BE" w:rsidP="00F032BE">
      <w:pPr>
        <w:spacing w:line="240" w:lineRule="auto"/>
        <w:rPr>
          <w:rFonts w:ascii="Times New Roman" w:hAnsi="Times New Roman" w:cs="Times New Roman"/>
        </w:rPr>
      </w:pPr>
      <w:r w:rsidRPr="00F032BE">
        <w:rPr>
          <w:rFonts w:ascii="Times New Roman" w:hAnsi="Times New Roman" w:cs="Times New Roman"/>
        </w:rPr>
        <w:t>Naess, Arne  ‘The shallow and the deep, long‐range ecology movement. A summary’,</w:t>
      </w:r>
      <w:r w:rsidR="000E48BD">
        <w:rPr>
          <w:rFonts w:ascii="Times New Roman" w:hAnsi="Times New Roman" w:cs="Times New Roman"/>
        </w:rPr>
        <w:tab/>
      </w:r>
      <w:r w:rsidR="000E48BD">
        <w:rPr>
          <w:rFonts w:ascii="Times New Roman" w:hAnsi="Times New Roman" w:cs="Times New Roman"/>
        </w:rPr>
        <w:tab/>
      </w:r>
      <w:r w:rsidRPr="00F032BE">
        <w:rPr>
          <w:rFonts w:ascii="Times New Roman" w:hAnsi="Times New Roman" w:cs="Times New Roman"/>
        </w:rPr>
        <w:t xml:space="preserve"> </w:t>
      </w:r>
      <w:r w:rsidRPr="00F032BE">
        <w:rPr>
          <w:rFonts w:ascii="Times New Roman" w:hAnsi="Times New Roman" w:cs="Times New Roman"/>
          <w:i/>
          <w:iCs/>
        </w:rPr>
        <w:t>Inquiry</w:t>
      </w:r>
      <w:r w:rsidRPr="00F032BE">
        <w:rPr>
          <w:rFonts w:ascii="Times New Roman" w:hAnsi="Times New Roman" w:cs="Times New Roman"/>
        </w:rPr>
        <w:t>, </w:t>
      </w:r>
      <w:r w:rsidRPr="00F032BE">
        <w:rPr>
          <w:rFonts w:ascii="Times New Roman" w:hAnsi="Times New Roman" w:cs="Times New Roman"/>
          <w:i/>
          <w:iCs/>
        </w:rPr>
        <w:t>16</w:t>
      </w:r>
      <w:r w:rsidRPr="00F032BE">
        <w:rPr>
          <w:rFonts w:ascii="Times New Roman" w:hAnsi="Times New Roman" w:cs="Times New Roman"/>
        </w:rPr>
        <w:t>(1–4),(1973), 95–100. https://doi.org/10.1080/00201747308601682</w:t>
      </w:r>
      <w:r w:rsidR="000E48BD">
        <w:rPr>
          <w:rFonts w:ascii="Times New Roman" w:hAnsi="Times New Roman" w:cs="Times New Roman"/>
        </w:rPr>
        <w:tab/>
      </w:r>
      <w:r w:rsidR="000E48BD">
        <w:rPr>
          <w:rFonts w:ascii="Times New Roman" w:hAnsi="Times New Roman" w:cs="Times New Roman"/>
        </w:rPr>
        <w:tab/>
      </w:r>
      <w:r w:rsidRPr="00F032BE">
        <w:rPr>
          <w:rFonts w:ascii="Times New Roman" w:hAnsi="Times New Roman" w:cs="Times New Roman"/>
        </w:rPr>
        <w:t xml:space="preserve"> [accessed 5 January 2026]</w:t>
      </w:r>
    </w:p>
    <w:p w14:paraId="51D92C02" w14:textId="1D42375C" w:rsidR="00F032BE" w:rsidRPr="00F032BE" w:rsidRDefault="00F032BE" w:rsidP="00F032BE">
      <w:pPr>
        <w:spacing w:line="240" w:lineRule="auto"/>
        <w:rPr>
          <w:rFonts w:ascii="Times New Roman" w:hAnsi="Times New Roman" w:cs="Times New Roman"/>
        </w:rPr>
      </w:pPr>
      <w:r w:rsidRPr="00F032BE">
        <w:rPr>
          <w:rFonts w:ascii="Times New Roman" w:hAnsi="Times New Roman" w:cs="Times New Roman"/>
        </w:rPr>
        <w:t>NHS England, Green Social Prescribing,</w:t>
      </w:r>
      <w:r w:rsidR="000E48BD">
        <w:rPr>
          <w:rFonts w:ascii="Times New Roman" w:hAnsi="Times New Roman" w:cs="Times New Roman"/>
        </w:rPr>
        <w:tab/>
      </w:r>
      <w:r w:rsidR="000E48BD">
        <w:rPr>
          <w:rFonts w:ascii="Times New Roman" w:hAnsi="Times New Roman" w:cs="Times New Roman"/>
        </w:rPr>
        <w:tab/>
      </w:r>
      <w:r w:rsidR="000E48BD">
        <w:rPr>
          <w:rFonts w:ascii="Times New Roman" w:hAnsi="Times New Roman" w:cs="Times New Roman"/>
        </w:rPr>
        <w:tab/>
      </w:r>
      <w:r w:rsidR="000E48BD">
        <w:rPr>
          <w:rFonts w:ascii="Times New Roman" w:hAnsi="Times New Roman" w:cs="Times New Roman"/>
        </w:rPr>
        <w:tab/>
      </w:r>
      <w:r w:rsidR="000E48BD">
        <w:rPr>
          <w:rFonts w:ascii="Times New Roman" w:hAnsi="Times New Roman" w:cs="Times New Roman"/>
        </w:rPr>
        <w:tab/>
      </w:r>
      <w:r w:rsidR="000E48BD">
        <w:rPr>
          <w:rFonts w:ascii="Times New Roman" w:hAnsi="Times New Roman" w:cs="Times New Roman"/>
        </w:rPr>
        <w:tab/>
      </w:r>
      <w:r w:rsidR="000E48BD">
        <w:rPr>
          <w:rFonts w:ascii="Times New Roman" w:hAnsi="Times New Roman" w:cs="Times New Roman"/>
        </w:rPr>
        <w:tab/>
      </w:r>
      <w:r w:rsidR="000E48BD">
        <w:rPr>
          <w:rFonts w:ascii="Times New Roman" w:hAnsi="Times New Roman" w:cs="Times New Roman"/>
        </w:rPr>
        <w:tab/>
      </w:r>
      <w:r w:rsidRPr="00F032BE">
        <w:rPr>
          <w:rFonts w:ascii="Times New Roman" w:hAnsi="Times New Roman" w:cs="Times New Roman"/>
        </w:rPr>
        <w:t xml:space="preserve"> </w:t>
      </w:r>
      <w:r w:rsidR="000E48BD" w:rsidRPr="00F032BE">
        <w:rPr>
          <w:rFonts w:ascii="Times New Roman" w:hAnsi="Times New Roman" w:cs="Times New Roman"/>
        </w:rPr>
        <w:t>https://www.england.nhs.uk/personalisedcare/social-prescribing/green-social-</w:t>
      </w:r>
      <w:r w:rsidR="000E48BD" w:rsidRPr="000E48BD">
        <w:rPr>
          <w:rFonts w:ascii="Times New Roman" w:hAnsi="Times New Roman" w:cs="Times New Roman"/>
        </w:rPr>
        <w:tab/>
      </w:r>
      <w:r w:rsidR="000E48BD" w:rsidRPr="00F032BE">
        <w:rPr>
          <w:rFonts w:ascii="Times New Roman" w:hAnsi="Times New Roman" w:cs="Times New Roman"/>
        </w:rPr>
        <w:t>prescribing/</w:t>
      </w:r>
      <w:r w:rsidRPr="00F032BE">
        <w:rPr>
          <w:rFonts w:ascii="Times New Roman" w:hAnsi="Times New Roman" w:cs="Times New Roman"/>
        </w:rPr>
        <w:t xml:space="preserve"> [accessed 10 January 2026]</w:t>
      </w:r>
    </w:p>
    <w:p w14:paraId="57CB7E5B" w14:textId="024CC5BB" w:rsidR="00F032BE" w:rsidRPr="00F032BE" w:rsidRDefault="00F032BE" w:rsidP="00F032BE">
      <w:pPr>
        <w:spacing w:line="240" w:lineRule="auto"/>
        <w:rPr>
          <w:rFonts w:ascii="Times New Roman" w:hAnsi="Times New Roman" w:cs="Times New Roman"/>
        </w:rPr>
      </w:pPr>
      <w:r w:rsidRPr="00F032BE">
        <w:rPr>
          <w:rFonts w:ascii="Times New Roman" w:hAnsi="Times New Roman" w:cs="Times New Roman"/>
        </w:rPr>
        <w:t>Pew Research Centre, ‘How the Global Religious Landscape Changed From 2010 to 2020’,</w:t>
      </w:r>
      <w:r w:rsidR="000E48BD">
        <w:rPr>
          <w:rFonts w:ascii="Times New Roman" w:hAnsi="Times New Roman" w:cs="Times New Roman"/>
        </w:rPr>
        <w:tab/>
      </w:r>
      <w:r w:rsidRPr="00F032BE">
        <w:rPr>
          <w:rFonts w:ascii="Times New Roman" w:hAnsi="Times New Roman" w:cs="Times New Roman"/>
        </w:rPr>
        <w:t xml:space="preserve"> &lt;</w:t>
      </w:r>
      <w:r w:rsidR="000E48BD" w:rsidRPr="00F032BE">
        <w:rPr>
          <w:rFonts w:ascii="Times New Roman" w:hAnsi="Times New Roman" w:cs="Times New Roman"/>
        </w:rPr>
        <w:t>https://www.pewresearch.org/religion/2025/06/09/how-the-global-religious-</w:t>
      </w:r>
      <w:r w:rsidR="000E48BD">
        <w:rPr>
          <w:rFonts w:ascii="Times New Roman" w:hAnsi="Times New Roman" w:cs="Times New Roman"/>
        </w:rPr>
        <w:tab/>
      </w:r>
      <w:r w:rsidR="000E48BD" w:rsidRPr="00F032BE">
        <w:rPr>
          <w:rFonts w:ascii="Times New Roman" w:hAnsi="Times New Roman" w:cs="Times New Roman"/>
        </w:rPr>
        <w:t>landscape-changed-from-2010-to-2020/</w:t>
      </w:r>
      <w:r w:rsidRPr="00F032BE">
        <w:rPr>
          <w:rFonts w:ascii="Times New Roman" w:hAnsi="Times New Roman" w:cs="Times New Roman"/>
        </w:rPr>
        <w:t>&gt; [accessed 12 January 2026]</w:t>
      </w:r>
    </w:p>
    <w:p w14:paraId="6BAFA76D" w14:textId="1C4FA405" w:rsidR="00F032BE" w:rsidRPr="00F032BE" w:rsidRDefault="00F032BE" w:rsidP="00F032BE">
      <w:pPr>
        <w:spacing w:line="240" w:lineRule="auto"/>
        <w:rPr>
          <w:rFonts w:ascii="Times New Roman" w:hAnsi="Times New Roman" w:cs="Times New Roman"/>
        </w:rPr>
      </w:pPr>
      <w:r w:rsidRPr="00F032BE">
        <w:rPr>
          <w:rFonts w:ascii="Times New Roman" w:hAnsi="Times New Roman" w:cs="Times New Roman"/>
        </w:rPr>
        <w:t xml:space="preserve">Pope Francis, ‘Ladauto Si’: On Care for our Common Home’, </w:t>
      </w:r>
      <w:r w:rsidR="000E48BD">
        <w:rPr>
          <w:rFonts w:ascii="Times New Roman" w:hAnsi="Times New Roman" w:cs="Times New Roman"/>
        </w:rPr>
        <w:tab/>
      </w:r>
      <w:r w:rsidR="000E48BD">
        <w:rPr>
          <w:rFonts w:ascii="Times New Roman" w:hAnsi="Times New Roman" w:cs="Times New Roman"/>
        </w:rPr>
        <w:tab/>
      </w:r>
      <w:r w:rsidR="000E48BD">
        <w:rPr>
          <w:rFonts w:ascii="Times New Roman" w:hAnsi="Times New Roman" w:cs="Times New Roman"/>
        </w:rPr>
        <w:tab/>
      </w:r>
      <w:r w:rsidR="000E48BD">
        <w:rPr>
          <w:rFonts w:ascii="Times New Roman" w:hAnsi="Times New Roman" w:cs="Times New Roman"/>
        </w:rPr>
        <w:tab/>
      </w:r>
      <w:r w:rsidR="000E48BD">
        <w:rPr>
          <w:rFonts w:ascii="Times New Roman" w:hAnsi="Times New Roman" w:cs="Times New Roman"/>
        </w:rPr>
        <w:tab/>
      </w:r>
      <w:r w:rsidRPr="00F032BE">
        <w:rPr>
          <w:rFonts w:ascii="Times New Roman" w:hAnsi="Times New Roman" w:cs="Times New Roman"/>
        </w:rPr>
        <w:t xml:space="preserve">&lt; </w:t>
      </w:r>
      <w:hyperlink r:id="rId9" w:history="1">
        <w:r w:rsidR="000E48BD" w:rsidRPr="00F032BE">
          <w:rPr>
            <w:rStyle w:val="Hyperlink"/>
            <w:rFonts w:ascii="Times New Roman" w:hAnsi="Times New Roman" w:cs="Times New Roman"/>
          </w:rPr>
          <w:t>https://www.vatican.va/content/francesco/en/encyclicals/documents/papa-</w:t>
        </w:r>
      </w:hyperlink>
      <w:r w:rsidR="000E48BD">
        <w:rPr>
          <w:rFonts w:ascii="Times New Roman" w:hAnsi="Times New Roman" w:cs="Times New Roman"/>
        </w:rPr>
        <w:tab/>
      </w:r>
      <w:r w:rsidR="000E48BD" w:rsidRPr="00F032BE">
        <w:rPr>
          <w:rFonts w:ascii="Times New Roman" w:hAnsi="Times New Roman" w:cs="Times New Roman"/>
        </w:rPr>
        <w:t>francesco_20150524_enciclica-laudato-si.html</w:t>
      </w:r>
      <w:r w:rsidRPr="00F032BE">
        <w:rPr>
          <w:rFonts w:ascii="Times New Roman" w:hAnsi="Times New Roman" w:cs="Times New Roman"/>
        </w:rPr>
        <w:t>., [accessed 10 January 2026]</w:t>
      </w:r>
    </w:p>
    <w:p w14:paraId="376CAA41" w14:textId="77777777" w:rsidR="00F032BE" w:rsidRPr="00F032BE" w:rsidRDefault="00F032BE" w:rsidP="00F032BE">
      <w:pPr>
        <w:spacing w:line="240" w:lineRule="auto"/>
        <w:rPr>
          <w:rFonts w:ascii="Times New Roman" w:hAnsi="Times New Roman" w:cs="Times New Roman"/>
        </w:rPr>
      </w:pPr>
    </w:p>
    <w:p w14:paraId="6F4C3C28" w14:textId="4CC2F3DF" w:rsidR="00F032BE" w:rsidRPr="00F032BE" w:rsidRDefault="00F032BE" w:rsidP="00F032BE">
      <w:pPr>
        <w:spacing w:line="240" w:lineRule="auto"/>
        <w:rPr>
          <w:rFonts w:ascii="Times New Roman" w:hAnsi="Times New Roman" w:cs="Times New Roman"/>
        </w:rPr>
      </w:pPr>
      <w:r w:rsidRPr="00F032BE">
        <w:rPr>
          <w:rFonts w:ascii="Times New Roman" w:hAnsi="Times New Roman" w:cs="Times New Roman"/>
        </w:rPr>
        <w:t>St Ethelburga’s Centre for Peace and Reconciliation, https://stethelburgas.org/ [accessed 10</w:t>
      </w:r>
      <w:r w:rsidR="000E48BD">
        <w:rPr>
          <w:rFonts w:ascii="Times New Roman" w:hAnsi="Times New Roman" w:cs="Times New Roman"/>
        </w:rPr>
        <w:tab/>
      </w:r>
      <w:r w:rsidRPr="00F032BE">
        <w:rPr>
          <w:rFonts w:ascii="Times New Roman" w:hAnsi="Times New Roman" w:cs="Times New Roman"/>
        </w:rPr>
        <w:t xml:space="preserve"> January 2026]</w:t>
      </w:r>
    </w:p>
    <w:p w14:paraId="5CF2F274" w14:textId="068A9FCC" w:rsidR="00F032BE" w:rsidRPr="00F032BE" w:rsidRDefault="00F032BE" w:rsidP="00F032BE">
      <w:pPr>
        <w:spacing w:line="240" w:lineRule="auto"/>
        <w:rPr>
          <w:rFonts w:ascii="Times New Roman" w:hAnsi="Times New Roman" w:cs="Times New Roman"/>
        </w:rPr>
      </w:pPr>
      <w:r w:rsidRPr="00F032BE">
        <w:rPr>
          <w:rFonts w:ascii="Times New Roman" w:hAnsi="Times New Roman" w:cs="Times New Roman"/>
        </w:rPr>
        <w:t>Sung, Jung Mo. ‘Capitalism as Religion and Religious Pluralism: An Approach from</w:t>
      </w:r>
      <w:r w:rsidR="000E48BD">
        <w:rPr>
          <w:rFonts w:ascii="Times New Roman" w:hAnsi="Times New Roman" w:cs="Times New Roman"/>
        </w:rPr>
        <w:tab/>
      </w:r>
      <w:r w:rsidR="000E48BD">
        <w:rPr>
          <w:rFonts w:ascii="Times New Roman" w:hAnsi="Times New Roman" w:cs="Times New Roman"/>
        </w:rPr>
        <w:tab/>
      </w:r>
      <w:r w:rsidRPr="00F032BE">
        <w:rPr>
          <w:rFonts w:ascii="Times New Roman" w:hAnsi="Times New Roman" w:cs="Times New Roman"/>
        </w:rPr>
        <w:t xml:space="preserve"> Liberation Theology.’ </w:t>
      </w:r>
      <w:r w:rsidRPr="00F032BE">
        <w:rPr>
          <w:rFonts w:ascii="Times New Roman" w:hAnsi="Times New Roman" w:cs="Times New Roman"/>
          <w:i/>
          <w:iCs/>
        </w:rPr>
        <w:t>Buddhist-Christian Studies</w:t>
      </w:r>
      <w:r w:rsidRPr="00F032BE">
        <w:rPr>
          <w:rFonts w:ascii="Times New Roman" w:hAnsi="Times New Roman" w:cs="Times New Roman"/>
        </w:rPr>
        <w:t>, vol. 34, (2014), pp. 155–65.</w:t>
      </w:r>
      <w:r w:rsidR="000E48BD">
        <w:rPr>
          <w:rFonts w:ascii="Times New Roman" w:hAnsi="Times New Roman" w:cs="Times New Roman"/>
        </w:rPr>
        <w:tab/>
      </w:r>
      <w:r w:rsidR="000E48BD">
        <w:rPr>
          <w:rFonts w:ascii="Times New Roman" w:hAnsi="Times New Roman" w:cs="Times New Roman"/>
        </w:rPr>
        <w:tab/>
      </w:r>
      <w:r w:rsidRPr="00F032BE">
        <w:rPr>
          <w:rFonts w:ascii="Times New Roman" w:hAnsi="Times New Roman" w:cs="Times New Roman"/>
        </w:rPr>
        <w:t xml:space="preserve"> </w:t>
      </w:r>
      <w:r w:rsidRPr="00F032BE">
        <w:rPr>
          <w:rFonts w:ascii="Times New Roman" w:hAnsi="Times New Roman" w:cs="Times New Roman"/>
          <w:i/>
          <w:iCs/>
        </w:rPr>
        <w:t>JSTOR</w:t>
      </w:r>
      <w:r w:rsidRPr="00F032BE">
        <w:rPr>
          <w:rFonts w:ascii="Times New Roman" w:hAnsi="Times New Roman" w:cs="Times New Roman"/>
        </w:rPr>
        <w:t>, &lt;http://www.jstor.org/stable/24801361&gt; [Accessed 31 December 2025].</w:t>
      </w:r>
    </w:p>
    <w:p w14:paraId="74D5B580" w14:textId="25206FAD" w:rsidR="00F032BE" w:rsidRPr="00F032BE" w:rsidRDefault="00F032BE" w:rsidP="00F032BE">
      <w:pPr>
        <w:spacing w:line="240" w:lineRule="auto"/>
        <w:rPr>
          <w:rFonts w:ascii="Times New Roman" w:hAnsi="Times New Roman" w:cs="Times New Roman"/>
        </w:rPr>
      </w:pPr>
      <w:r w:rsidRPr="00F032BE">
        <w:rPr>
          <w:rFonts w:ascii="Times New Roman" w:hAnsi="Times New Roman" w:cs="Times New Roman"/>
        </w:rPr>
        <w:t xml:space="preserve">Taylor, Bron, </w:t>
      </w:r>
      <w:r w:rsidRPr="00F032BE">
        <w:rPr>
          <w:rFonts w:ascii="Times New Roman" w:hAnsi="Times New Roman" w:cs="Times New Roman"/>
          <w:i/>
          <w:iCs/>
        </w:rPr>
        <w:t>Dark Green Religion: Nature Spirituality and the Planetary Future,</w:t>
      </w:r>
      <w:r w:rsidRPr="00F032BE">
        <w:rPr>
          <w:rFonts w:ascii="Times New Roman" w:hAnsi="Times New Roman" w:cs="Times New Roman"/>
        </w:rPr>
        <w:t xml:space="preserve"> (Berkely:</w:t>
      </w:r>
      <w:r w:rsidR="000E48BD">
        <w:rPr>
          <w:rFonts w:ascii="Times New Roman" w:hAnsi="Times New Roman" w:cs="Times New Roman"/>
        </w:rPr>
        <w:tab/>
      </w:r>
      <w:r w:rsidRPr="00F032BE">
        <w:rPr>
          <w:rFonts w:ascii="Times New Roman" w:hAnsi="Times New Roman" w:cs="Times New Roman"/>
        </w:rPr>
        <w:t xml:space="preserve"> University of California Press, 2010)</w:t>
      </w:r>
    </w:p>
    <w:p w14:paraId="29C184AE" w14:textId="392F1E8D" w:rsidR="00F032BE" w:rsidRPr="00F032BE" w:rsidRDefault="00F032BE" w:rsidP="00F032BE">
      <w:pPr>
        <w:spacing w:line="240" w:lineRule="auto"/>
        <w:rPr>
          <w:rFonts w:ascii="Times New Roman" w:hAnsi="Times New Roman" w:cs="Times New Roman"/>
        </w:rPr>
      </w:pPr>
      <w:r w:rsidRPr="00F032BE">
        <w:rPr>
          <w:rFonts w:ascii="Times New Roman" w:hAnsi="Times New Roman" w:cs="Times New Roman"/>
        </w:rPr>
        <w:t>Taylor, Bron, ‘The Greening of Religion Hypothesis (Part one): From Lynn White, Jr and</w:t>
      </w:r>
      <w:r w:rsidR="000E48BD">
        <w:rPr>
          <w:rFonts w:ascii="Times New Roman" w:hAnsi="Times New Roman" w:cs="Times New Roman"/>
        </w:rPr>
        <w:tab/>
      </w:r>
      <w:r w:rsidR="000E48BD">
        <w:rPr>
          <w:rFonts w:ascii="Times New Roman" w:hAnsi="Times New Roman" w:cs="Times New Roman"/>
        </w:rPr>
        <w:tab/>
      </w:r>
      <w:r w:rsidRPr="00F032BE">
        <w:rPr>
          <w:rFonts w:ascii="Times New Roman" w:hAnsi="Times New Roman" w:cs="Times New Roman"/>
        </w:rPr>
        <w:t xml:space="preserve"> Claims That Religions Can Promote Environmentally Destructive Attitudes and</w:t>
      </w:r>
      <w:r w:rsidR="000E48BD">
        <w:rPr>
          <w:rFonts w:ascii="Times New Roman" w:hAnsi="Times New Roman" w:cs="Times New Roman"/>
        </w:rPr>
        <w:tab/>
      </w:r>
      <w:r w:rsidR="000E48BD">
        <w:rPr>
          <w:rFonts w:ascii="Times New Roman" w:hAnsi="Times New Roman" w:cs="Times New Roman"/>
        </w:rPr>
        <w:tab/>
      </w:r>
      <w:r w:rsidRPr="00F032BE">
        <w:rPr>
          <w:rFonts w:ascii="Times New Roman" w:hAnsi="Times New Roman" w:cs="Times New Roman"/>
        </w:rPr>
        <w:t xml:space="preserve"> Behaviors to Assertions They Are Becoming Environmentally Friendly’, </w:t>
      </w:r>
      <w:r w:rsidRPr="00F032BE">
        <w:rPr>
          <w:rFonts w:ascii="Times New Roman" w:hAnsi="Times New Roman" w:cs="Times New Roman"/>
          <w:i/>
          <w:iCs/>
        </w:rPr>
        <w:t>Journal for</w:t>
      </w:r>
      <w:r w:rsidR="000E48BD">
        <w:rPr>
          <w:rFonts w:ascii="Times New Roman" w:hAnsi="Times New Roman" w:cs="Times New Roman"/>
          <w:i/>
          <w:iCs/>
        </w:rPr>
        <w:tab/>
      </w:r>
      <w:r w:rsidRPr="00F032BE">
        <w:rPr>
          <w:rFonts w:ascii="Times New Roman" w:hAnsi="Times New Roman" w:cs="Times New Roman"/>
          <w:i/>
          <w:iCs/>
        </w:rPr>
        <w:t xml:space="preserve"> the Study of Religion, Nature &amp; Culture</w:t>
      </w:r>
      <w:r w:rsidRPr="00F032BE">
        <w:rPr>
          <w:rFonts w:ascii="Times New Roman" w:hAnsi="Times New Roman" w:cs="Times New Roman"/>
        </w:rPr>
        <w:t>, 10(3), (2016) pp. 268–305.</w:t>
      </w:r>
      <w:r w:rsidR="000E48BD">
        <w:rPr>
          <w:rFonts w:ascii="Times New Roman" w:hAnsi="Times New Roman" w:cs="Times New Roman"/>
        </w:rPr>
        <w:tab/>
      </w:r>
      <w:r w:rsidR="000E48BD">
        <w:rPr>
          <w:rFonts w:ascii="Times New Roman" w:hAnsi="Times New Roman" w:cs="Times New Roman"/>
        </w:rPr>
        <w:tab/>
      </w:r>
      <w:r w:rsidR="000E48BD">
        <w:rPr>
          <w:rFonts w:ascii="Times New Roman" w:hAnsi="Times New Roman" w:cs="Times New Roman"/>
        </w:rPr>
        <w:tab/>
      </w:r>
      <w:r w:rsidRPr="00F032BE">
        <w:rPr>
          <w:rFonts w:ascii="Times New Roman" w:hAnsi="Times New Roman" w:cs="Times New Roman"/>
        </w:rPr>
        <w:t xml:space="preserve"> doi:10.1558/jsrnc.v10i3.29010.</w:t>
      </w:r>
    </w:p>
    <w:p w14:paraId="1F17274E" w14:textId="2C328D21" w:rsidR="00B61EF6" w:rsidRPr="00F032BE" w:rsidRDefault="00AE4EB8" w:rsidP="00F032BE">
      <w:pPr>
        <w:spacing w:line="240" w:lineRule="auto"/>
        <w:rPr>
          <w:rFonts w:ascii="Times New Roman" w:hAnsi="Times New Roman" w:cs="Times New Roman"/>
        </w:rPr>
      </w:pPr>
      <w:r w:rsidRPr="00F032BE">
        <w:rPr>
          <w:rFonts w:ascii="Times New Roman" w:hAnsi="Times New Roman" w:cs="Times New Roman"/>
        </w:rPr>
        <w:t>United Nations General Assembly, ‘The human right to a clean, healthy and sustainable</w:t>
      </w:r>
      <w:r w:rsidR="000E48BD">
        <w:rPr>
          <w:rFonts w:ascii="Times New Roman" w:hAnsi="Times New Roman" w:cs="Times New Roman"/>
        </w:rPr>
        <w:tab/>
      </w:r>
      <w:r w:rsidR="000E48BD">
        <w:rPr>
          <w:rFonts w:ascii="Times New Roman" w:hAnsi="Times New Roman" w:cs="Times New Roman"/>
        </w:rPr>
        <w:tab/>
      </w:r>
      <w:r w:rsidRPr="00F032BE">
        <w:rPr>
          <w:rFonts w:ascii="Times New Roman" w:hAnsi="Times New Roman" w:cs="Times New Roman"/>
        </w:rPr>
        <w:t xml:space="preserve"> environment : draft resolution’,</w:t>
      </w:r>
      <w:r w:rsidR="000E48BD">
        <w:rPr>
          <w:rFonts w:ascii="Times New Roman" w:hAnsi="Times New Roman" w:cs="Times New Roman"/>
        </w:rPr>
        <w:tab/>
      </w:r>
      <w:r w:rsidR="000E48BD">
        <w:rPr>
          <w:rFonts w:ascii="Times New Roman" w:hAnsi="Times New Roman" w:cs="Times New Roman"/>
        </w:rPr>
        <w:tab/>
      </w:r>
      <w:r w:rsidR="000E48BD">
        <w:rPr>
          <w:rFonts w:ascii="Times New Roman" w:hAnsi="Times New Roman" w:cs="Times New Roman"/>
        </w:rPr>
        <w:tab/>
      </w:r>
      <w:r w:rsidR="000E48BD">
        <w:rPr>
          <w:rFonts w:ascii="Times New Roman" w:hAnsi="Times New Roman" w:cs="Times New Roman"/>
        </w:rPr>
        <w:tab/>
      </w:r>
      <w:r w:rsidR="000E48BD">
        <w:rPr>
          <w:rFonts w:ascii="Times New Roman" w:hAnsi="Times New Roman" w:cs="Times New Roman"/>
        </w:rPr>
        <w:tab/>
      </w:r>
      <w:r w:rsidR="000E48BD">
        <w:rPr>
          <w:rFonts w:ascii="Times New Roman" w:hAnsi="Times New Roman" w:cs="Times New Roman"/>
        </w:rPr>
        <w:tab/>
      </w:r>
      <w:r w:rsidR="000E48BD">
        <w:rPr>
          <w:rFonts w:ascii="Times New Roman" w:hAnsi="Times New Roman" w:cs="Times New Roman"/>
        </w:rPr>
        <w:tab/>
      </w:r>
      <w:r w:rsidR="000E48BD">
        <w:rPr>
          <w:rFonts w:ascii="Times New Roman" w:hAnsi="Times New Roman" w:cs="Times New Roman"/>
        </w:rPr>
        <w:tab/>
      </w:r>
      <w:r w:rsidRPr="00F032BE">
        <w:rPr>
          <w:rFonts w:ascii="Times New Roman" w:hAnsi="Times New Roman" w:cs="Times New Roman"/>
        </w:rPr>
        <w:t xml:space="preserve"> </w:t>
      </w:r>
      <w:r w:rsidRPr="000E48BD">
        <w:rPr>
          <w:rFonts w:ascii="Times New Roman" w:hAnsi="Times New Roman" w:cs="Times New Roman"/>
        </w:rPr>
        <w:t>https://digitallibrary.un.org/record/3982508?ln=en&amp;v=pdf</w:t>
      </w:r>
      <w:r w:rsidRPr="00F032BE">
        <w:rPr>
          <w:rFonts w:ascii="Times New Roman" w:hAnsi="Times New Roman" w:cs="Times New Roman"/>
        </w:rPr>
        <w:t xml:space="preserve"> [accessed 11 January</w:t>
      </w:r>
      <w:r w:rsidR="000E48BD">
        <w:rPr>
          <w:rFonts w:ascii="Times New Roman" w:hAnsi="Times New Roman" w:cs="Times New Roman"/>
        </w:rPr>
        <w:tab/>
      </w:r>
      <w:r w:rsidR="000E48BD">
        <w:rPr>
          <w:rFonts w:ascii="Times New Roman" w:hAnsi="Times New Roman" w:cs="Times New Roman"/>
        </w:rPr>
        <w:tab/>
      </w:r>
      <w:r w:rsidRPr="00F032BE">
        <w:rPr>
          <w:rFonts w:ascii="Times New Roman" w:hAnsi="Times New Roman" w:cs="Times New Roman"/>
        </w:rPr>
        <w:t xml:space="preserve"> 2026]</w:t>
      </w:r>
    </w:p>
    <w:p w14:paraId="3E23EFFB" w14:textId="311AD0A7" w:rsidR="002C20C7" w:rsidRPr="00F032BE" w:rsidRDefault="002C20C7" w:rsidP="00F032BE">
      <w:pPr>
        <w:spacing w:line="240" w:lineRule="auto"/>
        <w:rPr>
          <w:rFonts w:ascii="Times New Roman" w:hAnsi="Times New Roman" w:cs="Times New Roman"/>
        </w:rPr>
      </w:pPr>
      <w:r w:rsidRPr="00F032BE">
        <w:rPr>
          <w:rFonts w:ascii="Times New Roman" w:hAnsi="Times New Roman" w:cs="Times New Roman"/>
        </w:rPr>
        <w:t>van der Veer,</w:t>
      </w:r>
      <w:r w:rsidRPr="00F032BE">
        <w:rPr>
          <w:rFonts w:ascii="Times New Roman" w:hAnsi="Times New Roman" w:cs="Times New Roman"/>
        </w:rPr>
        <w:t xml:space="preserve"> Peter,</w:t>
      </w:r>
      <w:r w:rsidRPr="00F032BE">
        <w:rPr>
          <w:rFonts w:ascii="Times New Roman" w:hAnsi="Times New Roman" w:cs="Times New Roman"/>
        </w:rPr>
        <w:t xml:space="preserve"> ‘Spirituality in Modern Society’, </w:t>
      </w:r>
      <w:r w:rsidRPr="00F032BE">
        <w:rPr>
          <w:rFonts w:ascii="Times New Roman" w:hAnsi="Times New Roman" w:cs="Times New Roman"/>
          <w:i/>
          <w:iCs/>
        </w:rPr>
        <w:t>Social Research</w:t>
      </w:r>
      <w:r w:rsidRPr="00F032BE">
        <w:rPr>
          <w:rFonts w:ascii="Times New Roman" w:hAnsi="Times New Roman" w:cs="Times New Roman"/>
        </w:rPr>
        <w:t xml:space="preserve">, vol. 76, no. 4, </w:t>
      </w:r>
      <w:r w:rsidRPr="00F032BE">
        <w:rPr>
          <w:rFonts w:ascii="Times New Roman" w:hAnsi="Times New Roman" w:cs="Times New Roman"/>
        </w:rPr>
        <w:t>(</w:t>
      </w:r>
      <w:r w:rsidRPr="00F032BE">
        <w:rPr>
          <w:rFonts w:ascii="Times New Roman" w:hAnsi="Times New Roman" w:cs="Times New Roman"/>
        </w:rPr>
        <w:t>2009</w:t>
      </w:r>
      <w:r w:rsidRPr="00F032BE">
        <w:rPr>
          <w:rFonts w:ascii="Times New Roman" w:hAnsi="Times New Roman" w:cs="Times New Roman"/>
        </w:rPr>
        <w:t>)</w:t>
      </w:r>
      <w:r w:rsidRPr="00F032BE">
        <w:rPr>
          <w:rFonts w:ascii="Times New Roman" w:hAnsi="Times New Roman" w:cs="Times New Roman"/>
        </w:rPr>
        <w:t>,</w:t>
      </w:r>
      <w:r w:rsidR="000E48BD">
        <w:rPr>
          <w:rFonts w:ascii="Times New Roman" w:hAnsi="Times New Roman" w:cs="Times New Roman"/>
        </w:rPr>
        <w:tab/>
      </w:r>
      <w:r w:rsidRPr="00F032BE">
        <w:rPr>
          <w:rFonts w:ascii="Times New Roman" w:hAnsi="Times New Roman" w:cs="Times New Roman"/>
        </w:rPr>
        <w:t xml:space="preserve"> pp. 1097–120. </w:t>
      </w:r>
      <w:r w:rsidRPr="00F032BE">
        <w:rPr>
          <w:rFonts w:ascii="Times New Roman" w:hAnsi="Times New Roman" w:cs="Times New Roman"/>
          <w:i/>
          <w:iCs/>
        </w:rPr>
        <w:t>JSTOR</w:t>
      </w:r>
      <w:r w:rsidRPr="00F032BE">
        <w:rPr>
          <w:rFonts w:ascii="Times New Roman" w:hAnsi="Times New Roman" w:cs="Times New Roman"/>
        </w:rPr>
        <w:t>, &lt;http://www.jstor.org/stable/40972204&gt; [accessed 3</w:t>
      </w:r>
      <w:r w:rsidR="000E48BD">
        <w:rPr>
          <w:rFonts w:ascii="Times New Roman" w:hAnsi="Times New Roman" w:cs="Times New Roman"/>
        </w:rPr>
        <w:tab/>
      </w:r>
      <w:r w:rsidR="000E48BD">
        <w:rPr>
          <w:rFonts w:ascii="Times New Roman" w:hAnsi="Times New Roman" w:cs="Times New Roman"/>
        </w:rPr>
        <w:tab/>
      </w:r>
      <w:r w:rsidRPr="00F032BE">
        <w:rPr>
          <w:rFonts w:ascii="Times New Roman" w:hAnsi="Times New Roman" w:cs="Times New Roman"/>
        </w:rPr>
        <w:t>1 December 2025]</w:t>
      </w:r>
    </w:p>
    <w:p w14:paraId="79B2132E" w14:textId="19A038C3" w:rsidR="00040815" w:rsidRPr="00C571E1" w:rsidRDefault="00DB0B15" w:rsidP="00F032BE">
      <w:pPr>
        <w:spacing w:line="240" w:lineRule="auto"/>
        <w:rPr>
          <w:rFonts w:ascii="Times New Roman" w:hAnsi="Times New Roman" w:cs="Times New Roman"/>
        </w:rPr>
      </w:pPr>
      <w:r w:rsidRPr="00F032BE">
        <w:rPr>
          <w:rFonts w:ascii="Times New Roman" w:hAnsi="Times New Roman" w:cs="Times New Roman"/>
        </w:rPr>
        <w:t>Watson,</w:t>
      </w:r>
      <w:r w:rsidRPr="00F032BE">
        <w:rPr>
          <w:rFonts w:ascii="Times New Roman" w:hAnsi="Times New Roman" w:cs="Times New Roman"/>
        </w:rPr>
        <w:t xml:space="preserve"> Paul,</w:t>
      </w:r>
      <w:r w:rsidRPr="00F032BE">
        <w:rPr>
          <w:rFonts w:ascii="Times New Roman" w:hAnsi="Times New Roman" w:cs="Times New Roman"/>
        </w:rPr>
        <w:t xml:space="preserve"> ‘Biocentric Religion, A Call for.’ </w:t>
      </w:r>
      <w:r w:rsidRPr="00F032BE">
        <w:rPr>
          <w:rFonts w:ascii="Times New Roman" w:hAnsi="Times New Roman" w:cs="Times New Roman"/>
          <w:i/>
          <w:iCs/>
        </w:rPr>
        <w:t xml:space="preserve">Encyclopedia of Religion and Nature, </w:t>
      </w:r>
      <w:r w:rsidRPr="00F032BE">
        <w:rPr>
          <w:rFonts w:ascii="Times New Roman" w:hAnsi="Times New Roman" w:cs="Times New Roman"/>
        </w:rPr>
        <w:t>edited</w:t>
      </w:r>
      <w:r w:rsidR="000E48BD">
        <w:rPr>
          <w:rFonts w:ascii="Times New Roman" w:hAnsi="Times New Roman" w:cs="Times New Roman"/>
        </w:rPr>
        <w:tab/>
      </w:r>
      <w:r w:rsidRPr="00F032BE">
        <w:rPr>
          <w:rFonts w:ascii="Times New Roman" w:hAnsi="Times New Roman" w:cs="Times New Roman"/>
        </w:rPr>
        <w:t xml:space="preserve"> by Taylo</w:t>
      </w:r>
      <w:r w:rsidR="000E48BD">
        <w:rPr>
          <w:rFonts w:ascii="Times New Roman" w:hAnsi="Times New Roman" w:cs="Times New Roman"/>
        </w:rPr>
        <w:t>r</w:t>
      </w:r>
      <w:r w:rsidRPr="00F032BE">
        <w:rPr>
          <w:rFonts w:ascii="Times New Roman" w:hAnsi="Times New Roman" w:cs="Times New Roman"/>
        </w:rPr>
        <w:t xml:space="preserve">, 176-179 cited in Bron Taylor, </w:t>
      </w:r>
      <w:r w:rsidRPr="00F032BE">
        <w:rPr>
          <w:rFonts w:ascii="Times New Roman" w:hAnsi="Times New Roman" w:cs="Times New Roman"/>
          <w:i/>
          <w:iCs/>
        </w:rPr>
        <w:t>Dark Green Religion: Nature Spirituality</w:t>
      </w:r>
      <w:r w:rsidR="000E48BD">
        <w:rPr>
          <w:rFonts w:ascii="Times New Roman" w:hAnsi="Times New Roman" w:cs="Times New Roman"/>
          <w:i/>
          <w:iCs/>
        </w:rPr>
        <w:tab/>
      </w:r>
      <w:r w:rsidRPr="00F032BE">
        <w:rPr>
          <w:rFonts w:ascii="Times New Roman" w:hAnsi="Times New Roman" w:cs="Times New Roman"/>
          <w:i/>
          <w:iCs/>
        </w:rPr>
        <w:t xml:space="preserve"> and the Planetary Future,</w:t>
      </w:r>
      <w:r w:rsidRPr="00F032BE">
        <w:rPr>
          <w:rFonts w:ascii="Times New Roman" w:hAnsi="Times New Roman" w:cs="Times New Roman"/>
        </w:rPr>
        <w:t xml:space="preserve"> (Berkely: University of California Press, 2010)</w:t>
      </w:r>
    </w:p>
    <w:p w14:paraId="18A75D36" w14:textId="0FBFC225" w:rsidR="005837C9" w:rsidRPr="00F032BE" w:rsidRDefault="005837C9" w:rsidP="00F032BE">
      <w:pPr>
        <w:spacing w:line="240" w:lineRule="auto"/>
        <w:rPr>
          <w:rFonts w:ascii="Times New Roman" w:hAnsi="Times New Roman" w:cs="Times New Roman"/>
        </w:rPr>
      </w:pPr>
      <w:r w:rsidRPr="00F032BE">
        <w:rPr>
          <w:rFonts w:ascii="Times New Roman" w:hAnsi="Times New Roman" w:cs="Times New Roman"/>
        </w:rPr>
        <w:t>White, Jr,</w:t>
      </w:r>
      <w:r w:rsidRPr="00F032BE">
        <w:rPr>
          <w:rFonts w:ascii="Times New Roman" w:hAnsi="Times New Roman" w:cs="Times New Roman"/>
        </w:rPr>
        <w:t xml:space="preserve"> Lynn,</w:t>
      </w:r>
      <w:r w:rsidRPr="00F032BE">
        <w:rPr>
          <w:rFonts w:ascii="Times New Roman" w:hAnsi="Times New Roman" w:cs="Times New Roman"/>
        </w:rPr>
        <w:t xml:space="preserve"> ‘The Historical Roots of Our Ecological Crisis’, </w:t>
      </w:r>
      <w:r w:rsidRPr="00F032BE">
        <w:rPr>
          <w:rFonts w:ascii="Times New Roman" w:hAnsi="Times New Roman" w:cs="Times New Roman"/>
          <w:i/>
          <w:iCs/>
        </w:rPr>
        <w:t>Science</w:t>
      </w:r>
      <w:r w:rsidRPr="00F032BE">
        <w:rPr>
          <w:rFonts w:ascii="Times New Roman" w:hAnsi="Times New Roman" w:cs="Times New Roman"/>
        </w:rPr>
        <w:t>, Vol 155, No. 3767.</w:t>
      </w:r>
      <w:r w:rsidR="000E48BD">
        <w:rPr>
          <w:rFonts w:ascii="Times New Roman" w:hAnsi="Times New Roman" w:cs="Times New Roman"/>
        </w:rPr>
        <w:tab/>
      </w:r>
      <w:r w:rsidRPr="00F032BE">
        <w:rPr>
          <w:rFonts w:ascii="Times New Roman" w:hAnsi="Times New Roman" w:cs="Times New Roman"/>
        </w:rPr>
        <w:t xml:space="preserve"> (Mar 10 1967), pp. 1203-1207. https://www.jstor.org/stable/1720120 [accessed 9</w:t>
      </w:r>
      <w:r w:rsidR="000E48BD">
        <w:rPr>
          <w:rFonts w:ascii="Times New Roman" w:hAnsi="Times New Roman" w:cs="Times New Roman"/>
        </w:rPr>
        <w:tab/>
      </w:r>
      <w:r w:rsidR="000E48BD">
        <w:rPr>
          <w:rFonts w:ascii="Times New Roman" w:hAnsi="Times New Roman" w:cs="Times New Roman"/>
        </w:rPr>
        <w:tab/>
      </w:r>
      <w:r w:rsidRPr="00F032BE">
        <w:rPr>
          <w:rFonts w:ascii="Times New Roman" w:hAnsi="Times New Roman" w:cs="Times New Roman"/>
        </w:rPr>
        <w:t xml:space="preserve"> October 2025].</w:t>
      </w:r>
    </w:p>
    <w:p w14:paraId="7A70C768" w14:textId="2402D905" w:rsidR="00F032BE" w:rsidRPr="00F032BE" w:rsidRDefault="00F032BE" w:rsidP="00F032BE">
      <w:pPr>
        <w:spacing w:line="240" w:lineRule="auto"/>
        <w:rPr>
          <w:rFonts w:ascii="Times New Roman" w:hAnsi="Times New Roman" w:cs="Times New Roman"/>
        </w:rPr>
      </w:pPr>
      <w:r w:rsidRPr="00F032BE">
        <w:rPr>
          <w:rFonts w:ascii="Times New Roman" w:hAnsi="Times New Roman" w:cs="Times New Roman"/>
        </w:rPr>
        <w:t>Williams, Cate, ‘Could now be the moment for 'Forest' churches to grow?’, The Church of</w:t>
      </w:r>
      <w:r w:rsidR="000E48BD">
        <w:rPr>
          <w:rFonts w:ascii="Times New Roman" w:hAnsi="Times New Roman" w:cs="Times New Roman"/>
        </w:rPr>
        <w:tab/>
      </w:r>
      <w:r w:rsidRPr="00F032BE">
        <w:rPr>
          <w:rFonts w:ascii="Times New Roman" w:hAnsi="Times New Roman" w:cs="Times New Roman"/>
        </w:rPr>
        <w:t xml:space="preserve"> England, (2021), &lt; </w:t>
      </w:r>
      <w:r w:rsidR="000E48BD" w:rsidRPr="00F032BE">
        <w:rPr>
          <w:rFonts w:ascii="Times New Roman" w:hAnsi="Times New Roman" w:cs="Times New Roman"/>
        </w:rPr>
        <w:t>https://www.churchofengland.org/about/fresh-expressions/could-</w:t>
      </w:r>
      <w:r w:rsidR="000E48BD">
        <w:rPr>
          <w:rFonts w:ascii="Times New Roman" w:hAnsi="Times New Roman" w:cs="Times New Roman"/>
        </w:rPr>
        <w:tab/>
      </w:r>
      <w:r w:rsidRPr="00F032BE">
        <w:rPr>
          <w:rFonts w:ascii="Times New Roman" w:hAnsi="Times New Roman" w:cs="Times New Roman"/>
        </w:rPr>
        <w:t>now-be-moment-forest-churches-grow&gt; [accessed 5 January 2026].</w:t>
      </w:r>
    </w:p>
    <w:p w14:paraId="6F04730A" w14:textId="523E9937" w:rsidR="00C571E1" w:rsidRPr="00F032BE" w:rsidRDefault="00435631" w:rsidP="00F032BE">
      <w:pPr>
        <w:spacing w:line="240" w:lineRule="auto"/>
        <w:rPr>
          <w:rFonts w:ascii="Times New Roman" w:hAnsi="Times New Roman" w:cs="Times New Roman"/>
        </w:rPr>
      </w:pPr>
      <w:r w:rsidRPr="00F032BE">
        <w:rPr>
          <w:rFonts w:ascii="Times New Roman" w:hAnsi="Times New Roman" w:cs="Times New Roman"/>
        </w:rPr>
        <w:t xml:space="preserve">Work That Reconnects Network, &lt; </w:t>
      </w:r>
      <w:hyperlink r:id="rId10" w:history="1">
        <w:r w:rsidR="000E48BD" w:rsidRPr="00630FA8">
          <w:rPr>
            <w:rStyle w:val="Hyperlink"/>
            <w:rFonts w:ascii="Times New Roman" w:hAnsi="Times New Roman" w:cs="Times New Roman"/>
          </w:rPr>
          <w:t>https://workthatreconnects.org/history-of-the-wtr/</w:t>
        </w:r>
      </w:hyperlink>
      <w:r w:rsidRPr="00F032BE">
        <w:rPr>
          <w:rFonts w:ascii="Times New Roman" w:hAnsi="Times New Roman" w:cs="Times New Roman"/>
        </w:rPr>
        <w:t>&gt;</w:t>
      </w:r>
      <w:r w:rsidR="000E48BD">
        <w:rPr>
          <w:rFonts w:ascii="Times New Roman" w:hAnsi="Times New Roman" w:cs="Times New Roman"/>
        </w:rPr>
        <w:tab/>
      </w:r>
      <w:r w:rsidR="000E48BD">
        <w:rPr>
          <w:rFonts w:ascii="Times New Roman" w:hAnsi="Times New Roman" w:cs="Times New Roman"/>
        </w:rPr>
        <w:tab/>
      </w:r>
      <w:r w:rsidRPr="00F032BE">
        <w:rPr>
          <w:rFonts w:ascii="Times New Roman" w:hAnsi="Times New Roman" w:cs="Times New Roman"/>
        </w:rPr>
        <w:t xml:space="preserve"> [accessed 5 January 2026]</w:t>
      </w:r>
    </w:p>
    <w:p w14:paraId="448B0EB6" w14:textId="77777777" w:rsidR="00476548" w:rsidRPr="00F032BE" w:rsidRDefault="00476548" w:rsidP="00F032BE">
      <w:pPr>
        <w:spacing w:line="240" w:lineRule="auto"/>
        <w:rPr>
          <w:rFonts w:ascii="Times New Roman" w:hAnsi="Times New Roman" w:cs="Times New Roman"/>
        </w:rPr>
      </w:pPr>
    </w:p>
    <w:sectPr w:rsidR="00476548" w:rsidRPr="00F032BE">
      <w:footerReference w:type="default" r:id="rId11"/>
      <w:endnotePr>
        <w:numFmt w:val="decimal"/>
      </w:endnotePr>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96D4A5" w14:textId="77777777" w:rsidR="005732FD" w:rsidRDefault="005732FD" w:rsidP="004211D9">
      <w:pPr>
        <w:spacing w:after="0" w:line="240" w:lineRule="auto"/>
      </w:pPr>
      <w:r>
        <w:separator/>
      </w:r>
    </w:p>
  </w:endnote>
  <w:endnote w:type="continuationSeparator" w:id="0">
    <w:p w14:paraId="136095B3" w14:textId="77777777" w:rsidR="005732FD" w:rsidRDefault="005732FD" w:rsidP="0042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 w:name="Tahoma Bold">
    <w:panose1 w:val="020B0804030504040204"/>
    <w:charset w:val="00"/>
    <w:family w:val="roman"/>
    <w:pitch w:val="default"/>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Helvetica Neue">
    <w:altName w:val="Times New Roman"/>
    <w:charset w:val="00"/>
    <w:family w:val="roman"/>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5242602"/>
      <w:docPartObj>
        <w:docPartGallery w:val="Page Numbers (Bottom of Page)"/>
        <w:docPartUnique/>
      </w:docPartObj>
    </w:sdtPr>
    <w:sdtEndPr>
      <w:rPr>
        <w:noProof/>
      </w:rPr>
    </w:sdtEndPr>
    <w:sdtContent>
      <w:p w14:paraId="520F3529" w14:textId="791C3B34" w:rsidR="00BE38DA" w:rsidRDefault="00BE38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F318A0" w14:textId="77777777" w:rsidR="00BE38DA" w:rsidRDefault="00BE38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92FA30" w14:textId="77777777" w:rsidR="005732FD" w:rsidRDefault="005732FD" w:rsidP="004211D9">
      <w:pPr>
        <w:spacing w:after="0" w:line="240" w:lineRule="auto"/>
      </w:pPr>
      <w:r>
        <w:separator/>
      </w:r>
    </w:p>
  </w:footnote>
  <w:footnote w:type="continuationSeparator" w:id="0">
    <w:p w14:paraId="2671F681" w14:textId="77777777" w:rsidR="005732FD" w:rsidRDefault="005732FD" w:rsidP="004211D9">
      <w:pPr>
        <w:spacing w:after="0" w:line="240" w:lineRule="auto"/>
      </w:pPr>
      <w:r>
        <w:continuationSeparator/>
      </w:r>
    </w:p>
  </w:footnote>
  <w:footnote w:id="1">
    <w:p w14:paraId="004301A3" w14:textId="1A086956" w:rsidR="007220B9" w:rsidRDefault="007220B9">
      <w:pPr>
        <w:pStyle w:val="FootnoteText"/>
      </w:pPr>
      <w:r>
        <w:rPr>
          <w:rStyle w:val="FootnoteReference"/>
        </w:rPr>
        <w:footnoteRef/>
      </w:r>
      <w:r>
        <w:t xml:space="preserve"> </w:t>
      </w:r>
      <w:r w:rsidR="00873ACC">
        <w:t xml:space="preserve">United Nations General Assembly, </w:t>
      </w:r>
      <w:r w:rsidR="00145396">
        <w:t>‘</w:t>
      </w:r>
      <w:r w:rsidR="00A95CC4" w:rsidRPr="00A95CC4">
        <w:t>The human right to a clean, healthy and sustainable environment : draft resolution</w:t>
      </w:r>
      <w:r w:rsidR="00145396">
        <w:t xml:space="preserve">’, </w:t>
      </w:r>
      <w:hyperlink r:id="rId1" w:history="1">
        <w:r w:rsidR="00AE4EB8" w:rsidRPr="00630FA8">
          <w:rPr>
            <w:rStyle w:val="Hyperlink"/>
          </w:rPr>
          <w:t>https://digitallibrary.un.org/record/3982508?ln=en&amp;v=pdf</w:t>
        </w:r>
      </w:hyperlink>
      <w:r w:rsidR="00145396">
        <w:t xml:space="preserve"> [accessed 11 January 2026]</w:t>
      </w:r>
    </w:p>
  </w:footnote>
  <w:footnote w:id="2">
    <w:p w14:paraId="00A865EF" w14:textId="244A8516" w:rsidR="00C47D0C" w:rsidRDefault="00C47D0C">
      <w:pPr>
        <w:pStyle w:val="FootnoteText"/>
      </w:pPr>
      <w:r>
        <w:rPr>
          <w:rStyle w:val="FootnoteReference"/>
        </w:rPr>
        <w:footnoteRef/>
      </w:r>
      <w:r>
        <w:t xml:space="preserve"> </w:t>
      </w:r>
      <w:r w:rsidR="0013349F">
        <w:t xml:space="preserve">Stephen Jay Gould, </w:t>
      </w:r>
      <w:r w:rsidR="00226F70" w:rsidRPr="00226F70">
        <w:rPr>
          <w:i/>
          <w:iCs/>
        </w:rPr>
        <w:t>eight little piggies</w:t>
      </w:r>
      <w:r w:rsidR="00226F70">
        <w:t>,</w:t>
      </w:r>
      <w:r>
        <w:t xml:space="preserve"> </w:t>
      </w:r>
      <w:r w:rsidR="002B3BC3">
        <w:t>(London</w:t>
      </w:r>
      <w:r w:rsidR="00CC40A0">
        <w:t>:</w:t>
      </w:r>
      <w:r w:rsidR="002B3BC3">
        <w:t xml:space="preserve"> Vintage</w:t>
      </w:r>
      <w:r w:rsidR="00CC40A0">
        <w:t>,</w:t>
      </w:r>
      <w:r w:rsidR="002B3BC3">
        <w:t xml:space="preserve"> 2007)</w:t>
      </w:r>
      <w:r w:rsidR="00D05FE4">
        <w:t>, p. 40.</w:t>
      </w:r>
    </w:p>
  </w:footnote>
  <w:footnote w:id="3">
    <w:p w14:paraId="6B62A149" w14:textId="012DDFA2" w:rsidR="005F68CD" w:rsidRDefault="005F68CD">
      <w:pPr>
        <w:pStyle w:val="FootnoteText"/>
      </w:pPr>
      <w:r>
        <w:rPr>
          <w:rStyle w:val="FootnoteReference"/>
        </w:rPr>
        <w:footnoteRef/>
      </w:r>
      <w:r>
        <w:t xml:space="preserve"> </w:t>
      </w:r>
      <w:r w:rsidR="005C4789">
        <w:t xml:space="preserve">Jem Bendell, </w:t>
      </w:r>
      <w:r w:rsidR="00267181">
        <w:t>‘Deep Adaptation: A Map for Navigating Climate Tragedy’</w:t>
      </w:r>
      <w:r w:rsidR="00AB6DEA">
        <w:t xml:space="preserve">, </w:t>
      </w:r>
      <w:r w:rsidR="00AB6DEA" w:rsidRPr="00961997">
        <w:rPr>
          <w:i/>
          <w:iCs/>
        </w:rPr>
        <w:t>IFLAS Occasional Paper 2</w:t>
      </w:r>
      <w:r w:rsidR="00261215">
        <w:t xml:space="preserve"> (2020), </w:t>
      </w:r>
      <w:bookmarkStart w:id="0" w:name="_Hlk219355750"/>
      <w:r w:rsidR="00DF0C8A">
        <w:t>&lt;</w:t>
      </w:r>
      <w:r w:rsidR="008F1209" w:rsidRPr="008F1209">
        <w:t xml:space="preserve"> </w:t>
      </w:r>
      <w:hyperlink r:id="rId2" w:history="1">
        <w:r w:rsidR="0062213B" w:rsidRPr="00630FA8">
          <w:rPr>
            <w:rStyle w:val="Hyperlink"/>
          </w:rPr>
          <w:t>https://jembendell.com/2019/05/15/deep-adaptation-versions/</w:t>
        </w:r>
      </w:hyperlink>
      <w:r w:rsidR="0062213B">
        <w:t xml:space="preserve"> </w:t>
      </w:r>
      <w:r w:rsidR="00B87F25">
        <w:t>[</w:t>
      </w:r>
      <w:r w:rsidR="0064143E">
        <w:t xml:space="preserve"> accessed 31/12/2025]</w:t>
      </w:r>
    </w:p>
    <w:bookmarkEnd w:id="0"/>
  </w:footnote>
  <w:footnote w:id="4">
    <w:p w14:paraId="20B283B8" w14:textId="0C701368" w:rsidR="009D4C64" w:rsidRDefault="009D4C64">
      <w:pPr>
        <w:pStyle w:val="FootnoteText"/>
      </w:pPr>
      <w:r>
        <w:rPr>
          <w:rStyle w:val="FootnoteReference"/>
        </w:rPr>
        <w:footnoteRef/>
      </w:r>
      <w:r>
        <w:t xml:space="preserve"> </w:t>
      </w:r>
      <w:r w:rsidR="008D3929">
        <w:t>The Intergovernmental Panel on Climate Change</w:t>
      </w:r>
      <w:r w:rsidR="003B340F">
        <w:t xml:space="preserve"> (IPCC)</w:t>
      </w:r>
      <w:r w:rsidR="007F3966">
        <w:t>, ‘AR6</w:t>
      </w:r>
      <w:r w:rsidR="00480198">
        <w:t xml:space="preserve"> Synthesis Report’, </w:t>
      </w:r>
      <w:bookmarkStart w:id="1" w:name="_Hlk219355711"/>
      <w:r w:rsidR="00145396">
        <w:t>&lt;</w:t>
      </w:r>
      <w:hyperlink r:id="rId3" w:history="1">
        <w:r w:rsidR="00145396" w:rsidRPr="00630FA8">
          <w:rPr>
            <w:rStyle w:val="Hyperlink"/>
          </w:rPr>
          <w:t>https://www.ipcc.ch/report/ar6/syr/resources/spm-headline-statements/</w:t>
        </w:r>
      </w:hyperlink>
      <w:r w:rsidR="00145396">
        <w:t xml:space="preserve">&gt; </w:t>
      </w:r>
      <w:r w:rsidR="00480198">
        <w:t>[accessed 05/01/2026]</w:t>
      </w:r>
      <w:bookmarkEnd w:id="1"/>
    </w:p>
  </w:footnote>
  <w:footnote w:id="5">
    <w:p w14:paraId="4C25A81D" w14:textId="047F5C7E" w:rsidR="00961978" w:rsidRDefault="00961978">
      <w:pPr>
        <w:pStyle w:val="FootnoteText"/>
      </w:pPr>
      <w:r>
        <w:rPr>
          <w:rStyle w:val="FootnoteReference"/>
        </w:rPr>
        <w:footnoteRef/>
      </w:r>
      <w:r>
        <w:t xml:space="preserve"> </w:t>
      </w:r>
      <w:r w:rsidR="007C5992">
        <w:t>David Henig</w:t>
      </w:r>
      <w:r w:rsidR="00330DE9">
        <w:t xml:space="preserve"> </w:t>
      </w:r>
      <w:r w:rsidR="00070C69">
        <w:t>and</w:t>
      </w:r>
      <w:r w:rsidR="00330DE9">
        <w:t xml:space="preserve"> Daniel M. Knight, ‘Polycrisis: Prompts for an emerging worldview’, </w:t>
      </w:r>
      <w:r w:rsidR="00BD300A" w:rsidRPr="00BD300A">
        <w:rPr>
          <w:i/>
          <w:iCs/>
        </w:rPr>
        <w:t>Anthropology Today</w:t>
      </w:r>
      <w:r w:rsidR="00BD300A" w:rsidRPr="00BD300A">
        <w:t>, 39(2)</w:t>
      </w:r>
      <w:r w:rsidR="005F443A">
        <w:t xml:space="preserve"> (2023)</w:t>
      </w:r>
      <w:r w:rsidR="00BD300A" w:rsidRPr="00BD300A">
        <w:t xml:space="preserve">, pp. 3–6. </w:t>
      </w:r>
      <w:r w:rsidR="00B15C14">
        <w:t>&lt;</w:t>
      </w:r>
      <w:r w:rsidR="00BD300A" w:rsidRPr="00BD300A">
        <w:t>doi:10.1111/1467-8322.12793.</w:t>
      </w:r>
      <w:r w:rsidR="00B15C14">
        <w:t>&gt;</w:t>
      </w:r>
      <w:r w:rsidR="00332F98">
        <w:t>.</w:t>
      </w:r>
    </w:p>
  </w:footnote>
  <w:footnote w:id="6">
    <w:p w14:paraId="2E515706" w14:textId="58ED46E2" w:rsidR="005F367F" w:rsidRDefault="005F367F" w:rsidP="005F367F">
      <w:pPr>
        <w:pStyle w:val="FootnoteText"/>
      </w:pPr>
      <w:r>
        <w:rPr>
          <w:rStyle w:val="FootnoteReference"/>
        </w:rPr>
        <w:footnoteRef/>
      </w:r>
      <w:r>
        <w:t xml:space="preserve"> </w:t>
      </w:r>
      <w:bookmarkStart w:id="2" w:name="_Hlk219356429"/>
      <w:r>
        <w:t>Edgar Morin</w:t>
      </w:r>
      <w:r w:rsidR="007A28AB">
        <w:t xml:space="preserve">, </w:t>
      </w:r>
      <w:r w:rsidR="005D4E37" w:rsidRPr="005D4E37">
        <w:rPr>
          <w:i/>
          <w:iCs/>
        </w:rPr>
        <w:t>Homeland Earth: A manifesto for the New Millennium</w:t>
      </w:r>
      <w:r w:rsidR="005D4E37">
        <w:t xml:space="preserve">, </w:t>
      </w:r>
      <w:r w:rsidR="00B07BE7">
        <w:t>(New York: Hampton Press, 1999)</w:t>
      </w:r>
      <w:r w:rsidR="00374545">
        <w:t>, p. 74.</w:t>
      </w:r>
      <w:bookmarkEnd w:id="2"/>
    </w:p>
  </w:footnote>
  <w:footnote w:id="7">
    <w:p w14:paraId="01843B41" w14:textId="69AF5859" w:rsidR="005F367F" w:rsidRDefault="005F367F" w:rsidP="005F367F">
      <w:pPr>
        <w:pStyle w:val="FootnoteText"/>
      </w:pPr>
      <w:r>
        <w:rPr>
          <w:rStyle w:val="FootnoteReference"/>
        </w:rPr>
        <w:footnoteRef/>
      </w:r>
      <w:r>
        <w:t xml:space="preserve"> </w:t>
      </w:r>
      <w:r w:rsidR="00231E3D">
        <w:t xml:space="preserve">Henig &amp; Knight, </w:t>
      </w:r>
      <w:r w:rsidR="00A523B5">
        <w:t>‘Polycrisis’, p.3.</w:t>
      </w:r>
    </w:p>
  </w:footnote>
  <w:footnote w:id="8">
    <w:p w14:paraId="48E1D752" w14:textId="2AA23820" w:rsidR="005F367F" w:rsidRDefault="005F367F" w:rsidP="005F367F">
      <w:pPr>
        <w:pStyle w:val="FootnoteText"/>
      </w:pPr>
      <w:r>
        <w:rPr>
          <w:rStyle w:val="FootnoteReference"/>
        </w:rPr>
        <w:footnoteRef/>
      </w:r>
      <w:r>
        <w:t xml:space="preserve"> </w:t>
      </w:r>
      <w:bookmarkStart w:id="3" w:name="_Hlk219356817"/>
      <w:r w:rsidR="005925A8">
        <w:t xml:space="preserve">Matthew Cantor, </w:t>
      </w:r>
      <w:r w:rsidR="0040695A">
        <w:t>‘</w:t>
      </w:r>
      <w:r w:rsidR="0040695A" w:rsidRPr="0040695A">
        <w:t>What is this era of calamity we’re in? Some say ‘polycrisis’ captures it</w:t>
      </w:r>
      <w:r w:rsidR="0040695A">
        <w:t>’</w:t>
      </w:r>
      <w:r w:rsidR="00B60340">
        <w:t xml:space="preserve">, </w:t>
      </w:r>
      <w:r w:rsidR="00B60340" w:rsidRPr="00B60340">
        <w:rPr>
          <w:i/>
          <w:iCs/>
        </w:rPr>
        <w:t>The Guardian,</w:t>
      </w:r>
      <w:r w:rsidR="008D3D5A">
        <w:t xml:space="preserve"> 6 March 2025</w:t>
      </w:r>
      <w:r w:rsidR="00463A9D">
        <w:t xml:space="preserve">. </w:t>
      </w:r>
      <w:hyperlink r:id="rId4" w:history="1">
        <w:r w:rsidR="00463A9D" w:rsidRPr="00630FA8">
          <w:rPr>
            <w:rStyle w:val="Hyperlink"/>
          </w:rPr>
          <w:t>https://www.theguardian.com/us-news/2025/mar/06/polycrisis-disasters-politics</w:t>
        </w:r>
      </w:hyperlink>
      <w:r w:rsidR="00463A9D">
        <w:t xml:space="preserve"> [accessed </w:t>
      </w:r>
      <w:r w:rsidR="00CC7E25">
        <w:t>5 January 2026]</w:t>
      </w:r>
    </w:p>
    <w:bookmarkEnd w:id="3"/>
  </w:footnote>
  <w:footnote w:id="9">
    <w:p w14:paraId="3989C258" w14:textId="22FA46E0" w:rsidR="005F68CD" w:rsidRDefault="005F68CD">
      <w:pPr>
        <w:pStyle w:val="FootnoteText"/>
      </w:pPr>
      <w:r>
        <w:rPr>
          <w:rStyle w:val="FootnoteReference"/>
        </w:rPr>
        <w:footnoteRef/>
      </w:r>
      <w:r>
        <w:t xml:space="preserve"> Timothy Morton</w:t>
      </w:r>
      <w:r w:rsidR="007F62C9">
        <w:t xml:space="preserve">, </w:t>
      </w:r>
      <w:r w:rsidR="00557F33" w:rsidRPr="00557F33">
        <w:rPr>
          <w:i/>
          <w:iCs/>
        </w:rPr>
        <w:t>Hyperobjects Philosophy and Ecology after the End of the World</w:t>
      </w:r>
      <w:r w:rsidR="00557F33">
        <w:t>, (</w:t>
      </w:r>
      <w:r w:rsidR="005A2A39">
        <w:t>Minneapolis: University of Minnesota Press, 2013)</w:t>
      </w:r>
    </w:p>
  </w:footnote>
  <w:footnote w:id="10">
    <w:p w14:paraId="71F50694" w14:textId="6A18601C" w:rsidR="003D3898" w:rsidRDefault="003D3898">
      <w:pPr>
        <w:pStyle w:val="FootnoteText"/>
      </w:pPr>
      <w:r>
        <w:rPr>
          <w:rStyle w:val="FootnoteReference"/>
        </w:rPr>
        <w:footnoteRef/>
      </w:r>
      <w:r>
        <w:t xml:space="preserve"> </w:t>
      </w:r>
      <w:r w:rsidR="006206B6">
        <w:t>Elizabeth Boulton, ‘Climate change as a ‘hyperobject’:</w:t>
      </w:r>
      <w:r w:rsidR="009572A9">
        <w:t>a critical review of Timothy Morton’s reframing narrative’,</w:t>
      </w:r>
      <w:r w:rsidR="004F66BC">
        <w:t xml:space="preserve"> </w:t>
      </w:r>
      <w:r w:rsidR="004F66BC" w:rsidRPr="00935815">
        <w:rPr>
          <w:i/>
          <w:iCs/>
        </w:rPr>
        <w:t>WIREs Clim Change</w:t>
      </w:r>
      <w:r w:rsidR="004F66BC" w:rsidRPr="004F66BC">
        <w:t>, 7: 772-785. </w:t>
      </w:r>
      <w:r w:rsidR="001E5899">
        <w:t>&lt;</w:t>
      </w:r>
      <w:hyperlink r:id="rId5" w:history="1">
        <w:r w:rsidR="001E5899" w:rsidRPr="00630FA8">
          <w:rPr>
            <w:rStyle w:val="Hyperlink"/>
          </w:rPr>
          <w:t>https://doi.org/10.1002/wcc.410</w:t>
        </w:r>
      </w:hyperlink>
      <w:r w:rsidR="001E5899">
        <w:t>&gt;</w:t>
      </w:r>
    </w:p>
  </w:footnote>
  <w:footnote w:id="11">
    <w:p w14:paraId="3E9B2471" w14:textId="70C3EA1F" w:rsidR="005F68CD" w:rsidRDefault="005F68CD">
      <w:pPr>
        <w:pStyle w:val="FootnoteText"/>
      </w:pPr>
      <w:r>
        <w:rPr>
          <w:rStyle w:val="FootnoteReference"/>
        </w:rPr>
        <w:footnoteRef/>
      </w:r>
      <w:r>
        <w:t xml:space="preserve"> Morton</w:t>
      </w:r>
      <w:r w:rsidR="004F3A8D">
        <w:t>, ‘Hyperobjects’</w:t>
      </w:r>
      <w:r w:rsidR="00BC5F40">
        <w:t>, p.191.</w:t>
      </w:r>
    </w:p>
  </w:footnote>
  <w:footnote w:id="12">
    <w:p w14:paraId="6A3892D4" w14:textId="1E4216D9" w:rsidR="004D6F3D" w:rsidRDefault="004D6F3D">
      <w:pPr>
        <w:pStyle w:val="FootnoteText"/>
      </w:pPr>
      <w:r>
        <w:rPr>
          <w:rStyle w:val="FootnoteReference"/>
        </w:rPr>
        <w:footnoteRef/>
      </w:r>
      <w:r>
        <w:t xml:space="preserve"> </w:t>
      </w:r>
      <w:r w:rsidR="005B3047">
        <w:t xml:space="preserve">Boaz Huss, </w:t>
      </w:r>
      <w:r w:rsidR="00F444B4">
        <w:t xml:space="preserve">‘The Sacred is the Profane, Spirituality is not Religion’ </w:t>
      </w:r>
      <w:r w:rsidR="005762CE">
        <w:t xml:space="preserve"> </w:t>
      </w:r>
      <w:r w:rsidR="008A5786" w:rsidRPr="00644636">
        <w:rPr>
          <w:i/>
          <w:iCs/>
        </w:rPr>
        <w:t>Method &amp; Theory in the Study of Religion</w:t>
      </w:r>
      <w:r w:rsidR="008A5786" w:rsidRPr="008A5786">
        <w:t xml:space="preserve">, vol. 27, no. 2, </w:t>
      </w:r>
      <w:r w:rsidR="00605239">
        <w:t>(</w:t>
      </w:r>
      <w:r w:rsidR="008A5786" w:rsidRPr="008A5786">
        <w:t>2015</w:t>
      </w:r>
      <w:r w:rsidR="00605239">
        <w:t>)</w:t>
      </w:r>
      <w:r w:rsidR="008A5786" w:rsidRPr="008A5786">
        <w:t>, pp. 97–103</w:t>
      </w:r>
      <w:r w:rsidR="00FC3F2E">
        <w:t xml:space="preserve"> (p. 101)</w:t>
      </w:r>
      <w:r w:rsidR="008A5786" w:rsidRPr="008A5786">
        <w:t xml:space="preserve"> JSTOR, </w:t>
      </w:r>
      <w:r w:rsidR="000D0B40">
        <w:t>&lt;</w:t>
      </w:r>
      <w:r w:rsidR="008A5786" w:rsidRPr="008A5786">
        <w:t>http://www.jstor.org/stable/43907185.</w:t>
      </w:r>
      <w:r w:rsidR="000D0B40">
        <w:t>&gt;</w:t>
      </w:r>
      <w:r w:rsidR="008A5786" w:rsidRPr="008A5786">
        <w:t xml:space="preserve"> </w:t>
      </w:r>
      <w:r w:rsidR="008A5786">
        <w:t>[</w:t>
      </w:r>
      <w:r w:rsidR="008A5786" w:rsidRPr="008A5786">
        <w:t xml:space="preserve">Accessed </w:t>
      </w:r>
      <w:r w:rsidR="000D0B40">
        <w:t>31 December 2025]</w:t>
      </w:r>
    </w:p>
  </w:footnote>
  <w:footnote w:id="13">
    <w:p w14:paraId="76202582" w14:textId="577EAD03" w:rsidR="00BB795A" w:rsidRDefault="003F0CAB">
      <w:pPr>
        <w:pStyle w:val="FootnoteText"/>
      </w:pPr>
      <w:r>
        <w:rPr>
          <w:rStyle w:val="FootnoteReference"/>
        </w:rPr>
        <w:footnoteRef/>
      </w:r>
      <w:r>
        <w:t xml:space="preserve"> James Murphy</w:t>
      </w:r>
      <w:r w:rsidR="008B12C2">
        <w:t>, ‘Beyond “Religion” and “Spirituality”</w:t>
      </w:r>
      <w:r w:rsidR="00675987">
        <w:t>: Extending a “Meaning Systems” Approach to Explore Lived Religion’</w:t>
      </w:r>
      <w:r w:rsidR="009A6738">
        <w:t xml:space="preserve">, </w:t>
      </w:r>
      <w:r w:rsidR="009A6738" w:rsidRPr="00033B69">
        <w:rPr>
          <w:i/>
          <w:iCs/>
        </w:rPr>
        <w:t>Archiv Für Religionspsychologie / Archive for the Psychology of Religion</w:t>
      </w:r>
      <w:r w:rsidR="009A6738" w:rsidRPr="009A6738">
        <w:t xml:space="preserve">, vol. 39, no. 1, </w:t>
      </w:r>
      <w:r w:rsidR="00033B69">
        <w:t>(</w:t>
      </w:r>
      <w:r w:rsidR="009A6738" w:rsidRPr="009A6738">
        <w:t>2017</w:t>
      </w:r>
      <w:r w:rsidR="00033B69">
        <w:t>)</w:t>
      </w:r>
      <w:r w:rsidR="009A6738" w:rsidRPr="009A6738">
        <w:t>, pp. 1–26.</w:t>
      </w:r>
      <w:r w:rsidR="009A6738" w:rsidRPr="002C20C7">
        <w:rPr>
          <w:i/>
          <w:iCs/>
        </w:rPr>
        <w:t xml:space="preserve"> JSTOR</w:t>
      </w:r>
      <w:r w:rsidR="009A6738" w:rsidRPr="009A6738">
        <w:t xml:space="preserve">, </w:t>
      </w:r>
      <w:hyperlink r:id="rId6" w:history="1">
        <w:r w:rsidR="00033B69" w:rsidRPr="00630FA8">
          <w:rPr>
            <w:rStyle w:val="Hyperlink"/>
          </w:rPr>
          <w:t>http://www.jstor.org/stable/26379712</w:t>
        </w:r>
      </w:hyperlink>
      <w:r w:rsidR="00033B69">
        <w:t xml:space="preserve"> [accessed 10 January 2026]</w:t>
      </w:r>
    </w:p>
  </w:footnote>
  <w:footnote w:id="14">
    <w:p w14:paraId="31240D01" w14:textId="05416A31" w:rsidR="00654CF3" w:rsidRDefault="00654CF3" w:rsidP="00654CF3">
      <w:pPr>
        <w:pStyle w:val="FootnoteText"/>
      </w:pPr>
      <w:r>
        <w:rPr>
          <w:rStyle w:val="FootnoteReference"/>
        </w:rPr>
        <w:footnoteRef/>
      </w:r>
      <w:r>
        <w:t xml:space="preserve"> </w:t>
      </w:r>
      <w:r w:rsidR="00896AF4">
        <w:t>Peter van der Veer</w:t>
      </w:r>
      <w:r w:rsidR="00831404">
        <w:t xml:space="preserve">, ‘Spirituality in Modern Society’, </w:t>
      </w:r>
      <w:r w:rsidR="009F6789" w:rsidRPr="009F6789">
        <w:rPr>
          <w:i/>
          <w:iCs/>
        </w:rPr>
        <w:t>Social Research</w:t>
      </w:r>
      <w:r w:rsidR="009F6789" w:rsidRPr="009F6789">
        <w:t>, vol. 76, no. 4, 2009, pp. 1097–120.</w:t>
      </w:r>
      <w:r w:rsidR="00075686">
        <w:t xml:space="preserve"> (p. 1101),</w:t>
      </w:r>
      <w:r w:rsidR="009F6789" w:rsidRPr="009F6789">
        <w:t> </w:t>
      </w:r>
      <w:r w:rsidR="009F6789" w:rsidRPr="009F6789">
        <w:rPr>
          <w:i/>
          <w:iCs/>
        </w:rPr>
        <w:t>JSTOR</w:t>
      </w:r>
      <w:r w:rsidR="009F6789" w:rsidRPr="009F6789">
        <w:t xml:space="preserve">, </w:t>
      </w:r>
      <w:r w:rsidR="009F6789">
        <w:t>&lt;</w:t>
      </w:r>
      <w:r w:rsidR="009F6789" w:rsidRPr="009F6789">
        <w:t>http://www.jstor.org/stable/40972204</w:t>
      </w:r>
      <w:r w:rsidR="009F6789">
        <w:t>&gt;</w:t>
      </w:r>
      <w:r w:rsidR="009F6789" w:rsidRPr="009F6789">
        <w:t> </w:t>
      </w:r>
      <w:r w:rsidR="002C20C7">
        <w:t>[accessed 31 December 2025]</w:t>
      </w:r>
    </w:p>
  </w:footnote>
  <w:footnote w:id="15">
    <w:p w14:paraId="276AC98B" w14:textId="0FA98E4E" w:rsidR="002B7764" w:rsidRPr="00BF6E5C" w:rsidRDefault="002B7764">
      <w:pPr>
        <w:pStyle w:val="FootnoteText"/>
      </w:pPr>
      <w:r>
        <w:rPr>
          <w:rStyle w:val="FootnoteReference"/>
        </w:rPr>
        <w:footnoteRef/>
      </w:r>
      <w:r>
        <w:t xml:space="preserve"> Pew Research Centre</w:t>
      </w:r>
      <w:r w:rsidR="00574DF9">
        <w:t xml:space="preserve">, </w:t>
      </w:r>
      <w:r w:rsidR="00BF6E5C" w:rsidRPr="00BF6E5C">
        <w:t>‘</w:t>
      </w:r>
      <w:r w:rsidR="00BF6E5C" w:rsidRPr="00BF6E5C">
        <w:t>How the Global Religious Landscape Changed From 2010 to 2020</w:t>
      </w:r>
      <w:r w:rsidR="00BF6E5C" w:rsidRPr="00BF6E5C">
        <w:t>’</w:t>
      </w:r>
      <w:r w:rsidR="00BF6E5C">
        <w:t xml:space="preserve">, </w:t>
      </w:r>
      <w:r w:rsidR="008A477C">
        <w:t>&lt;</w:t>
      </w:r>
      <w:r w:rsidR="008A477C" w:rsidRPr="008A477C">
        <w:t xml:space="preserve"> </w:t>
      </w:r>
      <w:hyperlink r:id="rId7" w:history="1">
        <w:r w:rsidR="008A477C" w:rsidRPr="00630FA8">
          <w:rPr>
            <w:rStyle w:val="Hyperlink"/>
          </w:rPr>
          <w:t>https://www.pewresearch.org/religion/2025/06/09/how-the-global-religious-landscape-changed-from-2010-to-2020/</w:t>
        </w:r>
      </w:hyperlink>
      <w:r w:rsidR="008A477C">
        <w:t xml:space="preserve">&gt; [accessed </w:t>
      </w:r>
      <w:r w:rsidR="00902E5C">
        <w:t>12 January 2026]</w:t>
      </w:r>
    </w:p>
  </w:footnote>
  <w:footnote w:id="16">
    <w:p w14:paraId="56BAA458" w14:textId="375F5C49" w:rsidR="008D38BC" w:rsidRDefault="008D38BC">
      <w:pPr>
        <w:pStyle w:val="FootnoteText"/>
      </w:pPr>
      <w:r>
        <w:rPr>
          <w:rStyle w:val="FootnoteReference"/>
        </w:rPr>
        <w:footnoteRef/>
      </w:r>
      <w:r>
        <w:t xml:space="preserve"> </w:t>
      </w:r>
      <w:r w:rsidR="006A4ABE">
        <w:t>Paula Heelas and Linda Woodhead</w:t>
      </w:r>
      <w:r w:rsidR="0001784A">
        <w:t xml:space="preserve">, </w:t>
      </w:r>
      <w:r w:rsidR="0001784A" w:rsidRPr="0001784A">
        <w:rPr>
          <w:i/>
          <w:iCs/>
        </w:rPr>
        <w:t>The Spiritual Revolution why religion is giving way to spirituality</w:t>
      </w:r>
      <w:r w:rsidR="0001784A">
        <w:t xml:space="preserve">, </w:t>
      </w:r>
      <w:r w:rsidR="00416224">
        <w:t>(London: Blackwell Publishing</w:t>
      </w:r>
      <w:r w:rsidR="001F6DD9">
        <w:t>, 2005)</w:t>
      </w:r>
    </w:p>
  </w:footnote>
  <w:footnote w:id="17">
    <w:p w14:paraId="5CF641BB" w14:textId="66D9ECB3" w:rsidR="00CE5E86" w:rsidRDefault="00CE5E86">
      <w:pPr>
        <w:pStyle w:val="FootnoteText"/>
      </w:pPr>
      <w:r>
        <w:rPr>
          <w:rStyle w:val="FootnoteReference"/>
        </w:rPr>
        <w:footnoteRef/>
      </w:r>
      <w:r>
        <w:t xml:space="preserve"> Center for the study of Global Christianity</w:t>
      </w:r>
      <w:r w:rsidR="00C30DCB">
        <w:t>, &lt;</w:t>
      </w:r>
      <w:r w:rsidR="00C30DCB" w:rsidRPr="00C30DCB">
        <w:t xml:space="preserve"> </w:t>
      </w:r>
      <w:hyperlink r:id="rId8" w:history="1">
        <w:r w:rsidR="00364CD7" w:rsidRPr="00630FA8">
          <w:rPr>
            <w:rStyle w:val="Hyperlink"/>
          </w:rPr>
          <w:t>https://www.gordonconwell.edu/center-for-global-christianity/research/quick-facts/</w:t>
        </w:r>
      </w:hyperlink>
      <w:r w:rsidR="00364CD7">
        <w:t>&gt;, [accessed 12 January 2026]</w:t>
      </w:r>
    </w:p>
  </w:footnote>
  <w:footnote w:id="18">
    <w:p w14:paraId="579D366E" w14:textId="47CEBA61" w:rsidR="008E320F" w:rsidRDefault="008E320F" w:rsidP="008E320F">
      <w:pPr>
        <w:pStyle w:val="FootnoteText"/>
      </w:pPr>
      <w:r>
        <w:rPr>
          <w:rStyle w:val="FootnoteReference"/>
        </w:rPr>
        <w:footnoteRef/>
      </w:r>
      <w:r>
        <w:t xml:space="preserve"> Pope Francis</w:t>
      </w:r>
      <w:r w:rsidR="00F068AB">
        <w:t xml:space="preserve">, </w:t>
      </w:r>
      <w:r w:rsidR="00EA5F35">
        <w:t>‘</w:t>
      </w:r>
      <w:r w:rsidRPr="00EA5F35">
        <w:t>Lad</w:t>
      </w:r>
      <w:r w:rsidR="00F068AB" w:rsidRPr="00EA5F35">
        <w:t>au</w:t>
      </w:r>
      <w:r w:rsidRPr="00EA5F35">
        <w:t xml:space="preserve">to </w:t>
      </w:r>
      <w:r w:rsidR="00EA5F35" w:rsidRPr="00EA5F35">
        <w:t>S</w:t>
      </w:r>
      <w:r w:rsidRPr="00EA5F35">
        <w:t>i</w:t>
      </w:r>
      <w:r w:rsidR="00EA5F35">
        <w:t>’</w:t>
      </w:r>
      <w:r w:rsidR="00314E31">
        <w:t>: On Care for our Common Home’, &lt;</w:t>
      </w:r>
      <w:r w:rsidR="00A06D11" w:rsidRPr="00A06D11">
        <w:t xml:space="preserve"> </w:t>
      </w:r>
      <w:hyperlink r:id="rId9" w:history="1">
        <w:r w:rsidR="00A06D11" w:rsidRPr="00630FA8">
          <w:rPr>
            <w:rStyle w:val="Hyperlink"/>
          </w:rPr>
          <w:t>https://www.vatican.va/content/francesco/en/encyclicals/documents/papa-francesco_20150524_enciclica-laudato-si.html</w:t>
        </w:r>
      </w:hyperlink>
      <w:r w:rsidR="00A06D11">
        <w:t>., [accessed 10 January 2026]</w:t>
      </w:r>
    </w:p>
  </w:footnote>
  <w:footnote w:id="19">
    <w:p w14:paraId="453E0FC0" w14:textId="5404DBBF" w:rsidR="008E320F" w:rsidRDefault="008E320F" w:rsidP="008E320F">
      <w:pPr>
        <w:pStyle w:val="FootnoteText"/>
      </w:pPr>
      <w:r>
        <w:rPr>
          <w:rStyle w:val="FootnoteReference"/>
        </w:rPr>
        <w:footnoteRef/>
      </w:r>
      <w:r>
        <w:t xml:space="preserve"> Bron Taylor</w:t>
      </w:r>
      <w:r w:rsidR="009A4F09">
        <w:t>, ‘The Greening of Religion Hyp</w:t>
      </w:r>
      <w:r w:rsidR="00BD7499">
        <w:t>othesis (Part one): From Lynn White, Jr and Claims That Religions Can Promote Environmentally Destructive Attitudes and Behaviors to Assertions They Are Becoming Environmentally Friendly’</w:t>
      </w:r>
      <w:r w:rsidR="00283A33">
        <w:t xml:space="preserve">, </w:t>
      </w:r>
      <w:r w:rsidR="0078176B" w:rsidRPr="0078176B">
        <w:rPr>
          <w:i/>
          <w:iCs/>
        </w:rPr>
        <w:t>Journal for the Study of Religion, Nature &amp; Culture</w:t>
      </w:r>
      <w:r w:rsidR="0078176B" w:rsidRPr="0078176B">
        <w:t>, 10(3),</w:t>
      </w:r>
      <w:r w:rsidR="005753E0">
        <w:t xml:space="preserve"> (2016)</w:t>
      </w:r>
      <w:r w:rsidR="0078176B" w:rsidRPr="0078176B">
        <w:t xml:space="preserve"> pp. 268–305. doi:10.1558/jsrnc.v10i3.29010.</w:t>
      </w:r>
    </w:p>
  </w:footnote>
  <w:footnote w:id="20">
    <w:p w14:paraId="569463FC" w14:textId="1633F27D" w:rsidR="008F0045" w:rsidRDefault="008F0045">
      <w:pPr>
        <w:pStyle w:val="FootnoteText"/>
      </w:pPr>
      <w:r>
        <w:rPr>
          <w:rStyle w:val="FootnoteReference"/>
        </w:rPr>
        <w:footnoteRef/>
      </w:r>
      <w:r>
        <w:t xml:space="preserve"> </w:t>
      </w:r>
      <w:r w:rsidR="00E40BF4">
        <w:t xml:space="preserve">Emile </w:t>
      </w:r>
      <w:r w:rsidR="004D3E7C">
        <w:t>Durkheim</w:t>
      </w:r>
      <w:r w:rsidR="00E40BF4">
        <w:t xml:space="preserve">, </w:t>
      </w:r>
      <w:r w:rsidR="002875C1" w:rsidRPr="00C571E1">
        <w:rPr>
          <w:i/>
          <w:iCs/>
        </w:rPr>
        <w:t>The Elementary Forms of the Religious Life</w:t>
      </w:r>
      <w:r w:rsidR="002875C1">
        <w:t xml:space="preserve"> (Oxford: Oxford University Press, 2008</w:t>
      </w:r>
      <w:r w:rsidR="00C571E1">
        <w:t>).</w:t>
      </w:r>
    </w:p>
  </w:footnote>
  <w:footnote w:id="21">
    <w:p w14:paraId="349E5EB0" w14:textId="1AC5D82A" w:rsidR="005F68CD" w:rsidRDefault="005F68CD">
      <w:pPr>
        <w:pStyle w:val="FootnoteText"/>
      </w:pPr>
      <w:r>
        <w:rPr>
          <w:rStyle w:val="FootnoteReference"/>
        </w:rPr>
        <w:footnoteRef/>
      </w:r>
      <w:r>
        <w:t xml:space="preserve"> </w:t>
      </w:r>
      <w:r w:rsidR="00BD66F7">
        <w:t xml:space="preserve">Edward Bailey, </w:t>
      </w:r>
      <w:r w:rsidR="00BD66F7" w:rsidRPr="00BD66F7">
        <w:rPr>
          <w:i/>
          <w:iCs/>
        </w:rPr>
        <w:t>Implicit Religion in Contemporary Society</w:t>
      </w:r>
      <w:r w:rsidR="00BD66F7">
        <w:t>, (</w:t>
      </w:r>
      <w:r w:rsidR="00D77DF7">
        <w:t>Kampen: Kok Pharos Publishing House, 1997)</w:t>
      </w:r>
    </w:p>
  </w:footnote>
  <w:footnote w:id="22">
    <w:p w14:paraId="468BA895" w14:textId="6FCFDC5A" w:rsidR="005F68CD" w:rsidRDefault="005F68CD">
      <w:pPr>
        <w:pStyle w:val="FootnoteText"/>
      </w:pPr>
      <w:r>
        <w:rPr>
          <w:rStyle w:val="FootnoteReference"/>
        </w:rPr>
        <w:footnoteRef/>
      </w:r>
      <w:r>
        <w:t xml:space="preserve"> </w:t>
      </w:r>
      <w:r w:rsidR="00B37C1C">
        <w:t xml:space="preserve">Thomas </w:t>
      </w:r>
      <w:r>
        <w:t>Luckmann</w:t>
      </w:r>
      <w:r w:rsidR="00B37C1C">
        <w:t>, ‘Shrinking Transcendence</w:t>
      </w:r>
      <w:r w:rsidR="003E7E21">
        <w:t xml:space="preserve">, expanding religion?’, </w:t>
      </w:r>
      <w:r w:rsidR="003E7E21" w:rsidRPr="003E7E21">
        <w:rPr>
          <w:i/>
          <w:iCs/>
        </w:rPr>
        <w:t>Sociological Analysis</w:t>
      </w:r>
      <w:r w:rsidR="003E7E21">
        <w:t>,</w:t>
      </w:r>
      <w:r w:rsidR="009B7A1A">
        <w:t xml:space="preserve"> 51: 127-38 (p.127)</w:t>
      </w:r>
      <w:r w:rsidR="00EC3250">
        <w:t>, cited in</w:t>
      </w:r>
      <w:r w:rsidR="003E7E21">
        <w:t xml:space="preserve"> </w:t>
      </w:r>
      <w:r w:rsidR="003B79D5">
        <w:t>Omer F. Gurlesin</w:t>
      </w:r>
      <w:r w:rsidR="00F13FB4">
        <w:t xml:space="preserve">, ‘Social Media, Environmental Activism and Implicit Religion: A Case Study of Extinction Rebellion’, </w:t>
      </w:r>
      <w:r w:rsidR="00957AB4" w:rsidRPr="00957AB4">
        <w:rPr>
          <w:i/>
          <w:iCs/>
        </w:rPr>
        <w:t>Religions</w:t>
      </w:r>
      <w:r w:rsidR="00957AB4">
        <w:t xml:space="preserve">, </w:t>
      </w:r>
      <w:r w:rsidR="00025F2C" w:rsidRPr="00025F2C">
        <w:t>Vol. 15, Iss. 12,  (2024): 1458. DOI:10.3390/rel15121458</w:t>
      </w:r>
    </w:p>
  </w:footnote>
  <w:footnote w:id="23">
    <w:p w14:paraId="7D0C46A7" w14:textId="4646EC69" w:rsidR="007D3223" w:rsidRDefault="007D3223">
      <w:pPr>
        <w:pStyle w:val="FootnoteText"/>
      </w:pPr>
      <w:r>
        <w:rPr>
          <w:rStyle w:val="FootnoteReference"/>
        </w:rPr>
        <w:footnoteRef/>
      </w:r>
      <w:r>
        <w:t xml:space="preserve"> </w:t>
      </w:r>
      <w:bookmarkStart w:id="4" w:name="_Hlk219361199"/>
      <w:r w:rsidR="00025F2C" w:rsidRPr="00025F2C">
        <w:t xml:space="preserve">Omer F. Gurlesin, ‘Social Media, Environmental Activism and Implicit Religion: A Case Study of Extinction Rebellion’, </w:t>
      </w:r>
      <w:r w:rsidR="00025F2C" w:rsidRPr="00025F2C">
        <w:rPr>
          <w:i/>
          <w:iCs/>
        </w:rPr>
        <w:t>Religions</w:t>
      </w:r>
      <w:r w:rsidR="00025F2C" w:rsidRPr="00025F2C">
        <w:t>, Vol. 15, Iss. 12,  (2024): 1458. DOI:10.3390/rel15121458</w:t>
      </w:r>
      <w:bookmarkEnd w:id="4"/>
    </w:p>
  </w:footnote>
  <w:footnote w:id="24">
    <w:p w14:paraId="0B1443D3" w14:textId="5CA6BD31" w:rsidR="00FC273D" w:rsidRPr="000E1D88" w:rsidRDefault="00FC273D">
      <w:pPr>
        <w:pStyle w:val="FootnoteText"/>
      </w:pPr>
      <w:r>
        <w:rPr>
          <w:rStyle w:val="FootnoteReference"/>
        </w:rPr>
        <w:footnoteRef/>
      </w:r>
      <w:r>
        <w:t xml:space="preserve"> </w:t>
      </w:r>
      <w:r w:rsidR="00FD045B">
        <w:t>Paul Watson</w:t>
      </w:r>
      <w:r w:rsidR="00207384">
        <w:t xml:space="preserve">, </w:t>
      </w:r>
      <w:r w:rsidR="009E5787">
        <w:t xml:space="preserve">‘Biocentric Religion, A Call for.’ </w:t>
      </w:r>
      <w:r w:rsidR="009E5787" w:rsidRPr="000E1D88">
        <w:rPr>
          <w:i/>
          <w:iCs/>
        </w:rPr>
        <w:t>Encyclopedia of Religion and Nature</w:t>
      </w:r>
      <w:r w:rsidR="000E1D88">
        <w:rPr>
          <w:i/>
          <w:iCs/>
        </w:rPr>
        <w:t xml:space="preserve">, </w:t>
      </w:r>
      <w:r w:rsidR="000E1D88">
        <w:t xml:space="preserve">edited by </w:t>
      </w:r>
      <w:r w:rsidR="00B33266">
        <w:t xml:space="preserve">Taylot, </w:t>
      </w:r>
      <w:r w:rsidR="00DC1AA4">
        <w:t xml:space="preserve">176-179 cited in Bron Taylor, </w:t>
      </w:r>
      <w:r w:rsidR="00DC1AA4" w:rsidRPr="00DC1AA4">
        <w:rPr>
          <w:i/>
          <w:iCs/>
        </w:rPr>
        <w:t>Dark Green Religion</w:t>
      </w:r>
      <w:r w:rsidR="006E64A4">
        <w:rPr>
          <w:i/>
          <w:iCs/>
        </w:rPr>
        <w:t>: Nature Spirituality and the Planetary Future</w:t>
      </w:r>
      <w:r w:rsidR="00DC1AA4" w:rsidRPr="00DC1AA4">
        <w:rPr>
          <w:i/>
          <w:iCs/>
        </w:rPr>
        <w:t>,</w:t>
      </w:r>
      <w:r w:rsidR="00DC1AA4">
        <w:t xml:space="preserve"> (</w:t>
      </w:r>
      <w:r w:rsidR="00DB0B15">
        <w:t>Berkely: University of California Press, 2010)</w:t>
      </w:r>
    </w:p>
  </w:footnote>
  <w:footnote w:id="25">
    <w:p w14:paraId="1EF703C1" w14:textId="6BDB6DAD" w:rsidR="00B0753B" w:rsidRDefault="00B0753B">
      <w:pPr>
        <w:pStyle w:val="FootnoteText"/>
      </w:pPr>
      <w:r>
        <w:rPr>
          <w:rStyle w:val="FootnoteReference"/>
        </w:rPr>
        <w:footnoteRef/>
      </w:r>
      <w:r>
        <w:t xml:space="preserve"> </w:t>
      </w:r>
      <w:r w:rsidR="00125E9C">
        <w:t>Paul Deal and Karl O’Grady</w:t>
      </w:r>
      <w:r w:rsidR="009311FF">
        <w:t xml:space="preserve">, </w:t>
      </w:r>
      <w:r w:rsidR="0078439F" w:rsidRPr="0078439F">
        <w:t xml:space="preserve">“Environmental Justice Activism: A Transformative, Contemporary Nature Religion.” </w:t>
      </w:r>
      <w:r w:rsidR="0078439F" w:rsidRPr="0078439F">
        <w:rPr>
          <w:i/>
          <w:iCs/>
        </w:rPr>
        <w:t>Review of Religious Research</w:t>
      </w:r>
      <w:r w:rsidR="0078439F" w:rsidRPr="0078439F">
        <w:t xml:space="preserve">, vol. 62, no. 2, </w:t>
      </w:r>
      <w:r w:rsidR="0078439F">
        <w:t>(</w:t>
      </w:r>
      <w:r w:rsidR="0078439F" w:rsidRPr="0078439F">
        <w:t>2020</w:t>
      </w:r>
      <w:r w:rsidR="0078439F">
        <w:t>)</w:t>
      </w:r>
      <w:r w:rsidR="0078439F" w:rsidRPr="0078439F">
        <w:t xml:space="preserve">, pp. 315–32. </w:t>
      </w:r>
      <w:r w:rsidR="0078439F" w:rsidRPr="0078439F">
        <w:rPr>
          <w:i/>
          <w:iCs/>
        </w:rPr>
        <w:t>JSTOR</w:t>
      </w:r>
      <w:r w:rsidR="0078439F" w:rsidRPr="0078439F">
        <w:t xml:space="preserve">, http://www.jstor.org/stable/45286885. </w:t>
      </w:r>
      <w:r w:rsidR="008E7ACE">
        <w:t>[a</w:t>
      </w:r>
      <w:r w:rsidR="0078439F" w:rsidRPr="0078439F">
        <w:t xml:space="preserve">ccessed </w:t>
      </w:r>
      <w:r w:rsidR="008E7ACE">
        <w:t>10</w:t>
      </w:r>
      <w:r w:rsidR="0078439F" w:rsidRPr="0078439F">
        <w:t xml:space="preserve"> Jan. 2026</w:t>
      </w:r>
      <w:r w:rsidR="008E7ACE">
        <w:t>].</w:t>
      </w:r>
    </w:p>
  </w:footnote>
  <w:footnote w:id="26">
    <w:p w14:paraId="37ED6AD7" w14:textId="64A173BA" w:rsidR="00EE763E" w:rsidRDefault="00EE763E">
      <w:pPr>
        <w:pStyle w:val="FootnoteText"/>
      </w:pPr>
      <w:r>
        <w:rPr>
          <w:rStyle w:val="FootnoteReference"/>
        </w:rPr>
        <w:footnoteRef/>
      </w:r>
      <w:r>
        <w:t xml:space="preserve"> </w:t>
      </w:r>
      <w:r w:rsidR="00B14FE5">
        <w:t xml:space="preserve">Lynn White, Jr, ‘The Historical Roots of Our Ecological Crisis’, </w:t>
      </w:r>
      <w:r w:rsidR="00B14FE5" w:rsidRPr="005837C9">
        <w:rPr>
          <w:i/>
          <w:iCs/>
        </w:rPr>
        <w:t>Science</w:t>
      </w:r>
      <w:r w:rsidR="00B14FE5">
        <w:t>, Vol 155, No. 3767. (Mar 10 1967),</w:t>
      </w:r>
      <w:r w:rsidR="00F41933">
        <w:t xml:space="preserve"> pp. 1203-1207. </w:t>
      </w:r>
      <w:hyperlink r:id="rId10" w:history="1">
        <w:r w:rsidR="005837C9" w:rsidRPr="00630FA8">
          <w:rPr>
            <w:rStyle w:val="Hyperlink"/>
          </w:rPr>
          <w:t>https://www.jstor.org/stable/1720120</w:t>
        </w:r>
      </w:hyperlink>
      <w:r w:rsidR="005837C9">
        <w:t xml:space="preserve"> [accessed 9 October 2025].</w:t>
      </w:r>
    </w:p>
  </w:footnote>
  <w:footnote w:id="27">
    <w:p w14:paraId="023DCD0F" w14:textId="360D0181" w:rsidR="00927A79" w:rsidRDefault="00927A79">
      <w:pPr>
        <w:pStyle w:val="FootnoteText"/>
      </w:pPr>
      <w:r>
        <w:rPr>
          <w:rStyle w:val="FootnoteReference"/>
        </w:rPr>
        <w:footnoteRef/>
      </w:r>
      <w:r>
        <w:t xml:space="preserve"> </w:t>
      </w:r>
      <w:r w:rsidR="008A6819">
        <w:t xml:space="preserve">Taylor, ‘Greening of Religion Hypothesis’, </w:t>
      </w:r>
      <w:r w:rsidR="00E40ED0">
        <w:t>pp. 291.</w:t>
      </w:r>
    </w:p>
  </w:footnote>
  <w:footnote w:id="28">
    <w:p w14:paraId="61F100EA" w14:textId="53425CB4" w:rsidR="006725B5" w:rsidRDefault="006725B5">
      <w:pPr>
        <w:pStyle w:val="FootnoteText"/>
      </w:pPr>
      <w:r>
        <w:rPr>
          <w:rStyle w:val="FootnoteReference"/>
        </w:rPr>
        <w:footnoteRef/>
      </w:r>
      <w:r>
        <w:t xml:space="preserve"> Earthday.org, &lt;</w:t>
      </w:r>
      <w:r w:rsidRPr="006725B5">
        <w:t xml:space="preserve"> </w:t>
      </w:r>
      <w:hyperlink r:id="rId11" w:history="1">
        <w:r w:rsidR="00FD1D48" w:rsidRPr="00630FA8">
          <w:rPr>
            <w:rStyle w:val="Hyperlink"/>
          </w:rPr>
          <w:t>https://www.earthday.org/history/</w:t>
        </w:r>
      </w:hyperlink>
      <w:r w:rsidR="00FD1D48">
        <w:t>&gt; [accessed 5 January 2026]</w:t>
      </w:r>
    </w:p>
  </w:footnote>
  <w:footnote w:id="29">
    <w:p w14:paraId="2D2B2C41" w14:textId="784BCA33" w:rsidR="00B11FF3" w:rsidRDefault="00B11FF3">
      <w:pPr>
        <w:pStyle w:val="FootnoteText"/>
      </w:pPr>
      <w:r>
        <w:rPr>
          <w:rStyle w:val="FootnoteReference"/>
        </w:rPr>
        <w:footnoteRef/>
      </w:r>
      <w:r>
        <w:t xml:space="preserve"> </w:t>
      </w:r>
      <w:r w:rsidR="00B2449C">
        <w:t>Greenpeace, &lt;</w:t>
      </w:r>
      <w:r w:rsidR="00B2449C" w:rsidRPr="00B2449C">
        <w:t xml:space="preserve"> </w:t>
      </w:r>
      <w:hyperlink r:id="rId12" w:history="1">
        <w:r w:rsidR="00B2449C" w:rsidRPr="00630FA8">
          <w:rPr>
            <w:rStyle w:val="Hyperlink"/>
          </w:rPr>
          <w:t>https://www.greenpeace.org.uk/about-greenpeace/#history</w:t>
        </w:r>
      </w:hyperlink>
      <w:r w:rsidR="00B2449C">
        <w:t>&gt; [accessed 5 January 2026]</w:t>
      </w:r>
    </w:p>
  </w:footnote>
  <w:footnote w:id="30">
    <w:p w14:paraId="28D6FC73" w14:textId="36684717" w:rsidR="004C1036" w:rsidRDefault="004C1036">
      <w:pPr>
        <w:pStyle w:val="FootnoteText"/>
      </w:pPr>
      <w:r>
        <w:rPr>
          <w:rStyle w:val="FootnoteReference"/>
        </w:rPr>
        <w:footnoteRef/>
      </w:r>
      <w:r>
        <w:t xml:space="preserve"> </w:t>
      </w:r>
      <w:bookmarkStart w:id="5" w:name="_Hlk219363045"/>
      <w:r>
        <w:t>Arne Naess</w:t>
      </w:r>
      <w:r w:rsidR="00E30FAB">
        <w:t xml:space="preserve">, </w:t>
      </w:r>
      <w:r w:rsidR="000130A2" w:rsidRPr="000130A2">
        <w:t xml:space="preserve"> </w:t>
      </w:r>
      <w:r w:rsidR="000130A2">
        <w:t>‘</w:t>
      </w:r>
      <w:r w:rsidR="000130A2" w:rsidRPr="000130A2">
        <w:t>The shallow and the deep, long</w:t>
      </w:r>
      <w:r w:rsidR="000130A2" w:rsidRPr="000130A2">
        <w:rPr>
          <w:rFonts w:ascii="Cambria Math" w:hAnsi="Cambria Math" w:cs="Cambria Math"/>
        </w:rPr>
        <w:t>‐</w:t>
      </w:r>
      <w:r w:rsidR="000130A2" w:rsidRPr="000130A2">
        <w:t>range ecology movement. A summary</w:t>
      </w:r>
      <w:r w:rsidR="008E2035">
        <w:rPr>
          <w:rFonts w:ascii="Cambria Math" w:hAnsi="Cambria Math" w:cs="Cambria Math"/>
        </w:rPr>
        <w:t>’</w:t>
      </w:r>
      <w:r w:rsidR="008E2035">
        <w:t xml:space="preserve">, </w:t>
      </w:r>
      <w:r w:rsidR="000130A2" w:rsidRPr="000130A2">
        <w:rPr>
          <w:i/>
          <w:iCs/>
        </w:rPr>
        <w:t>Inquiry</w:t>
      </w:r>
      <w:r w:rsidR="000130A2" w:rsidRPr="000130A2">
        <w:t>, </w:t>
      </w:r>
      <w:r w:rsidR="000130A2" w:rsidRPr="000130A2">
        <w:rPr>
          <w:i/>
          <w:iCs/>
        </w:rPr>
        <w:t>16</w:t>
      </w:r>
      <w:r w:rsidR="000130A2" w:rsidRPr="000130A2">
        <w:t>(1–4),</w:t>
      </w:r>
      <w:r w:rsidR="008E2035">
        <w:t>(1973),</w:t>
      </w:r>
      <w:r w:rsidR="000130A2" w:rsidRPr="000130A2">
        <w:t xml:space="preserve"> 95–100. </w:t>
      </w:r>
      <w:hyperlink r:id="rId13" w:history="1">
        <w:r w:rsidR="008E2035" w:rsidRPr="00630FA8">
          <w:rPr>
            <w:rStyle w:val="Hyperlink"/>
          </w:rPr>
          <w:t>https://doi.org/10.1080/00201747308601682</w:t>
        </w:r>
      </w:hyperlink>
      <w:r w:rsidR="008E2035">
        <w:t xml:space="preserve"> [accessed 5 January 2026]</w:t>
      </w:r>
    </w:p>
    <w:bookmarkEnd w:id="5"/>
  </w:footnote>
  <w:footnote w:id="31">
    <w:p w14:paraId="43F839C9" w14:textId="3BC36797" w:rsidR="00983B25" w:rsidRDefault="00983B25">
      <w:pPr>
        <w:pStyle w:val="FootnoteText"/>
      </w:pPr>
      <w:r>
        <w:rPr>
          <w:rStyle w:val="FootnoteReference"/>
        </w:rPr>
        <w:footnoteRef/>
      </w:r>
      <w:r>
        <w:t xml:space="preserve"> </w:t>
      </w:r>
      <w:r w:rsidR="00414378">
        <w:t>Work That Reconnects Network, &lt;</w:t>
      </w:r>
      <w:r w:rsidR="00414378" w:rsidRPr="00414378">
        <w:t xml:space="preserve"> </w:t>
      </w:r>
      <w:hyperlink r:id="rId14" w:history="1">
        <w:r w:rsidR="00435631" w:rsidRPr="00630FA8">
          <w:rPr>
            <w:rStyle w:val="Hyperlink"/>
          </w:rPr>
          <w:t>https://workthatreconnects.org/history-of-the-wtr/</w:t>
        </w:r>
      </w:hyperlink>
      <w:r w:rsidR="00435631">
        <w:t>&gt; [accessed 5 January 2026]</w:t>
      </w:r>
    </w:p>
  </w:footnote>
  <w:footnote w:id="32">
    <w:p w14:paraId="7CF5072C" w14:textId="1848795B" w:rsidR="00F33E13" w:rsidRDefault="00F33E13">
      <w:pPr>
        <w:pStyle w:val="FootnoteText"/>
      </w:pPr>
      <w:r>
        <w:rPr>
          <w:rStyle w:val="FootnoteReference"/>
        </w:rPr>
        <w:footnoteRef/>
      </w:r>
      <w:r>
        <w:t xml:space="preserve"> </w:t>
      </w:r>
      <w:r w:rsidR="008A6FA3">
        <w:t xml:space="preserve">Bron Taylor, </w:t>
      </w:r>
      <w:r w:rsidR="008A6FA3" w:rsidRPr="008A6FA3">
        <w:rPr>
          <w:i/>
          <w:iCs/>
        </w:rPr>
        <w:t>Dark Green Religion</w:t>
      </w:r>
    </w:p>
  </w:footnote>
  <w:footnote w:id="33">
    <w:p w14:paraId="79B4A0B5" w14:textId="224C1AF2" w:rsidR="00CC6D07" w:rsidRDefault="00CC6D07">
      <w:pPr>
        <w:pStyle w:val="FootnoteText"/>
      </w:pPr>
      <w:r>
        <w:rPr>
          <w:rStyle w:val="FootnoteReference"/>
        </w:rPr>
        <w:footnoteRef/>
      </w:r>
      <w:r>
        <w:t xml:space="preserve"> Bron Taylor, ‘The Greening of Religion Hypothesis’</w:t>
      </w:r>
    </w:p>
  </w:footnote>
  <w:footnote w:id="34">
    <w:p w14:paraId="47DA71AE" w14:textId="39461329" w:rsidR="0034494C" w:rsidRDefault="0034494C">
      <w:pPr>
        <w:pStyle w:val="FootnoteText"/>
      </w:pPr>
      <w:r>
        <w:rPr>
          <w:rStyle w:val="FootnoteReference"/>
        </w:rPr>
        <w:footnoteRef/>
      </w:r>
      <w:r>
        <w:t xml:space="preserve"> </w:t>
      </w:r>
      <w:r w:rsidR="000C4D25">
        <w:t xml:space="preserve">Patrick Curry, </w:t>
      </w:r>
      <w:r w:rsidR="000C4D25" w:rsidRPr="000C4D25">
        <w:rPr>
          <w:i/>
          <w:iCs/>
        </w:rPr>
        <w:t>Ecological Ethics</w:t>
      </w:r>
      <w:r w:rsidR="000C4D25">
        <w:t>, (</w:t>
      </w:r>
      <w:r w:rsidR="0013342D">
        <w:t xml:space="preserve">Cambridge: Polity Press, </w:t>
      </w:r>
      <w:r w:rsidR="005E7356">
        <w:t xml:space="preserve">2011) p. </w:t>
      </w:r>
      <w:r w:rsidR="00FD438F">
        <w:t>12.</w:t>
      </w:r>
    </w:p>
  </w:footnote>
  <w:footnote w:id="35">
    <w:p w14:paraId="0EDA9DB4" w14:textId="4E4B4941" w:rsidR="0034494C" w:rsidRDefault="0034494C">
      <w:pPr>
        <w:pStyle w:val="FootnoteText"/>
      </w:pPr>
      <w:r>
        <w:rPr>
          <w:rStyle w:val="FootnoteReference"/>
        </w:rPr>
        <w:footnoteRef/>
      </w:r>
      <w:r>
        <w:t xml:space="preserve"> Curry</w:t>
      </w:r>
      <w:r w:rsidR="003362EB">
        <w:t xml:space="preserve">, </w:t>
      </w:r>
      <w:r w:rsidR="003362EB" w:rsidRPr="003362EB">
        <w:rPr>
          <w:i/>
          <w:iCs/>
        </w:rPr>
        <w:t>Ecological Ethics</w:t>
      </w:r>
      <w:r w:rsidR="003362EB">
        <w:t>, p.11.</w:t>
      </w:r>
    </w:p>
  </w:footnote>
  <w:footnote w:id="36">
    <w:p w14:paraId="1656A104" w14:textId="360D7E05" w:rsidR="00F634A3" w:rsidRDefault="00F634A3">
      <w:pPr>
        <w:pStyle w:val="FootnoteText"/>
      </w:pPr>
      <w:r>
        <w:rPr>
          <w:rStyle w:val="FootnoteReference"/>
        </w:rPr>
        <w:footnoteRef/>
      </w:r>
      <w:r>
        <w:t xml:space="preserve"> </w:t>
      </w:r>
      <w:r w:rsidR="006A5815">
        <w:t>Curry</w:t>
      </w:r>
      <w:r w:rsidR="005D7EE9">
        <w:t xml:space="preserve">, </w:t>
      </w:r>
      <w:r w:rsidR="005D7EE9" w:rsidRPr="005D7EE9">
        <w:rPr>
          <w:i/>
          <w:iCs/>
        </w:rPr>
        <w:t>Ecological Ethics</w:t>
      </w:r>
      <w:r w:rsidR="005D7EE9">
        <w:t>, p.269.</w:t>
      </w:r>
    </w:p>
  </w:footnote>
  <w:footnote w:id="37">
    <w:p w14:paraId="6DFB16C5" w14:textId="7762EC46" w:rsidR="005F68CD" w:rsidRDefault="005F68CD" w:rsidP="00AE18C0">
      <w:pPr>
        <w:pStyle w:val="FootnoteText"/>
      </w:pPr>
      <w:r>
        <w:rPr>
          <w:rStyle w:val="FootnoteReference"/>
        </w:rPr>
        <w:footnoteRef/>
      </w:r>
      <w:r>
        <w:t xml:space="preserve"> </w:t>
      </w:r>
      <w:r w:rsidR="00001E9E">
        <w:t>Andrea Y.J.Mah</w:t>
      </w:r>
      <w:r w:rsidR="00AE18C0">
        <w:t xml:space="preserve">, Daniel A, Chapman, Ezra M. Markowitz, Brian Lickel, </w:t>
      </w:r>
      <w:r w:rsidR="00AE18C0">
        <w:t>'Coping with climate change: Three insights for research, intervention, and communication to promote adaptive coping to climate change',</w:t>
      </w:r>
      <w:r w:rsidR="00AE18C0">
        <w:t xml:space="preserve"> </w:t>
      </w:r>
      <w:r w:rsidR="00AE18C0" w:rsidRPr="00AE18C0">
        <w:rPr>
          <w:i/>
          <w:iCs/>
        </w:rPr>
        <w:t>Journal of Anxiety Disorders</w:t>
      </w:r>
      <w:r w:rsidR="00AE18C0">
        <w:t>,</w:t>
      </w:r>
      <w:r w:rsidR="00AE18C0">
        <w:t xml:space="preserve"> </w:t>
      </w:r>
      <w:r w:rsidR="00AE18C0">
        <w:t>Volume 75,(2020),</w:t>
      </w:r>
      <w:r w:rsidR="00AE18C0">
        <w:t xml:space="preserve"> </w:t>
      </w:r>
      <w:hyperlink r:id="rId15" w:history="1">
        <w:r w:rsidR="00AE18C0" w:rsidRPr="00630FA8">
          <w:rPr>
            <w:rStyle w:val="Hyperlink"/>
          </w:rPr>
          <w:t>https://doi.org/10.1016/j.janxdis.2020.102282</w:t>
        </w:r>
      </w:hyperlink>
      <w:r w:rsidR="00AE18C0">
        <w:t xml:space="preserve"> </w:t>
      </w:r>
      <w:r w:rsidR="00CA668C">
        <w:t>[accessed 31 December 2025]</w:t>
      </w:r>
    </w:p>
  </w:footnote>
  <w:footnote w:id="38">
    <w:p w14:paraId="43C91041" w14:textId="78260D4B" w:rsidR="005F68CD" w:rsidRDefault="005F68CD">
      <w:pPr>
        <w:pStyle w:val="FootnoteText"/>
      </w:pPr>
      <w:r>
        <w:rPr>
          <w:rStyle w:val="FootnoteReference"/>
        </w:rPr>
        <w:footnoteRef/>
      </w:r>
      <w:r>
        <w:t xml:space="preserve"> </w:t>
      </w:r>
      <w:r w:rsidR="00060451">
        <w:t xml:space="preserve">NHS England, </w:t>
      </w:r>
      <w:r w:rsidR="000C13D0">
        <w:t xml:space="preserve">Green Social Prescribing, </w:t>
      </w:r>
      <w:hyperlink r:id="rId16" w:history="1">
        <w:r w:rsidR="000C13D0" w:rsidRPr="00630FA8">
          <w:rPr>
            <w:rStyle w:val="Hyperlink"/>
          </w:rPr>
          <w:t>https://www.england.nhs.uk/personalisedcare/social-prescribing/green-social-prescribing/</w:t>
        </w:r>
      </w:hyperlink>
      <w:r w:rsidR="000C13D0">
        <w:t xml:space="preserve"> [accessed 10 January 2026]</w:t>
      </w:r>
    </w:p>
  </w:footnote>
  <w:footnote w:id="39">
    <w:p w14:paraId="5F7DB150" w14:textId="401A8013" w:rsidR="005F68CD" w:rsidRDefault="005F68CD">
      <w:pPr>
        <w:pStyle w:val="FootnoteText"/>
      </w:pPr>
      <w:r>
        <w:rPr>
          <w:rStyle w:val="FootnoteReference"/>
        </w:rPr>
        <w:footnoteRef/>
      </w:r>
      <w:r>
        <w:t xml:space="preserve"> </w:t>
      </w:r>
      <w:r w:rsidR="00AD47D8">
        <w:t xml:space="preserve">Kathleen </w:t>
      </w:r>
      <w:r w:rsidR="008B1B6C" w:rsidRPr="008B1B6C">
        <w:t xml:space="preserve">Bagot </w:t>
      </w:r>
      <w:r w:rsidR="007E14C1">
        <w:t>‘</w:t>
      </w:r>
      <w:r w:rsidR="008B1B6C" w:rsidRPr="008B1B6C">
        <w:t>Nature Connectedness and Eudaimonic Well-Being: Spirituality as a Potential Mediator,</w:t>
      </w:r>
      <w:r w:rsidR="007E14C1">
        <w:t>’</w:t>
      </w:r>
      <w:r w:rsidR="008B1B6C" w:rsidRPr="008B1B6C">
        <w:t xml:space="preserve"> </w:t>
      </w:r>
      <w:r w:rsidR="008B1B6C" w:rsidRPr="007E14C1">
        <w:rPr>
          <w:i/>
          <w:iCs/>
        </w:rPr>
        <w:t>Ecopsychology</w:t>
      </w:r>
      <w:r w:rsidR="00A61AB2">
        <w:t>, Vol 6</w:t>
      </w:r>
      <w:r w:rsidR="00AD47D8">
        <w:t>, No.4,</w:t>
      </w:r>
      <w:r w:rsidR="008B1B6C" w:rsidRPr="008B1B6C">
        <w:t xml:space="preserve"> </w:t>
      </w:r>
      <w:r w:rsidR="007E14C1">
        <w:t>(2014) &lt;</w:t>
      </w:r>
      <w:r w:rsidR="008B1B6C" w:rsidRPr="008B1B6C">
        <w:t>doi: 10.1089/ECO.2014.0025</w:t>
      </w:r>
      <w:r w:rsidR="007E14C1">
        <w:t>&gt;. [accessed 31 December 2025]</w:t>
      </w:r>
    </w:p>
  </w:footnote>
  <w:footnote w:id="40">
    <w:p w14:paraId="4AA33720" w14:textId="479BABF0" w:rsidR="00D12760" w:rsidRDefault="00D12760">
      <w:pPr>
        <w:pStyle w:val="FootnoteText"/>
      </w:pPr>
      <w:r>
        <w:rPr>
          <w:rStyle w:val="FootnoteReference"/>
        </w:rPr>
        <w:footnoteRef/>
      </w:r>
      <w:r>
        <w:t xml:space="preserve"> </w:t>
      </w:r>
      <w:r w:rsidR="00042EDB">
        <w:t xml:space="preserve">Michael J. Albert, ‘It’s not just climate: rethinking ‘climate emotions’ in the age of burnout </w:t>
      </w:r>
      <w:r w:rsidR="00CD1BF7">
        <w:t>capitalism</w:t>
      </w:r>
      <w:r w:rsidR="00E85140">
        <w:t>’,</w:t>
      </w:r>
      <w:r w:rsidR="00CD1BF7" w:rsidRPr="00CD1BF7">
        <w:t> </w:t>
      </w:r>
      <w:r w:rsidR="00CD1BF7" w:rsidRPr="00CD1BF7">
        <w:rPr>
          <w:i/>
          <w:iCs/>
        </w:rPr>
        <w:t>Environmental Politics</w:t>
      </w:r>
      <w:r w:rsidR="00CD1BF7" w:rsidRPr="00CD1BF7">
        <w:t>, </w:t>
      </w:r>
      <w:r w:rsidR="00CD1BF7" w:rsidRPr="00CD1BF7">
        <w:rPr>
          <w:i/>
          <w:iCs/>
        </w:rPr>
        <w:t>35</w:t>
      </w:r>
      <w:r w:rsidR="00CD1BF7" w:rsidRPr="00CD1BF7">
        <w:t>(1)</w:t>
      </w:r>
      <w:r w:rsidR="00CD1BF7">
        <w:t xml:space="preserve"> (</w:t>
      </w:r>
      <w:r w:rsidR="008D68B3">
        <w:t>202</w:t>
      </w:r>
      <w:r w:rsidR="00497280">
        <w:t>5</w:t>
      </w:r>
      <w:r w:rsidR="008D68B3">
        <w:t>)</w:t>
      </w:r>
      <w:r w:rsidR="00CD1BF7" w:rsidRPr="00CD1BF7">
        <w:t xml:space="preserve">, </w:t>
      </w:r>
      <w:r w:rsidR="00497280">
        <w:t xml:space="preserve">pp. </w:t>
      </w:r>
      <w:r w:rsidR="00CD1BF7" w:rsidRPr="00CD1BF7">
        <w:t xml:space="preserve">150–170. </w:t>
      </w:r>
      <w:hyperlink r:id="rId17" w:history="1">
        <w:r w:rsidR="008D68B3" w:rsidRPr="00630FA8">
          <w:rPr>
            <w:rStyle w:val="Hyperlink"/>
          </w:rPr>
          <w:t>https://doi-org.ezproxy.uwtsd.ac.uk/10.1080/09644016.2025.2526228</w:t>
        </w:r>
      </w:hyperlink>
      <w:r w:rsidR="008D68B3">
        <w:t xml:space="preserve"> [accessed</w:t>
      </w:r>
      <w:r w:rsidR="00497280">
        <w:t xml:space="preserve"> 31 December 2025]</w:t>
      </w:r>
    </w:p>
  </w:footnote>
  <w:footnote w:id="41">
    <w:p w14:paraId="24CFEE84" w14:textId="56CD1E75" w:rsidR="00862EBC" w:rsidRDefault="00862EBC" w:rsidP="00862EBC">
      <w:pPr>
        <w:pStyle w:val="FootnoteText"/>
      </w:pPr>
      <w:r>
        <w:rPr>
          <w:rStyle w:val="FootnoteReference"/>
        </w:rPr>
        <w:footnoteRef/>
      </w:r>
      <w:r>
        <w:t xml:space="preserve"> </w:t>
      </w:r>
      <w:r w:rsidR="00C73C86">
        <w:t>Mah, et al, ‘Coping with Climate Change’</w:t>
      </w:r>
      <w:r w:rsidR="007A0C94">
        <w:t>, p.5.</w:t>
      </w:r>
    </w:p>
  </w:footnote>
  <w:footnote w:id="42">
    <w:p w14:paraId="694E7BA4" w14:textId="3C63488B" w:rsidR="00D13941" w:rsidRDefault="00D13941" w:rsidP="00D13941">
      <w:pPr>
        <w:pStyle w:val="FootnoteText"/>
      </w:pPr>
      <w:r>
        <w:rPr>
          <w:rStyle w:val="FootnoteReference"/>
        </w:rPr>
        <w:footnoteRef/>
      </w:r>
      <w:r>
        <w:t xml:space="preserve"> </w:t>
      </w:r>
      <w:r w:rsidR="00434BA1">
        <w:t>Bendell, ‘Deep Adaptation’</w:t>
      </w:r>
    </w:p>
  </w:footnote>
  <w:footnote w:id="43">
    <w:p w14:paraId="779F4CDC" w14:textId="3B3EA7C3" w:rsidR="00E05482" w:rsidRDefault="00E05482">
      <w:pPr>
        <w:pStyle w:val="FootnoteText"/>
      </w:pPr>
      <w:r>
        <w:rPr>
          <w:rStyle w:val="FootnoteReference"/>
        </w:rPr>
        <w:footnoteRef/>
      </w:r>
      <w:r>
        <w:t xml:space="preserve"> </w:t>
      </w:r>
      <w:r w:rsidR="0005083D">
        <w:t xml:space="preserve">Randolph </w:t>
      </w:r>
      <w:r w:rsidR="00B46367" w:rsidRPr="00B46367">
        <w:t xml:space="preserve">Haluza-DeLay, Religion and climate change: varieties in viewpoints and practices. </w:t>
      </w:r>
      <w:r w:rsidR="00B46367" w:rsidRPr="0005083D">
        <w:rPr>
          <w:i/>
          <w:iCs/>
        </w:rPr>
        <w:t>WIREs Clim Change</w:t>
      </w:r>
      <w:r w:rsidR="00B46367" w:rsidRPr="00B46367">
        <w:t xml:space="preserve">, 5: </w:t>
      </w:r>
      <w:r w:rsidR="0005083D">
        <w:t xml:space="preserve">(2014), </w:t>
      </w:r>
      <w:r w:rsidR="00B46367" w:rsidRPr="00B46367">
        <w:t>261-279. </w:t>
      </w:r>
      <w:r w:rsidR="00DD15E4">
        <w:t>&lt;</w:t>
      </w:r>
      <w:hyperlink r:id="rId18" w:history="1">
        <w:r w:rsidR="00DD15E4" w:rsidRPr="00630FA8">
          <w:rPr>
            <w:rStyle w:val="Hyperlink"/>
          </w:rPr>
          <w:t>https://doi.org/10.1002/wcc.268</w:t>
        </w:r>
      </w:hyperlink>
      <w:r w:rsidR="00DD15E4">
        <w:t>&gt; [accessed 5 January 2026]</w:t>
      </w:r>
    </w:p>
  </w:footnote>
  <w:footnote w:id="44">
    <w:p w14:paraId="6B55C82B" w14:textId="7B0E7383" w:rsidR="008D2585" w:rsidRDefault="008D2585">
      <w:pPr>
        <w:pStyle w:val="FootnoteText"/>
      </w:pPr>
      <w:r>
        <w:rPr>
          <w:rStyle w:val="FootnoteReference"/>
        </w:rPr>
        <w:footnoteRef/>
      </w:r>
      <w:r>
        <w:t xml:space="preserve"> </w:t>
      </w:r>
      <w:r w:rsidR="005B5239">
        <w:t xml:space="preserve">Kimberley Heatherington, </w:t>
      </w:r>
      <w:r w:rsidR="0016528A" w:rsidRPr="0016528A">
        <w:t>'Green nuns' model how to put into action Pope Francis' call to care for creation</w:t>
      </w:r>
      <w:r w:rsidR="0016528A" w:rsidRPr="0016528A">
        <w:t>’</w:t>
      </w:r>
      <w:r w:rsidR="0016528A">
        <w:t xml:space="preserve">, </w:t>
      </w:r>
      <w:r w:rsidR="00946F3F" w:rsidRPr="0016528A">
        <w:rPr>
          <w:i/>
          <w:iCs/>
        </w:rPr>
        <w:t>Global Sisters Report</w:t>
      </w:r>
      <w:r w:rsidR="00946F3F">
        <w:t xml:space="preserve">, </w:t>
      </w:r>
      <w:r w:rsidR="0041519C">
        <w:t>(2024), &lt;</w:t>
      </w:r>
      <w:r w:rsidR="0041519C" w:rsidRPr="0041519C">
        <w:t xml:space="preserve"> </w:t>
      </w:r>
      <w:hyperlink r:id="rId19" w:history="1">
        <w:r w:rsidR="00577874" w:rsidRPr="00630FA8">
          <w:rPr>
            <w:rStyle w:val="Hyperlink"/>
          </w:rPr>
          <w:t>https://www.globalsistersreport.org/news/environment/green-nuns-model-how-put-action-pope-francis-call-care-creation</w:t>
        </w:r>
      </w:hyperlink>
      <w:r w:rsidR="0041519C">
        <w:t>&gt;</w:t>
      </w:r>
      <w:r w:rsidR="00577874">
        <w:t xml:space="preserve"> [accessed 5 January 2026]</w:t>
      </w:r>
    </w:p>
  </w:footnote>
  <w:footnote w:id="45">
    <w:p w14:paraId="7CF514A5" w14:textId="56F7EE27" w:rsidR="008D2585" w:rsidRDefault="008D2585">
      <w:pPr>
        <w:pStyle w:val="FootnoteText"/>
      </w:pPr>
      <w:r>
        <w:rPr>
          <w:rStyle w:val="FootnoteReference"/>
        </w:rPr>
        <w:footnoteRef/>
      </w:r>
      <w:r>
        <w:t xml:space="preserve"> </w:t>
      </w:r>
      <w:r w:rsidR="00876312">
        <w:t xml:space="preserve">Jason Brown, </w:t>
      </w:r>
      <w:r w:rsidR="00D34B7A">
        <w:t>‘</w:t>
      </w:r>
      <w:r w:rsidR="00D34B7A" w:rsidRPr="00D34B7A">
        <w:t>Contemplating an Ecological Chaplaincy: A Soft Manifesto for Hard Times</w:t>
      </w:r>
      <w:r w:rsidR="00D34B7A">
        <w:t xml:space="preserve">’, </w:t>
      </w:r>
      <w:r w:rsidR="00D34B7A" w:rsidRPr="00D34B7A">
        <w:rPr>
          <w:i/>
          <w:iCs/>
        </w:rPr>
        <w:t>Resilience</w:t>
      </w:r>
      <w:r w:rsidR="00D34B7A">
        <w:rPr>
          <w:i/>
          <w:iCs/>
        </w:rPr>
        <w:t xml:space="preserve">, </w:t>
      </w:r>
      <w:r w:rsidR="00D34B7A" w:rsidRPr="00626C14">
        <w:t>(</w:t>
      </w:r>
      <w:r w:rsidR="00626C14" w:rsidRPr="00626C14">
        <w:t>2024),</w:t>
      </w:r>
      <w:r w:rsidR="00626C14">
        <w:t xml:space="preserve"> &lt;</w:t>
      </w:r>
      <w:r w:rsidR="00626C14" w:rsidRPr="00626C14">
        <w:t xml:space="preserve"> </w:t>
      </w:r>
      <w:hyperlink r:id="rId20" w:history="1">
        <w:r w:rsidR="00626C14" w:rsidRPr="00630FA8">
          <w:rPr>
            <w:rStyle w:val="Hyperlink"/>
          </w:rPr>
          <w:t>https://www.resilience.org/stories/2024-07-18/contemplating-an-ecological-chaplaincy-a-soft-manifesto-for-hard-times/</w:t>
        </w:r>
      </w:hyperlink>
      <w:r w:rsidR="00626C14">
        <w:t>&gt; [accessed 5 January 2026]</w:t>
      </w:r>
    </w:p>
  </w:footnote>
  <w:footnote w:id="46">
    <w:p w14:paraId="46FB4DA5" w14:textId="787EECBE" w:rsidR="00B11D52" w:rsidRDefault="00B11D52">
      <w:pPr>
        <w:pStyle w:val="FootnoteText"/>
      </w:pPr>
      <w:r>
        <w:rPr>
          <w:rStyle w:val="FootnoteReference"/>
        </w:rPr>
        <w:footnoteRef/>
      </w:r>
      <w:r>
        <w:t xml:space="preserve"> </w:t>
      </w:r>
      <w:r w:rsidR="00567722">
        <w:t xml:space="preserve">Cate Williams, </w:t>
      </w:r>
      <w:r w:rsidR="00081035">
        <w:t>‘</w:t>
      </w:r>
      <w:r w:rsidR="00081035" w:rsidRPr="00081035">
        <w:t>Could now be the moment for 'Forest' churches to grow?</w:t>
      </w:r>
      <w:r w:rsidR="00081035">
        <w:t xml:space="preserve">’, The Church of England, </w:t>
      </w:r>
      <w:r w:rsidR="00476548">
        <w:t>(2021), &lt;</w:t>
      </w:r>
      <w:r w:rsidR="00476548" w:rsidRPr="00476548">
        <w:t xml:space="preserve"> </w:t>
      </w:r>
      <w:hyperlink r:id="rId21" w:history="1">
        <w:r w:rsidR="00476548" w:rsidRPr="00630FA8">
          <w:rPr>
            <w:rStyle w:val="Hyperlink"/>
          </w:rPr>
          <w:t>https://www.churchofengland.org/about/fresh-expressions/could-now-be-moment-forest-churches-grow</w:t>
        </w:r>
      </w:hyperlink>
      <w:r w:rsidR="00476548">
        <w:t>&gt; [accessed 5 January 2026].</w:t>
      </w:r>
    </w:p>
  </w:footnote>
  <w:footnote w:id="47">
    <w:p w14:paraId="028795B2" w14:textId="7B2D2E3B" w:rsidR="00993ECE" w:rsidRDefault="00993ECE">
      <w:pPr>
        <w:pStyle w:val="FootnoteText"/>
      </w:pPr>
      <w:r>
        <w:rPr>
          <w:rStyle w:val="FootnoteReference"/>
        </w:rPr>
        <w:footnoteRef/>
      </w:r>
      <w:r>
        <w:t xml:space="preserve"> </w:t>
      </w:r>
      <w:r w:rsidR="00584367">
        <w:t>Gregory E. Hitzhusen and Mary Evelyn Tucker, ‘</w:t>
      </w:r>
      <w:r w:rsidR="00C225CF">
        <w:t xml:space="preserve">The potential of religion for Earth Stewardship’, </w:t>
      </w:r>
      <w:r w:rsidR="002B6AB9" w:rsidRPr="002B6AB9">
        <w:rPr>
          <w:i/>
          <w:iCs/>
        </w:rPr>
        <w:t>Frontiers in Ecology and the Environment</w:t>
      </w:r>
      <w:r w:rsidR="002B6AB9" w:rsidRPr="002B6AB9">
        <w:t xml:space="preserve"> 11, no. 7 (2013): </w:t>
      </w:r>
      <w:r w:rsidR="002B6AB9">
        <w:t>pp.</w:t>
      </w:r>
      <w:r w:rsidR="002B6AB9" w:rsidRPr="002B6AB9">
        <w:t xml:space="preserve">368–76. </w:t>
      </w:r>
      <w:hyperlink r:id="rId22" w:history="1">
        <w:r w:rsidR="00051EB8" w:rsidRPr="00630FA8">
          <w:rPr>
            <w:rStyle w:val="Hyperlink"/>
          </w:rPr>
          <w:t>http://www.jstor.org/stable/43187633</w:t>
        </w:r>
      </w:hyperlink>
      <w:r w:rsidR="00051EB8">
        <w:t xml:space="preserve"> [accessed 31 December 2025]</w:t>
      </w:r>
    </w:p>
  </w:footnote>
  <w:footnote w:id="48">
    <w:p w14:paraId="24C2BDDC" w14:textId="490D26F8" w:rsidR="002B24BD" w:rsidRDefault="002B24BD" w:rsidP="002B24BD">
      <w:pPr>
        <w:pStyle w:val="FootnoteText"/>
      </w:pPr>
      <w:r>
        <w:rPr>
          <w:rStyle w:val="FootnoteReference"/>
        </w:rPr>
        <w:footnoteRef/>
      </w:r>
      <w:r>
        <w:t xml:space="preserve"> Curry</w:t>
      </w:r>
      <w:r w:rsidR="009A0C9D">
        <w:t xml:space="preserve">, </w:t>
      </w:r>
      <w:r w:rsidR="009A0C9D" w:rsidRPr="009A0C9D">
        <w:rPr>
          <w:i/>
          <w:iCs/>
        </w:rPr>
        <w:t>Ecological Ethics</w:t>
      </w:r>
      <w:r w:rsidR="009A0C9D">
        <w:t>,</w:t>
      </w:r>
      <w:r>
        <w:t xml:space="preserve"> pp</w:t>
      </w:r>
      <w:r w:rsidR="009A0C9D">
        <w:t>.</w:t>
      </w:r>
      <w:r>
        <w:t>26</w:t>
      </w:r>
      <w:r w:rsidR="009A0C9D">
        <w:t>-27.</w:t>
      </w:r>
    </w:p>
  </w:footnote>
  <w:footnote w:id="49">
    <w:p w14:paraId="1C2E512E" w14:textId="39C83601" w:rsidR="00111843" w:rsidRDefault="00111843">
      <w:pPr>
        <w:pStyle w:val="FootnoteText"/>
      </w:pPr>
      <w:r>
        <w:rPr>
          <w:rStyle w:val="FootnoteReference"/>
        </w:rPr>
        <w:footnoteRef/>
      </w:r>
      <w:r>
        <w:t xml:space="preserve"> The Work that </w:t>
      </w:r>
      <w:r w:rsidR="003B0DBD">
        <w:t>Re</w:t>
      </w:r>
      <w:r>
        <w:t>connects</w:t>
      </w:r>
      <w:r w:rsidR="003B0DBD">
        <w:t xml:space="preserve"> Network</w:t>
      </w:r>
    </w:p>
  </w:footnote>
  <w:footnote w:id="50">
    <w:p w14:paraId="4192656C" w14:textId="5FF70D4B" w:rsidR="007072AB" w:rsidRDefault="007072AB">
      <w:pPr>
        <w:pStyle w:val="FootnoteText"/>
      </w:pPr>
      <w:r>
        <w:rPr>
          <w:rStyle w:val="FootnoteReference"/>
        </w:rPr>
        <w:footnoteRef/>
      </w:r>
      <w:r>
        <w:t xml:space="preserve"> St Ethelburga</w:t>
      </w:r>
      <w:r w:rsidR="008A021F">
        <w:t>’</w:t>
      </w:r>
      <w:r>
        <w:t>s</w:t>
      </w:r>
      <w:r w:rsidR="008A021F">
        <w:t xml:space="preserve"> Centre for Peace and Reconciliation, </w:t>
      </w:r>
      <w:hyperlink r:id="rId23" w:history="1">
        <w:r w:rsidR="006C7C7A" w:rsidRPr="00630FA8">
          <w:rPr>
            <w:rStyle w:val="Hyperlink"/>
          </w:rPr>
          <w:t>https://stethelburgas.org/</w:t>
        </w:r>
      </w:hyperlink>
      <w:r w:rsidR="006C7C7A">
        <w:t xml:space="preserve"> [accessed 10 January 2026]</w:t>
      </w:r>
    </w:p>
  </w:footnote>
  <w:footnote w:id="51">
    <w:p w14:paraId="5C255E07" w14:textId="3FFC733A" w:rsidR="007072AB" w:rsidRDefault="007072AB">
      <w:pPr>
        <w:pStyle w:val="FootnoteText"/>
      </w:pPr>
      <w:r>
        <w:rPr>
          <w:rStyle w:val="FootnoteReference"/>
        </w:rPr>
        <w:footnoteRef/>
      </w:r>
      <w:r>
        <w:t xml:space="preserve"> Emergence Magazine</w:t>
      </w:r>
      <w:r w:rsidR="006C7C7A">
        <w:t>, &lt;</w:t>
      </w:r>
      <w:r w:rsidR="00365038" w:rsidRPr="00365038">
        <w:t xml:space="preserve"> </w:t>
      </w:r>
      <w:hyperlink r:id="rId24" w:history="1">
        <w:r w:rsidR="00365038" w:rsidRPr="00630FA8">
          <w:rPr>
            <w:rStyle w:val="Hyperlink"/>
          </w:rPr>
          <w:t>https://emergencemagazine.org/</w:t>
        </w:r>
      </w:hyperlink>
      <w:r w:rsidR="00365038">
        <w:t>&gt; [accessed 10 January 2026]</w:t>
      </w:r>
    </w:p>
  </w:footnote>
  <w:footnote w:id="52">
    <w:p w14:paraId="4AAFF354" w14:textId="6F2E776F" w:rsidR="00A90473" w:rsidRDefault="00A90473">
      <w:pPr>
        <w:pStyle w:val="FootnoteText"/>
      </w:pPr>
      <w:r>
        <w:rPr>
          <w:rStyle w:val="FootnoteReference"/>
        </w:rPr>
        <w:footnoteRef/>
      </w:r>
      <w:r>
        <w:t xml:space="preserve"> </w:t>
      </w:r>
      <w:r w:rsidR="00365038">
        <w:t xml:space="preserve">Robin Wall Kimmerer, </w:t>
      </w:r>
      <w:r w:rsidR="00430231">
        <w:t>‘Restoration and Reciprocity: The Contributions of Traditional Ecological Knowledge</w:t>
      </w:r>
      <w:r w:rsidR="00EF4942">
        <w:t xml:space="preserve">’, </w:t>
      </w:r>
      <w:r w:rsidR="007846F5">
        <w:t xml:space="preserve"> in </w:t>
      </w:r>
      <w:r w:rsidR="00EF4942" w:rsidRPr="007846F5">
        <w:rPr>
          <w:i/>
          <w:iCs/>
        </w:rPr>
        <w:t>Human Dimensions of Ecological Restoration: Integrating Science, Nature and Culture</w:t>
      </w:r>
      <w:r w:rsidR="00EF4942">
        <w:t>, ed. D. Egan,</w:t>
      </w:r>
      <w:r w:rsidR="00665DC3">
        <w:t xml:space="preserve"> E.E. Hjerpe and J. Abrams, (Washington, DC: Island Press, 2011)</w:t>
      </w:r>
    </w:p>
  </w:footnote>
  <w:footnote w:id="53">
    <w:p w14:paraId="1C6707E4" w14:textId="2D547E6B" w:rsidR="003F1980" w:rsidRDefault="003F1980">
      <w:pPr>
        <w:pStyle w:val="FootnoteText"/>
      </w:pPr>
      <w:r>
        <w:rPr>
          <w:rStyle w:val="FootnoteReference"/>
        </w:rPr>
        <w:footnoteRef/>
      </w:r>
      <w:r>
        <w:t xml:space="preserve"> Glasbren</w:t>
      </w:r>
      <w:r w:rsidR="00ED160C">
        <w:t>, &lt;</w:t>
      </w:r>
      <w:r w:rsidR="00ED160C" w:rsidRPr="00ED160C">
        <w:t xml:space="preserve"> </w:t>
      </w:r>
      <w:hyperlink r:id="rId25" w:history="1">
        <w:r w:rsidR="008E3649" w:rsidRPr="00630FA8">
          <w:rPr>
            <w:rStyle w:val="Hyperlink"/>
          </w:rPr>
          <w:t>https://www.glasbren.org.uk/</w:t>
        </w:r>
      </w:hyperlink>
      <w:r w:rsidR="008E3649">
        <w:t>&gt;, [accessed 5 January 2025]</w:t>
      </w:r>
    </w:p>
  </w:footnote>
  <w:footnote w:id="54">
    <w:p w14:paraId="614001FA" w14:textId="43351EBD" w:rsidR="009F1A76" w:rsidRDefault="009F1A76">
      <w:pPr>
        <w:pStyle w:val="FootnoteText"/>
      </w:pPr>
      <w:r>
        <w:rPr>
          <w:rStyle w:val="FootnoteReference"/>
        </w:rPr>
        <w:footnoteRef/>
      </w:r>
      <w:r>
        <w:t xml:space="preserve"> B</w:t>
      </w:r>
      <w:r w:rsidR="00EA5CFA">
        <w:t>ritish Pilgrimage Trust, &lt;</w:t>
      </w:r>
      <w:r w:rsidR="00EA5CFA" w:rsidRPr="00EA5CFA">
        <w:t xml:space="preserve"> </w:t>
      </w:r>
      <w:hyperlink r:id="rId26" w:history="1">
        <w:r w:rsidR="0066490D" w:rsidRPr="00630FA8">
          <w:rPr>
            <w:rStyle w:val="Hyperlink"/>
          </w:rPr>
          <w:t>https://www.britishpilgrimage.org/stories/nature-restoration-through-pilgrimage</w:t>
        </w:r>
      </w:hyperlink>
      <w:r w:rsidR="0066490D">
        <w:t>&gt; [accessed 25 November 2025]</w:t>
      </w:r>
    </w:p>
  </w:footnote>
  <w:footnote w:id="55">
    <w:p w14:paraId="562BA8DD" w14:textId="329556EB" w:rsidR="00756FBF" w:rsidRDefault="00756FBF">
      <w:pPr>
        <w:pStyle w:val="FootnoteText"/>
      </w:pPr>
      <w:r>
        <w:rPr>
          <w:rStyle w:val="FootnoteReference"/>
        </w:rPr>
        <w:footnoteRef/>
      </w:r>
      <w:r>
        <w:t xml:space="preserve"> Haluza</w:t>
      </w:r>
      <w:r w:rsidR="00F35E45">
        <w:t xml:space="preserve"> DeLay, </w:t>
      </w:r>
      <w:r w:rsidR="005A733F">
        <w:t>‘Religion and Climate Change’, p.</w:t>
      </w:r>
      <w:r w:rsidR="00BD4102">
        <w:t xml:space="preserve"> 263.</w:t>
      </w:r>
    </w:p>
  </w:footnote>
  <w:footnote w:id="56">
    <w:p w14:paraId="2267D2E1" w14:textId="626D5B36" w:rsidR="00C131EA" w:rsidRDefault="00C131EA">
      <w:pPr>
        <w:pStyle w:val="FootnoteText"/>
      </w:pPr>
      <w:r>
        <w:rPr>
          <w:rStyle w:val="FootnoteReference"/>
        </w:rPr>
        <w:footnoteRef/>
      </w:r>
      <w:r>
        <w:t xml:space="preserve"> </w:t>
      </w:r>
      <w:r w:rsidR="007B714A">
        <w:t>Boulton</w:t>
      </w:r>
      <w:r w:rsidR="004E55FA">
        <w:t xml:space="preserve">, ‘Climate change as hyperobject’, </w:t>
      </w:r>
      <w:r w:rsidR="005D36D4">
        <w:t>p.774</w:t>
      </w:r>
    </w:p>
  </w:footnote>
  <w:footnote w:id="57">
    <w:p w14:paraId="6EF07BF6" w14:textId="7A02181B" w:rsidR="005E7DDE" w:rsidRDefault="005E7DDE">
      <w:pPr>
        <w:pStyle w:val="FootnoteText"/>
      </w:pPr>
      <w:r>
        <w:rPr>
          <w:rStyle w:val="FootnoteReference"/>
        </w:rPr>
        <w:footnoteRef/>
      </w:r>
      <w:r>
        <w:t xml:space="preserve"> </w:t>
      </w:r>
      <w:r w:rsidR="006C3A28">
        <w:t>Hitshuzen and Tucker, ‘The Potential for Religion’</w:t>
      </w:r>
      <w:r w:rsidR="00867141">
        <w:t>, p.369</w:t>
      </w:r>
    </w:p>
  </w:footnote>
  <w:footnote w:id="58">
    <w:p w14:paraId="4283B344" w14:textId="2EB5ADBC" w:rsidR="00C257BF" w:rsidRDefault="00C257BF">
      <w:pPr>
        <w:pStyle w:val="FootnoteText"/>
      </w:pPr>
      <w:r>
        <w:rPr>
          <w:rStyle w:val="FootnoteReference"/>
        </w:rPr>
        <w:footnoteRef/>
      </w:r>
      <w:r>
        <w:t xml:space="preserve"> </w:t>
      </w:r>
      <w:r w:rsidR="00334307" w:rsidRPr="00334307">
        <w:t>Jung Mo</w:t>
      </w:r>
      <w:r w:rsidR="007040B8">
        <w:t xml:space="preserve"> Sung</w:t>
      </w:r>
      <w:r w:rsidR="00334307" w:rsidRPr="00334307">
        <w:t xml:space="preserve">. </w:t>
      </w:r>
      <w:r w:rsidR="007040B8">
        <w:t>‘</w:t>
      </w:r>
      <w:r w:rsidR="00334307" w:rsidRPr="00334307">
        <w:t>Capitalism as Religion and Religious Pluralism: An Approach from Liberation Theology.</w:t>
      </w:r>
      <w:r w:rsidR="007040B8">
        <w:t>’</w:t>
      </w:r>
      <w:r w:rsidR="00334307" w:rsidRPr="00334307">
        <w:t xml:space="preserve"> </w:t>
      </w:r>
      <w:r w:rsidR="00334307" w:rsidRPr="00334307">
        <w:rPr>
          <w:i/>
          <w:iCs/>
        </w:rPr>
        <w:t>Buddhist-Christian Studies</w:t>
      </w:r>
      <w:r w:rsidR="00334307" w:rsidRPr="00334307">
        <w:t xml:space="preserve">, vol. 34, </w:t>
      </w:r>
      <w:r w:rsidR="007040B8">
        <w:t>(</w:t>
      </w:r>
      <w:r w:rsidR="00334307" w:rsidRPr="00334307">
        <w:t>2014</w:t>
      </w:r>
      <w:r w:rsidR="007040B8">
        <w:t>)</w:t>
      </w:r>
      <w:r w:rsidR="00334307" w:rsidRPr="00334307">
        <w:t xml:space="preserve">, pp. 155–65. </w:t>
      </w:r>
      <w:r w:rsidR="00334307" w:rsidRPr="00334307">
        <w:rPr>
          <w:i/>
          <w:iCs/>
        </w:rPr>
        <w:t>JSTOR</w:t>
      </w:r>
      <w:r w:rsidR="00334307" w:rsidRPr="00334307">
        <w:t xml:space="preserve">, </w:t>
      </w:r>
      <w:r w:rsidR="007040B8">
        <w:t>&lt;</w:t>
      </w:r>
      <w:r w:rsidR="00334307" w:rsidRPr="00334307">
        <w:t>http://www.jstor.org/stable/24801361</w:t>
      </w:r>
      <w:r w:rsidR="007040B8">
        <w:t>&gt;</w:t>
      </w:r>
      <w:r w:rsidR="00334307" w:rsidRPr="00334307">
        <w:t xml:space="preserve"> </w:t>
      </w:r>
      <w:r w:rsidR="007040B8">
        <w:t>[</w:t>
      </w:r>
      <w:r w:rsidR="00334307" w:rsidRPr="00334307">
        <w:t xml:space="preserve">Accessed </w:t>
      </w:r>
      <w:r w:rsidR="007040B8">
        <w:t>31 December</w:t>
      </w:r>
      <w:r w:rsidR="00334307" w:rsidRPr="00334307">
        <w:t xml:space="preserve"> 202</w:t>
      </w:r>
      <w:r w:rsidR="007040B8">
        <w:t>5].</w:t>
      </w:r>
    </w:p>
  </w:footnote>
  <w:footnote w:id="59">
    <w:p w14:paraId="529C8D6E" w14:textId="4F1D1CD3" w:rsidR="004C411F" w:rsidRDefault="004C411F">
      <w:pPr>
        <w:pStyle w:val="FootnoteText"/>
      </w:pPr>
      <w:r>
        <w:rPr>
          <w:rStyle w:val="FootnoteReference"/>
        </w:rPr>
        <w:footnoteRef/>
      </w:r>
      <w:r>
        <w:t xml:space="preserve"> Van de Veer</w:t>
      </w:r>
      <w:r w:rsidR="00C21836">
        <w:t>, ‘Spirituality in Modern Society’, p.116.</w:t>
      </w:r>
    </w:p>
  </w:footnote>
  <w:footnote w:id="60">
    <w:p w14:paraId="191E9720" w14:textId="3B34A23C" w:rsidR="005F68CD" w:rsidRDefault="005F68CD">
      <w:pPr>
        <w:pStyle w:val="FootnoteText"/>
      </w:pPr>
      <w:r>
        <w:rPr>
          <w:rStyle w:val="FootnoteReference"/>
        </w:rPr>
        <w:footnoteRef/>
      </w:r>
      <w:r>
        <w:t xml:space="preserve"> </w:t>
      </w:r>
      <w:r w:rsidR="0003618D">
        <w:t>Graeme Maxton, ‘Rethinking Everything: A sustainable economic system requires radical change in almost everything people consider normal.’</w:t>
      </w:r>
      <w:r w:rsidR="00352E20">
        <w:t xml:space="preserve">, </w:t>
      </w:r>
      <w:r w:rsidR="00064326" w:rsidRPr="00064326">
        <w:rPr>
          <w:i/>
          <w:iCs/>
        </w:rPr>
        <w:t>The Journal of Population and Sustainability</w:t>
      </w:r>
      <w:r w:rsidR="00064326" w:rsidRPr="00064326">
        <w:t> 3 (1)</w:t>
      </w:r>
      <w:r w:rsidR="00064326">
        <w:t xml:space="preserve"> (2018), </w:t>
      </w:r>
      <w:r w:rsidR="00064326" w:rsidRPr="00064326">
        <w:t xml:space="preserve">35–51. </w:t>
      </w:r>
      <w:hyperlink r:id="rId27" w:history="1">
        <w:r w:rsidR="00726765" w:rsidRPr="00630FA8">
          <w:rPr>
            <w:rStyle w:val="Hyperlink"/>
          </w:rPr>
          <w:t>https://doi.org/10.3197/jps.2018.3.1.35.</w:t>
        </w:r>
      </w:hyperlink>
      <w:r w:rsidR="00726765">
        <w:t>, [accessed 31 December 2025].</w:t>
      </w:r>
    </w:p>
  </w:footnote>
  <w:footnote w:id="61">
    <w:p w14:paraId="5B2A8F74" w14:textId="59FAAD85" w:rsidR="005F68CD" w:rsidRDefault="005F68CD">
      <w:pPr>
        <w:pStyle w:val="FootnoteText"/>
      </w:pPr>
      <w:r>
        <w:rPr>
          <w:rStyle w:val="FootnoteReference"/>
        </w:rPr>
        <w:footnoteRef/>
      </w:r>
      <w:r>
        <w:t xml:space="preserve"> Rob Ho</w:t>
      </w:r>
      <w:r w:rsidR="00726765">
        <w:t>p</w:t>
      </w:r>
      <w:r>
        <w:t>kins</w:t>
      </w:r>
      <w:r w:rsidR="00E179EC">
        <w:t>,</w:t>
      </w:r>
      <w:r>
        <w:t xml:space="preserve"> </w:t>
      </w:r>
      <w:r w:rsidRPr="00493A6D">
        <w:rPr>
          <w:i/>
          <w:iCs/>
        </w:rPr>
        <w:t>From What is to what if</w:t>
      </w:r>
      <w:r w:rsidR="00E179EC" w:rsidRPr="00493A6D">
        <w:rPr>
          <w:i/>
          <w:iCs/>
        </w:rPr>
        <w:t>: unleashing the power of the imagination</w:t>
      </w:r>
      <w:r w:rsidR="00493A6D" w:rsidRPr="00493A6D">
        <w:rPr>
          <w:i/>
          <w:iCs/>
        </w:rPr>
        <w:t xml:space="preserve"> to create the future we want</w:t>
      </w:r>
      <w:r w:rsidR="00493A6D">
        <w:t>, (London: Chelsea Green Publishing, 2019)</w:t>
      </w:r>
    </w:p>
  </w:footnote>
  <w:footnote w:id="62">
    <w:p w14:paraId="235D3CD7" w14:textId="2E5E78D7" w:rsidR="00097C40" w:rsidRDefault="00097C40">
      <w:pPr>
        <w:pStyle w:val="FootnoteText"/>
      </w:pPr>
      <w:r>
        <w:rPr>
          <w:rStyle w:val="FootnoteReference"/>
        </w:rPr>
        <w:footnoteRef/>
      </w:r>
      <w:r>
        <w:t xml:space="preserve"> </w:t>
      </w:r>
      <w:r w:rsidR="005B53FD">
        <w:t>Gov.UK, GCSE Religious Studies, &lt;</w:t>
      </w:r>
      <w:r w:rsidR="005B53FD" w:rsidRPr="005B53FD">
        <w:t>https://www.gov.uk/government/publications/gcse-religious-studies</w:t>
      </w:r>
      <w:r w:rsidR="005B53FD">
        <w:t>&gt;</w:t>
      </w:r>
    </w:p>
  </w:footnote>
  <w:footnote w:id="63">
    <w:p w14:paraId="7D3D325B" w14:textId="480F30B5" w:rsidR="00437E87" w:rsidRDefault="00437E87">
      <w:pPr>
        <w:pStyle w:val="FootnoteText"/>
      </w:pPr>
      <w:r>
        <w:rPr>
          <w:rStyle w:val="FootnoteReference"/>
        </w:rPr>
        <w:footnoteRef/>
      </w:r>
      <w:r>
        <w:t xml:space="preserve"> </w:t>
      </w:r>
      <w:r w:rsidR="00AE4780">
        <w:t>Morton, ‘Hyperobects’</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1D9"/>
    <w:rsid w:val="00001A07"/>
    <w:rsid w:val="00001E9E"/>
    <w:rsid w:val="00003D32"/>
    <w:rsid w:val="00006633"/>
    <w:rsid w:val="00012348"/>
    <w:rsid w:val="000130A2"/>
    <w:rsid w:val="000132B6"/>
    <w:rsid w:val="000144B6"/>
    <w:rsid w:val="00015D48"/>
    <w:rsid w:val="00016175"/>
    <w:rsid w:val="0001784A"/>
    <w:rsid w:val="00020A7B"/>
    <w:rsid w:val="000258EF"/>
    <w:rsid w:val="00025F2C"/>
    <w:rsid w:val="000331CC"/>
    <w:rsid w:val="00033B69"/>
    <w:rsid w:val="0003618D"/>
    <w:rsid w:val="00036257"/>
    <w:rsid w:val="00040815"/>
    <w:rsid w:val="00041FAA"/>
    <w:rsid w:val="00042A2D"/>
    <w:rsid w:val="00042BFD"/>
    <w:rsid w:val="00042EDB"/>
    <w:rsid w:val="000460BC"/>
    <w:rsid w:val="0005083D"/>
    <w:rsid w:val="00051209"/>
    <w:rsid w:val="00051EB8"/>
    <w:rsid w:val="0005246E"/>
    <w:rsid w:val="000546AC"/>
    <w:rsid w:val="00057642"/>
    <w:rsid w:val="00060451"/>
    <w:rsid w:val="00060E7E"/>
    <w:rsid w:val="00064326"/>
    <w:rsid w:val="0006482D"/>
    <w:rsid w:val="00066147"/>
    <w:rsid w:val="0007018A"/>
    <w:rsid w:val="00070C69"/>
    <w:rsid w:val="00071339"/>
    <w:rsid w:val="0007178C"/>
    <w:rsid w:val="00071814"/>
    <w:rsid w:val="00072708"/>
    <w:rsid w:val="00075075"/>
    <w:rsid w:val="00075686"/>
    <w:rsid w:val="0007679F"/>
    <w:rsid w:val="00081035"/>
    <w:rsid w:val="00091191"/>
    <w:rsid w:val="00091726"/>
    <w:rsid w:val="0009233D"/>
    <w:rsid w:val="00094A52"/>
    <w:rsid w:val="000962C8"/>
    <w:rsid w:val="0009767A"/>
    <w:rsid w:val="00097C40"/>
    <w:rsid w:val="000A331B"/>
    <w:rsid w:val="000A6698"/>
    <w:rsid w:val="000A75A3"/>
    <w:rsid w:val="000C02C6"/>
    <w:rsid w:val="000C1041"/>
    <w:rsid w:val="000C13D0"/>
    <w:rsid w:val="000C2523"/>
    <w:rsid w:val="000C2B7A"/>
    <w:rsid w:val="000C35E7"/>
    <w:rsid w:val="000C4D25"/>
    <w:rsid w:val="000C543A"/>
    <w:rsid w:val="000C77A8"/>
    <w:rsid w:val="000D0B40"/>
    <w:rsid w:val="000D0F21"/>
    <w:rsid w:val="000D4274"/>
    <w:rsid w:val="000D5339"/>
    <w:rsid w:val="000E0EDC"/>
    <w:rsid w:val="000E1D88"/>
    <w:rsid w:val="000E48BD"/>
    <w:rsid w:val="000E5622"/>
    <w:rsid w:val="000E58D2"/>
    <w:rsid w:val="000E5B2B"/>
    <w:rsid w:val="000E63CD"/>
    <w:rsid w:val="000E6CDB"/>
    <w:rsid w:val="000E76BF"/>
    <w:rsid w:val="000F0A0A"/>
    <w:rsid w:val="000F0DFB"/>
    <w:rsid w:val="00106B83"/>
    <w:rsid w:val="001072CF"/>
    <w:rsid w:val="00111843"/>
    <w:rsid w:val="00111C3F"/>
    <w:rsid w:val="00112002"/>
    <w:rsid w:val="001160B7"/>
    <w:rsid w:val="00116B52"/>
    <w:rsid w:val="00116FA1"/>
    <w:rsid w:val="00117297"/>
    <w:rsid w:val="001223A1"/>
    <w:rsid w:val="00122E94"/>
    <w:rsid w:val="001238AE"/>
    <w:rsid w:val="00125BC6"/>
    <w:rsid w:val="00125E9C"/>
    <w:rsid w:val="00130EFF"/>
    <w:rsid w:val="001315A1"/>
    <w:rsid w:val="001325FB"/>
    <w:rsid w:val="00133214"/>
    <w:rsid w:val="0013342D"/>
    <w:rsid w:val="0013349F"/>
    <w:rsid w:val="00141C83"/>
    <w:rsid w:val="00142639"/>
    <w:rsid w:val="0014429E"/>
    <w:rsid w:val="00144408"/>
    <w:rsid w:val="001446B1"/>
    <w:rsid w:val="00145396"/>
    <w:rsid w:val="001456E7"/>
    <w:rsid w:val="00145BD2"/>
    <w:rsid w:val="00151E5F"/>
    <w:rsid w:val="00153477"/>
    <w:rsid w:val="00155227"/>
    <w:rsid w:val="00155783"/>
    <w:rsid w:val="00161905"/>
    <w:rsid w:val="001621C3"/>
    <w:rsid w:val="0016528A"/>
    <w:rsid w:val="00165EA1"/>
    <w:rsid w:val="00166ACC"/>
    <w:rsid w:val="00171B2D"/>
    <w:rsid w:val="001726B8"/>
    <w:rsid w:val="0017360F"/>
    <w:rsid w:val="00176D0B"/>
    <w:rsid w:val="001837EF"/>
    <w:rsid w:val="00183CE1"/>
    <w:rsid w:val="00187806"/>
    <w:rsid w:val="00196436"/>
    <w:rsid w:val="00196CDE"/>
    <w:rsid w:val="0019731F"/>
    <w:rsid w:val="001A1B01"/>
    <w:rsid w:val="001A3E1A"/>
    <w:rsid w:val="001A4D29"/>
    <w:rsid w:val="001B29F9"/>
    <w:rsid w:val="001C0D04"/>
    <w:rsid w:val="001C1D96"/>
    <w:rsid w:val="001C3EC6"/>
    <w:rsid w:val="001C4435"/>
    <w:rsid w:val="001C657B"/>
    <w:rsid w:val="001C7B4D"/>
    <w:rsid w:val="001D0739"/>
    <w:rsid w:val="001E2A09"/>
    <w:rsid w:val="001E2AC2"/>
    <w:rsid w:val="001E500D"/>
    <w:rsid w:val="001E5899"/>
    <w:rsid w:val="001F46A3"/>
    <w:rsid w:val="001F6DD9"/>
    <w:rsid w:val="001F72ED"/>
    <w:rsid w:val="001F7BC1"/>
    <w:rsid w:val="00200BC4"/>
    <w:rsid w:val="00200C8A"/>
    <w:rsid w:val="00201602"/>
    <w:rsid w:val="00201A8F"/>
    <w:rsid w:val="00203651"/>
    <w:rsid w:val="00207384"/>
    <w:rsid w:val="0021404D"/>
    <w:rsid w:val="00214B5F"/>
    <w:rsid w:val="00217D05"/>
    <w:rsid w:val="00221C73"/>
    <w:rsid w:val="00223A7F"/>
    <w:rsid w:val="002241A7"/>
    <w:rsid w:val="00226F70"/>
    <w:rsid w:val="002305CA"/>
    <w:rsid w:val="00231A37"/>
    <w:rsid w:val="00231E3D"/>
    <w:rsid w:val="0023387B"/>
    <w:rsid w:val="002345AC"/>
    <w:rsid w:val="0023531A"/>
    <w:rsid w:val="00235C1D"/>
    <w:rsid w:val="00235FD3"/>
    <w:rsid w:val="00237491"/>
    <w:rsid w:val="0024585D"/>
    <w:rsid w:val="00250366"/>
    <w:rsid w:val="00255C63"/>
    <w:rsid w:val="00256E05"/>
    <w:rsid w:val="00261215"/>
    <w:rsid w:val="00262A43"/>
    <w:rsid w:val="00266B63"/>
    <w:rsid w:val="00266ED7"/>
    <w:rsid w:val="00267181"/>
    <w:rsid w:val="002703AD"/>
    <w:rsid w:val="0027191D"/>
    <w:rsid w:val="00271C39"/>
    <w:rsid w:val="00272374"/>
    <w:rsid w:val="00273284"/>
    <w:rsid w:val="002746B4"/>
    <w:rsid w:val="002751A7"/>
    <w:rsid w:val="00275CC3"/>
    <w:rsid w:val="00282456"/>
    <w:rsid w:val="00283A33"/>
    <w:rsid w:val="00286429"/>
    <w:rsid w:val="00286E46"/>
    <w:rsid w:val="00287179"/>
    <w:rsid w:val="002875C1"/>
    <w:rsid w:val="002940E1"/>
    <w:rsid w:val="00295248"/>
    <w:rsid w:val="002969DD"/>
    <w:rsid w:val="0029748C"/>
    <w:rsid w:val="002A066A"/>
    <w:rsid w:val="002A1629"/>
    <w:rsid w:val="002A1F34"/>
    <w:rsid w:val="002A2765"/>
    <w:rsid w:val="002A2D01"/>
    <w:rsid w:val="002A332A"/>
    <w:rsid w:val="002B0775"/>
    <w:rsid w:val="002B0BE0"/>
    <w:rsid w:val="002B1E82"/>
    <w:rsid w:val="002B24BD"/>
    <w:rsid w:val="002B35C8"/>
    <w:rsid w:val="002B3BC3"/>
    <w:rsid w:val="002B68E7"/>
    <w:rsid w:val="002B6AB9"/>
    <w:rsid w:val="002B7764"/>
    <w:rsid w:val="002C1C22"/>
    <w:rsid w:val="002C20C7"/>
    <w:rsid w:val="002C5C55"/>
    <w:rsid w:val="002C6AB5"/>
    <w:rsid w:val="002C6EFB"/>
    <w:rsid w:val="002D3DCA"/>
    <w:rsid w:val="002D427A"/>
    <w:rsid w:val="002D5910"/>
    <w:rsid w:val="002D6D50"/>
    <w:rsid w:val="002D6FA6"/>
    <w:rsid w:val="002D7F6E"/>
    <w:rsid w:val="002E3996"/>
    <w:rsid w:val="002E5235"/>
    <w:rsid w:val="002E5AC2"/>
    <w:rsid w:val="002E5D5E"/>
    <w:rsid w:val="002F632E"/>
    <w:rsid w:val="00301697"/>
    <w:rsid w:val="0030209A"/>
    <w:rsid w:val="00305D06"/>
    <w:rsid w:val="0031015D"/>
    <w:rsid w:val="00314E31"/>
    <w:rsid w:val="00315526"/>
    <w:rsid w:val="00321945"/>
    <w:rsid w:val="00322761"/>
    <w:rsid w:val="0032590E"/>
    <w:rsid w:val="003279FF"/>
    <w:rsid w:val="00330DE9"/>
    <w:rsid w:val="00331883"/>
    <w:rsid w:val="00332619"/>
    <w:rsid w:val="00332F98"/>
    <w:rsid w:val="00334251"/>
    <w:rsid w:val="00334307"/>
    <w:rsid w:val="003362EB"/>
    <w:rsid w:val="00336BEC"/>
    <w:rsid w:val="00340F95"/>
    <w:rsid w:val="00341852"/>
    <w:rsid w:val="00343869"/>
    <w:rsid w:val="0034494C"/>
    <w:rsid w:val="003471B1"/>
    <w:rsid w:val="00350F0B"/>
    <w:rsid w:val="00351414"/>
    <w:rsid w:val="00352E20"/>
    <w:rsid w:val="003536D9"/>
    <w:rsid w:val="00360252"/>
    <w:rsid w:val="00364CD7"/>
    <w:rsid w:val="00365038"/>
    <w:rsid w:val="00366307"/>
    <w:rsid w:val="00366709"/>
    <w:rsid w:val="003668E5"/>
    <w:rsid w:val="00366D33"/>
    <w:rsid w:val="00371E7B"/>
    <w:rsid w:val="0037246F"/>
    <w:rsid w:val="0037252D"/>
    <w:rsid w:val="00372ABE"/>
    <w:rsid w:val="00374545"/>
    <w:rsid w:val="003819EE"/>
    <w:rsid w:val="003844C6"/>
    <w:rsid w:val="00385F3B"/>
    <w:rsid w:val="00392F56"/>
    <w:rsid w:val="003A1762"/>
    <w:rsid w:val="003A35AA"/>
    <w:rsid w:val="003A3A64"/>
    <w:rsid w:val="003A404D"/>
    <w:rsid w:val="003A67A2"/>
    <w:rsid w:val="003B059B"/>
    <w:rsid w:val="003B073E"/>
    <w:rsid w:val="003B0B63"/>
    <w:rsid w:val="003B0DBD"/>
    <w:rsid w:val="003B2CD6"/>
    <w:rsid w:val="003B340F"/>
    <w:rsid w:val="003B4DB4"/>
    <w:rsid w:val="003B5011"/>
    <w:rsid w:val="003B6987"/>
    <w:rsid w:val="003B7852"/>
    <w:rsid w:val="003B79D5"/>
    <w:rsid w:val="003C1B53"/>
    <w:rsid w:val="003C2642"/>
    <w:rsid w:val="003C28BE"/>
    <w:rsid w:val="003C3886"/>
    <w:rsid w:val="003C63F2"/>
    <w:rsid w:val="003C6E5C"/>
    <w:rsid w:val="003C7CB8"/>
    <w:rsid w:val="003C7D3F"/>
    <w:rsid w:val="003D3898"/>
    <w:rsid w:val="003D511D"/>
    <w:rsid w:val="003D7460"/>
    <w:rsid w:val="003E4D6C"/>
    <w:rsid w:val="003E7E21"/>
    <w:rsid w:val="003F0CAB"/>
    <w:rsid w:val="003F1980"/>
    <w:rsid w:val="003F1F46"/>
    <w:rsid w:val="003F39EA"/>
    <w:rsid w:val="003F4E7E"/>
    <w:rsid w:val="00401BA9"/>
    <w:rsid w:val="00403C12"/>
    <w:rsid w:val="00405F13"/>
    <w:rsid w:val="0040695A"/>
    <w:rsid w:val="00411472"/>
    <w:rsid w:val="004128C2"/>
    <w:rsid w:val="00413E51"/>
    <w:rsid w:val="00414378"/>
    <w:rsid w:val="0041519C"/>
    <w:rsid w:val="00415AF7"/>
    <w:rsid w:val="00416224"/>
    <w:rsid w:val="0041788C"/>
    <w:rsid w:val="00417BE7"/>
    <w:rsid w:val="00420773"/>
    <w:rsid w:val="00421038"/>
    <w:rsid w:val="004211D9"/>
    <w:rsid w:val="00421F3F"/>
    <w:rsid w:val="00422371"/>
    <w:rsid w:val="004235AA"/>
    <w:rsid w:val="00430231"/>
    <w:rsid w:val="00430598"/>
    <w:rsid w:val="00431FF7"/>
    <w:rsid w:val="00434BA1"/>
    <w:rsid w:val="00435162"/>
    <w:rsid w:val="00435631"/>
    <w:rsid w:val="0043654F"/>
    <w:rsid w:val="004370AE"/>
    <w:rsid w:val="00437E87"/>
    <w:rsid w:val="004406F0"/>
    <w:rsid w:val="00443590"/>
    <w:rsid w:val="00450B58"/>
    <w:rsid w:val="00451478"/>
    <w:rsid w:val="004524EF"/>
    <w:rsid w:val="00453ED2"/>
    <w:rsid w:val="0045536D"/>
    <w:rsid w:val="004567C8"/>
    <w:rsid w:val="00461BD8"/>
    <w:rsid w:val="0046263A"/>
    <w:rsid w:val="00463A9D"/>
    <w:rsid w:val="00463CFA"/>
    <w:rsid w:val="00464E00"/>
    <w:rsid w:val="00465BDD"/>
    <w:rsid w:val="00471B09"/>
    <w:rsid w:val="00471E50"/>
    <w:rsid w:val="004734AA"/>
    <w:rsid w:val="00473BDB"/>
    <w:rsid w:val="004745BD"/>
    <w:rsid w:val="004750FE"/>
    <w:rsid w:val="00476548"/>
    <w:rsid w:val="004766F3"/>
    <w:rsid w:val="0047727D"/>
    <w:rsid w:val="004778AD"/>
    <w:rsid w:val="00480198"/>
    <w:rsid w:val="004803AD"/>
    <w:rsid w:val="00484E7F"/>
    <w:rsid w:val="00486DF4"/>
    <w:rsid w:val="00487C1A"/>
    <w:rsid w:val="00487D09"/>
    <w:rsid w:val="00491238"/>
    <w:rsid w:val="004932C5"/>
    <w:rsid w:val="00493A6D"/>
    <w:rsid w:val="0049462B"/>
    <w:rsid w:val="0049518A"/>
    <w:rsid w:val="00495713"/>
    <w:rsid w:val="00495B24"/>
    <w:rsid w:val="00497280"/>
    <w:rsid w:val="004A034C"/>
    <w:rsid w:val="004A3374"/>
    <w:rsid w:val="004A4B5E"/>
    <w:rsid w:val="004A6069"/>
    <w:rsid w:val="004A60E3"/>
    <w:rsid w:val="004A653D"/>
    <w:rsid w:val="004A6541"/>
    <w:rsid w:val="004B3661"/>
    <w:rsid w:val="004B7846"/>
    <w:rsid w:val="004C1036"/>
    <w:rsid w:val="004C2633"/>
    <w:rsid w:val="004C3C2A"/>
    <w:rsid w:val="004C3DB6"/>
    <w:rsid w:val="004C411F"/>
    <w:rsid w:val="004C6700"/>
    <w:rsid w:val="004D21ED"/>
    <w:rsid w:val="004D23D5"/>
    <w:rsid w:val="004D28D3"/>
    <w:rsid w:val="004D3B70"/>
    <w:rsid w:val="004D3E7C"/>
    <w:rsid w:val="004D6F3D"/>
    <w:rsid w:val="004E1F00"/>
    <w:rsid w:val="004E55FA"/>
    <w:rsid w:val="004E59C2"/>
    <w:rsid w:val="004E5C03"/>
    <w:rsid w:val="004E611F"/>
    <w:rsid w:val="004E71AA"/>
    <w:rsid w:val="004F0441"/>
    <w:rsid w:val="004F2F23"/>
    <w:rsid w:val="004F3A8D"/>
    <w:rsid w:val="004F66BC"/>
    <w:rsid w:val="004F6A1C"/>
    <w:rsid w:val="00502144"/>
    <w:rsid w:val="005023C1"/>
    <w:rsid w:val="00503DC8"/>
    <w:rsid w:val="0050491A"/>
    <w:rsid w:val="005069E5"/>
    <w:rsid w:val="00521E8A"/>
    <w:rsid w:val="00525B29"/>
    <w:rsid w:val="00526742"/>
    <w:rsid w:val="005324A5"/>
    <w:rsid w:val="00543288"/>
    <w:rsid w:val="005436F4"/>
    <w:rsid w:val="0054518D"/>
    <w:rsid w:val="005522AD"/>
    <w:rsid w:val="0055286C"/>
    <w:rsid w:val="00552A96"/>
    <w:rsid w:val="00553012"/>
    <w:rsid w:val="005541AF"/>
    <w:rsid w:val="0055560B"/>
    <w:rsid w:val="00557F33"/>
    <w:rsid w:val="005601D7"/>
    <w:rsid w:val="00562252"/>
    <w:rsid w:val="00563381"/>
    <w:rsid w:val="005643AE"/>
    <w:rsid w:val="00565F2F"/>
    <w:rsid w:val="00566B36"/>
    <w:rsid w:val="005673C4"/>
    <w:rsid w:val="00567722"/>
    <w:rsid w:val="005732FD"/>
    <w:rsid w:val="00574DF9"/>
    <w:rsid w:val="005753E0"/>
    <w:rsid w:val="005762CE"/>
    <w:rsid w:val="005772D8"/>
    <w:rsid w:val="0057758E"/>
    <w:rsid w:val="005776C7"/>
    <w:rsid w:val="00577874"/>
    <w:rsid w:val="005837C9"/>
    <w:rsid w:val="00583ABA"/>
    <w:rsid w:val="00584367"/>
    <w:rsid w:val="00584474"/>
    <w:rsid w:val="00584697"/>
    <w:rsid w:val="0058506D"/>
    <w:rsid w:val="00591353"/>
    <w:rsid w:val="005925A8"/>
    <w:rsid w:val="005951F5"/>
    <w:rsid w:val="00597021"/>
    <w:rsid w:val="00597AE9"/>
    <w:rsid w:val="005A1DDE"/>
    <w:rsid w:val="005A2A39"/>
    <w:rsid w:val="005A510F"/>
    <w:rsid w:val="005A5FBD"/>
    <w:rsid w:val="005A691B"/>
    <w:rsid w:val="005A733F"/>
    <w:rsid w:val="005B124A"/>
    <w:rsid w:val="005B1D58"/>
    <w:rsid w:val="005B3047"/>
    <w:rsid w:val="005B4D10"/>
    <w:rsid w:val="005B5239"/>
    <w:rsid w:val="005B53FD"/>
    <w:rsid w:val="005B7851"/>
    <w:rsid w:val="005C1514"/>
    <w:rsid w:val="005C4789"/>
    <w:rsid w:val="005C7758"/>
    <w:rsid w:val="005D2B81"/>
    <w:rsid w:val="005D36D4"/>
    <w:rsid w:val="005D3FF7"/>
    <w:rsid w:val="005D4E37"/>
    <w:rsid w:val="005D546E"/>
    <w:rsid w:val="005D5BDF"/>
    <w:rsid w:val="005D7599"/>
    <w:rsid w:val="005D77E8"/>
    <w:rsid w:val="005D7EE9"/>
    <w:rsid w:val="005E1D89"/>
    <w:rsid w:val="005E3C96"/>
    <w:rsid w:val="005E59D0"/>
    <w:rsid w:val="005E7356"/>
    <w:rsid w:val="005E7DDE"/>
    <w:rsid w:val="005F3462"/>
    <w:rsid w:val="005F367F"/>
    <w:rsid w:val="005F443A"/>
    <w:rsid w:val="005F594E"/>
    <w:rsid w:val="005F679A"/>
    <w:rsid w:val="005F68CD"/>
    <w:rsid w:val="00605239"/>
    <w:rsid w:val="00606A2F"/>
    <w:rsid w:val="00612DBC"/>
    <w:rsid w:val="00613907"/>
    <w:rsid w:val="006206B6"/>
    <w:rsid w:val="0062213B"/>
    <w:rsid w:val="00622A6F"/>
    <w:rsid w:val="00624AC3"/>
    <w:rsid w:val="006257EC"/>
    <w:rsid w:val="00625921"/>
    <w:rsid w:val="00626C14"/>
    <w:rsid w:val="00636C98"/>
    <w:rsid w:val="0063788E"/>
    <w:rsid w:val="00637929"/>
    <w:rsid w:val="00637C42"/>
    <w:rsid w:val="00640D97"/>
    <w:rsid w:val="0064143E"/>
    <w:rsid w:val="00642C23"/>
    <w:rsid w:val="00643D36"/>
    <w:rsid w:val="00644636"/>
    <w:rsid w:val="00644971"/>
    <w:rsid w:val="00647B0D"/>
    <w:rsid w:val="0065079E"/>
    <w:rsid w:val="00650818"/>
    <w:rsid w:val="00651271"/>
    <w:rsid w:val="00652469"/>
    <w:rsid w:val="00654CF3"/>
    <w:rsid w:val="006554A9"/>
    <w:rsid w:val="00662418"/>
    <w:rsid w:val="00663BFD"/>
    <w:rsid w:val="0066490D"/>
    <w:rsid w:val="00665D85"/>
    <w:rsid w:val="00665DC3"/>
    <w:rsid w:val="0066622C"/>
    <w:rsid w:val="00666309"/>
    <w:rsid w:val="006725B5"/>
    <w:rsid w:val="00675987"/>
    <w:rsid w:val="006776A3"/>
    <w:rsid w:val="00681529"/>
    <w:rsid w:val="0068262F"/>
    <w:rsid w:val="00684D03"/>
    <w:rsid w:val="006873BF"/>
    <w:rsid w:val="0069098B"/>
    <w:rsid w:val="00693C20"/>
    <w:rsid w:val="0069697E"/>
    <w:rsid w:val="00696A84"/>
    <w:rsid w:val="006A2F1C"/>
    <w:rsid w:val="006A4ABE"/>
    <w:rsid w:val="006A579B"/>
    <w:rsid w:val="006A5815"/>
    <w:rsid w:val="006A585B"/>
    <w:rsid w:val="006A604C"/>
    <w:rsid w:val="006A6532"/>
    <w:rsid w:val="006A6A6A"/>
    <w:rsid w:val="006A7040"/>
    <w:rsid w:val="006A7845"/>
    <w:rsid w:val="006B3C9A"/>
    <w:rsid w:val="006B5A14"/>
    <w:rsid w:val="006C097F"/>
    <w:rsid w:val="006C3A28"/>
    <w:rsid w:val="006C636C"/>
    <w:rsid w:val="006C7C7A"/>
    <w:rsid w:val="006D0659"/>
    <w:rsid w:val="006D068E"/>
    <w:rsid w:val="006D0E3B"/>
    <w:rsid w:val="006D5FE0"/>
    <w:rsid w:val="006E0CEB"/>
    <w:rsid w:val="006E3E15"/>
    <w:rsid w:val="006E64A4"/>
    <w:rsid w:val="006E6F8A"/>
    <w:rsid w:val="006F1DD9"/>
    <w:rsid w:val="006F3185"/>
    <w:rsid w:val="006F3227"/>
    <w:rsid w:val="006F3CAB"/>
    <w:rsid w:val="006F5B85"/>
    <w:rsid w:val="006F7E6C"/>
    <w:rsid w:val="007014B8"/>
    <w:rsid w:val="00703515"/>
    <w:rsid w:val="007040B8"/>
    <w:rsid w:val="00706379"/>
    <w:rsid w:val="007072AB"/>
    <w:rsid w:val="00714976"/>
    <w:rsid w:val="0071687A"/>
    <w:rsid w:val="00717B67"/>
    <w:rsid w:val="00720CDA"/>
    <w:rsid w:val="007220B9"/>
    <w:rsid w:val="007248E9"/>
    <w:rsid w:val="00724ACD"/>
    <w:rsid w:val="00726765"/>
    <w:rsid w:val="007300D8"/>
    <w:rsid w:val="00731474"/>
    <w:rsid w:val="00732826"/>
    <w:rsid w:val="00734B66"/>
    <w:rsid w:val="007364DD"/>
    <w:rsid w:val="00741BA0"/>
    <w:rsid w:val="007440C2"/>
    <w:rsid w:val="007443B5"/>
    <w:rsid w:val="00745578"/>
    <w:rsid w:val="007460F6"/>
    <w:rsid w:val="00746F4B"/>
    <w:rsid w:val="00750388"/>
    <w:rsid w:val="00751D69"/>
    <w:rsid w:val="0075280D"/>
    <w:rsid w:val="007547D6"/>
    <w:rsid w:val="00755C0C"/>
    <w:rsid w:val="00756FBF"/>
    <w:rsid w:val="00760E7A"/>
    <w:rsid w:val="00761DDD"/>
    <w:rsid w:val="00765460"/>
    <w:rsid w:val="00766FB6"/>
    <w:rsid w:val="00767D00"/>
    <w:rsid w:val="007706C7"/>
    <w:rsid w:val="00771A2F"/>
    <w:rsid w:val="007735E0"/>
    <w:rsid w:val="0077485E"/>
    <w:rsid w:val="00776774"/>
    <w:rsid w:val="0078176B"/>
    <w:rsid w:val="0078439F"/>
    <w:rsid w:val="007846F5"/>
    <w:rsid w:val="00784A3A"/>
    <w:rsid w:val="0078651E"/>
    <w:rsid w:val="00791A6C"/>
    <w:rsid w:val="00791DA5"/>
    <w:rsid w:val="00792D9C"/>
    <w:rsid w:val="00794C77"/>
    <w:rsid w:val="007A0C94"/>
    <w:rsid w:val="007A28AB"/>
    <w:rsid w:val="007A38BC"/>
    <w:rsid w:val="007A46CF"/>
    <w:rsid w:val="007A5E3E"/>
    <w:rsid w:val="007A7424"/>
    <w:rsid w:val="007A7AC5"/>
    <w:rsid w:val="007A7D66"/>
    <w:rsid w:val="007B4848"/>
    <w:rsid w:val="007B5A5E"/>
    <w:rsid w:val="007B618D"/>
    <w:rsid w:val="007B714A"/>
    <w:rsid w:val="007B77FD"/>
    <w:rsid w:val="007C0382"/>
    <w:rsid w:val="007C1212"/>
    <w:rsid w:val="007C1898"/>
    <w:rsid w:val="007C2D61"/>
    <w:rsid w:val="007C33A4"/>
    <w:rsid w:val="007C5992"/>
    <w:rsid w:val="007C6123"/>
    <w:rsid w:val="007D0C44"/>
    <w:rsid w:val="007D26D8"/>
    <w:rsid w:val="007D3223"/>
    <w:rsid w:val="007D3CA0"/>
    <w:rsid w:val="007D43D3"/>
    <w:rsid w:val="007D466C"/>
    <w:rsid w:val="007D7EB4"/>
    <w:rsid w:val="007E0812"/>
    <w:rsid w:val="007E14C1"/>
    <w:rsid w:val="007E2FFD"/>
    <w:rsid w:val="007F27D9"/>
    <w:rsid w:val="007F3966"/>
    <w:rsid w:val="007F62C9"/>
    <w:rsid w:val="007F6AF7"/>
    <w:rsid w:val="007F74A4"/>
    <w:rsid w:val="0080034F"/>
    <w:rsid w:val="008028E2"/>
    <w:rsid w:val="008040C0"/>
    <w:rsid w:val="0080708A"/>
    <w:rsid w:val="00807643"/>
    <w:rsid w:val="00811490"/>
    <w:rsid w:val="0081547C"/>
    <w:rsid w:val="00820A32"/>
    <w:rsid w:val="00822FD1"/>
    <w:rsid w:val="00826576"/>
    <w:rsid w:val="0083063B"/>
    <w:rsid w:val="00831404"/>
    <w:rsid w:val="00834540"/>
    <w:rsid w:val="00834561"/>
    <w:rsid w:val="00834FBA"/>
    <w:rsid w:val="00835C33"/>
    <w:rsid w:val="00836335"/>
    <w:rsid w:val="0084481D"/>
    <w:rsid w:val="00846984"/>
    <w:rsid w:val="0084769E"/>
    <w:rsid w:val="00851141"/>
    <w:rsid w:val="00852C43"/>
    <w:rsid w:val="00853CC3"/>
    <w:rsid w:val="00853F0F"/>
    <w:rsid w:val="008546AE"/>
    <w:rsid w:val="008568D7"/>
    <w:rsid w:val="00860D6D"/>
    <w:rsid w:val="0086244B"/>
    <w:rsid w:val="008629B2"/>
    <w:rsid w:val="00862EBC"/>
    <w:rsid w:val="008637B2"/>
    <w:rsid w:val="008643EB"/>
    <w:rsid w:val="00865504"/>
    <w:rsid w:val="00867141"/>
    <w:rsid w:val="008739F6"/>
    <w:rsid w:val="00873ACC"/>
    <w:rsid w:val="00873FD8"/>
    <w:rsid w:val="008740DF"/>
    <w:rsid w:val="00874D5D"/>
    <w:rsid w:val="00876312"/>
    <w:rsid w:val="00880BB8"/>
    <w:rsid w:val="008815E1"/>
    <w:rsid w:val="00883450"/>
    <w:rsid w:val="00883897"/>
    <w:rsid w:val="00884755"/>
    <w:rsid w:val="008879B0"/>
    <w:rsid w:val="008914AB"/>
    <w:rsid w:val="00892477"/>
    <w:rsid w:val="00895AB6"/>
    <w:rsid w:val="00896AF4"/>
    <w:rsid w:val="00897C3A"/>
    <w:rsid w:val="008A021F"/>
    <w:rsid w:val="008A0875"/>
    <w:rsid w:val="008A26E6"/>
    <w:rsid w:val="008A3338"/>
    <w:rsid w:val="008A477C"/>
    <w:rsid w:val="008A5428"/>
    <w:rsid w:val="008A5786"/>
    <w:rsid w:val="008A6647"/>
    <w:rsid w:val="008A6819"/>
    <w:rsid w:val="008A6FA3"/>
    <w:rsid w:val="008B12C2"/>
    <w:rsid w:val="008B1B6C"/>
    <w:rsid w:val="008B7398"/>
    <w:rsid w:val="008C16D8"/>
    <w:rsid w:val="008C19F0"/>
    <w:rsid w:val="008C3166"/>
    <w:rsid w:val="008C40BD"/>
    <w:rsid w:val="008C4FB8"/>
    <w:rsid w:val="008D0EE7"/>
    <w:rsid w:val="008D2585"/>
    <w:rsid w:val="008D2C41"/>
    <w:rsid w:val="008D38BC"/>
    <w:rsid w:val="008D3929"/>
    <w:rsid w:val="008D3D5A"/>
    <w:rsid w:val="008D3FE2"/>
    <w:rsid w:val="008D42EA"/>
    <w:rsid w:val="008D5F75"/>
    <w:rsid w:val="008D6612"/>
    <w:rsid w:val="008D68B3"/>
    <w:rsid w:val="008E2035"/>
    <w:rsid w:val="008E216E"/>
    <w:rsid w:val="008E27F6"/>
    <w:rsid w:val="008E320F"/>
    <w:rsid w:val="008E3649"/>
    <w:rsid w:val="008E3981"/>
    <w:rsid w:val="008E7ACE"/>
    <w:rsid w:val="008F0045"/>
    <w:rsid w:val="008F010E"/>
    <w:rsid w:val="008F1209"/>
    <w:rsid w:val="008F335A"/>
    <w:rsid w:val="008F4386"/>
    <w:rsid w:val="008F6749"/>
    <w:rsid w:val="00900A87"/>
    <w:rsid w:val="00900CAB"/>
    <w:rsid w:val="00902469"/>
    <w:rsid w:val="00902E5C"/>
    <w:rsid w:val="00903451"/>
    <w:rsid w:val="00907127"/>
    <w:rsid w:val="00914316"/>
    <w:rsid w:val="009167FF"/>
    <w:rsid w:val="00917AEE"/>
    <w:rsid w:val="00917C19"/>
    <w:rsid w:val="00920778"/>
    <w:rsid w:val="009244A9"/>
    <w:rsid w:val="009264AC"/>
    <w:rsid w:val="00927A79"/>
    <w:rsid w:val="00927F4E"/>
    <w:rsid w:val="00927FD3"/>
    <w:rsid w:val="00930A60"/>
    <w:rsid w:val="00930D45"/>
    <w:rsid w:val="009311FF"/>
    <w:rsid w:val="00931B02"/>
    <w:rsid w:val="00932E93"/>
    <w:rsid w:val="00935815"/>
    <w:rsid w:val="009406BF"/>
    <w:rsid w:val="00946F3F"/>
    <w:rsid w:val="0095022E"/>
    <w:rsid w:val="00951595"/>
    <w:rsid w:val="0095435E"/>
    <w:rsid w:val="00957275"/>
    <w:rsid w:val="009572A9"/>
    <w:rsid w:val="00957AB4"/>
    <w:rsid w:val="00961757"/>
    <w:rsid w:val="00961978"/>
    <w:rsid w:val="00961997"/>
    <w:rsid w:val="00962B01"/>
    <w:rsid w:val="009656C5"/>
    <w:rsid w:val="0097352C"/>
    <w:rsid w:val="00973F94"/>
    <w:rsid w:val="00980D8B"/>
    <w:rsid w:val="00980E59"/>
    <w:rsid w:val="00981020"/>
    <w:rsid w:val="009834BD"/>
    <w:rsid w:val="009838D3"/>
    <w:rsid w:val="00983B25"/>
    <w:rsid w:val="00983D45"/>
    <w:rsid w:val="0098460C"/>
    <w:rsid w:val="00985C15"/>
    <w:rsid w:val="00987A4A"/>
    <w:rsid w:val="0099155E"/>
    <w:rsid w:val="00993ECE"/>
    <w:rsid w:val="00997EAB"/>
    <w:rsid w:val="009A0C9D"/>
    <w:rsid w:val="009A4F09"/>
    <w:rsid w:val="009A6229"/>
    <w:rsid w:val="009A6738"/>
    <w:rsid w:val="009A7263"/>
    <w:rsid w:val="009B0AB1"/>
    <w:rsid w:val="009B16C8"/>
    <w:rsid w:val="009B19AE"/>
    <w:rsid w:val="009B2427"/>
    <w:rsid w:val="009B37C3"/>
    <w:rsid w:val="009B58B0"/>
    <w:rsid w:val="009B64D4"/>
    <w:rsid w:val="009B7977"/>
    <w:rsid w:val="009B7A1A"/>
    <w:rsid w:val="009C0433"/>
    <w:rsid w:val="009C0A97"/>
    <w:rsid w:val="009C0B0A"/>
    <w:rsid w:val="009C14F2"/>
    <w:rsid w:val="009C1AF5"/>
    <w:rsid w:val="009C2120"/>
    <w:rsid w:val="009C373C"/>
    <w:rsid w:val="009C5544"/>
    <w:rsid w:val="009C6705"/>
    <w:rsid w:val="009C6DB3"/>
    <w:rsid w:val="009D058F"/>
    <w:rsid w:val="009D0D3D"/>
    <w:rsid w:val="009D1248"/>
    <w:rsid w:val="009D42A8"/>
    <w:rsid w:val="009D4599"/>
    <w:rsid w:val="009D4C64"/>
    <w:rsid w:val="009D6A8E"/>
    <w:rsid w:val="009D6F22"/>
    <w:rsid w:val="009E104B"/>
    <w:rsid w:val="009E3C50"/>
    <w:rsid w:val="009E4E25"/>
    <w:rsid w:val="009E5787"/>
    <w:rsid w:val="009F0350"/>
    <w:rsid w:val="009F0D77"/>
    <w:rsid w:val="009F1A76"/>
    <w:rsid w:val="009F3B1E"/>
    <w:rsid w:val="009F4C87"/>
    <w:rsid w:val="009F6789"/>
    <w:rsid w:val="009F69ED"/>
    <w:rsid w:val="00A001AD"/>
    <w:rsid w:val="00A01FCC"/>
    <w:rsid w:val="00A0330B"/>
    <w:rsid w:val="00A04A51"/>
    <w:rsid w:val="00A04ACF"/>
    <w:rsid w:val="00A05543"/>
    <w:rsid w:val="00A05691"/>
    <w:rsid w:val="00A06D11"/>
    <w:rsid w:val="00A12C18"/>
    <w:rsid w:val="00A13A7A"/>
    <w:rsid w:val="00A16A6F"/>
    <w:rsid w:val="00A208BF"/>
    <w:rsid w:val="00A219B8"/>
    <w:rsid w:val="00A22492"/>
    <w:rsid w:val="00A2644F"/>
    <w:rsid w:val="00A316F2"/>
    <w:rsid w:val="00A33304"/>
    <w:rsid w:val="00A3449B"/>
    <w:rsid w:val="00A35E1B"/>
    <w:rsid w:val="00A4750E"/>
    <w:rsid w:val="00A51D4B"/>
    <w:rsid w:val="00A523B5"/>
    <w:rsid w:val="00A54621"/>
    <w:rsid w:val="00A60191"/>
    <w:rsid w:val="00A612BB"/>
    <w:rsid w:val="00A6170D"/>
    <w:rsid w:val="00A61AB2"/>
    <w:rsid w:val="00A676AE"/>
    <w:rsid w:val="00A67817"/>
    <w:rsid w:val="00A70D98"/>
    <w:rsid w:val="00A71F0D"/>
    <w:rsid w:val="00A72BD2"/>
    <w:rsid w:val="00A769B4"/>
    <w:rsid w:val="00A77D9B"/>
    <w:rsid w:val="00A806A9"/>
    <w:rsid w:val="00A83AA1"/>
    <w:rsid w:val="00A849EC"/>
    <w:rsid w:val="00A90473"/>
    <w:rsid w:val="00A932E3"/>
    <w:rsid w:val="00A95CC4"/>
    <w:rsid w:val="00A961F9"/>
    <w:rsid w:val="00A97FDD"/>
    <w:rsid w:val="00AA4D80"/>
    <w:rsid w:val="00AA5778"/>
    <w:rsid w:val="00AA5804"/>
    <w:rsid w:val="00AA730B"/>
    <w:rsid w:val="00AB04CA"/>
    <w:rsid w:val="00AB07F5"/>
    <w:rsid w:val="00AB14B6"/>
    <w:rsid w:val="00AB30D6"/>
    <w:rsid w:val="00AB5DD0"/>
    <w:rsid w:val="00AB6DEA"/>
    <w:rsid w:val="00AC1D5C"/>
    <w:rsid w:val="00AC2A5E"/>
    <w:rsid w:val="00AC3FD5"/>
    <w:rsid w:val="00AC539B"/>
    <w:rsid w:val="00AC6F08"/>
    <w:rsid w:val="00AD47D8"/>
    <w:rsid w:val="00AE18C0"/>
    <w:rsid w:val="00AE1A5B"/>
    <w:rsid w:val="00AE4780"/>
    <w:rsid w:val="00AE4EB8"/>
    <w:rsid w:val="00AE6A97"/>
    <w:rsid w:val="00AF0B6B"/>
    <w:rsid w:val="00AF1D5D"/>
    <w:rsid w:val="00AF2CFF"/>
    <w:rsid w:val="00AF3169"/>
    <w:rsid w:val="00AF7151"/>
    <w:rsid w:val="00AF7B91"/>
    <w:rsid w:val="00AF7FF2"/>
    <w:rsid w:val="00B0127D"/>
    <w:rsid w:val="00B03E4E"/>
    <w:rsid w:val="00B03FA5"/>
    <w:rsid w:val="00B05F96"/>
    <w:rsid w:val="00B0753B"/>
    <w:rsid w:val="00B07BE7"/>
    <w:rsid w:val="00B11D52"/>
    <w:rsid w:val="00B11D6B"/>
    <w:rsid w:val="00B11FF3"/>
    <w:rsid w:val="00B132A9"/>
    <w:rsid w:val="00B14FE5"/>
    <w:rsid w:val="00B15C14"/>
    <w:rsid w:val="00B2449C"/>
    <w:rsid w:val="00B24C0E"/>
    <w:rsid w:val="00B2545A"/>
    <w:rsid w:val="00B26B9A"/>
    <w:rsid w:val="00B30F4D"/>
    <w:rsid w:val="00B316CA"/>
    <w:rsid w:val="00B31897"/>
    <w:rsid w:val="00B33266"/>
    <w:rsid w:val="00B35D62"/>
    <w:rsid w:val="00B36E91"/>
    <w:rsid w:val="00B37548"/>
    <w:rsid w:val="00B37C1C"/>
    <w:rsid w:val="00B40BC6"/>
    <w:rsid w:val="00B46367"/>
    <w:rsid w:val="00B50D9A"/>
    <w:rsid w:val="00B52EFF"/>
    <w:rsid w:val="00B60340"/>
    <w:rsid w:val="00B61EF6"/>
    <w:rsid w:val="00B6612F"/>
    <w:rsid w:val="00B67718"/>
    <w:rsid w:val="00B73022"/>
    <w:rsid w:val="00B73027"/>
    <w:rsid w:val="00B735C9"/>
    <w:rsid w:val="00B772A9"/>
    <w:rsid w:val="00B8088E"/>
    <w:rsid w:val="00B82BA7"/>
    <w:rsid w:val="00B86931"/>
    <w:rsid w:val="00B87C3C"/>
    <w:rsid w:val="00B87F25"/>
    <w:rsid w:val="00B91547"/>
    <w:rsid w:val="00B9394A"/>
    <w:rsid w:val="00B9577F"/>
    <w:rsid w:val="00BA1C71"/>
    <w:rsid w:val="00BA6536"/>
    <w:rsid w:val="00BA6C8E"/>
    <w:rsid w:val="00BA7AD7"/>
    <w:rsid w:val="00BB1A1D"/>
    <w:rsid w:val="00BB3D12"/>
    <w:rsid w:val="00BB58BB"/>
    <w:rsid w:val="00BB795A"/>
    <w:rsid w:val="00BC3A61"/>
    <w:rsid w:val="00BC535D"/>
    <w:rsid w:val="00BC5C6E"/>
    <w:rsid w:val="00BC5EF9"/>
    <w:rsid w:val="00BC5F40"/>
    <w:rsid w:val="00BC6B94"/>
    <w:rsid w:val="00BD300A"/>
    <w:rsid w:val="00BD4102"/>
    <w:rsid w:val="00BD66F7"/>
    <w:rsid w:val="00BD7499"/>
    <w:rsid w:val="00BE0CFD"/>
    <w:rsid w:val="00BE1A9A"/>
    <w:rsid w:val="00BE3884"/>
    <w:rsid w:val="00BE38DA"/>
    <w:rsid w:val="00BF001F"/>
    <w:rsid w:val="00BF1D38"/>
    <w:rsid w:val="00BF3345"/>
    <w:rsid w:val="00BF4038"/>
    <w:rsid w:val="00BF4CBD"/>
    <w:rsid w:val="00BF69CF"/>
    <w:rsid w:val="00BF6E5C"/>
    <w:rsid w:val="00BF7E6B"/>
    <w:rsid w:val="00C02060"/>
    <w:rsid w:val="00C02169"/>
    <w:rsid w:val="00C02EB3"/>
    <w:rsid w:val="00C10D23"/>
    <w:rsid w:val="00C10D69"/>
    <w:rsid w:val="00C124BD"/>
    <w:rsid w:val="00C131EA"/>
    <w:rsid w:val="00C179FB"/>
    <w:rsid w:val="00C21836"/>
    <w:rsid w:val="00C225CF"/>
    <w:rsid w:val="00C24638"/>
    <w:rsid w:val="00C257BF"/>
    <w:rsid w:val="00C30C34"/>
    <w:rsid w:val="00C30DCB"/>
    <w:rsid w:val="00C34AB5"/>
    <w:rsid w:val="00C35382"/>
    <w:rsid w:val="00C35774"/>
    <w:rsid w:val="00C37083"/>
    <w:rsid w:val="00C40973"/>
    <w:rsid w:val="00C42733"/>
    <w:rsid w:val="00C47991"/>
    <w:rsid w:val="00C47D0C"/>
    <w:rsid w:val="00C50668"/>
    <w:rsid w:val="00C5290F"/>
    <w:rsid w:val="00C5469F"/>
    <w:rsid w:val="00C54B17"/>
    <w:rsid w:val="00C571E1"/>
    <w:rsid w:val="00C60684"/>
    <w:rsid w:val="00C73C86"/>
    <w:rsid w:val="00C746A2"/>
    <w:rsid w:val="00C80170"/>
    <w:rsid w:val="00C81BCF"/>
    <w:rsid w:val="00C8472C"/>
    <w:rsid w:val="00C92E41"/>
    <w:rsid w:val="00C960B9"/>
    <w:rsid w:val="00C96B81"/>
    <w:rsid w:val="00CA2922"/>
    <w:rsid w:val="00CA668C"/>
    <w:rsid w:val="00CB797D"/>
    <w:rsid w:val="00CC05D3"/>
    <w:rsid w:val="00CC40A0"/>
    <w:rsid w:val="00CC689B"/>
    <w:rsid w:val="00CC6D07"/>
    <w:rsid w:val="00CC6F87"/>
    <w:rsid w:val="00CC6FAE"/>
    <w:rsid w:val="00CC7E25"/>
    <w:rsid w:val="00CD0B90"/>
    <w:rsid w:val="00CD1BF7"/>
    <w:rsid w:val="00CD24A6"/>
    <w:rsid w:val="00CD5A27"/>
    <w:rsid w:val="00CD7ED3"/>
    <w:rsid w:val="00CE1D68"/>
    <w:rsid w:val="00CE2F96"/>
    <w:rsid w:val="00CE5E86"/>
    <w:rsid w:val="00CE710D"/>
    <w:rsid w:val="00CE7D78"/>
    <w:rsid w:val="00CF0961"/>
    <w:rsid w:val="00CF2C5F"/>
    <w:rsid w:val="00CF4CB4"/>
    <w:rsid w:val="00CF62D8"/>
    <w:rsid w:val="00D01348"/>
    <w:rsid w:val="00D03092"/>
    <w:rsid w:val="00D05134"/>
    <w:rsid w:val="00D05FE4"/>
    <w:rsid w:val="00D0675D"/>
    <w:rsid w:val="00D07D65"/>
    <w:rsid w:val="00D11020"/>
    <w:rsid w:val="00D11091"/>
    <w:rsid w:val="00D113C4"/>
    <w:rsid w:val="00D123FC"/>
    <w:rsid w:val="00D12760"/>
    <w:rsid w:val="00D12AA2"/>
    <w:rsid w:val="00D13139"/>
    <w:rsid w:val="00D13941"/>
    <w:rsid w:val="00D1424E"/>
    <w:rsid w:val="00D15690"/>
    <w:rsid w:val="00D2402F"/>
    <w:rsid w:val="00D24951"/>
    <w:rsid w:val="00D24C5D"/>
    <w:rsid w:val="00D24F1F"/>
    <w:rsid w:val="00D26CCC"/>
    <w:rsid w:val="00D33EBE"/>
    <w:rsid w:val="00D34B7A"/>
    <w:rsid w:val="00D36638"/>
    <w:rsid w:val="00D37C44"/>
    <w:rsid w:val="00D4602A"/>
    <w:rsid w:val="00D54BA6"/>
    <w:rsid w:val="00D55C8F"/>
    <w:rsid w:val="00D614D8"/>
    <w:rsid w:val="00D619A5"/>
    <w:rsid w:val="00D63097"/>
    <w:rsid w:val="00D648BF"/>
    <w:rsid w:val="00D658AB"/>
    <w:rsid w:val="00D666D1"/>
    <w:rsid w:val="00D70034"/>
    <w:rsid w:val="00D732A7"/>
    <w:rsid w:val="00D76330"/>
    <w:rsid w:val="00D77DF7"/>
    <w:rsid w:val="00D806B9"/>
    <w:rsid w:val="00D81622"/>
    <w:rsid w:val="00D81CFA"/>
    <w:rsid w:val="00D863D9"/>
    <w:rsid w:val="00D925FE"/>
    <w:rsid w:val="00D93621"/>
    <w:rsid w:val="00D93832"/>
    <w:rsid w:val="00D93B7D"/>
    <w:rsid w:val="00D94F38"/>
    <w:rsid w:val="00DA2177"/>
    <w:rsid w:val="00DA21D4"/>
    <w:rsid w:val="00DA31DB"/>
    <w:rsid w:val="00DA60FC"/>
    <w:rsid w:val="00DA7F7E"/>
    <w:rsid w:val="00DB0B15"/>
    <w:rsid w:val="00DB3CDA"/>
    <w:rsid w:val="00DB598D"/>
    <w:rsid w:val="00DB5E4A"/>
    <w:rsid w:val="00DB7261"/>
    <w:rsid w:val="00DB7E5C"/>
    <w:rsid w:val="00DC0AFF"/>
    <w:rsid w:val="00DC1AA4"/>
    <w:rsid w:val="00DC6448"/>
    <w:rsid w:val="00DC6776"/>
    <w:rsid w:val="00DD15E4"/>
    <w:rsid w:val="00DD24D2"/>
    <w:rsid w:val="00DD6906"/>
    <w:rsid w:val="00DE37F0"/>
    <w:rsid w:val="00DE7B4F"/>
    <w:rsid w:val="00DF0C8A"/>
    <w:rsid w:val="00DF2828"/>
    <w:rsid w:val="00DF32D6"/>
    <w:rsid w:val="00DF5558"/>
    <w:rsid w:val="00E032FB"/>
    <w:rsid w:val="00E05482"/>
    <w:rsid w:val="00E1064E"/>
    <w:rsid w:val="00E179EC"/>
    <w:rsid w:val="00E23A9F"/>
    <w:rsid w:val="00E2451F"/>
    <w:rsid w:val="00E245C2"/>
    <w:rsid w:val="00E24F5E"/>
    <w:rsid w:val="00E255FA"/>
    <w:rsid w:val="00E27BBD"/>
    <w:rsid w:val="00E30C13"/>
    <w:rsid w:val="00E30DA6"/>
    <w:rsid w:val="00E30FAB"/>
    <w:rsid w:val="00E325D0"/>
    <w:rsid w:val="00E32B48"/>
    <w:rsid w:val="00E337B5"/>
    <w:rsid w:val="00E36085"/>
    <w:rsid w:val="00E40BF4"/>
    <w:rsid w:val="00E40ED0"/>
    <w:rsid w:val="00E47C5D"/>
    <w:rsid w:val="00E5031E"/>
    <w:rsid w:val="00E52798"/>
    <w:rsid w:val="00E57190"/>
    <w:rsid w:val="00E578C4"/>
    <w:rsid w:val="00E60A62"/>
    <w:rsid w:val="00E617F7"/>
    <w:rsid w:val="00E61FC4"/>
    <w:rsid w:val="00E63812"/>
    <w:rsid w:val="00E63C86"/>
    <w:rsid w:val="00E647B5"/>
    <w:rsid w:val="00E6750B"/>
    <w:rsid w:val="00E71126"/>
    <w:rsid w:val="00E7152E"/>
    <w:rsid w:val="00E72CB3"/>
    <w:rsid w:val="00E75180"/>
    <w:rsid w:val="00E754CE"/>
    <w:rsid w:val="00E80993"/>
    <w:rsid w:val="00E83D45"/>
    <w:rsid w:val="00E85140"/>
    <w:rsid w:val="00E86AFB"/>
    <w:rsid w:val="00E906DB"/>
    <w:rsid w:val="00E917B1"/>
    <w:rsid w:val="00E924D0"/>
    <w:rsid w:val="00E9530B"/>
    <w:rsid w:val="00EA0941"/>
    <w:rsid w:val="00EA0DD0"/>
    <w:rsid w:val="00EA1841"/>
    <w:rsid w:val="00EA5CFA"/>
    <w:rsid w:val="00EA5F35"/>
    <w:rsid w:val="00EA6340"/>
    <w:rsid w:val="00EB230F"/>
    <w:rsid w:val="00EB31EC"/>
    <w:rsid w:val="00EB4931"/>
    <w:rsid w:val="00EB7391"/>
    <w:rsid w:val="00EC1C0E"/>
    <w:rsid w:val="00EC2D1C"/>
    <w:rsid w:val="00EC3250"/>
    <w:rsid w:val="00EC5417"/>
    <w:rsid w:val="00EC5610"/>
    <w:rsid w:val="00EC70B6"/>
    <w:rsid w:val="00EC7901"/>
    <w:rsid w:val="00EC7BEC"/>
    <w:rsid w:val="00EC7DC0"/>
    <w:rsid w:val="00ED160C"/>
    <w:rsid w:val="00ED2340"/>
    <w:rsid w:val="00ED3E0C"/>
    <w:rsid w:val="00ED5E55"/>
    <w:rsid w:val="00ED6BCD"/>
    <w:rsid w:val="00EE2CB4"/>
    <w:rsid w:val="00EE7563"/>
    <w:rsid w:val="00EE763E"/>
    <w:rsid w:val="00EE7718"/>
    <w:rsid w:val="00EF16EA"/>
    <w:rsid w:val="00EF32D6"/>
    <w:rsid w:val="00EF4942"/>
    <w:rsid w:val="00F032BE"/>
    <w:rsid w:val="00F05C18"/>
    <w:rsid w:val="00F068AB"/>
    <w:rsid w:val="00F06E92"/>
    <w:rsid w:val="00F1037F"/>
    <w:rsid w:val="00F12EF3"/>
    <w:rsid w:val="00F13FB4"/>
    <w:rsid w:val="00F149D7"/>
    <w:rsid w:val="00F156BC"/>
    <w:rsid w:val="00F15F26"/>
    <w:rsid w:val="00F200A1"/>
    <w:rsid w:val="00F21D49"/>
    <w:rsid w:val="00F23655"/>
    <w:rsid w:val="00F246A9"/>
    <w:rsid w:val="00F26BA3"/>
    <w:rsid w:val="00F26FEB"/>
    <w:rsid w:val="00F3190E"/>
    <w:rsid w:val="00F327C8"/>
    <w:rsid w:val="00F32AC9"/>
    <w:rsid w:val="00F33E13"/>
    <w:rsid w:val="00F35E45"/>
    <w:rsid w:val="00F367F3"/>
    <w:rsid w:val="00F37257"/>
    <w:rsid w:val="00F37475"/>
    <w:rsid w:val="00F41933"/>
    <w:rsid w:val="00F41C69"/>
    <w:rsid w:val="00F425DE"/>
    <w:rsid w:val="00F43372"/>
    <w:rsid w:val="00F444B4"/>
    <w:rsid w:val="00F45E52"/>
    <w:rsid w:val="00F5161C"/>
    <w:rsid w:val="00F53F61"/>
    <w:rsid w:val="00F54051"/>
    <w:rsid w:val="00F56753"/>
    <w:rsid w:val="00F570A0"/>
    <w:rsid w:val="00F608DC"/>
    <w:rsid w:val="00F626D7"/>
    <w:rsid w:val="00F634A3"/>
    <w:rsid w:val="00F63AB8"/>
    <w:rsid w:val="00F65CCC"/>
    <w:rsid w:val="00F66C04"/>
    <w:rsid w:val="00F70402"/>
    <w:rsid w:val="00F712DF"/>
    <w:rsid w:val="00F732A5"/>
    <w:rsid w:val="00F73426"/>
    <w:rsid w:val="00F741C6"/>
    <w:rsid w:val="00F82FEA"/>
    <w:rsid w:val="00F87622"/>
    <w:rsid w:val="00F87650"/>
    <w:rsid w:val="00F87A83"/>
    <w:rsid w:val="00F87D95"/>
    <w:rsid w:val="00F9216F"/>
    <w:rsid w:val="00F9404D"/>
    <w:rsid w:val="00F95749"/>
    <w:rsid w:val="00F97693"/>
    <w:rsid w:val="00FA2B96"/>
    <w:rsid w:val="00FA4525"/>
    <w:rsid w:val="00FA7D61"/>
    <w:rsid w:val="00FB2D49"/>
    <w:rsid w:val="00FB4822"/>
    <w:rsid w:val="00FC08F2"/>
    <w:rsid w:val="00FC156A"/>
    <w:rsid w:val="00FC273D"/>
    <w:rsid w:val="00FC2811"/>
    <w:rsid w:val="00FC2DC2"/>
    <w:rsid w:val="00FC3F2E"/>
    <w:rsid w:val="00FD045B"/>
    <w:rsid w:val="00FD1BB5"/>
    <w:rsid w:val="00FD1D48"/>
    <w:rsid w:val="00FD438F"/>
    <w:rsid w:val="00FE0CF3"/>
    <w:rsid w:val="00FE1E74"/>
    <w:rsid w:val="00FF1490"/>
    <w:rsid w:val="00FF2EB1"/>
    <w:rsid w:val="00FF31FC"/>
    <w:rsid w:val="00FF365C"/>
    <w:rsid w:val="00FF7B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87F845"/>
  <w15:chartTrackingRefBased/>
  <w15:docId w15:val="{18637AC1-0B25-4A0C-9BDD-BCC390C839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11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11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11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11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11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11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11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11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11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11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11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11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11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11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11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11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11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11D9"/>
    <w:rPr>
      <w:rFonts w:eastAsiaTheme="majorEastAsia" w:cstheme="majorBidi"/>
      <w:color w:val="272727" w:themeColor="text1" w:themeTint="D8"/>
    </w:rPr>
  </w:style>
  <w:style w:type="paragraph" w:styleId="Title">
    <w:name w:val="Title"/>
    <w:basedOn w:val="Normal"/>
    <w:next w:val="Normal"/>
    <w:link w:val="TitleChar"/>
    <w:uiPriority w:val="10"/>
    <w:qFormat/>
    <w:rsid w:val="004211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11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11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11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11D9"/>
    <w:pPr>
      <w:spacing w:before="160"/>
      <w:jc w:val="center"/>
    </w:pPr>
    <w:rPr>
      <w:i/>
      <w:iCs/>
      <w:color w:val="404040" w:themeColor="text1" w:themeTint="BF"/>
    </w:rPr>
  </w:style>
  <w:style w:type="character" w:customStyle="1" w:styleId="QuoteChar">
    <w:name w:val="Quote Char"/>
    <w:basedOn w:val="DefaultParagraphFont"/>
    <w:link w:val="Quote"/>
    <w:uiPriority w:val="29"/>
    <w:rsid w:val="004211D9"/>
    <w:rPr>
      <w:i/>
      <w:iCs/>
      <w:color w:val="404040" w:themeColor="text1" w:themeTint="BF"/>
    </w:rPr>
  </w:style>
  <w:style w:type="paragraph" w:styleId="ListParagraph">
    <w:name w:val="List Paragraph"/>
    <w:basedOn w:val="Normal"/>
    <w:uiPriority w:val="34"/>
    <w:qFormat/>
    <w:rsid w:val="004211D9"/>
    <w:pPr>
      <w:ind w:left="720"/>
      <w:contextualSpacing/>
    </w:pPr>
  </w:style>
  <w:style w:type="character" w:styleId="IntenseEmphasis">
    <w:name w:val="Intense Emphasis"/>
    <w:basedOn w:val="DefaultParagraphFont"/>
    <w:uiPriority w:val="21"/>
    <w:qFormat/>
    <w:rsid w:val="004211D9"/>
    <w:rPr>
      <w:i/>
      <w:iCs/>
      <w:color w:val="0F4761" w:themeColor="accent1" w:themeShade="BF"/>
    </w:rPr>
  </w:style>
  <w:style w:type="paragraph" w:styleId="IntenseQuote">
    <w:name w:val="Intense Quote"/>
    <w:basedOn w:val="Normal"/>
    <w:next w:val="Normal"/>
    <w:link w:val="IntenseQuoteChar"/>
    <w:uiPriority w:val="30"/>
    <w:qFormat/>
    <w:rsid w:val="004211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11D9"/>
    <w:rPr>
      <w:i/>
      <w:iCs/>
      <w:color w:val="0F4761" w:themeColor="accent1" w:themeShade="BF"/>
    </w:rPr>
  </w:style>
  <w:style w:type="character" w:styleId="IntenseReference">
    <w:name w:val="Intense Reference"/>
    <w:basedOn w:val="DefaultParagraphFont"/>
    <w:uiPriority w:val="32"/>
    <w:qFormat/>
    <w:rsid w:val="004211D9"/>
    <w:rPr>
      <w:b/>
      <w:bCs/>
      <w:smallCaps/>
      <w:color w:val="0F4761" w:themeColor="accent1" w:themeShade="BF"/>
      <w:spacing w:val="5"/>
    </w:rPr>
  </w:style>
  <w:style w:type="paragraph" w:styleId="EndnoteText">
    <w:name w:val="endnote text"/>
    <w:basedOn w:val="Normal"/>
    <w:link w:val="EndnoteTextChar"/>
    <w:uiPriority w:val="99"/>
    <w:semiHidden/>
    <w:unhideWhenUsed/>
    <w:rsid w:val="004211D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211D9"/>
    <w:rPr>
      <w:sz w:val="20"/>
      <w:szCs w:val="20"/>
    </w:rPr>
  </w:style>
  <w:style w:type="character" w:styleId="EndnoteReference">
    <w:name w:val="endnote reference"/>
    <w:basedOn w:val="DefaultParagraphFont"/>
    <w:uiPriority w:val="99"/>
    <w:semiHidden/>
    <w:unhideWhenUsed/>
    <w:rsid w:val="004211D9"/>
    <w:rPr>
      <w:vertAlign w:val="superscript"/>
    </w:rPr>
  </w:style>
  <w:style w:type="paragraph" w:styleId="FootnoteText">
    <w:name w:val="footnote text"/>
    <w:basedOn w:val="Normal"/>
    <w:link w:val="FootnoteTextChar"/>
    <w:uiPriority w:val="99"/>
    <w:semiHidden/>
    <w:unhideWhenUsed/>
    <w:rsid w:val="005F68C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F68CD"/>
    <w:rPr>
      <w:sz w:val="20"/>
      <w:szCs w:val="20"/>
    </w:rPr>
  </w:style>
  <w:style w:type="character" w:styleId="FootnoteReference">
    <w:name w:val="footnote reference"/>
    <w:basedOn w:val="DefaultParagraphFont"/>
    <w:uiPriority w:val="99"/>
    <w:semiHidden/>
    <w:unhideWhenUsed/>
    <w:rsid w:val="005F68CD"/>
    <w:rPr>
      <w:vertAlign w:val="superscript"/>
    </w:rPr>
  </w:style>
  <w:style w:type="paragraph" w:styleId="Header">
    <w:name w:val="header"/>
    <w:basedOn w:val="Normal"/>
    <w:link w:val="HeaderChar"/>
    <w:uiPriority w:val="99"/>
    <w:unhideWhenUsed/>
    <w:rsid w:val="005D5B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5BDF"/>
  </w:style>
  <w:style w:type="paragraph" w:styleId="Footer">
    <w:name w:val="footer"/>
    <w:basedOn w:val="Normal"/>
    <w:link w:val="FooterChar"/>
    <w:uiPriority w:val="99"/>
    <w:unhideWhenUsed/>
    <w:rsid w:val="005D5B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5BDF"/>
  </w:style>
  <w:style w:type="character" w:styleId="Hyperlink">
    <w:name w:val="Hyperlink"/>
    <w:basedOn w:val="DefaultParagraphFont"/>
    <w:uiPriority w:val="99"/>
    <w:unhideWhenUsed/>
    <w:rsid w:val="0062213B"/>
    <w:rPr>
      <w:color w:val="467886" w:themeColor="hyperlink"/>
      <w:u w:val="single"/>
    </w:rPr>
  </w:style>
  <w:style w:type="character" w:styleId="UnresolvedMention">
    <w:name w:val="Unresolved Mention"/>
    <w:basedOn w:val="DefaultParagraphFont"/>
    <w:uiPriority w:val="99"/>
    <w:semiHidden/>
    <w:unhideWhenUsed/>
    <w:rsid w:val="006221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43187633"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orkthatreconnects.org/history-of-the-wtr/" TargetMode="External"/><Relationship Id="rId4" Type="http://schemas.openxmlformats.org/officeDocument/2006/relationships/webSettings" Target="webSettings.xml"/><Relationship Id="rId9" Type="http://schemas.openxmlformats.org/officeDocument/2006/relationships/hyperlink" Target="https://www.vatican.va/content/francesco/en/encyclicals/documents/papa-"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gordonconwell.edu/center-for-global-christianity/research/quick-facts/" TargetMode="External"/><Relationship Id="rId13" Type="http://schemas.openxmlformats.org/officeDocument/2006/relationships/hyperlink" Target="https://doi.org/10.1080/00201747308601682" TargetMode="External"/><Relationship Id="rId18" Type="http://schemas.openxmlformats.org/officeDocument/2006/relationships/hyperlink" Target="https://doi.org/10.1002/wcc.268" TargetMode="External"/><Relationship Id="rId26" Type="http://schemas.openxmlformats.org/officeDocument/2006/relationships/hyperlink" Target="https://www.britishpilgrimage.org/stories/nature-restoration-through-pilgrimage" TargetMode="External"/><Relationship Id="rId3" Type="http://schemas.openxmlformats.org/officeDocument/2006/relationships/hyperlink" Target="https://www.ipcc.ch/report/ar6/syr/resources/spm-headline-statements/" TargetMode="External"/><Relationship Id="rId21" Type="http://schemas.openxmlformats.org/officeDocument/2006/relationships/hyperlink" Target="https://www.churchofengland.org/about/fresh-expressions/could-now-be-moment-forest-churches-grow" TargetMode="External"/><Relationship Id="rId7" Type="http://schemas.openxmlformats.org/officeDocument/2006/relationships/hyperlink" Target="https://www.pewresearch.org/religion/2025/06/09/how-the-global-religious-landscape-changed-from-2010-to-2020/" TargetMode="External"/><Relationship Id="rId12" Type="http://schemas.openxmlformats.org/officeDocument/2006/relationships/hyperlink" Target="https://www.greenpeace.org.uk/about-greenpeace/#history" TargetMode="External"/><Relationship Id="rId17" Type="http://schemas.openxmlformats.org/officeDocument/2006/relationships/hyperlink" Target="https://doi-org.ezproxy.uwtsd.ac.uk/10.1080/09644016.2025.2526228" TargetMode="External"/><Relationship Id="rId25" Type="http://schemas.openxmlformats.org/officeDocument/2006/relationships/hyperlink" Target="https://www.glasbren.org.uk/" TargetMode="External"/><Relationship Id="rId2" Type="http://schemas.openxmlformats.org/officeDocument/2006/relationships/hyperlink" Target="https://jembendell.com/2019/05/15/deep-adaptation-versions/" TargetMode="External"/><Relationship Id="rId16" Type="http://schemas.openxmlformats.org/officeDocument/2006/relationships/hyperlink" Target="https://www.england.nhs.uk/personalisedcare/social-prescribing/green-social-prescribing/" TargetMode="External"/><Relationship Id="rId20" Type="http://schemas.openxmlformats.org/officeDocument/2006/relationships/hyperlink" Target="https://www.resilience.org/stories/2024-07-18/contemplating-an-ecological-chaplaincy-a-soft-manifesto-for-hard-times/" TargetMode="External"/><Relationship Id="rId1" Type="http://schemas.openxmlformats.org/officeDocument/2006/relationships/hyperlink" Target="https://digitallibrary.un.org/record/3982508?ln=en&amp;v=pdf" TargetMode="External"/><Relationship Id="rId6" Type="http://schemas.openxmlformats.org/officeDocument/2006/relationships/hyperlink" Target="http://www.jstor.org/stable/26379712" TargetMode="External"/><Relationship Id="rId11" Type="http://schemas.openxmlformats.org/officeDocument/2006/relationships/hyperlink" Target="https://www.earthday.org/history/" TargetMode="External"/><Relationship Id="rId24" Type="http://schemas.openxmlformats.org/officeDocument/2006/relationships/hyperlink" Target="https://emergencemagazine.org/" TargetMode="External"/><Relationship Id="rId5" Type="http://schemas.openxmlformats.org/officeDocument/2006/relationships/hyperlink" Target="https://doi.org/10.1002/wcc.410" TargetMode="External"/><Relationship Id="rId15" Type="http://schemas.openxmlformats.org/officeDocument/2006/relationships/hyperlink" Target="https://doi.org/10.1016/j.janxdis.2020.102282" TargetMode="External"/><Relationship Id="rId23" Type="http://schemas.openxmlformats.org/officeDocument/2006/relationships/hyperlink" Target="https://stethelburgas.org/" TargetMode="External"/><Relationship Id="rId10" Type="http://schemas.openxmlformats.org/officeDocument/2006/relationships/hyperlink" Target="https://www.jstor.org/stable/1720120" TargetMode="External"/><Relationship Id="rId19" Type="http://schemas.openxmlformats.org/officeDocument/2006/relationships/hyperlink" Target="https://www.globalsistersreport.org/news/environment/green-nuns-model-how-put-action-pope-francis-call-care-creation" TargetMode="External"/><Relationship Id="rId4" Type="http://schemas.openxmlformats.org/officeDocument/2006/relationships/hyperlink" Target="https://www.theguardian.com/us-news/2025/mar/06/polycrisis-disasters-politics" TargetMode="External"/><Relationship Id="rId9" Type="http://schemas.openxmlformats.org/officeDocument/2006/relationships/hyperlink" Target="https://www.vatican.va/content/francesco/en/encyclicals/documents/papa-francesco_20150524_enciclica-laudato-si.html" TargetMode="External"/><Relationship Id="rId14" Type="http://schemas.openxmlformats.org/officeDocument/2006/relationships/hyperlink" Target="https://workthatreconnects.org/history-of-the-wtr/" TargetMode="External"/><Relationship Id="rId22" Type="http://schemas.openxmlformats.org/officeDocument/2006/relationships/hyperlink" Target="http://www.jstor.org/stable/43187633" TargetMode="External"/><Relationship Id="rId27" Type="http://schemas.openxmlformats.org/officeDocument/2006/relationships/hyperlink" Target="https://doi.org/10.3197/jps.2018.3.1.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9FF6D4-4607-4EB4-98AE-6941413844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5895</Words>
  <Characters>33131</Characters>
  <Application>Microsoft Office Word</Application>
  <DocSecurity>0</DocSecurity>
  <Lines>487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Awen Clement</dc:creator>
  <cp:keywords/>
  <dc:description/>
  <cp:lastModifiedBy>Awen Clement</cp:lastModifiedBy>
  <cp:revision>4</cp:revision>
  <dcterms:created xsi:type="dcterms:W3CDTF">2026-01-15T14:00:00Z</dcterms:created>
  <dcterms:modified xsi:type="dcterms:W3CDTF">2026-01-15T14:02:00Z</dcterms:modified>
</cp:coreProperties>
</file>