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D54594" wp14:paraId="5AA0B958" wp14:textId="5AD11662">
      <w:pPr>
        <w:spacing w:after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Principles of Health and Social Care Practice</w:t>
      </w:r>
    </w:p>
    <w:p xmlns:wp14="http://schemas.microsoft.com/office/word/2010/wordml" w:rsidP="19D54594" wp14:paraId="49DCB9C8" wp14:textId="11214274">
      <w:pPr>
        <w:spacing w:after="0"/>
        <w:ind w:left="216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19D54594" wp14:paraId="14B8B6EA" wp14:textId="7BDEAADD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Name: 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Mahmuda bibi</w:t>
      </w:r>
    </w:p>
    <w:p xmlns:wp14="http://schemas.microsoft.com/office/word/2010/wordml" w:rsidP="19D54594" wp14:paraId="14D98DDD" wp14:textId="75F70E07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19D54594" wp14:paraId="1CB5C055" wp14:textId="1AF4F3ED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Number: 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2410269 </w:t>
      </w:r>
    </w:p>
    <w:p xmlns:wp14="http://schemas.microsoft.com/office/word/2010/wordml" w:rsidP="19D54594" wp14:paraId="502F5CEB" wp14:textId="58E33DC8">
      <w:pPr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19D54594" w:rsidR="08778A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xmlns:wp14="http://schemas.microsoft.com/office/word/2010/wordml" w:rsidP="19D54594" wp14:paraId="27AA7584" wp14:textId="33392558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Code: </w:t>
      </w:r>
      <w:r>
        <w:tab/>
      </w: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BMHP5016</w:t>
      </w:r>
    </w:p>
    <w:p xmlns:wp14="http://schemas.microsoft.com/office/word/2010/wordml" w:rsidP="19D54594" wp14:paraId="591B6628" wp14:textId="62FF6368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</w:t>
      </w:r>
    </w:p>
    <w:p xmlns:wp14="http://schemas.microsoft.com/office/word/2010/wordml" w:rsidP="19D54594" wp14:paraId="25A8F34D" wp14:textId="4701FB67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Assignment Title: 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Component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2: Written </w:t>
      </w:r>
      <w:r>
        <w:tab/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</w:t>
      </w:r>
      <w:r>
        <w:tab/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Assignment </w:t>
      </w:r>
      <w:r w:rsidRPr="19D54594" w:rsidR="60EBD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(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Report)</w:t>
      </w:r>
    </w:p>
    <w:p xmlns:wp14="http://schemas.microsoft.com/office/word/2010/wordml" w:rsidP="19D54594" wp14:paraId="4A07881E" wp14:textId="7EEC4E2D">
      <w:pPr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19D54594" w:rsidR="08778A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>
        <w:tab/>
      </w:r>
      <w:r>
        <w:tab/>
      </w:r>
    </w:p>
    <w:p xmlns:wp14="http://schemas.microsoft.com/office/word/2010/wordml" w:rsidP="19D54594" wp14:paraId="098136D8" wp14:textId="7FCF77F5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19D54594" wp14:paraId="6D4DBEB5" wp14:textId="32A86FE5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Tutors Details: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Junaid Shaikh</w:t>
      </w:r>
    </w:p>
    <w:p xmlns:wp14="http://schemas.microsoft.com/office/word/2010/wordml" w:rsidP="19D54594" wp14:paraId="2C967020" wp14:textId="6FC62760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xmlns:wp14="http://schemas.microsoft.com/office/word/2010/wordml" w:rsidP="19D54594" wp14:paraId="6D340D41" wp14:textId="0B0F74F7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9D54594" w:rsidR="08778A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Submission Date: 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17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vertAlign w:val="superscript"/>
          <w:lang w:val="en-GB"/>
        </w:rPr>
        <w:t>th</w:t>
      </w:r>
      <w:r w:rsidRPr="19D54594" w:rsidR="08778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November 2025</w:t>
      </w:r>
    </w:p>
    <w:p xmlns:wp14="http://schemas.microsoft.com/office/word/2010/wordml" w:rsidP="19D54594" wp14:paraId="5E5787A5" wp14:textId="1AC6C689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68013FB5" w14:textId="113038C3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26E475C6" w14:textId="3B5559F6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5BC269EF" w14:textId="71A92A1F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36AEA2EF" w14:textId="1A007D0A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753442BF" w14:textId="0D67DACA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710EE34A" w14:textId="32E7D8CD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63DDC5C3" w14:textId="74E2646D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2F3F9016" w14:textId="71BC8F65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FEED308" w14:textId="3E7D0D13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57D47716" w14:textId="5C892A78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609A7EDD" w14:textId="29912AEF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4E44CB4A" w14:textId="34B48050">
      <w:pPr>
        <w:rPr>
          <w:rFonts w:ascii="Arial" w:hAnsi="Arial" w:eastAsia="Arial" w:cs="Arial"/>
          <w:sz w:val="22"/>
          <w:szCs w:val="22"/>
        </w:rPr>
      </w:pPr>
    </w:p>
    <w:p w:rsidR="752D1323" w:rsidP="1315D971" w:rsidRDefault="752D1323" w14:paraId="0D8670B9" w14:textId="7E5567A2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752D1323">
        <w:rPr>
          <w:rFonts w:ascii="Arial" w:hAnsi="Arial" w:eastAsia="Arial" w:cs="Arial"/>
          <w:sz w:val="22"/>
          <w:szCs w:val="22"/>
        </w:rPr>
        <w:t>Contents</w:t>
      </w:r>
      <w:r w:rsidRPr="1315D971" w:rsidR="752D1323">
        <w:rPr>
          <w:rFonts w:ascii="Arial" w:hAnsi="Arial" w:eastAsia="Arial" w:cs="Arial"/>
          <w:sz w:val="22"/>
          <w:szCs w:val="22"/>
        </w:rPr>
        <w:t xml:space="preserve"> page</w:t>
      </w:r>
    </w:p>
    <w:p w:rsidR="3D426CFD" w:rsidP="1315D971" w:rsidRDefault="3D426CFD" w14:paraId="1FEB05BF" w14:textId="0554E05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3D426CFD">
        <w:rPr>
          <w:rFonts w:ascii="Arial" w:hAnsi="Arial" w:eastAsia="Arial" w:cs="Arial"/>
          <w:sz w:val="22"/>
          <w:szCs w:val="22"/>
        </w:rPr>
        <w:t>Abstract</w:t>
      </w:r>
      <w:r w:rsidRPr="1315D971" w:rsidR="6E826EB5">
        <w:rPr>
          <w:rFonts w:ascii="Arial" w:hAnsi="Arial" w:eastAsia="Arial" w:cs="Arial"/>
          <w:sz w:val="22"/>
          <w:szCs w:val="22"/>
        </w:rPr>
        <w:t xml:space="preserve">      </w:t>
      </w:r>
      <w:r w:rsidRPr="1315D971" w:rsidR="3D426CFD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...........................................................................................</w:t>
      </w:r>
      <w:r w:rsidRPr="1315D971" w:rsidR="4D27DC79">
        <w:rPr>
          <w:rFonts w:ascii="Arial" w:hAnsi="Arial" w:eastAsia="Arial" w:cs="Arial"/>
          <w:sz w:val="22"/>
          <w:szCs w:val="22"/>
        </w:rPr>
        <w:t>.</w:t>
      </w:r>
      <w:r w:rsidRPr="1315D971" w:rsidR="3D426CFD">
        <w:rPr>
          <w:rFonts w:ascii="Arial" w:hAnsi="Arial" w:eastAsia="Arial" w:cs="Arial"/>
          <w:sz w:val="22"/>
          <w:szCs w:val="22"/>
        </w:rPr>
        <w:t>pg.3                                    Introduction</w:t>
      </w:r>
      <w:r w:rsidRPr="1315D971" w:rsidR="73CC1221">
        <w:rPr>
          <w:rFonts w:ascii="Arial" w:hAnsi="Arial" w:eastAsia="Arial" w:cs="Arial"/>
          <w:sz w:val="22"/>
          <w:szCs w:val="22"/>
        </w:rPr>
        <w:t xml:space="preserve"> ...........................................................................................pg.3                                Definition of Person-Centred Care </w:t>
      </w:r>
      <w:r w:rsidRPr="1315D971" w:rsidR="1EBBEE35">
        <w:rPr>
          <w:rFonts w:ascii="Arial" w:hAnsi="Arial" w:eastAsia="Arial" w:cs="Arial"/>
          <w:sz w:val="22"/>
          <w:szCs w:val="22"/>
        </w:rPr>
        <w:t>(PCC) .............................................pg.3-4</w:t>
      </w:r>
    </w:p>
    <w:p w:rsidR="062FDF8F" w:rsidP="1315D971" w:rsidRDefault="062FDF8F" w14:paraId="669F3214" w14:textId="638B708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062FDF8F">
        <w:rPr>
          <w:rFonts w:ascii="Arial" w:hAnsi="Arial" w:eastAsia="Arial" w:cs="Arial"/>
          <w:sz w:val="22"/>
          <w:szCs w:val="22"/>
        </w:rPr>
        <w:t>Equalisation ...............................................................................pg.3-4</w:t>
      </w:r>
    </w:p>
    <w:p w:rsidR="062FDF8F" w:rsidP="1315D971" w:rsidRDefault="062FDF8F" w14:paraId="06535531" w14:textId="4735DBB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062FDF8F">
        <w:rPr>
          <w:rFonts w:ascii="Arial" w:hAnsi="Arial" w:eastAsia="Arial" w:cs="Arial"/>
          <w:sz w:val="22"/>
          <w:szCs w:val="22"/>
        </w:rPr>
        <w:t>Excellence .................................................................................pg.3-4</w:t>
      </w:r>
    </w:p>
    <w:p w:rsidR="062FDF8F" w:rsidP="1315D971" w:rsidRDefault="062FDF8F" w14:paraId="3EEC71B4" w14:textId="6611016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062FDF8F">
        <w:rPr>
          <w:rFonts w:ascii="Arial" w:hAnsi="Arial" w:eastAsia="Arial" w:cs="Arial"/>
          <w:sz w:val="22"/>
          <w:szCs w:val="22"/>
        </w:rPr>
        <w:t>Receptiveness and Engagement</w:t>
      </w:r>
      <w:r w:rsidRPr="1315D971" w:rsidR="5DE59A3E">
        <w:rPr>
          <w:rFonts w:ascii="Arial" w:hAnsi="Arial" w:eastAsia="Arial" w:cs="Arial"/>
          <w:sz w:val="22"/>
          <w:szCs w:val="22"/>
        </w:rPr>
        <w:t xml:space="preserve"> ..............................................pg.3-4</w:t>
      </w:r>
    </w:p>
    <w:p w:rsidR="062FDF8F" w:rsidP="1315D971" w:rsidRDefault="062FDF8F" w14:paraId="5BA19A91" w14:textId="435B3D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062FDF8F">
        <w:rPr>
          <w:rFonts w:ascii="Arial" w:hAnsi="Arial" w:eastAsia="Arial" w:cs="Arial"/>
          <w:sz w:val="22"/>
          <w:szCs w:val="22"/>
        </w:rPr>
        <w:t>Competence</w:t>
      </w:r>
      <w:r w:rsidRPr="1315D971" w:rsidR="19BC62DA">
        <w:rPr>
          <w:rFonts w:ascii="Arial" w:hAnsi="Arial" w:eastAsia="Arial" w:cs="Arial"/>
          <w:sz w:val="22"/>
          <w:szCs w:val="22"/>
        </w:rPr>
        <w:t xml:space="preserve"> ..............................................................................pg.3-4</w:t>
      </w:r>
    </w:p>
    <w:p w:rsidR="062FDF8F" w:rsidP="1315D971" w:rsidRDefault="062FDF8F" w14:paraId="30A56E08" w14:textId="6DBF894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062FDF8F">
        <w:rPr>
          <w:rFonts w:ascii="Arial" w:hAnsi="Arial" w:eastAsia="Arial" w:cs="Arial"/>
          <w:sz w:val="22"/>
          <w:szCs w:val="22"/>
        </w:rPr>
        <w:t>Flexibility</w:t>
      </w:r>
      <w:r w:rsidRPr="1315D971" w:rsidR="22262E99">
        <w:rPr>
          <w:rFonts w:ascii="Arial" w:hAnsi="Arial" w:eastAsia="Arial" w:cs="Arial"/>
          <w:sz w:val="22"/>
          <w:szCs w:val="22"/>
        </w:rPr>
        <w:t xml:space="preserve"> ....................................................................................pg.3-4                             </w:t>
      </w:r>
    </w:p>
    <w:p w:rsidR="7AA7C704" w:rsidP="1315D971" w:rsidRDefault="7AA7C704" w14:paraId="50C51767" w14:textId="103CA52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7AA7C704">
        <w:rPr>
          <w:rFonts w:ascii="Arial" w:hAnsi="Arial" w:eastAsia="Arial" w:cs="Arial"/>
          <w:sz w:val="22"/>
          <w:szCs w:val="22"/>
        </w:rPr>
        <w:t xml:space="preserve">Relevant Theories that support the principles of </w:t>
      </w:r>
      <w:bookmarkStart w:name="_Int_Gaihan9t" w:id="853718823"/>
      <w:r w:rsidRPr="1315D971" w:rsidR="7AA7C704">
        <w:rPr>
          <w:rFonts w:ascii="Arial" w:hAnsi="Arial" w:eastAsia="Arial" w:cs="Arial"/>
          <w:sz w:val="22"/>
          <w:szCs w:val="22"/>
        </w:rPr>
        <w:t xml:space="preserve">Person </w:t>
      </w:r>
      <w:r w:rsidRPr="1315D971" w:rsidR="1909D9CB">
        <w:rPr>
          <w:rFonts w:ascii="Arial" w:hAnsi="Arial" w:eastAsia="Arial" w:cs="Arial"/>
          <w:sz w:val="22"/>
          <w:szCs w:val="22"/>
        </w:rPr>
        <w:t xml:space="preserve">                                               </w:t>
      </w:r>
      <w:r w:rsidRPr="1315D971" w:rsidR="7AA7C704">
        <w:rPr>
          <w:rFonts w:ascii="Arial" w:hAnsi="Arial" w:eastAsia="Arial" w:cs="Arial"/>
          <w:sz w:val="22"/>
          <w:szCs w:val="22"/>
        </w:rPr>
        <w:t>Centred</w:t>
      </w:r>
      <w:bookmarkEnd w:id="853718823"/>
      <w:r w:rsidRPr="1315D971" w:rsidR="7AA7C704">
        <w:rPr>
          <w:rFonts w:ascii="Arial" w:hAnsi="Arial" w:eastAsia="Arial" w:cs="Arial"/>
          <w:sz w:val="22"/>
          <w:szCs w:val="22"/>
        </w:rPr>
        <w:t xml:space="preserve"> Care in Community </w:t>
      </w:r>
      <w:r w:rsidRPr="1315D971" w:rsidR="77FEDBD1">
        <w:rPr>
          <w:rFonts w:ascii="Arial" w:hAnsi="Arial" w:eastAsia="Arial" w:cs="Arial"/>
          <w:sz w:val="22"/>
          <w:szCs w:val="22"/>
        </w:rPr>
        <w:t>Care</w:t>
      </w:r>
      <w:r w:rsidRPr="1315D971" w:rsidR="714F04C0">
        <w:rPr>
          <w:rFonts w:ascii="Arial" w:hAnsi="Arial" w:eastAsia="Arial" w:cs="Arial"/>
          <w:sz w:val="22"/>
          <w:szCs w:val="22"/>
        </w:rPr>
        <w:t xml:space="preserve"> .........................................................pg.5-6             </w:t>
      </w:r>
    </w:p>
    <w:p w:rsidR="70A0F7A2" w:rsidP="1315D971" w:rsidRDefault="70A0F7A2" w14:paraId="21CBA30A" w14:textId="3D63005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70A0F7A2">
        <w:rPr>
          <w:rFonts w:ascii="Arial" w:hAnsi="Arial" w:eastAsia="Arial" w:cs="Arial"/>
          <w:sz w:val="22"/>
          <w:szCs w:val="22"/>
        </w:rPr>
        <w:t>Normative need .........................................................................pg.5-6</w:t>
      </w:r>
    </w:p>
    <w:p w:rsidR="70A0F7A2" w:rsidP="1315D971" w:rsidRDefault="70A0F7A2" w14:paraId="5C72AA58" w14:textId="4261E0C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70A0F7A2">
        <w:rPr>
          <w:rFonts w:ascii="Arial" w:hAnsi="Arial" w:eastAsia="Arial" w:cs="Arial"/>
          <w:sz w:val="22"/>
          <w:szCs w:val="22"/>
        </w:rPr>
        <w:t>Felt need ...................................................................................pg.5-6</w:t>
      </w:r>
    </w:p>
    <w:p w:rsidR="70A0F7A2" w:rsidP="1315D971" w:rsidRDefault="70A0F7A2" w14:paraId="0650CFAC" w14:textId="6D48219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70A0F7A2">
        <w:rPr>
          <w:rFonts w:ascii="Arial" w:hAnsi="Arial" w:eastAsia="Arial" w:cs="Arial"/>
          <w:sz w:val="22"/>
          <w:szCs w:val="22"/>
        </w:rPr>
        <w:t>Expressed need ........................................................................pg.5-6</w:t>
      </w:r>
    </w:p>
    <w:p w:rsidR="70A0F7A2" w:rsidP="1315D971" w:rsidRDefault="70A0F7A2" w14:paraId="73AE7BAE" w14:textId="0CE93F1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70A0F7A2">
        <w:rPr>
          <w:rFonts w:ascii="Arial" w:hAnsi="Arial" w:eastAsia="Arial" w:cs="Arial"/>
          <w:sz w:val="22"/>
          <w:szCs w:val="22"/>
        </w:rPr>
        <w:t>Comparative need</w:t>
      </w:r>
      <w:r w:rsidRPr="1315D971" w:rsidR="2070025F">
        <w:rPr>
          <w:rFonts w:ascii="Arial" w:hAnsi="Arial" w:eastAsia="Arial" w:cs="Arial"/>
          <w:sz w:val="22"/>
          <w:szCs w:val="22"/>
        </w:rPr>
        <w:t xml:space="preserve"> .....................................................................pg.5-6                                           </w:t>
      </w:r>
    </w:p>
    <w:p w:rsidR="2070025F" w:rsidP="1315D971" w:rsidRDefault="2070025F" w14:paraId="587271FD" w14:textId="2779E8D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315D971" w:rsidR="2070025F">
        <w:rPr>
          <w:rFonts w:ascii="Arial" w:hAnsi="Arial" w:eastAsia="Arial" w:cs="Arial"/>
          <w:sz w:val="22"/>
          <w:szCs w:val="22"/>
        </w:rPr>
        <w:t>Evaluation of Partnership Working (PW) in Health and Social care ......pg.7</w:t>
      </w:r>
      <w:r w:rsidRPr="1315D971" w:rsidR="42DEFC4B">
        <w:rPr>
          <w:rFonts w:ascii="Arial" w:hAnsi="Arial" w:eastAsia="Arial" w:cs="Arial"/>
          <w:sz w:val="22"/>
          <w:szCs w:val="22"/>
        </w:rPr>
        <w:t xml:space="preserve">                            Policy and Legislation ............................................................................pg.7-8                          </w:t>
      </w:r>
      <w:r w:rsidRPr="1315D971" w:rsidR="67EBACB9">
        <w:rPr>
          <w:rFonts w:ascii="Arial" w:hAnsi="Arial" w:eastAsia="Arial" w:cs="Arial"/>
          <w:sz w:val="22"/>
          <w:szCs w:val="22"/>
        </w:rPr>
        <w:t xml:space="preserve">    Recommendation ..................................................................................pg.8-9                             Conclusion .............................................................................................</w:t>
      </w:r>
      <w:r w:rsidRPr="1315D971" w:rsidR="32F37666">
        <w:rPr>
          <w:rFonts w:ascii="Arial" w:hAnsi="Arial" w:eastAsia="Arial" w:cs="Arial"/>
          <w:sz w:val="22"/>
          <w:szCs w:val="22"/>
        </w:rPr>
        <w:t>pg.9                                References ............................................................................................pg.10-11-12</w:t>
      </w:r>
      <w:r w:rsidRPr="1315D971" w:rsidR="42DEFC4B">
        <w:rPr>
          <w:rFonts w:ascii="Arial" w:hAnsi="Arial" w:eastAsia="Arial" w:cs="Arial"/>
          <w:sz w:val="22"/>
          <w:szCs w:val="22"/>
        </w:rPr>
        <w:t xml:space="preserve"> </w:t>
      </w:r>
      <w:r w:rsidRPr="1315D971" w:rsidR="42DEFC4B">
        <w:rPr>
          <w:rFonts w:ascii="Arial" w:hAnsi="Arial" w:eastAsia="Arial" w:cs="Arial"/>
          <w:sz w:val="22"/>
          <w:szCs w:val="22"/>
        </w:rPr>
        <w:t xml:space="preserve">    </w:t>
      </w:r>
      <w:r w:rsidRPr="1315D971" w:rsidR="244F39E1">
        <w:rPr>
          <w:rFonts w:ascii="Arial" w:hAnsi="Arial" w:eastAsia="Arial" w:cs="Arial"/>
          <w:sz w:val="22"/>
          <w:szCs w:val="22"/>
        </w:rPr>
        <w:t xml:space="preserve"> </w:t>
      </w:r>
      <w:r w:rsidRPr="1315D971" w:rsidR="42DEFC4B">
        <w:rPr>
          <w:rFonts w:ascii="Arial" w:hAnsi="Arial" w:eastAsia="Arial" w:cs="Arial"/>
          <w:sz w:val="22"/>
          <w:szCs w:val="22"/>
        </w:rPr>
        <w:t xml:space="preserve">    </w:t>
      </w:r>
    </w:p>
    <w:p w:rsidR="1315D971" w:rsidP="1315D971" w:rsidRDefault="1315D971" w14:paraId="16D33946" w14:textId="0D6C8995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3A8D9F90" w14:textId="20DDFA3C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1C7518AF" w14:textId="7627DDBF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2E10485" w14:textId="0E04F0B8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5598966" w14:textId="52434776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452E9DAD" w14:textId="08F5D94A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711D1E8" w14:textId="50622B1B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6F96A4C8" w14:textId="388AE10D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1F10A989" w14:textId="77B8BCAD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E4083C1" w14:textId="18214844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47066A70" w14:textId="671532AE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790B4DD1" w14:textId="47935CBB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3116E7C6" w14:textId="3B8C1757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B301BC6" w14:textId="5E92A96D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44AC2568" w14:textId="09164B9E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16ABEB2B" w14:textId="431DDF44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4925D27F" w14:textId="27C94E77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6F8088CE" w14:textId="621A08CE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60653A9" w14:textId="41E3FE48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2367CF2" w14:textId="7045AB8C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36DCD1D9" w14:textId="4CDCEDDC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12065955" w14:textId="0191AB40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2FA740FE" w14:textId="6AA6BBEB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2836D158" w14:textId="6B792798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4CFD6093" w14:textId="3DE5359A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5490E73E" w14:textId="139389E5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59688F27" w14:textId="4C30BD2A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05579063" w14:textId="4845565D">
      <w:pPr>
        <w:rPr>
          <w:rFonts w:ascii="Arial" w:hAnsi="Arial" w:eastAsia="Arial" w:cs="Arial"/>
          <w:sz w:val="22"/>
          <w:szCs w:val="22"/>
        </w:rPr>
      </w:pPr>
    </w:p>
    <w:p w:rsidR="19D54594" w:rsidP="19D54594" w:rsidRDefault="19D54594" w14:paraId="52EADF10" w14:textId="578FBCA3">
      <w:pPr>
        <w:pStyle w:val="Normal"/>
        <w:rPr>
          <w:rFonts w:ascii="Arial" w:hAnsi="Arial" w:eastAsia="Arial" w:cs="Arial"/>
          <w:sz w:val="22"/>
          <w:szCs w:val="22"/>
        </w:rPr>
      </w:pPr>
    </w:p>
    <w:p w:rsidR="752D1323" w:rsidP="1315D971" w:rsidRDefault="752D1323" w14:paraId="7C390215" w14:textId="4FDD7393" w14:noSpellErr="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315D971" w:rsidR="752D1323">
        <w:rPr>
          <w:rFonts w:ascii="Arial" w:hAnsi="Arial" w:eastAsia="Arial" w:cs="Arial"/>
          <w:b w:val="1"/>
          <w:bCs w:val="1"/>
          <w:sz w:val="22"/>
          <w:szCs w:val="22"/>
        </w:rPr>
        <w:t>Abstract</w:t>
      </w:r>
    </w:p>
    <w:p w:rsidR="70F6684F" w:rsidP="1315D971" w:rsidRDefault="70F6684F" w14:paraId="21BC59E6" w14:textId="3471288A" w14:noSpellErr="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70F6684F">
        <w:rPr>
          <w:rFonts w:ascii="Arial" w:hAnsi="Arial" w:eastAsia="Arial" w:cs="Arial"/>
          <w:sz w:val="22"/>
          <w:szCs w:val="22"/>
        </w:rPr>
        <w:t xml:space="preserve">This report will analyse the principles and </w:t>
      </w:r>
      <w:r w:rsidRPr="1315D971" w:rsidR="6800590F">
        <w:rPr>
          <w:rFonts w:ascii="Arial" w:hAnsi="Arial" w:eastAsia="Arial" w:cs="Arial"/>
          <w:sz w:val="22"/>
          <w:szCs w:val="22"/>
        </w:rPr>
        <w:t>relevance</w:t>
      </w:r>
      <w:r w:rsidRPr="1315D971" w:rsidR="70F6684F">
        <w:rPr>
          <w:rFonts w:ascii="Arial" w:hAnsi="Arial" w:eastAsia="Arial" w:cs="Arial"/>
          <w:sz w:val="22"/>
          <w:szCs w:val="22"/>
        </w:rPr>
        <w:t xml:space="preserve"> of</w:t>
      </w:r>
      <w:r w:rsidRPr="1315D971" w:rsidR="515C3C86">
        <w:rPr>
          <w:rFonts w:ascii="Arial" w:hAnsi="Arial" w:eastAsia="Arial" w:cs="Arial"/>
          <w:sz w:val="22"/>
          <w:szCs w:val="22"/>
        </w:rPr>
        <w:t xml:space="preserve"> </w:t>
      </w:r>
      <w:r w:rsidRPr="1315D971" w:rsidR="53774BFC">
        <w:rPr>
          <w:rFonts w:ascii="Arial" w:hAnsi="Arial" w:eastAsia="Arial" w:cs="Arial"/>
          <w:sz w:val="22"/>
          <w:szCs w:val="22"/>
        </w:rPr>
        <w:t>person-centred</w:t>
      </w:r>
      <w:r w:rsidRPr="1315D971" w:rsidR="515C3C86">
        <w:rPr>
          <w:rFonts w:ascii="Arial" w:hAnsi="Arial" w:eastAsia="Arial" w:cs="Arial"/>
          <w:sz w:val="22"/>
          <w:szCs w:val="22"/>
        </w:rPr>
        <w:t xml:space="preserve"> care and partnership working</w:t>
      </w:r>
      <w:r w:rsidRPr="1315D971" w:rsidR="60771395">
        <w:rPr>
          <w:rFonts w:ascii="Arial" w:hAnsi="Arial" w:eastAsia="Arial" w:cs="Arial"/>
          <w:sz w:val="22"/>
          <w:szCs w:val="22"/>
        </w:rPr>
        <w:t xml:space="preserve"> </w:t>
      </w:r>
      <w:r w:rsidRPr="1315D971" w:rsidR="6F42FA31">
        <w:rPr>
          <w:rFonts w:ascii="Arial" w:hAnsi="Arial" w:eastAsia="Arial" w:cs="Arial"/>
          <w:sz w:val="22"/>
          <w:szCs w:val="22"/>
        </w:rPr>
        <w:t xml:space="preserve">within the </w:t>
      </w:r>
      <w:r w:rsidRPr="1315D971" w:rsidR="1D66FCAA">
        <w:rPr>
          <w:rFonts w:ascii="Arial" w:hAnsi="Arial" w:eastAsia="Arial" w:cs="Arial"/>
          <w:sz w:val="22"/>
          <w:szCs w:val="22"/>
        </w:rPr>
        <w:t>health</w:t>
      </w:r>
      <w:r w:rsidRPr="1315D971" w:rsidR="6F42FA31">
        <w:rPr>
          <w:rFonts w:ascii="Arial" w:hAnsi="Arial" w:eastAsia="Arial" w:cs="Arial"/>
          <w:sz w:val="22"/>
          <w:szCs w:val="22"/>
        </w:rPr>
        <w:t xml:space="preserve"> </w:t>
      </w:r>
      <w:r w:rsidRPr="1315D971" w:rsidR="4F051215">
        <w:rPr>
          <w:rFonts w:ascii="Arial" w:hAnsi="Arial" w:eastAsia="Arial" w:cs="Arial"/>
          <w:sz w:val="22"/>
          <w:szCs w:val="22"/>
        </w:rPr>
        <w:t>a</w:t>
      </w:r>
      <w:r w:rsidRPr="1315D971" w:rsidR="6F42FA31">
        <w:rPr>
          <w:rFonts w:ascii="Arial" w:hAnsi="Arial" w:eastAsia="Arial" w:cs="Arial"/>
          <w:sz w:val="22"/>
          <w:szCs w:val="22"/>
        </w:rPr>
        <w:t>nd soc</w:t>
      </w:r>
      <w:r w:rsidRPr="1315D971" w:rsidR="02AB6CFD">
        <w:rPr>
          <w:rFonts w:ascii="Arial" w:hAnsi="Arial" w:eastAsia="Arial" w:cs="Arial"/>
          <w:sz w:val="22"/>
          <w:szCs w:val="22"/>
        </w:rPr>
        <w:t xml:space="preserve">ial care </w:t>
      </w:r>
      <w:r w:rsidRPr="1315D971" w:rsidR="7DBAACC0">
        <w:rPr>
          <w:rFonts w:ascii="Arial" w:hAnsi="Arial" w:eastAsia="Arial" w:cs="Arial"/>
          <w:sz w:val="22"/>
          <w:szCs w:val="22"/>
        </w:rPr>
        <w:t>environment,</w:t>
      </w:r>
      <w:r w:rsidRPr="1315D971" w:rsidR="17418C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696F3DB4">
        <w:rPr>
          <w:rFonts w:ascii="Arial" w:hAnsi="Arial" w:eastAsia="Arial" w:cs="Arial"/>
          <w:noProof w:val="0"/>
          <w:sz w:val="22"/>
          <w:szCs w:val="22"/>
          <w:lang w:val="en-GB"/>
        </w:rPr>
        <w:t>it focuses on the significance of placing people at the core of decision-making and recognising their individual needs</w:t>
      </w:r>
      <w:r w:rsidRPr="1315D971" w:rsidR="6DD22D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values to provide </w:t>
      </w:r>
      <w:r w:rsidRPr="1315D971" w:rsidR="073A1F75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1315D971" w:rsidR="6DD22D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6F1F1F5E">
        <w:rPr>
          <w:rFonts w:ascii="Arial" w:hAnsi="Arial" w:eastAsia="Arial" w:cs="Arial"/>
          <w:noProof w:val="0"/>
          <w:sz w:val="22"/>
          <w:szCs w:val="22"/>
          <w:lang w:val="en-GB"/>
        </w:rPr>
        <w:t>high-quality</w:t>
      </w:r>
      <w:r w:rsidRPr="1315D971" w:rsidR="6DD22D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care.</w:t>
      </w:r>
      <w:r w:rsidRPr="1315D971" w:rsidR="3D2973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636DC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report will explore </w:t>
      </w:r>
      <w:r w:rsidRPr="1315D971" w:rsidR="1D3BB741">
        <w:rPr>
          <w:rFonts w:ascii="Arial" w:hAnsi="Arial" w:eastAsia="Arial" w:cs="Arial"/>
          <w:noProof w:val="0"/>
          <w:sz w:val="22"/>
          <w:szCs w:val="22"/>
          <w:lang w:val="en-GB"/>
        </w:rPr>
        <w:t>the proposal</w:t>
      </w:r>
      <w:r w:rsidRPr="1315D971" w:rsidR="13D525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</w:t>
      </w:r>
      <w:r w:rsidRPr="1315D971" w:rsidR="1D3BB7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636DCED">
        <w:rPr>
          <w:rFonts w:ascii="Arial" w:hAnsi="Arial" w:eastAsia="Arial" w:cs="Arial"/>
          <w:noProof w:val="0"/>
          <w:sz w:val="22"/>
          <w:szCs w:val="22"/>
          <w:lang w:val="en-GB"/>
        </w:rPr>
        <w:t>h</w:t>
      </w:r>
      <w:r w:rsidRPr="1315D971" w:rsidR="7A37D9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ow person-centred care </w:t>
      </w:r>
      <w:r w:rsidRPr="1315D971" w:rsidR="456816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promotes </w:t>
      </w:r>
      <w:r w:rsidRPr="1315D971" w:rsidR="472617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dignity, </w:t>
      </w:r>
      <w:r w:rsidRPr="1315D971" w:rsidR="47BA5BAF">
        <w:rPr>
          <w:rFonts w:ascii="Arial" w:hAnsi="Arial" w:eastAsia="Arial" w:cs="Arial"/>
          <w:noProof w:val="0"/>
          <w:sz w:val="22"/>
          <w:szCs w:val="22"/>
          <w:lang w:val="en-GB"/>
        </w:rPr>
        <w:t>respecting</w:t>
      </w:r>
      <w:r w:rsidRPr="1315D971" w:rsidR="472617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69ADDEB7">
        <w:rPr>
          <w:rFonts w:ascii="Arial" w:hAnsi="Arial" w:eastAsia="Arial" w:cs="Arial"/>
          <w:noProof w:val="0"/>
          <w:sz w:val="22"/>
          <w:szCs w:val="22"/>
          <w:lang w:val="en-GB"/>
        </w:rPr>
        <w:t>their</w:t>
      </w:r>
      <w:r w:rsidRPr="1315D971" w:rsidR="472617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choices and auton</w:t>
      </w:r>
      <w:r w:rsidRPr="1315D971" w:rsidR="0A8BFBB6">
        <w:rPr>
          <w:rFonts w:ascii="Arial" w:hAnsi="Arial" w:eastAsia="Arial" w:cs="Arial"/>
          <w:noProof w:val="0"/>
          <w:sz w:val="22"/>
          <w:szCs w:val="22"/>
          <w:lang w:val="en-GB"/>
        </w:rPr>
        <w:t>omy</w:t>
      </w:r>
      <w:r w:rsidRPr="1315D971" w:rsidR="1A223F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improves</w:t>
      </w:r>
      <w:r w:rsidRPr="1315D971" w:rsidR="64877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</w:t>
      </w:r>
      <w:r w:rsidRPr="1315D971" w:rsidR="1A223F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individuals' wellbeing </w:t>
      </w:r>
      <w:r w:rsidRPr="1315D971" w:rsidR="60BA10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tailor made to suite their </w:t>
      </w:r>
      <w:r w:rsidRPr="1315D971" w:rsidR="6DC62D8A">
        <w:rPr>
          <w:rFonts w:ascii="Arial" w:hAnsi="Arial" w:eastAsia="Arial" w:cs="Arial"/>
          <w:noProof w:val="0"/>
          <w:sz w:val="22"/>
          <w:szCs w:val="22"/>
          <w:lang w:val="en-GB"/>
        </w:rPr>
        <w:t>physical characteristics</w:t>
      </w:r>
      <w:r w:rsidRPr="1315D971" w:rsidR="60BA10D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05D27B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1AE6C17F">
        <w:rPr>
          <w:rFonts w:ascii="Arial" w:hAnsi="Arial" w:eastAsia="Arial" w:cs="Arial"/>
          <w:noProof w:val="0"/>
          <w:sz w:val="22"/>
          <w:szCs w:val="22"/>
          <w:lang w:val="en-GB"/>
        </w:rPr>
        <w:t>Furthermore,</w:t>
      </w:r>
      <w:r w:rsidRPr="1315D971" w:rsidR="30FA5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report </w:t>
      </w:r>
      <w:r w:rsidRPr="1315D971" w:rsidR="3D4AC1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will review </w:t>
      </w:r>
      <w:r w:rsidRPr="1315D971" w:rsidR="3D624D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</w:t>
      </w:r>
      <w:r w:rsidRPr="1315D971" w:rsidR="3D4AC119">
        <w:rPr>
          <w:rFonts w:ascii="Arial" w:hAnsi="Arial" w:eastAsia="Arial" w:cs="Arial"/>
          <w:noProof w:val="0"/>
          <w:sz w:val="22"/>
          <w:szCs w:val="22"/>
          <w:lang w:val="en-GB"/>
        </w:rPr>
        <w:t>how the role of partnership working</w:t>
      </w:r>
      <w:r w:rsidRPr="1315D971" w:rsidR="6759FD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connecting medical professionals, service users, </w:t>
      </w:r>
      <w:r w:rsidRPr="1315D971" w:rsidR="0CD8FC06">
        <w:rPr>
          <w:rFonts w:ascii="Arial" w:hAnsi="Arial" w:eastAsia="Arial" w:cs="Arial"/>
          <w:noProof w:val="0"/>
          <w:sz w:val="22"/>
          <w:szCs w:val="22"/>
          <w:lang w:val="en-GB"/>
        </w:rPr>
        <w:t>families</w:t>
      </w:r>
      <w:r w:rsidRPr="1315D971" w:rsidR="6759FD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multidisciplinary</w:t>
      </w:r>
      <w:r w:rsidRPr="1315D971" w:rsidR="1DF55E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963BC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teams all collaborate in </w:t>
      </w:r>
      <w:r w:rsidRPr="1315D971" w:rsidR="328DDA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coordinating care, sharing </w:t>
      </w:r>
      <w:bookmarkStart w:name="_Int_fW4bceVw" w:id="1621250896"/>
      <w:r w:rsidRPr="1315D971" w:rsidR="328DDA1D">
        <w:rPr>
          <w:rFonts w:ascii="Arial" w:hAnsi="Arial" w:eastAsia="Arial" w:cs="Arial"/>
          <w:noProof w:val="0"/>
          <w:sz w:val="22"/>
          <w:szCs w:val="22"/>
          <w:lang w:val="en-GB"/>
        </w:rPr>
        <w:t>information</w:t>
      </w:r>
      <w:bookmarkEnd w:id="1621250896"/>
      <w:r w:rsidRPr="1315D971" w:rsidR="328DDA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exchanging data by </w:t>
      </w:r>
      <w:r w:rsidRPr="1315D971" w:rsidR="797BC4B7">
        <w:rPr>
          <w:rFonts w:ascii="Arial" w:hAnsi="Arial" w:eastAsia="Arial" w:cs="Arial"/>
          <w:noProof w:val="0"/>
          <w:sz w:val="22"/>
          <w:szCs w:val="22"/>
          <w:lang w:val="en-GB"/>
        </w:rPr>
        <w:t>aiding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1EAF98CB">
        <w:rPr>
          <w:rFonts w:ascii="Arial" w:hAnsi="Arial" w:eastAsia="Arial" w:cs="Arial"/>
          <w:noProof w:val="0"/>
          <w:sz w:val="22"/>
          <w:szCs w:val="22"/>
          <w:lang w:val="en-GB"/>
        </w:rPr>
        <w:t>assistance</w:t>
      </w:r>
      <w:r w:rsidRPr="1315D971" w:rsidR="1EAF98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>across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>various service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1315D971" w:rsidR="5C7D42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1315D971" w:rsidP="1315D971" w:rsidRDefault="1315D971" w14:paraId="48A5071E" w14:textId="1A398F0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C7744FB" w:rsidP="1315D971" w:rsidRDefault="1C7744FB" w14:paraId="7DCBCF54" w14:noSpellErr="1" w14:textId="59C57AA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1C7744F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Introduction</w:t>
      </w:r>
    </w:p>
    <w:p w:rsidR="75C513D8" w:rsidP="1315D971" w:rsidRDefault="75C513D8" w14:paraId="0F03ECEF" w14:noSpellErr="1" w14:textId="7302872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315D971" w:rsidR="75C513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Person Centred Care and Parnership Working </w:t>
      </w:r>
      <w:r w:rsidRPr="1315D971" w:rsidR="10418A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 the foundation in d</w:t>
      </w:r>
      <w:r w:rsidRPr="1315D971" w:rsidR="77F53D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elivering high quality </w:t>
      </w:r>
      <w:r w:rsidRPr="1315D971" w:rsidR="34F7FB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community care services.</w:t>
      </w:r>
      <w:r w:rsidRPr="1315D971" w:rsidR="2A1D93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Respecting people as active partners is the foundation of person-centred care.</w:t>
      </w:r>
      <w:r w:rsidRPr="1315D971" w:rsidR="6CC958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Partnership working promotes collaboration across interdisciplinary professionals, service recipients, families, and community organisations</w:t>
      </w:r>
      <w:r w:rsidRPr="1315D971" w:rsidR="4DF2B1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The purpose of this report will outline an overview </w:t>
      </w:r>
      <w:r w:rsidRPr="1315D971" w:rsidR="714D52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looking at definition</w:t>
      </w:r>
      <w:r w:rsidRPr="1315D971" w:rsidR="0003EC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theories. Ethical fundamentals</w:t>
      </w:r>
      <w:r w:rsidRPr="1315D971" w:rsidR="714D52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person-centred care</w:t>
      </w:r>
      <w:r w:rsidRPr="1315D971" w:rsidR="61A0F5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1315D971" w:rsidR="1C1B62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08C62D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</w:t>
      </w:r>
      <w:r w:rsidRPr="1315D971" w:rsidR="1C1B62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valuation of partnership</w:t>
      </w:r>
      <w:r w:rsidRPr="1315D971" w:rsidR="1C967B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working </w:t>
      </w:r>
      <w:r w:rsidRPr="1315D971" w:rsidR="1C1B62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policies and legislation and recommendations</w:t>
      </w:r>
      <w:r w:rsidRPr="1315D971" w:rsidR="10C3853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within the community care settings.</w:t>
      </w:r>
      <w:r w:rsidRPr="1315D971" w:rsidR="40220E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594557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plan of action </w:t>
      </w:r>
      <w:r w:rsidRPr="1315D971" w:rsidR="2D152C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helps cooperate </w:t>
      </w:r>
      <w:r w:rsidRPr="1315D971" w:rsidR="59DEEA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support and improve communication </w:t>
      </w:r>
      <w:r w:rsidRPr="1315D971" w:rsidR="038A7485">
        <w:rPr>
          <w:rFonts w:ascii="Arial" w:hAnsi="Arial" w:eastAsia="Arial" w:cs="Arial"/>
          <w:noProof w:val="0"/>
          <w:sz w:val="22"/>
          <w:szCs w:val="22"/>
          <w:lang w:val="en-GB"/>
        </w:rPr>
        <w:t>skills within the health and social care organisation</w:t>
      </w:r>
      <w:r w:rsidRPr="1315D971" w:rsidR="3BE3A86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6F6731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7716CAC0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1315D971" w:rsidR="5B0307F3">
        <w:rPr>
          <w:rFonts w:ascii="Arial" w:hAnsi="Arial" w:eastAsia="Arial" w:cs="Arial"/>
          <w:noProof w:val="0"/>
          <w:sz w:val="22"/>
          <w:szCs w:val="22"/>
          <w:lang w:val="en-GB"/>
        </w:rPr>
        <w:t>reating</w:t>
      </w:r>
      <w:r w:rsidRPr="1315D971" w:rsidR="6F6731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holistic framework </w:t>
      </w:r>
      <w:r w:rsidRPr="1315D971" w:rsidR="067DA0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improves </w:t>
      </w:r>
      <w:r w:rsidRPr="1315D971" w:rsidR="3CAB76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1315D971" w:rsidR="067DA003">
        <w:rPr>
          <w:rFonts w:ascii="Arial" w:hAnsi="Arial" w:eastAsia="Arial" w:cs="Arial"/>
          <w:noProof w:val="0"/>
          <w:sz w:val="22"/>
          <w:szCs w:val="22"/>
          <w:lang w:val="en-GB"/>
        </w:rPr>
        <w:t>wellbeing</w:t>
      </w:r>
      <w:r w:rsidRPr="1315D971" w:rsidR="62ADDD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</w:t>
      </w:r>
      <w:r w:rsidRPr="1315D971" w:rsidR="067DA003">
        <w:rPr>
          <w:rFonts w:ascii="Arial" w:hAnsi="Arial" w:eastAsia="Arial" w:cs="Arial"/>
          <w:noProof w:val="0"/>
          <w:sz w:val="22"/>
          <w:szCs w:val="22"/>
          <w:lang w:val="en-GB"/>
        </w:rPr>
        <w:t>individuals</w:t>
      </w:r>
      <w:r w:rsidRPr="1315D971" w:rsidR="72D219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taking </w:t>
      </w:r>
      <w:r w:rsidRPr="1315D971" w:rsidR="067DA0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greater </w:t>
      </w:r>
      <w:r w:rsidRPr="1315D971" w:rsidR="38D41545">
        <w:rPr>
          <w:rFonts w:ascii="Arial" w:hAnsi="Arial" w:eastAsia="Arial" w:cs="Arial"/>
          <w:noProof w:val="0"/>
          <w:sz w:val="22"/>
          <w:szCs w:val="22"/>
          <w:lang w:val="en-GB"/>
        </w:rPr>
        <w:t>ownership, results</w:t>
      </w:r>
      <w:r w:rsidRPr="1315D971" w:rsidR="067DA0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accessibility and adaptability in community-based car</w:t>
      </w:r>
      <w:r w:rsidRPr="1315D971" w:rsidR="5BE9F38C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1315D971" w:rsidR="5B1988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</w:t>
      </w:r>
      <w:r w:rsidRPr="1315D971" w:rsidR="067DA0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produced when person-centred care and partnership working are combined.</w:t>
      </w:r>
      <w:r w:rsidRPr="1315D971" w:rsidR="591EB4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</w:t>
      </w:r>
      <w:r w:rsidRPr="1315D971" w:rsidR="4122BC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practice is </w:t>
      </w:r>
      <w:r w:rsidRPr="1315D971" w:rsidR="59455701">
        <w:rPr>
          <w:rFonts w:ascii="Arial" w:hAnsi="Arial" w:eastAsia="Arial" w:cs="Arial"/>
          <w:noProof w:val="0"/>
          <w:sz w:val="22"/>
          <w:szCs w:val="22"/>
          <w:lang w:val="en-GB"/>
        </w:rPr>
        <w:t>becoming</w:t>
      </w:r>
      <w:r w:rsidRPr="1315D971" w:rsidR="494A97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</w:t>
      </w:r>
      <w:r w:rsidRPr="1315D971" w:rsidR="594557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progressively recognised as being essential for promoting</w:t>
      </w:r>
      <w:r w:rsidRPr="1315D971" w:rsidR="32B8B6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personal satisfaction in</w:t>
      </w:r>
      <w:r w:rsidRPr="1315D971" w:rsidR="594557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 outcomes. </w:t>
      </w:r>
    </w:p>
    <w:p w:rsidR="19D54594" w:rsidP="1315D971" w:rsidRDefault="19D54594" w14:paraId="7BCC3B92" w14:textId="696F4531" w14:noSpellErr="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D6E155C" w:rsidP="1315D971" w:rsidRDefault="3D6E155C" w14:paraId="3B3711E4" w14:textId="2F833181" w14:noSpellErr="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3D6E155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Definition of Person-Centred Care </w:t>
      </w:r>
      <w:r w:rsidRPr="1315D971" w:rsidR="3D6E155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(PCC</w:t>
      </w:r>
      <w:r w:rsidRPr="1315D971" w:rsidR="3D6E155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)</w:t>
      </w:r>
    </w:p>
    <w:p w:rsidR="5FAEA8A3" w:rsidP="1315D971" w:rsidRDefault="5FAEA8A3" w14:paraId="21F77948" w14:textId="78D38527" w14:noSpellErr="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5FAEA8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World health Organisation </w:t>
      </w:r>
      <w:r w:rsidRPr="1315D971" w:rsidR="2FE59A38">
        <w:rPr>
          <w:rFonts w:ascii="Arial" w:hAnsi="Arial" w:eastAsia="Arial" w:cs="Arial"/>
          <w:noProof w:val="0"/>
          <w:sz w:val="22"/>
          <w:szCs w:val="22"/>
          <w:lang w:val="en-GB"/>
        </w:rPr>
        <w:t>(WHO, 2023)</w:t>
      </w:r>
      <w:r w:rsidRPr="1315D971" w:rsidR="5C741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definition of </w:t>
      </w:r>
      <w:r w:rsidRPr="1315D971" w:rsidR="7F3F8367">
        <w:rPr>
          <w:rFonts w:ascii="Arial" w:hAnsi="Arial" w:eastAsia="Arial" w:cs="Arial"/>
          <w:noProof w:val="0"/>
          <w:sz w:val="22"/>
          <w:szCs w:val="22"/>
          <w:lang w:val="en-GB"/>
        </w:rPr>
        <w:t>people- centred care</w:t>
      </w:r>
      <w:r w:rsidRPr="1315D971" w:rsidR="59D42F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</w:t>
      </w:r>
      <w:r w:rsidRPr="1315D971" w:rsidR="7F3F83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7D9BA4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method of providing care that intentionally adopts </w:t>
      </w:r>
      <w:r w:rsidRPr="1315D971" w:rsidR="7CC7B1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individual's needs, </w:t>
      </w:r>
      <w:r w:rsidRPr="1315D971" w:rsidR="1FD1FDEC">
        <w:rPr>
          <w:rFonts w:ascii="Arial" w:hAnsi="Arial" w:eastAsia="Arial" w:cs="Arial"/>
          <w:noProof w:val="0"/>
          <w:sz w:val="22"/>
          <w:szCs w:val="22"/>
          <w:lang w:val="en-GB"/>
        </w:rPr>
        <w:t>families and care givers</w:t>
      </w:r>
      <w:r w:rsidRPr="1315D971" w:rsidR="1CCD246B">
        <w:rPr>
          <w:rFonts w:ascii="Arial" w:hAnsi="Arial" w:eastAsia="Arial" w:cs="Arial"/>
          <w:noProof w:val="0"/>
          <w:sz w:val="22"/>
          <w:szCs w:val="22"/>
          <w:lang w:val="en-GB"/>
        </w:rPr>
        <w:t>, medical treatment and medical care can be obtained by everyone</w:t>
      </w:r>
      <w:r w:rsidRPr="1315D971" w:rsidR="66E172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anywhere</w:t>
      </w:r>
      <w:r w:rsidRPr="1315D971" w:rsidR="1CCD246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1DBEEE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02AEB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comprehensive person-centred strategy is </w:t>
      </w:r>
      <w:r w:rsidRPr="1315D971" w:rsidR="02AEB186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1315D971" w:rsidR="02AEB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for:</w:t>
      </w:r>
    </w:p>
    <w:p w:rsidR="6E012BE3" w:rsidP="1315D971" w:rsidRDefault="6E012BE3" w14:paraId="7C8A342D" w14:textId="1FD9EBC6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6E012BE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Equalisation</w:t>
      </w:r>
      <w:r w:rsidRPr="1315D971" w:rsidR="6E012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12FE56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1315D971" w:rsidR="6E012BE3">
        <w:rPr>
          <w:rFonts w:ascii="Arial" w:hAnsi="Arial" w:eastAsia="Arial" w:cs="Arial"/>
          <w:noProof w:val="0"/>
          <w:sz w:val="22"/>
          <w:szCs w:val="22"/>
          <w:lang w:val="en-GB"/>
        </w:rPr>
        <w:t>access</w:t>
      </w:r>
      <w:r w:rsidRPr="1315D971" w:rsidR="5E3CCBF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315D971" w:rsidR="6E012B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every individual</w:t>
      </w:r>
      <w:r w:rsidRPr="1315D971" w:rsidR="7F8A6D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333E3F6F">
        <w:rPr>
          <w:rFonts w:ascii="Arial" w:hAnsi="Arial" w:eastAsia="Arial" w:cs="Arial"/>
          <w:noProof w:val="0"/>
          <w:sz w:val="22"/>
          <w:szCs w:val="22"/>
          <w:lang w:val="en-GB"/>
        </w:rPr>
        <w:t>regardless of their environment</w:t>
      </w:r>
      <w:r w:rsidRPr="1315D971" w:rsidR="45E7BE45">
        <w:rPr>
          <w:rFonts w:ascii="Arial" w:hAnsi="Arial" w:eastAsia="Arial" w:cs="Arial"/>
          <w:noProof w:val="0"/>
          <w:sz w:val="22"/>
          <w:szCs w:val="22"/>
          <w:lang w:val="en-GB"/>
        </w:rPr>
        <w:t>al</w:t>
      </w:r>
      <w:r w:rsidRPr="1315D971" w:rsidR="333E3F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333E3F6F">
        <w:rPr>
          <w:rFonts w:ascii="Arial" w:hAnsi="Arial" w:eastAsia="Arial" w:cs="Arial"/>
          <w:noProof w:val="0"/>
          <w:sz w:val="22"/>
          <w:szCs w:val="22"/>
          <w:lang w:val="en-GB"/>
        </w:rPr>
        <w:t>social</w:t>
      </w:r>
      <w:r w:rsidRPr="1315D971" w:rsidR="333E3F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economic background to</w:t>
      </w:r>
      <w:r w:rsidRPr="1315D971" w:rsidR="58B0FD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51645A5">
        <w:rPr>
          <w:rFonts w:ascii="Arial" w:hAnsi="Arial" w:eastAsia="Arial" w:cs="Arial"/>
          <w:noProof w:val="0"/>
          <w:sz w:val="22"/>
          <w:szCs w:val="22"/>
          <w:lang w:val="en-GB"/>
        </w:rPr>
        <w:t>ingress t</w:t>
      </w:r>
      <w:r w:rsidRPr="1315D971" w:rsidR="77ABD1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 </w:t>
      </w:r>
      <w:r w:rsidRPr="1315D971" w:rsidR="14B712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quality </w:t>
      </w:r>
      <w:r w:rsidRPr="1315D971" w:rsidR="650C73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care </w:t>
      </w:r>
      <w:r w:rsidRPr="1315D971" w:rsidR="14B712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from the </w:t>
      </w:r>
      <w:r w:rsidRPr="1315D971" w:rsidR="3F2FD529">
        <w:rPr>
          <w:rFonts w:ascii="Arial" w:hAnsi="Arial" w:eastAsia="Arial" w:cs="Arial"/>
          <w:noProof w:val="0"/>
          <w:sz w:val="22"/>
          <w:szCs w:val="22"/>
          <w:lang w:val="en-GB"/>
        </w:rPr>
        <w:t>health services</w:t>
      </w:r>
      <w:r w:rsidRPr="1315D971" w:rsidR="77ABD1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428D77B8">
        <w:rPr>
          <w:rFonts w:ascii="Arial" w:hAnsi="Arial" w:eastAsia="Arial" w:cs="Arial"/>
          <w:noProof w:val="0"/>
          <w:sz w:val="22"/>
          <w:szCs w:val="22"/>
          <w:lang w:val="en-GB"/>
        </w:rPr>
        <w:t>whenever they need it.</w:t>
      </w:r>
    </w:p>
    <w:p w:rsidR="2B6CB050" w:rsidP="1315D971" w:rsidRDefault="2B6CB050" w14:paraId="08CE435F" w14:noSpellErr="1" w14:textId="5C975F38">
      <w:pPr>
        <w:pStyle w:val="ListParagraph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1315D971" w:rsidR="2B6CB05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Excellence</w:t>
      </w:r>
      <w:r w:rsidRPr="1315D971" w:rsidR="2149573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315D971" w:rsidR="2B6CB050">
        <w:rPr>
          <w:rFonts w:ascii="Arial" w:hAnsi="Arial" w:eastAsia="Arial" w:cs="Arial"/>
          <w:noProof w:val="0"/>
          <w:sz w:val="22"/>
          <w:szCs w:val="22"/>
          <w:lang w:val="en-GB"/>
        </w:rPr>
        <w:t>care</w:t>
      </w:r>
      <w:r w:rsidRPr="1315D971" w:rsidR="310CD1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</w:t>
      </w:r>
      <w:r w:rsidRPr="1315D971" w:rsidR="6A565C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72A129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safe, </w:t>
      </w:r>
      <w:r w:rsidRPr="1315D971" w:rsidR="741424C1">
        <w:rPr>
          <w:noProof w:val="0"/>
          <w:lang w:val="en-GB"/>
        </w:rPr>
        <w:t>efficient</w:t>
      </w:r>
      <w:r w:rsidRPr="1315D971" w:rsidR="743ADBC1">
        <w:rPr>
          <w:noProof w:val="0"/>
          <w:lang w:val="en-GB"/>
        </w:rPr>
        <w:t xml:space="preserve"> and</w:t>
      </w:r>
      <w:r w:rsidRPr="1315D971" w:rsidR="741424C1">
        <w:rPr>
          <w:noProof w:val="0"/>
          <w:lang w:val="en-GB"/>
        </w:rPr>
        <w:t xml:space="preserve"> immediate treatment that meets </w:t>
      </w:r>
      <w:r w:rsidRPr="1315D971" w:rsidR="10642ADC">
        <w:rPr>
          <w:noProof w:val="0"/>
          <w:lang w:val="en-GB"/>
        </w:rPr>
        <w:t>patient's</w:t>
      </w:r>
      <w:r w:rsidRPr="1315D971" w:rsidR="332098A3">
        <w:rPr>
          <w:noProof w:val="0"/>
          <w:lang w:val="en-GB"/>
        </w:rPr>
        <w:t xml:space="preserve"> full</w:t>
      </w:r>
      <w:r w:rsidRPr="1315D971" w:rsidR="741424C1">
        <w:rPr>
          <w:noProof w:val="0"/>
          <w:lang w:val="en-GB"/>
        </w:rPr>
        <w:t xml:space="preserve"> needs whilst </w:t>
      </w:r>
      <w:r w:rsidRPr="1315D971" w:rsidR="741424C1">
        <w:rPr>
          <w:noProof w:val="0"/>
          <w:lang w:val="en-GB"/>
        </w:rPr>
        <w:t>maintaining</w:t>
      </w:r>
      <w:r w:rsidRPr="1315D971" w:rsidR="741424C1">
        <w:rPr>
          <w:noProof w:val="0"/>
          <w:lang w:val="en-GB"/>
        </w:rPr>
        <w:t xml:space="preserve"> the highest standards. </w:t>
      </w:r>
    </w:p>
    <w:p w:rsidR="48A540B6" w:rsidP="1315D971" w:rsidRDefault="48A540B6" w14:paraId="581DFA3F" w14:noSpellErr="1" w14:textId="36F1E92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315D971" w:rsidR="48A540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Receptiveness and Engagement</w:t>
      </w:r>
      <w:r w:rsidRPr="1315D971" w:rsidR="60D3C8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when care is </w:t>
      </w:r>
      <w:r w:rsidRPr="1315D971" w:rsidR="357E60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correlated with </w:t>
      </w:r>
      <w:r w:rsidRPr="1315D971" w:rsidR="4FDB8E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individual's</w:t>
      </w:r>
      <w:r w:rsidRPr="1315D971" w:rsidR="357E60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needs,</w:t>
      </w:r>
      <w:r w:rsidRPr="1315D971" w:rsidR="602F07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honouring their choices</w:t>
      </w:r>
      <w:r w:rsidRPr="1315D971" w:rsidR="42B33E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allows </w:t>
      </w:r>
      <w:r w:rsidRPr="1315D971" w:rsidR="426224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patient involvement in their </w:t>
      </w:r>
      <w:r w:rsidRPr="1315D971" w:rsidR="2F01AF7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</w:t>
      </w:r>
      <w:r w:rsidRPr="1315D971" w:rsidR="5C9164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 condition.</w:t>
      </w:r>
    </w:p>
    <w:p w:rsidR="36345735" w:rsidP="1315D971" w:rsidRDefault="36345735" w14:paraId="24FFF43B" w14:noSpellErr="1" w14:textId="15A2F800">
      <w:pPr>
        <w:pStyle w:val="ListParagraph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1315D971" w:rsidR="3634573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Competence</w:t>
      </w:r>
      <w:r w:rsidRPr="1315D971" w:rsidR="363457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49A905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</w:t>
      </w:r>
      <w:r w:rsidRPr="1315D971" w:rsidR="04F25D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validate</w:t>
      </w:r>
      <w:r w:rsidRPr="1315D971" w:rsidR="04F25DB4">
        <w:rPr>
          <w:noProof w:val="0"/>
          <w:lang w:val="en-GB"/>
        </w:rPr>
        <w:t xml:space="preserve"> services are </w:t>
      </w:r>
      <w:r w:rsidRPr="1315D971" w:rsidR="04F25DB4">
        <w:rPr>
          <w:noProof w:val="0"/>
          <w:lang w:val="en-GB"/>
        </w:rPr>
        <w:t>rendered</w:t>
      </w:r>
      <w:r w:rsidRPr="1315D971" w:rsidR="04F25DB4">
        <w:rPr>
          <w:noProof w:val="0"/>
          <w:lang w:val="en-GB"/>
        </w:rPr>
        <w:t xml:space="preserve"> in the most economical environment possible</w:t>
      </w:r>
      <w:r w:rsidRPr="1315D971" w:rsidR="56C9B209">
        <w:rPr>
          <w:noProof w:val="0"/>
          <w:lang w:val="en-GB"/>
        </w:rPr>
        <w:t xml:space="preserve">, particularly finding balance </w:t>
      </w:r>
      <w:r w:rsidRPr="1315D971" w:rsidR="2E9572E2">
        <w:rPr>
          <w:noProof w:val="0"/>
          <w:lang w:val="en-GB"/>
        </w:rPr>
        <w:t xml:space="preserve">in </w:t>
      </w:r>
      <w:r w:rsidRPr="1315D971" w:rsidR="5F2AE6B8">
        <w:rPr>
          <w:noProof w:val="0"/>
          <w:lang w:val="en-GB"/>
        </w:rPr>
        <w:t>healthful and</w:t>
      </w:r>
      <w:r w:rsidRPr="1315D971" w:rsidR="34A4A184">
        <w:rPr>
          <w:noProof w:val="0"/>
          <w:lang w:val="en-GB"/>
        </w:rPr>
        <w:t xml:space="preserve"> </w:t>
      </w:r>
      <w:r w:rsidRPr="1315D971" w:rsidR="17B400BC">
        <w:rPr>
          <w:noProof w:val="0"/>
          <w:lang w:val="en-GB"/>
        </w:rPr>
        <w:t>preventative</w:t>
      </w:r>
      <w:r w:rsidRPr="1315D971" w:rsidR="34A4A184">
        <w:rPr>
          <w:noProof w:val="0"/>
          <w:lang w:val="en-GB"/>
        </w:rPr>
        <w:t xml:space="preserve"> </w:t>
      </w:r>
      <w:r w:rsidRPr="1315D971" w:rsidR="739F0FA8">
        <w:rPr>
          <w:noProof w:val="0"/>
          <w:lang w:val="en-GB"/>
        </w:rPr>
        <w:t xml:space="preserve">patient care </w:t>
      </w:r>
      <w:r w:rsidRPr="1315D971" w:rsidR="1F90DE3A">
        <w:rPr>
          <w:noProof w:val="0"/>
          <w:lang w:val="en-GB"/>
        </w:rPr>
        <w:t xml:space="preserve">avoiding superfluity </w:t>
      </w:r>
      <w:r w:rsidRPr="1315D971" w:rsidR="2B0A2DB8">
        <w:rPr>
          <w:noProof w:val="0"/>
          <w:lang w:val="en-GB"/>
        </w:rPr>
        <w:t>and inefficient use of resources.</w:t>
      </w:r>
    </w:p>
    <w:p w:rsidR="1A1EFEAB" w:rsidP="1315D971" w:rsidRDefault="1A1EFEAB" w14:paraId="5A7E99B6" w14:textId="18F3AFF9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315D971" w:rsidR="1A1EFEA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Flexibility</w:t>
      </w:r>
      <w:r w:rsidRPr="1315D971" w:rsidR="1A1EFE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1315D971" w:rsidR="106D2B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reinforce volume of health</w:t>
      </w:r>
      <w:r w:rsidRPr="1315D971" w:rsidR="2C2D3E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ris</w:t>
      </w:r>
      <w:r w:rsidRPr="1315D971" w:rsidR="2384E2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ks during a public health crisis</w:t>
      </w:r>
      <w:r w:rsidRPr="1315D971" w:rsidR="3AD7B7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institution or population.</w:t>
      </w:r>
    </w:p>
    <w:p w:rsidR="75BCFF60" w:rsidP="1315D971" w:rsidRDefault="75BCFF60" w14:paraId="7E7E5922" w14:noSpellErr="1" w14:textId="315408E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75BCFF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Person-Centred in community care places</w:t>
      </w:r>
      <w:r w:rsidRPr="1315D971" w:rsidR="7F2F44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individual</w:t>
      </w:r>
      <w:r w:rsidRPr="1315D971" w:rsidR="7273F8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1315D971" w:rsidR="7F2F44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the centre of </w:t>
      </w:r>
      <w:r w:rsidRPr="1315D971" w:rsidR="7335CB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 planning and decision making.</w:t>
      </w:r>
      <w:r w:rsidRPr="1315D971" w:rsidR="294F63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Recognising</w:t>
      </w:r>
      <w:r w:rsidRPr="1315D971" w:rsidR="45E49A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key principles</w:t>
      </w:r>
      <w:r w:rsidRPr="1315D971" w:rsidR="294F63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through the </w:t>
      </w:r>
      <w:r w:rsidRPr="1315D971" w:rsidR="4DB17A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Equality Act 2010 that each person has unique preferences</w:t>
      </w:r>
      <w:r w:rsidRPr="1315D971" w:rsidR="3FC25D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morals</w:t>
      </w:r>
      <w:r w:rsidRPr="1315D971" w:rsidR="396146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values</w:t>
      </w:r>
      <w:r w:rsidRPr="1315D971" w:rsidR="4691C7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care plan is designed to support</w:t>
      </w:r>
      <w:r w:rsidRPr="1315D971" w:rsidR="5C6380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1315D971" w:rsidR="4691C7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</w:t>
      </w:r>
      <w:r w:rsidRPr="1315D971" w:rsidR="0DD136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1315D971" w:rsidR="4691C7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pect th</w:t>
      </w:r>
      <w:r w:rsidRPr="1315D971" w:rsidR="33A3B7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eir individuality by promoting </w:t>
      </w:r>
      <w:r w:rsidRPr="1315D971" w:rsidR="33A3B7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their independence and wellbeing. </w:t>
      </w:r>
      <w:r w:rsidRPr="1315D971" w:rsidR="2D4B24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community </w:t>
      </w:r>
      <w:r w:rsidRPr="1315D971" w:rsidR="13BE14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 promoting</w:t>
      </w:r>
      <w:r w:rsidRPr="1315D971" w:rsidR="39A409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partnership working by collaborating </w:t>
      </w:r>
      <w:r w:rsidRPr="1315D971" w:rsidR="392A75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with medical professionals to tailor </w:t>
      </w:r>
      <w:r w:rsidRPr="1315D971" w:rsidR="2200B41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 care and support</w:t>
      </w:r>
      <w:r w:rsidRPr="1315D971" w:rsidR="756156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which is the </w:t>
      </w:r>
      <w:r w:rsidRPr="1315D971" w:rsidR="2173F4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core value in </w:t>
      </w:r>
      <w:r w:rsidRPr="1315D971" w:rsidR="37CEAA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delivering</w:t>
      </w:r>
      <w:r w:rsidRPr="1315D971" w:rsidR="2173F4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high quality effective care.</w:t>
      </w:r>
      <w:r w:rsidRPr="1315D971" w:rsidR="6BEFFC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6BEFFC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Person-centred language closely parallels the concept of a ‘biopsychosocial’ </w:t>
      </w:r>
      <w:r w:rsidRPr="1315D971" w:rsidR="4F5E54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perspective to health care. 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>The notion that psychological and so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>cial v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ariables can 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>impact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how illness manifests and is experienced, as well as how ind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>ividuals re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act and 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1315D971" w:rsidR="055BD8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its treatment and management. </w:t>
      </w:r>
      <w:r w:rsidRPr="1315D971" w:rsidR="6CBE17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Clinical failures, like missed diagnoses or needless use of inefficient treatment procedures, as well as moral or social failures, such </w:t>
      </w:r>
      <w:r w:rsidRPr="1315D971" w:rsidR="27C060EF">
        <w:rPr>
          <w:rFonts w:ascii="Arial" w:hAnsi="Arial" w:eastAsia="Arial" w:cs="Arial"/>
          <w:noProof w:val="0"/>
          <w:sz w:val="22"/>
          <w:szCs w:val="22"/>
          <w:lang w:val="en-GB"/>
        </w:rPr>
        <w:t>callousness</w:t>
      </w:r>
      <w:r w:rsidRPr="1315D971" w:rsidR="6CBE17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315D971" w:rsidR="61D8F383">
        <w:rPr>
          <w:rFonts w:ascii="Arial" w:hAnsi="Arial" w:eastAsia="Arial" w:cs="Arial"/>
          <w:noProof w:val="0"/>
          <w:sz w:val="22"/>
          <w:szCs w:val="22"/>
          <w:lang w:val="en-GB"/>
        </w:rPr>
        <w:t>transgression</w:t>
      </w:r>
      <w:r w:rsidRPr="1315D971" w:rsidR="6CBE17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at risk when the larger context is not taken into consideration. </w:t>
      </w:r>
      <w:r w:rsidRPr="1315D971" w:rsidR="39684CB0">
        <w:rPr>
          <w:rFonts w:ascii="Arial" w:hAnsi="Arial" w:eastAsia="Arial" w:cs="Arial"/>
          <w:noProof w:val="0"/>
          <w:sz w:val="22"/>
          <w:szCs w:val="22"/>
          <w:lang w:val="en-GB"/>
        </w:rPr>
        <w:t>Medical errors can be caused by</w:t>
      </w:r>
      <w:r w:rsidRPr="1315D971" w:rsidR="628A20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biomedical </w:t>
      </w:r>
      <w:r w:rsidRPr="1315D971" w:rsidR="0EF860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approaches </w:t>
      </w:r>
      <w:r w:rsidRPr="1315D971" w:rsidR="73D51BF2">
        <w:rPr>
          <w:rFonts w:ascii="Arial" w:hAnsi="Arial" w:eastAsia="Arial" w:cs="Arial"/>
          <w:noProof w:val="0"/>
          <w:sz w:val="22"/>
          <w:szCs w:val="22"/>
          <w:lang w:val="en-GB"/>
        </w:rPr>
        <w:t>that</w:t>
      </w:r>
      <w:r w:rsidRPr="1315D971" w:rsidR="0EF860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cause friction with th</w:t>
      </w:r>
      <w:r w:rsidRPr="1315D971" w:rsidR="22F28FF4">
        <w:rPr>
          <w:rFonts w:ascii="Arial" w:hAnsi="Arial" w:eastAsia="Arial" w:cs="Arial"/>
          <w:noProof w:val="0"/>
          <w:sz w:val="22"/>
          <w:szCs w:val="22"/>
          <w:lang w:val="en-GB"/>
        </w:rPr>
        <w:t>e person-</w:t>
      </w:r>
      <w:r w:rsidRPr="1315D971" w:rsidR="2DBACC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centred </w:t>
      </w:r>
      <w:r w:rsidRPr="1315D971" w:rsidR="12621614">
        <w:rPr>
          <w:rFonts w:ascii="Arial" w:hAnsi="Arial" w:eastAsia="Arial" w:cs="Arial"/>
          <w:noProof w:val="0"/>
          <w:sz w:val="22"/>
          <w:szCs w:val="22"/>
          <w:lang w:val="en-GB"/>
        </w:rPr>
        <w:t>in com</w:t>
      </w:r>
      <w:r w:rsidRPr="1315D971" w:rsidR="126216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munity care, as </w:t>
      </w:r>
      <w:r w:rsidRPr="1315D971" w:rsidR="2DBACC64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1315D971" w:rsidR="399A7A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99A7A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failing </w:t>
      </w:r>
      <w:r w:rsidRPr="1315D971" w:rsidR="1ACB331F">
        <w:rPr>
          <w:rFonts w:ascii="Arial" w:hAnsi="Arial" w:eastAsia="Arial" w:cs="Arial"/>
          <w:noProof w:val="0"/>
          <w:sz w:val="22"/>
          <w:szCs w:val="22"/>
          <w:lang w:val="en-GB"/>
        </w:rPr>
        <w:t>to address</w:t>
      </w:r>
      <w:r w:rsidRPr="1315D971" w:rsidR="1ACB33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best interest for the </w:t>
      </w:r>
      <w:r w:rsidRPr="1315D971" w:rsidR="6005C34A">
        <w:rPr>
          <w:rFonts w:ascii="Arial" w:hAnsi="Arial" w:eastAsia="Arial" w:cs="Arial"/>
          <w:noProof w:val="0"/>
          <w:sz w:val="22"/>
          <w:szCs w:val="22"/>
          <w:lang w:val="en-GB"/>
        </w:rPr>
        <w:t>individual's</w:t>
      </w:r>
      <w:r w:rsidRPr="1315D971" w:rsidR="52B332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personal</w:t>
      </w:r>
      <w:r w:rsidRPr="1315D971" w:rsidR="6005C3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77DB203">
        <w:rPr>
          <w:rFonts w:ascii="Arial" w:hAnsi="Arial" w:eastAsia="Arial" w:cs="Arial"/>
          <w:noProof w:val="0"/>
          <w:sz w:val="22"/>
          <w:szCs w:val="22"/>
          <w:lang w:val="en-GB"/>
        </w:rPr>
        <w:t>management need and not medic</w:t>
      </w:r>
      <w:r w:rsidRPr="1315D971" w:rsidR="377DB203">
        <w:rPr>
          <w:rFonts w:ascii="Arial" w:hAnsi="Arial" w:eastAsia="Arial" w:cs="Arial"/>
          <w:noProof w:val="0"/>
          <w:sz w:val="22"/>
          <w:szCs w:val="22"/>
          <w:lang w:val="en-GB"/>
        </w:rPr>
        <w:t>al ne</w:t>
      </w:r>
      <w:r w:rsidRPr="1315D971" w:rsidR="377DB203">
        <w:rPr>
          <w:rFonts w:ascii="Arial" w:hAnsi="Arial" w:eastAsia="Arial" w:cs="Arial"/>
          <w:noProof w:val="0"/>
          <w:sz w:val="22"/>
          <w:szCs w:val="22"/>
          <w:lang w:val="en-GB"/>
        </w:rPr>
        <w:t>ed</w:t>
      </w:r>
      <w:r w:rsidRPr="1315D971" w:rsidR="4AB4C9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(Mitchell, </w:t>
      </w:r>
      <w:r w:rsidRPr="1315D971" w:rsidR="4AB4C9A7">
        <w:rPr>
          <w:rFonts w:ascii="Arial" w:hAnsi="Arial" w:eastAsia="Arial" w:cs="Arial"/>
          <w:noProof w:val="0"/>
          <w:sz w:val="22"/>
          <w:szCs w:val="22"/>
          <w:lang w:val="en-GB"/>
        </w:rPr>
        <w:t>Cribb</w:t>
      </w:r>
      <w:r w:rsidRPr="1315D971" w:rsidR="4AB4C9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Entwistle, 2023).</w:t>
      </w:r>
    </w:p>
    <w:p w:rsidR="19D54594" w:rsidP="1315D971" w:rsidRDefault="19D54594" w14:paraId="0169146B" w14:noSpellErr="1" w14:textId="11D9F3B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315D971" w:rsidRDefault="19D54594" w14:paraId="6DF81EEE" w14:textId="798A779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9D54594" w:rsidP="1315D971" w:rsidRDefault="19D54594" w14:paraId="5374EF27" w14:textId="43A54BD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9D54594" w:rsidP="1315D971" w:rsidRDefault="19D54594" w14:paraId="717677E3" w14:textId="175C0DB7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9D54594" w:rsidP="1315D971" w:rsidRDefault="19D54594" w14:paraId="18919209" w14:textId="7C4605C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3BC386C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Relevant Theories that supp</w:t>
      </w:r>
      <w:r w:rsidRPr="1315D971" w:rsidR="6FAE8C6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ort the Principles of Person-Centred Care</w:t>
      </w:r>
      <w:r w:rsidRPr="1315D971" w:rsidR="43C8B90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in Community Care.</w:t>
      </w:r>
    </w:p>
    <w:p w:rsidR="19D54594" w:rsidP="1315D971" w:rsidRDefault="19D54594" w14:paraId="7246A34D" w14:textId="1554CC8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474207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Bradshaw’s Taxonomy of Social Needs (1972) </w:t>
      </w:r>
      <w:r w:rsidRPr="1315D971" w:rsidR="2DF2D5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framework is a</w:t>
      </w:r>
      <w:r w:rsidRPr="1315D971" w:rsidR="1857E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useful foundation for </w:t>
      </w:r>
      <w:r w:rsidRPr="1315D971" w:rsidR="1857E9F5">
        <w:rPr>
          <w:rFonts w:ascii="Arial" w:hAnsi="Arial" w:eastAsia="Arial" w:cs="Arial"/>
          <w:noProof w:val="0"/>
          <w:sz w:val="22"/>
          <w:szCs w:val="22"/>
          <w:lang w:val="en-GB"/>
        </w:rPr>
        <w:t>comprehending</w:t>
      </w:r>
      <w:r w:rsidRPr="1315D971" w:rsidR="1857E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many approaches </w:t>
      </w:r>
      <w:r w:rsidRPr="1315D971" w:rsidR="72FCD0A7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1315D971" w:rsidR="1857E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recognising and addressing social and health needs in</w:t>
      </w:r>
      <w:r w:rsidRPr="1315D971" w:rsidR="2BFF13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community</w:t>
      </w:r>
      <w:r w:rsidRPr="1315D971" w:rsidR="1857E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services. </w:t>
      </w:r>
      <w:r w:rsidRPr="1315D971" w:rsidR="707508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Bradshaw’s structure is </w:t>
      </w:r>
      <w:r w:rsidRPr="1315D971" w:rsidR="1C7E28EA">
        <w:rPr>
          <w:rFonts w:ascii="Arial" w:hAnsi="Arial" w:eastAsia="Arial" w:cs="Arial"/>
          <w:noProof w:val="0"/>
          <w:sz w:val="22"/>
          <w:szCs w:val="22"/>
          <w:lang w:val="en-GB"/>
        </w:rPr>
        <w:t>categorised</w:t>
      </w:r>
      <w:r w:rsidRPr="1315D971" w:rsidR="707508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4 </w:t>
      </w:r>
      <w:r w:rsidRPr="1315D971" w:rsidR="70750898">
        <w:rPr>
          <w:rFonts w:ascii="Arial" w:hAnsi="Arial" w:eastAsia="Arial" w:cs="Arial"/>
          <w:noProof w:val="0"/>
          <w:sz w:val="22"/>
          <w:szCs w:val="22"/>
          <w:lang w:val="en-GB"/>
        </w:rPr>
        <w:t>areas</w:t>
      </w:r>
      <w:r w:rsidRPr="1315D971" w:rsidR="6A79CB38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</w:p>
    <w:p w:rsidR="19D54594" w:rsidP="1315D971" w:rsidRDefault="19D54594" w14:paraId="1472BDD6" w14:textId="428FA51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4003FE8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Normative </w:t>
      </w:r>
      <w:r w:rsidRPr="1315D971" w:rsidR="0ACCCC7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</w:t>
      </w:r>
      <w:r w:rsidRPr="1315D971" w:rsidR="4003FE8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eed</w:t>
      </w:r>
      <w:r w:rsidRPr="1315D971" w:rsidR="4003FE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is based on the judgement of </w:t>
      </w:r>
      <w:r w:rsidRPr="1315D971" w:rsidR="700559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professionals or </w:t>
      </w:r>
      <w:r w:rsidRPr="1315D971" w:rsidR="329889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experts </w:t>
      </w:r>
      <w:r w:rsidRPr="1315D971" w:rsidR="3298898A">
        <w:rPr>
          <w:noProof w:val="0"/>
          <w:lang w:val="en-GB"/>
        </w:rPr>
        <w:t>recognising the care standards and policy directives</w:t>
      </w:r>
      <w:r w:rsidRPr="1315D971" w:rsidR="44B9C1A3">
        <w:rPr>
          <w:noProof w:val="0"/>
          <w:lang w:val="en-GB"/>
        </w:rPr>
        <w:t>.</w:t>
      </w:r>
    </w:p>
    <w:p w:rsidR="19D54594" w:rsidP="1315D971" w:rsidRDefault="19D54594" w14:paraId="2F6B5DDA" w14:textId="310B08B3">
      <w:pPr>
        <w:pStyle w:val="ListParagraph"/>
        <w:numPr>
          <w:ilvl w:val="0"/>
          <w:numId w:val="2"/>
        </w:numPr>
        <w:spacing w:line="360" w:lineRule="auto"/>
        <w:rPr>
          <w:noProof w:val="0"/>
          <w:lang w:val="en-GB"/>
        </w:rPr>
      </w:pPr>
      <w:r w:rsidRPr="1315D971" w:rsidR="44B9C1A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Felt </w:t>
      </w:r>
      <w:bookmarkStart w:name="_Int_mJGq0gaF" w:id="1690000306"/>
      <w:r w:rsidRPr="1315D971" w:rsidR="5206E3A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Need:</w:t>
      </w:r>
      <w:bookmarkEnd w:id="1690000306"/>
      <w:r w:rsidRPr="1315D971" w:rsidR="5206E3A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315D971" w:rsidR="14D2AF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</w:t>
      </w:r>
      <w:r w:rsidRPr="1315D971" w:rsidR="14D2AF7D">
        <w:rPr>
          <w:noProof w:val="0"/>
          <w:lang w:val="en-GB"/>
        </w:rPr>
        <w:t>wh</w:t>
      </w:r>
      <w:r w:rsidRPr="1315D971" w:rsidR="41508E54">
        <w:rPr>
          <w:noProof w:val="0"/>
          <w:lang w:val="en-GB"/>
        </w:rPr>
        <w:t>en individuals</w:t>
      </w:r>
      <w:r w:rsidRPr="1315D971" w:rsidR="14D2AF7D">
        <w:rPr>
          <w:noProof w:val="0"/>
          <w:lang w:val="en-GB"/>
        </w:rPr>
        <w:t xml:space="preserve"> believe deficiency or wish to magnify their well-being.</w:t>
      </w:r>
    </w:p>
    <w:p w:rsidR="19D54594" w:rsidP="1315D971" w:rsidRDefault="19D54594" w14:paraId="473060FC" w14:textId="1D462D75">
      <w:pPr>
        <w:pStyle w:val="ListParagraph"/>
        <w:numPr>
          <w:ilvl w:val="0"/>
          <w:numId w:val="2"/>
        </w:numPr>
        <w:spacing w:line="360" w:lineRule="auto"/>
        <w:rPr>
          <w:b w:val="0"/>
          <w:bCs w:val="0"/>
          <w:noProof w:val="0"/>
          <w:lang w:val="en-GB"/>
        </w:rPr>
      </w:pPr>
      <w:r w:rsidRPr="1315D971" w:rsidR="22557AB5">
        <w:rPr>
          <w:b w:val="1"/>
          <w:bCs w:val="1"/>
          <w:noProof w:val="0"/>
          <w:lang w:val="en-GB"/>
        </w:rPr>
        <w:t xml:space="preserve">Expressed </w:t>
      </w:r>
      <w:bookmarkStart w:name="_Int_sKOlNQqZ" w:id="155998421"/>
      <w:r w:rsidRPr="1315D971" w:rsidR="6B5283A1">
        <w:rPr>
          <w:b w:val="1"/>
          <w:bCs w:val="1"/>
          <w:noProof w:val="0"/>
          <w:lang w:val="en-GB"/>
        </w:rPr>
        <w:t>Need:</w:t>
      </w:r>
      <w:bookmarkEnd w:id="155998421"/>
      <w:r w:rsidRPr="1315D971" w:rsidR="22557AB5">
        <w:rPr>
          <w:b w:val="1"/>
          <w:bCs w:val="1"/>
          <w:noProof w:val="0"/>
          <w:lang w:val="en-GB"/>
        </w:rPr>
        <w:t xml:space="preserve"> </w:t>
      </w:r>
      <w:r w:rsidRPr="1315D971" w:rsidR="300453FC">
        <w:rPr>
          <w:b w:val="0"/>
          <w:bCs w:val="0"/>
          <w:noProof w:val="0"/>
          <w:lang w:val="en-GB"/>
        </w:rPr>
        <w:t xml:space="preserve">is when the felt need </w:t>
      </w:r>
      <w:r w:rsidRPr="1315D971" w:rsidR="4F9902EE">
        <w:rPr>
          <w:b w:val="0"/>
          <w:bCs w:val="0"/>
          <w:noProof w:val="0"/>
          <w:lang w:val="en-GB"/>
        </w:rPr>
        <w:t>is acted upon by</w:t>
      </w:r>
      <w:r w:rsidRPr="1315D971" w:rsidR="089FABF3">
        <w:rPr>
          <w:b w:val="0"/>
          <w:bCs w:val="0"/>
          <w:noProof w:val="0"/>
          <w:lang w:val="en-GB"/>
        </w:rPr>
        <w:t xml:space="preserve"> the person</w:t>
      </w:r>
      <w:r w:rsidRPr="1315D971" w:rsidR="4F9902EE">
        <w:rPr>
          <w:b w:val="0"/>
          <w:bCs w:val="0"/>
          <w:noProof w:val="0"/>
          <w:lang w:val="en-GB"/>
        </w:rPr>
        <w:t xml:space="preserve">, </w:t>
      </w:r>
      <w:r w:rsidRPr="1315D971" w:rsidR="259D0F5A">
        <w:rPr>
          <w:b w:val="0"/>
          <w:bCs w:val="0"/>
          <w:noProof w:val="0"/>
          <w:lang w:val="en-GB"/>
        </w:rPr>
        <w:t>such</w:t>
      </w:r>
      <w:r w:rsidRPr="1315D971" w:rsidR="3485D157">
        <w:rPr>
          <w:b w:val="0"/>
          <w:bCs w:val="0"/>
          <w:noProof w:val="0"/>
          <w:lang w:val="en-GB"/>
        </w:rPr>
        <w:t xml:space="preserve"> as</w:t>
      </w:r>
      <w:r w:rsidRPr="1315D971" w:rsidR="259D0F5A">
        <w:rPr>
          <w:b w:val="0"/>
          <w:bCs w:val="0"/>
          <w:noProof w:val="0"/>
          <w:lang w:val="en-GB"/>
        </w:rPr>
        <w:t xml:space="preserve"> asking for help or support.</w:t>
      </w:r>
    </w:p>
    <w:p w:rsidR="19D54594" w:rsidP="1315D971" w:rsidRDefault="19D54594" w14:paraId="194D7322" w14:textId="62444C90">
      <w:pPr>
        <w:pStyle w:val="ListParagraph"/>
        <w:numPr>
          <w:ilvl w:val="0"/>
          <w:numId w:val="2"/>
        </w:numPr>
        <w:spacing w:line="360" w:lineRule="auto"/>
        <w:rPr>
          <w:noProof w:val="0"/>
          <w:lang w:val="en-GB"/>
        </w:rPr>
      </w:pPr>
      <w:r w:rsidRPr="1315D971" w:rsidR="2CECB9ED">
        <w:rPr>
          <w:b w:val="1"/>
          <w:bCs w:val="1"/>
          <w:noProof w:val="0"/>
          <w:sz w:val="22"/>
          <w:szCs w:val="22"/>
          <w:lang w:val="en-GB"/>
        </w:rPr>
        <w:t>Comparative Need</w:t>
      </w:r>
      <w:r w:rsidRPr="1315D971" w:rsidR="2CECB9ED">
        <w:rPr>
          <w:b w:val="0"/>
          <w:bCs w:val="0"/>
          <w:noProof w:val="0"/>
          <w:lang w:val="en-GB"/>
        </w:rPr>
        <w:t xml:space="preserve">: </w:t>
      </w:r>
      <w:r w:rsidRPr="1315D971" w:rsidR="3AE48919">
        <w:rPr>
          <w:b w:val="0"/>
          <w:bCs w:val="0"/>
          <w:noProof w:val="0"/>
          <w:lang w:val="en-GB"/>
        </w:rPr>
        <w:t xml:space="preserve">is </w:t>
      </w:r>
      <w:r w:rsidRPr="1315D971" w:rsidR="5A4AFD25">
        <w:rPr>
          <w:b w:val="0"/>
          <w:bCs w:val="0"/>
          <w:noProof w:val="0"/>
          <w:lang w:val="en-GB"/>
        </w:rPr>
        <w:t xml:space="preserve">to </w:t>
      </w:r>
      <w:r w:rsidRPr="1315D971" w:rsidR="3AE48919">
        <w:rPr>
          <w:b w:val="0"/>
          <w:bCs w:val="0"/>
          <w:noProof w:val="0"/>
          <w:lang w:val="en-GB"/>
        </w:rPr>
        <w:t>differentiate</w:t>
      </w:r>
      <w:r w:rsidRPr="1315D971" w:rsidR="742A2199">
        <w:rPr>
          <w:b w:val="0"/>
          <w:bCs w:val="0"/>
          <w:noProof w:val="0"/>
          <w:lang w:val="en-GB"/>
        </w:rPr>
        <w:t xml:space="preserve"> the</w:t>
      </w:r>
      <w:r w:rsidRPr="1315D971" w:rsidR="3AE48919">
        <w:rPr>
          <w:b w:val="0"/>
          <w:bCs w:val="0"/>
          <w:noProof w:val="0"/>
          <w:lang w:val="en-GB"/>
        </w:rPr>
        <w:t xml:space="preserve"> level of services</w:t>
      </w:r>
      <w:r w:rsidRPr="1315D971" w:rsidR="0B53B0D3">
        <w:rPr>
          <w:b w:val="0"/>
          <w:bCs w:val="0"/>
          <w:noProof w:val="0"/>
          <w:lang w:val="en-GB"/>
        </w:rPr>
        <w:t xml:space="preserve"> between </w:t>
      </w:r>
      <w:r w:rsidRPr="1315D971" w:rsidR="54A1C1D2">
        <w:rPr>
          <w:b w:val="0"/>
          <w:bCs w:val="0"/>
          <w:noProof w:val="0"/>
          <w:lang w:val="en-GB"/>
        </w:rPr>
        <w:t>groups</w:t>
      </w:r>
      <w:r w:rsidRPr="1315D971" w:rsidR="0554EE6A">
        <w:rPr>
          <w:noProof w:val="0"/>
          <w:lang w:val="en-GB"/>
        </w:rPr>
        <w:t xml:space="preserve"> across various areas</w:t>
      </w:r>
      <w:r w:rsidRPr="1315D971" w:rsidR="45FCEE9D">
        <w:rPr>
          <w:noProof w:val="0"/>
          <w:lang w:val="en-GB"/>
        </w:rPr>
        <w:t>,</w:t>
      </w:r>
      <w:r w:rsidRPr="1315D971" w:rsidR="0554EE6A">
        <w:rPr>
          <w:noProof w:val="0"/>
          <w:lang w:val="en-GB"/>
        </w:rPr>
        <w:t xml:space="preserve"> </w:t>
      </w:r>
      <w:r w:rsidRPr="1315D971" w:rsidR="0725627B">
        <w:rPr>
          <w:noProof w:val="0"/>
          <w:lang w:val="en-GB"/>
        </w:rPr>
        <w:t>indicating</w:t>
      </w:r>
      <w:r w:rsidRPr="1315D971" w:rsidR="0554EE6A">
        <w:rPr>
          <w:noProof w:val="0"/>
          <w:lang w:val="en-GB"/>
        </w:rPr>
        <w:t xml:space="preserve"> disparities or gaps in services.</w:t>
      </w:r>
    </w:p>
    <w:p w:rsidR="19D54594" w:rsidP="1315D971" w:rsidRDefault="19D54594" w14:paraId="3C91AADF" w14:textId="6E1BD77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0C72C176">
        <w:rPr>
          <w:noProof w:val="0"/>
          <w:lang w:val="en-GB"/>
        </w:rPr>
        <w:t>In community care, Bradshaw’s taxonomy</w:t>
      </w:r>
      <w:r w:rsidRPr="1315D971" w:rsidR="71DE00F6">
        <w:rPr>
          <w:noProof w:val="0"/>
          <w:lang w:val="en-GB"/>
        </w:rPr>
        <w:t xml:space="preserve"> of </w:t>
      </w:r>
      <w:r w:rsidRPr="1315D971" w:rsidR="6F5832E2">
        <w:rPr>
          <w:noProof w:val="0"/>
          <w:lang w:val="en-GB"/>
        </w:rPr>
        <w:t xml:space="preserve">social </w:t>
      </w:r>
      <w:r w:rsidRPr="1315D971" w:rsidR="4BBCE2D6">
        <w:rPr>
          <w:noProof w:val="0"/>
          <w:lang w:val="en-GB"/>
        </w:rPr>
        <w:t>need</w:t>
      </w:r>
      <w:r w:rsidRPr="1315D971" w:rsidR="6F5832E2">
        <w:rPr>
          <w:noProof w:val="0"/>
          <w:lang w:val="en-GB"/>
        </w:rPr>
        <w:t xml:space="preserve"> </w:t>
      </w:r>
      <w:r w:rsidRPr="1315D971" w:rsidR="1BB5B24F">
        <w:rPr>
          <w:noProof w:val="0"/>
          <w:lang w:val="en-GB"/>
        </w:rPr>
        <w:t xml:space="preserve">can be defined as </w:t>
      </w:r>
      <w:r w:rsidRPr="1315D971" w:rsidR="5FAD32E3">
        <w:rPr>
          <w:noProof w:val="0"/>
          <w:lang w:val="en-GB"/>
        </w:rPr>
        <w:t xml:space="preserve">a link to the sociocultural and economic </w:t>
      </w:r>
      <w:r w:rsidRPr="1315D971" w:rsidR="2396762F">
        <w:rPr>
          <w:noProof w:val="0"/>
          <w:lang w:val="en-GB"/>
        </w:rPr>
        <w:t xml:space="preserve">determinants influencing the </w:t>
      </w:r>
      <w:r w:rsidRPr="1315D971" w:rsidR="5692BA53">
        <w:rPr>
          <w:noProof w:val="0"/>
          <w:lang w:val="en-GB"/>
        </w:rPr>
        <w:t>accessibility of basic service</w:t>
      </w:r>
      <w:r w:rsidRPr="1315D971" w:rsidR="5D509BF5">
        <w:rPr>
          <w:noProof w:val="0"/>
          <w:lang w:val="en-GB"/>
        </w:rPr>
        <w:t xml:space="preserve"> in health and social care </w:t>
      </w:r>
      <w:r w:rsidRPr="1315D971" w:rsidR="542A4A5F">
        <w:rPr>
          <w:noProof w:val="0"/>
          <w:lang w:val="en-GB"/>
        </w:rPr>
        <w:t>scheme and policies</w:t>
      </w:r>
      <w:r w:rsidRPr="1315D971" w:rsidR="5692BA53">
        <w:rPr>
          <w:noProof w:val="0"/>
          <w:lang w:val="en-GB"/>
        </w:rPr>
        <w:t>.</w:t>
      </w:r>
      <w:r w:rsidRPr="1315D971" w:rsidR="089A46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Social needs play crucial role in influencing people's lives and health-related behaviours.</w:t>
      </w:r>
      <w:r w:rsidRPr="1315D971" w:rsidR="67262A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1E81009E">
        <w:rPr>
          <w:rFonts w:ascii="Aptos" w:hAnsi="Aptos" w:eastAsia="Aptos" w:cs="Aptos"/>
          <w:noProof w:val="0"/>
          <w:sz w:val="24"/>
          <w:szCs w:val="24"/>
          <w:lang w:val="en-GB"/>
        </w:rPr>
        <w:t>However,</w:t>
      </w:r>
      <w:r w:rsidRPr="1315D971" w:rsidR="67262A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7B80552A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1315D971" w:rsidR="6B7893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ome </w:t>
      </w:r>
      <w:r w:rsidRPr="1315D971" w:rsidR="67262AB4">
        <w:rPr>
          <w:rFonts w:ascii="Aptos" w:hAnsi="Aptos" w:eastAsia="Aptos" w:cs="Aptos"/>
          <w:noProof w:val="0"/>
          <w:sz w:val="24"/>
          <w:szCs w:val="24"/>
          <w:lang w:val="en-GB"/>
        </w:rPr>
        <w:t>social needs can be misinterpreted</w:t>
      </w:r>
      <w:r w:rsidRPr="1315D971" w:rsidR="2CCA90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requiring for an in-depth exploration to inform care, </w:t>
      </w:r>
      <w:r w:rsidRPr="1315D971" w:rsidR="2CCA9015">
        <w:rPr>
          <w:rFonts w:ascii="Aptos" w:hAnsi="Aptos" w:eastAsia="Aptos" w:cs="Aptos"/>
          <w:noProof w:val="0"/>
          <w:sz w:val="24"/>
          <w:szCs w:val="24"/>
          <w:lang w:val="en-GB"/>
        </w:rPr>
        <w:t>pract</w:t>
      </w:r>
      <w:r w:rsidRPr="1315D971" w:rsidR="0DA71DB3">
        <w:rPr>
          <w:rFonts w:ascii="Aptos" w:hAnsi="Aptos" w:eastAsia="Aptos" w:cs="Aptos"/>
          <w:noProof w:val="0"/>
          <w:sz w:val="24"/>
          <w:szCs w:val="24"/>
          <w:lang w:val="en-GB"/>
        </w:rPr>
        <w:t>ice</w:t>
      </w:r>
      <w:r w:rsidRPr="1315D971" w:rsidR="0DA71D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1315D971" w:rsidR="09949149">
        <w:rPr>
          <w:rFonts w:ascii="Aptos" w:hAnsi="Aptos" w:eastAsia="Aptos" w:cs="Aptos"/>
          <w:noProof w:val="0"/>
          <w:sz w:val="24"/>
          <w:szCs w:val="24"/>
          <w:lang w:val="en-GB"/>
        </w:rPr>
        <w:t>policy in improving the social care for the individuals.</w:t>
      </w:r>
      <w:r w:rsidRPr="1315D971" w:rsidR="0077DB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Whereas </w:t>
      </w:r>
      <w:r w:rsidRPr="1315D971" w:rsidR="7ADC74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sociocultural </w:t>
      </w:r>
      <w:r w:rsidRPr="1315D971" w:rsidR="39318051">
        <w:rPr>
          <w:rFonts w:ascii="Aptos" w:hAnsi="Aptos" w:eastAsia="Aptos" w:cs="Aptos"/>
          <w:noProof w:val="0"/>
          <w:sz w:val="24"/>
          <w:szCs w:val="24"/>
          <w:lang w:val="en-GB"/>
        </w:rPr>
        <w:t>determinative to</w:t>
      </w:r>
      <w:r w:rsidRPr="1315D971" w:rsidR="7ADC74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</w:t>
      </w:r>
      <w:r w:rsidRPr="1315D971" w:rsidR="7ADC74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social risk factors </w:t>
      </w:r>
      <w:r w:rsidRPr="1315D971" w:rsidR="723431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may be </w:t>
      </w:r>
      <w:r w:rsidRPr="1315D971" w:rsidR="7ADC74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linked to </w:t>
      </w:r>
      <w:r w:rsidRPr="1315D971" w:rsidR="01518C51">
        <w:rPr>
          <w:rFonts w:ascii="Aptos" w:hAnsi="Aptos" w:eastAsia="Aptos" w:cs="Aptos"/>
          <w:noProof w:val="0"/>
          <w:sz w:val="24"/>
          <w:szCs w:val="24"/>
          <w:lang w:val="en-GB"/>
        </w:rPr>
        <w:t>social</w:t>
      </w:r>
      <w:r w:rsidRPr="1315D971" w:rsidR="7ADC74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needs</w:t>
      </w:r>
      <w:r w:rsidRPr="1315D971" w:rsidR="115149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</w:t>
      </w:r>
      <w:r w:rsidRPr="1315D971" w:rsidR="636EBA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certain </w:t>
      </w:r>
      <w:r w:rsidRPr="1315D971" w:rsidR="52911D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community, </w:t>
      </w:r>
      <w:r w:rsidRPr="1315D971" w:rsidR="52911DA5">
        <w:rPr>
          <w:rFonts w:ascii="Aptos" w:hAnsi="Aptos" w:eastAsia="Aptos" w:cs="Aptos"/>
          <w:noProof w:val="0"/>
          <w:sz w:val="24"/>
          <w:szCs w:val="24"/>
          <w:lang w:val="en-GB"/>
        </w:rPr>
        <w:t>populace</w:t>
      </w:r>
      <w:r w:rsidRPr="1315D971" w:rsidR="52911D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or </w:t>
      </w:r>
      <w:r w:rsidRPr="1315D971" w:rsidR="5D97EC2A">
        <w:rPr>
          <w:rFonts w:ascii="Aptos" w:hAnsi="Aptos" w:eastAsia="Aptos" w:cs="Aptos"/>
          <w:noProof w:val="0"/>
          <w:sz w:val="24"/>
          <w:szCs w:val="24"/>
          <w:lang w:val="en-GB"/>
        </w:rPr>
        <w:t>group</w:t>
      </w:r>
      <w:r w:rsidRPr="1315D971" w:rsidR="657FB86F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1315D971" w:rsidR="5D97EC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as </w:t>
      </w:r>
      <w:r w:rsidRPr="1315D971" w:rsidR="348654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individual's </w:t>
      </w:r>
      <w:r w:rsidRPr="1315D971" w:rsidR="5D97EC2A">
        <w:rPr>
          <w:rFonts w:ascii="Aptos" w:hAnsi="Aptos" w:eastAsia="Aptos" w:cs="Aptos"/>
          <w:noProof w:val="0"/>
          <w:sz w:val="24"/>
          <w:szCs w:val="24"/>
          <w:lang w:val="en-GB"/>
        </w:rPr>
        <w:t>needs are different</w:t>
      </w:r>
      <w:r w:rsidRPr="1315D971" w:rsidR="4A0AFE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based on</w:t>
      </w:r>
      <w:r w:rsidRPr="1315D971" w:rsidR="7ADC74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019B867E">
        <w:rPr>
          <w:rFonts w:ascii="Aptos" w:hAnsi="Aptos" w:eastAsia="Aptos" w:cs="Aptos"/>
          <w:noProof w:val="0"/>
          <w:sz w:val="24"/>
          <w:szCs w:val="24"/>
          <w:lang w:val="en-GB"/>
        </w:rPr>
        <w:t>their circumstances and life experiences</w:t>
      </w:r>
      <w:r w:rsidRPr="1315D971" w:rsidR="0A7727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(Younas et al., 2024). </w:t>
      </w:r>
      <w:r w:rsidRPr="1315D971" w:rsidR="6389794D">
        <w:rPr>
          <w:noProof w:val="0"/>
          <w:lang w:val="en-GB"/>
        </w:rPr>
        <w:t>This framework</w:t>
      </w:r>
      <w:r w:rsidRPr="1315D971" w:rsidR="1BB5B24F">
        <w:rPr>
          <w:noProof w:val="0"/>
          <w:lang w:val="en-GB"/>
        </w:rPr>
        <w:t xml:space="preserve"> </w:t>
      </w:r>
      <w:r w:rsidRPr="1315D971" w:rsidR="07B403B4">
        <w:rPr>
          <w:noProof w:val="0"/>
          <w:lang w:val="en-GB"/>
        </w:rPr>
        <w:t xml:space="preserve">underpins the core </w:t>
      </w:r>
      <w:r w:rsidRPr="1315D971" w:rsidR="096C0CBA">
        <w:rPr>
          <w:noProof w:val="0"/>
          <w:lang w:val="en-GB"/>
        </w:rPr>
        <w:t>element</w:t>
      </w:r>
      <w:r w:rsidRPr="1315D971" w:rsidR="07B403B4">
        <w:rPr>
          <w:noProof w:val="0"/>
          <w:lang w:val="en-GB"/>
        </w:rPr>
        <w:t xml:space="preserve"> </w:t>
      </w:r>
      <w:r w:rsidRPr="1315D971" w:rsidR="644F082F">
        <w:rPr>
          <w:noProof w:val="0"/>
          <w:lang w:val="en-GB"/>
        </w:rPr>
        <w:t>of Person-centred</w:t>
      </w:r>
      <w:r w:rsidRPr="1315D971" w:rsidR="07B403B4">
        <w:rPr>
          <w:noProof w:val="0"/>
          <w:lang w:val="en-GB"/>
        </w:rPr>
        <w:t xml:space="preserve"> care </w:t>
      </w:r>
      <w:r w:rsidRPr="1315D971" w:rsidR="0A6457CF">
        <w:rPr>
          <w:noProof w:val="0"/>
          <w:lang w:val="en-GB"/>
        </w:rPr>
        <w:t xml:space="preserve">in community care </w:t>
      </w:r>
      <w:r w:rsidRPr="1315D971" w:rsidR="5C77665B">
        <w:rPr>
          <w:noProof w:val="0"/>
          <w:lang w:val="en-GB"/>
        </w:rPr>
        <w:t xml:space="preserve">and how </w:t>
      </w:r>
      <w:r w:rsidRPr="1315D971" w:rsidR="07D0D4A5">
        <w:rPr>
          <w:noProof w:val="0"/>
          <w:lang w:val="en-GB"/>
        </w:rPr>
        <w:t xml:space="preserve">the </w:t>
      </w:r>
      <w:r w:rsidRPr="1315D971" w:rsidR="5C77665B">
        <w:rPr>
          <w:noProof w:val="0"/>
          <w:lang w:val="en-GB"/>
        </w:rPr>
        <w:t xml:space="preserve">needs are multidimensional and subjective for </w:t>
      </w:r>
      <w:r w:rsidRPr="1315D971" w:rsidR="027DE05D">
        <w:rPr>
          <w:noProof w:val="0"/>
          <w:lang w:val="en-GB"/>
        </w:rPr>
        <w:t>everyone.</w:t>
      </w:r>
      <w:r w:rsidRPr="1315D971" w:rsidR="1F70DAB1">
        <w:rPr>
          <w:noProof w:val="0"/>
          <w:lang w:val="en-GB"/>
        </w:rPr>
        <w:t xml:space="preserve"> </w:t>
      </w:r>
      <w:r w:rsidRPr="1315D971" w:rsidR="3D42E6D2">
        <w:rPr>
          <w:noProof w:val="0"/>
          <w:lang w:val="en-GB"/>
        </w:rPr>
        <w:t xml:space="preserve">Professionals </w:t>
      </w:r>
      <w:r w:rsidRPr="1315D971" w:rsidR="002A083C">
        <w:rPr>
          <w:noProof w:val="0"/>
          <w:lang w:val="en-GB"/>
        </w:rPr>
        <w:t xml:space="preserve">assess the normative </w:t>
      </w:r>
      <w:r w:rsidRPr="1315D971" w:rsidR="0815A5FD">
        <w:rPr>
          <w:noProof w:val="0"/>
          <w:lang w:val="en-GB"/>
        </w:rPr>
        <w:t xml:space="preserve">cantered on clinical or </w:t>
      </w:r>
      <w:r w:rsidRPr="1315D971" w:rsidR="47A0FF1F">
        <w:rPr>
          <w:noProof w:val="0"/>
          <w:lang w:val="en-GB"/>
        </w:rPr>
        <w:t>organisational</w:t>
      </w:r>
      <w:r w:rsidRPr="1315D971" w:rsidR="0815A5FD">
        <w:rPr>
          <w:noProof w:val="0"/>
          <w:lang w:val="en-GB"/>
        </w:rPr>
        <w:t xml:space="preserve"> </w:t>
      </w:r>
      <w:r w:rsidRPr="1315D971" w:rsidR="0AF9C43A">
        <w:rPr>
          <w:noProof w:val="0"/>
          <w:lang w:val="en-GB"/>
        </w:rPr>
        <w:t>requirements, while the person-centred care</w:t>
      </w:r>
      <w:r w:rsidRPr="1315D971" w:rsidR="3D5A2EB7">
        <w:rPr>
          <w:noProof w:val="0"/>
          <w:lang w:val="en-GB"/>
        </w:rPr>
        <w:t xml:space="preserve"> </w:t>
      </w:r>
      <w:r w:rsidRPr="1315D971" w:rsidR="7A8F0555">
        <w:rPr>
          <w:noProof w:val="0"/>
          <w:lang w:val="en-GB"/>
        </w:rPr>
        <w:t xml:space="preserve">prioritize the equal </w:t>
      </w:r>
      <w:r w:rsidRPr="1315D971" w:rsidR="250820E2">
        <w:rPr>
          <w:noProof w:val="0"/>
          <w:lang w:val="en-GB"/>
        </w:rPr>
        <w:t>value</w:t>
      </w:r>
      <w:r w:rsidRPr="1315D971" w:rsidR="7A8F0555">
        <w:rPr>
          <w:noProof w:val="0"/>
          <w:lang w:val="en-GB"/>
        </w:rPr>
        <w:t xml:space="preserve"> of felt</w:t>
      </w:r>
      <w:r w:rsidRPr="1315D971" w:rsidR="6A3042A1">
        <w:rPr>
          <w:noProof w:val="0"/>
          <w:lang w:val="en-GB"/>
        </w:rPr>
        <w:t xml:space="preserve"> and expressed needs that</w:t>
      </w:r>
      <w:r w:rsidRPr="1315D971" w:rsidR="25D629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define themselves.</w:t>
      </w:r>
      <w:r w:rsidRPr="1315D971" w:rsidR="6CEF4E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integrating these viewpoints, </w:t>
      </w:r>
      <w:r w:rsidRPr="1315D971" w:rsidR="494C4F87">
        <w:rPr>
          <w:rFonts w:ascii="Aptos" w:hAnsi="Aptos" w:eastAsia="Aptos" w:cs="Aptos"/>
          <w:noProof w:val="0"/>
          <w:sz w:val="24"/>
          <w:szCs w:val="24"/>
          <w:lang w:val="en-GB"/>
        </w:rPr>
        <w:t>practitioners</w:t>
      </w:r>
      <w:r w:rsidRPr="1315D971" w:rsidR="6CEF4E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54AC7670">
        <w:rPr>
          <w:rFonts w:ascii="Aptos" w:hAnsi="Aptos" w:eastAsia="Aptos" w:cs="Aptos"/>
          <w:noProof w:val="0"/>
          <w:sz w:val="24"/>
          <w:szCs w:val="24"/>
          <w:lang w:val="en-GB"/>
        </w:rPr>
        <w:t>can</w:t>
      </w:r>
      <w:r w:rsidRPr="1315D971" w:rsidR="6DAD17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2B8A52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inaugurate a care plan that reflects on personal </w:t>
      </w:r>
      <w:r w:rsidRPr="1315D971" w:rsidR="6C8D3A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goals, lived </w:t>
      </w:r>
      <w:r w:rsidRPr="1315D971" w:rsidR="39DCCEB4">
        <w:rPr>
          <w:rFonts w:ascii="Aptos" w:hAnsi="Aptos" w:eastAsia="Aptos" w:cs="Aptos"/>
          <w:noProof w:val="0"/>
          <w:sz w:val="24"/>
          <w:szCs w:val="24"/>
          <w:lang w:val="en-GB"/>
        </w:rPr>
        <w:t>experience</w:t>
      </w:r>
      <w:r w:rsidRPr="1315D971" w:rsidR="6C8D3A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values rather than depending on </w:t>
      </w:r>
      <w:r w:rsidRPr="1315D971" w:rsidR="25F09E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professional </w:t>
      </w:r>
      <w:r w:rsidRPr="1315D971" w:rsidR="7421627E">
        <w:rPr>
          <w:rFonts w:ascii="Aptos" w:hAnsi="Aptos" w:eastAsia="Aptos" w:cs="Aptos"/>
          <w:noProof w:val="0"/>
          <w:sz w:val="24"/>
          <w:szCs w:val="24"/>
          <w:lang w:val="en-GB"/>
        </w:rPr>
        <w:t>postulation.</w:t>
      </w:r>
      <w:r w:rsidRPr="1315D971" w:rsidR="1C71F0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3B632F41">
        <w:rPr>
          <w:rFonts w:ascii="Aptos" w:hAnsi="Aptos" w:eastAsia="Aptos" w:cs="Aptos"/>
          <w:noProof w:val="0"/>
          <w:sz w:val="24"/>
          <w:szCs w:val="24"/>
          <w:lang w:val="en-GB"/>
        </w:rPr>
        <w:t>Additionally,</w:t>
      </w:r>
      <w:r w:rsidRPr="1315D971" w:rsidR="4DA118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model </w:t>
      </w:r>
      <w:r w:rsidRPr="1315D971" w:rsidR="4AB84F11">
        <w:rPr>
          <w:rFonts w:ascii="Aptos" w:hAnsi="Aptos" w:eastAsia="Aptos" w:cs="Aptos"/>
          <w:noProof w:val="0"/>
          <w:sz w:val="24"/>
          <w:szCs w:val="24"/>
          <w:lang w:val="en-GB"/>
        </w:rPr>
        <w:t>assists</w:t>
      </w:r>
      <w:r w:rsidRPr="1315D971" w:rsidR="4AB84F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partnership working</w:t>
      </w:r>
      <w:r w:rsidRPr="1315D971" w:rsidR="6893BC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315D971" w:rsidR="4A923F3A">
        <w:rPr>
          <w:rFonts w:ascii="Aptos" w:hAnsi="Aptos" w:eastAsia="Aptos" w:cs="Aptos"/>
          <w:noProof w:val="0"/>
          <w:sz w:val="24"/>
          <w:szCs w:val="24"/>
          <w:lang w:val="en-GB"/>
        </w:rPr>
        <w:t>improving</w:t>
      </w:r>
      <w:r w:rsidRPr="1315D971" w:rsidR="6893BC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communications </w:t>
      </w:r>
      <w:r w:rsidRPr="1315D971" w:rsidR="4D15A762">
        <w:rPr>
          <w:rFonts w:ascii="Aptos" w:hAnsi="Aptos" w:eastAsia="Aptos" w:cs="Aptos"/>
          <w:noProof w:val="0"/>
          <w:sz w:val="24"/>
          <w:szCs w:val="24"/>
          <w:lang w:val="en-GB"/>
        </w:rPr>
        <w:t>amongst</w:t>
      </w:r>
      <w:r w:rsidRPr="1315D971" w:rsidR="50952B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service users and multidisciplinary teams</w:t>
      </w:r>
      <w:r w:rsidRPr="1315D971" w:rsidR="6ACDB5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</w:t>
      </w:r>
      <w:r w:rsidRPr="1315D971" w:rsidR="6ACDB55C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315D971" w:rsidR="69E7715F">
        <w:rPr>
          <w:rFonts w:ascii="Aptos" w:hAnsi="Aptos" w:eastAsia="Aptos" w:cs="Aptos"/>
          <w:noProof w:val="0"/>
          <w:sz w:val="24"/>
          <w:szCs w:val="24"/>
          <w:lang w:val="en-GB"/>
        </w:rPr>
        <w:t>dentifying</w:t>
      </w:r>
      <w:r w:rsidRPr="1315D971" w:rsidR="69E771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1315D971" w:rsidR="723ADE54">
        <w:rPr>
          <w:rFonts w:ascii="Aptos" w:hAnsi="Aptos" w:eastAsia="Aptos" w:cs="Aptos"/>
          <w:noProof w:val="0"/>
          <w:sz w:val="24"/>
          <w:szCs w:val="24"/>
          <w:lang w:val="en-GB"/>
        </w:rPr>
        <w:t>emphasizing the</w:t>
      </w:r>
      <w:r w:rsidRPr="1315D971" w:rsidR="46C1E8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needs collaboratively, which aligns with the </w:t>
      </w:r>
      <w:r w:rsidRPr="1315D971" w:rsidR="6291B611">
        <w:rPr>
          <w:rFonts w:ascii="Aptos" w:hAnsi="Aptos" w:eastAsia="Aptos" w:cs="Aptos"/>
          <w:noProof w:val="0"/>
          <w:sz w:val="24"/>
          <w:szCs w:val="24"/>
          <w:lang w:val="en-GB"/>
        </w:rPr>
        <w:t>three</w:t>
      </w:r>
      <w:r w:rsidRPr="1315D971" w:rsidR="46C1E8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46C1E80C">
        <w:rPr>
          <w:rFonts w:ascii="Aptos" w:hAnsi="Aptos" w:eastAsia="Aptos" w:cs="Aptos"/>
          <w:noProof w:val="0"/>
          <w:sz w:val="24"/>
          <w:szCs w:val="24"/>
          <w:lang w:val="en-GB"/>
        </w:rPr>
        <w:t>principles</w:t>
      </w:r>
      <w:r w:rsidRPr="1315D971" w:rsidR="107C22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respect, </w:t>
      </w:r>
      <w:r w:rsidRPr="1315D971" w:rsidR="107C2225">
        <w:rPr>
          <w:rFonts w:ascii="Aptos" w:hAnsi="Aptos" w:eastAsia="Aptos" w:cs="Aptos"/>
          <w:noProof w:val="0"/>
          <w:sz w:val="24"/>
          <w:szCs w:val="24"/>
          <w:lang w:val="en-GB"/>
        </w:rPr>
        <w:t>autonomy</w:t>
      </w:r>
      <w:r w:rsidRPr="1315D971" w:rsidR="107C22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empowerment</w:t>
      </w:r>
      <w:r w:rsidRPr="1315D971" w:rsidR="46C1E8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39E2FD47">
        <w:rPr>
          <w:rFonts w:ascii="Aptos" w:hAnsi="Aptos" w:eastAsia="Aptos" w:cs="Aptos"/>
          <w:noProof w:val="0"/>
          <w:sz w:val="24"/>
          <w:szCs w:val="24"/>
          <w:lang w:val="en-GB"/>
        </w:rPr>
        <w:t>for</w:t>
      </w:r>
      <w:r w:rsidRPr="1315D971" w:rsidR="46C1E8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315D971" w:rsidR="048E98A0">
        <w:rPr>
          <w:rFonts w:ascii="Aptos" w:hAnsi="Aptos" w:eastAsia="Aptos" w:cs="Aptos"/>
          <w:noProof w:val="0"/>
          <w:sz w:val="24"/>
          <w:szCs w:val="24"/>
          <w:lang w:val="en-GB"/>
        </w:rPr>
        <w:t>person-centred care</w:t>
      </w:r>
      <w:r w:rsidRPr="1315D971" w:rsidR="00921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(Bradshaw et al., 2020).</w:t>
      </w:r>
      <w:r w:rsidRPr="1315D971" w:rsidR="55F9C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637F4487">
        <w:rPr>
          <w:rFonts w:ascii="Arial" w:hAnsi="Arial" w:eastAsia="Arial" w:cs="Arial"/>
          <w:noProof w:val="0"/>
          <w:sz w:val="22"/>
          <w:szCs w:val="22"/>
          <w:lang w:val="en-GB"/>
        </w:rPr>
        <w:t>Implementing</w:t>
      </w:r>
      <w:r w:rsidRPr="1315D971" w:rsidR="6DE169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</w:t>
      </w:r>
      <w:r w:rsidRPr="1315D971" w:rsidR="162D35B1">
        <w:rPr>
          <w:rFonts w:ascii="Arial" w:hAnsi="Arial" w:eastAsia="Arial" w:cs="Arial"/>
          <w:noProof w:val="0"/>
          <w:sz w:val="22"/>
          <w:szCs w:val="22"/>
          <w:lang w:val="en-GB"/>
        </w:rPr>
        <w:t>is framework</w:t>
      </w:r>
      <w:r w:rsidRPr="1315D971" w:rsidR="6DE169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4B1944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1315D971" w:rsidR="6DE169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setting </w:t>
      </w:r>
      <w:r w:rsidRPr="1315D971" w:rsidR="6DE169C9">
        <w:rPr>
          <w:rFonts w:ascii="Arial" w:hAnsi="Arial" w:eastAsia="Arial" w:cs="Arial"/>
          <w:noProof w:val="0"/>
          <w:sz w:val="22"/>
          <w:szCs w:val="22"/>
          <w:lang w:val="en-GB"/>
        </w:rPr>
        <w:t>helps</w:t>
      </w:r>
      <w:r w:rsidRPr="1315D971" w:rsidR="0A4F63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 care </w:t>
      </w:r>
      <w:r w:rsidRPr="1315D971" w:rsidR="03E08F62">
        <w:rPr>
          <w:rFonts w:ascii="Arial" w:hAnsi="Arial" w:eastAsia="Arial" w:cs="Arial"/>
          <w:noProof w:val="0"/>
          <w:sz w:val="22"/>
          <w:szCs w:val="22"/>
          <w:lang w:val="en-GB"/>
        </w:rPr>
        <w:t>delivery</w:t>
      </w:r>
      <w:r w:rsidRPr="1315D971" w:rsidR="0A4F63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holistic, </w:t>
      </w:r>
      <w:r w:rsidRPr="1315D971" w:rsidR="258D82ED">
        <w:rPr>
          <w:rFonts w:ascii="Arial" w:hAnsi="Arial" w:eastAsia="Arial" w:cs="Arial"/>
          <w:noProof w:val="0"/>
          <w:sz w:val="22"/>
          <w:szCs w:val="22"/>
          <w:lang w:val="en-GB"/>
        </w:rPr>
        <w:t>unbiased</w:t>
      </w:r>
      <w:r w:rsidRPr="1315D971" w:rsidR="476FBF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receptive to individuals' situations</w:t>
      </w:r>
      <w:r w:rsidRPr="1315D971" w:rsidR="67E10B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4E97C4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designing a </w:t>
      </w:r>
      <w:r w:rsidRPr="1315D971" w:rsidR="67E10B3C">
        <w:rPr>
          <w:rFonts w:ascii="Arial" w:hAnsi="Arial" w:eastAsia="Arial" w:cs="Arial"/>
          <w:noProof w:val="0"/>
          <w:sz w:val="22"/>
          <w:szCs w:val="22"/>
          <w:lang w:val="en-GB"/>
        </w:rPr>
        <w:t>service that is inclusive</w:t>
      </w:r>
      <w:r w:rsidRPr="1315D971" w:rsidR="0AD78B8F">
        <w:rPr>
          <w:rFonts w:ascii="Arial" w:hAnsi="Arial" w:eastAsia="Arial" w:cs="Arial"/>
          <w:noProof w:val="0"/>
          <w:sz w:val="22"/>
          <w:szCs w:val="22"/>
          <w:lang w:val="en-GB"/>
        </w:rPr>
        <w:t>ly</w:t>
      </w:r>
      <w:r w:rsidRPr="1315D971" w:rsidR="67E10B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centred around</w:t>
      </w:r>
      <w:r w:rsidRPr="1315D971" w:rsidR="6A67E8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active </w:t>
      </w:r>
      <w:r w:rsidRPr="1315D971" w:rsidR="6D330E33">
        <w:rPr>
          <w:rFonts w:ascii="Arial" w:hAnsi="Arial" w:eastAsia="Arial" w:cs="Arial"/>
          <w:noProof w:val="0"/>
          <w:sz w:val="22"/>
          <w:szCs w:val="22"/>
          <w:lang w:val="en-GB"/>
        </w:rPr>
        <w:t>individual as a key player in their own care process.</w:t>
      </w:r>
    </w:p>
    <w:p w:rsidR="1315D971" w:rsidP="1315D971" w:rsidRDefault="1315D971" w14:paraId="5E43AE07" w14:textId="500DFB7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3380A9A" w:rsidP="1315D971" w:rsidRDefault="63380A9A" w14:paraId="5F5AF09C" w14:textId="600A1D8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63380A9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Ethical Fundamentals in Health and Social Care</w:t>
      </w:r>
    </w:p>
    <w:p w:rsidR="680F74B3" w:rsidP="1315D971" w:rsidRDefault="680F74B3" w14:paraId="31EDA016" w14:textId="0391E61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680F74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a setting for community care, </w:t>
      </w:r>
      <w:r w:rsidRPr="1315D971" w:rsidR="44F42F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ethical principles </w:t>
      </w:r>
      <w:r w:rsidRPr="1315D971" w:rsidR="43D81E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conduct</w:t>
      </w:r>
      <w:r w:rsidRPr="1315D971" w:rsidR="7AA4D6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29EA49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professionals</w:t>
      </w:r>
      <w:r w:rsidRPr="1315D971" w:rsidR="44F42F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656AC5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provide a</w:t>
      </w:r>
      <w:r w:rsidRPr="1315D971" w:rsidR="1D4D0E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fair, secured</w:t>
      </w:r>
      <w:r w:rsidRPr="1315D971" w:rsidR="131E04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empathetic support, the respect for a</w:t>
      </w:r>
      <w:r w:rsidRPr="1315D971" w:rsidR="0E8334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utonomy</w:t>
      </w:r>
      <w:r w:rsidRPr="1315D971" w:rsidR="078C3D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beneficence, nonmaleficence and justice.</w:t>
      </w:r>
      <w:r w:rsidRPr="1315D971" w:rsidR="0E8334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199DB6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Persons right to autonomy t</w:t>
      </w:r>
      <w:r w:rsidRPr="1315D971" w:rsidR="199DB6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 </w:t>
      </w:r>
      <w:r w:rsidRPr="1315D971" w:rsidR="6CA6AD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select</w:t>
      </w:r>
      <w:r w:rsidRPr="1315D971" w:rsidR="343B8F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7E3C58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type of care they would like to </w:t>
      </w:r>
      <w:r w:rsidRPr="1315D971" w:rsidR="0A8408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receive,</w:t>
      </w:r>
      <w:r w:rsidRPr="1315D971" w:rsidR="16296B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7E3C58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1315D971" w:rsidR="098A48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those choices honoured</w:t>
      </w:r>
      <w:r w:rsidRPr="1315D971" w:rsidR="205438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by medical ethics</w:t>
      </w:r>
      <w:r w:rsidRPr="1315D971" w:rsidR="4D045A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as patient </w:t>
      </w:r>
      <w:r w:rsidRPr="1315D971" w:rsidR="4D045A18">
        <w:rPr>
          <w:rFonts w:ascii="Arial" w:hAnsi="Arial" w:eastAsia="Arial" w:cs="Arial"/>
          <w:noProof w:val="0"/>
          <w:sz w:val="22"/>
          <w:szCs w:val="22"/>
          <w:lang w:val="en-GB"/>
        </w:rPr>
        <w:t>shouldn't</w:t>
      </w:r>
      <w:r w:rsidRPr="1315D971" w:rsidR="4D045A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 harmed by the choices they make. Healthcare professionals must respect patients' autonomy and fulfil out their responsibilities to help patients without endangering them. </w:t>
      </w:r>
      <w:r w:rsidRPr="1315D971" w:rsidR="46F94727">
        <w:rPr>
          <w:rFonts w:ascii="Arial" w:hAnsi="Arial" w:eastAsia="Arial" w:cs="Arial"/>
          <w:noProof w:val="0"/>
          <w:sz w:val="22"/>
          <w:szCs w:val="22"/>
          <w:lang w:val="en-GB"/>
        </w:rPr>
        <w:t>Beneficence entails increasing the welfare and standard of living</w:t>
      </w:r>
      <w:r w:rsidRPr="1315D971" w:rsidR="5CA17F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</w:t>
      </w:r>
      <w:r w:rsidRPr="1315D971" w:rsidR="46F947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service </w:t>
      </w:r>
      <w:r w:rsidRPr="1315D971" w:rsidR="316890C7">
        <w:rPr>
          <w:rFonts w:ascii="Arial" w:hAnsi="Arial" w:eastAsia="Arial" w:cs="Arial"/>
          <w:noProof w:val="0"/>
          <w:sz w:val="22"/>
          <w:szCs w:val="22"/>
          <w:lang w:val="en-GB"/>
        </w:rPr>
        <w:t>users</w:t>
      </w:r>
      <w:r w:rsidRPr="1315D971" w:rsidR="46F947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acting in their best interests.</w:t>
      </w:r>
      <w:r w:rsidRPr="1315D971" w:rsidR="11C11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Nonmaleficence</w:t>
      </w:r>
      <w:r w:rsidRPr="1315D971" w:rsidR="4AD33E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</w:t>
      </w:r>
      <w:r w:rsidRPr="1315D971" w:rsidR="11C11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1D0FEFA4">
        <w:rPr>
          <w:rFonts w:ascii="Arial" w:hAnsi="Arial" w:eastAsia="Arial" w:cs="Arial"/>
          <w:noProof w:val="0"/>
          <w:sz w:val="22"/>
          <w:szCs w:val="22"/>
          <w:lang w:val="en-GB"/>
        </w:rPr>
        <w:t>not inflicting needless harm</w:t>
      </w:r>
      <w:r w:rsidRPr="1315D971" w:rsidR="61FE54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patients and</w:t>
      </w:r>
      <w:r w:rsidRPr="1315D971" w:rsidR="1D0FEF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fundamental tenet of quality healthcare. </w:t>
      </w:r>
      <w:r w:rsidRPr="1315D971" w:rsidR="48206A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Despite this some medical procedures may cause </w:t>
      </w:r>
      <w:r w:rsidRPr="1315D971" w:rsidR="421AC9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suffering or damage </w:t>
      </w:r>
      <w:r w:rsidRPr="1315D971" w:rsidR="5BB511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but using moral justification to why the harm </w:t>
      </w:r>
      <w:r w:rsidRPr="1315D971" w:rsidR="6257977B">
        <w:rPr>
          <w:rFonts w:ascii="Arial" w:hAnsi="Arial" w:eastAsia="Arial" w:cs="Arial"/>
          <w:noProof w:val="0"/>
          <w:sz w:val="22"/>
          <w:szCs w:val="22"/>
          <w:lang w:val="en-GB"/>
        </w:rPr>
        <w:t>wa</w:t>
      </w:r>
      <w:r w:rsidRPr="1315D971" w:rsidR="5BB51152">
        <w:rPr>
          <w:rFonts w:ascii="Arial" w:hAnsi="Arial" w:eastAsia="Arial" w:cs="Arial"/>
          <w:noProof w:val="0"/>
          <w:sz w:val="22"/>
          <w:szCs w:val="22"/>
          <w:lang w:val="en-GB"/>
        </w:rPr>
        <w:t>s caused</w:t>
      </w:r>
      <w:r w:rsidRPr="1315D971" w:rsidR="530B46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be justified</w:t>
      </w:r>
      <w:r w:rsidRPr="1315D971" w:rsidR="2861E7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30B46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</w:t>
      </w:r>
      <w:r w:rsidRPr="1315D971" w:rsidR="7F65A227">
        <w:rPr>
          <w:rFonts w:ascii="Arial" w:hAnsi="Arial" w:eastAsia="Arial" w:cs="Arial"/>
          <w:noProof w:val="0"/>
          <w:sz w:val="22"/>
          <w:szCs w:val="22"/>
          <w:lang w:val="en-GB"/>
        </w:rPr>
        <w:t>medical intervention</w:t>
      </w:r>
      <w:r w:rsidRPr="1315D971" w:rsidR="2F3008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315D971" w:rsidR="7F65A2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</w:t>
      </w:r>
      <w:r w:rsidRPr="1315D971" w:rsidR="21E7BFBF">
        <w:rPr>
          <w:rFonts w:ascii="Arial" w:hAnsi="Arial" w:eastAsia="Arial" w:cs="Arial"/>
          <w:noProof w:val="0"/>
          <w:sz w:val="22"/>
          <w:szCs w:val="22"/>
          <w:lang w:val="en-GB"/>
        </w:rPr>
        <w:t>harm was done</w:t>
      </w:r>
      <w:r w:rsidRPr="1315D971" w:rsidR="21E7BF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DF0E614">
        <w:rPr>
          <w:rFonts w:ascii="Arial" w:hAnsi="Arial" w:eastAsia="Arial" w:cs="Arial"/>
          <w:noProof w:val="0"/>
          <w:sz w:val="22"/>
          <w:szCs w:val="22"/>
          <w:lang w:val="en-GB"/>
        </w:rPr>
        <w:t>un</w:t>
      </w:r>
      <w:r w:rsidRPr="1315D971" w:rsidR="409E4A56">
        <w:rPr>
          <w:rFonts w:ascii="Arial" w:hAnsi="Arial" w:eastAsia="Arial" w:cs="Arial"/>
          <w:noProof w:val="0"/>
          <w:sz w:val="22"/>
          <w:szCs w:val="22"/>
          <w:lang w:val="en-GB"/>
        </w:rPr>
        <w:t>intentionally</w:t>
      </w:r>
      <w:r w:rsidRPr="1315D971" w:rsidR="21E7BFB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11719B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Justice</w:t>
      </w:r>
      <w:r w:rsidRPr="1315D971" w:rsidR="6758A7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A0B9A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about equal distribution </w:t>
      </w:r>
      <w:r w:rsidRPr="1315D971" w:rsidR="0A613E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1315D971" w:rsidR="09C07B6C">
        <w:rPr>
          <w:rFonts w:ascii="Arial" w:hAnsi="Arial" w:eastAsia="Arial" w:cs="Arial"/>
          <w:noProof w:val="0"/>
          <w:sz w:val="22"/>
          <w:szCs w:val="22"/>
          <w:lang w:val="en-GB"/>
        </w:rPr>
        <w:t>impartiality</w:t>
      </w:r>
      <w:r w:rsidRPr="1315D971" w:rsidR="0A613E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740A6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1315D971" w:rsidR="032D0F5D">
        <w:rPr>
          <w:rFonts w:ascii="Arial" w:hAnsi="Arial" w:eastAsia="Arial" w:cs="Arial"/>
          <w:noProof w:val="0"/>
          <w:sz w:val="22"/>
          <w:szCs w:val="22"/>
          <w:lang w:val="en-GB"/>
        </w:rPr>
        <w:t>delivering</w:t>
      </w:r>
      <w:r w:rsidRPr="1315D971" w:rsidR="3740A6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 care</w:t>
      </w:r>
      <w:r w:rsidRPr="1315D971" w:rsidR="6421E1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service</w:t>
      </w:r>
      <w:r w:rsidRPr="1315D971" w:rsidR="343FBC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everyone, the ethical obligation to</w:t>
      </w:r>
      <w:r w:rsidRPr="1315D971" w:rsidR="38767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ethical duty to promote </w:t>
      </w:r>
      <w:r w:rsidRPr="1315D971" w:rsidR="38767175">
        <w:rPr>
          <w:rFonts w:ascii="Arial" w:hAnsi="Arial" w:eastAsia="Arial" w:cs="Arial"/>
          <w:noProof w:val="0"/>
          <w:sz w:val="22"/>
          <w:szCs w:val="22"/>
          <w:lang w:val="en-GB"/>
        </w:rPr>
        <w:t>equitable</w:t>
      </w:r>
      <w:r w:rsidRPr="1315D971" w:rsidR="38767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suitable patient care. </w:t>
      </w:r>
      <w:r w:rsidRPr="1315D971" w:rsidR="57AF4766">
        <w:rPr>
          <w:rFonts w:ascii="Arial" w:hAnsi="Arial" w:eastAsia="Arial" w:cs="Arial"/>
          <w:noProof w:val="0"/>
          <w:sz w:val="22"/>
          <w:szCs w:val="22"/>
          <w:lang w:val="en-GB"/>
        </w:rPr>
        <w:t>Proving g</w:t>
      </w:r>
      <w:r w:rsidRPr="1315D971" w:rsidR="38767175">
        <w:rPr>
          <w:rFonts w:ascii="Arial" w:hAnsi="Arial" w:eastAsia="Arial" w:cs="Arial"/>
          <w:noProof w:val="0"/>
          <w:sz w:val="22"/>
          <w:szCs w:val="22"/>
          <w:lang w:val="en-GB"/>
        </w:rPr>
        <w:t>ood education and awareness of better treatment outcomes can help achieve this</w:t>
      </w:r>
      <w:r w:rsidRPr="1315D971" w:rsidR="4C5EA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(Akdeniz, </w:t>
      </w:r>
      <w:r w:rsidRPr="1315D971" w:rsidR="4C5EAA3B">
        <w:rPr>
          <w:rFonts w:ascii="Arial" w:hAnsi="Arial" w:eastAsia="Arial" w:cs="Arial"/>
          <w:noProof w:val="0"/>
          <w:sz w:val="22"/>
          <w:szCs w:val="22"/>
          <w:lang w:val="en-GB"/>
        </w:rPr>
        <w:t>Yardımcı</w:t>
      </w:r>
      <w:r w:rsidRPr="1315D971" w:rsidR="4C5EA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315D971" w:rsidR="4C5EAA3B">
        <w:rPr>
          <w:rFonts w:ascii="Arial" w:hAnsi="Arial" w:eastAsia="Arial" w:cs="Arial"/>
          <w:noProof w:val="0"/>
          <w:sz w:val="22"/>
          <w:szCs w:val="22"/>
          <w:lang w:val="en-GB"/>
        </w:rPr>
        <w:t>Kavukcu</w:t>
      </w:r>
      <w:r w:rsidRPr="1315D971" w:rsidR="4C5EAA3B">
        <w:rPr>
          <w:rFonts w:ascii="Arial" w:hAnsi="Arial" w:eastAsia="Arial" w:cs="Arial"/>
          <w:noProof w:val="0"/>
          <w:sz w:val="22"/>
          <w:szCs w:val="22"/>
          <w:lang w:val="en-GB"/>
        </w:rPr>
        <w:t>, 2021).</w:t>
      </w:r>
      <w:r w:rsidRPr="1315D971" w:rsidR="38767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38CFCE4" w:rsidP="1315D971" w:rsidRDefault="338CFCE4" w14:paraId="4CC67025" w14:textId="1CAE71E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338CFC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During Covid-19 had a </w:t>
      </w:r>
      <w:r w:rsidRPr="1315D971" w:rsidR="35649638">
        <w:rPr>
          <w:rFonts w:ascii="Arial" w:hAnsi="Arial" w:eastAsia="Arial" w:cs="Arial"/>
          <w:noProof w:val="0"/>
          <w:sz w:val="22"/>
          <w:szCs w:val="22"/>
          <w:lang w:val="en-GB"/>
        </w:rPr>
        <w:t>severe</w:t>
      </w:r>
      <w:r w:rsidRPr="1315D971" w:rsidR="338CFC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impact on community care homes</w:t>
      </w:r>
      <w:r w:rsidRPr="1315D971" w:rsidR="412DA0DA">
        <w:rPr>
          <w:rFonts w:ascii="Arial" w:hAnsi="Arial" w:eastAsia="Arial" w:cs="Arial"/>
          <w:noProof w:val="0"/>
          <w:sz w:val="22"/>
          <w:szCs w:val="22"/>
          <w:lang w:val="en-GB"/>
        </w:rPr>
        <w:t>, where ethical measures have been questioned</w:t>
      </w:r>
      <w:r w:rsidRPr="1315D971" w:rsidR="4247B8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445295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authorities being </w:t>
      </w:r>
      <w:r w:rsidRPr="1315D971" w:rsidR="2879AC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circumspect in </w:t>
      </w:r>
      <w:r w:rsidRPr="1315D971" w:rsidR="78DF573A">
        <w:rPr>
          <w:rFonts w:ascii="Arial" w:hAnsi="Arial" w:eastAsia="Arial" w:cs="Arial"/>
          <w:noProof w:val="0"/>
          <w:sz w:val="22"/>
          <w:szCs w:val="22"/>
          <w:lang w:val="en-GB"/>
        </w:rPr>
        <w:t>visiting policies leaving community care homes</w:t>
      </w:r>
      <w:r w:rsidRPr="1315D971" w:rsidR="24C841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consider their own accountability and safety concerns. </w:t>
      </w:r>
      <w:r w:rsidRPr="1315D971" w:rsidR="0C894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Many </w:t>
      </w:r>
      <w:r w:rsidRPr="1315D971" w:rsidR="5296AD54">
        <w:rPr>
          <w:rFonts w:ascii="Arial" w:hAnsi="Arial" w:eastAsia="Arial" w:cs="Arial"/>
          <w:noProof w:val="0"/>
          <w:sz w:val="22"/>
          <w:szCs w:val="22"/>
          <w:lang w:val="en-GB"/>
        </w:rPr>
        <w:t>residents'</w:t>
      </w:r>
      <w:r w:rsidRPr="1315D971" w:rsidR="0C894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autonomy was </w:t>
      </w:r>
      <w:r w:rsidRPr="1315D971" w:rsidR="730CD034">
        <w:rPr>
          <w:rFonts w:ascii="Arial" w:hAnsi="Arial" w:eastAsia="Arial" w:cs="Arial"/>
          <w:noProof w:val="0"/>
          <w:sz w:val="22"/>
          <w:szCs w:val="22"/>
          <w:lang w:val="en-GB"/>
        </w:rPr>
        <w:t>unauthorized into isola</w:t>
      </w:r>
      <w:r w:rsidRPr="1315D971" w:rsidR="590D4AB7">
        <w:rPr>
          <w:rFonts w:ascii="Arial" w:hAnsi="Arial" w:eastAsia="Arial" w:cs="Arial"/>
          <w:noProof w:val="0"/>
          <w:sz w:val="22"/>
          <w:szCs w:val="22"/>
          <w:lang w:val="en-GB"/>
        </w:rPr>
        <w:t>tion</w:t>
      </w:r>
      <w:r w:rsidRPr="1315D971" w:rsidR="730CD0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from </w:t>
      </w:r>
      <w:r w:rsidRPr="1315D971" w:rsidR="78B915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their loved ones </w:t>
      </w:r>
      <w:r w:rsidRPr="1315D971" w:rsidR="7E31EB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without the </w:t>
      </w:r>
      <w:r w:rsidRPr="1315D971" w:rsidR="7E31EB04">
        <w:rPr>
          <w:rFonts w:ascii="Arial" w:hAnsi="Arial" w:eastAsia="Arial" w:cs="Arial"/>
          <w:noProof w:val="0"/>
          <w:sz w:val="22"/>
          <w:szCs w:val="22"/>
          <w:lang w:val="en-GB"/>
        </w:rPr>
        <w:t>appropriate permission</w:t>
      </w:r>
      <w:r w:rsidRPr="1315D971" w:rsidR="7E31EB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</w:t>
      </w:r>
      <w:r w:rsidRPr="1315D971" w:rsidR="6DA455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effect it had in </w:t>
      </w:r>
      <w:r w:rsidRPr="1315D971" w:rsidR="7E31EB04">
        <w:rPr>
          <w:rFonts w:ascii="Arial" w:hAnsi="Arial" w:eastAsia="Arial" w:cs="Arial"/>
          <w:noProof w:val="0"/>
          <w:sz w:val="22"/>
          <w:szCs w:val="22"/>
          <w:lang w:val="en-GB"/>
        </w:rPr>
        <w:t>th</w:t>
      </w:r>
      <w:r w:rsidRPr="1315D971" w:rsidR="5C0EA5F4">
        <w:rPr>
          <w:rFonts w:ascii="Arial" w:hAnsi="Arial" w:eastAsia="Arial" w:cs="Arial"/>
          <w:noProof w:val="0"/>
          <w:sz w:val="22"/>
          <w:szCs w:val="22"/>
          <w:lang w:val="en-GB"/>
        </w:rPr>
        <w:t>eir p</w:t>
      </w:r>
      <w:r w:rsidRPr="1315D971" w:rsidR="1B3D50B2">
        <w:rPr>
          <w:rFonts w:ascii="Arial" w:hAnsi="Arial" w:eastAsia="Arial" w:cs="Arial"/>
          <w:noProof w:val="0"/>
          <w:sz w:val="22"/>
          <w:szCs w:val="22"/>
          <w:lang w:val="en-GB"/>
        </w:rPr>
        <w:t>sychological thoughts.</w:t>
      </w:r>
      <w:r w:rsidRPr="1315D971" w:rsidR="0D030A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Non-maleficence was </w:t>
      </w:r>
      <w:r w:rsidRPr="1315D971" w:rsidR="1645DE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violated due </w:t>
      </w:r>
      <w:r w:rsidRPr="1315D971" w:rsidR="0FC52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1315D971" w:rsidR="1645DE00">
        <w:rPr>
          <w:rFonts w:ascii="Arial" w:hAnsi="Arial" w:eastAsia="Arial" w:cs="Arial"/>
          <w:noProof w:val="0"/>
          <w:sz w:val="22"/>
          <w:szCs w:val="22"/>
          <w:lang w:val="en-GB"/>
        </w:rPr>
        <w:t>insufficient pro</w:t>
      </w:r>
      <w:r w:rsidRPr="1315D971" w:rsidR="023304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tective equipment which resulted in </w:t>
      </w:r>
      <w:r w:rsidRPr="1315D971" w:rsidR="1B0BB87C">
        <w:rPr>
          <w:rFonts w:ascii="Arial" w:hAnsi="Arial" w:eastAsia="Arial" w:cs="Arial"/>
          <w:noProof w:val="0"/>
          <w:sz w:val="22"/>
          <w:szCs w:val="22"/>
          <w:lang w:val="en-GB"/>
        </w:rPr>
        <w:t>unnecessary deaths and infection control</w:t>
      </w:r>
      <w:r w:rsidRPr="1315D971" w:rsidR="1E8E32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315D971" w:rsidR="445DD092">
        <w:rPr>
          <w:rFonts w:ascii="Arial" w:hAnsi="Arial" w:eastAsia="Arial" w:cs="Arial"/>
          <w:noProof w:val="0"/>
          <w:sz w:val="22"/>
          <w:szCs w:val="22"/>
          <w:lang w:val="en-GB"/>
        </w:rPr>
        <w:t>shortages of healthcare professionals</w:t>
      </w:r>
      <w:r w:rsidRPr="1315D971" w:rsidR="0F54AD7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64B78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6FE01528">
        <w:rPr>
          <w:rFonts w:ascii="Arial" w:hAnsi="Arial" w:eastAsia="Arial" w:cs="Arial"/>
          <w:noProof w:val="0"/>
          <w:sz w:val="22"/>
          <w:szCs w:val="22"/>
          <w:lang w:val="en-GB"/>
        </w:rPr>
        <w:t>Justice was not received as many community care home</w:t>
      </w:r>
      <w:r w:rsidRPr="1315D971" w:rsidR="64A08A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</w:t>
      </w:r>
      <w:r w:rsidRPr="1315D971" w:rsidR="579C4B9B">
        <w:rPr>
          <w:rFonts w:ascii="Arial" w:hAnsi="Arial" w:eastAsia="Arial" w:cs="Arial"/>
          <w:noProof w:val="0"/>
          <w:sz w:val="22"/>
          <w:szCs w:val="22"/>
          <w:lang w:val="en-GB"/>
        </w:rPr>
        <w:t>obtained</w:t>
      </w:r>
      <w:r w:rsidRPr="1315D971" w:rsidR="48AB80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less support compared to hospitals</w:t>
      </w:r>
      <w:r w:rsidRPr="1315D971" w:rsidR="0A93ED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left</w:t>
      </w:r>
      <w:r w:rsidRPr="1315D971" w:rsidR="2F71F9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inequality in</w:t>
      </w:r>
      <w:r w:rsidRPr="1315D971" w:rsidR="0A93ED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vulnerable </w:t>
      </w:r>
      <w:r w:rsidRPr="1315D971" w:rsidR="164FEC94">
        <w:rPr>
          <w:rFonts w:ascii="Arial" w:hAnsi="Arial" w:eastAsia="Arial" w:cs="Arial"/>
          <w:noProof w:val="0"/>
          <w:sz w:val="22"/>
          <w:szCs w:val="22"/>
          <w:lang w:val="en-GB"/>
        </w:rPr>
        <w:t>patients.</w:t>
      </w:r>
      <w:r w:rsidRPr="1315D971" w:rsidR="1DCE0E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Dignity was </w:t>
      </w:r>
      <w:r w:rsidRPr="1315D971" w:rsidR="5A69F6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thwart as many </w:t>
      </w:r>
      <w:r w:rsidRPr="1315D971" w:rsidR="1146CA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residents experienced agitation and loneliness, </w:t>
      </w:r>
      <w:r w:rsidRPr="1315D971" w:rsidR="19F5043F">
        <w:rPr>
          <w:rFonts w:ascii="Arial" w:hAnsi="Arial" w:eastAsia="Arial" w:cs="Arial"/>
          <w:noProof w:val="0"/>
          <w:sz w:val="22"/>
          <w:szCs w:val="22"/>
          <w:lang w:val="en-GB"/>
        </w:rPr>
        <w:t>often passing away without family members around them</w:t>
      </w:r>
      <w:r w:rsidRPr="1315D971" w:rsidR="646A9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(Monteverde, 2023</w:t>
      </w:r>
      <w:r w:rsidRPr="1315D971" w:rsidR="646A95C0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19F5043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1D25ED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1D25ED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inequalities </w:t>
      </w:r>
      <w:r w:rsidRPr="1315D971" w:rsidR="2C93992B">
        <w:rPr>
          <w:rFonts w:ascii="Arial" w:hAnsi="Arial" w:eastAsia="Arial" w:cs="Arial"/>
          <w:noProof w:val="0"/>
          <w:sz w:val="22"/>
          <w:szCs w:val="22"/>
          <w:lang w:val="en-GB"/>
        </w:rPr>
        <w:t>highlighted</w:t>
      </w:r>
      <w:r w:rsidRPr="1315D971" w:rsidR="1D25ED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need for </w:t>
      </w:r>
      <w:r w:rsidRPr="1315D971" w:rsidR="6B40D1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compelling ethical framework and </w:t>
      </w:r>
      <w:r w:rsidRPr="1315D971" w:rsidR="4DA899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accountability in community care during a public health </w:t>
      </w:r>
      <w:r w:rsidRPr="1315D971" w:rsidR="3BD1133B">
        <w:rPr>
          <w:rFonts w:ascii="Arial" w:hAnsi="Arial" w:eastAsia="Arial" w:cs="Arial"/>
          <w:noProof w:val="0"/>
          <w:sz w:val="22"/>
          <w:szCs w:val="22"/>
          <w:lang w:val="en-GB"/>
        </w:rPr>
        <w:t>crisis</w:t>
      </w:r>
      <w:r w:rsidRPr="1315D971" w:rsidR="19B4017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315D971" w:rsidP="1315D971" w:rsidRDefault="1315D971" w14:paraId="37FAF020" w14:textId="5ED9CF9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315D971" w:rsidP="1315D971" w:rsidRDefault="1315D971" w14:paraId="6D29207F" w14:textId="023BB7F0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9508EFB" w:rsidP="1315D971" w:rsidRDefault="49508EFB" w14:paraId="100DAA8C" w14:textId="205D63E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49508EF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Evaluation of Partnership Working </w:t>
      </w:r>
      <w:r w:rsidRPr="1315D971" w:rsidR="39F8402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(PW) </w:t>
      </w:r>
      <w:r w:rsidRPr="1315D971" w:rsidR="49508EF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 Health and Social care</w:t>
      </w:r>
    </w:p>
    <w:p w:rsidR="032D5DEB" w:rsidP="1315D971" w:rsidRDefault="032D5DEB" w14:paraId="085CACF7" w14:textId="1DE2B20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032D5D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Parnership working refers to professionals and organisations </w:t>
      </w:r>
      <w:r w:rsidRPr="1315D971" w:rsidR="6851D1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collaborating</w:t>
      </w:r>
      <w:r w:rsidRPr="1315D971" w:rsidR="032D5D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1315D971" w:rsidR="1EF450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provide </w:t>
      </w:r>
      <w:r w:rsidRPr="1315D971" w:rsidR="63DE5A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coordinated</w:t>
      </w:r>
      <w:r w:rsidRPr="1315D971" w:rsidR="1EF450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person-centred services that </w:t>
      </w:r>
      <w:r w:rsidRPr="1315D971" w:rsidR="1F0804F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meets the individuals holistic and medical needs.</w:t>
      </w:r>
      <w:r w:rsidRPr="1315D971" w:rsidR="4AD1EC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Sharing information, </w:t>
      </w:r>
      <w:r w:rsidRPr="1315D971" w:rsidR="0BC0A0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profi</w:t>
      </w:r>
      <w:r w:rsidRPr="1315D971" w:rsidR="185A07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ci</w:t>
      </w:r>
      <w:r w:rsidRPr="1315D971" w:rsidR="0BC0A0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ency</w:t>
      </w:r>
      <w:r w:rsidRPr="1315D971" w:rsidR="0BC0A0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1315D971" w:rsidR="691192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resources</w:t>
      </w:r>
      <w:r w:rsidRPr="1315D971" w:rsidR="186C39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across the health, social, </w:t>
      </w:r>
      <w:r w:rsidRPr="1315D971" w:rsidR="186C39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housing</w:t>
      </w:r>
      <w:r w:rsidRPr="1315D971" w:rsidR="186C39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1315D971" w:rsidR="6E7D15F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voluntary</w:t>
      </w:r>
      <w:r w:rsidRPr="1315D971" w:rsidR="72FB5C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27E043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institution</w:t>
      </w:r>
      <w:r w:rsidRPr="1315D971" w:rsidR="107698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p</w:t>
      </w:r>
      <w:r w:rsidRPr="1315D971" w:rsidR="2BA663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artnership working </w:t>
      </w:r>
      <w:r w:rsidRPr="1315D971" w:rsidR="7E0A6B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ensured quality care is unique and tailored f</w:t>
      </w:r>
      <w:r w:rsidRPr="1315D971" w:rsidR="16CCD1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</w:t>
      </w:r>
      <w:r w:rsidRPr="1315D971" w:rsidR="7E0A6B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 the service user</w:t>
      </w:r>
      <w:r w:rsidRPr="1315D971" w:rsidR="6E0527A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Effective partnership working </w:t>
      </w:r>
      <w:r w:rsidRPr="1315D971" w:rsidR="13E5DF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encourage communication, safe </w:t>
      </w:r>
      <w:r w:rsidRPr="1315D971" w:rsidR="13E5DF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keeping</w:t>
      </w:r>
      <w:r w:rsidRPr="1315D971" w:rsidR="13E5DF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mutual respect between</w:t>
      </w:r>
      <w:r w:rsidRPr="1315D971" w:rsidR="2DD63D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professionals,</w:t>
      </w:r>
      <w:r w:rsidRPr="1315D971" w:rsidR="39B2E4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39B2E4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facilitating</w:t>
      </w:r>
      <w:r w:rsidRPr="1315D971" w:rsidR="39B2E4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early intervaention, reducing duplication</w:t>
      </w:r>
      <w:r w:rsidRPr="1315D971" w:rsidR="14B6F3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1315D971" w:rsidR="1C5B00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enrich the quality of care and support</w:t>
      </w:r>
      <w:r w:rsidRPr="1315D971" w:rsidR="6AAF9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(Peate, 2024)</w:t>
      </w:r>
      <w:r w:rsidRPr="1315D971" w:rsidR="1C5B00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315D971" w:rsidR="5C784C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Integrated care syste</w:t>
      </w:r>
      <w:r w:rsidRPr="1315D971" w:rsidR="71CCE0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 (ICS) </w:t>
      </w:r>
      <w:r w:rsidRPr="1315D971" w:rsidR="332C63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substantial progress in fostering </w:t>
      </w:r>
      <w:r w:rsidRPr="1315D971" w:rsidR="2D37737D">
        <w:rPr>
          <w:rFonts w:ascii="Arial" w:hAnsi="Arial" w:eastAsia="Arial" w:cs="Arial"/>
          <w:noProof w:val="0"/>
          <w:sz w:val="22"/>
          <w:szCs w:val="22"/>
          <w:lang w:val="en-GB"/>
        </w:rPr>
        <w:t>partnership working</w:t>
      </w:r>
      <w:r w:rsidRPr="1315D971" w:rsidR="332C63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within the health and social care sector in United Kingdom</w:t>
      </w:r>
      <w:r w:rsidRPr="1315D971" w:rsidR="710CCA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the ICS </w:t>
      </w:r>
      <w:r w:rsidRPr="1315D971" w:rsidR="3B6A88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collaboration brings together NHS organisations, Local </w:t>
      </w:r>
      <w:r w:rsidRPr="1315D971" w:rsidR="3B6A8847">
        <w:rPr>
          <w:rFonts w:ascii="Arial" w:hAnsi="Arial" w:eastAsia="Arial" w:cs="Arial"/>
          <w:noProof w:val="0"/>
          <w:sz w:val="22"/>
          <w:szCs w:val="22"/>
          <w:lang w:val="en-GB"/>
        </w:rPr>
        <w:t>authorities</w:t>
      </w:r>
      <w:r w:rsidRPr="1315D971" w:rsidR="3B6A88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other partners to </w:t>
      </w:r>
      <w:r w:rsidRPr="1315D971" w:rsidR="1FBF7D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plan and deliver services collectively. </w:t>
      </w:r>
      <w:r w:rsidRPr="1315D971" w:rsidR="76CA45BA">
        <w:rPr>
          <w:rFonts w:ascii="Arial" w:hAnsi="Arial" w:eastAsia="Arial" w:cs="Arial"/>
          <w:noProof w:val="0"/>
          <w:sz w:val="22"/>
          <w:szCs w:val="22"/>
          <w:lang w:val="en-GB"/>
        </w:rPr>
        <w:t>Their goals are to address disparities, enhance health outcomes, and guarantee more integrated and long-lasting care which allows the ICSs ability</w:t>
      </w:r>
      <w:r w:rsidRPr="1315D971" w:rsidR="032C5E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coordinate care across hospital, </w:t>
      </w:r>
      <w:r w:rsidRPr="1315D971" w:rsidR="032C5ED6">
        <w:rPr>
          <w:rFonts w:ascii="Arial" w:hAnsi="Arial" w:eastAsia="Arial" w:cs="Arial"/>
          <w:noProof w:val="0"/>
          <w:sz w:val="22"/>
          <w:szCs w:val="22"/>
          <w:lang w:val="en-GB"/>
        </w:rPr>
        <w:t>community</w:t>
      </w:r>
      <w:r w:rsidRPr="1315D971" w:rsidR="032C5E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settings</w:t>
      </w:r>
      <w:r w:rsidRPr="1315D971" w:rsidR="08EF53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This </w:t>
      </w:r>
      <w:r w:rsidRPr="1315D971" w:rsidR="7641F5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integration improves helping patients </w:t>
      </w:r>
      <w:r w:rsidRPr="1315D971" w:rsidR="67C805BD">
        <w:rPr>
          <w:rFonts w:ascii="Arial" w:hAnsi="Arial" w:eastAsia="Arial" w:cs="Arial"/>
          <w:noProof w:val="0"/>
          <w:sz w:val="22"/>
          <w:szCs w:val="22"/>
          <w:lang w:val="en-GB"/>
        </w:rPr>
        <w:t>with experience</w:t>
      </w:r>
      <w:r w:rsidRPr="1315D971" w:rsidR="7641F5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support </w:t>
      </w:r>
      <w:r w:rsidRPr="1315D971" w:rsidR="5E3C0396">
        <w:rPr>
          <w:rFonts w:ascii="Arial" w:hAnsi="Arial" w:eastAsia="Arial" w:cs="Arial"/>
          <w:noProof w:val="0"/>
          <w:sz w:val="22"/>
          <w:szCs w:val="22"/>
          <w:lang w:val="en-GB"/>
        </w:rPr>
        <w:t>prevention and early intervention</w:t>
      </w:r>
      <w:r w:rsidRPr="1315D971" w:rsidR="07051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utilises public resources more effectively</w:t>
      </w:r>
      <w:r w:rsidRPr="1315D971" w:rsidR="7472CC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(NHS England, 2022)</w:t>
      </w:r>
      <w:r w:rsidRPr="1315D971" w:rsidR="07051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18DDA752" w:rsidP="1315D971" w:rsidRDefault="18DDA752" w14:paraId="63D1F174" w14:textId="6106B17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18DDA752">
        <w:rPr>
          <w:rFonts w:ascii="Arial" w:hAnsi="Arial" w:eastAsia="Arial" w:cs="Arial"/>
          <w:noProof w:val="0"/>
          <w:sz w:val="22"/>
          <w:szCs w:val="22"/>
          <w:lang w:val="en-GB"/>
        </w:rPr>
        <w:t>According to</w:t>
      </w:r>
      <w:r w:rsidRPr="1315D971" w:rsidR="355BF7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Thomson, Waterson and Chatterjee (2024) </w:t>
      </w:r>
      <w:r w:rsidRPr="1315D971" w:rsidR="0FD5331B">
        <w:rPr>
          <w:rFonts w:ascii="Arial" w:hAnsi="Arial" w:eastAsia="Arial" w:cs="Arial"/>
          <w:noProof w:val="0"/>
          <w:sz w:val="22"/>
          <w:szCs w:val="22"/>
          <w:lang w:val="en-GB"/>
        </w:rPr>
        <w:t>challen</w:t>
      </w:r>
      <w:r w:rsidRPr="1315D971" w:rsidR="2B253CA5">
        <w:rPr>
          <w:rFonts w:ascii="Arial" w:hAnsi="Arial" w:eastAsia="Arial" w:cs="Arial"/>
          <w:noProof w:val="0"/>
          <w:sz w:val="22"/>
          <w:szCs w:val="22"/>
          <w:lang w:val="en-GB"/>
        </w:rPr>
        <w:t>ges</w:t>
      </w:r>
      <w:r w:rsidRPr="1315D971" w:rsidR="0FD533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faced</w:t>
      </w:r>
      <w:r w:rsidRPr="1315D971" w:rsidR="562214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</w:t>
      </w:r>
      <w:r w:rsidRPr="1315D971" w:rsidR="10CC02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community care is the lack of funding, </w:t>
      </w:r>
      <w:r w:rsidRPr="1315D971" w:rsidR="038B16B6">
        <w:rPr>
          <w:rFonts w:ascii="Arial" w:hAnsi="Arial" w:eastAsia="Arial" w:cs="Arial"/>
          <w:noProof w:val="0"/>
          <w:sz w:val="22"/>
          <w:szCs w:val="22"/>
          <w:lang w:val="en-GB"/>
        </w:rPr>
        <w:t>professional activities</w:t>
      </w:r>
      <w:r w:rsidRPr="1315D971" w:rsidR="4546B3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as poor </w:t>
      </w:r>
      <w:r w:rsidRPr="1315D971" w:rsidR="787DBE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communication, power imbalances, </w:t>
      </w:r>
      <w:r w:rsidRPr="1315D971" w:rsidR="445D58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overworked </w:t>
      </w:r>
      <w:r w:rsidRPr="1315D971" w:rsidR="6BE97A0D">
        <w:rPr>
          <w:rFonts w:ascii="Arial" w:hAnsi="Arial" w:eastAsia="Arial" w:cs="Arial"/>
          <w:noProof w:val="0"/>
          <w:sz w:val="22"/>
          <w:szCs w:val="22"/>
          <w:lang w:val="en-GB"/>
        </w:rPr>
        <w:t>health care staff</w:t>
      </w:r>
      <w:r w:rsidRPr="1315D971" w:rsidR="1E7E7E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1315D971" w:rsidR="341FBB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shifting the balance of power to</w:t>
      </w:r>
      <w:r w:rsidRPr="1315D971" w:rsidR="34D916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advantage</w:t>
      </w:r>
      <w:r w:rsidRPr="1315D971" w:rsidR="341FBB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communities</w:t>
      </w:r>
      <w:r w:rsidRPr="1315D971" w:rsidR="777C4B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4150EF1D">
        <w:rPr>
          <w:rFonts w:ascii="Arial" w:hAnsi="Arial" w:eastAsia="Arial" w:cs="Arial"/>
          <w:noProof w:val="0"/>
          <w:sz w:val="22"/>
          <w:szCs w:val="22"/>
          <w:lang w:val="en-GB"/>
        </w:rPr>
        <w:t>When implementing effective leadership</w:t>
      </w:r>
      <w:r w:rsidRPr="1315D971" w:rsidR="4414A1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collaboration tools, partnership working can lead to more </w:t>
      </w:r>
      <w:r w:rsidRPr="1315D971" w:rsidR="4B2A02FD">
        <w:rPr>
          <w:rFonts w:ascii="Arial" w:hAnsi="Arial" w:eastAsia="Arial" w:cs="Arial"/>
          <w:noProof w:val="0"/>
          <w:sz w:val="22"/>
          <w:szCs w:val="22"/>
          <w:lang w:val="en-GB"/>
        </w:rPr>
        <w:t>efficient, holistic health and social care.</w:t>
      </w:r>
    </w:p>
    <w:p w:rsidR="1315D971" w:rsidP="1315D971" w:rsidRDefault="1315D971" w14:paraId="302F7CAD" w14:textId="2B1621F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637B123" w:rsidP="1315D971" w:rsidRDefault="7637B123" w14:paraId="33B9A455" w14:textId="00D450B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7637B12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Policy and Legislation</w:t>
      </w:r>
    </w:p>
    <w:p w:rsidR="0936AE75" w:rsidP="1315D971" w:rsidRDefault="0936AE75" w14:paraId="1D3EB2FB" w14:textId="06CC1E2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315D971" w:rsidR="0936AE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Legislation and policies are a pivotal role in </w:t>
      </w:r>
      <w:r w:rsidRPr="1315D971" w:rsidR="3204B6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supporting</w:t>
      </w:r>
      <w:r w:rsidRPr="1315D971" w:rsidR="5F588B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partnership working in</w:t>
      </w:r>
      <w:r w:rsidRPr="1315D971" w:rsidR="3204B6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community care </w:t>
      </w:r>
      <w:r w:rsidRPr="1315D971" w:rsidR="4D90FA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1315D971" w:rsidR="496920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his</w:t>
      </w:r>
      <w:r w:rsidRPr="1315D971" w:rsidR="4D90FA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encourage</w:t>
      </w:r>
      <w:r w:rsidRPr="1315D971" w:rsidR="48EE46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1315D971" w:rsidR="4D90FA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equality, </w:t>
      </w:r>
      <w:r w:rsidRPr="1315D971" w:rsidR="4D90FA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integration</w:t>
      </w:r>
      <w:r w:rsidRPr="1315D971" w:rsidR="4D90FA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1315D971" w:rsidR="03712FE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strategy in </w:t>
      </w:r>
      <w:r w:rsidRPr="1315D971" w:rsidR="4D90FA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person-centred care</w:t>
      </w:r>
      <w:r w:rsidRPr="1315D971" w:rsidR="601F8C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1315D971" w:rsidR="601F8C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</w:t>
      </w:r>
      <w:r w:rsidRPr="1315D971" w:rsidR="6AAAEF4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he </w:t>
      </w:r>
      <w:bookmarkStart w:name="_Int_CrdIiCZq" w:id="295924213"/>
      <w:r w:rsidRPr="1315D971" w:rsidR="6AAAEF4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Health</w:t>
      </w:r>
      <w:bookmarkEnd w:id="295924213"/>
      <w:r w:rsidRPr="1315D971" w:rsidR="6AAAEF4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and social Care Act 2012</w:t>
      </w:r>
      <w:r w:rsidRPr="1315D971" w:rsidR="6867CF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25B5A5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(GOV.UK, 2012), </w:t>
      </w:r>
      <w:r w:rsidRPr="1315D971" w:rsidR="6867CF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encourage</w:t>
      </w:r>
      <w:r w:rsidRPr="1315D971" w:rsidR="6867CF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1315D971" w:rsidR="6D04BDD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integration with NHS providers, local authorities</w:t>
      </w:r>
      <w:r w:rsidRPr="1315D971" w:rsidR="680D2A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other care organisations</w:t>
      </w:r>
      <w:r w:rsidRPr="1315D971" w:rsidR="47FA98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enhancing coordination and communication between partnership worki</w:t>
      </w:r>
      <w:r w:rsidRPr="1315D971" w:rsidR="21C74E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ng</w:t>
      </w:r>
      <w:r w:rsidRPr="1315D971" w:rsidR="21C74E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315D971" w:rsidR="21C74E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The </w:t>
      </w:r>
      <w:r w:rsidRPr="1315D971" w:rsidR="5013402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</w:t>
      </w:r>
      <w:r w:rsidRPr="1315D971" w:rsidR="6F299F2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ar</w:t>
      </w:r>
      <w:r w:rsidRPr="1315D971" w:rsidR="5013402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e Act 2014 </w:t>
      </w:r>
      <w:r w:rsidRPr="1315D971" w:rsidR="5013402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places the</w:t>
      </w:r>
      <w:r w:rsidRPr="1315D971" w:rsidR="0B594E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client</w:t>
      </w:r>
      <w:r w:rsidRPr="1315D971" w:rsidR="5013402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the </w:t>
      </w:r>
      <w:r w:rsidRPr="1315D971" w:rsidR="4780B5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middle of care</w:t>
      </w:r>
      <w:r w:rsidRPr="1315D971" w:rsidR="544868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support</w:t>
      </w:r>
      <w:r w:rsidRPr="1315D971" w:rsidR="4780B5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planning, making sure </w:t>
      </w:r>
      <w:r w:rsidRPr="1315D971" w:rsidR="5A35F2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1315D971" w:rsidR="45DFB1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service user personal needs, wishes</w:t>
      </w:r>
      <w:r w:rsidRPr="1315D971" w:rsidR="4F111D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feeling, beliefs</w:t>
      </w:r>
      <w:r w:rsidRPr="1315D971" w:rsidR="45DFB1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well-being is </w:t>
      </w:r>
      <w:r w:rsidRPr="1315D971" w:rsidR="3B8E0B6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fulfilled</w:t>
      </w:r>
      <w:r w:rsidRPr="1315D971" w:rsidR="2FB231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safeguarding from abuse and neglect</w:t>
      </w:r>
      <w:r w:rsidRPr="1315D971" w:rsidR="43C6F8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(Care act 2014, 2014). </w:t>
      </w:r>
      <w:r w:rsidRPr="1315D971" w:rsidR="733744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Human right Act 1998</w:t>
      </w:r>
      <w:r w:rsidRPr="1315D971" w:rsidR="733744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most </w:t>
      </w:r>
      <w:r w:rsidRPr="1315D971" w:rsidR="3BE0C152">
        <w:rPr>
          <w:rFonts w:ascii="Arial" w:hAnsi="Arial" w:eastAsia="Arial" w:cs="Arial"/>
          <w:noProof w:val="0"/>
          <w:sz w:val="22"/>
          <w:szCs w:val="22"/>
          <w:lang w:val="en-GB"/>
        </w:rPr>
        <w:t>Prominently associated with community care is</w:t>
      </w:r>
      <w:r w:rsidRPr="1315D971" w:rsidR="3BE0C15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Article 8</w:t>
      </w:r>
      <w:r w:rsidRPr="1315D971" w:rsidR="3BE0C1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7DCEDB21">
        <w:rPr>
          <w:rFonts w:ascii="Arial" w:hAnsi="Arial" w:eastAsia="Arial" w:cs="Arial"/>
          <w:noProof w:val="0"/>
          <w:sz w:val="22"/>
          <w:szCs w:val="22"/>
          <w:lang w:val="en-GB"/>
        </w:rPr>
        <w:t>the right to respect</w:t>
      </w:r>
      <w:r w:rsidRPr="1315D971" w:rsidR="0AE8D6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dignity, </w:t>
      </w:r>
      <w:r w:rsidRPr="1315D971" w:rsidR="0AE8D630">
        <w:rPr>
          <w:rFonts w:ascii="Arial" w:hAnsi="Arial" w:eastAsia="Arial" w:cs="Arial"/>
          <w:noProof w:val="0"/>
          <w:sz w:val="22"/>
          <w:szCs w:val="22"/>
          <w:lang w:val="en-GB"/>
        </w:rPr>
        <w:t>autonomy</w:t>
      </w:r>
      <w:r w:rsidRPr="1315D971" w:rsidR="290201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confidentiality. Inconjunct with</w:t>
      </w:r>
      <w:r w:rsidRPr="1315D971" w:rsidR="290201C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Article 2</w:t>
      </w:r>
      <w:r w:rsidRPr="1315D971" w:rsidR="290201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 w:rsidRPr="1315D971" w:rsidR="30180694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1315D971" w:rsidR="290201C7">
        <w:rPr>
          <w:rFonts w:ascii="Arial" w:hAnsi="Arial" w:eastAsia="Arial" w:cs="Arial"/>
          <w:noProof w:val="0"/>
          <w:sz w:val="22"/>
          <w:szCs w:val="22"/>
          <w:lang w:val="en-GB"/>
        </w:rPr>
        <w:t>ight for life,</w:t>
      </w:r>
      <w:r w:rsidRPr="1315D971" w:rsidR="6824AD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6824ADF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Article 3</w:t>
      </w:r>
      <w:r w:rsidRPr="1315D971" w:rsidR="6824ADF4">
        <w:rPr>
          <w:rFonts w:ascii="Arial" w:hAnsi="Arial" w:eastAsia="Arial" w:cs="Arial"/>
          <w:noProof w:val="0"/>
          <w:sz w:val="22"/>
          <w:szCs w:val="22"/>
          <w:lang w:val="en-GB"/>
        </w:rPr>
        <w:t>: Pr</w:t>
      </w:r>
      <w:r w:rsidRPr="1315D971" w:rsidR="16ADE4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ohibitation of inhumane or degrading treatment. </w:t>
      </w:r>
      <w:r w:rsidRPr="1315D971" w:rsidR="16ADE4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Article 5</w:t>
      </w:r>
      <w:r w:rsidRPr="1315D971" w:rsidR="16ADE4DA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1315D971" w:rsidR="1D7EF8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Rig</w:t>
      </w:r>
      <w:r w:rsidRPr="1315D971" w:rsidR="1D7EF837">
        <w:rPr>
          <w:rFonts w:ascii="Arial" w:hAnsi="Arial" w:eastAsia="Arial" w:cs="Arial"/>
          <w:noProof w:val="0"/>
          <w:sz w:val="22"/>
          <w:szCs w:val="22"/>
          <w:lang w:val="en-GB"/>
        </w:rPr>
        <w:t>ht to</w:t>
      </w:r>
      <w:r w:rsidRPr="1315D971" w:rsidR="1D7EF8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liberty and security.</w:t>
      </w:r>
      <w:r w:rsidRPr="1315D971" w:rsidR="1D7EF83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Article 14</w:t>
      </w:r>
      <w:r w:rsidRPr="1315D971" w:rsidR="1D7EF8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 w:rsidRPr="1315D971" w:rsidR="056ACAA2">
        <w:rPr>
          <w:rFonts w:ascii="Arial" w:hAnsi="Arial" w:eastAsia="Arial" w:cs="Arial"/>
          <w:noProof w:val="0"/>
          <w:sz w:val="22"/>
          <w:szCs w:val="22"/>
          <w:lang w:val="en-GB"/>
        </w:rPr>
        <w:t>Prohibition of discrimination</w:t>
      </w:r>
      <w:r w:rsidRPr="1315D971" w:rsidR="66F1A3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8D16E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(GOV.UK, 1998). </w:t>
      </w:r>
      <w:r w:rsidRPr="1315D971" w:rsidR="160D83B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The Equality Act 2010</w:t>
      </w:r>
      <w:r w:rsidRPr="1315D971" w:rsidR="4D0EF41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315D971" w:rsidR="626B11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protects individuals from</w:t>
      </w:r>
      <w:r w:rsidRPr="1315D971" w:rsidR="505CD23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characteristics such as race, relig</w:t>
      </w:r>
      <w:r w:rsidRPr="1315D971" w:rsidR="477AFBD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ion or </w:t>
      </w:r>
      <w:r w:rsidRPr="1315D971" w:rsidR="53DA53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belief</w:t>
      </w:r>
      <w:r w:rsidRPr="1315D971" w:rsidR="477AFBD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sex, sex </w:t>
      </w:r>
      <w:r w:rsidRPr="1315D971" w:rsidR="3CC90B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orientation</w:t>
      </w:r>
      <w:r w:rsidRPr="1315D971" w:rsidR="477AFBD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gender, age, </w:t>
      </w:r>
      <w:r w:rsidRPr="1315D971" w:rsidR="0CAAB3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pregnancy, </w:t>
      </w:r>
      <w:r w:rsidRPr="1315D971" w:rsidR="0CAAB3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marriage</w:t>
      </w:r>
      <w:r w:rsidRPr="1315D971" w:rsidR="04DE89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civil pa</w:t>
      </w:r>
      <w:r w:rsidRPr="1315D971" w:rsidR="04DE89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rtnershi</w:t>
      </w:r>
      <w:r w:rsidRPr="1315D971" w:rsidR="04DE89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</w:t>
      </w:r>
      <w:r w:rsidRPr="1315D971" w:rsidR="12C02B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(GOV.UK, 2010)</w:t>
      </w:r>
      <w:r w:rsidRPr="1315D971" w:rsidR="198AB5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55950055" w:rsidP="1315D971" w:rsidRDefault="55950055" w14:paraId="5121B9CE" w14:textId="2FED667E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315D971" w:rsidR="55950055">
        <w:rPr>
          <w:rFonts w:ascii="Arial" w:hAnsi="Arial" w:eastAsia="Arial" w:cs="Arial"/>
          <w:noProof w:val="0"/>
          <w:sz w:val="22"/>
          <w:szCs w:val="22"/>
          <w:lang w:val="en-GB"/>
        </w:rPr>
        <w:t>Service users in community care</w:t>
      </w:r>
      <w:r w:rsidRPr="1315D971" w:rsidR="198AB5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must not be </w:t>
      </w:r>
      <w:r w:rsidRPr="1315D971" w:rsidR="198AB5BC">
        <w:rPr>
          <w:rFonts w:ascii="Arial" w:hAnsi="Arial" w:eastAsia="Arial" w:cs="Arial"/>
          <w:noProof w:val="0"/>
          <w:sz w:val="22"/>
          <w:szCs w:val="22"/>
          <w:lang w:val="en-GB"/>
        </w:rPr>
        <w:t>refused services, treated unfairly</w:t>
      </w:r>
      <w:r w:rsidRPr="1315D971" w:rsidR="26515C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given low quality care due to </w:t>
      </w:r>
      <w:r w:rsidRPr="1315D971" w:rsidR="5ED4881E">
        <w:rPr>
          <w:rFonts w:ascii="Arial" w:hAnsi="Arial" w:eastAsia="Arial" w:cs="Arial"/>
          <w:noProof w:val="0"/>
          <w:sz w:val="22"/>
          <w:szCs w:val="22"/>
          <w:lang w:val="en-GB"/>
        </w:rPr>
        <w:t>their</w:t>
      </w:r>
      <w:r w:rsidRPr="1315D971" w:rsidR="26515C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age or cultural dietary needs</w:t>
      </w:r>
      <w:r w:rsidRPr="1315D971" w:rsidR="74C31A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315D971" w:rsidR="295401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According to</w:t>
      </w:r>
      <w:r w:rsidRPr="1315D971" w:rsidR="787D8F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3DEC55D1">
        <w:rPr>
          <w:rFonts w:ascii="Arial" w:hAnsi="Arial" w:eastAsia="Arial" w:cs="Arial"/>
          <w:noProof w:val="0"/>
          <w:sz w:val="22"/>
          <w:szCs w:val="22"/>
          <w:lang w:val="en-GB"/>
        </w:rPr>
        <w:t>Ocloo</w:t>
      </w:r>
      <w:r w:rsidRPr="1315D971" w:rsidR="3DEC5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 al. (2021) </w:t>
      </w:r>
      <w:r w:rsidRPr="1315D971" w:rsidR="39E300D4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1315D971" w:rsidR="54FA2D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here may be times when patients refuse treatments</w:t>
      </w:r>
      <w:r w:rsidRPr="1315D971" w:rsidR="1E3DBD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health care professionals need to be </w:t>
      </w:r>
      <w:r w:rsidRPr="1315D971" w:rsidR="6EBA00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compassionate</w:t>
      </w:r>
      <w:r w:rsidRPr="1315D971" w:rsidR="1E3DBD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understanding</w:t>
      </w:r>
      <w:r w:rsidRPr="1315D971" w:rsidR="3176A8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</w:t>
      </w:r>
      <w:r w:rsidRPr="1315D971" w:rsidR="5A511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encouragement, support by involving pa</w:t>
      </w:r>
      <w:r w:rsidRPr="1315D971" w:rsidR="5F4F3C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tient safety through </w:t>
      </w:r>
      <w:r w:rsidRPr="1315D971" w:rsidR="5F4F3C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good communication</w:t>
      </w:r>
      <w:r w:rsidRPr="1315D971" w:rsidR="52B37F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s</w:t>
      </w:r>
      <w:r w:rsidRPr="1315D971" w:rsidR="7C214D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etting an example for patient participation in harm prevention can empower service users to</w:t>
      </w:r>
      <w:r w:rsidRPr="1315D971" w:rsidR="2BDAA5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give </w:t>
      </w:r>
      <w:r w:rsidRPr="1315D971" w:rsidR="7D03AA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feedback</w:t>
      </w:r>
      <w:r w:rsidRPr="1315D971" w:rsidR="7C214D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learn more about </w:t>
      </w:r>
      <w:r w:rsidRPr="1315D971" w:rsidR="1D0049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their</w:t>
      </w:r>
      <w:r w:rsidRPr="1315D971" w:rsidR="7C214D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health </w:t>
      </w:r>
      <w:r w:rsidRPr="1315D971" w:rsidR="1D206AB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conditions</w:t>
      </w:r>
      <w:r w:rsidRPr="1315D971" w:rsidR="03EC2A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1315D971" w:rsidP="1315D971" w:rsidRDefault="1315D971" w14:paraId="0759071E" w14:textId="110FB2A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FDFF085" w:rsidP="1315D971" w:rsidRDefault="1FDFF085" w14:paraId="4E97433E" w14:textId="42075F8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1FDFF08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Recommendation</w:t>
      </w:r>
    </w:p>
    <w:p w:rsidR="4CFEFE30" w:rsidP="1315D971" w:rsidRDefault="4CFEFE30" w14:paraId="32930B69" w14:textId="56FA5D2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4CFEFE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There </w:t>
      </w:r>
      <w:r w:rsidRPr="1315D971" w:rsidR="6F8981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several gaps and barriers needed to </w:t>
      </w:r>
      <w:r w:rsidRPr="1315D971" w:rsidR="78F929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improve</w:t>
      </w:r>
      <w:r w:rsidRPr="1315D971" w:rsidR="6F8981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</w:t>
      </w:r>
      <w:r w:rsidRPr="1315D971" w:rsidR="0BB04D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community care in</w:t>
      </w:r>
      <w:r w:rsidRPr="1315D971" w:rsidR="6F8981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Partnership Working and </w:t>
      </w:r>
      <w:r w:rsidRPr="1315D971" w:rsidR="2CAFFA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Person-centred</w:t>
      </w:r>
      <w:r w:rsidRPr="1315D971" w:rsidR="6F8981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</w:t>
      </w:r>
      <w:r w:rsidRPr="1315D971" w:rsidR="6DDA8E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one of them is </w:t>
      </w:r>
      <w:r w:rsidRPr="1315D971" w:rsidR="538886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limited</w:t>
      </w:r>
      <w:r w:rsidRPr="1315D971" w:rsidR="6DDA8E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communication and information sharing between he</w:t>
      </w:r>
      <w:r w:rsidRPr="1315D971" w:rsidR="6065CD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alth </w:t>
      </w:r>
      <w:r w:rsidRPr="1315D971" w:rsidR="350992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professionals</w:t>
      </w:r>
      <w:r w:rsidRPr="1315D971" w:rsidR="5A13D9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1315D971" w:rsidR="373E46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which can lead to </w:t>
      </w:r>
      <w:r w:rsidRPr="1315D971" w:rsidR="73A5C87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directionless support and uncertainty in </w:t>
      </w:r>
      <w:r w:rsidRPr="1315D971" w:rsidR="27EE5F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individuals,</w:t>
      </w:r>
      <w:r w:rsidRPr="1315D971" w:rsidR="5A13D9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5A13D9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especially those who are non-verbal</w:t>
      </w:r>
      <w:r w:rsidRPr="1315D971" w:rsidR="793033F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have disabilities</w:t>
      </w:r>
      <w:r w:rsidRPr="1315D971" w:rsidR="5A13D9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1315D971" w:rsidR="311C3F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According</w:t>
      </w:r>
      <w:r w:rsidRPr="1315D971" w:rsidR="3E1BB3E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</w:t>
      </w:r>
      <w:r w:rsidRPr="1315D971" w:rsidR="3D0A0C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Idrees et al. (2025) </w:t>
      </w:r>
      <w:r w:rsidRPr="1315D971" w:rsidR="3D0A0C8B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1315D971" w:rsidR="4D97ED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communication being challenging as</w:t>
      </w:r>
      <w:r w:rsidRPr="1315D971" w:rsidR="525727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’</w:t>
      </w:r>
      <w:r w:rsidRPr="1315D971" w:rsidR="4D97ED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not </w:t>
      </w:r>
      <w:r w:rsidRPr="1315D971" w:rsidR="65128B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everybody communicates the same way, and not everybody is able to communicate</w:t>
      </w:r>
      <w:r w:rsidRPr="1315D971" w:rsidR="593AE9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their needs and wants</w:t>
      </w:r>
      <w:r w:rsidRPr="1315D971" w:rsidR="1D7760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’</w:t>
      </w:r>
      <w:r w:rsidRPr="1315D971" w:rsidR="593AE9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315D971" w:rsidR="01E5DE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overcome this barrier </w:t>
      </w:r>
      <w:r w:rsidRPr="1315D971" w:rsidR="4032AD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professionals, use visual </w:t>
      </w:r>
      <w:r w:rsidRPr="1315D971" w:rsidR="4032AD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assistance</w:t>
      </w:r>
      <w:r w:rsidRPr="1315D971" w:rsidR="4032AD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315D971" w:rsidR="1262AB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or </w:t>
      </w:r>
      <w:r w:rsidRPr="1315D971" w:rsidR="1523AAA3">
        <w:rPr>
          <w:rFonts w:ascii="Arial" w:hAnsi="Arial" w:eastAsia="Arial" w:cs="Arial"/>
          <w:noProof w:val="0"/>
          <w:sz w:val="22"/>
          <w:szCs w:val="22"/>
          <w:lang w:val="en-GB"/>
        </w:rPr>
        <w:t>Pictographic signs</w:t>
      </w:r>
      <w:r w:rsidRPr="1315D971" w:rsidR="2893344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importance of staff </w:t>
      </w:r>
      <w:r w:rsidRPr="1315D971" w:rsidR="595CEC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acquaintance with </w:t>
      </w:r>
      <w:r w:rsidRPr="1315D971" w:rsidR="1C9A4A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patient communication style, </w:t>
      </w:r>
      <w:r w:rsidRPr="1315D971" w:rsidR="60435B21">
        <w:rPr>
          <w:rFonts w:ascii="Arial" w:hAnsi="Arial" w:eastAsia="Arial" w:cs="Arial"/>
          <w:noProof w:val="0"/>
          <w:sz w:val="22"/>
          <w:szCs w:val="22"/>
          <w:lang w:val="en-GB"/>
        </w:rPr>
        <w:t>recognise the non-verbal cues such as body language and facial expressions</w:t>
      </w:r>
      <w:r w:rsidRPr="1315D971" w:rsidR="22FFDF71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315D971" w:rsidR="1C9A4A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7F96304">
        <w:rPr>
          <w:rFonts w:ascii="Arial" w:hAnsi="Arial" w:eastAsia="Arial" w:cs="Arial"/>
          <w:noProof w:val="0"/>
          <w:sz w:val="22"/>
          <w:szCs w:val="22"/>
          <w:lang w:val="en-GB"/>
        </w:rPr>
        <w:t>and incorporating relatives who are most able to communicate with the person-</w:t>
      </w:r>
      <w:r w:rsidRPr="1315D971" w:rsidR="6061AD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centred.</w:t>
      </w:r>
      <w:r w:rsidRPr="1315D971" w:rsidR="5F5428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significance of having long-term staff </w:t>
      </w:r>
      <w:r w:rsidRPr="1315D971" w:rsidR="5F5428FE">
        <w:rPr>
          <w:rFonts w:ascii="Arial" w:hAnsi="Arial" w:eastAsia="Arial" w:cs="Arial"/>
          <w:noProof w:val="0"/>
          <w:sz w:val="22"/>
          <w:szCs w:val="22"/>
          <w:lang w:val="en-GB"/>
        </w:rPr>
        <w:t>establishes</w:t>
      </w:r>
      <w:r w:rsidRPr="1315D971" w:rsidR="5F5428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relationship and trust with the individuals they </w:t>
      </w:r>
      <w:r w:rsidRPr="1315D971" w:rsidR="5F5428FE">
        <w:rPr>
          <w:rFonts w:ascii="Arial" w:hAnsi="Arial" w:eastAsia="Arial" w:cs="Arial"/>
          <w:noProof w:val="0"/>
          <w:sz w:val="22"/>
          <w:szCs w:val="22"/>
          <w:lang w:val="en-GB"/>
        </w:rPr>
        <w:t>assist</w:t>
      </w:r>
      <w:r w:rsidRPr="1315D971" w:rsidR="5F5428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5E357E57" w:rsidP="1315D971" w:rsidRDefault="5E357E57" w14:paraId="76840854" w14:textId="25F6756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5E357E57">
        <w:rPr>
          <w:rFonts w:ascii="Arial" w:hAnsi="Arial" w:eastAsia="Arial" w:cs="Arial"/>
          <w:noProof w:val="0"/>
          <w:sz w:val="22"/>
          <w:szCs w:val="22"/>
          <w:lang w:val="en-GB"/>
        </w:rPr>
        <w:t>Inadequate patient involvement</w:t>
      </w:r>
      <w:r w:rsidRPr="1315D971" w:rsidR="1AC1DF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those with complex needs</w:t>
      </w:r>
      <w:r w:rsidRPr="1315D971" w:rsidR="5E357E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5E357E57">
        <w:rPr>
          <w:rFonts w:ascii="Arial" w:hAnsi="Arial" w:eastAsia="Arial" w:cs="Arial"/>
          <w:noProof w:val="0"/>
          <w:sz w:val="22"/>
          <w:szCs w:val="22"/>
          <w:lang w:val="en-GB"/>
        </w:rPr>
        <w:t>aren't</w:t>
      </w:r>
      <w:r w:rsidRPr="1315D971" w:rsidR="5E357E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always included in choosing their own care plan,</w:t>
      </w:r>
      <w:r w:rsidRPr="1315D971" w:rsidR="68B4CF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4B94C858">
        <w:rPr>
          <w:rFonts w:ascii="Arial" w:hAnsi="Arial" w:eastAsia="Arial" w:cs="Arial"/>
          <w:noProof w:val="0"/>
          <w:sz w:val="22"/>
          <w:szCs w:val="22"/>
          <w:lang w:val="en-GB"/>
        </w:rPr>
        <w:t>addressing</w:t>
      </w:r>
      <w:r w:rsidRPr="1315D971" w:rsidR="68B4CF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poor </w:t>
      </w:r>
      <w:r w:rsidRPr="1315D971" w:rsidR="68F4F4AE">
        <w:rPr>
          <w:rFonts w:ascii="Arial" w:hAnsi="Arial" w:eastAsia="Arial" w:cs="Arial"/>
          <w:noProof w:val="0"/>
          <w:sz w:val="22"/>
          <w:szCs w:val="22"/>
          <w:lang w:val="en-GB"/>
        </w:rPr>
        <w:t>experience</w:t>
      </w:r>
      <w:r w:rsidRPr="1315D971" w:rsidR="40D1B4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143997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unable or reluctant to </w:t>
      </w:r>
      <w:r w:rsidRPr="1315D971" w:rsidR="4D46ED87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1315D971" w:rsidR="4D46ED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</w:t>
      </w:r>
      <w:r w:rsidRPr="1315D971" w:rsidR="3DC9FB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simply </w:t>
      </w:r>
      <w:r w:rsidRPr="1315D971" w:rsidR="3DC9FBE6">
        <w:rPr>
          <w:rFonts w:ascii="Arial" w:hAnsi="Arial" w:eastAsia="Arial" w:cs="Arial"/>
          <w:noProof w:val="0"/>
          <w:sz w:val="22"/>
          <w:szCs w:val="22"/>
          <w:lang w:val="en-GB"/>
        </w:rPr>
        <w:t>didn't</w:t>
      </w:r>
      <w:r w:rsidRPr="1315D971" w:rsidR="3DC9FB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3DC9FBE6">
        <w:rPr>
          <w:rFonts w:ascii="Arial" w:hAnsi="Arial" w:eastAsia="Arial" w:cs="Arial"/>
          <w:noProof w:val="0"/>
          <w:sz w:val="22"/>
          <w:szCs w:val="22"/>
          <w:lang w:val="en-GB"/>
        </w:rPr>
        <w:t>comprehend</w:t>
      </w:r>
      <w:r w:rsidRPr="1315D971" w:rsidR="5E357E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538BC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 the person-centred care programme works, </w:t>
      </w:r>
      <w:r w:rsidRPr="1315D971" w:rsidR="5E357E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another </w:t>
      </w:r>
      <w:r w:rsidRPr="1315D971" w:rsidR="7454BD61">
        <w:rPr>
          <w:rFonts w:ascii="Arial" w:hAnsi="Arial" w:eastAsia="Arial" w:cs="Arial"/>
          <w:noProof w:val="0"/>
          <w:sz w:val="22"/>
          <w:szCs w:val="22"/>
          <w:lang w:val="en-GB"/>
        </w:rPr>
        <w:t>gap (</w:t>
      </w:r>
      <w:r w:rsidRPr="1315D971" w:rsidR="5D861B98">
        <w:rPr>
          <w:rFonts w:ascii="Arial" w:hAnsi="Arial" w:eastAsia="Arial" w:cs="Arial"/>
          <w:noProof w:val="0"/>
          <w:sz w:val="22"/>
          <w:szCs w:val="22"/>
          <w:lang w:val="en-GB"/>
        </w:rPr>
        <w:t>Westlake et al., 2021).</w:t>
      </w:r>
      <w:r w:rsidRPr="1315D971" w:rsidR="4422B7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Staff must get continual training to encourage attentive listening and respect for individuals' personal preferences.</w:t>
      </w:r>
      <w:r w:rsidRPr="1315D971" w:rsidR="5D861B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FBAEE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Resource constraints such as shortages in staff and time </w:t>
      </w:r>
      <w:r w:rsidRPr="1315D971" w:rsidR="3EF03CD6">
        <w:rPr>
          <w:rFonts w:ascii="Arial" w:hAnsi="Arial" w:eastAsia="Arial" w:cs="Arial"/>
          <w:noProof w:val="0"/>
          <w:sz w:val="22"/>
          <w:szCs w:val="22"/>
          <w:lang w:val="en-GB"/>
        </w:rPr>
        <w:t>constrains</w:t>
      </w:r>
      <w:r w:rsidRPr="1315D971" w:rsidR="2FBAEE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77D04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also </w:t>
      </w:r>
      <w:r w:rsidRPr="1315D971" w:rsidR="56C38F9E">
        <w:rPr>
          <w:rFonts w:ascii="Arial" w:hAnsi="Arial" w:eastAsia="Arial" w:cs="Arial"/>
          <w:noProof w:val="0"/>
          <w:sz w:val="22"/>
          <w:szCs w:val="22"/>
          <w:lang w:val="en-GB"/>
        </w:rPr>
        <w:t>pr</w:t>
      </w:r>
      <w:r w:rsidRPr="1315D971" w:rsidR="352E9AEA">
        <w:rPr>
          <w:rFonts w:ascii="Arial" w:hAnsi="Arial" w:eastAsia="Arial" w:cs="Arial"/>
          <w:noProof w:val="0"/>
          <w:sz w:val="22"/>
          <w:szCs w:val="22"/>
          <w:lang w:val="en-GB"/>
        </w:rPr>
        <w:t>events</w:t>
      </w:r>
      <w:r w:rsidRPr="1315D971" w:rsidR="56C38F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quality of care.</w:t>
      </w:r>
    </w:p>
    <w:p w:rsidR="56C38F9E" w:rsidP="1315D971" w:rsidRDefault="56C38F9E" w14:paraId="2C821B87" w14:textId="717AF8F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56C38F9E">
        <w:rPr>
          <w:rFonts w:ascii="Arial" w:hAnsi="Arial" w:eastAsia="Arial" w:cs="Arial"/>
          <w:noProof w:val="0"/>
          <w:sz w:val="22"/>
          <w:szCs w:val="22"/>
          <w:lang w:val="en-GB"/>
        </w:rPr>
        <w:t>In partnership working</w:t>
      </w:r>
      <w:r w:rsidRPr="1315D971" w:rsidR="48E22EF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315D971" w:rsidR="56C38F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difference in organisational priorities</w:t>
      </w:r>
      <w:r w:rsidRPr="1315D971" w:rsidR="1F631C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56C38F9E">
        <w:rPr>
          <w:rFonts w:ascii="Arial" w:hAnsi="Arial" w:eastAsia="Arial" w:cs="Arial"/>
          <w:noProof w:val="0"/>
          <w:sz w:val="22"/>
          <w:szCs w:val="22"/>
          <w:lang w:val="en-GB"/>
        </w:rPr>
        <w:t>and policies</w:t>
      </w:r>
      <w:r w:rsidRPr="1315D971" w:rsidR="6FFC3B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create collaboration barriers</w:t>
      </w:r>
      <w:r w:rsidRPr="1315D971" w:rsidR="56C38F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79F89672">
        <w:rPr>
          <w:rFonts w:ascii="Arial" w:hAnsi="Arial" w:eastAsia="Arial" w:cs="Arial"/>
          <w:noProof w:val="0"/>
          <w:sz w:val="22"/>
          <w:szCs w:val="22"/>
          <w:lang w:val="en-GB"/>
        </w:rPr>
        <w:t>that may result in inconsistent delivery of services. Lack of understanding culture or individuals needs</w:t>
      </w:r>
      <w:r w:rsidRPr="1315D971" w:rsidR="660ECA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limit equality in prov</w:t>
      </w:r>
      <w:r w:rsidRPr="1315D971" w:rsidR="404E9CCF">
        <w:rPr>
          <w:rFonts w:ascii="Arial" w:hAnsi="Arial" w:eastAsia="Arial" w:cs="Arial"/>
          <w:noProof w:val="0"/>
          <w:sz w:val="22"/>
          <w:szCs w:val="22"/>
          <w:lang w:val="en-GB"/>
        </w:rPr>
        <w:t>id</w:t>
      </w:r>
      <w:r w:rsidRPr="1315D971" w:rsidR="660ECA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ing care. </w:t>
      </w:r>
      <w:r w:rsidRPr="1315D971" w:rsidR="3E2493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overcome these </w:t>
      </w:r>
      <w:r w:rsidRPr="1315D971" w:rsidR="5B3EBB78">
        <w:rPr>
          <w:rFonts w:ascii="Arial" w:hAnsi="Arial" w:eastAsia="Arial" w:cs="Arial"/>
          <w:noProof w:val="0"/>
          <w:sz w:val="22"/>
          <w:szCs w:val="22"/>
          <w:lang w:val="en-GB"/>
        </w:rPr>
        <w:t>barriers</w:t>
      </w:r>
      <w:r w:rsidRPr="1315D971" w:rsidR="3E2493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offer seamless, comprehensive, person-centred care, it is crucial to invest in workforce development, improve effective communication systems, and </w:t>
      </w:r>
      <w:r w:rsidRPr="1315D971" w:rsidR="3E249305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1315D971" w:rsidR="3E2493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clear collaboration protocol.</w:t>
      </w:r>
    </w:p>
    <w:p w:rsidR="7F1446A6" w:rsidP="1315D971" w:rsidRDefault="7F1446A6" w14:paraId="0A851429" w14:textId="6DBDE73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315D971" w:rsidR="7F1446A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79DBF1CF" w:rsidP="1315D971" w:rsidRDefault="79DBF1CF" w14:paraId="75563B4F" w14:textId="788F563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79DBF1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By recognising individuals as act</w:t>
      </w:r>
      <w:r w:rsidRPr="1315D971" w:rsidR="6BE329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ive </w:t>
      </w:r>
      <w:r w:rsidRPr="1315D971" w:rsidR="428C2E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contributors in their own care plan, </w:t>
      </w:r>
      <w:r w:rsidRPr="1315D971" w:rsidR="7692E8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partnership working and person-centred care is essential in dilivering effective and compassionate </w:t>
      </w:r>
      <w:r w:rsidRPr="1315D971" w:rsidR="16F638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community care, </w:t>
      </w:r>
      <w:r w:rsidRPr="1315D971" w:rsidR="52AB4E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maintaining</w:t>
      </w:r>
      <w:r w:rsidRPr="1315D971" w:rsidR="52AB4E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</w:t>
      </w:r>
      <w:r w:rsidRPr="1315D971" w:rsidR="616EA3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robust</w:t>
      </w:r>
      <w:r w:rsidRPr="1315D971" w:rsidR="52AB4E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partnership between healthcare </w:t>
      </w:r>
      <w:r w:rsidRPr="1315D971" w:rsidR="62B450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teams, social services, </w:t>
      </w:r>
      <w:r w:rsidRPr="1315D971" w:rsidR="62B450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relatives</w:t>
      </w:r>
      <w:r w:rsidRPr="1315D971" w:rsidR="62B450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community organisations </w:t>
      </w:r>
      <w:r w:rsidRPr="1315D971" w:rsidR="4363D1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guarantees that </w:t>
      </w:r>
      <w:r w:rsidRPr="1315D971" w:rsidR="4363D1DE">
        <w:rPr>
          <w:rFonts w:ascii="Arial" w:hAnsi="Arial" w:eastAsia="Arial" w:cs="Arial"/>
          <w:noProof w:val="0"/>
          <w:sz w:val="22"/>
          <w:szCs w:val="22"/>
          <w:lang w:val="en-GB"/>
        </w:rPr>
        <w:t>assistance</w:t>
      </w:r>
      <w:r w:rsidRPr="1315D971" w:rsidR="4363D1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organised and tailored to individual needs of each </w:t>
      </w:r>
      <w:r w:rsidRPr="1315D971" w:rsidR="6354FF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patient. </w:t>
      </w:r>
      <w:r w:rsidRPr="1315D971" w:rsidR="3A9DBA32">
        <w:rPr>
          <w:rFonts w:ascii="Arial" w:hAnsi="Arial" w:eastAsia="Arial" w:cs="Arial"/>
          <w:noProof w:val="0"/>
          <w:sz w:val="22"/>
          <w:szCs w:val="22"/>
          <w:lang w:val="en-GB"/>
        </w:rPr>
        <w:t>Continued improvement by following Brad</w:t>
      </w:r>
      <w:r w:rsidRPr="1315D971" w:rsidR="1C573026">
        <w:rPr>
          <w:rFonts w:ascii="Arial" w:hAnsi="Arial" w:eastAsia="Arial" w:cs="Arial"/>
          <w:noProof w:val="0"/>
          <w:sz w:val="22"/>
          <w:szCs w:val="22"/>
          <w:lang w:val="en-GB"/>
        </w:rPr>
        <w:t>shaw’s</w:t>
      </w:r>
      <w:r w:rsidRPr="1315D971" w:rsidR="03EFEE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1C5730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Taxonomy of social needs framework </w:t>
      </w:r>
      <w:r w:rsidRPr="1315D971" w:rsidR="4BF69D20">
        <w:rPr>
          <w:rFonts w:ascii="Arial" w:hAnsi="Arial" w:eastAsia="Arial" w:cs="Arial"/>
          <w:noProof w:val="0"/>
          <w:sz w:val="22"/>
          <w:szCs w:val="22"/>
          <w:lang w:val="en-GB"/>
        </w:rPr>
        <w:t>implemented</w:t>
      </w:r>
      <w:r w:rsidRPr="1315D971" w:rsidR="0D2468E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315D971" w:rsidR="4BF69D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effectively </w:t>
      </w:r>
      <w:r w:rsidRPr="1315D971" w:rsidR="4E4A7C82">
        <w:rPr>
          <w:rFonts w:ascii="Arial" w:hAnsi="Arial" w:eastAsia="Arial" w:cs="Arial"/>
          <w:noProof w:val="0"/>
          <w:sz w:val="22"/>
          <w:szCs w:val="22"/>
          <w:lang w:val="en-GB"/>
        </w:rPr>
        <w:t>strengthens shared decision making</w:t>
      </w:r>
      <w:r w:rsidRPr="1315D971" w:rsidR="28E9DE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person-centred and partnership working</w:t>
      </w:r>
      <w:r w:rsidRPr="1315D971" w:rsidR="45059F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collaborative practices</w:t>
      </w:r>
      <w:r w:rsidRPr="1315D971" w:rsidR="399E15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ongoing staff training,</w:t>
      </w:r>
      <w:r w:rsidRPr="1315D971" w:rsidR="45059F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4A5F5F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overcoming barriers and challenges, </w:t>
      </w:r>
      <w:r w:rsidRPr="1315D971" w:rsidR="45059F16">
        <w:rPr>
          <w:rFonts w:ascii="Arial" w:hAnsi="Arial" w:eastAsia="Arial" w:cs="Arial"/>
          <w:noProof w:val="0"/>
          <w:sz w:val="22"/>
          <w:szCs w:val="22"/>
          <w:lang w:val="en-GB"/>
        </w:rPr>
        <w:t>create</w:t>
      </w:r>
      <w:r w:rsidRPr="1315D971" w:rsidR="3D049FC0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1315D971" w:rsidR="45059F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A7863E8">
        <w:rPr>
          <w:rFonts w:ascii="Arial" w:hAnsi="Arial" w:eastAsia="Arial" w:cs="Arial"/>
          <w:noProof w:val="0"/>
          <w:sz w:val="22"/>
          <w:szCs w:val="22"/>
          <w:lang w:val="en-GB"/>
        </w:rPr>
        <w:t>an</w:t>
      </w:r>
      <w:r w:rsidRPr="1315D971" w:rsidR="45059F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enhanced wellbeing </w:t>
      </w:r>
      <w:r w:rsidRPr="1315D971" w:rsidR="7D67B8A1">
        <w:rPr>
          <w:rFonts w:ascii="Arial" w:hAnsi="Arial" w:eastAsia="Arial" w:cs="Arial"/>
          <w:noProof w:val="0"/>
          <w:sz w:val="22"/>
          <w:szCs w:val="22"/>
          <w:lang w:val="en-GB"/>
        </w:rPr>
        <w:t>that enables a positive and sustainable result</w:t>
      </w:r>
      <w:r w:rsidRPr="1315D971" w:rsidR="35FE15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community setti</w:t>
      </w:r>
      <w:r w:rsidRPr="1315D971" w:rsidR="7D17D546">
        <w:rPr>
          <w:rFonts w:ascii="Arial" w:hAnsi="Arial" w:eastAsia="Arial" w:cs="Arial"/>
          <w:noProof w:val="0"/>
          <w:sz w:val="22"/>
          <w:szCs w:val="22"/>
          <w:lang w:val="en-GB"/>
        </w:rPr>
        <w:t>ngs.</w:t>
      </w:r>
    </w:p>
    <w:p w:rsidR="1315D971" w:rsidP="1315D971" w:rsidRDefault="1315D971" w14:paraId="43476D91" w14:textId="4E36612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7F90A568" w14:textId="7584FA5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0B6ED080" w14:textId="07A9225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52E7DF40" w14:textId="2113FE1A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2EB6CCFB" w14:textId="4BCF1A9A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5A9306AA" w14:textId="6B5E678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3870E562" w14:textId="523DC4C7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7E50CED0" w14:textId="0ECC663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404C14A5" w14:textId="1A64EB7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3A088F51" w14:textId="582F789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178477E0" w14:textId="76C3B9B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09DB28A0" w14:textId="7733C9B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4A7B56FA" w14:textId="225AFEF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078CBDE8" w14:textId="036A6F6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E42B1C3" w:rsidP="1315D971" w:rsidRDefault="0E42B1C3" w14:paraId="03A89702" w14:textId="11661A4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0E42B1C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References</w:t>
      </w:r>
    </w:p>
    <w:p w:rsidR="20F9D5F9" w:rsidP="1315D971" w:rsidRDefault="20F9D5F9" w14:paraId="587379A7" w14:textId="15E912B2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Akdeniz, M.,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Yardımcı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B. and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Kavukcu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E. (2021). Ethical Considerations at the end-of-life Care.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SAGE Open Medicine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3D45AF5D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23934A15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9(9), pp.1–9.</w:t>
      </w:r>
      <w:r w:rsidRPr="1315D971" w:rsidR="0B73C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07a93beac0024f21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https://doi.org/10.1177/20503121211000918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50310C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</w:t>
      </w:r>
      <w:r w:rsidRPr="1315D971" w:rsidR="77508EA6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1315D971" w:rsidR="77508EA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st</w:t>
      </w:r>
      <w:r w:rsidRPr="1315D971" w:rsidR="77508E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1F57B8B2" w14:textId="5E4BD07E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Bradshaw, A., Santarelli, M., Mulderrig, M., Khamis, A., Sartain, K., Boland, J.W., Bennett, M.I., Johnson, M., Pearson,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M.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Murtagh, F.E.M. (2020). Implementing person-centred outcome measures in palliative care: An exploratory qualitative study using Normalisation Process Theory to understand processes and context.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Palliative Medicine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, 35(2), pp.397–407.</w:t>
      </w:r>
      <w:r w:rsidRPr="1315D971" w:rsidR="30F1C3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</w:t>
      </w:r>
      <w:r w:rsidRPr="1315D971" w:rsidR="760A446C">
        <w:rPr>
          <w:rFonts w:ascii="Arial" w:hAnsi="Arial" w:eastAsia="Arial" w:cs="Arial"/>
          <w:noProof w:val="0"/>
          <w:sz w:val="22"/>
          <w:szCs w:val="22"/>
          <w:lang w:val="en-GB"/>
        </w:rPr>
        <w:t>at:</w:t>
      </w:r>
      <w:r w:rsidRPr="1315D971" w:rsidR="1830E0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df008b8ece674b1d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https://doi.org/10.1177/0269216320972049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1168C5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</w:t>
      </w:r>
      <w:r w:rsidRPr="1315D971" w:rsidR="1B02C15D">
        <w:rPr>
          <w:rFonts w:ascii="Arial" w:hAnsi="Arial" w:eastAsia="Arial" w:cs="Arial"/>
          <w:noProof w:val="0"/>
          <w:sz w:val="22"/>
          <w:szCs w:val="22"/>
          <w:lang w:val="en-GB"/>
        </w:rPr>
        <w:t>31</w:t>
      </w:r>
      <w:r w:rsidRPr="1315D971" w:rsidR="1B02C15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st</w:t>
      </w:r>
      <w:r w:rsidRPr="1315D971" w:rsidR="1B02C1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1315D971" w:rsidP="1315D971" w:rsidRDefault="1315D971" w14:paraId="4B8CC8C2" w14:textId="785A9682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9D5F9" w:rsidP="1315D971" w:rsidRDefault="20F9D5F9" w14:paraId="2D1D49F5" w14:textId="31BD6A7A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Bradshaw, J. (1972).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taxonomy of social need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feb3392f692f4acf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https://eprints.whiterose.ac.uk/id/eprint/118357/1/bradshaw_taxonomy.pdf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57611B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09FBEC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    </w:t>
      </w:r>
      <w:r w:rsidRPr="1315D971" w:rsidR="57611B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(Accessed </w:t>
      </w:r>
      <w:r w:rsidRPr="1315D971" w:rsidR="72224350">
        <w:rPr>
          <w:rFonts w:ascii="Arial" w:hAnsi="Arial" w:eastAsia="Arial" w:cs="Arial"/>
          <w:noProof w:val="0"/>
          <w:sz w:val="22"/>
          <w:szCs w:val="22"/>
          <w:lang w:val="en-GB"/>
        </w:rPr>
        <w:t>30</w:t>
      </w:r>
      <w:r w:rsidRPr="1315D971" w:rsidR="72224350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72224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20F9D5F9" w:rsidP="1315D971" w:rsidRDefault="20F9D5F9" w14:paraId="4161CF7D" w14:textId="43C733FE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act 2014 (2014).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Care Act 2014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63BCA85D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7D912208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Legislation.gov.uk. Available at: </w:t>
      </w:r>
      <w:hyperlink r:id="Rc727741ca6f64eba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https://www.legislation.gov.uk/ukpga/2014/23/section/1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73793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</w:t>
      </w:r>
      <w:r w:rsidRPr="1315D971" w:rsidR="042500B1">
        <w:rPr>
          <w:rFonts w:ascii="Arial" w:hAnsi="Arial" w:eastAsia="Arial" w:cs="Arial"/>
          <w:noProof w:val="0"/>
          <w:sz w:val="22"/>
          <w:szCs w:val="22"/>
          <w:lang w:val="en-GB"/>
        </w:rPr>
        <w:t>5</w:t>
      </w:r>
      <w:r w:rsidRPr="1315D971" w:rsidR="042500B1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042500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7F434062" w14:textId="7908493A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(1998).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Human Rights Act 1998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6220BC19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062633E7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Legislation.gov.uk. Available at: </w:t>
      </w:r>
      <w:hyperlink r:id="Rbdddba1a82c44255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https://www.legislation.gov.uk/ukpga/1998/42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08C7E5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3A8EF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5</w:t>
      </w:r>
      <w:r w:rsidRPr="1315D971" w:rsidR="3A8EF40F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3A8EF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107E8585" w14:textId="79DC000D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(2010).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Equality Act 2010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618FCF6B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36814931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Legislation.gov.uk. Available at: </w:t>
      </w:r>
      <w:hyperlink r:id="R263fd5ea391c4a2a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https://www.legislation.gov.uk/ukpga/2010/15/contents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251661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155C1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5</w:t>
      </w:r>
      <w:r w:rsidRPr="1315D971" w:rsidR="155C1EE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155C1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45206969" w14:textId="1F4A6F8A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(2012).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and Social Care Act 2012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3F9B2427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50835D9A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Legislation.gov.uk. Available at: </w:t>
      </w:r>
      <w:hyperlink r:id="Ra8cd938f892e4b2b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https://www.legislation.gov.uk/ukpga/2012/7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08F92D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3D8586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5</w:t>
      </w:r>
      <w:r w:rsidRPr="1315D971" w:rsidR="3D858642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3D8586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03748FCE" w14:textId="5F305FB4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Idrees, S., Dong, M., Young, G., Meredith, L., Ryan, D.,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Lunsky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Y. and Mathews, M. (2025). Supports and barriers to creating and implementing person-centred plans in the community care sector in Canada: A qualitative analysis of three perspectives.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SSM - Health Systems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4ACF0FD6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360AE4F1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4(4), p.100054. </w:t>
      </w:r>
      <w:r w:rsidRPr="1315D971" w:rsidR="23AA7D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</w:t>
      </w:r>
      <w:r w:rsidRPr="1315D971" w:rsidR="7E7824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at: </w:t>
      </w:r>
      <w:hyperlink r:id="R2605bf4669e94874">
        <w:r w:rsidRPr="1315D971" w:rsidR="7E7824C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</w:t>
        </w:r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://doi.org/10.1016/j.ssmhs.2025.100054</w:t>
        </w:r>
        <w:r w:rsidRPr="1315D971" w:rsidR="4E08BA5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.</w:t>
        </w:r>
      </w:hyperlink>
      <w:r w:rsidRPr="1315D971" w:rsidR="4E08BA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7F3E45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7F3E450E">
        <w:rPr>
          <w:rFonts w:ascii="Arial" w:hAnsi="Arial" w:eastAsia="Arial" w:cs="Arial"/>
          <w:noProof w:val="0"/>
          <w:sz w:val="22"/>
          <w:szCs w:val="22"/>
          <w:lang w:val="en-GB"/>
        </w:rPr>
        <w:t>(Accessed</w:t>
      </w:r>
      <w:r w:rsidRPr="1315D971" w:rsidR="46D48A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6</w:t>
      </w:r>
      <w:r w:rsidRPr="1315D971" w:rsidR="46D48A1F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46D48A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22BEFC8B" w14:textId="7C6F2E99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Mitchell, P., Cribb, A. and Entwistle, V. (2023). A wide vocabulary for person-centred care.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Future Healthcare Journal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, 10(1), pp.fhj.2022-0096.</w:t>
      </w:r>
      <w:r w:rsidRPr="1315D971" w:rsidR="093063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1315D971" w:rsidR="3262B4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615e9ae8641e4484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https://doi.org/10.7861/fhj.2022-0096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122145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147FE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28</w:t>
      </w:r>
      <w:r w:rsidRPr="1315D971" w:rsidR="147FE3FF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147FE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1315D971" w:rsidP="1315D971" w:rsidRDefault="1315D971" w14:paraId="43E5A18C" w14:textId="63498259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9D5F9" w:rsidP="1315D971" w:rsidRDefault="20F9D5F9" w14:paraId="60A70B5F" w14:textId="3373EACD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Monteverde, S. (2023). Moral failure, moral prudence, and character challenges in residential care during the Covid-19 pandemic.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Nursing Ethics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, 31, issue 1, p.096973302311745-096973302311745.</w:t>
      </w:r>
      <w:r w:rsidRPr="1315D971" w:rsidR="195101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1315D971" w:rsidR="278BB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5a6a6df5500a4ab4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https://doi.org/10.1177/09697330231174532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3EE965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587F1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</w:t>
      </w:r>
      <w:r w:rsidRPr="1315D971" w:rsidR="587F15F9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1315D971" w:rsidR="587F1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1315D971" w:rsidP="1315D971" w:rsidRDefault="1315D971" w14:paraId="1E916000" w14:textId="1B363CE7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9D5F9" w:rsidP="1315D971" w:rsidRDefault="20F9D5F9" w14:paraId="073DE257" w14:textId="079E0B7F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(2022).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Classification: Official Publication Approval reference: B1762 Working in Partnership with People and Communities Statutory Guidance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1F18D276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0B8E9EA8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0df5367a6d23499f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https://www.england.nhs.uk/wp-content/uploads/2023/05/B1762-guidance-on-working-in-partnership-with-people-and-communities-2.pdf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0FAE6F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37E9B4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</w:t>
      </w:r>
      <w:r w:rsidRPr="1315D971" w:rsidR="37E9B47C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1315D971" w:rsidR="37E9B4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1315D971" w:rsidP="1315D971" w:rsidRDefault="1315D971" w14:paraId="1341EFCF" w14:textId="18B2877A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9D5F9" w:rsidP="1315D971" w:rsidRDefault="20F9D5F9" w14:paraId="149203FC" w14:textId="1E0951B2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Ocloo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J., Garfield, S., Franklin, B.D. and Dawson, S. (2021). Exploring the theory,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barriers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enablers for patient and public involvement across health, social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care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patient safety: A systematic review of reviews.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Research Policy and Systems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, 19(1), pp.1–21.</w:t>
      </w:r>
      <w:r w:rsidRPr="1315D971" w:rsidR="78E4CF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521AA3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7</w:t>
      </w:r>
      <w:r w:rsidRPr="1315D971" w:rsidR="521AA3A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521AA3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6EF4CDA4" w14:textId="0F125178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Peate, I. (2024).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British Journal of Nursing - Working in partnership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6CE494F5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5762C9AE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British Journal of Nursing. Available at: </w:t>
      </w:r>
      <w:hyperlink r:id="Rcb5abeeeef8347e1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https://www.britishjournalofnursing.com/content/regulars/working-in-partnership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4C0887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0ED2BD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</w:t>
      </w:r>
      <w:r w:rsidRPr="1315D971" w:rsidR="0ED2BDC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1315D971" w:rsidR="0ED2BD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20F9D5F9" w:rsidP="1315D971" w:rsidRDefault="20F9D5F9" w14:paraId="795FE5C6" w14:textId="758FA251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Thomson, M., Waterson,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H.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Chatterjee, H.J. (2024). Successes and challenges of partnership working to tackle health inequalities using collaborative approaches to community-based research: mixed methods analysis of focus group evidence.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for equity in health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15D971" w:rsidR="28F372F8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4B6F2746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23(1).</w:t>
      </w:r>
      <w:r w:rsidRPr="1315D971" w:rsidR="070AC2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1315D971" w:rsidR="3A4379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9cd5b2f3de4247d0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https://doi.org/10.1186/s12939-024-02216-1</w:t>
        </w:r>
      </w:hyperlink>
      <w:r w:rsidRPr="1315D971" w:rsidR="111569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1381F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</w:t>
      </w:r>
      <w:r w:rsidRPr="1315D971" w:rsidR="1381FB22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rd</w:t>
      </w:r>
      <w:r w:rsidRPr="1315D971" w:rsidR="1381F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November)</w:t>
      </w:r>
    </w:p>
    <w:p w:rsidR="1315D971" w:rsidP="1315D971" w:rsidRDefault="1315D971" w14:paraId="434C9BAD" w14:textId="23EA7904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9D5F9" w:rsidP="1315D971" w:rsidRDefault="20F9D5F9" w14:paraId="5B8C631C" w14:textId="71C18C0E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Westlake, D., Ekman, I., Britten,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N.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Lloyd, H. (2021). Terms of engagement for working with patients in a person‐centred partnership: A secondary analysis of qualitative data.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&amp; Social Care in the Community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30(1). </w:t>
      </w:r>
      <w:r w:rsidRPr="1315D971" w:rsidR="6EAC229D">
        <w:rPr>
          <w:rFonts w:ascii="Arial" w:hAnsi="Arial" w:eastAsia="Arial" w:cs="Arial"/>
          <w:noProof w:val="0"/>
          <w:sz w:val="22"/>
          <w:szCs w:val="22"/>
          <w:lang w:val="en-GB"/>
        </w:rPr>
        <w:t>Available at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1315D971" w:rsidR="6F610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837ee1085acf4e21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https://doi.org/10.1111/hsc.13406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0E2133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2B46B7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</w:t>
      </w:r>
      <w:r w:rsidRPr="1315D971" w:rsidR="2B46B7D4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2B46B7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 2025)</w:t>
      </w:r>
    </w:p>
    <w:p w:rsidR="1315D971" w:rsidP="1315D971" w:rsidRDefault="1315D971" w14:paraId="4EB60C6C" w14:textId="4B036ED7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9D5F9" w:rsidP="1315D971" w:rsidRDefault="20F9D5F9" w14:paraId="72ADA9CC" w14:textId="29D22A06">
      <w:pPr>
        <w:spacing w:before="0" w:beforeAutospacing="off" w:after="220" w:afterAutospacing="off" w:line="360" w:lineRule="auto"/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WHO (2023).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Integrated people-centred care - GLOBAL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315D971" w:rsidR="542EE68A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online</w:t>
      </w:r>
      <w:r w:rsidRPr="1315D971" w:rsidR="19A5484E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3496e803947d417d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www.who.int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w:anchor="tab=tab_1" r:id="Rcc6aa58ee522461b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https://www.who.int/health-topics/integrated-people-centered-care#tab=tab_1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1510C5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5F5FBC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29</w:t>
      </w:r>
      <w:r w:rsidRPr="1315D971" w:rsidR="5F5FBC98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5F5FBC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20F9D5F9" w:rsidP="1315D971" w:rsidRDefault="20F9D5F9" w14:paraId="159CB8E2" w14:textId="5FC3C834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Younas, A., Ayaz, M., Marco Di Nitto, Monari, E., Alberto Dal 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Molin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Durante, A. (2024). Social Needs of Individuals with Multimorbidity: A Meta-Synthesis. </w:t>
      </w:r>
      <w:r w:rsidRPr="1315D971" w:rsidR="20F9D5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Sciences Review</w:t>
      </w:r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10(volume 10), pp.100154–100154. </w:t>
      </w:r>
      <w:r w:rsidRPr="1315D971" w:rsidR="55268739">
        <w:rPr>
          <w:rFonts w:ascii="Arial" w:hAnsi="Arial" w:eastAsia="Arial" w:cs="Arial"/>
          <w:noProof w:val="0"/>
          <w:sz w:val="22"/>
          <w:szCs w:val="22"/>
          <w:lang w:val="en-GB"/>
        </w:rPr>
        <w:t>Available at</w:t>
      </w:r>
      <w:r w:rsidRPr="1315D971" w:rsidR="62CFFB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 w:rsidRPr="1315D971" w:rsidR="2A3A82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96afff966edc49cd"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</w:t>
        </w:r>
        <w:r w:rsidRPr="1315D971" w:rsidR="20F9D5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://doi.org/10.1016/j.hsr.2024.100154</w:t>
        </w:r>
      </w:hyperlink>
      <w:r w:rsidRPr="1315D971" w:rsidR="20F9D5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15D971" w:rsidR="65F625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1315D971" w:rsidR="503E9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15D971" w:rsidR="2BDC828C">
        <w:rPr>
          <w:rFonts w:ascii="Arial" w:hAnsi="Arial" w:eastAsia="Arial" w:cs="Arial"/>
          <w:noProof w:val="0"/>
          <w:sz w:val="22"/>
          <w:szCs w:val="22"/>
          <w:lang w:val="en-GB"/>
        </w:rPr>
        <w:t>30</w:t>
      </w:r>
      <w:r w:rsidRPr="1315D971" w:rsidR="2BDC828C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15D971" w:rsidR="2BDC8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1315D971" w:rsidP="1315D971" w:rsidRDefault="1315D971" w14:paraId="17118437" w14:textId="640B1385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315D971" w:rsidP="1315D971" w:rsidRDefault="1315D971" w14:paraId="092CD921" w14:textId="6D84D6A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315D971" w:rsidP="1315D971" w:rsidRDefault="1315D971" w14:paraId="3878A65D" w14:textId="313C12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315D971" w:rsidP="1315D971" w:rsidRDefault="1315D971" w14:paraId="70855614" w14:textId="04AC028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315D971" w:rsidP="1315D971" w:rsidRDefault="1315D971" w14:paraId="15DE5560" w14:textId="2880C1A7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315D971" w:rsidP="1315D971" w:rsidRDefault="1315D971" w14:paraId="3D802F6C" w14:textId="7FE8A68E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315D971" w:rsidP="1315D971" w:rsidRDefault="1315D971" w14:paraId="6CD9F594" w14:textId="76B5D981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315D971" w:rsidP="1315D971" w:rsidRDefault="1315D971" w14:paraId="10342D91" w14:textId="2828F33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74D1DA3C" w14:textId="5E206AA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35CA95B2" w14:textId="0CB4665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1E9F4146" w14:textId="21CD9C9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769BFEFA" w14:textId="742C6DB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691F484A" w14:textId="5FC56A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61C9537F" w14:textId="244C372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7380613E" w14:textId="7D08DA8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433C0285" w14:textId="20F8372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31CDE5E9" w14:noSpellErr="1" w14:textId="07E9CFD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189F0BE5" w14:textId="1A95D3E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0EE9352A" w14:textId="49CF2AB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72E9D8CD" w14:textId="2D3A47D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5BB9BA36" w14:textId="4BE9942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3A4B450F" w14:textId="7866746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0B361F1E" w14:textId="383D956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30477758" w14:textId="3BBD750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4856D7FF" w14:textId="6C8015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3714B113" w14:textId="774220A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D54594" w:rsidP="19D54594" w:rsidRDefault="19D54594" w14:paraId="21900467" w14:textId="402E172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89842d3bfac4066"/>
      <w:footerReference w:type="default" r:id="R7355e73b76f246c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15D971" w:rsidTr="1315D971" w14:paraId="4B564B89">
      <w:trPr>
        <w:trHeight w:val="300"/>
      </w:trPr>
      <w:tc>
        <w:tcPr>
          <w:tcW w:w="3005" w:type="dxa"/>
          <w:tcMar/>
        </w:tcPr>
        <w:p w:rsidR="1315D971" w:rsidP="1315D971" w:rsidRDefault="1315D971" w14:paraId="79826FE8" w14:textId="3510141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15D971" w:rsidP="1315D971" w:rsidRDefault="1315D971" w14:paraId="03B17E20" w14:textId="75B2A51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315D971" w:rsidP="1315D971" w:rsidRDefault="1315D971" w14:paraId="480D563E" w14:textId="2ED0094E">
          <w:pPr>
            <w:pStyle w:val="Header"/>
            <w:bidi w:val="0"/>
            <w:ind w:right="-115"/>
            <w:jc w:val="right"/>
          </w:pPr>
        </w:p>
      </w:tc>
    </w:tr>
  </w:tbl>
  <w:p w:rsidR="1315D971" w:rsidP="1315D971" w:rsidRDefault="1315D971" w14:paraId="1FECEEAA" w14:textId="30B1439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15D971" w:rsidTr="1315D971" w14:paraId="1400D689">
      <w:trPr>
        <w:trHeight w:val="300"/>
      </w:trPr>
      <w:tc>
        <w:tcPr>
          <w:tcW w:w="3005" w:type="dxa"/>
          <w:tcMar/>
        </w:tcPr>
        <w:p w:rsidR="1315D971" w:rsidP="1315D971" w:rsidRDefault="1315D971" w14:paraId="0037A9AB" w14:textId="1DBB031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15D971" w:rsidP="1315D971" w:rsidRDefault="1315D971" w14:paraId="156FA7D1" w14:textId="3B4D9F9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15D971" w:rsidP="1315D971" w:rsidRDefault="1315D971" w14:paraId="0190D2FB" w14:textId="4DA78817">
          <w:pPr>
            <w:pStyle w:val="Header"/>
            <w:bidi w:val="0"/>
            <w:ind w:right="-115"/>
            <w:jc w:val="right"/>
          </w:pPr>
        </w:p>
      </w:tc>
    </w:tr>
  </w:tbl>
  <w:p w:rsidR="1315D971" w:rsidP="1315D971" w:rsidRDefault="1315D971" w14:paraId="43D2671B" w14:textId="49A36F7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Gaihan9t" int2:invalidationBookmarkName="" int2:hashCode="Kqdi5rXfBaymvx" int2:id="a6RTAcXY">
      <int2:state int2:type="gram" int2:value="Rejected"/>
    </int2:bookmark>
    <int2:bookmark int2:bookmarkName="_Int_fW4bceVw" int2:invalidationBookmarkName="" int2:hashCode="g92davQ/jL7gis" int2:id="xUW8z2t9">
      <int2:state int2:type="style" int2:value="Rejected"/>
    </int2:bookmark>
    <int2:bookmark int2:bookmarkName="_Int_CrdIiCZq" int2:invalidationBookmarkName="" int2:hashCode="NwPNIWiB0zA6EK" int2:id="HigGCaOw">
      <int2:state int2:type="gram" int2:value="Rejected"/>
    </int2:bookmark>
    <int2:bookmark int2:bookmarkName="_Int_sKOlNQqZ" int2:invalidationBookmarkName="" int2:hashCode="GAj+aJcnSQBm9L" int2:id="DWRX6oUp">
      <int2:state int2:type="gram" int2:value="Rejected"/>
    </int2:bookmark>
    <int2:bookmark int2:bookmarkName="_Int_mJGq0gaF" int2:invalidationBookmarkName="" int2:hashCode="GAj+aJcnSQBm9L" int2:id="IRiZA2L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be84a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feb5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18b19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ccdc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04932E"/>
    <w:rsid w:val="0003EC96"/>
    <w:rsid w:val="002A083C"/>
    <w:rsid w:val="0044DAA1"/>
    <w:rsid w:val="004C7836"/>
    <w:rsid w:val="006371E4"/>
    <w:rsid w:val="00650A18"/>
    <w:rsid w:val="0068963E"/>
    <w:rsid w:val="006AF799"/>
    <w:rsid w:val="006D7B91"/>
    <w:rsid w:val="0077DBAB"/>
    <w:rsid w:val="007BA6B4"/>
    <w:rsid w:val="00921FB8"/>
    <w:rsid w:val="00B7B1AB"/>
    <w:rsid w:val="00D63B62"/>
    <w:rsid w:val="00DDA0D0"/>
    <w:rsid w:val="00FE5EFA"/>
    <w:rsid w:val="00FFA3BA"/>
    <w:rsid w:val="0129E747"/>
    <w:rsid w:val="012A18C2"/>
    <w:rsid w:val="013370CA"/>
    <w:rsid w:val="01518C51"/>
    <w:rsid w:val="016D5A43"/>
    <w:rsid w:val="0185B85D"/>
    <w:rsid w:val="01986088"/>
    <w:rsid w:val="019B867E"/>
    <w:rsid w:val="01A644B8"/>
    <w:rsid w:val="01A8B9B8"/>
    <w:rsid w:val="01AB01A3"/>
    <w:rsid w:val="01BDB1F9"/>
    <w:rsid w:val="01CDBA06"/>
    <w:rsid w:val="01D59564"/>
    <w:rsid w:val="01D82795"/>
    <w:rsid w:val="01DEC04C"/>
    <w:rsid w:val="01E5DEA4"/>
    <w:rsid w:val="01F191D2"/>
    <w:rsid w:val="02330434"/>
    <w:rsid w:val="0249820F"/>
    <w:rsid w:val="02605C06"/>
    <w:rsid w:val="027DE05D"/>
    <w:rsid w:val="02A4A1B0"/>
    <w:rsid w:val="02AB6CFD"/>
    <w:rsid w:val="02AEB186"/>
    <w:rsid w:val="032C5ED6"/>
    <w:rsid w:val="032D0F5D"/>
    <w:rsid w:val="032D5DEB"/>
    <w:rsid w:val="03382810"/>
    <w:rsid w:val="0365E245"/>
    <w:rsid w:val="03712FEA"/>
    <w:rsid w:val="038A7485"/>
    <w:rsid w:val="038B16B6"/>
    <w:rsid w:val="03ADF077"/>
    <w:rsid w:val="03E08F62"/>
    <w:rsid w:val="03E65E1D"/>
    <w:rsid w:val="03EC2A30"/>
    <w:rsid w:val="03EFEE3C"/>
    <w:rsid w:val="03F46788"/>
    <w:rsid w:val="03FADDBC"/>
    <w:rsid w:val="0423CC8A"/>
    <w:rsid w:val="042500B1"/>
    <w:rsid w:val="043A350A"/>
    <w:rsid w:val="043DFB2B"/>
    <w:rsid w:val="045237BC"/>
    <w:rsid w:val="046C82F4"/>
    <w:rsid w:val="04735938"/>
    <w:rsid w:val="048E98A0"/>
    <w:rsid w:val="048F71B5"/>
    <w:rsid w:val="04D9BCD2"/>
    <w:rsid w:val="04DE89FD"/>
    <w:rsid w:val="04F25DB4"/>
    <w:rsid w:val="0523B2F3"/>
    <w:rsid w:val="052A7350"/>
    <w:rsid w:val="0538C355"/>
    <w:rsid w:val="05421BDC"/>
    <w:rsid w:val="054DDFE7"/>
    <w:rsid w:val="0554EE6A"/>
    <w:rsid w:val="055BD8C9"/>
    <w:rsid w:val="055E5562"/>
    <w:rsid w:val="05633AEF"/>
    <w:rsid w:val="056ACAA2"/>
    <w:rsid w:val="0582FF5C"/>
    <w:rsid w:val="058AA0E7"/>
    <w:rsid w:val="05C1CE5E"/>
    <w:rsid w:val="05D27BFE"/>
    <w:rsid w:val="05F59FA2"/>
    <w:rsid w:val="06089B77"/>
    <w:rsid w:val="062633E7"/>
    <w:rsid w:val="062FDF8F"/>
    <w:rsid w:val="065B7E2C"/>
    <w:rsid w:val="067DA003"/>
    <w:rsid w:val="068ABC23"/>
    <w:rsid w:val="06BF85C7"/>
    <w:rsid w:val="06F40F8F"/>
    <w:rsid w:val="0701D44A"/>
    <w:rsid w:val="070513FF"/>
    <w:rsid w:val="070AC249"/>
    <w:rsid w:val="0725627B"/>
    <w:rsid w:val="073A1F75"/>
    <w:rsid w:val="07710145"/>
    <w:rsid w:val="077AFA9B"/>
    <w:rsid w:val="078C3D18"/>
    <w:rsid w:val="079762B3"/>
    <w:rsid w:val="07B403B4"/>
    <w:rsid w:val="07D0D4A5"/>
    <w:rsid w:val="0815A5FD"/>
    <w:rsid w:val="082EC7DE"/>
    <w:rsid w:val="083F5F81"/>
    <w:rsid w:val="085A4827"/>
    <w:rsid w:val="08778A66"/>
    <w:rsid w:val="08788573"/>
    <w:rsid w:val="089A46DB"/>
    <w:rsid w:val="089FABF3"/>
    <w:rsid w:val="08C62DC1"/>
    <w:rsid w:val="08C7E5D0"/>
    <w:rsid w:val="08E2DBCF"/>
    <w:rsid w:val="08EF5388"/>
    <w:rsid w:val="08F92D20"/>
    <w:rsid w:val="091CC863"/>
    <w:rsid w:val="0923340B"/>
    <w:rsid w:val="092AAE2B"/>
    <w:rsid w:val="092FC840"/>
    <w:rsid w:val="09306354"/>
    <w:rsid w:val="0936AE75"/>
    <w:rsid w:val="096C0CBA"/>
    <w:rsid w:val="098A48FD"/>
    <w:rsid w:val="09949149"/>
    <w:rsid w:val="099C6CDF"/>
    <w:rsid w:val="09A12805"/>
    <w:rsid w:val="09BB107F"/>
    <w:rsid w:val="09C07B6C"/>
    <w:rsid w:val="09C7DEDB"/>
    <w:rsid w:val="09CC71A3"/>
    <w:rsid w:val="09FBEC63"/>
    <w:rsid w:val="0A38BE52"/>
    <w:rsid w:val="0A4F63C4"/>
    <w:rsid w:val="0A613EFF"/>
    <w:rsid w:val="0A63C348"/>
    <w:rsid w:val="0A6457CF"/>
    <w:rsid w:val="0A68A60D"/>
    <w:rsid w:val="0A772729"/>
    <w:rsid w:val="0A840889"/>
    <w:rsid w:val="0A8BFBB6"/>
    <w:rsid w:val="0A8D320B"/>
    <w:rsid w:val="0A93ED96"/>
    <w:rsid w:val="0AADB481"/>
    <w:rsid w:val="0ACA0485"/>
    <w:rsid w:val="0ACCCC7E"/>
    <w:rsid w:val="0AD78B8F"/>
    <w:rsid w:val="0AE8D630"/>
    <w:rsid w:val="0AED0CAE"/>
    <w:rsid w:val="0AEED4A1"/>
    <w:rsid w:val="0AF9C43A"/>
    <w:rsid w:val="0B4E82F8"/>
    <w:rsid w:val="0B53B0D3"/>
    <w:rsid w:val="0B594E7C"/>
    <w:rsid w:val="0B5D0E80"/>
    <w:rsid w:val="0B625AE0"/>
    <w:rsid w:val="0B73CFD1"/>
    <w:rsid w:val="0B886E5F"/>
    <w:rsid w:val="0B8E9EA8"/>
    <w:rsid w:val="0B9732D3"/>
    <w:rsid w:val="0BB04D52"/>
    <w:rsid w:val="0BC0A0F4"/>
    <w:rsid w:val="0BE6A75D"/>
    <w:rsid w:val="0C3674C5"/>
    <w:rsid w:val="0C5464F2"/>
    <w:rsid w:val="0C662356"/>
    <w:rsid w:val="0C6E65DA"/>
    <w:rsid w:val="0C72C176"/>
    <w:rsid w:val="0C8942A4"/>
    <w:rsid w:val="0C8E861F"/>
    <w:rsid w:val="0C8EBA37"/>
    <w:rsid w:val="0C95453C"/>
    <w:rsid w:val="0CAAB353"/>
    <w:rsid w:val="0CC73DBE"/>
    <w:rsid w:val="0CCE4AF8"/>
    <w:rsid w:val="0CCFC4B5"/>
    <w:rsid w:val="0CD8FC06"/>
    <w:rsid w:val="0D01A7FB"/>
    <w:rsid w:val="0D030A2C"/>
    <w:rsid w:val="0D134414"/>
    <w:rsid w:val="0D15348A"/>
    <w:rsid w:val="0D2468EF"/>
    <w:rsid w:val="0D3203F1"/>
    <w:rsid w:val="0D366884"/>
    <w:rsid w:val="0D4C3151"/>
    <w:rsid w:val="0D585E15"/>
    <w:rsid w:val="0D6B79B9"/>
    <w:rsid w:val="0D80ADDB"/>
    <w:rsid w:val="0D832908"/>
    <w:rsid w:val="0D880661"/>
    <w:rsid w:val="0D890314"/>
    <w:rsid w:val="0DA71DB3"/>
    <w:rsid w:val="0DB779AF"/>
    <w:rsid w:val="0DD13607"/>
    <w:rsid w:val="0DF33A7B"/>
    <w:rsid w:val="0E15226A"/>
    <w:rsid w:val="0E2133AD"/>
    <w:rsid w:val="0E2676F2"/>
    <w:rsid w:val="0E3205CA"/>
    <w:rsid w:val="0E42B1C3"/>
    <w:rsid w:val="0E43BB67"/>
    <w:rsid w:val="0E50B8F1"/>
    <w:rsid w:val="0E58CE74"/>
    <w:rsid w:val="0E629BBD"/>
    <w:rsid w:val="0E83341D"/>
    <w:rsid w:val="0EB3A36B"/>
    <w:rsid w:val="0EB42B01"/>
    <w:rsid w:val="0ECEF6E3"/>
    <w:rsid w:val="0ED2BDC5"/>
    <w:rsid w:val="0EF860E1"/>
    <w:rsid w:val="0F36E59B"/>
    <w:rsid w:val="0F54AD77"/>
    <w:rsid w:val="0F680BA4"/>
    <w:rsid w:val="0F996870"/>
    <w:rsid w:val="0FAE6F4E"/>
    <w:rsid w:val="0FBCD366"/>
    <w:rsid w:val="0FC52F29"/>
    <w:rsid w:val="0FD5331B"/>
    <w:rsid w:val="102650B0"/>
    <w:rsid w:val="102AADFB"/>
    <w:rsid w:val="102AD2FA"/>
    <w:rsid w:val="102E390D"/>
    <w:rsid w:val="10418A41"/>
    <w:rsid w:val="10642ADC"/>
    <w:rsid w:val="106D2B37"/>
    <w:rsid w:val="10769896"/>
    <w:rsid w:val="107C2225"/>
    <w:rsid w:val="10C3853F"/>
    <w:rsid w:val="10C62F90"/>
    <w:rsid w:val="10CC02FC"/>
    <w:rsid w:val="10FAC83F"/>
    <w:rsid w:val="11156983"/>
    <w:rsid w:val="112969B1"/>
    <w:rsid w:val="112A2010"/>
    <w:rsid w:val="1146CAE4"/>
    <w:rsid w:val="11514909"/>
    <w:rsid w:val="1168C5D0"/>
    <w:rsid w:val="11719BC4"/>
    <w:rsid w:val="119A0AF1"/>
    <w:rsid w:val="11A6A493"/>
    <w:rsid w:val="11AAACEE"/>
    <w:rsid w:val="11B3A439"/>
    <w:rsid w:val="11B464D9"/>
    <w:rsid w:val="11C114DF"/>
    <w:rsid w:val="11CDE6F2"/>
    <w:rsid w:val="12120E03"/>
    <w:rsid w:val="122145F4"/>
    <w:rsid w:val="123E216D"/>
    <w:rsid w:val="1240EF9C"/>
    <w:rsid w:val="124CE515"/>
    <w:rsid w:val="12621614"/>
    <w:rsid w:val="1262ABBA"/>
    <w:rsid w:val="12632FE4"/>
    <w:rsid w:val="127A79CF"/>
    <w:rsid w:val="1282F11E"/>
    <w:rsid w:val="12AF35AA"/>
    <w:rsid w:val="12B843DA"/>
    <w:rsid w:val="12BE2643"/>
    <w:rsid w:val="12C02B8F"/>
    <w:rsid w:val="12D44647"/>
    <w:rsid w:val="12F43DE6"/>
    <w:rsid w:val="12F6ECB0"/>
    <w:rsid w:val="12FB4AB6"/>
    <w:rsid w:val="12FE56CA"/>
    <w:rsid w:val="1315D971"/>
    <w:rsid w:val="131E041A"/>
    <w:rsid w:val="133F247A"/>
    <w:rsid w:val="134B0990"/>
    <w:rsid w:val="1381FB22"/>
    <w:rsid w:val="13A1068A"/>
    <w:rsid w:val="13A140A9"/>
    <w:rsid w:val="13A9E3C9"/>
    <w:rsid w:val="13BE1483"/>
    <w:rsid w:val="13CA8E39"/>
    <w:rsid w:val="13D32817"/>
    <w:rsid w:val="13D52507"/>
    <w:rsid w:val="13DBB6A6"/>
    <w:rsid w:val="13E5DF86"/>
    <w:rsid w:val="13F195F4"/>
    <w:rsid w:val="1402F648"/>
    <w:rsid w:val="14160B20"/>
    <w:rsid w:val="143997FA"/>
    <w:rsid w:val="145F9847"/>
    <w:rsid w:val="147C6C10"/>
    <w:rsid w:val="147FE3FF"/>
    <w:rsid w:val="14B6F371"/>
    <w:rsid w:val="14B7127F"/>
    <w:rsid w:val="14C45304"/>
    <w:rsid w:val="14CC3FA9"/>
    <w:rsid w:val="14D2AF7D"/>
    <w:rsid w:val="14F95D3F"/>
    <w:rsid w:val="150437B6"/>
    <w:rsid w:val="1510C5E8"/>
    <w:rsid w:val="1523AAA3"/>
    <w:rsid w:val="15344499"/>
    <w:rsid w:val="15494493"/>
    <w:rsid w:val="154EFD73"/>
    <w:rsid w:val="1555D40C"/>
    <w:rsid w:val="155C1EE5"/>
    <w:rsid w:val="15796D5C"/>
    <w:rsid w:val="15DE39B6"/>
    <w:rsid w:val="15E9807C"/>
    <w:rsid w:val="15EC46DC"/>
    <w:rsid w:val="160D83BF"/>
    <w:rsid w:val="16296B2A"/>
    <w:rsid w:val="162D35B1"/>
    <w:rsid w:val="1645DE00"/>
    <w:rsid w:val="164FEC94"/>
    <w:rsid w:val="166A412F"/>
    <w:rsid w:val="16831567"/>
    <w:rsid w:val="1697926E"/>
    <w:rsid w:val="16A59F03"/>
    <w:rsid w:val="16ADE4DA"/>
    <w:rsid w:val="16CCD1E6"/>
    <w:rsid w:val="16F63854"/>
    <w:rsid w:val="17395ECB"/>
    <w:rsid w:val="17418C9F"/>
    <w:rsid w:val="174E03B8"/>
    <w:rsid w:val="17601220"/>
    <w:rsid w:val="1788C8CF"/>
    <w:rsid w:val="17B400BC"/>
    <w:rsid w:val="17CF59B1"/>
    <w:rsid w:val="182BC899"/>
    <w:rsid w:val="1830E04F"/>
    <w:rsid w:val="1857E9F5"/>
    <w:rsid w:val="185A073B"/>
    <w:rsid w:val="186C39A4"/>
    <w:rsid w:val="1883CAA8"/>
    <w:rsid w:val="18C8E009"/>
    <w:rsid w:val="18DDA752"/>
    <w:rsid w:val="18E6182A"/>
    <w:rsid w:val="1909D9CB"/>
    <w:rsid w:val="190DCF42"/>
    <w:rsid w:val="19282473"/>
    <w:rsid w:val="1932B6FE"/>
    <w:rsid w:val="195101AA"/>
    <w:rsid w:val="1960ACDB"/>
    <w:rsid w:val="19637E9B"/>
    <w:rsid w:val="196C0560"/>
    <w:rsid w:val="197E2C44"/>
    <w:rsid w:val="197F2D0C"/>
    <w:rsid w:val="198AB5BC"/>
    <w:rsid w:val="199DB6E7"/>
    <w:rsid w:val="19A5484E"/>
    <w:rsid w:val="19B0EBC3"/>
    <w:rsid w:val="19B4017A"/>
    <w:rsid w:val="19BC62DA"/>
    <w:rsid w:val="19C6271E"/>
    <w:rsid w:val="19D54594"/>
    <w:rsid w:val="19F5043F"/>
    <w:rsid w:val="1A05F574"/>
    <w:rsid w:val="1A1EFEAB"/>
    <w:rsid w:val="1A223F49"/>
    <w:rsid w:val="1A3DD928"/>
    <w:rsid w:val="1A414036"/>
    <w:rsid w:val="1A4677F8"/>
    <w:rsid w:val="1A4941CC"/>
    <w:rsid w:val="1A7FC5D0"/>
    <w:rsid w:val="1AC1DFAA"/>
    <w:rsid w:val="1ACB331F"/>
    <w:rsid w:val="1ADB0BDD"/>
    <w:rsid w:val="1ADD1D8D"/>
    <w:rsid w:val="1AE6C17F"/>
    <w:rsid w:val="1B02C15D"/>
    <w:rsid w:val="1B0BB87C"/>
    <w:rsid w:val="1B2E58A2"/>
    <w:rsid w:val="1B2F4473"/>
    <w:rsid w:val="1B3D50B2"/>
    <w:rsid w:val="1B644166"/>
    <w:rsid w:val="1B6AEC0D"/>
    <w:rsid w:val="1B78B204"/>
    <w:rsid w:val="1BB5B24F"/>
    <w:rsid w:val="1BDF10C5"/>
    <w:rsid w:val="1BEFCA50"/>
    <w:rsid w:val="1BF186A0"/>
    <w:rsid w:val="1C1B6279"/>
    <w:rsid w:val="1C1D3DB0"/>
    <w:rsid w:val="1C573026"/>
    <w:rsid w:val="1C5B00F0"/>
    <w:rsid w:val="1C71F0FF"/>
    <w:rsid w:val="1C76279E"/>
    <w:rsid w:val="1C7744FB"/>
    <w:rsid w:val="1C7E28EA"/>
    <w:rsid w:val="1C9289B6"/>
    <w:rsid w:val="1C967B13"/>
    <w:rsid w:val="1C9A4AD4"/>
    <w:rsid w:val="1CB6433C"/>
    <w:rsid w:val="1CBBC802"/>
    <w:rsid w:val="1CCD246B"/>
    <w:rsid w:val="1CDDDD07"/>
    <w:rsid w:val="1D0049BB"/>
    <w:rsid w:val="1D0ECC58"/>
    <w:rsid w:val="1D0FEFA4"/>
    <w:rsid w:val="1D169D3D"/>
    <w:rsid w:val="1D206ABD"/>
    <w:rsid w:val="1D25EDD7"/>
    <w:rsid w:val="1D3BB741"/>
    <w:rsid w:val="1D4D0E1A"/>
    <w:rsid w:val="1D508592"/>
    <w:rsid w:val="1D66FCAA"/>
    <w:rsid w:val="1D776082"/>
    <w:rsid w:val="1D7EF837"/>
    <w:rsid w:val="1D93A4FF"/>
    <w:rsid w:val="1DBEEE68"/>
    <w:rsid w:val="1DC2BA96"/>
    <w:rsid w:val="1DCE0E46"/>
    <w:rsid w:val="1DD9C8D3"/>
    <w:rsid w:val="1DDF3AC2"/>
    <w:rsid w:val="1DF55EB7"/>
    <w:rsid w:val="1DF8AB2A"/>
    <w:rsid w:val="1DF9AEBF"/>
    <w:rsid w:val="1E3DBDB7"/>
    <w:rsid w:val="1E60ADAA"/>
    <w:rsid w:val="1E7E7EDD"/>
    <w:rsid w:val="1E81009E"/>
    <w:rsid w:val="1E858EE0"/>
    <w:rsid w:val="1E8E32CB"/>
    <w:rsid w:val="1EAF98CB"/>
    <w:rsid w:val="1EBBEE35"/>
    <w:rsid w:val="1EC1368B"/>
    <w:rsid w:val="1ED87851"/>
    <w:rsid w:val="1EDE93E4"/>
    <w:rsid w:val="1EEF6553"/>
    <w:rsid w:val="1EF4507F"/>
    <w:rsid w:val="1F03C6B1"/>
    <w:rsid w:val="1F078545"/>
    <w:rsid w:val="1F0804F3"/>
    <w:rsid w:val="1F18D276"/>
    <w:rsid w:val="1F3994F1"/>
    <w:rsid w:val="1F3F31C0"/>
    <w:rsid w:val="1F5D2014"/>
    <w:rsid w:val="1F631C14"/>
    <w:rsid w:val="1F6505ED"/>
    <w:rsid w:val="1F69653D"/>
    <w:rsid w:val="1F70DAB1"/>
    <w:rsid w:val="1F90DE3A"/>
    <w:rsid w:val="1FB207A1"/>
    <w:rsid w:val="1FBF7DC0"/>
    <w:rsid w:val="1FC6F20F"/>
    <w:rsid w:val="1FD1FDEC"/>
    <w:rsid w:val="1FDFF085"/>
    <w:rsid w:val="2004885D"/>
    <w:rsid w:val="20543893"/>
    <w:rsid w:val="2059B524"/>
    <w:rsid w:val="2070025F"/>
    <w:rsid w:val="2097411A"/>
    <w:rsid w:val="20A61335"/>
    <w:rsid w:val="20EBFB04"/>
    <w:rsid w:val="20F62C9C"/>
    <w:rsid w:val="20F9D5F9"/>
    <w:rsid w:val="2124A613"/>
    <w:rsid w:val="21312B64"/>
    <w:rsid w:val="213F2ABA"/>
    <w:rsid w:val="21495738"/>
    <w:rsid w:val="216BF08C"/>
    <w:rsid w:val="21720759"/>
    <w:rsid w:val="2173F44A"/>
    <w:rsid w:val="218F6005"/>
    <w:rsid w:val="2195443E"/>
    <w:rsid w:val="219DC859"/>
    <w:rsid w:val="21C6CF68"/>
    <w:rsid w:val="21C74E0A"/>
    <w:rsid w:val="21C82CD6"/>
    <w:rsid w:val="21D0A23D"/>
    <w:rsid w:val="21D25E95"/>
    <w:rsid w:val="21DC6637"/>
    <w:rsid w:val="21E7BFBF"/>
    <w:rsid w:val="2200B41F"/>
    <w:rsid w:val="22101C24"/>
    <w:rsid w:val="2219AA75"/>
    <w:rsid w:val="22262E99"/>
    <w:rsid w:val="2237C584"/>
    <w:rsid w:val="22557AB5"/>
    <w:rsid w:val="227AB3F5"/>
    <w:rsid w:val="229263D3"/>
    <w:rsid w:val="22BB2B81"/>
    <w:rsid w:val="22F28FF4"/>
    <w:rsid w:val="22FD5290"/>
    <w:rsid w:val="22FFDF71"/>
    <w:rsid w:val="2302BC57"/>
    <w:rsid w:val="2318ECA8"/>
    <w:rsid w:val="234024C5"/>
    <w:rsid w:val="2354A546"/>
    <w:rsid w:val="2384E26A"/>
    <w:rsid w:val="23850D8A"/>
    <w:rsid w:val="23934A15"/>
    <w:rsid w:val="2396762F"/>
    <w:rsid w:val="23A0405D"/>
    <w:rsid w:val="23AA7D8F"/>
    <w:rsid w:val="23BA01A8"/>
    <w:rsid w:val="244B2DAA"/>
    <w:rsid w:val="244F39E1"/>
    <w:rsid w:val="246C1361"/>
    <w:rsid w:val="2499E930"/>
    <w:rsid w:val="24C02EE8"/>
    <w:rsid w:val="24C3B3EA"/>
    <w:rsid w:val="24C841EA"/>
    <w:rsid w:val="24DA1C73"/>
    <w:rsid w:val="250820E2"/>
    <w:rsid w:val="25166134"/>
    <w:rsid w:val="2541D46D"/>
    <w:rsid w:val="2575709E"/>
    <w:rsid w:val="258D82ED"/>
    <w:rsid w:val="259085A0"/>
    <w:rsid w:val="259D0F5A"/>
    <w:rsid w:val="25B5A518"/>
    <w:rsid w:val="25D629A4"/>
    <w:rsid w:val="25E3DBFD"/>
    <w:rsid w:val="25F09E8C"/>
    <w:rsid w:val="26289675"/>
    <w:rsid w:val="2636DCED"/>
    <w:rsid w:val="26494DBA"/>
    <w:rsid w:val="26515C9A"/>
    <w:rsid w:val="2669B15A"/>
    <w:rsid w:val="26716253"/>
    <w:rsid w:val="2694AA58"/>
    <w:rsid w:val="269A562E"/>
    <w:rsid w:val="26A295C9"/>
    <w:rsid w:val="26D15A73"/>
    <w:rsid w:val="26EA3482"/>
    <w:rsid w:val="2700F576"/>
    <w:rsid w:val="27074D17"/>
    <w:rsid w:val="272AE53C"/>
    <w:rsid w:val="2739F14A"/>
    <w:rsid w:val="273EEAB5"/>
    <w:rsid w:val="2772E5A4"/>
    <w:rsid w:val="277D04F9"/>
    <w:rsid w:val="2785F444"/>
    <w:rsid w:val="278BB56B"/>
    <w:rsid w:val="27A38EDA"/>
    <w:rsid w:val="27A5DD01"/>
    <w:rsid w:val="27A9EABA"/>
    <w:rsid w:val="27B62909"/>
    <w:rsid w:val="27C060EF"/>
    <w:rsid w:val="27D04F85"/>
    <w:rsid w:val="27D1A4F1"/>
    <w:rsid w:val="27E0433E"/>
    <w:rsid w:val="27EE5F8D"/>
    <w:rsid w:val="27F868C4"/>
    <w:rsid w:val="28104736"/>
    <w:rsid w:val="2812E74C"/>
    <w:rsid w:val="28205D7A"/>
    <w:rsid w:val="284A9C7C"/>
    <w:rsid w:val="2861E7F5"/>
    <w:rsid w:val="2867FA38"/>
    <w:rsid w:val="2879AC5D"/>
    <w:rsid w:val="28933443"/>
    <w:rsid w:val="28C67F72"/>
    <w:rsid w:val="28E0471C"/>
    <w:rsid w:val="28E98928"/>
    <w:rsid w:val="28E9DEB6"/>
    <w:rsid w:val="28F372F8"/>
    <w:rsid w:val="290201C7"/>
    <w:rsid w:val="2927FD8B"/>
    <w:rsid w:val="293E6A70"/>
    <w:rsid w:val="2943D9A1"/>
    <w:rsid w:val="294F63CE"/>
    <w:rsid w:val="2954014D"/>
    <w:rsid w:val="2957835B"/>
    <w:rsid w:val="295E1C16"/>
    <w:rsid w:val="296B147B"/>
    <w:rsid w:val="2979EA74"/>
    <w:rsid w:val="297C322C"/>
    <w:rsid w:val="29880FCE"/>
    <w:rsid w:val="29985334"/>
    <w:rsid w:val="29CD1510"/>
    <w:rsid w:val="29EA4962"/>
    <w:rsid w:val="29F184D8"/>
    <w:rsid w:val="29FCCBC9"/>
    <w:rsid w:val="2A04932E"/>
    <w:rsid w:val="2A1D933C"/>
    <w:rsid w:val="2A1EBF6A"/>
    <w:rsid w:val="2A37867F"/>
    <w:rsid w:val="2A3A82E2"/>
    <w:rsid w:val="2A3F4284"/>
    <w:rsid w:val="2A6A870B"/>
    <w:rsid w:val="2A7863E8"/>
    <w:rsid w:val="2A7D180F"/>
    <w:rsid w:val="2AA95EE2"/>
    <w:rsid w:val="2AB9A737"/>
    <w:rsid w:val="2ACAE43E"/>
    <w:rsid w:val="2ADBFF30"/>
    <w:rsid w:val="2AEBF013"/>
    <w:rsid w:val="2B0A2DB8"/>
    <w:rsid w:val="2B0B9816"/>
    <w:rsid w:val="2B1E0279"/>
    <w:rsid w:val="2B253CA5"/>
    <w:rsid w:val="2B3FB187"/>
    <w:rsid w:val="2B46B7D4"/>
    <w:rsid w:val="2B4DB78A"/>
    <w:rsid w:val="2B5CD334"/>
    <w:rsid w:val="2B6CB050"/>
    <w:rsid w:val="2B8A5252"/>
    <w:rsid w:val="2B9EC0E6"/>
    <w:rsid w:val="2BA663F5"/>
    <w:rsid w:val="2BA6BBCC"/>
    <w:rsid w:val="2BC7563E"/>
    <w:rsid w:val="2BD0DEA9"/>
    <w:rsid w:val="2BDAA583"/>
    <w:rsid w:val="2BDC828C"/>
    <w:rsid w:val="2BFF1362"/>
    <w:rsid w:val="2C014668"/>
    <w:rsid w:val="2C290C91"/>
    <w:rsid w:val="2C2D3EED"/>
    <w:rsid w:val="2C3CB5F5"/>
    <w:rsid w:val="2C3E4EB2"/>
    <w:rsid w:val="2C49CF9B"/>
    <w:rsid w:val="2C509B0C"/>
    <w:rsid w:val="2C555C26"/>
    <w:rsid w:val="2C93992B"/>
    <w:rsid w:val="2CAFFAD3"/>
    <w:rsid w:val="2CCA9015"/>
    <w:rsid w:val="2CD29B40"/>
    <w:rsid w:val="2CECB9ED"/>
    <w:rsid w:val="2D152C8D"/>
    <w:rsid w:val="2D37737D"/>
    <w:rsid w:val="2D43EB91"/>
    <w:rsid w:val="2D49664C"/>
    <w:rsid w:val="2D49BE30"/>
    <w:rsid w:val="2D4B247B"/>
    <w:rsid w:val="2D640415"/>
    <w:rsid w:val="2D6F65B8"/>
    <w:rsid w:val="2D993B01"/>
    <w:rsid w:val="2DA23980"/>
    <w:rsid w:val="2DBACC64"/>
    <w:rsid w:val="2DBCBE0D"/>
    <w:rsid w:val="2DD63DD6"/>
    <w:rsid w:val="2DD79CBA"/>
    <w:rsid w:val="2DF0E614"/>
    <w:rsid w:val="2DF2D511"/>
    <w:rsid w:val="2E17358C"/>
    <w:rsid w:val="2E1BABBB"/>
    <w:rsid w:val="2E1DB5B7"/>
    <w:rsid w:val="2E2FE7D1"/>
    <w:rsid w:val="2E52E690"/>
    <w:rsid w:val="2E7A67BC"/>
    <w:rsid w:val="2E885D1C"/>
    <w:rsid w:val="2E9572E2"/>
    <w:rsid w:val="2ED40BE4"/>
    <w:rsid w:val="2ED84BE8"/>
    <w:rsid w:val="2F01AF74"/>
    <w:rsid w:val="2F0BB532"/>
    <w:rsid w:val="2F2F4D7C"/>
    <w:rsid w:val="2F300877"/>
    <w:rsid w:val="2F30325E"/>
    <w:rsid w:val="2F4C1A8B"/>
    <w:rsid w:val="2F71F992"/>
    <w:rsid w:val="2F7B4DB9"/>
    <w:rsid w:val="2FABC93C"/>
    <w:rsid w:val="2FB231E7"/>
    <w:rsid w:val="2FB8EFDF"/>
    <w:rsid w:val="2FBAEEC6"/>
    <w:rsid w:val="2FDA5A61"/>
    <w:rsid w:val="2FE59A38"/>
    <w:rsid w:val="300453FC"/>
    <w:rsid w:val="300B9D6E"/>
    <w:rsid w:val="30180694"/>
    <w:rsid w:val="30540859"/>
    <w:rsid w:val="30898494"/>
    <w:rsid w:val="309CA651"/>
    <w:rsid w:val="30BAE099"/>
    <w:rsid w:val="30CDCC27"/>
    <w:rsid w:val="30D1654B"/>
    <w:rsid w:val="30D8ED63"/>
    <w:rsid w:val="30F1C32C"/>
    <w:rsid w:val="30F4384C"/>
    <w:rsid w:val="30FA50FE"/>
    <w:rsid w:val="310CD100"/>
    <w:rsid w:val="311C3FE3"/>
    <w:rsid w:val="312A6963"/>
    <w:rsid w:val="3141DD76"/>
    <w:rsid w:val="316890C7"/>
    <w:rsid w:val="3176A8C3"/>
    <w:rsid w:val="317F8418"/>
    <w:rsid w:val="3193CC55"/>
    <w:rsid w:val="31D32427"/>
    <w:rsid w:val="31E7128E"/>
    <w:rsid w:val="31E7F3E3"/>
    <w:rsid w:val="3204B600"/>
    <w:rsid w:val="323565B0"/>
    <w:rsid w:val="32627ABF"/>
    <w:rsid w:val="3262B434"/>
    <w:rsid w:val="328B0329"/>
    <w:rsid w:val="328DDA1D"/>
    <w:rsid w:val="3298898A"/>
    <w:rsid w:val="32B8B6BB"/>
    <w:rsid w:val="32C9BCE0"/>
    <w:rsid w:val="32D96E50"/>
    <w:rsid w:val="32F37666"/>
    <w:rsid w:val="32FC2BD7"/>
    <w:rsid w:val="3312C646"/>
    <w:rsid w:val="332098A3"/>
    <w:rsid w:val="3323D452"/>
    <w:rsid w:val="332C632C"/>
    <w:rsid w:val="333E3F6F"/>
    <w:rsid w:val="3345A93B"/>
    <w:rsid w:val="33497136"/>
    <w:rsid w:val="3349E7FD"/>
    <w:rsid w:val="33523641"/>
    <w:rsid w:val="336FBA54"/>
    <w:rsid w:val="338CFCE4"/>
    <w:rsid w:val="33A3B7DA"/>
    <w:rsid w:val="3403C00E"/>
    <w:rsid w:val="341FBB2F"/>
    <w:rsid w:val="343B8F52"/>
    <w:rsid w:val="343FBC02"/>
    <w:rsid w:val="344D0BFB"/>
    <w:rsid w:val="3485D157"/>
    <w:rsid w:val="3486540C"/>
    <w:rsid w:val="3496819E"/>
    <w:rsid w:val="34A4A184"/>
    <w:rsid w:val="34D9167B"/>
    <w:rsid w:val="34E1736B"/>
    <w:rsid w:val="34EA7BE4"/>
    <w:rsid w:val="34F7FB0E"/>
    <w:rsid w:val="34FA1969"/>
    <w:rsid w:val="3503975B"/>
    <w:rsid w:val="350992D0"/>
    <w:rsid w:val="351645A5"/>
    <w:rsid w:val="352E9AEA"/>
    <w:rsid w:val="355BF710"/>
    <w:rsid w:val="35649638"/>
    <w:rsid w:val="3569576F"/>
    <w:rsid w:val="356C0BE7"/>
    <w:rsid w:val="357E6027"/>
    <w:rsid w:val="35826817"/>
    <w:rsid w:val="35EC10BB"/>
    <w:rsid w:val="35F874A1"/>
    <w:rsid w:val="35FE1598"/>
    <w:rsid w:val="360AE4F1"/>
    <w:rsid w:val="36345735"/>
    <w:rsid w:val="363A9782"/>
    <w:rsid w:val="363C5FA8"/>
    <w:rsid w:val="3644DC43"/>
    <w:rsid w:val="366086E8"/>
    <w:rsid w:val="36814931"/>
    <w:rsid w:val="3697D2C7"/>
    <w:rsid w:val="36B92170"/>
    <w:rsid w:val="36CEEA18"/>
    <w:rsid w:val="36FA0F12"/>
    <w:rsid w:val="370EEF98"/>
    <w:rsid w:val="3733A980"/>
    <w:rsid w:val="373E4618"/>
    <w:rsid w:val="3740A6E0"/>
    <w:rsid w:val="3751732D"/>
    <w:rsid w:val="375C3078"/>
    <w:rsid w:val="377DB203"/>
    <w:rsid w:val="37C18227"/>
    <w:rsid w:val="37CEAABF"/>
    <w:rsid w:val="37D414F1"/>
    <w:rsid w:val="37E9B47C"/>
    <w:rsid w:val="37EEE2C8"/>
    <w:rsid w:val="3852C580"/>
    <w:rsid w:val="385C7083"/>
    <w:rsid w:val="38767175"/>
    <w:rsid w:val="387AF49B"/>
    <w:rsid w:val="38854999"/>
    <w:rsid w:val="38A9CD88"/>
    <w:rsid w:val="38BBADBB"/>
    <w:rsid w:val="38D16E15"/>
    <w:rsid w:val="38D41545"/>
    <w:rsid w:val="390EEFDB"/>
    <w:rsid w:val="391E2377"/>
    <w:rsid w:val="392A75FF"/>
    <w:rsid w:val="39318051"/>
    <w:rsid w:val="393368CB"/>
    <w:rsid w:val="393BAC8A"/>
    <w:rsid w:val="39547EEA"/>
    <w:rsid w:val="396146F0"/>
    <w:rsid w:val="39684CB0"/>
    <w:rsid w:val="396F7C98"/>
    <w:rsid w:val="398AF5B2"/>
    <w:rsid w:val="399A7AC5"/>
    <w:rsid w:val="399E15B2"/>
    <w:rsid w:val="39A409A7"/>
    <w:rsid w:val="39B2E486"/>
    <w:rsid w:val="39D32F77"/>
    <w:rsid w:val="39DCCEB4"/>
    <w:rsid w:val="39E2FD47"/>
    <w:rsid w:val="39E300D4"/>
    <w:rsid w:val="39F8402E"/>
    <w:rsid w:val="3A0B9AAE"/>
    <w:rsid w:val="3A140A72"/>
    <w:rsid w:val="3A1F7941"/>
    <w:rsid w:val="3A36F353"/>
    <w:rsid w:val="3A437914"/>
    <w:rsid w:val="3A8EF40F"/>
    <w:rsid w:val="3A9DBA32"/>
    <w:rsid w:val="3AD49561"/>
    <w:rsid w:val="3AD7B791"/>
    <w:rsid w:val="3AE48919"/>
    <w:rsid w:val="3AF119A0"/>
    <w:rsid w:val="3AF37ABD"/>
    <w:rsid w:val="3B02C5C2"/>
    <w:rsid w:val="3B045F33"/>
    <w:rsid w:val="3B2D020A"/>
    <w:rsid w:val="3B456473"/>
    <w:rsid w:val="3B4CB753"/>
    <w:rsid w:val="3B632F41"/>
    <w:rsid w:val="3B6A8847"/>
    <w:rsid w:val="3B8BE140"/>
    <w:rsid w:val="3B8E0B6F"/>
    <w:rsid w:val="3B9ED59C"/>
    <w:rsid w:val="3BA6072F"/>
    <w:rsid w:val="3BC386C4"/>
    <w:rsid w:val="3BD1133B"/>
    <w:rsid w:val="3BE0C152"/>
    <w:rsid w:val="3BE3A860"/>
    <w:rsid w:val="3C0FD797"/>
    <w:rsid w:val="3C3CEB5E"/>
    <w:rsid w:val="3C8505BD"/>
    <w:rsid w:val="3CAB76F3"/>
    <w:rsid w:val="3CAD4F23"/>
    <w:rsid w:val="3CB2F180"/>
    <w:rsid w:val="3CC90BAF"/>
    <w:rsid w:val="3D049FC0"/>
    <w:rsid w:val="3D0A0C8B"/>
    <w:rsid w:val="3D297389"/>
    <w:rsid w:val="3D2D306A"/>
    <w:rsid w:val="3D39D415"/>
    <w:rsid w:val="3D426CFD"/>
    <w:rsid w:val="3D42E6D2"/>
    <w:rsid w:val="3D45AF5D"/>
    <w:rsid w:val="3D4AC119"/>
    <w:rsid w:val="3D5A2EB7"/>
    <w:rsid w:val="3D624DBF"/>
    <w:rsid w:val="3D67F74D"/>
    <w:rsid w:val="3D6E155C"/>
    <w:rsid w:val="3D70E240"/>
    <w:rsid w:val="3D858642"/>
    <w:rsid w:val="3DBC7D67"/>
    <w:rsid w:val="3DC1DEBD"/>
    <w:rsid w:val="3DC9FBE6"/>
    <w:rsid w:val="3DE4D916"/>
    <w:rsid w:val="3DEC55D1"/>
    <w:rsid w:val="3E015B38"/>
    <w:rsid w:val="3E1BB3EA"/>
    <w:rsid w:val="3E1ED768"/>
    <w:rsid w:val="3E249305"/>
    <w:rsid w:val="3E5E018F"/>
    <w:rsid w:val="3EB4A4E3"/>
    <w:rsid w:val="3ECCD9E2"/>
    <w:rsid w:val="3ECD3E83"/>
    <w:rsid w:val="3ED5846B"/>
    <w:rsid w:val="3EE965B7"/>
    <w:rsid w:val="3EEDD5B1"/>
    <w:rsid w:val="3EF03CD6"/>
    <w:rsid w:val="3F03EE42"/>
    <w:rsid w:val="3F27002F"/>
    <w:rsid w:val="3F2FD529"/>
    <w:rsid w:val="3F33389C"/>
    <w:rsid w:val="3F5C361C"/>
    <w:rsid w:val="3F82841D"/>
    <w:rsid w:val="3F85AA13"/>
    <w:rsid w:val="3F9B2427"/>
    <w:rsid w:val="3FC25D5D"/>
    <w:rsid w:val="3FC6315F"/>
    <w:rsid w:val="3FEA44A5"/>
    <w:rsid w:val="3FEBE432"/>
    <w:rsid w:val="3FED7FE2"/>
    <w:rsid w:val="3FEFCC16"/>
    <w:rsid w:val="40000F10"/>
    <w:rsid w:val="4003FE8F"/>
    <w:rsid w:val="40220E1E"/>
    <w:rsid w:val="4028058C"/>
    <w:rsid w:val="4032ADE0"/>
    <w:rsid w:val="404E9CCF"/>
    <w:rsid w:val="4067C30D"/>
    <w:rsid w:val="407E29E4"/>
    <w:rsid w:val="40812751"/>
    <w:rsid w:val="4089F2F3"/>
    <w:rsid w:val="409E4A56"/>
    <w:rsid w:val="40CB58B8"/>
    <w:rsid w:val="40D1B4DB"/>
    <w:rsid w:val="40EA86A9"/>
    <w:rsid w:val="40FA012C"/>
    <w:rsid w:val="4122BC1C"/>
    <w:rsid w:val="412DA0DA"/>
    <w:rsid w:val="414CF092"/>
    <w:rsid w:val="41508E54"/>
    <w:rsid w:val="4150EF1D"/>
    <w:rsid w:val="4178B9F8"/>
    <w:rsid w:val="418F5C80"/>
    <w:rsid w:val="41A94A96"/>
    <w:rsid w:val="421AC909"/>
    <w:rsid w:val="42338D5D"/>
    <w:rsid w:val="423EFCBC"/>
    <w:rsid w:val="4247B8AA"/>
    <w:rsid w:val="42622405"/>
    <w:rsid w:val="426FFF9A"/>
    <w:rsid w:val="427802D4"/>
    <w:rsid w:val="428C2EA8"/>
    <w:rsid w:val="428D77B8"/>
    <w:rsid w:val="4297904C"/>
    <w:rsid w:val="42A46482"/>
    <w:rsid w:val="42AD7168"/>
    <w:rsid w:val="42B33E6B"/>
    <w:rsid w:val="42C2A91E"/>
    <w:rsid w:val="42DEFC4B"/>
    <w:rsid w:val="42FD2282"/>
    <w:rsid w:val="431D78EF"/>
    <w:rsid w:val="43429DA0"/>
    <w:rsid w:val="43525DC9"/>
    <w:rsid w:val="435E77EF"/>
    <w:rsid w:val="4363D1DE"/>
    <w:rsid w:val="437FD97C"/>
    <w:rsid w:val="43A99A82"/>
    <w:rsid w:val="43C6F872"/>
    <w:rsid w:val="43C8B90F"/>
    <w:rsid w:val="43D81E61"/>
    <w:rsid w:val="43EF103D"/>
    <w:rsid w:val="44053C42"/>
    <w:rsid w:val="4414A16B"/>
    <w:rsid w:val="4422B72E"/>
    <w:rsid w:val="4441A78A"/>
    <w:rsid w:val="4452953B"/>
    <w:rsid w:val="445D5844"/>
    <w:rsid w:val="445DD092"/>
    <w:rsid w:val="448F351F"/>
    <w:rsid w:val="44985B96"/>
    <w:rsid w:val="44A84201"/>
    <w:rsid w:val="44B15DC7"/>
    <w:rsid w:val="44B9C1A3"/>
    <w:rsid w:val="44C16391"/>
    <w:rsid w:val="44CBE27A"/>
    <w:rsid w:val="44E02D37"/>
    <w:rsid w:val="44F42FA0"/>
    <w:rsid w:val="45059F16"/>
    <w:rsid w:val="450D3E68"/>
    <w:rsid w:val="451DF0ED"/>
    <w:rsid w:val="451EE8BB"/>
    <w:rsid w:val="453FBBB2"/>
    <w:rsid w:val="4546B326"/>
    <w:rsid w:val="4558E501"/>
    <w:rsid w:val="45681660"/>
    <w:rsid w:val="457F0CC2"/>
    <w:rsid w:val="457FEB03"/>
    <w:rsid w:val="45883B87"/>
    <w:rsid w:val="4598EEE2"/>
    <w:rsid w:val="45A25A84"/>
    <w:rsid w:val="45B1C078"/>
    <w:rsid w:val="45CBB565"/>
    <w:rsid w:val="45DFB13B"/>
    <w:rsid w:val="45E49AF4"/>
    <w:rsid w:val="45E7BE45"/>
    <w:rsid w:val="45FCEE9D"/>
    <w:rsid w:val="460495CB"/>
    <w:rsid w:val="46057B1E"/>
    <w:rsid w:val="466547CC"/>
    <w:rsid w:val="46797439"/>
    <w:rsid w:val="468490C3"/>
    <w:rsid w:val="4691C779"/>
    <w:rsid w:val="46A9E7DF"/>
    <w:rsid w:val="46C1E80C"/>
    <w:rsid w:val="46D48A1F"/>
    <w:rsid w:val="46D5DD11"/>
    <w:rsid w:val="46F94727"/>
    <w:rsid w:val="4726172A"/>
    <w:rsid w:val="4738642C"/>
    <w:rsid w:val="473FF982"/>
    <w:rsid w:val="47405598"/>
    <w:rsid w:val="47420750"/>
    <w:rsid w:val="47450562"/>
    <w:rsid w:val="476FBF75"/>
    <w:rsid w:val="47751F42"/>
    <w:rsid w:val="477AFBD5"/>
    <w:rsid w:val="4780B50E"/>
    <w:rsid w:val="47A0FF1F"/>
    <w:rsid w:val="47AEC4D0"/>
    <w:rsid w:val="47BA5BAF"/>
    <w:rsid w:val="47D82345"/>
    <w:rsid w:val="47E3EC2B"/>
    <w:rsid w:val="47FA9849"/>
    <w:rsid w:val="47FFB147"/>
    <w:rsid w:val="48206A2A"/>
    <w:rsid w:val="488ECA52"/>
    <w:rsid w:val="48A4768A"/>
    <w:rsid w:val="48A540B6"/>
    <w:rsid w:val="48AB80F6"/>
    <w:rsid w:val="48ABF9BC"/>
    <w:rsid w:val="48CB042A"/>
    <w:rsid w:val="48E22EF0"/>
    <w:rsid w:val="48EE46E4"/>
    <w:rsid w:val="48EE835C"/>
    <w:rsid w:val="490CB85C"/>
    <w:rsid w:val="492D44AB"/>
    <w:rsid w:val="494A971E"/>
    <w:rsid w:val="494C4F87"/>
    <w:rsid w:val="49508EFB"/>
    <w:rsid w:val="495C76E7"/>
    <w:rsid w:val="4969207D"/>
    <w:rsid w:val="49A90515"/>
    <w:rsid w:val="49C23AEB"/>
    <w:rsid w:val="4A0AFEF9"/>
    <w:rsid w:val="4A56DFB3"/>
    <w:rsid w:val="4A5F5F3A"/>
    <w:rsid w:val="4A7550A8"/>
    <w:rsid w:val="4A923F3A"/>
    <w:rsid w:val="4AB4C9A7"/>
    <w:rsid w:val="4AB84F11"/>
    <w:rsid w:val="4AC5A0B2"/>
    <w:rsid w:val="4AC69375"/>
    <w:rsid w:val="4ACF0FD6"/>
    <w:rsid w:val="4AD1ECC8"/>
    <w:rsid w:val="4AD33E68"/>
    <w:rsid w:val="4ADA961A"/>
    <w:rsid w:val="4AE44048"/>
    <w:rsid w:val="4B194453"/>
    <w:rsid w:val="4B1C942C"/>
    <w:rsid w:val="4B22CADD"/>
    <w:rsid w:val="4B2A02FD"/>
    <w:rsid w:val="4B6B2914"/>
    <w:rsid w:val="4B6F2746"/>
    <w:rsid w:val="4B70E2FF"/>
    <w:rsid w:val="4B8B07DE"/>
    <w:rsid w:val="4B94C858"/>
    <w:rsid w:val="4BA634C3"/>
    <w:rsid w:val="4BBC0162"/>
    <w:rsid w:val="4BBCE2D6"/>
    <w:rsid w:val="4BE108AD"/>
    <w:rsid w:val="4BF69D20"/>
    <w:rsid w:val="4C06D119"/>
    <w:rsid w:val="4C0887CF"/>
    <w:rsid w:val="4C17CFB7"/>
    <w:rsid w:val="4C4C371B"/>
    <w:rsid w:val="4C5EAA3B"/>
    <w:rsid w:val="4C6F3169"/>
    <w:rsid w:val="4C89FF31"/>
    <w:rsid w:val="4CE3A7D2"/>
    <w:rsid w:val="4CFEFE30"/>
    <w:rsid w:val="4D045A18"/>
    <w:rsid w:val="4D0EF41D"/>
    <w:rsid w:val="4D145E21"/>
    <w:rsid w:val="4D15A762"/>
    <w:rsid w:val="4D1D739D"/>
    <w:rsid w:val="4D20128B"/>
    <w:rsid w:val="4D27DC79"/>
    <w:rsid w:val="4D46670D"/>
    <w:rsid w:val="4D46ED87"/>
    <w:rsid w:val="4D90FA1E"/>
    <w:rsid w:val="4D97ED86"/>
    <w:rsid w:val="4DA118EE"/>
    <w:rsid w:val="4DA89986"/>
    <w:rsid w:val="4DA9A544"/>
    <w:rsid w:val="4DB17A96"/>
    <w:rsid w:val="4DD1AAE8"/>
    <w:rsid w:val="4DDB5769"/>
    <w:rsid w:val="4DF2B13A"/>
    <w:rsid w:val="4E08BA57"/>
    <w:rsid w:val="4E3FD434"/>
    <w:rsid w:val="4E409D60"/>
    <w:rsid w:val="4E4A7C82"/>
    <w:rsid w:val="4E5E915F"/>
    <w:rsid w:val="4E898927"/>
    <w:rsid w:val="4E8A1AC6"/>
    <w:rsid w:val="4E8B20E6"/>
    <w:rsid w:val="4E97C462"/>
    <w:rsid w:val="4EC6E626"/>
    <w:rsid w:val="4ECE53B1"/>
    <w:rsid w:val="4F051215"/>
    <w:rsid w:val="4F111D07"/>
    <w:rsid w:val="4F13A23C"/>
    <w:rsid w:val="4F29EB8F"/>
    <w:rsid w:val="4F3BB4CF"/>
    <w:rsid w:val="4F3D40D5"/>
    <w:rsid w:val="4F5E540A"/>
    <w:rsid w:val="4F7B0213"/>
    <w:rsid w:val="4F7B2902"/>
    <w:rsid w:val="4F9902EE"/>
    <w:rsid w:val="4FAAFA83"/>
    <w:rsid w:val="4FD3552F"/>
    <w:rsid w:val="4FDB8E30"/>
    <w:rsid w:val="50062D55"/>
    <w:rsid w:val="5013402F"/>
    <w:rsid w:val="5017525B"/>
    <w:rsid w:val="5023E191"/>
    <w:rsid w:val="50310C51"/>
    <w:rsid w:val="503E976B"/>
    <w:rsid w:val="503F1785"/>
    <w:rsid w:val="5058A74B"/>
    <w:rsid w:val="505CD231"/>
    <w:rsid w:val="5065ECEF"/>
    <w:rsid w:val="50835D9A"/>
    <w:rsid w:val="50952B64"/>
    <w:rsid w:val="50AC9CE5"/>
    <w:rsid w:val="50B992F5"/>
    <w:rsid w:val="50DA7B25"/>
    <w:rsid w:val="50E61528"/>
    <w:rsid w:val="50F35CA2"/>
    <w:rsid w:val="50F4A08B"/>
    <w:rsid w:val="50F7324A"/>
    <w:rsid w:val="50FB4EA5"/>
    <w:rsid w:val="51103F16"/>
    <w:rsid w:val="515C3C86"/>
    <w:rsid w:val="516B3827"/>
    <w:rsid w:val="5197DF0E"/>
    <w:rsid w:val="51D0D036"/>
    <w:rsid w:val="51FC9120"/>
    <w:rsid w:val="5206E3AF"/>
    <w:rsid w:val="5206E646"/>
    <w:rsid w:val="521256D3"/>
    <w:rsid w:val="521AA3AB"/>
    <w:rsid w:val="52223794"/>
    <w:rsid w:val="5233125B"/>
    <w:rsid w:val="523DD9BA"/>
    <w:rsid w:val="524D94AD"/>
    <w:rsid w:val="52555848"/>
    <w:rsid w:val="525727F0"/>
    <w:rsid w:val="526095D0"/>
    <w:rsid w:val="52911DA5"/>
    <w:rsid w:val="5296AD54"/>
    <w:rsid w:val="52987F6D"/>
    <w:rsid w:val="52A9E79F"/>
    <w:rsid w:val="52AA14EF"/>
    <w:rsid w:val="52AB4E8B"/>
    <w:rsid w:val="52B33297"/>
    <w:rsid w:val="52B37FF2"/>
    <w:rsid w:val="5303EE7D"/>
    <w:rsid w:val="530A935C"/>
    <w:rsid w:val="530B4692"/>
    <w:rsid w:val="530EE08D"/>
    <w:rsid w:val="531EA84D"/>
    <w:rsid w:val="536B9679"/>
    <w:rsid w:val="53774BFC"/>
    <w:rsid w:val="538886E2"/>
    <w:rsid w:val="5397BB0C"/>
    <w:rsid w:val="53CA00B1"/>
    <w:rsid w:val="53CE2CAC"/>
    <w:rsid w:val="53DA5378"/>
    <w:rsid w:val="542A4A5F"/>
    <w:rsid w:val="542EE68A"/>
    <w:rsid w:val="544868CA"/>
    <w:rsid w:val="54A1C1D2"/>
    <w:rsid w:val="54AC7670"/>
    <w:rsid w:val="54D29B72"/>
    <w:rsid w:val="54F29D43"/>
    <w:rsid w:val="54FA2D8E"/>
    <w:rsid w:val="5517CA9C"/>
    <w:rsid w:val="55268739"/>
    <w:rsid w:val="552F3F8F"/>
    <w:rsid w:val="5538BCA1"/>
    <w:rsid w:val="5560939A"/>
    <w:rsid w:val="557119CE"/>
    <w:rsid w:val="557F46E7"/>
    <w:rsid w:val="55950055"/>
    <w:rsid w:val="55F3018A"/>
    <w:rsid w:val="55F9C4D7"/>
    <w:rsid w:val="56181B34"/>
    <w:rsid w:val="56221458"/>
    <w:rsid w:val="562A7403"/>
    <w:rsid w:val="562A9831"/>
    <w:rsid w:val="563B00CF"/>
    <w:rsid w:val="565261C6"/>
    <w:rsid w:val="5661558E"/>
    <w:rsid w:val="566BA9D8"/>
    <w:rsid w:val="567B57DF"/>
    <w:rsid w:val="567CEDEA"/>
    <w:rsid w:val="5692BA53"/>
    <w:rsid w:val="56C38F9E"/>
    <w:rsid w:val="56C9B209"/>
    <w:rsid w:val="56FB64A2"/>
    <w:rsid w:val="57047E2A"/>
    <w:rsid w:val="571407FE"/>
    <w:rsid w:val="57315A22"/>
    <w:rsid w:val="574CA2F6"/>
    <w:rsid w:val="57550667"/>
    <w:rsid w:val="57611B92"/>
    <w:rsid w:val="5762C9AE"/>
    <w:rsid w:val="5767A660"/>
    <w:rsid w:val="579C4B9B"/>
    <w:rsid w:val="579D6B73"/>
    <w:rsid w:val="57AF4766"/>
    <w:rsid w:val="57CDC328"/>
    <w:rsid w:val="57F96304"/>
    <w:rsid w:val="57FA160E"/>
    <w:rsid w:val="585E3A5F"/>
    <w:rsid w:val="586540AD"/>
    <w:rsid w:val="5866495E"/>
    <w:rsid w:val="587F15F9"/>
    <w:rsid w:val="588947CF"/>
    <w:rsid w:val="588FA59D"/>
    <w:rsid w:val="58907073"/>
    <w:rsid w:val="58B0FD53"/>
    <w:rsid w:val="58CCF4E9"/>
    <w:rsid w:val="58E64206"/>
    <w:rsid w:val="58F5359A"/>
    <w:rsid w:val="58F6B121"/>
    <w:rsid w:val="590D4AB7"/>
    <w:rsid w:val="591EB47F"/>
    <w:rsid w:val="593AE919"/>
    <w:rsid w:val="593C47F8"/>
    <w:rsid w:val="59455701"/>
    <w:rsid w:val="595CEC01"/>
    <w:rsid w:val="5963BC41"/>
    <w:rsid w:val="598EDD2E"/>
    <w:rsid w:val="59B42D11"/>
    <w:rsid w:val="59CAACFE"/>
    <w:rsid w:val="59D42F3E"/>
    <w:rsid w:val="59DEEAE0"/>
    <w:rsid w:val="59FB0878"/>
    <w:rsid w:val="5A13D9D3"/>
    <w:rsid w:val="5A15C0F9"/>
    <w:rsid w:val="5A2F219C"/>
    <w:rsid w:val="5A35F25D"/>
    <w:rsid w:val="5A4AFD25"/>
    <w:rsid w:val="5A51152C"/>
    <w:rsid w:val="5A69F6CE"/>
    <w:rsid w:val="5A8AD3BE"/>
    <w:rsid w:val="5ABB941A"/>
    <w:rsid w:val="5AFCC969"/>
    <w:rsid w:val="5AFECE16"/>
    <w:rsid w:val="5B0307F3"/>
    <w:rsid w:val="5B07F009"/>
    <w:rsid w:val="5B1988E3"/>
    <w:rsid w:val="5B3EBB78"/>
    <w:rsid w:val="5B8548D0"/>
    <w:rsid w:val="5BB51152"/>
    <w:rsid w:val="5BE9F38C"/>
    <w:rsid w:val="5BEB204A"/>
    <w:rsid w:val="5BF6EBA6"/>
    <w:rsid w:val="5BF86ADF"/>
    <w:rsid w:val="5C0EA5F4"/>
    <w:rsid w:val="5C46A695"/>
    <w:rsid w:val="5C638043"/>
    <w:rsid w:val="5C74113A"/>
    <w:rsid w:val="5C77665B"/>
    <w:rsid w:val="5C784C93"/>
    <w:rsid w:val="5C7D42C9"/>
    <w:rsid w:val="5C9164D6"/>
    <w:rsid w:val="5CA17FBF"/>
    <w:rsid w:val="5CB55CF1"/>
    <w:rsid w:val="5CE4F4ED"/>
    <w:rsid w:val="5D47E3E6"/>
    <w:rsid w:val="5D509BF5"/>
    <w:rsid w:val="5D5945EF"/>
    <w:rsid w:val="5D5F88CD"/>
    <w:rsid w:val="5D72ACB7"/>
    <w:rsid w:val="5D861B98"/>
    <w:rsid w:val="5D97EC2A"/>
    <w:rsid w:val="5D9B6933"/>
    <w:rsid w:val="5DB1B2F0"/>
    <w:rsid w:val="5DE59A3E"/>
    <w:rsid w:val="5E17CBDF"/>
    <w:rsid w:val="5E2724FE"/>
    <w:rsid w:val="5E357E57"/>
    <w:rsid w:val="5E3C0396"/>
    <w:rsid w:val="5E3CCBF0"/>
    <w:rsid w:val="5E3F1D5F"/>
    <w:rsid w:val="5EB42F64"/>
    <w:rsid w:val="5ED4881E"/>
    <w:rsid w:val="5EDAC51A"/>
    <w:rsid w:val="5EDC7621"/>
    <w:rsid w:val="5EDFFFA4"/>
    <w:rsid w:val="5EFB11D7"/>
    <w:rsid w:val="5F11A39A"/>
    <w:rsid w:val="5F216BF8"/>
    <w:rsid w:val="5F2AE6B8"/>
    <w:rsid w:val="5F412FE7"/>
    <w:rsid w:val="5F4F3CD9"/>
    <w:rsid w:val="5F5428FE"/>
    <w:rsid w:val="5F588BF0"/>
    <w:rsid w:val="5F5FBC98"/>
    <w:rsid w:val="5F8E4CCD"/>
    <w:rsid w:val="5FAD32E3"/>
    <w:rsid w:val="5FAEA8A3"/>
    <w:rsid w:val="5FB7C6B4"/>
    <w:rsid w:val="6005C34A"/>
    <w:rsid w:val="601B3D8C"/>
    <w:rsid w:val="601F8CB0"/>
    <w:rsid w:val="602E116F"/>
    <w:rsid w:val="602F0728"/>
    <w:rsid w:val="60435B21"/>
    <w:rsid w:val="60446354"/>
    <w:rsid w:val="60539E5D"/>
    <w:rsid w:val="6061ADC7"/>
    <w:rsid w:val="6065CD98"/>
    <w:rsid w:val="60771395"/>
    <w:rsid w:val="60B0BBAF"/>
    <w:rsid w:val="60BA10DA"/>
    <w:rsid w:val="60CEE480"/>
    <w:rsid w:val="60D3C84A"/>
    <w:rsid w:val="60EBD82F"/>
    <w:rsid w:val="61031BDB"/>
    <w:rsid w:val="616EA3D8"/>
    <w:rsid w:val="618FCF6B"/>
    <w:rsid w:val="61A0F552"/>
    <w:rsid w:val="61C8A114"/>
    <w:rsid w:val="61D8F383"/>
    <w:rsid w:val="61E7AA99"/>
    <w:rsid w:val="61FE546A"/>
    <w:rsid w:val="620159CA"/>
    <w:rsid w:val="6220BC19"/>
    <w:rsid w:val="62258C01"/>
    <w:rsid w:val="62457C52"/>
    <w:rsid w:val="6255992F"/>
    <w:rsid w:val="6257977B"/>
    <w:rsid w:val="626B114B"/>
    <w:rsid w:val="62752239"/>
    <w:rsid w:val="628A20B4"/>
    <w:rsid w:val="628ADAFA"/>
    <w:rsid w:val="6291B611"/>
    <w:rsid w:val="62A530A2"/>
    <w:rsid w:val="62ADDD47"/>
    <w:rsid w:val="62B450BF"/>
    <w:rsid w:val="62BCA360"/>
    <w:rsid w:val="62CFFB4E"/>
    <w:rsid w:val="62E7FA65"/>
    <w:rsid w:val="62EB5299"/>
    <w:rsid w:val="630ED868"/>
    <w:rsid w:val="632CACD7"/>
    <w:rsid w:val="63380A9A"/>
    <w:rsid w:val="6354FF18"/>
    <w:rsid w:val="636EBA8A"/>
    <w:rsid w:val="637F4487"/>
    <w:rsid w:val="6389794D"/>
    <w:rsid w:val="63ACF8DF"/>
    <w:rsid w:val="63BCA85D"/>
    <w:rsid w:val="63DE5AB5"/>
    <w:rsid w:val="63DF255D"/>
    <w:rsid w:val="63EAAAA3"/>
    <w:rsid w:val="641F5757"/>
    <w:rsid w:val="6421E18F"/>
    <w:rsid w:val="642F048A"/>
    <w:rsid w:val="6434121E"/>
    <w:rsid w:val="6444EF1E"/>
    <w:rsid w:val="644F082F"/>
    <w:rsid w:val="645DC690"/>
    <w:rsid w:val="645E3DD1"/>
    <w:rsid w:val="646A95C0"/>
    <w:rsid w:val="646C363C"/>
    <w:rsid w:val="647742E6"/>
    <w:rsid w:val="6479E699"/>
    <w:rsid w:val="6479FC5F"/>
    <w:rsid w:val="6487782A"/>
    <w:rsid w:val="64A08A3E"/>
    <w:rsid w:val="64B78A3B"/>
    <w:rsid w:val="64DB3E67"/>
    <w:rsid w:val="64DF8D9D"/>
    <w:rsid w:val="64F98E88"/>
    <w:rsid w:val="650C7365"/>
    <w:rsid w:val="65128B28"/>
    <w:rsid w:val="653EEDD9"/>
    <w:rsid w:val="656AC5D4"/>
    <w:rsid w:val="657809A5"/>
    <w:rsid w:val="657FB86F"/>
    <w:rsid w:val="65863DA2"/>
    <w:rsid w:val="65C72054"/>
    <w:rsid w:val="65F625AB"/>
    <w:rsid w:val="660ECAF5"/>
    <w:rsid w:val="662C3548"/>
    <w:rsid w:val="666C7422"/>
    <w:rsid w:val="669B33A4"/>
    <w:rsid w:val="66B69955"/>
    <w:rsid w:val="66E17282"/>
    <w:rsid w:val="66F1A3B5"/>
    <w:rsid w:val="66F52167"/>
    <w:rsid w:val="66F9E572"/>
    <w:rsid w:val="67189ECB"/>
    <w:rsid w:val="67262AB4"/>
    <w:rsid w:val="6731548F"/>
    <w:rsid w:val="6751EA32"/>
    <w:rsid w:val="6758A77A"/>
    <w:rsid w:val="6759FDB4"/>
    <w:rsid w:val="67615347"/>
    <w:rsid w:val="6763038C"/>
    <w:rsid w:val="676D721C"/>
    <w:rsid w:val="67A6DF5E"/>
    <w:rsid w:val="67A81E80"/>
    <w:rsid w:val="67BF2247"/>
    <w:rsid w:val="67C500E9"/>
    <w:rsid w:val="67C805BD"/>
    <w:rsid w:val="67D14467"/>
    <w:rsid w:val="67E10B3C"/>
    <w:rsid w:val="67EBACB9"/>
    <w:rsid w:val="6800590F"/>
    <w:rsid w:val="680D2A08"/>
    <w:rsid w:val="680D34D8"/>
    <w:rsid w:val="680F74B3"/>
    <w:rsid w:val="6824ADF4"/>
    <w:rsid w:val="6851D119"/>
    <w:rsid w:val="6867CF16"/>
    <w:rsid w:val="687E3A84"/>
    <w:rsid w:val="6893BCF2"/>
    <w:rsid w:val="68ACED01"/>
    <w:rsid w:val="68B124DA"/>
    <w:rsid w:val="68B4CF2D"/>
    <w:rsid w:val="68C719DA"/>
    <w:rsid w:val="68D3D7E7"/>
    <w:rsid w:val="68F4F4AE"/>
    <w:rsid w:val="68F886F5"/>
    <w:rsid w:val="6902FABB"/>
    <w:rsid w:val="6911926D"/>
    <w:rsid w:val="6925590E"/>
    <w:rsid w:val="69271B21"/>
    <w:rsid w:val="6928E4FE"/>
    <w:rsid w:val="69427E42"/>
    <w:rsid w:val="694B61CD"/>
    <w:rsid w:val="6960FB16"/>
    <w:rsid w:val="6962D3CD"/>
    <w:rsid w:val="696F3DB4"/>
    <w:rsid w:val="69A3340F"/>
    <w:rsid w:val="69ADDEB7"/>
    <w:rsid w:val="69C7A439"/>
    <w:rsid w:val="69E7715F"/>
    <w:rsid w:val="6A0C7533"/>
    <w:rsid w:val="6A208C9A"/>
    <w:rsid w:val="6A3042A1"/>
    <w:rsid w:val="6A3FDE51"/>
    <w:rsid w:val="6A42B7EB"/>
    <w:rsid w:val="6A4DE91E"/>
    <w:rsid w:val="6A565C9F"/>
    <w:rsid w:val="6A67E818"/>
    <w:rsid w:val="6A680E64"/>
    <w:rsid w:val="6A79CB38"/>
    <w:rsid w:val="6A7FD23E"/>
    <w:rsid w:val="6A95E7AA"/>
    <w:rsid w:val="6AAAEF44"/>
    <w:rsid w:val="6AAF94DF"/>
    <w:rsid w:val="6AC36F51"/>
    <w:rsid w:val="6ACDB55C"/>
    <w:rsid w:val="6B04441E"/>
    <w:rsid w:val="6B17D303"/>
    <w:rsid w:val="6B38C4A7"/>
    <w:rsid w:val="6B40D102"/>
    <w:rsid w:val="6B5283A1"/>
    <w:rsid w:val="6B540968"/>
    <w:rsid w:val="6B5A1684"/>
    <w:rsid w:val="6B5FC4E4"/>
    <w:rsid w:val="6B78931D"/>
    <w:rsid w:val="6BC6B1B5"/>
    <w:rsid w:val="6BC78C2C"/>
    <w:rsid w:val="6BE329F2"/>
    <w:rsid w:val="6BE97A0D"/>
    <w:rsid w:val="6BEFFC4A"/>
    <w:rsid w:val="6C064E87"/>
    <w:rsid w:val="6C35F88F"/>
    <w:rsid w:val="6C8D3AE9"/>
    <w:rsid w:val="6C91D7C7"/>
    <w:rsid w:val="6C999045"/>
    <w:rsid w:val="6C9B4E84"/>
    <w:rsid w:val="6CA6ADE3"/>
    <w:rsid w:val="6CBE171D"/>
    <w:rsid w:val="6CC958E7"/>
    <w:rsid w:val="6CD9417B"/>
    <w:rsid w:val="6CDC080A"/>
    <w:rsid w:val="6CE494F5"/>
    <w:rsid w:val="6CEDCC8A"/>
    <w:rsid w:val="6CEF4EDB"/>
    <w:rsid w:val="6D04BDD5"/>
    <w:rsid w:val="6D330E33"/>
    <w:rsid w:val="6D34A438"/>
    <w:rsid w:val="6D4FDB6A"/>
    <w:rsid w:val="6D794532"/>
    <w:rsid w:val="6DA4553E"/>
    <w:rsid w:val="6DA5A86F"/>
    <w:rsid w:val="6DAD175C"/>
    <w:rsid w:val="6DC62D8A"/>
    <w:rsid w:val="6DD22DBE"/>
    <w:rsid w:val="6DDA8EB6"/>
    <w:rsid w:val="6DE169C9"/>
    <w:rsid w:val="6E012BE3"/>
    <w:rsid w:val="6E0527AC"/>
    <w:rsid w:val="6E0C2A40"/>
    <w:rsid w:val="6E32F0F5"/>
    <w:rsid w:val="6E4108A5"/>
    <w:rsid w:val="6E42E10E"/>
    <w:rsid w:val="6E5B87EA"/>
    <w:rsid w:val="6E61EF6A"/>
    <w:rsid w:val="6E7D15F3"/>
    <w:rsid w:val="6E826EB5"/>
    <w:rsid w:val="6E92D324"/>
    <w:rsid w:val="6EAC229D"/>
    <w:rsid w:val="6EBA00AF"/>
    <w:rsid w:val="6ECFAF04"/>
    <w:rsid w:val="6F1F1F5E"/>
    <w:rsid w:val="6F203134"/>
    <w:rsid w:val="6F299F22"/>
    <w:rsid w:val="6F42FA31"/>
    <w:rsid w:val="6F5832E2"/>
    <w:rsid w:val="6F6109BC"/>
    <w:rsid w:val="6F67318E"/>
    <w:rsid w:val="6F8981C4"/>
    <w:rsid w:val="6F8E743C"/>
    <w:rsid w:val="6F95AFA7"/>
    <w:rsid w:val="6F9F9578"/>
    <w:rsid w:val="6FA15AD3"/>
    <w:rsid w:val="6FAE8C66"/>
    <w:rsid w:val="6FE01528"/>
    <w:rsid w:val="6FF9185E"/>
    <w:rsid w:val="6FFC3B5E"/>
    <w:rsid w:val="70055968"/>
    <w:rsid w:val="705D7E83"/>
    <w:rsid w:val="7073D80C"/>
    <w:rsid w:val="70750898"/>
    <w:rsid w:val="707D201E"/>
    <w:rsid w:val="70A0F7A2"/>
    <w:rsid w:val="70BDFD83"/>
    <w:rsid w:val="70D3C34D"/>
    <w:rsid w:val="70F6684F"/>
    <w:rsid w:val="7108CE82"/>
    <w:rsid w:val="710CCA54"/>
    <w:rsid w:val="712B4A0C"/>
    <w:rsid w:val="712BC104"/>
    <w:rsid w:val="714D52AD"/>
    <w:rsid w:val="714F04C0"/>
    <w:rsid w:val="71740B55"/>
    <w:rsid w:val="718C67A2"/>
    <w:rsid w:val="71B816CC"/>
    <w:rsid w:val="71CCE05E"/>
    <w:rsid w:val="71DE00F6"/>
    <w:rsid w:val="72181320"/>
    <w:rsid w:val="72199653"/>
    <w:rsid w:val="72224350"/>
    <w:rsid w:val="7223EF76"/>
    <w:rsid w:val="72259CFD"/>
    <w:rsid w:val="7234310D"/>
    <w:rsid w:val="723ADE54"/>
    <w:rsid w:val="7268C92D"/>
    <w:rsid w:val="7273F812"/>
    <w:rsid w:val="728ED049"/>
    <w:rsid w:val="72A129C3"/>
    <w:rsid w:val="72A756D4"/>
    <w:rsid w:val="72A8B581"/>
    <w:rsid w:val="72B8CB64"/>
    <w:rsid w:val="72BFB422"/>
    <w:rsid w:val="72C44AA6"/>
    <w:rsid w:val="72C4CD3C"/>
    <w:rsid w:val="72C65795"/>
    <w:rsid w:val="72D219FD"/>
    <w:rsid w:val="72DB4E5F"/>
    <w:rsid w:val="72F60D05"/>
    <w:rsid w:val="72FB5CC5"/>
    <w:rsid w:val="72FCD0A7"/>
    <w:rsid w:val="7307C01D"/>
    <w:rsid w:val="730CD034"/>
    <w:rsid w:val="7335CBAA"/>
    <w:rsid w:val="733744B0"/>
    <w:rsid w:val="735127BC"/>
    <w:rsid w:val="737933CB"/>
    <w:rsid w:val="738546DF"/>
    <w:rsid w:val="739F0FA8"/>
    <w:rsid w:val="73A5C870"/>
    <w:rsid w:val="73CC1221"/>
    <w:rsid w:val="73D4364F"/>
    <w:rsid w:val="73D51BF2"/>
    <w:rsid w:val="73F56C1F"/>
    <w:rsid w:val="73F60FD9"/>
    <w:rsid w:val="74109562"/>
    <w:rsid w:val="741424C1"/>
    <w:rsid w:val="7421627E"/>
    <w:rsid w:val="742A2199"/>
    <w:rsid w:val="743ADBC1"/>
    <w:rsid w:val="74459AD4"/>
    <w:rsid w:val="7454BD61"/>
    <w:rsid w:val="745B46FD"/>
    <w:rsid w:val="74698EA3"/>
    <w:rsid w:val="7472CCEF"/>
    <w:rsid w:val="748325B2"/>
    <w:rsid w:val="74841D48"/>
    <w:rsid w:val="749205E4"/>
    <w:rsid w:val="74B55558"/>
    <w:rsid w:val="74B6CB3D"/>
    <w:rsid w:val="74C31AF5"/>
    <w:rsid w:val="74FBB2C3"/>
    <w:rsid w:val="75201F96"/>
    <w:rsid w:val="752D1323"/>
    <w:rsid w:val="7557BCE4"/>
    <w:rsid w:val="756156A9"/>
    <w:rsid w:val="757D0523"/>
    <w:rsid w:val="758C9636"/>
    <w:rsid w:val="758D00E5"/>
    <w:rsid w:val="759CE0E2"/>
    <w:rsid w:val="75BC0E3D"/>
    <w:rsid w:val="75BCFF60"/>
    <w:rsid w:val="75C513D8"/>
    <w:rsid w:val="75D381EE"/>
    <w:rsid w:val="75E30B89"/>
    <w:rsid w:val="760A446C"/>
    <w:rsid w:val="762CE173"/>
    <w:rsid w:val="7637B123"/>
    <w:rsid w:val="7641F57C"/>
    <w:rsid w:val="7645B6F7"/>
    <w:rsid w:val="764AB0B9"/>
    <w:rsid w:val="765EC5F0"/>
    <w:rsid w:val="766F0934"/>
    <w:rsid w:val="7677E9FA"/>
    <w:rsid w:val="768C46F6"/>
    <w:rsid w:val="7692E84B"/>
    <w:rsid w:val="76B35630"/>
    <w:rsid w:val="76C861AB"/>
    <w:rsid w:val="76CA45BA"/>
    <w:rsid w:val="76D79FDE"/>
    <w:rsid w:val="76E091B5"/>
    <w:rsid w:val="76F50BB2"/>
    <w:rsid w:val="7701B2FD"/>
    <w:rsid w:val="7716CAC0"/>
    <w:rsid w:val="77508EA6"/>
    <w:rsid w:val="777B010D"/>
    <w:rsid w:val="777C4BB3"/>
    <w:rsid w:val="77941063"/>
    <w:rsid w:val="77A3D938"/>
    <w:rsid w:val="77ABD1FE"/>
    <w:rsid w:val="77B8B96D"/>
    <w:rsid w:val="77D1E86F"/>
    <w:rsid w:val="77F53DF7"/>
    <w:rsid w:val="77FEDBD1"/>
    <w:rsid w:val="782C3997"/>
    <w:rsid w:val="784B20BA"/>
    <w:rsid w:val="78704B0E"/>
    <w:rsid w:val="7876DAF5"/>
    <w:rsid w:val="787D8FE8"/>
    <w:rsid w:val="787DBE25"/>
    <w:rsid w:val="7885B9C8"/>
    <w:rsid w:val="78A34D4D"/>
    <w:rsid w:val="78AE520E"/>
    <w:rsid w:val="78B12A89"/>
    <w:rsid w:val="78B915AC"/>
    <w:rsid w:val="78DCE744"/>
    <w:rsid w:val="78DF573A"/>
    <w:rsid w:val="78E02F7D"/>
    <w:rsid w:val="78E4CFDF"/>
    <w:rsid w:val="78F929D4"/>
    <w:rsid w:val="7928D704"/>
    <w:rsid w:val="793033F3"/>
    <w:rsid w:val="797BC4B7"/>
    <w:rsid w:val="79AD4E3F"/>
    <w:rsid w:val="79B12B5A"/>
    <w:rsid w:val="79C5F3C4"/>
    <w:rsid w:val="79C936B3"/>
    <w:rsid w:val="79DBF1CF"/>
    <w:rsid w:val="79F531FE"/>
    <w:rsid w:val="79F89672"/>
    <w:rsid w:val="7A108216"/>
    <w:rsid w:val="7A35BE20"/>
    <w:rsid w:val="7A37D9C4"/>
    <w:rsid w:val="7A4A522C"/>
    <w:rsid w:val="7A8059E6"/>
    <w:rsid w:val="7A8F0555"/>
    <w:rsid w:val="7AA4D6FF"/>
    <w:rsid w:val="7AA7C704"/>
    <w:rsid w:val="7ADC7478"/>
    <w:rsid w:val="7B80552A"/>
    <w:rsid w:val="7B879EC9"/>
    <w:rsid w:val="7B8A43E1"/>
    <w:rsid w:val="7B965710"/>
    <w:rsid w:val="7BA78B85"/>
    <w:rsid w:val="7BA8D035"/>
    <w:rsid w:val="7BF2D3C7"/>
    <w:rsid w:val="7BFFF3AF"/>
    <w:rsid w:val="7C1354F2"/>
    <w:rsid w:val="7C214DD9"/>
    <w:rsid w:val="7C30CB96"/>
    <w:rsid w:val="7C372ACD"/>
    <w:rsid w:val="7C714269"/>
    <w:rsid w:val="7C83C1D7"/>
    <w:rsid w:val="7CBA379D"/>
    <w:rsid w:val="7CC151D6"/>
    <w:rsid w:val="7CC7B169"/>
    <w:rsid w:val="7D0358D5"/>
    <w:rsid w:val="7D03AAE6"/>
    <w:rsid w:val="7D10AE64"/>
    <w:rsid w:val="7D17D546"/>
    <w:rsid w:val="7D67B8A1"/>
    <w:rsid w:val="7D73AD4D"/>
    <w:rsid w:val="7D912208"/>
    <w:rsid w:val="7D95C0F2"/>
    <w:rsid w:val="7D9BA4D0"/>
    <w:rsid w:val="7DBAACC0"/>
    <w:rsid w:val="7DC35FEB"/>
    <w:rsid w:val="7DCEDB21"/>
    <w:rsid w:val="7DD748A6"/>
    <w:rsid w:val="7DF965AC"/>
    <w:rsid w:val="7DFA772A"/>
    <w:rsid w:val="7E0A6B33"/>
    <w:rsid w:val="7E1B5E84"/>
    <w:rsid w:val="7E31EB04"/>
    <w:rsid w:val="7E37A9DF"/>
    <w:rsid w:val="7E3C5826"/>
    <w:rsid w:val="7E3E40E0"/>
    <w:rsid w:val="7E4D8975"/>
    <w:rsid w:val="7E7824CF"/>
    <w:rsid w:val="7EE91B07"/>
    <w:rsid w:val="7F1446A6"/>
    <w:rsid w:val="7F2F44AA"/>
    <w:rsid w:val="7F385D58"/>
    <w:rsid w:val="7F3E450E"/>
    <w:rsid w:val="7F3F8367"/>
    <w:rsid w:val="7F41A2C4"/>
    <w:rsid w:val="7F5F421B"/>
    <w:rsid w:val="7F5F6C9D"/>
    <w:rsid w:val="7F65A227"/>
    <w:rsid w:val="7F6AC067"/>
    <w:rsid w:val="7F89A352"/>
    <w:rsid w:val="7F8A6DD1"/>
    <w:rsid w:val="7F8B439B"/>
    <w:rsid w:val="7FAFA42F"/>
    <w:rsid w:val="7FDC3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4932E"/>
  <w15:chartTrackingRefBased/>
  <w15:docId w15:val="{C642AD09-48FE-4530-AE58-7B49758BBA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9D5459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315D971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315D97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315D97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5559efb56ed406f" /><Relationship Type="http://schemas.openxmlformats.org/officeDocument/2006/relationships/numbering" Target="/word/numbering.xml" Id="R0df3957766054107" /><Relationship Type="http://schemas.openxmlformats.org/officeDocument/2006/relationships/hyperlink" Target="https://doi.org/10.1177/20503121211000918" TargetMode="External" Id="R07a93beac0024f21" /><Relationship Type="http://schemas.openxmlformats.org/officeDocument/2006/relationships/hyperlink" Target="https://doi.org/10.1177/0269216320972049" TargetMode="External" Id="Rdf008b8ece674b1d" /><Relationship Type="http://schemas.openxmlformats.org/officeDocument/2006/relationships/hyperlink" Target="https://eprints.whiterose.ac.uk/id/eprint/118357/1/bradshaw_taxonomy.pdf" TargetMode="External" Id="Rfeb3392f692f4acf" /><Relationship Type="http://schemas.openxmlformats.org/officeDocument/2006/relationships/hyperlink" Target="https://www.legislation.gov.uk/ukpga/2014/23/section/1" TargetMode="External" Id="Rc727741ca6f64eba" /><Relationship Type="http://schemas.openxmlformats.org/officeDocument/2006/relationships/hyperlink" Target="https://www.legislation.gov.uk/ukpga/1998/42" TargetMode="External" Id="Rbdddba1a82c44255" /><Relationship Type="http://schemas.openxmlformats.org/officeDocument/2006/relationships/hyperlink" Target="https://www.legislation.gov.uk/ukpga/2010/15/contents" TargetMode="External" Id="R263fd5ea391c4a2a" /><Relationship Type="http://schemas.openxmlformats.org/officeDocument/2006/relationships/hyperlink" Target="https://www.legislation.gov.uk/ukpga/2012/7" TargetMode="External" Id="Ra8cd938f892e4b2b" /><Relationship Type="http://schemas.openxmlformats.org/officeDocument/2006/relationships/hyperlink" Target="https://doi.org/10.1016/j.ssmhs.2025.100054." TargetMode="External" Id="R2605bf4669e94874" /><Relationship Type="http://schemas.openxmlformats.org/officeDocument/2006/relationships/hyperlink" Target="https://doi.org/10.7861/fhj.2022-0096" TargetMode="External" Id="R615e9ae8641e4484" /><Relationship Type="http://schemas.openxmlformats.org/officeDocument/2006/relationships/hyperlink" Target="https://doi.org/10.1177/09697330231174532" TargetMode="External" Id="R5a6a6df5500a4ab4" /><Relationship Type="http://schemas.openxmlformats.org/officeDocument/2006/relationships/hyperlink" Target="https://www.england.nhs.uk/wp-content/uploads/2023/05/B1762-guidance-on-working-in-partnership-with-people-and-communities-2.pdf" TargetMode="External" Id="R0df5367a6d23499f" /><Relationship Type="http://schemas.openxmlformats.org/officeDocument/2006/relationships/hyperlink" Target="https://www.britishjournalofnursing.com/content/regulars/working-in-partnership" TargetMode="External" Id="Rcb5abeeeef8347e1" /><Relationship Type="http://schemas.openxmlformats.org/officeDocument/2006/relationships/hyperlink" Target="https://doi.org/10.1186/s12939-024-02216-1" TargetMode="External" Id="R9cd5b2f3de4247d0" /><Relationship Type="http://schemas.openxmlformats.org/officeDocument/2006/relationships/hyperlink" Target="https://doi.org/10.1111/hsc.13406" TargetMode="External" Id="R837ee1085acf4e21" /><Relationship Type="http://schemas.openxmlformats.org/officeDocument/2006/relationships/hyperlink" Target="https://www.who.int" TargetMode="External" Id="R3496e803947d417d" /><Relationship Type="http://schemas.openxmlformats.org/officeDocument/2006/relationships/hyperlink" Target="https://www.who.int/health-topics/integrated-people-centered-care" TargetMode="External" Id="Rcc6aa58ee522461b" /><Relationship Type="http://schemas.openxmlformats.org/officeDocument/2006/relationships/hyperlink" Target="https://doi.org/10.1016/j.hsr.2024.100154" TargetMode="External" Id="R96afff966edc49cd" /><Relationship Type="http://schemas.openxmlformats.org/officeDocument/2006/relationships/header" Target="/word/header.xml" Id="R489842d3bfac4066" /><Relationship Type="http://schemas.openxmlformats.org/officeDocument/2006/relationships/footer" Target="/word/footer.xml" Id="R7355e73b76f246c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Mahmuda Bibi (2410269)</dc:creator>
  <keywords/>
  <dc:description/>
  <lastModifiedBy>Mahmuda Bibi (2410269)</lastModifiedBy>
  <revision>3</revision>
  <dcterms:created xsi:type="dcterms:W3CDTF">2025-11-03T11:12:45.9125006Z</dcterms:created>
  <dcterms:modified xsi:type="dcterms:W3CDTF">2025-11-07T18:40:05.2586198Z</dcterms:modified>
</coreProperties>
</file>