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70F68" w:rsidRDefault="00470F68" w:rsidP="00470F68">
      <w:pPr>
        <w:pStyle w:val="NormalWeb"/>
        <w:spacing w:before="0" w:beforeAutospacing="0" w:after="0" w:afterAutospacing="0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 xml:space="preserve">The Tao of Coaching, by Max </w:t>
      </w:r>
      <w:proofErr w:type="spellStart"/>
      <w:r>
        <w:rPr>
          <w:rFonts w:ascii="Calibri" w:hAnsi="Calibri" w:cs="Calibri"/>
          <w:color w:val="000000"/>
        </w:rPr>
        <w:t>Landsberg</w:t>
      </w:r>
      <w:proofErr w:type="spellEnd"/>
      <w:r>
        <w:rPr>
          <w:rFonts w:ascii="Calibri" w:hAnsi="Calibri" w:cs="Calibri"/>
          <w:color w:val="000000"/>
        </w:rPr>
        <w:t xml:space="preserve"> (200</w:t>
      </w:r>
      <w:r>
        <w:rPr>
          <w:rFonts w:ascii="Calibri" w:hAnsi="Calibri" w:cs="Calibri"/>
          <w:color w:val="000000"/>
        </w:rPr>
        <w:t>0</w:t>
      </w:r>
      <w:bookmarkStart w:id="0" w:name="_GoBack"/>
      <w:bookmarkEnd w:id="0"/>
      <w:r>
        <w:rPr>
          <w:rFonts w:ascii="Calibri" w:hAnsi="Calibri" w:cs="Calibri"/>
          <w:color w:val="000000"/>
        </w:rPr>
        <w:t xml:space="preserve">) </w:t>
      </w:r>
    </w:p>
    <w:p w:rsidR="00470F68" w:rsidRDefault="00470F68" w:rsidP="00470F68">
      <w:pPr>
        <w:pStyle w:val="NormalWeb"/>
        <w:spacing w:before="0" w:beforeAutospacing="0" w:after="0" w:afterAutospacing="0"/>
        <w:rPr>
          <w:rFonts w:ascii="Calibri" w:hAnsi="Calibri" w:cs="Calibri"/>
          <w:color w:val="000000"/>
        </w:rPr>
      </w:pPr>
    </w:p>
    <w:p w:rsidR="00470F68" w:rsidRDefault="00470F68" w:rsidP="00470F68">
      <w:pPr>
        <w:pStyle w:val="NormalWeb"/>
        <w:spacing w:before="0" w:beforeAutospacing="0" w:after="0" w:afterAutospacing="0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 xml:space="preserve">Everyone Needs a Mentor, by David Clutterbuck (2011) </w:t>
      </w:r>
      <w:r>
        <w:rPr>
          <w:rFonts w:ascii="Calibri" w:hAnsi="Calibri" w:cs="Calibri"/>
          <w:color w:val="000000"/>
        </w:rPr>
        <w:t>–</w:t>
      </w:r>
      <w:r>
        <w:rPr>
          <w:rFonts w:ascii="Calibri" w:hAnsi="Calibri" w:cs="Calibri"/>
          <w:color w:val="000000"/>
        </w:rPr>
        <w:t xml:space="preserve"> </w:t>
      </w:r>
    </w:p>
    <w:p w:rsidR="00470F68" w:rsidRDefault="00470F68" w:rsidP="00470F68">
      <w:pPr>
        <w:pStyle w:val="NormalWeb"/>
        <w:spacing w:before="0" w:beforeAutospacing="0" w:after="0" w:afterAutospacing="0"/>
        <w:rPr>
          <w:rFonts w:ascii="Calibri" w:hAnsi="Calibri" w:cs="Calibri"/>
          <w:color w:val="000000"/>
        </w:rPr>
      </w:pPr>
    </w:p>
    <w:p w:rsidR="00470F68" w:rsidRDefault="00470F68" w:rsidP="00470F68">
      <w:pPr>
        <w:pStyle w:val="NormalWeb"/>
        <w:spacing w:before="0" w:beforeAutospacing="0" w:after="0" w:afterAutospacing="0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 xml:space="preserve">The Coaching Manual, third edition, by Julie Starr (2011) </w:t>
      </w:r>
    </w:p>
    <w:p w:rsidR="00470F68" w:rsidRDefault="00470F68" w:rsidP="00470F68">
      <w:pPr>
        <w:pStyle w:val="NormalWeb"/>
        <w:spacing w:before="0" w:beforeAutospacing="0" w:after="0" w:afterAutospacing="0"/>
        <w:rPr>
          <w:rFonts w:ascii="Calibri" w:hAnsi="Calibri" w:cs="Calibri"/>
          <w:color w:val="000000"/>
        </w:rPr>
      </w:pPr>
    </w:p>
    <w:p w:rsidR="00470F68" w:rsidRDefault="00470F68" w:rsidP="00470F68">
      <w:pPr>
        <w:pStyle w:val="NormalWeb"/>
        <w:spacing w:before="0" w:beforeAutospacing="0" w:after="0" w:afterAutospacing="0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 xml:space="preserve">Building and Sustaining a Coaching Culture, by David Clutterbuck, David </w:t>
      </w:r>
      <w:proofErr w:type="spellStart"/>
      <w:r>
        <w:rPr>
          <w:rFonts w:ascii="Calibri" w:hAnsi="Calibri" w:cs="Calibri"/>
          <w:color w:val="000000"/>
        </w:rPr>
        <w:t>Megginson</w:t>
      </w:r>
      <w:proofErr w:type="spellEnd"/>
      <w:r>
        <w:rPr>
          <w:rFonts w:ascii="Calibri" w:hAnsi="Calibri" w:cs="Calibri"/>
          <w:color w:val="000000"/>
        </w:rPr>
        <w:t xml:space="preserve"> and </w:t>
      </w:r>
      <w:proofErr w:type="spellStart"/>
      <w:r>
        <w:rPr>
          <w:rFonts w:ascii="Calibri" w:hAnsi="Calibri" w:cs="Calibri"/>
          <w:color w:val="000000"/>
        </w:rPr>
        <w:t>Agniesza</w:t>
      </w:r>
      <w:proofErr w:type="spellEnd"/>
      <w:r>
        <w:rPr>
          <w:rFonts w:ascii="Calibri" w:hAnsi="Calibri" w:cs="Calibri"/>
          <w:color w:val="000000"/>
        </w:rPr>
        <w:t xml:space="preserve"> Bajer (2016) -.</w:t>
      </w:r>
    </w:p>
    <w:p w:rsidR="00470F68" w:rsidRDefault="00470F68" w:rsidP="00470F68">
      <w:pPr>
        <w:pStyle w:val="NormalWeb"/>
        <w:spacing w:before="0" w:beforeAutospacing="0" w:after="0" w:afterAutospacing="0"/>
        <w:rPr>
          <w:rFonts w:ascii="Calibri" w:hAnsi="Calibri" w:cs="Calibri"/>
          <w:color w:val="000000"/>
        </w:rPr>
      </w:pPr>
    </w:p>
    <w:p w:rsidR="00470F68" w:rsidRDefault="00470F68" w:rsidP="00470F68">
      <w:pPr>
        <w:pStyle w:val="NormalWeb"/>
        <w:spacing w:before="0" w:beforeAutospacing="0" w:after="0" w:afterAutospacing="0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 xml:space="preserve">Coaching for Performance, the principles and practice of coaching and leadership by John Whitmore (2017) </w:t>
      </w:r>
      <w:r>
        <w:rPr>
          <w:rFonts w:ascii="Calibri" w:hAnsi="Calibri" w:cs="Calibri"/>
          <w:color w:val="000000"/>
        </w:rPr>
        <w:t>–</w:t>
      </w:r>
      <w:r>
        <w:rPr>
          <w:rFonts w:ascii="Calibri" w:hAnsi="Calibri" w:cs="Calibri"/>
          <w:color w:val="000000"/>
        </w:rPr>
        <w:t xml:space="preserve"> </w:t>
      </w:r>
    </w:p>
    <w:p w:rsidR="00470F68" w:rsidRDefault="00470F68" w:rsidP="00470F68">
      <w:pPr>
        <w:pStyle w:val="NormalWeb"/>
        <w:spacing w:before="0" w:beforeAutospacing="0" w:after="0" w:afterAutospacing="0"/>
        <w:rPr>
          <w:rFonts w:ascii="Calibri" w:hAnsi="Calibri" w:cs="Calibri"/>
          <w:color w:val="000000"/>
        </w:rPr>
      </w:pPr>
    </w:p>
    <w:p w:rsidR="00470F68" w:rsidRDefault="00470F68" w:rsidP="00470F68">
      <w:pPr>
        <w:pStyle w:val="NormalWeb"/>
        <w:spacing w:before="0" w:beforeAutospacing="0" w:after="0" w:afterAutospacing="0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 xml:space="preserve">The Complete Handbook of Coaching, by Elaine Cox, Tatiana </w:t>
      </w:r>
      <w:proofErr w:type="spellStart"/>
      <w:r>
        <w:rPr>
          <w:rFonts w:ascii="Calibri" w:hAnsi="Calibri" w:cs="Calibri"/>
          <w:color w:val="000000"/>
        </w:rPr>
        <w:t>Bachkriova</w:t>
      </w:r>
      <w:proofErr w:type="spellEnd"/>
      <w:r>
        <w:rPr>
          <w:rFonts w:ascii="Calibri" w:hAnsi="Calibri" w:cs="Calibri"/>
          <w:color w:val="000000"/>
        </w:rPr>
        <w:t xml:space="preserve"> and David Clutterbuck, third edition (2018) - </w:t>
      </w:r>
    </w:p>
    <w:p w:rsidR="007B1E3C" w:rsidRDefault="007B1E3C"/>
    <w:sectPr w:rsidR="007B1E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A29CC"/>
    <w:rsid w:val="00062EF5"/>
    <w:rsid w:val="000B091D"/>
    <w:rsid w:val="00470F68"/>
    <w:rsid w:val="00480C98"/>
    <w:rsid w:val="007A29CC"/>
    <w:rsid w:val="007B1E3C"/>
    <w:rsid w:val="00DC18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35965F"/>
  <w15:chartTrackingRefBased/>
  <w15:docId w15:val="{7FDB0DEA-2AE9-4E36-855A-8A2BF73FEE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70F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2979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74</Words>
  <Characters>428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Heffernan</dc:creator>
  <cp:keywords/>
  <dc:description/>
  <cp:lastModifiedBy>Maria Heffernan</cp:lastModifiedBy>
  <cp:revision>2</cp:revision>
  <dcterms:created xsi:type="dcterms:W3CDTF">2019-07-24T13:04:00Z</dcterms:created>
  <dcterms:modified xsi:type="dcterms:W3CDTF">2019-07-24T13:04:00Z</dcterms:modified>
</cp:coreProperties>
</file>