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CD2A4C" w14:textId="77777777" w:rsidR="005A1607" w:rsidRDefault="005A1607" w:rsidP="0031631A">
      <w:pPr>
        <w:pStyle w:val="Title"/>
      </w:pPr>
    </w:p>
    <w:p w14:paraId="3B8992BD" w14:textId="77777777" w:rsidR="005A1607" w:rsidRDefault="005A1607" w:rsidP="0031631A">
      <w:pPr>
        <w:pStyle w:val="Title"/>
      </w:pPr>
    </w:p>
    <w:p w14:paraId="54BAEF0A" w14:textId="77777777" w:rsidR="005A1607" w:rsidRDefault="005A1607" w:rsidP="0031631A">
      <w:pPr>
        <w:pStyle w:val="Title"/>
      </w:pPr>
    </w:p>
    <w:p w14:paraId="6D2DF3D2" w14:textId="77777777" w:rsidR="005A1607" w:rsidRDefault="005A1607" w:rsidP="0031631A">
      <w:pPr>
        <w:pStyle w:val="Title"/>
      </w:pPr>
    </w:p>
    <w:p w14:paraId="05F3FD90" w14:textId="77777777" w:rsidR="005A1607" w:rsidRDefault="005A1607" w:rsidP="0031631A">
      <w:pPr>
        <w:pStyle w:val="Title"/>
      </w:pPr>
    </w:p>
    <w:p w14:paraId="1DEB2DE9" w14:textId="77777777" w:rsidR="005A1607" w:rsidRDefault="005A1607" w:rsidP="0031631A">
      <w:pPr>
        <w:pStyle w:val="Title"/>
      </w:pPr>
    </w:p>
    <w:p w14:paraId="419F44AB" w14:textId="77777777" w:rsidR="005A1607" w:rsidRDefault="005A1607" w:rsidP="0031631A">
      <w:pPr>
        <w:pStyle w:val="Title"/>
      </w:pPr>
    </w:p>
    <w:p w14:paraId="07A0EE2D" w14:textId="77777777" w:rsidR="005A1607" w:rsidRDefault="005A1607" w:rsidP="0031631A">
      <w:pPr>
        <w:pStyle w:val="Title"/>
      </w:pPr>
    </w:p>
    <w:p w14:paraId="6830C191" w14:textId="61D78AA9" w:rsidR="00FC6ACD" w:rsidRPr="00B452EB" w:rsidRDefault="0031631A" w:rsidP="00B452EB">
      <w:pPr>
        <w:pStyle w:val="Heading2"/>
        <w:jc w:val="center"/>
        <w:rPr>
          <w:rFonts w:asciiTheme="minorHAnsi" w:hAnsiTheme="minorHAnsi" w:cstheme="minorHAnsi"/>
          <w:sz w:val="48"/>
          <w:szCs w:val="48"/>
        </w:rPr>
      </w:pPr>
      <w:r w:rsidRPr="00B452EB">
        <w:rPr>
          <w:rFonts w:asciiTheme="minorHAnsi" w:hAnsiTheme="minorHAnsi" w:cstheme="minorHAnsi"/>
          <w:sz w:val="48"/>
          <w:szCs w:val="48"/>
        </w:rPr>
        <w:t>Academic and Employability skills</w:t>
      </w:r>
    </w:p>
    <w:p w14:paraId="24EF4EB6" w14:textId="0BAB6361" w:rsidR="005A1607" w:rsidRPr="00B452EB" w:rsidRDefault="005A1607" w:rsidP="00B452EB">
      <w:pPr>
        <w:pStyle w:val="Heading2"/>
        <w:jc w:val="center"/>
        <w:rPr>
          <w:rFonts w:asciiTheme="minorHAnsi" w:hAnsiTheme="minorHAnsi" w:cstheme="minorHAnsi"/>
          <w:sz w:val="48"/>
          <w:szCs w:val="48"/>
        </w:rPr>
      </w:pPr>
    </w:p>
    <w:p w14:paraId="20947A02" w14:textId="77777777" w:rsidR="005A1607" w:rsidRPr="00B452EB" w:rsidRDefault="005A1607" w:rsidP="00B452EB">
      <w:pPr>
        <w:pStyle w:val="Heading2"/>
        <w:jc w:val="center"/>
        <w:rPr>
          <w:rFonts w:asciiTheme="minorHAnsi" w:hAnsiTheme="minorHAnsi" w:cstheme="minorHAnsi"/>
          <w:sz w:val="48"/>
          <w:szCs w:val="48"/>
        </w:rPr>
      </w:pPr>
    </w:p>
    <w:p w14:paraId="1A7B2CA1" w14:textId="77777777" w:rsidR="005A1607" w:rsidRPr="00B452EB" w:rsidRDefault="005A1607" w:rsidP="00B452EB">
      <w:pPr>
        <w:pStyle w:val="Heading2"/>
        <w:jc w:val="center"/>
        <w:rPr>
          <w:rFonts w:asciiTheme="minorHAnsi" w:hAnsiTheme="minorHAnsi" w:cstheme="minorHAnsi"/>
          <w:sz w:val="48"/>
          <w:szCs w:val="48"/>
        </w:rPr>
      </w:pPr>
    </w:p>
    <w:p w14:paraId="491029C0" w14:textId="026BCADF" w:rsidR="005A1607" w:rsidRPr="00B452EB" w:rsidRDefault="005A1607" w:rsidP="00B452EB">
      <w:pPr>
        <w:pStyle w:val="Heading2"/>
        <w:jc w:val="center"/>
        <w:rPr>
          <w:rFonts w:asciiTheme="minorHAnsi" w:hAnsiTheme="minorHAnsi" w:cstheme="minorHAnsi"/>
          <w:sz w:val="48"/>
          <w:szCs w:val="48"/>
        </w:rPr>
      </w:pPr>
      <w:r w:rsidRPr="00B452EB">
        <w:rPr>
          <w:rFonts w:asciiTheme="minorHAnsi" w:hAnsiTheme="minorHAnsi" w:cstheme="minorHAnsi"/>
          <w:sz w:val="48"/>
          <w:szCs w:val="48"/>
        </w:rPr>
        <w:t>BESART MUSLIJA</w:t>
      </w:r>
    </w:p>
    <w:p w14:paraId="7C529131" w14:textId="06991040" w:rsidR="005A1607" w:rsidRPr="00B452EB" w:rsidRDefault="005A1607" w:rsidP="00B452EB">
      <w:pPr>
        <w:pStyle w:val="Heading2"/>
        <w:jc w:val="center"/>
        <w:rPr>
          <w:rFonts w:asciiTheme="minorHAnsi" w:hAnsiTheme="minorHAnsi" w:cstheme="minorHAnsi"/>
          <w:sz w:val="48"/>
          <w:szCs w:val="48"/>
        </w:rPr>
      </w:pPr>
    </w:p>
    <w:p w14:paraId="736114CC" w14:textId="354B6772" w:rsidR="00B452EB" w:rsidRPr="00B452EB" w:rsidRDefault="00B452EB" w:rsidP="00B452EB">
      <w:pPr>
        <w:pStyle w:val="Heading2"/>
        <w:jc w:val="center"/>
        <w:rPr>
          <w:rFonts w:asciiTheme="minorHAnsi" w:hAnsiTheme="minorHAnsi" w:cstheme="minorHAnsi"/>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452EB">
        <w:rPr>
          <w:rFonts w:asciiTheme="minorHAnsi" w:hAnsiTheme="minorHAnsi" w:cstheme="minorHAnsi"/>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w:t>
      </w:r>
    </w:p>
    <w:p w14:paraId="39110CA4" w14:textId="4337C656" w:rsidR="005A1607" w:rsidRPr="00B452EB" w:rsidRDefault="00B452EB" w:rsidP="00B452EB">
      <w:pPr>
        <w:pStyle w:val="Heading2"/>
        <w:jc w:val="center"/>
        <w:rPr>
          <w:rFonts w:asciiTheme="minorHAnsi" w:hAnsiTheme="minorHAnsi" w:cstheme="minorHAnsi"/>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452EB">
        <w:rPr>
          <w:rFonts w:asciiTheme="minorHAnsi" w:hAnsiTheme="minorHAnsi" w:cstheme="minorHAnsi"/>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1912280</w:t>
      </w:r>
    </w:p>
    <w:p w14:paraId="5A070870" w14:textId="5ADB9BC2" w:rsidR="005A1607" w:rsidRPr="00B452EB" w:rsidRDefault="005A1607" w:rsidP="00B452EB">
      <w:pPr>
        <w:pStyle w:val="Heading2"/>
        <w:jc w:val="center"/>
        <w:rPr>
          <w:rFonts w:asciiTheme="minorHAnsi" w:hAnsiTheme="minorHAnsi" w:cstheme="minorHAnsi"/>
          <w:sz w:val="48"/>
          <w:szCs w:val="48"/>
        </w:rPr>
      </w:pPr>
    </w:p>
    <w:p w14:paraId="35F350F9" w14:textId="0970086F" w:rsidR="005A1607" w:rsidRPr="00B452EB" w:rsidRDefault="005A1607" w:rsidP="00B452EB">
      <w:pPr>
        <w:pStyle w:val="Heading2"/>
        <w:jc w:val="center"/>
        <w:rPr>
          <w:rFonts w:asciiTheme="minorHAnsi" w:hAnsiTheme="minorHAnsi" w:cstheme="minorHAnsi"/>
          <w:sz w:val="48"/>
          <w:szCs w:val="48"/>
        </w:rPr>
      </w:pPr>
      <w:r w:rsidRPr="00B452EB">
        <w:rPr>
          <w:rFonts w:asciiTheme="minorHAnsi" w:hAnsiTheme="minorHAnsi" w:cstheme="minorHAnsi"/>
          <w:sz w:val="48"/>
          <w:szCs w:val="48"/>
        </w:rPr>
        <w:t>02/10/2020</w:t>
      </w:r>
    </w:p>
    <w:p w14:paraId="2A005016" w14:textId="690D1396" w:rsidR="005A1607" w:rsidRDefault="005A1607" w:rsidP="005A1607"/>
    <w:p w14:paraId="35B55927" w14:textId="77777777" w:rsidR="005A1607" w:rsidRPr="005A1607" w:rsidRDefault="005A1607" w:rsidP="005A1607"/>
    <w:p w14:paraId="1AA58E7E" w14:textId="5C58452C" w:rsidR="005A1607" w:rsidRDefault="005A1607" w:rsidP="005A1607"/>
    <w:p w14:paraId="41629B2D" w14:textId="77777777" w:rsidR="005A1607" w:rsidRPr="005A1607" w:rsidRDefault="005A1607" w:rsidP="005A1607"/>
    <w:p w14:paraId="4754A79F" w14:textId="77777777" w:rsidR="005A1607" w:rsidRPr="005A1607" w:rsidRDefault="005A1607" w:rsidP="005A1607"/>
    <w:p w14:paraId="2D65566E" w14:textId="77777777" w:rsidR="005A1607" w:rsidRDefault="005A1607" w:rsidP="0031631A">
      <w:pPr>
        <w:rPr>
          <w:rFonts w:cstheme="minorHAnsi"/>
          <w:sz w:val="24"/>
          <w:szCs w:val="24"/>
        </w:rPr>
      </w:pPr>
    </w:p>
    <w:p w14:paraId="3B510225" w14:textId="77777777" w:rsidR="002D4934" w:rsidRDefault="002D4934" w:rsidP="0031631A">
      <w:pPr>
        <w:rPr>
          <w:rFonts w:cstheme="minorHAnsi"/>
          <w:sz w:val="24"/>
          <w:szCs w:val="24"/>
        </w:rPr>
      </w:pPr>
    </w:p>
    <w:p w14:paraId="08C2D099" w14:textId="1E4E4245" w:rsidR="00C62730" w:rsidRDefault="0031631A" w:rsidP="0031631A">
      <w:pPr>
        <w:rPr>
          <w:rFonts w:cstheme="minorHAnsi"/>
          <w:sz w:val="24"/>
          <w:szCs w:val="24"/>
        </w:rPr>
      </w:pPr>
      <w:r w:rsidRPr="007335D1">
        <w:rPr>
          <w:rFonts w:cstheme="minorHAnsi"/>
          <w:sz w:val="24"/>
          <w:szCs w:val="24"/>
        </w:rPr>
        <w:t>In this essay I will endeavour to summarise four articles who discuss employability in detail.</w:t>
      </w:r>
    </w:p>
    <w:p w14:paraId="653ABEC3" w14:textId="5AD6A062" w:rsidR="0031631A" w:rsidRPr="007335D1" w:rsidRDefault="00C62730" w:rsidP="0031631A">
      <w:pPr>
        <w:rPr>
          <w:rFonts w:cstheme="minorHAnsi"/>
          <w:sz w:val="24"/>
          <w:szCs w:val="24"/>
        </w:rPr>
      </w:pPr>
      <w:r>
        <w:rPr>
          <w:rFonts w:cstheme="minorHAnsi"/>
          <w:sz w:val="24"/>
          <w:szCs w:val="24"/>
        </w:rPr>
        <w:t xml:space="preserve">It will look their importance and why they are so desired within </w:t>
      </w:r>
      <w:r w:rsidR="0040703F">
        <w:rPr>
          <w:rFonts w:cstheme="minorHAnsi"/>
          <w:sz w:val="24"/>
          <w:szCs w:val="24"/>
        </w:rPr>
        <w:t xml:space="preserve">employment </w:t>
      </w:r>
      <w:r w:rsidR="0040703F" w:rsidRPr="007335D1">
        <w:rPr>
          <w:rFonts w:cstheme="minorHAnsi"/>
          <w:sz w:val="24"/>
          <w:szCs w:val="24"/>
        </w:rPr>
        <w:t>After</w:t>
      </w:r>
      <w:r w:rsidR="0031631A" w:rsidRPr="007335D1">
        <w:rPr>
          <w:rFonts w:cstheme="minorHAnsi"/>
          <w:sz w:val="24"/>
          <w:szCs w:val="24"/>
        </w:rPr>
        <w:t xml:space="preserve"> a long search the articles which will be looked at in depth are as follows:</w:t>
      </w:r>
    </w:p>
    <w:p w14:paraId="292AB672" w14:textId="1CB16654" w:rsidR="0031631A" w:rsidRPr="007335D1" w:rsidRDefault="0031631A" w:rsidP="0031631A">
      <w:pPr>
        <w:pStyle w:val="ListParagraph"/>
        <w:numPr>
          <w:ilvl w:val="0"/>
          <w:numId w:val="1"/>
        </w:numPr>
        <w:rPr>
          <w:rFonts w:cstheme="minorHAnsi"/>
          <w:sz w:val="24"/>
          <w:szCs w:val="24"/>
        </w:rPr>
      </w:pPr>
      <w:bookmarkStart w:id="0" w:name="_Hlk52474434"/>
      <w:r w:rsidRPr="007335D1">
        <w:rPr>
          <w:rFonts w:cstheme="minorHAnsi"/>
          <w:sz w:val="24"/>
          <w:szCs w:val="24"/>
        </w:rPr>
        <w:t xml:space="preserve">The employability skills needed to face demands of work in the future by N, Fajaryati, </w:t>
      </w:r>
      <w:r w:rsidR="00353F84">
        <w:rPr>
          <w:rFonts w:cstheme="minorHAnsi"/>
          <w:sz w:val="24"/>
          <w:szCs w:val="24"/>
        </w:rPr>
        <w:t>B</w:t>
      </w:r>
      <w:r w:rsidRPr="007335D1">
        <w:rPr>
          <w:rFonts w:cstheme="minorHAnsi"/>
          <w:sz w:val="24"/>
          <w:szCs w:val="24"/>
        </w:rPr>
        <w:t>udiyono, M, Akhyar and Wiranto. July, 2020.</w:t>
      </w:r>
    </w:p>
    <w:p w14:paraId="13CB2D22" w14:textId="4E97689D" w:rsidR="0031631A" w:rsidRPr="007335D1" w:rsidRDefault="0031631A" w:rsidP="0031631A">
      <w:pPr>
        <w:pStyle w:val="ListParagraph"/>
        <w:numPr>
          <w:ilvl w:val="0"/>
          <w:numId w:val="1"/>
        </w:numPr>
        <w:rPr>
          <w:rFonts w:cstheme="minorHAnsi"/>
          <w:sz w:val="24"/>
          <w:szCs w:val="24"/>
        </w:rPr>
      </w:pPr>
      <w:r w:rsidRPr="007335D1">
        <w:rPr>
          <w:rFonts w:cstheme="minorHAnsi"/>
          <w:sz w:val="24"/>
          <w:szCs w:val="24"/>
        </w:rPr>
        <w:t>Unrevealing the concept of Employability, bringing together research on Employability in higher education and the workplace. R, Scoupe and S, Beausaert.  June, 2019.</w:t>
      </w:r>
    </w:p>
    <w:p w14:paraId="219520C9" w14:textId="117C4CC1" w:rsidR="0031631A" w:rsidRPr="007335D1" w:rsidRDefault="0031631A" w:rsidP="0031631A">
      <w:pPr>
        <w:pStyle w:val="ListParagraph"/>
        <w:numPr>
          <w:ilvl w:val="0"/>
          <w:numId w:val="1"/>
        </w:numPr>
        <w:rPr>
          <w:rFonts w:cstheme="minorHAnsi"/>
          <w:sz w:val="24"/>
          <w:szCs w:val="24"/>
        </w:rPr>
      </w:pPr>
      <w:r w:rsidRPr="007335D1">
        <w:rPr>
          <w:rFonts w:cstheme="minorHAnsi"/>
          <w:sz w:val="24"/>
          <w:szCs w:val="24"/>
        </w:rPr>
        <w:t>Employability skills of Higher education Graduates</w:t>
      </w:r>
      <w:r w:rsidR="007335D1" w:rsidRPr="007335D1">
        <w:rPr>
          <w:rFonts w:cstheme="minorHAnsi"/>
          <w:sz w:val="24"/>
          <w:szCs w:val="24"/>
        </w:rPr>
        <w:t>: Little Consesus on much discussed subject. F, Sulemani. July, 2016</w:t>
      </w:r>
    </w:p>
    <w:p w14:paraId="68995583" w14:textId="7EC70764" w:rsidR="007335D1" w:rsidRPr="007335D1" w:rsidRDefault="007335D1" w:rsidP="0031631A">
      <w:pPr>
        <w:pStyle w:val="ListParagraph"/>
        <w:numPr>
          <w:ilvl w:val="0"/>
          <w:numId w:val="1"/>
        </w:numPr>
        <w:rPr>
          <w:rFonts w:cstheme="minorHAnsi"/>
          <w:sz w:val="24"/>
          <w:szCs w:val="24"/>
        </w:rPr>
      </w:pPr>
      <w:bookmarkStart w:id="1" w:name="_Hlk52474402"/>
      <w:bookmarkEnd w:id="0"/>
      <w:r w:rsidRPr="007335D1">
        <w:rPr>
          <w:rFonts w:cstheme="minorHAnsi"/>
          <w:sz w:val="24"/>
          <w:szCs w:val="24"/>
        </w:rPr>
        <w:t xml:space="preserve">Evaluating employability skills: Employer and student perceptions. </w:t>
      </w:r>
      <w:bookmarkStart w:id="2" w:name="_Hlk52304505"/>
      <w:r w:rsidRPr="007335D1">
        <w:rPr>
          <w:rFonts w:cstheme="minorHAnsi"/>
          <w:sz w:val="24"/>
          <w:szCs w:val="24"/>
        </w:rPr>
        <w:t>V, Saunders and K, Zuzel. January, 2010</w:t>
      </w:r>
      <w:bookmarkEnd w:id="2"/>
      <w:r w:rsidRPr="007335D1">
        <w:rPr>
          <w:rFonts w:cstheme="minorHAnsi"/>
          <w:sz w:val="24"/>
          <w:szCs w:val="24"/>
        </w:rPr>
        <w:t>.</w:t>
      </w:r>
    </w:p>
    <w:bookmarkEnd w:id="1"/>
    <w:p w14:paraId="34737852" w14:textId="596D652C" w:rsidR="007335D1" w:rsidRPr="007335D1" w:rsidRDefault="007335D1" w:rsidP="007335D1">
      <w:pPr>
        <w:rPr>
          <w:rFonts w:cstheme="minorHAnsi"/>
          <w:sz w:val="24"/>
          <w:szCs w:val="24"/>
        </w:rPr>
      </w:pPr>
    </w:p>
    <w:p w14:paraId="54CF242C" w14:textId="68016246" w:rsidR="007335D1" w:rsidRDefault="007335D1" w:rsidP="007335D1">
      <w:pPr>
        <w:rPr>
          <w:sz w:val="24"/>
          <w:szCs w:val="24"/>
        </w:rPr>
      </w:pPr>
      <w:r w:rsidRPr="007335D1">
        <w:rPr>
          <w:rFonts w:cstheme="minorHAnsi"/>
          <w:sz w:val="24"/>
          <w:szCs w:val="24"/>
        </w:rPr>
        <w:t xml:space="preserve">Firstly, employability skills are considered </w:t>
      </w:r>
      <w:r w:rsidR="00C62730">
        <w:rPr>
          <w:rFonts w:cstheme="minorHAnsi"/>
          <w:sz w:val="24"/>
          <w:szCs w:val="24"/>
        </w:rPr>
        <w:t>crucial</w:t>
      </w:r>
      <w:r w:rsidRPr="007335D1">
        <w:rPr>
          <w:rFonts w:cstheme="minorHAnsi"/>
          <w:sz w:val="24"/>
          <w:szCs w:val="24"/>
        </w:rPr>
        <w:t xml:space="preserve"> when applying for a job. Employability skills can be defined as transferable skills which highly recommended in every employment. Employability skills are also known as general skills which make a candidate desirable for a post. These skills include communication, teamwork, critical thinking and ethics which will be looked at in more depth further into the essay</w:t>
      </w:r>
      <w:r w:rsidRPr="007335D1">
        <w:rPr>
          <w:sz w:val="24"/>
          <w:szCs w:val="24"/>
        </w:rPr>
        <w:t>. (</w:t>
      </w:r>
      <w:r w:rsidR="006E1073">
        <w:rPr>
          <w:sz w:val="24"/>
          <w:szCs w:val="24"/>
        </w:rPr>
        <w:t>SkillsYouNeed, 2018</w:t>
      </w:r>
      <w:r w:rsidRPr="007335D1">
        <w:rPr>
          <w:sz w:val="24"/>
          <w:szCs w:val="24"/>
        </w:rPr>
        <w:t>)</w:t>
      </w:r>
    </w:p>
    <w:p w14:paraId="2C1BA7F6" w14:textId="5CAF658D" w:rsidR="00B94C98" w:rsidRDefault="00B94C98" w:rsidP="007335D1">
      <w:pPr>
        <w:rPr>
          <w:sz w:val="24"/>
          <w:szCs w:val="24"/>
        </w:rPr>
      </w:pPr>
      <w:r>
        <w:rPr>
          <w:sz w:val="24"/>
          <w:szCs w:val="24"/>
        </w:rPr>
        <w:t>All four articles are based on or around the same subject. Employability skills are not taught enough to graduates. Graduates are leaving educational institutions only with subject knowledge and very little with employability skills. Akkerman et al, 2013 states that graduates should be able to find a job and maintain it if they are prepared with skills for life.</w:t>
      </w:r>
      <w:r w:rsidR="00EC17BC">
        <w:rPr>
          <w:sz w:val="24"/>
          <w:szCs w:val="24"/>
        </w:rPr>
        <w:t xml:space="preserve"> Employability skills are also known as the “soft skills” these particular soft skills make an individual employable.</w:t>
      </w:r>
    </w:p>
    <w:p w14:paraId="7DEE4F5C" w14:textId="7404B809" w:rsidR="00B94C98" w:rsidRDefault="00B94C98" w:rsidP="007335D1">
      <w:pPr>
        <w:rPr>
          <w:sz w:val="24"/>
          <w:szCs w:val="24"/>
        </w:rPr>
      </w:pPr>
      <w:r>
        <w:rPr>
          <w:sz w:val="24"/>
          <w:szCs w:val="24"/>
        </w:rPr>
        <w:t xml:space="preserve">Article (1), has stated that 80% of job seekers failed to get employment due to not having the right competencies to proceed. This is due to graduates not having enough education on employability skills, which are vital in todays era and globalisation. Institutions need to prepare their students for technical and employability skills. All four articles discuss the importance of Communication, Problem solving, working within a team, </w:t>
      </w:r>
      <w:r w:rsidR="00584105">
        <w:rPr>
          <w:sz w:val="24"/>
          <w:szCs w:val="24"/>
        </w:rPr>
        <w:t xml:space="preserve">interpersonal Skills and ethics </w:t>
      </w:r>
      <w:r w:rsidR="00E9012B">
        <w:rPr>
          <w:sz w:val="24"/>
          <w:szCs w:val="24"/>
        </w:rPr>
        <w:t>(</w:t>
      </w:r>
      <w:r w:rsidR="00353F84">
        <w:rPr>
          <w:sz w:val="24"/>
          <w:szCs w:val="24"/>
        </w:rPr>
        <w:t>Akkerman et al, 2013</w:t>
      </w:r>
      <w:r w:rsidR="00E9012B">
        <w:rPr>
          <w:sz w:val="24"/>
          <w:szCs w:val="24"/>
        </w:rPr>
        <w:t>)</w:t>
      </w:r>
      <w:r w:rsidR="00353F84">
        <w:rPr>
          <w:sz w:val="24"/>
          <w:szCs w:val="24"/>
        </w:rPr>
        <w:t>.</w:t>
      </w:r>
    </w:p>
    <w:p w14:paraId="501C5A2F" w14:textId="5C240220" w:rsidR="00874E55" w:rsidRDefault="00874E55" w:rsidP="007335D1">
      <w:pPr>
        <w:rPr>
          <w:sz w:val="24"/>
          <w:szCs w:val="24"/>
        </w:rPr>
      </w:pPr>
      <w:r>
        <w:rPr>
          <w:sz w:val="24"/>
          <w:szCs w:val="24"/>
        </w:rPr>
        <w:t>Analysing the articles</w:t>
      </w:r>
      <w:r w:rsidR="00E9012B">
        <w:rPr>
          <w:sz w:val="24"/>
          <w:szCs w:val="24"/>
        </w:rPr>
        <w:t xml:space="preserve">, </w:t>
      </w:r>
      <w:r>
        <w:rPr>
          <w:sz w:val="24"/>
          <w:szCs w:val="24"/>
        </w:rPr>
        <w:t xml:space="preserve">all four have the same concept that graduates are underprepared for their working role. Technical skills are great and subject directed knowledge however employability skills are far more desirable within workplace. Article (4) states that “skills such as dependability, enthusiasm and teamwork scored higher than subject knowledge skills”. </w:t>
      </w:r>
      <w:r w:rsidR="00EC17BC">
        <w:rPr>
          <w:sz w:val="24"/>
          <w:szCs w:val="24"/>
        </w:rPr>
        <w:t xml:space="preserve"> This shows in all for articles that graduates are not prepared enough go obtain a job </w:t>
      </w:r>
      <w:r w:rsidR="00EC17BC">
        <w:rPr>
          <w:sz w:val="24"/>
          <w:szCs w:val="24"/>
        </w:rPr>
        <w:lastRenderedPageBreak/>
        <w:t xml:space="preserve">with only academic/ subject taught knowledge. Employers desire interpersonal skills, critical thinking and teamwork far more than subject orientated knowledge. </w:t>
      </w:r>
    </w:p>
    <w:p w14:paraId="43C68235" w14:textId="0BB16862" w:rsidR="00EC17BC" w:rsidRDefault="00EC17BC" w:rsidP="007335D1">
      <w:pPr>
        <w:rPr>
          <w:sz w:val="24"/>
          <w:szCs w:val="24"/>
        </w:rPr>
      </w:pPr>
      <w:r>
        <w:rPr>
          <w:sz w:val="24"/>
          <w:szCs w:val="24"/>
        </w:rPr>
        <w:t>Employers are willing to teach an employee specific usage of a machinery/</w:t>
      </w:r>
      <w:r w:rsidR="00E90340">
        <w:rPr>
          <w:sz w:val="24"/>
          <w:szCs w:val="24"/>
        </w:rPr>
        <w:t>system, however working within s team or communication skills should be taught while still at educational institutions.</w:t>
      </w:r>
    </w:p>
    <w:p w14:paraId="5876C60B" w14:textId="522CCDCE" w:rsidR="00EC17BC" w:rsidRDefault="00E9012B" w:rsidP="007335D1">
      <w:pPr>
        <w:rPr>
          <w:sz w:val="24"/>
          <w:szCs w:val="24"/>
        </w:rPr>
      </w:pPr>
      <w:r>
        <w:rPr>
          <w:sz w:val="24"/>
          <w:szCs w:val="24"/>
        </w:rPr>
        <w:t xml:space="preserve">Article (1) and (3) both stresses how much graduates are let down from the education system in regards to their employability skills and not being informed on the high competitiveness within a role. </w:t>
      </w:r>
    </w:p>
    <w:p w14:paraId="5446ABB0" w14:textId="6A377720" w:rsidR="00874E55" w:rsidRPr="006E1073" w:rsidRDefault="00874E55" w:rsidP="007335D1">
      <w:pPr>
        <w:rPr>
          <w:sz w:val="24"/>
          <w:szCs w:val="24"/>
        </w:rPr>
      </w:pPr>
      <w:r>
        <w:rPr>
          <w:sz w:val="24"/>
          <w:szCs w:val="24"/>
        </w:rPr>
        <w:t>Therefore, w</w:t>
      </w:r>
      <w:r w:rsidR="00584105">
        <w:rPr>
          <w:sz w:val="24"/>
          <w:szCs w:val="24"/>
        </w:rPr>
        <w:t xml:space="preserve">hy is communication so important within employment and personal life? Communication is key to every solution. Communication can come in two forms written and spoken. Communication can be defined as the “imparting or exchanging of information” </w:t>
      </w:r>
      <w:r w:rsidR="00CB3393" w:rsidRPr="00CB3393">
        <w:t>(</w:t>
      </w:r>
      <w:r w:rsidR="00CB3393">
        <w:t>I</w:t>
      </w:r>
      <w:r w:rsidR="00CB3393" w:rsidRPr="00CB3393">
        <w:t>ndeed.com, 2020</w:t>
      </w:r>
      <w:r w:rsidR="00584105">
        <w:rPr>
          <w:sz w:val="24"/>
          <w:szCs w:val="24"/>
        </w:rPr>
        <w:t xml:space="preserve">). Having great communication skills is a </w:t>
      </w:r>
      <w:r w:rsidR="00236448">
        <w:rPr>
          <w:sz w:val="24"/>
          <w:szCs w:val="24"/>
        </w:rPr>
        <w:t>preferred skill</w:t>
      </w:r>
      <w:r w:rsidR="00584105">
        <w:rPr>
          <w:sz w:val="24"/>
          <w:szCs w:val="24"/>
        </w:rPr>
        <w:t xml:space="preserve"> in all employment, being able to communicate in a professional manner is ranked top. Scoring high marks at an interview communication is key but this comes hand in hand with active </w:t>
      </w:r>
      <w:r w:rsidR="00236448">
        <w:rPr>
          <w:sz w:val="24"/>
          <w:szCs w:val="24"/>
        </w:rPr>
        <w:t>listening</w:t>
      </w:r>
      <w:r w:rsidR="00584105">
        <w:rPr>
          <w:sz w:val="24"/>
          <w:szCs w:val="24"/>
        </w:rPr>
        <w:t xml:space="preserve"> and </w:t>
      </w:r>
      <w:r w:rsidR="00236448">
        <w:rPr>
          <w:sz w:val="24"/>
          <w:szCs w:val="24"/>
        </w:rPr>
        <w:t>attentiveness</w:t>
      </w:r>
      <w:r w:rsidR="006E1073">
        <w:rPr>
          <w:sz w:val="24"/>
          <w:szCs w:val="24"/>
        </w:rPr>
        <w:t xml:space="preserve"> (Indeed.com 2020</w:t>
      </w:r>
      <w:r w:rsidR="00236448">
        <w:rPr>
          <w:sz w:val="24"/>
          <w:szCs w:val="24"/>
        </w:rPr>
        <w:t>).</w:t>
      </w:r>
    </w:p>
    <w:p w14:paraId="17D91B5D" w14:textId="1BE04AEE" w:rsidR="00AA5F2C" w:rsidRDefault="00EC17BC" w:rsidP="007335D1">
      <w:pPr>
        <w:rPr>
          <w:sz w:val="24"/>
          <w:szCs w:val="24"/>
        </w:rPr>
      </w:pPr>
      <w:r>
        <w:rPr>
          <w:sz w:val="24"/>
          <w:szCs w:val="24"/>
        </w:rPr>
        <w:t>Communication is a skill which allows one to use effective words, tone and body language to exchange information within a team or business partner.</w:t>
      </w:r>
    </w:p>
    <w:p w14:paraId="47573159" w14:textId="695EB304" w:rsidR="00874E55" w:rsidRDefault="00236448" w:rsidP="007335D1">
      <w:pPr>
        <w:rPr>
          <w:sz w:val="24"/>
          <w:szCs w:val="24"/>
        </w:rPr>
      </w:pPr>
      <w:r>
        <w:rPr>
          <w:sz w:val="24"/>
          <w:szCs w:val="24"/>
        </w:rPr>
        <w:t xml:space="preserve">Great communication skills lead to being a great team worker. Team work is another important part in employability skill. Teamwork is classified when a group of people work together by sharing their knowledge, ideas and work in a professional manner that leads to profit as a whole. ().  Working in a team comes in different forms, such as sharing information, be able to collaborate and manage </w:t>
      </w:r>
      <w:r w:rsidR="00353F84">
        <w:rPr>
          <w:sz w:val="24"/>
          <w:szCs w:val="24"/>
        </w:rPr>
        <w:t>one’s</w:t>
      </w:r>
      <w:r>
        <w:rPr>
          <w:sz w:val="24"/>
          <w:szCs w:val="24"/>
        </w:rPr>
        <w:t xml:space="preserve"> expectations</w:t>
      </w:r>
      <w:r w:rsidR="00353F84">
        <w:rPr>
          <w:sz w:val="24"/>
          <w:szCs w:val="24"/>
        </w:rPr>
        <w:t>. One should know its own limitations within a team and elaborate further if required (University of Phonix, 2007)</w:t>
      </w:r>
    </w:p>
    <w:p w14:paraId="3330A440" w14:textId="7106859B" w:rsidR="00E90340" w:rsidRDefault="00E90340" w:rsidP="007335D1">
      <w:pPr>
        <w:rPr>
          <w:sz w:val="24"/>
          <w:szCs w:val="24"/>
        </w:rPr>
      </w:pPr>
      <w:r>
        <w:rPr>
          <w:sz w:val="24"/>
          <w:szCs w:val="24"/>
        </w:rPr>
        <w:t xml:space="preserve">Working within a team requires great interpersonal skills and communication skills.  Teamwork is defined </w:t>
      </w:r>
      <w:r w:rsidR="00AA5F2C">
        <w:rPr>
          <w:sz w:val="24"/>
          <w:szCs w:val="24"/>
        </w:rPr>
        <w:t>as “</w:t>
      </w:r>
      <w:r>
        <w:rPr>
          <w:sz w:val="24"/>
          <w:szCs w:val="24"/>
        </w:rPr>
        <w:t xml:space="preserve">a formal group work consisting of a group of individuals who work together intensely to achieve a common group goal” (Univeristy of Phonix, 2007). </w:t>
      </w:r>
      <w:r w:rsidR="005A1607">
        <w:rPr>
          <w:sz w:val="24"/>
          <w:szCs w:val="24"/>
        </w:rPr>
        <w:t>Teamwork provides efficiency and productivity which is very beneficial in business, because it will bring profit and gain more deals.</w:t>
      </w:r>
    </w:p>
    <w:p w14:paraId="4F0D6A70" w14:textId="4A858C91" w:rsidR="005A1607" w:rsidRDefault="00E90340" w:rsidP="007335D1">
      <w:pPr>
        <w:rPr>
          <w:sz w:val="24"/>
          <w:szCs w:val="24"/>
        </w:rPr>
      </w:pPr>
      <w:r>
        <w:rPr>
          <w:sz w:val="24"/>
          <w:szCs w:val="24"/>
        </w:rPr>
        <w:t xml:space="preserve">Interpersonal skills are crucial and well desired within employment. They are required in order to participate effectively in a team. Interpersonal skills are also required to </w:t>
      </w:r>
      <w:r w:rsidR="005A1607">
        <w:rPr>
          <w:sz w:val="24"/>
          <w:szCs w:val="24"/>
        </w:rPr>
        <w:t>satisfy</w:t>
      </w:r>
      <w:r>
        <w:rPr>
          <w:sz w:val="24"/>
          <w:szCs w:val="24"/>
        </w:rPr>
        <w:t xml:space="preserve"> clients/customers. Problem solving is also considered a great interpersonal skill, working in teams and as an individual will create some sort of scenario where problem solving skills are required. Having good interpersonal skills allows one to empathise and build a strong professional bond with </w:t>
      </w:r>
      <w:r w:rsidR="00AA5F2C">
        <w:rPr>
          <w:sz w:val="24"/>
          <w:szCs w:val="24"/>
        </w:rPr>
        <w:t>colleagues</w:t>
      </w:r>
      <w:r>
        <w:rPr>
          <w:sz w:val="24"/>
          <w:szCs w:val="24"/>
        </w:rPr>
        <w:t>/clients which then leads to a less stressful working environment</w:t>
      </w:r>
      <w:r w:rsidR="00AA5F2C">
        <w:rPr>
          <w:sz w:val="24"/>
          <w:szCs w:val="24"/>
        </w:rPr>
        <w:t xml:space="preserve"> and better teamwork. (</w:t>
      </w:r>
      <w:r w:rsidR="00CB3393">
        <w:rPr>
          <w:sz w:val="24"/>
          <w:szCs w:val="24"/>
        </w:rPr>
        <w:t>SkillsYouNeed, 2018</w:t>
      </w:r>
      <w:r w:rsidR="00AA5F2C">
        <w:rPr>
          <w:sz w:val="24"/>
          <w:szCs w:val="24"/>
        </w:rPr>
        <w:t>)</w:t>
      </w:r>
      <w:r w:rsidR="005A1607">
        <w:rPr>
          <w:sz w:val="24"/>
          <w:szCs w:val="24"/>
        </w:rPr>
        <w:t>.</w:t>
      </w:r>
      <w:r w:rsidR="00E65094">
        <w:rPr>
          <w:sz w:val="24"/>
          <w:szCs w:val="24"/>
        </w:rPr>
        <w:t xml:space="preserve"> Emotional intelligence is a hidden skill, this is to have the ability to recognise, understand and manage own and others </w:t>
      </w:r>
      <w:r w:rsidR="00CB3393">
        <w:rPr>
          <w:sz w:val="24"/>
          <w:szCs w:val="24"/>
        </w:rPr>
        <w:t>emotions,</w:t>
      </w:r>
      <w:r w:rsidR="00E65094">
        <w:rPr>
          <w:sz w:val="24"/>
          <w:szCs w:val="24"/>
        </w:rPr>
        <w:t xml:space="preserve"> to then use them accurately in order to achieve a </w:t>
      </w:r>
      <w:r w:rsidR="006E1073">
        <w:rPr>
          <w:sz w:val="24"/>
          <w:szCs w:val="24"/>
        </w:rPr>
        <w:t>positive outcome</w:t>
      </w:r>
      <w:r w:rsidR="00CB3393">
        <w:rPr>
          <w:sz w:val="24"/>
          <w:szCs w:val="24"/>
        </w:rPr>
        <w:t xml:space="preserve"> (SkillsYouNeed, 2018).</w:t>
      </w:r>
      <w:r w:rsidR="005A1607">
        <w:rPr>
          <w:sz w:val="24"/>
          <w:szCs w:val="24"/>
        </w:rPr>
        <w:t xml:space="preserve"> Problem solving is considered vital, people face difficulties or obstacles in everyday life and workplace, it involves logical thinking to overcome these difficulties with intelligent solutions in order to proceed to the next stage.</w:t>
      </w:r>
      <w:r w:rsidR="006E1073">
        <w:rPr>
          <w:sz w:val="24"/>
          <w:szCs w:val="24"/>
        </w:rPr>
        <w:t xml:space="preserve"> Problem solving </w:t>
      </w:r>
      <w:r w:rsidR="006E1073">
        <w:rPr>
          <w:sz w:val="24"/>
          <w:szCs w:val="24"/>
        </w:rPr>
        <w:lastRenderedPageBreak/>
        <w:t xml:space="preserve">comes hand in hand with decision making. Decision making another vital </w:t>
      </w:r>
      <w:r w:rsidR="00353F84">
        <w:rPr>
          <w:sz w:val="24"/>
          <w:szCs w:val="24"/>
        </w:rPr>
        <w:t>skill</w:t>
      </w:r>
      <w:r w:rsidR="006E1073">
        <w:rPr>
          <w:sz w:val="24"/>
          <w:szCs w:val="24"/>
        </w:rPr>
        <w:t xml:space="preserve"> within employment having the quality to make a </w:t>
      </w:r>
      <w:r w:rsidR="00353F84">
        <w:rPr>
          <w:sz w:val="24"/>
          <w:szCs w:val="24"/>
        </w:rPr>
        <w:t>decision</w:t>
      </w:r>
      <w:r w:rsidR="006E1073">
        <w:rPr>
          <w:sz w:val="24"/>
          <w:szCs w:val="24"/>
        </w:rPr>
        <w:t xml:space="preserve"> within a team or as an individual to find the best course of action is highly ranked. For instant all articles mentioned above talk about how problem solving and decision making is important when interviewing candidates, employers prefer to have candidates with these skills as it gives them confidence that the candidate will also have leadership skills which make them even more favourable.</w:t>
      </w:r>
    </w:p>
    <w:p w14:paraId="06F49D7B" w14:textId="1B024272" w:rsidR="001F0DDF" w:rsidRDefault="005A1607" w:rsidP="007335D1">
      <w:pPr>
        <w:rPr>
          <w:sz w:val="24"/>
          <w:szCs w:val="24"/>
        </w:rPr>
      </w:pPr>
      <w:r>
        <w:rPr>
          <w:sz w:val="24"/>
          <w:szCs w:val="24"/>
        </w:rPr>
        <w:t xml:space="preserve">Article (2) explains how employers have given posts to people with lower marks academically but with great interpersonal skills. Education system needs to put more effort in teaching, preparing and </w:t>
      </w:r>
      <w:r w:rsidR="001F0DDF">
        <w:rPr>
          <w:sz w:val="24"/>
          <w:szCs w:val="24"/>
        </w:rPr>
        <w:t xml:space="preserve">enabling graduates to become more employable by helping them in teaching the necessary skills not just subject orientated. For instant a receptionist should not only be taught how to answer a telephone call, he/she should know how to be patient, professional and give the right information to the right person in order to pass the message received. </w:t>
      </w:r>
    </w:p>
    <w:p w14:paraId="61493915" w14:textId="7415318B" w:rsidR="004F6DAD" w:rsidRDefault="00AA5F2C" w:rsidP="007335D1">
      <w:pPr>
        <w:rPr>
          <w:sz w:val="24"/>
          <w:szCs w:val="24"/>
        </w:rPr>
      </w:pPr>
      <w:r>
        <w:rPr>
          <w:sz w:val="24"/>
          <w:szCs w:val="24"/>
        </w:rPr>
        <w:t>Once more all articles stress on conflict resolution skill which most graduates do not own. Conflict resolution skills are required within a team due to their individuality within a team, and not everyone agreeing on the matter. This than leads to disagreement, dispute or debate. (</w:t>
      </w:r>
      <w:r w:rsidR="0040703F">
        <w:rPr>
          <w:sz w:val="24"/>
          <w:szCs w:val="24"/>
        </w:rPr>
        <w:t>Sulemani</w:t>
      </w:r>
      <w:r w:rsidR="00353F84">
        <w:rPr>
          <w:sz w:val="24"/>
          <w:szCs w:val="24"/>
        </w:rPr>
        <w:t>, 2016</w:t>
      </w:r>
      <w:r>
        <w:rPr>
          <w:sz w:val="24"/>
          <w:szCs w:val="24"/>
        </w:rPr>
        <w:t>). Once more in order to be able to resolve a conflict communication is key. Being able to read non verbal cues, active listening and knowing when to interrupt and when to stay quiet are a must. These skills come from within however universities need to stress their importance to their graduates when preparing them for working life.</w:t>
      </w:r>
    </w:p>
    <w:p w14:paraId="7DC98288" w14:textId="31F1DDB0" w:rsidR="00D66725" w:rsidRDefault="00D66725" w:rsidP="007335D1">
      <w:pPr>
        <w:rPr>
          <w:sz w:val="24"/>
          <w:szCs w:val="24"/>
        </w:rPr>
      </w:pPr>
      <w:r>
        <w:rPr>
          <w:sz w:val="24"/>
          <w:szCs w:val="24"/>
        </w:rPr>
        <w:t>Researching on Employability skills and what employers look out for is very impressive to see that many studies have mentioned that graduates don’t always know that speaking about these particular skills will give them high chance in in being employed.  (SkillsYouNeed</w:t>
      </w:r>
      <w:r w:rsidR="00F7063B">
        <w:rPr>
          <w:sz w:val="24"/>
          <w:szCs w:val="24"/>
        </w:rPr>
        <w:t>, 2020).</w:t>
      </w:r>
    </w:p>
    <w:p w14:paraId="55682F50" w14:textId="5A6DB7F5" w:rsidR="00F7063B" w:rsidRDefault="00F7063B" w:rsidP="007335D1">
      <w:pPr>
        <w:rPr>
          <w:sz w:val="24"/>
          <w:szCs w:val="24"/>
        </w:rPr>
      </w:pPr>
      <w:r>
        <w:rPr>
          <w:sz w:val="24"/>
          <w:szCs w:val="24"/>
        </w:rPr>
        <w:t>Employers looks out for people with interpersonal skills such as willingness to learn.  Willingness to learn not only gives one the opportunity to develop further but also allows to study oneself. As an employee being open to new ideas and experiences allows both employer and employee to develop further in the career (</w:t>
      </w:r>
      <w:r w:rsidR="0040703F">
        <w:rPr>
          <w:sz w:val="24"/>
          <w:szCs w:val="24"/>
        </w:rPr>
        <w:t>Knight and Yorke, 2004</w:t>
      </w:r>
      <w:r>
        <w:rPr>
          <w:sz w:val="24"/>
          <w:szCs w:val="24"/>
        </w:rPr>
        <w:t>).</w:t>
      </w:r>
    </w:p>
    <w:p w14:paraId="5910B37E" w14:textId="42F42AAD" w:rsidR="00F7063B" w:rsidRDefault="00F7063B" w:rsidP="007335D1">
      <w:pPr>
        <w:rPr>
          <w:rFonts w:cstheme="minorHAnsi"/>
          <w:sz w:val="24"/>
          <w:szCs w:val="24"/>
        </w:rPr>
      </w:pPr>
      <w:r w:rsidRPr="007335D1">
        <w:rPr>
          <w:rFonts w:cstheme="minorHAnsi"/>
          <w:sz w:val="24"/>
          <w:szCs w:val="24"/>
        </w:rPr>
        <w:t xml:space="preserve">Saunders </w:t>
      </w:r>
      <w:r>
        <w:rPr>
          <w:rFonts w:cstheme="minorHAnsi"/>
          <w:sz w:val="24"/>
          <w:szCs w:val="24"/>
        </w:rPr>
        <w:t>and</w:t>
      </w:r>
      <w:r w:rsidRPr="007335D1">
        <w:rPr>
          <w:rFonts w:cstheme="minorHAnsi"/>
          <w:sz w:val="24"/>
          <w:szCs w:val="24"/>
        </w:rPr>
        <w:t xml:space="preserve"> Zuzel, 2010</w:t>
      </w:r>
      <w:r>
        <w:rPr>
          <w:rFonts w:cstheme="minorHAnsi"/>
          <w:sz w:val="24"/>
          <w:szCs w:val="24"/>
        </w:rPr>
        <w:t>, have mentioned that employers are more willing to offer a position to someone who has these particular skills than someone who is subject focused and shows no signs of wanting to expand their knowledge further.</w:t>
      </w:r>
    </w:p>
    <w:p w14:paraId="3C0648B9" w14:textId="5AD3CB2F" w:rsidR="004F6DAD" w:rsidRDefault="00F7063B" w:rsidP="007335D1">
      <w:pPr>
        <w:rPr>
          <w:sz w:val="24"/>
          <w:szCs w:val="24"/>
        </w:rPr>
      </w:pPr>
      <w:r>
        <w:rPr>
          <w:rFonts w:cstheme="minorHAnsi"/>
          <w:sz w:val="24"/>
          <w:szCs w:val="24"/>
        </w:rPr>
        <w:t xml:space="preserve">Most settings have mandatory teaching/training days, which have to be undertaken by everyone, however candidates/employees should set themselves goals and reflect when needed for improvement and not only rely on the mandatory training days (Saundres and Zuzel, 2010). This leads to self-management and self-regulation. </w:t>
      </w:r>
      <w:r w:rsidR="00534FE6">
        <w:rPr>
          <w:rFonts w:cstheme="minorHAnsi"/>
          <w:sz w:val="24"/>
          <w:szCs w:val="24"/>
        </w:rPr>
        <w:t xml:space="preserve">Having all these skills not only makes one reliable but also trustworthy. Employers appreciate reliable candidates. For example, arriving early, prepared and well dressed for an interview gives the interviewer a positive first impression. Being reliable is not always just being there on time, what people look for when being reliable is mentioned is, is “to manage own workload, to seek help on </w:t>
      </w:r>
      <w:r w:rsidR="00534FE6">
        <w:rPr>
          <w:rFonts w:cstheme="minorHAnsi"/>
          <w:sz w:val="24"/>
          <w:szCs w:val="24"/>
        </w:rPr>
        <w:lastRenderedPageBreak/>
        <w:t>time if needed, doing the task you have been given and many more. Therefore, being reliable is a key skill needed and very much preferred.</w:t>
      </w:r>
    </w:p>
    <w:p w14:paraId="2C3E68C7" w14:textId="5DC0C4B8" w:rsidR="00874E55" w:rsidRDefault="00E9012B" w:rsidP="007335D1">
      <w:pPr>
        <w:rPr>
          <w:sz w:val="24"/>
          <w:szCs w:val="24"/>
        </w:rPr>
      </w:pPr>
      <w:r>
        <w:rPr>
          <w:sz w:val="24"/>
          <w:szCs w:val="24"/>
        </w:rPr>
        <w:t>Looking at the results section of article (1) all employers desire employability skills, however it also states how poorly prepared graduates are in this matter.</w:t>
      </w:r>
      <w:r w:rsidR="00534FE6">
        <w:rPr>
          <w:sz w:val="24"/>
          <w:szCs w:val="24"/>
        </w:rPr>
        <w:t xml:space="preserve"> Almost all articles/studies have shown that graduates are not well prepared. Many have nigh academic scores and have graduated however not all possess employability skills and are not very much employable, hence the low employment status of many graduates</w:t>
      </w:r>
      <w:r w:rsidR="00353F84">
        <w:rPr>
          <w:sz w:val="24"/>
          <w:szCs w:val="24"/>
        </w:rPr>
        <w:t>.</w:t>
      </w:r>
    </w:p>
    <w:p w14:paraId="36DC204D" w14:textId="35CFF9EC" w:rsidR="00CF244B" w:rsidRDefault="00CF244B" w:rsidP="007335D1">
      <w:pPr>
        <w:rPr>
          <w:sz w:val="24"/>
          <w:szCs w:val="24"/>
        </w:rPr>
      </w:pPr>
    </w:p>
    <w:p w14:paraId="06B3A54F" w14:textId="7A4E1C4E" w:rsidR="00CF244B" w:rsidRDefault="00CF244B" w:rsidP="007335D1">
      <w:pPr>
        <w:rPr>
          <w:sz w:val="24"/>
          <w:szCs w:val="24"/>
        </w:rPr>
      </w:pPr>
      <w:r>
        <w:rPr>
          <w:sz w:val="24"/>
          <w:szCs w:val="24"/>
        </w:rPr>
        <w:t>After thorough reading and analysing 4 articles on Employability skills, it is clear that these skills are far more important and much more desired than just academic skills. Employers do stress o</w:t>
      </w:r>
      <w:r w:rsidR="00534FE6">
        <w:rPr>
          <w:sz w:val="24"/>
          <w:szCs w:val="24"/>
        </w:rPr>
        <w:t>n</w:t>
      </w:r>
      <w:r>
        <w:rPr>
          <w:sz w:val="24"/>
          <w:szCs w:val="24"/>
        </w:rPr>
        <w:t xml:space="preserve"> the importance of communication, working in a team and interpersonal skills. In summary candidates with skills looked at in this essay have a greater chance of employment and maintaining the post than the ones who only have subject knowledge. It also shows that graduates need to be more prepared and taught properly prior to joining working life. </w:t>
      </w:r>
    </w:p>
    <w:p w14:paraId="36B6EFF7" w14:textId="223BEF96" w:rsidR="00874E55" w:rsidRDefault="00874E55" w:rsidP="007335D1">
      <w:pPr>
        <w:rPr>
          <w:sz w:val="24"/>
          <w:szCs w:val="24"/>
        </w:rPr>
      </w:pPr>
    </w:p>
    <w:p w14:paraId="706316C5" w14:textId="77777777" w:rsidR="00E65094" w:rsidRDefault="00E65094" w:rsidP="007335D1">
      <w:pPr>
        <w:rPr>
          <w:sz w:val="24"/>
          <w:szCs w:val="24"/>
        </w:rPr>
      </w:pPr>
    </w:p>
    <w:p w14:paraId="68B1B941" w14:textId="72270C5A" w:rsidR="007335D1" w:rsidRDefault="00584105" w:rsidP="007335D1">
      <w:pPr>
        <w:rPr>
          <w:sz w:val="24"/>
          <w:szCs w:val="24"/>
        </w:rPr>
      </w:pPr>
      <w:r>
        <w:rPr>
          <w:sz w:val="24"/>
          <w:szCs w:val="24"/>
        </w:rPr>
        <w:t>.</w:t>
      </w:r>
    </w:p>
    <w:p w14:paraId="41B8F7D1" w14:textId="56678C37" w:rsidR="007335D1" w:rsidRDefault="007335D1" w:rsidP="007335D1">
      <w:pPr>
        <w:rPr>
          <w:sz w:val="24"/>
          <w:szCs w:val="24"/>
        </w:rPr>
      </w:pPr>
    </w:p>
    <w:p w14:paraId="5D7AF4B8" w14:textId="5A24A5DB" w:rsidR="00A51EFC" w:rsidRDefault="00A51EFC" w:rsidP="007335D1">
      <w:pPr>
        <w:rPr>
          <w:sz w:val="24"/>
          <w:szCs w:val="24"/>
        </w:rPr>
      </w:pPr>
    </w:p>
    <w:p w14:paraId="4AFBA457" w14:textId="32DC7905" w:rsidR="00874E55" w:rsidRDefault="00874E55" w:rsidP="007335D1">
      <w:pPr>
        <w:rPr>
          <w:sz w:val="24"/>
          <w:szCs w:val="24"/>
        </w:rPr>
      </w:pPr>
    </w:p>
    <w:p w14:paraId="4F1B7F5F" w14:textId="6CF22F15" w:rsidR="00874E55" w:rsidRDefault="00874E55" w:rsidP="007335D1">
      <w:pPr>
        <w:rPr>
          <w:sz w:val="24"/>
          <w:szCs w:val="24"/>
        </w:rPr>
      </w:pPr>
    </w:p>
    <w:p w14:paraId="22053516" w14:textId="3CD25B98" w:rsidR="00874E55" w:rsidRDefault="00874E55" w:rsidP="007335D1">
      <w:pPr>
        <w:rPr>
          <w:sz w:val="24"/>
          <w:szCs w:val="24"/>
        </w:rPr>
      </w:pPr>
    </w:p>
    <w:p w14:paraId="6D109E72" w14:textId="319B7F84" w:rsidR="00874E55" w:rsidRDefault="00874E55" w:rsidP="007335D1">
      <w:pPr>
        <w:rPr>
          <w:sz w:val="24"/>
          <w:szCs w:val="24"/>
        </w:rPr>
      </w:pPr>
    </w:p>
    <w:p w14:paraId="3577A76C" w14:textId="4A5EA41D" w:rsidR="00874E55" w:rsidRDefault="00874E55" w:rsidP="007335D1">
      <w:pPr>
        <w:rPr>
          <w:sz w:val="24"/>
          <w:szCs w:val="24"/>
        </w:rPr>
      </w:pPr>
    </w:p>
    <w:p w14:paraId="2BCACA1F" w14:textId="1DB8DC15" w:rsidR="00874E55" w:rsidRDefault="00874E55" w:rsidP="007335D1">
      <w:pPr>
        <w:rPr>
          <w:sz w:val="24"/>
          <w:szCs w:val="24"/>
        </w:rPr>
      </w:pPr>
    </w:p>
    <w:p w14:paraId="2713655D" w14:textId="77777777" w:rsidR="005A1607" w:rsidRDefault="005A1607" w:rsidP="007335D1">
      <w:pPr>
        <w:rPr>
          <w:sz w:val="24"/>
          <w:szCs w:val="24"/>
        </w:rPr>
      </w:pPr>
    </w:p>
    <w:p w14:paraId="464DB725" w14:textId="77777777" w:rsidR="005A1607" w:rsidRDefault="005A1607" w:rsidP="007335D1">
      <w:pPr>
        <w:rPr>
          <w:sz w:val="24"/>
          <w:szCs w:val="24"/>
        </w:rPr>
      </w:pPr>
    </w:p>
    <w:p w14:paraId="482338FC" w14:textId="77777777" w:rsidR="005A1607" w:rsidRDefault="005A1607" w:rsidP="007335D1">
      <w:pPr>
        <w:rPr>
          <w:sz w:val="24"/>
          <w:szCs w:val="24"/>
        </w:rPr>
      </w:pPr>
    </w:p>
    <w:p w14:paraId="69A3C177" w14:textId="77777777" w:rsidR="005A1607" w:rsidRDefault="005A1607" w:rsidP="007335D1">
      <w:pPr>
        <w:rPr>
          <w:sz w:val="24"/>
          <w:szCs w:val="24"/>
        </w:rPr>
      </w:pPr>
    </w:p>
    <w:p w14:paraId="5CC5379A" w14:textId="77777777" w:rsidR="005A1607" w:rsidRDefault="005A1607" w:rsidP="007335D1">
      <w:pPr>
        <w:rPr>
          <w:sz w:val="24"/>
          <w:szCs w:val="24"/>
        </w:rPr>
      </w:pPr>
    </w:p>
    <w:p w14:paraId="24C08AA8" w14:textId="77777777" w:rsidR="00353F84" w:rsidRDefault="00353F84" w:rsidP="007335D1">
      <w:pPr>
        <w:rPr>
          <w:sz w:val="24"/>
          <w:szCs w:val="24"/>
        </w:rPr>
      </w:pPr>
    </w:p>
    <w:p w14:paraId="13780A1E" w14:textId="77777777" w:rsidR="00353F84" w:rsidRDefault="00353F84" w:rsidP="007335D1">
      <w:pPr>
        <w:rPr>
          <w:sz w:val="24"/>
          <w:szCs w:val="24"/>
        </w:rPr>
      </w:pPr>
    </w:p>
    <w:p w14:paraId="5F481770" w14:textId="77777777" w:rsidR="00353F84" w:rsidRDefault="00353F84" w:rsidP="007335D1">
      <w:pPr>
        <w:rPr>
          <w:sz w:val="24"/>
          <w:szCs w:val="24"/>
        </w:rPr>
      </w:pPr>
    </w:p>
    <w:p w14:paraId="0F5A5521" w14:textId="77777777" w:rsidR="00353F84" w:rsidRDefault="00353F84" w:rsidP="007335D1">
      <w:pPr>
        <w:rPr>
          <w:sz w:val="24"/>
          <w:szCs w:val="24"/>
        </w:rPr>
      </w:pPr>
    </w:p>
    <w:p w14:paraId="38405A13" w14:textId="77777777" w:rsidR="00353F84" w:rsidRDefault="00353F84" w:rsidP="007335D1">
      <w:pPr>
        <w:rPr>
          <w:sz w:val="24"/>
          <w:szCs w:val="24"/>
        </w:rPr>
      </w:pPr>
    </w:p>
    <w:p w14:paraId="57DFDCC8" w14:textId="012ED55B" w:rsidR="00874E55" w:rsidRDefault="00874E55" w:rsidP="007335D1">
      <w:pPr>
        <w:rPr>
          <w:sz w:val="24"/>
          <w:szCs w:val="24"/>
        </w:rPr>
      </w:pPr>
      <w:r>
        <w:rPr>
          <w:sz w:val="24"/>
          <w:szCs w:val="24"/>
        </w:rPr>
        <w:t>REFERENCE :</w:t>
      </w:r>
    </w:p>
    <w:p w14:paraId="32FFE5B5" w14:textId="1E1C1C5C" w:rsidR="00874E55" w:rsidRDefault="00874E55" w:rsidP="007335D1">
      <w:pPr>
        <w:rPr>
          <w:sz w:val="24"/>
          <w:szCs w:val="24"/>
        </w:rPr>
      </w:pPr>
    </w:p>
    <w:p w14:paraId="3778B377" w14:textId="4B3A7A36" w:rsidR="00874E55" w:rsidRPr="00353F84" w:rsidRDefault="00874E55" w:rsidP="00353F84">
      <w:pPr>
        <w:pStyle w:val="ListParagraph"/>
        <w:numPr>
          <w:ilvl w:val="0"/>
          <w:numId w:val="4"/>
        </w:numPr>
        <w:rPr>
          <w:i/>
          <w:iCs/>
          <w:sz w:val="24"/>
          <w:szCs w:val="24"/>
        </w:rPr>
      </w:pPr>
      <w:r w:rsidRPr="00353F84">
        <w:rPr>
          <w:sz w:val="24"/>
          <w:szCs w:val="24"/>
        </w:rPr>
        <w:t>Akkerman</w:t>
      </w:r>
      <w:r w:rsidR="00517067" w:rsidRPr="00353F84">
        <w:rPr>
          <w:sz w:val="24"/>
          <w:szCs w:val="24"/>
        </w:rPr>
        <w:t>, J., V. Brenninkmeijer, M. Huibers, and R.W.B. Blonk. 2013. “</w:t>
      </w:r>
      <w:r w:rsidR="00517067" w:rsidRPr="00353F84">
        <w:rPr>
          <w:i/>
          <w:iCs/>
          <w:sz w:val="24"/>
          <w:szCs w:val="24"/>
        </w:rPr>
        <w:t xml:space="preserve">Competenties for the Contemporary Carreer: Development and Priliminary Validation of Carreer Competencies Questionnaires.” Journal of Carreer Development 40. </w:t>
      </w:r>
    </w:p>
    <w:p w14:paraId="1D6F49D4" w14:textId="7419FD71" w:rsidR="00517067" w:rsidRDefault="003B03DB" w:rsidP="007335D1">
      <w:pPr>
        <w:rPr>
          <w:sz w:val="24"/>
          <w:szCs w:val="24"/>
        </w:rPr>
      </w:pPr>
      <w:hyperlink r:id="rId5" w:history="1">
        <w:r w:rsidR="00517067" w:rsidRPr="00296E8F">
          <w:rPr>
            <w:rStyle w:val="Hyperlink"/>
            <w:sz w:val="24"/>
            <w:szCs w:val="24"/>
          </w:rPr>
          <w:t>http://cel.webofknowledge.com/InboundService.do?customersID=atyponcel&amp;smartRedirect=yes&amp;mode=FullRecord&amp;IsProductCode=Yes&amp;product=CEL&amp;Init=Yes&amp;Func=Frame&amp;action=retrieve&amp;SrcApp=literatum&amp;SrcAuth=atyponcel&amp;SID=C6aoRsvcSbEtJ97dsSr&amp;UT=WOS%3A000318549900005</w:t>
        </w:r>
      </w:hyperlink>
      <w:r w:rsidR="00517067">
        <w:rPr>
          <w:sz w:val="24"/>
          <w:szCs w:val="24"/>
        </w:rPr>
        <w:t xml:space="preserve"> (ACCESSED 25/09/2020)</w:t>
      </w:r>
    </w:p>
    <w:p w14:paraId="241CC2D3" w14:textId="7E6AEC58" w:rsidR="00CB3393" w:rsidRDefault="00CB3393" w:rsidP="007335D1">
      <w:pPr>
        <w:rPr>
          <w:sz w:val="24"/>
          <w:szCs w:val="24"/>
        </w:rPr>
      </w:pPr>
    </w:p>
    <w:p w14:paraId="66F9E80C" w14:textId="5820C35D" w:rsidR="00CB3393" w:rsidRPr="00353F84" w:rsidRDefault="00CB3393" w:rsidP="00353F84">
      <w:pPr>
        <w:pStyle w:val="ListParagraph"/>
        <w:numPr>
          <w:ilvl w:val="0"/>
          <w:numId w:val="4"/>
        </w:numPr>
        <w:rPr>
          <w:sz w:val="24"/>
          <w:szCs w:val="24"/>
        </w:rPr>
      </w:pPr>
      <w:r w:rsidRPr="00353F84">
        <w:rPr>
          <w:sz w:val="24"/>
          <w:szCs w:val="24"/>
        </w:rPr>
        <w:t xml:space="preserve">SkillsYouNeed (2018), Employability Skills (online) </w:t>
      </w:r>
      <w:hyperlink r:id="rId6" w:history="1">
        <w:r w:rsidRPr="00353F84">
          <w:rPr>
            <w:rStyle w:val="Hyperlink"/>
            <w:sz w:val="24"/>
            <w:szCs w:val="24"/>
          </w:rPr>
          <w:t>www.skillsyouneed.com/general/employability-skills.html/</w:t>
        </w:r>
      </w:hyperlink>
      <w:r w:rsidRPr="00353F84">
        <w:rPr>
          <w:sz w:val="24"/>
          <w:szCs w:val="24"/>
        </w:rPr>
        <w:t xml:space="preserve"> [Accessed 25/09/2020]</w:t>
      </w:r>
    </w:p>
    <w:p w14:paraId="7BF39EAC" w14:textId="4C1B2F29" w:rsidR="004F6DAD" w:rsidRDefault="004F6DAD" w:rsidP="007335D1">
      <w:pPr>
        <w:rPr>
          <w:sz w:val="24"/>
          <w:szCs w:val="24"/>
        </w:rPr>
      </w:pPr>
    </w:p>
    <w:p w14:paraId="49ED0957" w14:textId="126CC3BB" w:rsidR="004F6DAD" w:rsidRPr="00353F84" w:rsidRDefault="004F6DAD" w:rsidP="00353F84">
      <w:pPr>
        <w:pStyle w:val="ListParagraph"/>
        <w:numPr>
          <w:ilvl w:val="0"/>
          <w:numId w:val="4"/>
        </w:numPr>
        <w:rPr>
          <w:sz w:val="24"/>
          <w:szCs w:val="24"/>
        </w:rPr>
      </w:pPr>
      <w:r w:rsidRPr="00353F84">
        <w:rPr>
          <w:sz w:val="24"/>
          <w:szCs w:val="24"/>
        </w:rPr>
        <w:t xml:space="preserve">Indeed.com (2020), employability Skills (Online) </w:t>
      </w:r>
      <w:hyperlink r:id="rId7" w:history="1">
        <w:r w:rsidRPr="00353F84">
          <w:rPr>
            <w:rStyle w:val="Hyperlink"/>
            <w:sz w:val="24"/>
            <w:szCs w:val="24"/>
          </w:rPr>
          <w:t>www.indeed.com/career-advice/finding-a-job/employability-skills</w:t>
        </w:r>
      </w:hyperlink>
      <w:r w:rsidRPr="00353F84">
        <w:rPr>
          <w:sz w:val="24"/>
          <w:szCs w:val="24"/>
        </w:rPr>
        <w:t xml:space="preserve"> [Accessed 10/09/2020]</w:t>
      </w:r>
    </w:p>
    <w:p w14:paraId="719DA5FC" w14:textId="47F5B892" w:rsidR="0040703F" w:rsidRDefault="0040703F" w:rsidP="007335D1">
      <w:pPr>
        <w:rPr>
          <w:sz w:val="24"/>
          <w:szCs w:val="24"/>
        </w:rPr>
      </w:pPr>
    </w:p>
    <w:p w14:paraId="07749E2D" w14:textId="77777777" w:rsidR="0040703F" w:rsidRPr="00353F84" w:rsidRDefault="0040703F" w:rsidP="00353F84">
      <w:pPr>
        <w:pStyle w:val="ListParagraph"/>
        <w:numPr>
          <w:ilvl w:val="0"/>
          <w:numId w:val="4"/>
        </w:numPr>
        <w:rPr>
          <w:rFonts w:cstheme="minorHAnsi"/>
          <w:sz w:val="24"/>
          <w:szCs w:val="24"/>
        </w:rPr>
      </w:pPr>
      <w:r w:rsidRPr="00353F84">
        <w:rPr>
          <w:rFonts w:cstheme="minorHAnsi"/>
          <w:sz w:val="24"/>
          <w:szCs w:val="24"/>
        </w:rPr>
        <w:t>Evaluating employability skills: Employer and student perceptions. V, Saunders and K, Zuzel. January, 2010.</w:t>
      </w:r>
    </w:p>
    <w:p w14:paraId="38B694FA" w14:textId="4319D888" w:rsidR="0040703F" w:rsidRDefault="0040703F" w:rsidP="007335D1">
      <w:pPr>
        <w:rPr>
          <w:sz w:val="24"/>
          <w:szCs w:val="24"/>
        </w:rPr>
      </w:pPr>
    </w:p>
    <w:p w14:paraId="04774F87" w14:textId="3CF5BA81" w:rsidR="0040703F" w:rsidRDefault="0040703F" w:rsidP="00353F84">
      <w:pPr>
        <w:pStyle w:val="ListParagraph"/>
        <w:numPr>
          <w:ilvl w:val="0"/>
          <w:numId w:val="4"/>
        </w:numPr>
        <w:rPr>
          <w:rFonts w:cstheme="minorHAnsi"/>
          <w:sz w:val="24"/>
          <w:szCs w:val="24"/>
        </w:rPr>
      </w:pPr>
      <w:r w:rsidRPr="00353F84">
        <w:rPr>
          <w:rFonts w:cstheme="minorHAnsi"/>
          <w:sz w:val="24"/>
          <w:szCs w:val="24"/>
        </w:rPr>
        <w:t xml:space="preserve">The employability skills needed to face demands of work in the future by N, Fajaryati, budiyono, M, Akhyar and Wiranto. July, 2020. </w:t>
      </w:r>
    </w:p>
    <w:p w14:paraId="47D12360" w14:textId="77777777" w:rsidR="00353F84" w:rsidRPr="00353F84" w:rsidRDefault="00353F84" w:rsidP="00353F84">
      <w:pPr>
        <w:pStyle w:val="ListParagraph"/>
        <w:rPr>
          <w:rFonts w:cstheme="minorHAnsi"/>
          <w:sz w:val="24"/>
          <w:szCs w:val="24"/>
        </w:rPr>
      </w:pPr>
    </w:p>
    <w:p w14:paraId="3A00B29E" w14:textId="77777777" w:rsidR="00353F84" w:rsidRPr="00353F84" w:rsidRDefault="00353F84" w:rsidP="00353F84">
      <w:pPr>
        <w:pStyle w:val="ListParagraph"/>
        <w:rPr>
          <w:rFonts w:cstheme="minorHAnsi"/>
          <w:sz w:val="24"/>
          <w:szCs w:val="24"/>
        </w:rPr>
      </w:pPr>
    </w:p>
    <w:p w14:paraId="7032B359" w14:textId="7F823DAE" w:rsidR="0040703F" w:rsidRDefault="0040703F" w:rsidP="00353F84">
      <w:pPr>
        <w:pStyle w:val="ListParagraph"/>
        <w:numPr>
          <w:ilvl w:val="0"/>
          <w:numId w:val="4"/>
        </w:numPr>
        <w:rPr>
          <w:rFonts w:cstheme="minorHAnsi"/>
          <w:sz w:val="24"/>
          <w:szCs w:val="24"/>
        </w:rPr>
      </w:pPr>
      <w:r w:rsidRPr="00353F84">
        <w:rPr>
          <w:rFonts w:cstheme="minorHAnsi"/>
          <w:sz w:val="24"/>
          <w:szCs w:val="24"/>
        </w:rPr>
        <w:t>Unrevealing the concept of Employability, bringing together research on Employability in higher education and the workplace. R, Scoupe and S, Beausaert.  June, 2019.</w:t>
      </w:r>
    </w:p>
    <w:p w14:paraId="42854A5A" w14:textId="77777777" w:rsidR="00353F84" w:rsidRPr="00353F84" w:rsidRDefault="00353F84" w:rsidP="00353F84">
      <w:pPr>
        <w:rPr>
          <w:rFonts w:cstheme="minorHAnsi"/>
          <w:sz w:val="24"/>
          <w:szCs w:val="24"/>
        </w:rPr>
      </w:pPr>
    </w:p>
    <w:p w14:paraId="64175E35" w14:textId="1719E5EF" w:rsidR="0040703F" w:rsidRPr="00353F84" w:rsidRDefault="0040703F" w:rsidP="00353F84">
      <w:pPr>
        <w:pStyle w:val="ListParagraph"/>
        <w:numPr>
          <w:ilvl w:val="0"/>
          <w:numId w:val="4"/>
        </w:numPr>
        <w:rPr>
          <w:rFonts w:cstheme="minorHAnsi"/>
          <w:sz w:val="24"/>
          <w:szCs w:val="24"/>
        </w:rPr>
      </w:pPr>
      <w:r w:rsidRPr="00353F84">
        <w:rPr>
          <w:rFonts w:cstheme="minorHAnsi"/>
          <w:sz w:val="24"/>
          <w:szCs w:val="24"/>
        </w:rPr>
        <w:t>Employability skills of Higher education Graduates: Little Consesus on much discussed subject. F, Sulemani. July, 2016</w:t>
      </w:r>
    </w:p>
    <w:p w14:paraId="5796C6D5" w14:textId="4E56BE62" w:rsidR="0040703F" w:rsidRDefault="0040703F" w:rsidP="0040703F">
      <w:pPr>
        <w:rPr>
          <w:rFonts w:cstheme="minorHAnsi"/>
          <w:sz w:val="24"/>
          <w:szCs w:val="24"/>
        </w:rPr>
      </w:pPr>
    </w:p>
    <w:p w14:paraId="70D289BE" w14:textId="70113A02" w:rsidR="0040703F" w:rsidRPr="00353F84" w:rsidRDefault="0040703F" w:rsidP="00353F84">
      <w:pPr>
        <w:pStyle w:val="ListParagraph"/>
        <w:numPr>
          <w:ilvl w:val="0"/>
          <w:numId w:val="4"/>
        </w:numPr>
        <w:rPr>
          <w:rFonts w:cstheme="minorHAnsi"/>
          <w:sz w:val="24"/>
          <w:szCs w:val="24"/>
        </w:rPr>
      </w:pPr>
      <w:r w:rsidRPr="00353F84">
        <w:rPr>
          <w:rFonts w:cstheme="minorHAnsi"/>
          <w:sz w:val="24"/>
          <w:szCs w:val="24"/>
        </w:rPr>
        <w:t>Knight, P., and M. Yorke.2004. learning, curriculum and employability in Higher Education.London: RoutledgeFalmer.  [Accessed online 10/09/2020]</w:t>
      </w:r>
    </w:p>
    <w:p w14:paraId="5194A41D" w14:textId="77777777" w:rsidR="0040703F" w:rsidRPr="00517067" w:rsidRDefault="0040703F" w:rsidP="007335D1">
      <w:pPr>
        <w:rPr>
          <w:sz w:val="24"/>
          <w:szCs w:val="24"/>
        </w:rPr>
      </w:pPr>
    </w:p>
    <w:sectPr w:rsidR="0040703F" w:rsidRPr="005170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E42C03"/>
    <w:multiLevelType w:val="hybridMultilevel"/>
    <w:tmpl w:val="2236C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9E4E79"/>
    <w:multiLevelType w:val="hybridMultilevel"/>
    <w:tmpl w:val="F8EC3F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BF269D"/>
    <w:multiLevelType w:val="hybridMultilevel"/>
    <w:tmpl w:val="5A9C8E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8502EB"/>
    <w:multiLevelType w:val="hybridMultilevel"/>
    <w:tmpl w:val="778474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31A"/>
    <w:rsid w:val="001F0DDF"/>
    <w:rsid w:val="00236448"/>
    <w:rsid w:val="002D4934"/>
    <w:rsid w:val="0031631A"/>
    <w:rsid w:val="00353F84"/>
    <w:rsid w:val="003B03DB"/>
    <w:rsid w:val="0040703F"/>
    <w:rsid w:val="004F6DAD"/>
    <w:rsid w:val="00517067"/>
    <w:rsid w:val="00534FE6"/>
    <w:rsid w:val="00584105"/>
    <w:rsid w:val="005A1607"/>
    <w:rsid w:val="006E1073"/>
    <w:rsid w:val="007335D1"/>
    <w:rsid w:val="00874E55"/>
    <w:rsid w:val="00A51EFC"/>
    <w:rsid w:val="00AA5F2C"/>
    <w:rsid w:val="00B452EB"/>
    <w:rsid w:val="00B94C98"/>
    <w:rsid w:val="00C62730"/>
    <w:rsid w:val="00CB3393"/>
    <w:rsid w:val="00CF244B"/>
    <w:rsid w:val="00D66725"/>
    <w:rsid w:val="00E65094"/>
    <w:rsid w:val="00E9012B"/>
    <w:rsid w:val="00E90340"/>
    <w:rsid w:val="00EC17BC"/>
    <w:rsid w:val="00F7063B"/>
    <w:rsid w:val="00FC6AC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15696"/>
  <w15:chartTrackingRefBased/>
  <w15:docId w15:val="{D2C78C65-D3A5-4AB0-9863-0182A335F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163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1631A"/>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31631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631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31631A"/>
    <w:pPr>
      <w:ind w:left="720"/>
      <w:contextualSpacing/>
    </w:pPr>
  </w:style>
  <w:style w:type="character" w:styleId="Hyperlink">
    <w:name w:val="Hyperlink"/>
    <w:basedOn w:val="DefaultParagraphFont"/>
    <w:uiPriority w:val="99"/>
    <w:unhideWhenUsed/>
    <w:rsid w:val="00517067"/>
    <w:rPr>
      <w:color w:val="0563C1" w:themeColor="hyperlink"/>
      <w:u w:val="single"/>
    </w:rPr>
  </w:style>
  <w:style w:type="character" w:styleId="UnresolvedMention">
    <w:name w:val="Unresolved Mention"/>
    <w:basedOn w:val="DefaultParagraphFont"/>
    <w:uiPriority w:val="99"/>
    <w:semiHidden/>
    <w:unhideWhenUsed/>
    <w:rsid w:val="005170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indeed.com/career-advice/finding-a-job/employability-skil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killsyouneed.com/general/employability-skills.html/" TargetMode="External"/><Relationship Id="rId5" Type="http://schemas.openxmlformats.org/officeDocument/2006/relationships/hyperlink" Target="http://cel.webofknowledge.com/InboundService.do?customersID=atyponcel&amp;smartRedirect=yes&amp;mode=FullRecord&amp;IsProductCode=Yes&amp;product=CEL&amp;Init=Yes&amp;Func=Frame&amp;action=retrieve&amp;SrcApp=literatum&amp;SrcAuth=atyponcel&amp;SID=C6aoRsvcSbEtJ97dsSr&amp;UT=WOS%3A000318549900005"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1836</Words>
  <Characters>10471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Besart Muslija (1912280)</cp:lastModifiedBy>
  <cp:revision>2</cp:revision>
  <dcterms:created xsi:type="dcterms:W3CDTF">2020-10-11T19:28:00Z</dcterms:created>
  <dcterms:modified xsi:type="dcterms:W3CDTF">2020-10-11T19:28:00Z</dcterms:modified>
</cp:coreProperties>
</file>