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89E6B" w14:textId="00BAD619" w:rsidR="007E1674" w:rsidRDefault="007E1674">
      <w:pPr>
        <w:rPr>
          <w:rFonts w:ascii="Arial" w:hAnsi="Arial" w:cs="Arial"/>
          <w:sz w:val="24"/>
          <w:szCs w:val="24"/>
        </w:rPr>
      </w:pPr>
    </w:p>
    <w:p w14:paraId="1AB41D61" w14:textId="0AD7D0BC" w:rsidR="00524A97" w:rsidRDefault="00524A97">
      <w:pPr>
        <w:rPr>
          <w:rFonts w:ascii="Arial" w:hAnsi="Arial" w:cs="Arial"/>
          <w:sz w:val="24"/>
          <w:szCs w:val="24"/>
        </w:rPr>
      </w:pPr>
    </w:p>
    <w:p w14:paraId="146F67A5" w14:textId="77777777" w:rsidR="00524A97" w:rsidRDefault="00524A97">
      <w:pPr>
        <w:rPr>
          <w:rFonts w:ascii="Arial" w:hAnsi="Arial" w:cs="Arial"/>
          <w:sz w:val="24"/>
          <w:szCs w:val="24"/>
        </w:rPr>
      </w:pPr>
    </w:p>
    <w:p w14:paraId="0B7C39A4" w14:textId="77777777" w:rsidR="007E1674" w:rsidRDefault="007E1674">
      <w:pPr>
        <w:rPr>
          <w:rFonts w:ascii="Arial" w:hAnsi="Arial" w:cs="Arial"/>
          <w:sz w:val="24"/>
          <w:szCs w:val="24"/>
        </w:rPr>
      </w:pPr>
    </w:p>
    <w:p w14:paraId="4BB824BE" w14:textId="5CBBB2C6" w:rsidR="00161D29" w:rsidRPr="007E1674" w:rsidRDefault="007E1674">
      <w:pPr>
        <w:rPr>
          <w:rFonts w:ascii="Arial" w:hAnsi="Arial" w:cs="Arial"/>
          <w:b/>
          <w:bCs/>
          <w:sz w:val="24"/>
          <w:szCs w:val="24"/>
        </w:rPr>
      </w:pPr>
      <w:r>
        <w:rPr>
          <w:rFonts w:ascii="Arial" w:hAnsi="Arial" w:cs="Arial"/>
          <w:sz w:val="24"/>
          <w:szCs w:val="24"/>
        </w:rPr>
        <w:t xml:space="preserve">              </w:t>
      </w:r>
      <w:r w:rsidR="00161D29" w:rsidRPr="007E1674">
        <w:rPr>
          <w:rFonts w:ascii="Arial" w:hAnsi="Arial" w:cs="Arial"/>
          <w:b/>
          <w:bCs/>
          <w:sz w:val="24"/>
          <w:szCs w:val="24"/>
        </w:rPr>
        <w:t>Comparison of the marketing methods of two multinational hotel chains</w:t>
      </w:r>
    </w:p>
    <w:p w14:paraId="5C6E2A80" w14:textId="356393DF" w:rsidR="00161D29" w:rsidRDefault="00161D29">
      <w:pPr>
        <w:rPr>
          <w:rFonts w:ascii="Arial" w:hAnsi="Arial" w:cs="Arial"/>
          <w:sz w:val="24"/>
          <w:szCs w:val="24"/>
        </w:rPr>
      </w:pPr>
    </w:p>
    <w:p w14:paraId="482C9F7D" w14:textId="72EF5134" w:rsidR="00524A97" w:rsidRDefault="00524A97">
      <w:pPr>
        <w:rPr>
          <w:rFonts w:ascii="Arial" w:hAnsi="Arial" w:cs="Arial"/>
          <w:sz w:val="24"/>
          <w:szCs w:val="24"/>
        </w:rPr>
      </w:pPr>
    </w:p>
    <w:p w14:paraId="620B2D14" w14:textId="61CD3566" w:rsidR="00524A97" w:rsidRDefault="00524A97">
      <w:pPr>
        <w:rPr>
          <w:rFonts w:ascii="Arial" w:hAnsi="Arial" w:cs="Arial"/>
          <w:sz w:val="24"/>
          <w:szCs w:val="24"/>
        </w:rPr>
      </w:pPr>
    </w:p>
    <w:p w14:paraId="188681CB" w14:textId="7B2E0642" w:rsidR="00524A97" w:rsidRDefault="00524A97">
      <w:pPr>
        <w:rPr>
          <w:rFonts w:ascii="Arial" w:hAnsi="Arial" w:cs="Arial"/>
          <w:sz w:val="24"/>
          <w:szCs w:val="24"/>
        </w:rPr>
      </w:pPr>
    </w:p>
    <w:p w14:paraId="2FB3170D" w14:textId="77777777" w:rsidR="00524A97" w:rsidRDefault="00524A97">
      <w:pPr>
        <w:rPr>
          <w:rFonts w:ascii="Arial" w:hAnsi="Arial" w:cs="Arial"/>
          <w:sz w:val="24"/>
          <w:szCs w:val="24"/>
        </w:rPr>
      </w:pPr>
    </w:p>
    <w:p w14:paraId="76C9621E" w14:textId="77777777" w:rsidR="00161D29" w:rsidRDefault="00161D29">
      <w:pPr>
        <w:rPr>
          <w:rFonts w:ascii="Arial" w:hAnsi="Arial" w:cs="Arial"/>
          <w:sz w:val="24"/>
          <w:szCs w:val="24"/>
        </w:rPr>
      </w:pPr>
    </w:p>
    <w:p w14:paraId="740CABE2" w14:textId="77777777" w:rsidR="00524A97" w:rsidRDefault="00524A97">
      <w:pPr>
        <w:rPr>
          <w:rFonts w:ascii="Arial" w:hAnsi="Arial" w:cs="Arial"/>
          <w:sz w:val="24"/>
          <w:szCs w:val="24"/>
        </w:rPr>
      </w:pPr>
    </w:p>
    <w:p w14:paraId="796D574F" w14:textId="77777777" w:rsidR="00524A97" w:rsidRDefault="00524A97">
      <w:pPr>
        <w:rPr>
          <w:rFonts w:ascii="Arial" w:hAnsi="Arial" w:cs="Arial"/>
          <w:sz w:val="24"/>
          <w:szCs w:val="24"/>
        </w:rPr>
      </w:pPr>
    </w:p>
    <w:p w14:paraId="1B8662AC" w14:textId="77777777" w:rsidR="00524A97" w:rsidRDefault="00524A97">
      <w:pPr>
        <w:rPr>
          <w:rFonts w:ascii="Arial" w:hAnsi="Arial" w:cs="Arial"/>
          <w:sz w:val="24"/>
          <w:szCs w:val="24"/>
        </w:rPr>
      </w:pPr>
    </w:p>
    <w:p w14:paraId="1F381374" w14:textId="77777777" w:rsidR="00524A97" w:rsidRDefault="00524A97">
      <w:pPr>
        <w:rPr>
          <w:rFonts w:ascii="Arial" w:hAnsi="Arial" w:cs="Arial"/>
          <w:sz w:val="24"/>
          <w:szCs w:val="24"/>
        </w:rPr>
      </w:pPr>
    </w:p>
    <w:p w14:paraId="07121377" w14:textId="77777777" w:rsidR="00524A97" w:rsidRDefault="00524A97">
      <w:pPr>
        <w:rPr>
          <w:rFonts w:ascii="Arial" w:hAnsi="Arial" w:cs="Arial"/>
          <w:sz w:val="24"/>
          <w:szCs w:val="24"/>
        </w:rPr>
      </w:pPr>
    </w:p>
    <w:p w14:paraId="157671F5" w14:textId="454F1CD6" w:rsidR="00161D29" w:rsidRDefault="00161D29">
      <w:pPr>
        <w:rPr>
          <w:rFonts w:ascii="Arial" w:hAnsi="Arial" w:cs="Arial"/>
          <w:sz w:val="24"/>
          <w:szCs w:val="24"/>
        </w:rPr>
      </w:pPr>
      <w:r>
        <w:rPr>
          <w:rFonts w:ascii="Arial" w:hAnsi="Arial" w:cs="Arial"/>
          <w:sz w:val="24"/>
          <w:szCs w:val="24"/>
        </w:rPr>
        <w:t>Student: Monica Roman</w:t>
      </w:r>
    </w:p>
    <w:p w14:paraId="75740019" w14:textId="6E73AF45" w:rsidR="00161D29" w:rsidRDefault="00161D29">
      <w:pPr>
        <w:rPr>
          <w:rFonts w:ascii="Arial" w:hAnsi="Arial" w:cs="Arial"/>
          <w:sz w:val="24"/>
          <w:szCs w:val="24"/>
        </w:rPr>
      </w:pPr>
      <w:r>
        <w:rPr>
          <w:rFonts w:ascii="Arial" w:hAnsi="Arial" w:cs="Arial"/>
          <w:sz w:val="24"/>
          <w:szCs w:val="24"/>
        </w:rPr>
        <w:t>Student id: 2128507</w:t>
      </w:r>
    </w:p>
    <w:p w14:paraId="6717E4F2" w14:textId="69DF44E9" w:rsidR="00161D29" w:rsidRDefault="00161D29">
      <w:pPr>
        <w:rPr>
          <w:rFonts w:ascii="Arial" w:hAnsi="Arial" w:cs="Arial"/>
          <w:sz w:val="24"/>
          <w:szCs w:val="24"/>
        </w:rPr>
      </w:pPr>
      <w:r>
        <w:rPr>
          <w:rFonts w:ascii="Arial" w:hAnsi="Arial" w:cs="Arial"/>
          <w:sz w:val="24"/>
          <w:szCs w:val="24"/>
        </w:rPr>
        <w:t>Marketing essentials</w:t>
      </w:r>
      <w:r w:rsidR="00524A97">
        <w:rPr>
          <w:rFonts w:ascii="Arial" w:hAnsi="Arial" w:cs="Arial"/>
          <w:sz w:val="24"/>
          <w:szCs w:val="24"/>
        </w:rPr>
        <w:t xml:space="preserve"> BMIH4005</w:t>
      </w:r>
    </w:p>
    <w:p w14:paraId="50C9C614" w14:textId="4C3018DA" w:rsidR="00161D29" w:rsidRDefault="00161D29">
      <w:pPr>
        <w:rPr>
          <w:rFonts w:ascii="Arial" w:hAnsi="Arial" w:cs="Arial"/>
          <w:sz w:val="24"/>
          <w:szCs w:val="24"/>
        </w:rPr>
      </w:pPr>
      <w:r>
        <w:rPr>
          <w:rFonts w:ascii="Arial" w:hAnsi="Arial" w:cs="Arial"/>
          <w:sz w:val="24"/>
          <w:szCs w:val="24"/>
        </w:rPr>
        <w:t>Tutor:</w:t>
      </w:r>
      <w:r w:rsidR="007E1674">
        <w:rPr>
          <w:rFonts w:ascii="Arial" w:hAnsi="Arial" w:cs="Arial"/>
          <w:sz w:val="24"/>
          <w:szCs w:val="24"/>
        </w:rPr>
        <w:t xml:space="preserve"> Ruth </w:t>
      </w:r>
      <w:r w:rsidR="009E2BF7">
        <w:rPr>
          <w:rFonts w:ascii="Arial" w:hAnsi="Arial" w:cs="Arial"/>
          <w:sz w:val="24"/>
          <w:szCs w:val="24"/>
        </w:rPr>
        <w:t>Taylor-Davies</w:t>
      </w:r>
    </w:p>
    <w:p w14:paraId="6404C745" w14:textId="00EB1B10" w:rsidR="00161D29" w:rsidRDefault="00161D29">
      <w:pPr>
        <w:rPr>
          <w:rFonts w:ascii="Arial" w:hAnsi="Arial" w:cs="Arial"/>
          <w:sz w:val="24"/>
          <w:szCs w:val="24"/>
        </w:rPr>
      </w:pPr>
      <w:r>
        <w:rPr>
          <w:rFonts w:ascii="Arial" w:hAnsi="Arial" w:cs="Arial"/>
          <w:sz w:val="24"/>
          <w:szCs w:val="24"/>
        </w:rPr>
        <w:t>Word count:</w:t>
      </w:r>
    </w:p>
    <w:p w14:paraId="5679EF68" w14:textId="1EE24446" w:rsidR="00161D29" w:rsidRDefault="00161D29">
      <w:pPr>
        <w:rPr>
          <w:rFonts w:ascii="Arial" w:hAnsi="Arial" w:cs="Arial"/>
          <w:sz w:val="24"/>
          <w:szCs w:val="24"/>
        </w:rPr>
      </w:pPr>
    </w:p>
    <w:p w14:paraId="6961E80D" w14:textId="6C102485" w:rsidR="00161D29" w:rsidRDefault="00161D29">
      <w:pPr>
        <w:rPr>
          <w:rFonts w:ascii="Arial" w:hAnsi="Arial" w:cs="Arial"/>
          <w:sz w:val="24"/>
          <w:szCs w:val="24"/>
        </w:rPr>
      </w:pPr>
    </w:p>
    <w:p w14:paraId="4255EE70" w14:textId="75A91CB8" w:rsidR="00161D29" w:rsidRDefault="00161D29">
      <w:pPr>
        <w:rPr>
          <w:rFonts w:ascii="Arial" w:hAnsi="Arial" w:cs="Arial"/>
          <w:sz w:val="24"/>
          <w:szCs w:val="24"/>
        </w:rPr>
      </w:pPr>
    </w:p>
    <w:p w14:paraId="73BFBD78" w14:textId="1DD4A3E6" w:rsidR="00161D29" w:rsidRDefault="00161D29">
      <w:pPr>
        <w:rPr>
          <w:rFonts w:ascii="Arial" w:hAnsi="Arial" w:cs="Arial"/>
          <w:sz w:val="24"/>
          <w:szCs w:val="24"/>
        </w:rPr>
      </w:pPr>
    </w:p>
    <w:p w14:paraId="01A0796A" w14:textId="5B8167EA" w:rsidR="00161D29" w:rsidRDefault="00161D29">
      <w:pPr>
        <w:rPr>
          <w:rFonts w:ascii="Arial" w:hAnsi="Arial" w:cs="Arial"/>
          <w:sz w:val="24"/>
          <w:szCs w:val="24"/>
        </w:rPr>
      </w:pPr>
    </w:p>
    <w:p w14:paraId="0E7C51E1" w14:textId="525DDE5B" w:rsidR="00524A97" w:rsidRDefault="00524A97">
      <w:pPr>
        <w:rPr>
          <w:rFonts w:ascii="Arial" w:hAnsi="Arial" w:cs="Arial"/>
          <w:sz w:val="24"/>
          <w:szCs w:val="24"/>
        </w:rPr>
      </w:pPr>
    </w:p>
    <w:p w14:paraId="76283D0B" w14:textId="77777777" w:rsidR="00524A97" w:rsidRDefault="00524A97">
      <w:pPr>
        <w:rPr>
          <w:rFonts w:ascii="Arial" w:hAnsi="Arial" w:cs="Arial"/>
          <w:sz w:val="24"/>
          <w:szCs w:val="24"/>
        </w:rPr>
      </w:pPr>
    </w:p>
    <w:p w14:paraId="6F50F7CA" w14:textId="77777777" w:rsidR="00161D29" w:rsidRDefault="00161D29">
      <w:pPr>
        <w:rPr>
          <w:rFonts w:ascii="Arial" w:hAnsi="Arial" w:cs="Arial"/>
          <w:sz w:val="24"/>
          <w:szCs w:val="24"/>
        </w:rPr>
      </w:pPr>
    </w:p>
    <w:p w14:paraId="58DBB0B5" w14:textId="77777777" w:rsidR="00161D29" w:rsidRDefault="00161D29">
      <w:pPr>
        <w:rPr>
          <w:rFonts w:ascii="Arial" w:hAnsi="Arial" w:cs="Arial"/>
          <w:sz w:val="24"/>
          <w:szCs w:val="24"/>
        </w:rPr>
      </w:pPr>
    </w:p>
    <w:p w14:paraId="237BC943" w14:textId="1278EDF7" w:rsidR="00167EBE" w:rsidRDefault="00845834">
      <w:pPr>
        <w:rPr>
          <w:rFonts w:ascii="Arial" w:hAnsi="Arial" w:cs="Arial"/>
          <w:sz w:val="24"/>
          <w:szCs w:val="24"/>
        </w:rPr>
      </w:pPr>
      <w:r>
        <w:rPr>
          <w:rFonts w:ascii="Arial" w:hAnsi="Arial" w:cs="Arial"/>
          <w:sz w:val="24"/>
          <w:szCs w:val="24"/>
        </w:rPr>
        <w:t>The essay aims to point out and compare the similarities and differences between the marketing approach of two international hotel brands</w:t>
      </w:r>
      <w:r w:rsidR="00F11E95">
        <w:rPr>
          <w:rFonts w:ascii="Arial" w:hAnsi="Arial" w:cs="Arial"/>
          <w:sz w:val="24"/>
          <w:szCs w:val="24"/>
        </w:rPr>
        <w:t>, how they manage to send their message across and how did they change their marketing vision over time. Marke</w:t>
      </w:r>
      <w:r w:rsidR="00D666DA">
        <w:rPr>
          <w:rFonts w:ascii="Arial" w:hAnsi="Arial" w:cs="Arial"/>
          <w:sz w:val="24"/>
          <w:szCs w:val="24"/>
        </w:rPr>
        <w:t>t</w:t>
      </w:r>
      <w:r w:rsidR="00F11E95">
        <w:rPr>
          <w:rFonts w:ascii="Arial" w:hAnsi="Arial" w:cs="Arial"/>
          <w:sz w:val="24"/>
          <w:szCs w:val="24"/>
        </w:rPr>
        <w:t xml:space="preserve">ing </w:t>
      </w:r>
      <w:r w:rsidR="00A867BE">
        <w:rPr>
          <w:rFonts w:ascii="Arial" w:hAnsi="Arial" w:cs="Arial"/>
          <w:sz w:val="24"/>
          <w:szCs w:val="24"/>
        </w:rPr>
        <w:t>was</w:t>
      </w:r>
      <w:r w:rsidR="00F11E95">
        <w:rPr>
          <w:rFonts w:ascii="Arial" w:hAnsi="Arial" w:cs="Arial"/>
          <w:sz w:val="24"/>
          <w:szCs w:val="24"/>
        </w:rPr>
        <w:t xml:space="preserve"> conventionally regarded as a specialized function in an </w:t>
      </w:r>
      <w:r w:rsidR="00A867BE">
        <w:rPr>
          <w:rFonts w:ascii="Arial" w:hAnsi="Arial" w:cs="Arial"/>
          <w:sz w:val="24"/>
          <w:szCs w:val="24"/>
        </w:rPr>
        <w:t xml:space="preserve">organization but has </w:t>
      </w:r>
      <w:r w:rsidR="00AB3DA5">
        <w:rPr>
          <w:rFonts w:ascii="Arial" w:hAnsi="Arial" w:cs="Arial"/>
          <w:sz w:val="24"/>
          <w:szCs w:val="24"/>
        </w:rPr>
        <w:t>recently become a process of creating value to customers, placing the customer at the core of the entire operation</w:t>
      </w:r>
      <w:r w:rsidR="006D73B0">
        <w:rPr>
          <w:rFonts w:ascii="Arial" w:hAnsi="Arial" w:cs="Arial"/>
          <w:sz w:val="24"/>
          <w:szCs w:val="24"/>
        </w:rPr>
        <w:t xml:space="preserve">. All individuals and all departments across the business work together to create and maintain happy customers (Hooley, Piercy and </w:t>
      </w:r>
      <w:proofErr w:type="spellStart"/>
      <w:r w:rsidR="006D73B0">
        <w:rPr>
          <w:rFonts w:ascii="Arial" w:hAnsi="Arial" w:cs="Arial"/>
          <w:sz w:val="24"/>
          <w:szCs w:val="24"/>
        </w:rPr>
        <w:t>Nico</w:t>
      </w:r>
      <w:r w:rsidR="006C5949">
        <w:rPr>
          <w:rFonts w:ascii="Arial" w:hAnsi="Arial" w:cs="Arial"/>
          <w:sz w:val="24"/>
          <w:szCs w:val="24"/>
        </w:rPr>
        <w:t>u</w:t>
      </w:r>
      <w:r w:rsidR="006D73B0">
        <w:rPr>
          <w:rFonts w:ascii="Arial" w:hAnsi="Arial" w:cs="Arial"/>
          <w:sz w:val="24"/>
          <w:szCs w:val="24"/>
        </w:rPr>
        <w:t>laud</w:t>
      </w:r>
      <w:proofErr w:type="spellEnd"/>
      <w:r w:rsidR="006D73B0">
        <w:rPr>
          <w:rFonts w:ascii="Arial" w:hAnsi="Arial" w:cs="Arial"/>
          <w:sz w:val="24"/>
          <w:szCs w:val="24"/>
        </w:rPr>
        <w:t>, 2008).</w:t>
      </w:r>
    </w:p>
    <w:p w14:paraId="7B440BB1" w14:textId="20CBFD76" w:rsidR="000E4458" w:rsidRPr="009325FB" w:rsidRDefault="00162498" w:rsidP="000E4458">
      <w:pPr>
        <w:rPr>
          <w:rFonts w:ascii="Arial" w:hAnsi="Arial" w:cs="Arial"/>
          <w:sz w:val="24"/>
          <w:szCs w:val="24"/>
        </w:rPr>
      </w:pPr>
      <w:r>
        <w:rPr>
          <w:rFonts w:ascii="Arial" w:hAnsi="Arial" w:cs="Arial"/>
          <w:sz w:val="24"/>
          <w:szCs w:val="24"/>
        </w:rPr>
        <w:t xml:space="preserve">Hilton is </w:t>
      </w:r>
      <w:r w:rsidR="00A86ABC">
        <w:rPr>
          <w:rFonts w:ascii="Arial" w:hAnsi="Arial" w:cs="Arial"/>
          <w:sz w:val="24"/>
          <w:szCs w:val="24"/>
        </w:rPr>
        <w:t>one of the world’s largest and fastest growing</w:t>
      </w:r>
      <w:r>
        <w:rPr>
          <w:rFonts w:ascii="Arial" w:hAnsi="Arial" w:cs="Arial"/>
          <w:sz w:val="24"/>
          <w:szCs w:val="24"/>
        </w:rPr>
        <w:t xml:space="preserve"> hospitality compan</w:t>
      </w:r>
      <w:r w:rsidR="00A86ABC">
        <w:rPr>
          <w:rFonts w:ascii="Arial" w:hAnsi="Arial" w:cs="Arial"/>
          <w:sz w:val="24"/>
          <w:szCs w:val="24"/>
        </w:rPr>
        <w:t>ies</w:t>
      </w:r>
      <w:r>
        <w:rPr>
          <w:rFonts w:ascii="Arial" w:hAnsi="Arial" w:cs="Arial"/>
          <w:sz w:val="24"/>
          <w:szCs w:val="24"/>
        </w:rPr>
        <w:t xml:space="preserve"> which operates in 119 countries and territories, </w:t>
      </w:r>
      <w:r w:rsidR="00DE328D">
        <w:rPr>
          <w:rFonts w:ascii="Arial" w:hAnsi="Arial" w:cs="Arial"/>
          <w:sz w:val="24"/>
          <w:szCs w:val="24"/>
        </w:rPr>
        <w:t xml:space="preserve">offering </w:t>
      </w:r>
      <w:r w:rsidR="007E1674">
        <w:rPr>
          <w:rFonts w:ascii="Arial" w:hAnsi="Arial" w:cs="Arial"/>
          <w:sz w:val="24"/>
          <w:szCs w:val="24"/>
        </w:rPr>
        <w:t>approximately</w:t>
      </w:r>
      <w:r w:rsidR="00DE328D">
        <w:rPr>
          <w:rFonts w:ascii="Arial" w:hAnsi="Arial" w:cs="Arial"/>
          <w:sz w:val="24"/>
          <w:szCs w:val="24"/>
        </w:rPr>
        <w:t xml:space="preserve"> 1,000</w:t>
      </w:r>
      <w:r w:rsidR="006A674A">
        <w:rPr>
          <w:rFonts w:ascii="Arial" w:hAnsi="Arial" w:cs="Arial"/>
          <w:sz w:val="24"/>
          <w:szCs w:val="24"/>
        </w:rPr>
        <w:t xml:space="preserve"> </w:t>
      </w:r>
      <w:r w:rsidR="00DE328D">
        <w:rPr>
          <w:rFonts w:ascii="Arial" w:hAnsi="Arial" w:cs="Arial"/>
          <w:sz w:val="24"/>
          <w:szCs w:val="24"/>
        </w:rPr>
        <w:t>000</w:t>
      </w:r>
      <w:r w:rsidR="006A674A">
        <w:rPr>
          <w:rFonts w:ascii="Arial" w:hAnsi="Arial" w:cs="Arial"/>
          <w:sz w:val="24"/>
          <w:szCs w:val="24"/>
        </w:rPr>
        <w:t xml:space="preserve"> rooms in </w:t>
      </w:r>
      <w:r>
        <w:rPr>
          <w:rFonts w:ascii="Arial" w:hAnsi="Arial" w:cs="Arial"/>
          <w:sz w:val="24"/>
          <w:szCs w:val="24"/>
        </w:rPr>
        <w:t xml:space="preserve">over 6500 hotels of 18 different brands. The company was founded in 1919 by </w:t>
      </w:r>
      <w:r w:rsidR="00D4717B">
        <w:rPr>
          <w:rFonts w:ascii="Arial" w:hAnsi="Arial" w:cs="Arial"/>
          <w:sz w:val="24"/>
          <w:szCs w:val="24"/>
        </w:rPr>
        <w:t xml:space="preserve">Conrad Hilton who bought the Mobley Hotel in Cisco, Texas. Today, Hilton brands </w:t>
      </w:r>
      <w:proofErr w:type="gramStart"/>
      <w:r w:rsidR="00D4717B">
        <w:rPr>
          <w:rFonts w:ascii="Arial" w:hAnsi="Arial" w:cs="Arial"/>
          <w:sz w:val="24"/>
          <w:szCs w:val="24"/>
        </w:rPr>
        <w:t>include:</w:t>
      </w:r>
      <w:proofErr w:type="gramEnd"/>
      <w:r w:rsidR="00D4717B">
        <w:rPr>
          <w:rFonts w:ascii="Arial" w:hAnsi="Arial" w:cs="Arial"/>
          <w:sz w:val="24"/>
          <w:szCs w:val="24"/>
        </w:rPr>
        <w:t xml:space="preserve"> Waldorf Astoria, LXR, Conrad, Doubletree </w:t>
      </w:r>
      <w:r w:rsidR="00594B5B">
        <w:rPr>
          <w:rFonts w:ascii="Arial" w:hAnsi="Arial" w:cs="Arial"/>
          <w:sz w:val="24"/>
          <w:szCs w:val="24"/>
        </w:rPr>
        <w:t>by</w:t>
      </w:r>
      <w:r w:rsidR="00D4717B">
        <w:rPr>
          <w:rFonts w:ascii="Arial" w:hAnsi="Arial" w:cs="Arial"/>
          <w:sz w:val="24"/>
          <w:szCs w:val="24"/>
        </w:rPr>
        <w:t xml:space="preserve"> Hilton, Hilton, Homewood suites</w:t>
      </w:r>
      <w:r w:rsidR="00A71B8D">
        <w:rPr>
          <w:rFonts w:ascii="Arial" w:hAnsi="Arial" w:cs="Arial"/>
          <w:sz w:val="24"/>
          <w:szCs w:val="24"/>
        </w:rPr>
        <w:t>,</w:t>
      </w:r>
      <w:r w:rsidR="00D4717B">
        <w:rPr>
          <w:rFonts w:ascii="Arial" w:hAnsi="Arial" w:cs="Arial"/>
          <w:sz w:val="24"/>
          <w:szCs w:val="24"/>
        </w:rPr>
        <w:t xml:space="preserve"> who all cater for different type of customers</w:t>
      </w:r>
      <w:r w:rsidR="006A674A">
        <w:rPr>
          <w:rFonts w:ascii="Arial" w:hAnsi="Arial" w:cs="Arial"/>
          <w:sz w:val="24"/>
          <w:szCs w:val="24"/>
        </w:rPr>
        <w:t xml:space="preserve"> and offer</w:t>
      </w:r>
      <w:r w:rsidR="009325FB">
        <w:rPr>
          <w:rFonts w:ascii="Arial" w:hAnsi="Arial" w:cs="Arial"/>
          <w:sz w:val="24"/>
          <w:szCs w:val="24"/>
        </w:rPr>
        <w:t xml:space="preserve"> </w:t>
      </w:r>
      <w:r w:rsidR="00AD2E2F">
        <w:rPr>
          <w:rFonts w:ascii="Arial" w:hAnsi="Arial" w:cs="Arial"/>
          <w:sz w:val="24"/>
          <w:szCs w:val="24"/>
        </w:rPr>
        <w:t xml:space="preserve">various types of accommodation. </w:t>
      </w:r>
      <w:proofErr w:type="spellStart"/>
      <w:r w:rsidR="00C42272" w:rsidRPr="00C42272">
        <w:rPr>
          <w:rFonts w:ascii="Arial" w:hAnsi="Arial" w:cs="Arial"/>
          <w:sz w:val="24"/>
          <w:szCs w:val="24"/>
        </w:rPr>
        <w:t>Kellyn</w:t>
      </w:r>
      <w:proofErr w:type="spellEnd"/>
      <w:r w:rsidR="00C42272" w:rsidRPr="00C42272">
        <w:rPr>
          <w:rFonts w:ascii="Arial" w:hAnsi="Arial" w:cs="Arial"/>
          <w:sz w:val="24"/>
          <w:szCs w:val="24"/>
        </w:rPr>
        <w:t xml:space="preserve"> Smith Kenny</w:t>
      </w:r>
      <w:r w:rsidR="00C42272">
        <w:rPr>
          <w:rFonts w:ascii="Arial" w:hAnsi="Arial" w:cs="Arial"/>
          <w:sz w:val="24"/>
          <w:szCs w:val="24"/>
        </w:rPr>
        <w:t>, CMO</w:t>
      </w:r>
      <w:r w:rsidR="00C42272" w:rsidRPr="00C42272">
        <w:rPr>
          <w:rFonts w:ascii="Arial" w:hAnsi="Arial" w:cs="Arial"/>
          <w:sz w:val="24"/>
          <w:szCs w:val="24"/>
        </w:rPr>
        <w:t xml:space="preserve"> </w:t>
      </w:r>
      <w:r w:rsidR="00594B5B">
        <w:rPr>
          <w:rFonts w:ascii="Arial" w:hAnsi="Arial" w:cs="Arial"/>
          <w:sz w:val="24"/>
          <w:szCs w:val="24"/>
        </w:rPr>
        <w:t>at</w:t>
      </w:r>
      <w:r w:rsidR="00C42272" w:rsidRPr="00C42272">
        <w:rPr>
          <w:rFonts w:ascii="Arial" w:hAnsi="Arial" w:cs="Arial"/>
          <w:sz w:val="24"/>
          <w:szCs w:val="24"/>
        </w:rPr>
        <w:t xml:space="preserve"> Hilton, </w:t>
      </w:r>
      <w:r w:rsidR="00A86ABC">
        <w:rPr>
          <w:rFonts w:ascii="Arial" w:hAnsi="Arial" w:cs="Arial"/>
          <w:sz w:val="24"/>
          <w:szCs w:val="24"/>
        </w:rPr>
        <w:t>said in</w:t>
      </w:r>
      <w:r w:rsidR="00E15144">
        <w:rPr>
          <w:rFonts w:ascii="Arial" w:hAnsi="Arial" w:cs="Arial"/>
          <w:sz w:val="24"/>
          <w:szCs w:val="24"/>
        </w:rPr>
        <w:t xml:space="preserve"> a</w:t>
      </w:r>
      <w:r w:rsidR="00A86ABC">
        <w:rPr>
          <w:rFonts w:ascii="Arial" w:hAnsi="Arial" w:cs="Arial"/>
          <w:sz w:val="24"/>
          <w:szCs w:val="24"/>
        </w:rPr>
        <w:t xml:space="preserve"> Forbes interview that the company has</w:t>
      </w:r>
      <w:r w:rsidR="00C42272" w:rsidRPr="00C42272">
        <w:rPr>
          <w:rFonts w:ascii="Arial" w:hAnsi="Arial" w:cs="Arial"/>
          <w:sz w:val="24"/>
          <w:szCs w:val="24"/>
        </w:rPr>
        <w:t xml:space="preserve"> an enterprise marketing strategy, as well as individual brand marketing strategies to reach customers and potential guests.</w:t>
      </w:r>
      <w:r w:rsidR="00594B5B">
        <w:rPr>
          <w:rFonts w:ascii="Arial" w:hAnsi="Arial" w:cs="Arial"/>
          <w:sz w:val="24"/>
          <w:szCs w:val="24"/>
        </w:rPr>
        <w:t xml:space="preserve"> </w:t>
      </w:r>
      <w:r w:rsidR="00A86ABC">
        <w:rPr>
          <w:rFonts w:ascii="Arial" w:hAnsi="Arial" w:cs="Arial"/>
          <w:sz w:val="24"/>
          <w:szCs w:val="24"/>
        </w:rPr>
        <w:t>She emphasized that the</w:t>
      </w:r>
      <w:r w:rsidR="00C42272" w:rsidRPr="00C42272">
        <w:rPr>
          <w:rFonts w:ascii="Arial" w:hAnsi="Arial" w:cs="Arial"/>
          <w:sz w:val="24"/>
          <w:szCs w:val="24"/>
        </w:rPr>
        <w:t xml:space="preserve"> enterprise marketing strategy speaks to the broad base of c</w:t>
      </w:r>
      <w:r w:rsidR="00AD1789">
        <w:rPr>
          <w:rFonts w:ascii="Arial" w:hAnsi="Arial" w:cs="Arial"/>
          <w:sz w:val="24"/>
          <w:szCs w:val="24"/>
        </w:rPr>
        <w:t>ustomers</w:t>
      </w:r>
      <w:r w:rsidR="00C42272" w:rsidRPr="00C42272">
        <w:rPr>
          <w:rFonts w:ascii="Arial" w:hAnsi="Arial" w:cs="Arial"/>
          <w:sz w:val="24"/>
          <w:szCs w:val="24"/>
        </w:rPr>
        <w:t xml:space="preserve"> of </w:t>
      </w:r>
      <w:r w:rsidR="00A86ABC">
        <w:rPr>
          <w:rFonts w:ascii="Arial" w:hAnsi="Arial" w:cs="Arial"/>
          <w:sz w:val="24"/>
          <w:szCs w:val="24"/>
        </w:rPr>
        <w:t>all the</w:t>
      </w:r>
      <w:r w:rsidR="00C42272" w:rsidRPr="00C42272">
        <w:rPr>
          <w:rFonts w:ascii="Arial" w:hAnsi="Arial" w:cs="Arial"/>
          <w:sz w:val="24"/>
          <w:szCs w:val="24"/>
        </w:rPr>
        <w:t xml:space="preserve"> brands across </w:t>
      </w:r>
      <w:r w:rsidR="00A86ABC">
        <w:rPr>
          <w:rFonts w:ascii="Arial" w:hAnsi="Arial" w:cs="Arial"/>
          <w:sz w:val="24"/>
          <w:szCs w:val="24"/>
        </w:rPr>
        <w:t>the world</w:t>
      </w:r>
      <w:r w:rsidR="00C42272" w:rsidRPr="00C42272">
        <w:rPr>
          <w:rFonts w:ascii="Arial" w:hAnsi="Arial" w:cs="Arial"/>
          <w:sz w:val="24"/>
          <w:szCs w:val="24"/>
        </w:rPr>
        <w:t xml:space="preserve"> </w:t>
      </w:r>
      <w:proofErr w:type="gramStart"/>
      <w:r w:rsidR="00C42272" w:rsidRPr="00C42272">
        <w:rPr>
          <w:rFonts w:ascii="Arial" w:hAnsi="Arial" w:cs="Arial"/>
          <w:sz w:val="24"/>
          <w:szCs w:val="24"/>
        </w:rPr>
        <w:t xml:space="preserve">and </w:t>
      </w:r>
      <w:r w:rsidR="00E15144">
        <w:rPr>
          <w:rFonts w:ascii="Arial" w:hAnsi="Arial" w:cs="Arial"/>
          <w:sz w:val="24"/>
          <w:szCs w:val="24"/>
        </w:rPr>
        <w:t>also</w:t>
      </w:r>
      <w:proofErr w:type="gramEnd"/>
      <w:r w:rsidR="00E15144">
        <w:rPr>
          <w:rFonts w:ascii="Arial" w:hAnsi="Arial" w:cs="Arial"/>
          <w:sz w:val="24"/>
          <w:szCs w:val="24"/>
        </w:rPr>
        <w:t xml:space="preserve"> to the</w:t>
      </w:r>
      <w:r w:rsidR="00C42272" w:rsidRPr="00C42272">
        <w:rPr>
          <w:rFonts w:ascii="Arial" w:hAnsi="Arial" w:cs="Arial"/>
          <w:sz w:val="24"/>
          <w:szCs w:val="24"/>
        </w:rPr>
        <w:t xml:space="preserve"> loyal </w:t>
      </w:r>
      <w:r w:rsidR="00A71B8D">
        <w:rPr>
          <w:rFonts w:ascii="Arial" w:hAnsi="Arial" w:cs="Arial"/>
          <w:sz w:val="24"/>
          <w:szCs w:val="24"/>
        </w:rPr>
        <w:t>guests</w:t>
      </w:r>
      <w:r w:rsidR="00C42272" w:rsidRPr="00C42272">
        <w:rPr>
          <w:rFonts w:ascii="Arial" w:hAnsi="Arial" w:cs="Arial"/>
          <w:sz w:val="24"/>
          <w:szCs w:val="24"/>
        </w:rPr>
        <w:t xml:space="preserve"> who are members of Hilton Honors.</w:t>
      </w:r>
      <w:r w:rsidR="00C42272" w:rsidRPr="00C42272">
        <w:t xml:space="preserve"> </w:t>
      </w:r>
      <w:r w:rsidR="00E15144">
        <w:rPr>
          <w:rFonts w:ascii="Arial" w:hAnsi="Arial" w:cs="Arial"/>
          <w:sz w:val="24"/>
          <w:szCs w:val="24"/>
        </w:rPr>
        <w:t>At the same time,</w:t>
      </w:r>
      <w:r w:rsidR="00C42272" w:rsidRPr="00C42272">
        <w:rPr>
          <w:rFonts w:ascii="Arial" w:hAnsi="Arial" w:cs="Arial"/>
          <w:sz w:val="24"/>
          <w:szCs w:val="24"/>
        </w:rPr>
        <w:t xml:space="preserve"> brand campaigns </w:t>
      </w:r>
      <w:r w:rsidR="00AD2E2F">
        <w:rPr>
          <w:rFonts w:ascii="Arial" w:hAnsi="Arial" w:cs="Arial"/>
          <w:sz w:val="24"/>
          <w:szCs w:val="24"/>
        </w:rPr>
        <w:t>target</w:t>
      </w:r>
      <w:r w:rsidR="00C42272" w:rsidRPr="00C42272">
        <w:rPr>
          <w:rFonts w:ascii="Arial" w:hAnsi="Arial" w:cs="Arial"/>
          <w:sz w:val="24"/>
          <w:szCs w:val="24"/>
        </w:rPr>
        <w:t xml:space="preserve"> specific consumer</w:t>
      </w:r>
      <w:r w:rsidR="00AD2E2F">
        <w:rPr>
          <w:rFonts w:ascii="Arial" w:hAnsi="Arial" w:cs="Arial"/>
          <w:sz w:val="24"/>
          <w:szCs w:val="24"/>
        </w:rPr>
        <w:t>s</w:t>
      </w:r>
      <w:r w:rsidR="00C42272" w:rsidRPr="00C42272">
        <w:rPr>
          <w:rFonts w:ascii="Arial" w:hAnsi="Arial" w:cs="Arial"/>
          <w:sz w:val="24"/>
          <w:szCs w:val="24"/>
        </w:rPr>
        <w:t xml:space="preserve"> about</w:t>
      </w:r>
      <w:r w:rsidR="00E15144">
        <w:rPr>
          <w:rFonts w:ascii="Arial" w:hAnsi="Arial" w:cs="Arial"/>
          <w:sz w:val="24"/>
          <w:szCs w:val="24"/>
        </w:rPr>
        <w:t xml:space="preserve"> the</w:t>
      </w:r>
      <w:r w:rsidR="00C42272" w:rsidRPr="00C42272">
        <w:rPr>
          <w:rFonts w:ascii="Arial" w:hAnsi="Arial" w:cs="Arial"/>
          <w:sz w:val="24"/>
          <w:szCs w:val="24"/>
        </w:rPr>
        <w:t xml:space="preserve"> individual brands</w:t>
      </w:r>
      <w:r w:rsidR="00E15144">
        <w:rPr>
          <w:rFonts w:ascii="Arial" w:hAnsi="Arial" w:cs="Arial"/>
          <w:sz w:val="24"/>
          <w:szCs w:val="24"/>
        </w:rPr>
        <w:t xml:space="preserve"> and </w:t>
      </w:r>
      <w:r w:rsidR="00AD2E2F">
        <w:rPr>
          <w:rFonts w:ascii="Arial" w:hAnsi="Arial" w:cs="Arial"/>
          <w:sz w:val="24"/>
          <w:szCs w:val="24"/>
        </w:rPr>
        <w:t>the combined</w:t>
      </w:r>
      <w:r w:rsidR="00E15144">
        <w:rPr>
          <w:rFonts w:ascii="Arial" w:hAnsi="Arial" w:cs="Arial"/>
          <w:sz w:val="24"/>
          <w:szCs w:val="24"/>
        </w:rPr>
        <w:t xml:space="preserve"> efforts </w:t>
      </w:r>
      <w:r w:rsidR="00C42272" w:rsidRPr="00C42272">
        <w:rPr>
          <w:rFonts w:ascii="Arial" w:hAnsi="Arial" w:cs="Arial"/>
          <w:sz w:val="24"/>
          <w:szCs w:val="24"/>
        </w:rPr>
        <w:t xml:space="preserve">work together </w:t>
      </w:r>
      <w:r w:rsidR="00E15144">
        <w:rPr>
          <w:rFonts w:ascii="Arial" w:hAnsi="Arial" w:cs="Arial"/>
          <w:sz w:val="24"/>
          <w:szCs w:val="24"/>
        </w:rPr>
        <w:t>to</w:t>
      </w:r>
      <w:r w:rsidR="00C42272" w:rsidRPr="00C42272">
        <w:rPr>
          <w:rFonts w:ascii="Arial" w:hAnsi="Arial" w:cs="Arial"/>
          <w:sz w:val="24"/>
          <w:szCs w:val="24"/>
        </w:rPr>
        <w:t xml:space="preserve"> build on one another to create a virtuous cycle</w:t>
      </w:r>
      <w:r w:rsidR="00BD2724">
        <w:rPr>
          <w:rFonts w:ascii="Arial" w:hAnsi="Arial" w:cs="Arial"/>
          <w:sz w:val="24"/>
          <w:szCs w:val="24"/>
        </w:rPr>
        <w:t xml:space="preserve">. </w:t>
      </w:r>
      <w:proofErr w:type="spellStart"/>
      <w:r w:rsidR="00BD2724">
        <w:rPr>
          <w:rFonts w:ascii="Arial" w:hAnsi="Arial" w:cs="Arial"/>
          <w:sz w:val="24"/>
          <w:szCs w:val="24"/>
        </w:rPr>
        <w:t>Kellyn</w:t>
      </w:r>
      <w:proofErr w:type="spellEnd"/>
      <w:r w:rsidR="00BD2724">
        <w:rPr>
          <w:rFonts w:ascii="Arial" w:hAnsi="Arial" w:cs="Arial"/>
          <w:sz w:val="24"/>
          <w:szCs w:val="24"/>
        </w:rPr>
        <w:t xml:space="preserve"> Smith Kenny said that “s</w:t>
      </w:r>
      <w:r w:rsidR="007C4F2C" w:rsidRPr="009325FB">
        <w:rPr>
          <w:rFonts w:ascii="Arial" w:hAnsi="Arial" w:cs="Arial"/>
          <w:sz w:val="24"/>
          <w:szCs w:val="24"/>
        </w:rPr>
        <w:t>trong consumer design targets, brand positioning and brand architecture are the keys to ensuring each brand is meeting a unique consumer need, and therefore stays within its “swim lane</w:t>
      </w:r>
      <w:r w:rsidR="00BD2724">
        <w:rPr>
          <w:rFonts w:ascii="Arial" w:hAnsi="Arial" w:cs="Arial"/>
          <w:sz w:val="24"/>
          <w:szCs w:val="24"/>
        </w:rPr>
        <w:t>”</w:t>
      </w:r>
      <w:r w:rsidR="007C4F2C" w:rsidRPr="009325FB">
        <w:rPr>
          <w:rFonts w:ascii="Arial" w:hAnsi="Arial" w:cs="Arial"/>
          <w:sz w:val="24"/>
          <w:szCs w:val="24"/>
        </w:rPr>
        <w:t>.”</w:t>
      </w:r>
      <w:r w:rsidR="00BD2724">
        <w:rPr>
          <w:rFonts w:ascii="Arial" w:hAnsi="Arial" w:cs="Arial"/>
          <w:sz w:val="24"/>
          <w:szCs w:val="24"/>
        </w:rPr>
        <w:t xml:space="preserve"> All their marketing campaigns are distinctive, according to the specific target consumer insight. There is a lot of research work before launching each campaign</w:t>
      </w:r>
      <w:r w:rsidR="002C19D4">
        <w:rPr>
          <w:rFonts w:ascii="Arial" w:hAnsi="Arial" w:cs="Arial"/>
          <w:sz w:val="24"/>
          <w:szCs w:val="24"/>
        </w:rPr>
        <w:t xml:space="preserve"> as they want to make sure it appeals to the specific target segment, and they ladder that </w:t>
      </w:r>
      <w:proofErr w:type="gramStart"/>
      <w:r w:rsidR="002C19D4">
        <w:rPr>
          <w:rFonts w:ascii="Arial" w:hAnsi="Arial" w:cs="Arial"/>
          <w:sz w:val="24"/>
          <w:szCs w:val="24"/>
        </w:rPr>
        <w:t>particular brand’s</w:t>
      </w:r>
      <w:proofErr w:type="gramEnd"/>
      <w:r w:rsidR="002C19D4">
        <w:rPr>
          <w:rFonts w:ascii="Arial" w:hAnsi="Arial" w:cs="Arial"/>
          <w:sz w:val="24"/>
          <w:szCs w:val="24"/>
        </w:rPr>
        <w:t xml:space="preserve"> positioning. After laun</w:t>
      </w:r>
      <w:r w:rsidR="00F91231">
        <w:rPr>
          <w:rFonts w:ascii="Arial" w:hAnsi="Arial" w:cs="Arial"/>
          <w:sz w:val="24"/>
          <w:szCs w:val="24"/>
        </w:rPr>
        <w:t>ch the team measures the efficacy of</w:t>
      </w:r>
      <w:r w:rsidR="002C19D4">
        <w:rPr>
          <w:rFonts w:ascii="Arial" w:hAnsi="Arial" w:cs="Arial"/>
          <w:sz w:val="24"/>
          <w:szCs w:val="24"/>
        </w:rPr>
        <w:t xml:space="preserve"> each campaign </w:t>
      </w:r>
      <w:r w:rsidR="00F91231">
        <w:rPr>
          <w:rFonts w:ascii="Arial" w:hAnsi="Arial" w:cs="Arial"/>
          <w:sz w:val="24"/>
          <w:szCs w:val="24"/>
        </w:rPr>
        <w:t xml:space="preserve">optimizing the channels and message mix for maximum impact. </w:t>
      </w:r>
      <w:r w:rsidR="00BD2724">
        <w:rPr>
          <w:rFonts w:ascii="Arial" w:hAnsi="Arial" w:cs="Arial"/>
          <w:sz w:val="24"/>
          <w:szCs w:val="24"/>
        </w:rPr>
        <w:t>(Forbes, 2019)</w:t>
      </w:r>
      <w:r w:rsidR="000E4458">
        <w:rPr>
          <w:rFonts w:ascii="Arial" w:hAnsi="Arial" w:cs="Arial"/>
          <w:sz w:val="24"/>
          <w:szCs w:val="24"/>
        </w:rPr>
        <w:t xml:space="preserve"> </w:t>
      </w:r>
      <w:r w:rsidR="000E4458" w:rsidRPr="009325FB">
        <w:rPr>
          <w:rFonts w:ascii="Arial" w:hAnsi="Arial" w:cs="Arial"/>
          <w:sz w:val="24"/>
          <w:szCs w:val="24"/>
        </w:rPr>
        <w:t>Smith Kenny: Through global consumer research</w:t>
      </w:r>
      <w:r w:rsidR="004458A7">
        <w:rPr>
          <w:rFonts w:ascii="Arial" w:hAnsi="Arial" w:cs="Arial"/>
          <w:sz w:val="24"/>
          <w:szCs w:val="24"/>
        </w:rPr>
        <w:t xml:space="preserve"> they</w:t>
      </w:r>
      <w:r w:rsidR="000E4458" w:rsidRPr="009325FB">
        <w:rPr>
          <w:rFonts w:ascii="Arial" w:hAnsi="Arial" w:cs="Arial"/>
          <w:sz w:val="24"/>
          <w:szCs w:val="24"/>
        </w:rPr>
        <w:t xml:space="preserve"> discovered that t universal, which means our brands need to be positioned universally as well. That said, there are </w:t>
      </w:r>
      <w:proofErr w:type="gramStart"/>
      <w:r w:rsidR="000E4458" w:rsidRPr="009325FB">
        <w:rPr>
          <w:rFonts w:ascii="Arial" w:hAnsi="Arial" w:cs="Arial"/>
          <w:sz w:val="24"/>
          <w:szCs w:val="24"/>
        </w:rPr>
        <w:t>definitely important</w:t>
      </w:r>
      <w:proofErr w:type="gramEnd"/>
      <w:r w:rsidR="000E4458" w:rsidRPr="009325FB">
        <w:rPr>
          <w:rFonts w:ascii="Arial" w:hAnsi="Arial" w:cs="Arial"/>
          <w:sz w:val="24"/>
          <w:szCs w:val="24"/>
        </w:rPr>
        <w:t xml:space="preserve"> local and cultural nuances that play a big role in how our brands meet the needs of our customers from one market to the next.</w:t>
      </w:r>
    </w:p>
    <w:p w14:paraId="1DD87A78" w14:textId="7C817C22" w:rsidR="00716DD6" w:rsidRDefault="00716DD6">
      <w:pPr>
        <w:rPr>
          <w:rFonts w:ascii="Arial" w:hAnsi="Arial" w:cs="Arial"/>
          <w:sz w:val="24"/>
          <w:szCs w:val="24"/>
        </w:rPr>
      </w:pPr>
    </w:p>
    <w:p w14:paraId="34CE2D97" w14:textId="0927D952" w:rsidR="00A74225" w:rsidRPr="00A74225" w:rsidRDefault="00716DD6" w:rsidP="00A74225">
      <w:pPr>
        <w:rPr>
          <w:rFonts w:ascii="Arial" w:hAnsi="Arial" w:cs="Arial"/>
          <w:sz w:val="24"/>
          <w:szCs w:val="24"/>
        </w:rPr>
      </w:pPr>
      <w:r>
        <w:rPr>
          <w:rFonts w:ascii="Arial" w:hAnsi="Arial" w:cs="Arial"/>
          <w:sz w:val="24"/>
          <w:szCs w:val="24"/>
        </w:rPr>
        <w:t>Hilton</w:t>
      </w:r>
      <w:r w:rsidR="00A74225">
        <w:rPr>
          <w:rFonts w:ascii="Arial" w:hAnsi="Arial" w:cs="Arial"/>
          <w:sz w:val="24"/>
          <w:szCs w:val="24"/>
        </w:rPr>
        <w:t>’s 2022 global trends report revealed that 86 %</w:t>
      </w:r>
      <w:r>
        <w:rPr>
          <w:rFonts w:ascii="Arial" w:hAnsi="Arial" w:cs="Arial"/>
          <w:sz w:val="24"/>
          <w:szCs w:val="24"/>
        </w:rPr>
        <w:t xml:space="preserve"> </w:t>
      </w:r>
      <w:r w:rsidR="00A74225" w:rsidRPr="00A74225">
        <w:rPr>
          <w:rFonts w:ascii="Arial" w:hAnsi="Arial" w:cs="Arial"/>
          <w:sz w:val="24"/>
          <w:szCs w:val="24"/>
        </w:rPr>
        <w:t xml:space="preserve">of travelers want to travel more sustainably, but </w:t>
      </w:r>
      <w:r w:rsidR="00A74225">
        <w:rPr>
          <w:rFonts w:ascii="Arial" w:hAnsi="Arial" w:cs="Arial"/>
          <w:sz w:val="24"/>
          <w:szCs w:val="24"/>
        </w:rPr>
        <w:t xml:space="preserve">the number of those who </w:t>
      </w:r>
      <w:proofErr w:type="gramStart"/>
      <w:r w:rsidR="00A74225">
        <w:rPr>
          <w:rFonts w:ascii="Arial" w:hAnsi="Arial" w:cs="Arial"/>
          <w:sz w:val="24"/>
          <w:szCs w:val="24"/>
        </w:rPr>
        <w:t>actually succeed</w:t>
      </w:r>
      <w:proofErr w:type="gramEnd"/>
      <w:r w:rsidR="00A74225">
        <w:rPr>
          <w:rFonts w:ascii="Arial" w:hAnsi="Arial" w:cs="Arial"/>
          <w:sz w:val="24"/>
          <w:szCs w:val="24"/>
        </w:rPr>
        <w:t xml:space="preserve"> in doing thi</w:t>
      </w:r>
      <w:r w:rsidR="009046A3">
        <w:rPr>
          <w:rFonts w:ascii="Arial" w:hAnsi="Arial" w:cs="Arial"/>
          <w:sz w:val="24"/>
          <w:szCs w:val="24"/>
        </w:rPr>
        <w:t>s is</w:t>
      </w:r>
      <w:r w:rsidR="00A74225">
        <w:rPr>
          <w:rFonts w:ascii="Arial" w:hAnsi="Arial" w:cs="Arial"/>
          <w:sz w:val="24"/>
          <w:szCs w:val="24"/>
        </w:rPr>
        <w:t xml:space="preserve"> less than half. For this reas</w:t>
      </w:r>
      <w:r w:rsidR="009046A3">
        <w:rPr>
          <w:rFonts w:ascii="Arial" w:hAnsi="Arial" w:cs="Arial"/>
          <w:sz w:val="24"/>
          <w:szCs w:val="24"/>
        </w:rPr>
        <w:t>on</w:t>
      </w:r>
      <w:r w:rsidR="00594B5B">
        <w:rPr>
          <w:rFonts w:ascii="Arial" w:hAnsi="Arial" w:cs="Arial"/>
          <w:sz w:val="24"/>
          <w:szCs w:val="24"/>
        </w:rPr>
        <w:t>,</w:t>
      </w:r>
      <w:r w:rsidR="00A74225" w:rsidRPr="00A74225">
        <w:rPr>
          <w:rFonts w:ascii="Arial" w:hAnsi="Arial" w:cs="Arial"/>
          <w:sz w:val="24"/>
          <w:szCs w:val="24"/>
        </w:rPr>
        <w:t xml:space="preserve"> Hilton </w:t>
      </w:r>
      <w:r w:rsidR="00A74225">
        <w:rPr>
          <w:rFonts w:ascii="Arial" w:hAnsi="Arial" w:cs="Arial"/>
          <w:sz w:val="24"/>
          <w:szCs w:val="24"/>
        </w:rPr>
        <w:t>wants to</w:t>
      </w:r>
      <w:r w:rsidR="00A74225" w:rsidRPr="00A74225">
        <w:rPr>
          <w:rFonts w:ascii="Arial" w:hAnsi="Arial" w:cs="Arial"/>
          <w:sz w:val="24"/>
          <w:szCs w:val="24"/>
        </w:rPr>
        <w:t xml:space="preserve"> mak</w:t>
      </w:r>
      <w:r w:rsidR="00A74225">
        <w:rPr>
          <w:rFonts w:ascii="Arial" w:hAnsi="Arial" w:cs="Arial"/>
          <w:sz w:val="24"/>
          <w:szCs w:val="24"/>
        </w:rPr>
        <w:t>e things easier and help people</w:t>
      </w:r>
      <w:r w:rsidR="00A74225" w:rsidRPr="00A74225">
        <w:rPr>
          <w:rFonts w:ascii="Arial" w:hAnsi="Arial" w:cs="Arial"/>
          <w:sz w:val="24"/>
          <w:szCs w:val="24"/>
        </w:rPr>
        <w:t xml:space="preserve"> to </w:t>
      </w:r>
      <w:r w:rsidR="00A74225">
        <w:rPr>
          <w:rFonts w:ascii="Arial" w:hAnsi="Arial" w:cs="Arial"/>
          <w:sz w:val="24"/>
          <w:szCs w:val="24"/>
        </w:rPr>
        <w:t>have</w:t>
      </w:r>
      <w:r w:rsidR="00A74225" w:rsidRPr="00A74225">
        <w:rPr>
          <w:rFonts w:ascii="Arial" w:hAnsi="Arial" w:cs="Arial"/>
          <w:sz w:val="24"/>
          <w:szCs w:val="24"/>
        </w:rPr>
        <w:t xml:space="preserve"> an eco-friendly journey</w:t>
      </w:r>
      <w:r w:rsidR="001945D8">
        <w:rPr>
          <w:rFonts w:ascii="Arial" w:hAnsi="Arial" w:cs="Arial"/>
          <w:sz w:val="24"/>
          <w:szCs w:val="24"/>
        </w:rPr>
        <w:t>.</w:t>
      </w:r>
      <w:r w:rsidR="00A74225" w:rsidRPr="00A74225">
        <w:rPr>
          <w:rFonts w:ascii="Arial" w:hAnsi="Arial" w:cs="Arial"/>
          <w:sz w:val="24"/>
          <w:szCs w:val="24"/>
        </w:rPr>
        <w:t xml:space="preserve"> Hilton</w:t>
      </w:r>
      <w:r w:rsidR="001945D8">
        <w:rPr>
          <w:rFonts w:ascii="Arial" w:hAnsi="Arial" w:cs="Arial"/>
          <w:sz w:val="24"/>
          <w:szCs w:val="24"/>
        </w:rPr>
        <w:t xml:space="preserve"> called it </w:t>
      </w:r>
      <w:r w:rsidR="00A74225" w:rsidRPr="001945D8">
        <w:rPr>
          <w:rFonts w:ascii="Arial" w:hAnsi="Arial" w:cs="Arial"/>
          <w:b/>
          <w:bCs/>
          <w:sz w:val="24"/>
          <w:szCs w:val="24"/>
        </w:rPr>
        <w:t xml:space="preserve">Travel </w:t>
      </w:r>
      <w:r w:rsidR="00594B5B">
        <w:rPr>
          <w:rFonts w:ascii="Arial" w:hAnsi="Arial" w:cs="Arial"/>
          <w:b/>
          <w:bCs/>
          <w:sz w:val="24"/>
          <w:szCs w:val="24"/>
        </w:rPr>
        <w:t>w</w:t>
      </w:r>
      <w:r w:rsidR="00A74225" w:rsidRPr="001945D8">
        <w:rPr>
          <w:rFonts w:ascii="Arial" w:hAnsi="Arial" w:cs="Arial"/>
          <w:b/>
          <w:bCs/>
          <w:sz w:val="24"/>
          <w:szCs w:val="24"/>
        </w:rPr>
        <w:t>ith Purpose mission</w:t>
      </w:r>
      <w:r w:rsidR="001945D8">
        <w:rPr>
          <w:rFonts w:ascii="Arial" w:hAnsi="Arial" w:cs="Arial"/>
          <w:sz w:val="24"/>
          <w:szCs w:val="24"/>
        </w:rPr>
        <w:t xml:space="preserve"> and it includes things like bike sharing, soap recycling, properties with chargers for electric </w:t>
      </w:r>
      <w:r w:rsidR="00594B5B">
        <w:rPr>
          <w:rFonts w:ascii="Arial" w:hAnsi="Arial" w:cs="Arial"/>
          <w:sz w:val="24"/>
          <w:szCs w:val="24"/>
        </w:rPr>
        <w:t xml:space="preserve">vehicles </w:t>
      </w:r>
      <w:r w:rsidR="009046A3">
        <w:rPr>
          <w:rFonts w:ascii="Arial" w:hAnsi="Arial" w:cs="Arial"/>
          <w:sz w:val="24"/>
          <w:szCs w:val="24"/>
        </w:rPr>
        <w:t xml:space="preserve">(EV search </w:t>
      </w:r>
      <w:r w:rsidR="009046A3">
        <w:rPr>
          <w:rFonts w:ascii="Arial" w:hAnsi="Arial" w:cs="Arial"/>
          <w:sz w:val="24"/>
          <w:szCs w:val="24"/>
        </w:rPr>
        <w:lastRenderedPageBreak/>
        <w:t>filter on the website) and other things to help guests feel better about taking care of the surrounding area while they are enjoying themselves.</w:t>
      </w:r>
      <w:r w:rsidR="00594B5B" w:rsidRPr="00594B5B">
        <w:t xml:space="preserve"> </w:t>
      </w:r>
      <w:r w:rsidR="00594B5B" w:rsidRPr="00594B5B">
        <w:rPr>
          <w:rFonts w:ascii="Arial" w:hAnsi="Arial" w:cs="Arial"/>
          <w:sz w:val="24"/>
          <w:szCs w:val="24"/>
        </w:rPr>
        <w:t xml:space="preserve"> More than 1,400 Hilton properties around the world offer EV charging stations, as well as other eco-friendly additions that help travelers leave a smaller carbon footprint on their next adventure</w:t>
      </w:r>
      <w:r w:rsidR="00DF2BD0">
        <w:rPr>
          <w:rFonts w:ascii="Arial" w:hAnsi="Arial" w:cs="Arial"/>
          <w:sz w:val="24"/>
          <w:szCs w:val="24"/>
        </w:rPr>
        <w:t>.</w:t>
      </w:r>
      <w:r w:rsidR="009046A3">
        <w:rPr>
          <w:rFonts w:ascii="Arial" w:hAnsi="Arial" w:cs="Arial"/>
          <w:sz w:val="24"/>
          <w:szCs w:val="24"/>
        </w:rPr>
        <w:t xml:space="preserve"> By This Hilton aims to</w:t>
      </w:r>
      <w:r w:rsidR="00A74225" w:rsidRPr="00A74225">
        <w:rPr>
          <w:rFonts w:ascii="Arial" w:hAnsi="Arial" w:cs="Arial"/>
          <w:sz w:val="24"/>
          <w:szCs w:val="24"/>
        </w:rPr>
        <w:t xml:space="preserve"> </w:t>
      </w:r>
      <w:r w:rsidR="00DF2BD0">
        <w:rPr>
          <w:rFonts w:ascii="Arial" w:hAnsi="Arial" w:cs="Arial"/>
          <w:sz w:val="24"/>
          <w:szCs w:val="24"/>
        </w:rPr>
        <w:t>double the</w:t>
      </w:r>
      <w:r w:rsidR="00375D87">
        <w:rPr>
          <w:rFonts w:ascii="Arial" w:hAnsi="Arial" w:cs="Arial"/>
          <w:sz w:val="24"/>
          <w:szCs w:val="24"/>
        </w:rPr>
        <w:t>ir</w:t>
      </w:r>
      <w:r w:rsidR="00DF2BD0">
        <w:rPr>
          <w:rFonts w:ascii="Arial" w:hAnsi="Arial" w:cs="Arial"/>
          <w:sz w:val="24"/>
          <w:szCs w:val="24"/>
        </w:rPr>
        <w:t xml:space="preserve"> investment in social impact and </w:t>
      </w:r>
      <w:r w:rsidR="00375D87">
        <w:rPr>
          <w:rFonts w:ascii="Arial" w:hAnsi="Arial" w:cs="Arial"/>
          <w:sz w:val="24"/>
          <w:szCs w:val="24"/>
        </w:rPr>
        <w:t>reduce</w:t>
      </w:r>
      <w:r w:rsidR="00A74225" w:rsidRPr="00A74225">
        <w:rPr>
          <w:rFonts w:ascii="Arial" w:hAnsi="Arial" w:cs="Arial"/>
          <w:sz w:val="24"/>
          <w:szCs w:val="24"/>
        </w:rPr>
        <w:t xml:space="preserve"> environmental impact </w:t>
      </w:r>
      <w:r w:rsidR="00375D87">
        <w:rPr>
          <w:rFonts w:ascii="Arial" w:hAnsi="Arial" w:cs="Arial"/>
          <w:sz w:val="24"/>
          <w:szCs w:val="24"/>
        </w:rPr>
        <w:t>to</w:t>
      </w:r>
      <w:r w:rsidR="00A74225" w:rsidRPr="00A74225">
        <w:rPr>
          <w:rFonts w:ascii="Arial" w:hAnsi="Arial" w:cs="Arial"/>
          <w:sz w:val="24"/>
          <w:szCs w:val="24"/>
        </w:rPr>
        <w:t xml:space="preserve"> half by 2030.</w:t>
      </w:r>
      <w:r w:rsidR="00594B5B">
        <w:rPr>
          <w:rFonts w:ascii="Arial" w:hAnsi="Arial" w:cs="Arial"/>
          <w:sz w:val="24"/>
          <w:szCs w:val="24"/>
        </w:rPr>
        <w:t xml:space="preserve"> (Hilton, 2022)</w:t>
      </w:r>
    </w:p>
    <w:p w14:paraId="64B7D4E4" w14:textId="0E8427DB" w:rsidR="00A74225" w:rsidRDefault="00091947" w:rsidP="00A74225">
      <w:pPr>
        <w:rPr>
          <w:rFonts w:ascii="Arial" w:hAnsi="Arial" w:cs="Arial"/>
          <w:sz w:val="24"/>
          <w:szCs w:val="24"/>
        </w:rPr>
      </w:pPr>
      <w:r>
        <w:rPr>
          <w:rFonts w:ascii="Arial" w:hAnsi="Arial" w:cs="Arial"/>
          <w:sz w:val="24"/>
          <w:szCs w:val="24"/>
        </w:rPr>
        <w:t>Another example of green message is</w:t>
      </w:r>
      <w:r w:rsidR="000B6130" w:rsidRPr="000B6130">
        <w:rPr>
          <w:rFonts w:ascii="Arial" w:hAnsi="Arial" w:cs="Arial"/>
          <w:sz w:val="24"/>
          <w:szCs w:val="24"/>
        </w:rPr>
        <w:t xml:space="preserve"> Hilton’s award-winning </w:t>
      </w:r>
      <w:proofErr w:type="spellStart"/>
      <w:r w:rsidR="000B6130" w:rsidRPr="000B6130">
        <w:rPr>
          <w:rFonts w:ascii="Arial" w:hAnsi="Arial" w:cs="Arial"/>
          <w:sz w:val="24"/>
          <w:szCs w:val="24"/>
        </w:rPr>
        <w:t>LightStay</w:t>
      </w:r>
      <w:proofErr w:type="spellEnd"/>
      <w:r w:rsidR="000B6130" w:rsidRPr="000B6130">
        <w:rPr>
          <w:rFonts w:ascii="Arial" w:hAnsi="Arial" w:cs="Arial"/>
          <w:sz w:val="24"/>
          <w:szCs w:val="24"/>
        </w:rPr>
        <w:t xml:space="preserve"> platform </w:t>
      </w:r>
      <w:r>
        <w:rPr>
          <w:rFonts w:ascii="Arial" w:hAnsi="Arial" w:cs="Arial"/>
          <w:sz w:val="24"/>
          <w:szCs w:val="24"/>
        </w:rPr>
        <w:t xml:space="preserve">which </w:t>
      </w:r>
      <w:r w:rsidR="000B6130" w:rsidRPr="000B6130">
        <w:rPr>
          <w:rFonts w:ascii="Arial" w:hAnsi="Arial" w:cs="Arial"/>
          <w:sz w:val="24"/>
          <w:szCs w:val="24"/>
        </w:rPr>
        <w:t xml:space="preserve">enables </w:t>
      </w:r>
      <w:r>
        <w:rPr>
          <w:rFonts w:ascii="Arial" w:hAnsi="Arial" w:cs="Arial"/>
          <w:sz w:val="24"/>
          <w:szCs w:val="24"/>
        </w:rPr>
        <w:t>a</w:t>
      </w:r>
      <w:r w:rsidR="000B6130" w:rsidRPr="000B6130">
        <w:rPr>
          <w:rFonts w:ascii="Arial" w:hAnsi="Arial" w:cs="Arial"/>
          <w:sz w:val="24"/>
          <w:szCs w:val="24"/>
        </w:rPr>
        <w:t xml:space="preserve"> hotel </w:t>
      </w:r>
      <w:r>
        <w:rPr>
          <w:rFonts w:ascii="Arial" w:hAnsi="Arial" w:cs="Arial"/>
          <w:sz w:val="24"/>
          <w:szCs w:val="24"/>
        </w:rPr>
        <w:t xml:space="preserve">(Double Tree by Hilton Dubai) </w:t>
      </w:r>
      <w:r w:rsidR="000B6130" w:rsidRPr="000B6130">
        <w:rPr>
          <w:rFonts w:ascii="Arial" w:hAnsi="Arial" w:cs="Arial"/>
          <w:sz w:val="24"/>
          <w:szCs w:val="24"/>
        </w:rPr>
        <w:t>to measure and manage energy, water and waste to reduce its environmental footprin</w:t>
      </w:r>
      <w:r>
        <w:rPr>
          <w:rFonts w:ascii="Arial" w:hAnsi="Arial" w:cs="Arial"/>
          <w:sz w:val="24"/>
          <w:szCs w:val="24"/>
        </w:rPr>
        <w:t>t</w:t>
      </w:r>
      <w:r w:rsidR="00375D87">
        <w:rPr>
          <w:rFonts w:ascii="Arial" w:hAnsi="Arial" w:cs="Arial"/>
          <w:sz w:val="24"/>
          <w:szCs w:val="24"/>
        </w:rPr>
        <w:t>. At</w:t>
      </w:r>
      <w:r>
        <w:rPr>
          <w:rFonts w:ascii="Arial" w:hAnsi="Arial" w:cs="Arial"/>
          <w:sz w:val="24"/>
          <w:szCs w:val="24"/>
        </w:rPr>
        <w:t xml:space="preserve"> Hilton </w:t>
      </w:r>
      <w:proofErr w:type="spellStart"/>
      <w:r>
        <w:rPr>
          <w:rFonts w:ascii="Arial" w:hAnsi="Arial" w:cs="Arial"/>
          <w:sz w:val="24"/>
          <w:szCs w:val="24"/>
        </w:rPr>
        <w:t>Tokio</w:t>
      </w:r>
      <w:proofErr w:type="spellEnd"/>
      <w:r>
        <w:rPr>
          <w:rFonts w:ascii="Arial" w:hAnsi="Arial" w:cs="Arial"/>
          <w:sz w:val="24"/>
          <w:szCs w:val="24"/>
        </w:rPr>
        <w:t xml:space="preserve"> Bay</w:t>
      </w:r>
      <w:r w:rsidR="00375D87">
        <w:rPr>
          <w:rFonts w:ascii="Arial" w:hAnsi="Arial" w:cs="Arial"/>
          <w:sz w:val="24"/>
          <w:szCs w:val="24"/>
        </w:rPr>
        <w:t xml:space="preserve"> other </w:t>
      </w:r>
      <w:r w:rsidR="000B6130" w:rsidRPr="000B6130">
        <w:rPr>
          <w:rFonts w:ascii="Arial" w:hAnsi="Arial" w:cs="Arial"/>
          <w:sz w:val="24"/>
          <w:szCs w:val="24"/>
        </w:rPr>
        <w:t>sustainability initiatives</w:t>
      </w:r>
      <w:r>
        <w:rPr>
          <w:rFonts w:ascii="Arial" w:hAnsi="Arial" w:cs="Arial"/>
          <w:sz w:val="24"/>
          <w:szCs w:val="24"/>
        </w:rPr>
        <w:t xml:space="preserve"> </w:t>
      </w:r>
      <w:r w:rsidR="000B6130" w:rsidRPr="000B6130">
        <w:rPr>
          <w:rFonts w:ascii="Arial" w:hAnsi="Arial" w:cs="Arial"/>
          <w:sz w:val="24"/>
          <w:szCs w:val="24"/>
        </w:rPr>
        <w:t xml:space="preserve">make </w:t>
      </w:r>
      <w:r>
        <w:rPr>
          <w:rFonts w:ascii="Arial" w:hAnsi="Arial" w:cs="Arial"/>
          <w:sz w:val="24"/>
          <w:szCs w:val="24"/>
        </w:rPr>
        <w:t>travelers</w:t>
      </w:r>
      <w:r w:rsidR="000B6130" w:rsidRPr="000B6130">
        <w:rPr>
          <w:rFonts w:ascii="Arial" w:hAnsi="Arial" w:cs="Arial"/>
          <w:sz w:val="24"/>
          <w:szCs w:val="24"/>
        </w:rPr>
        <w:t xml:space="preserve"> feel good about booking a</w:t>
      </w:r>
      <w:r w:rsidR="00375D87">
        <w:rPr>
          <w:rFonts w:ascii="Arial" w:hAnsi="Arial" w:cs="Arial"/>
          <w:sz w:val="24"/>
          <w:szCs w:val="24"/>
        </w:rPr>
        <w:t>nd</w:t>
      </w:r>
      <w:r w:rsidR="000B6130" w:rsidRPr="000B6130">
        <w:rPr>
          <w:rFonts w:ascii="Arial" w:hAnsi="Arial" w:cs="Arial"/>
          <w:sz w:val="24"/>
          <w:szCs w:val="24"/>
        </w:rPr>
        <w:t xml:space="preserve"> stay</w:t>
      </w:r>
      <w:r w:rsidR="00375D87">
        <w:rPr>
          <w:rFonts w:ascii="Arial" w:hAnsi="Arial" w:cs="Arial"/>
          <w:sz w:val="24"/>
          <w:szCs w:val="24"/>
        </w:rPr>
        <w:t>ing there</w:t>
      </w:r>
      <w:r w:rsidR="000B6130" w:rsidRPr="000B6130">
        <w:rPr>
          <w:rFonts w:ascii="Arial" w:hAnsi="Arial" w:cs="Arial"/>
          <w:sz w:val="24"/>
          <w:szCs w:val="24"/>
        </w:rPr>
        <w:t xml:space="preserve">. </w:t>
      </w:r>
      <w:r w:rsidR="00DE328D">
        <w:rPr>
          <w:rFonts w:ascii="Arial" w:hAnsi="Arial" w:cs="Arial"/>
          <w:sz w:val="24"/>
          <w:szCs w:val="24"/>
        </w:rPr>
        <w:t>T</w:t>
      </w:r>
      <w:r w:rsidR="000B6130" w:rsidRPr="000B6130">
        <w:rPr>
          <w:rFonts w:ascii="Arial" w:hAnsi="Arial" w:cs="Arial"/>
          <w:sz w:val="24"/>
          <w:szCs w:val="24"/>
        </w:rPr>
        <w:t xml:space="preserve">he hotel’s restaurants </w:t>
      </w:r>
      <w:r w:rsidR="00DE328D">
        <w:rPr>
          <w:rFonts w:ascii="Arial" w:hAnsi="Arial" w:cs="Arial"/>
          <w:sz w:val="24"/>
          <w:szCs w:val="24"/>
        </w:rPr>
        <w:t>promote and serve</w:t>
      </w:r>
      <w:r w:rsidR="000B6130" w:rsidRPr="000B6130">
        <w:rPr>
          <w:rFonts w:ascii="Arial" w:hAnsi="Arial" w:cs="Arial"/>
          <w:sz w:val="24"/>
          <w:szCs w:val="24"/>
        </w:rPr>
        <w:t xml:space="preserve"> responsibly</w:t>
      </w:r>
      <w:r w:rsidR="00375D87">
        <w:rPr>
          <w:rFonts w:ascii="Arial" w:hAnsi="Arial" w:cs="Arial"/>
          <w:sz w:val="24"/>
          <w:szCs w:val="24"/>
        </w:rPr>
        <w:t xml:space="preserve"> </w:t>
      </w:r>
      <w:r w:rsidR="000B6130" w:rsidRPr="000B6130">
        <w:rPr>
          <w:rFonts w:ascii="Arial" w:hAnsi="Arial" w:cs="Arial"/>
          <w:sz w:val="24"/>
          <w:szCs w:val="24"/>
        </w:rPr>
        <w:t>-</w:t>
      </w:r>
      <w:r w:rsidR="00375D87">
        <w:rPr>
          <w:rFonts w:ascii="Arial" w:hAnsi="Arial" w:cs="Arial"/>
          <w:sz w:val="24"/>
          <w:szCs w:val="24"/>
        </w:rPr>
        <w:t xml:space="preserve"> </w:t>
      </w:r>
      <w:r w:rsidR="000B6130" w:rsidRPr="000B6130">
        <w:rPr>
          <w:rFonts w:ascii="Arial" w:hAnsi="Arial" w:cs="Arial"/>
          <w:sz w:val="24"/>
          <w:szCs w:val="24"/>
        </w:rPr>
        <w:t xml:space="preserve">sourced seafood, and </w:t>
      </w:r>
      <w:r w:rsidR="00375D87">
        <w:rPr>
          <w:rFonts w:ascii="Arial" w:hAnsi="Arial" w:cs="Arial"/>
          <w:sz w:val="24"/>
          <w:szCs w:val="24"/>
        </w:rPr>
        <w:t>guests</w:t>
      </w:r>
      <w:r w:rsidR="000B6130" w:rsidRPr="000B6130">
        <w:rPr>
          <w:rFonts w:ascii="Arial" w:hAnsi="Arial" w:cs="Arial"/>
          <w:sz w:val="24"/>
          <w:szCs w:val="24"/>
        </w:rPr>
        <w:t xml:space="preserve"> can support sustainable fisheries and farms </w:t>
      </w:r>
      <w:r w:rsidR="00375D87">
        <w:rPr>
          <w:rFonts w:ascii="Arial" w:hAnsi="Arial" w:cs="Arial"/>
          <w:sz w:val="24"/>
          <w:szCs w:val="24"/>
        </w:rPr>
        <w:t>when they</w:t>
      </w:r>
      <w:r w:rsidR="000B6130" w:rsidRPr="000B6130">
        <w:rPr>
          <w:rFonts w:ascii="Arial" w:hAnsi="Arial" w:cs="Arial"/>
          <w:sz w:val="24"/>
          <w:szCs w:val="24"/>
        </w:rPr>
        <w:t xml:space="preserve"> choos</w:t>
      </w:r>
      <w:r w:rsidR="00375D87">
        <w:rPr>
          <w:rFonts w:ascii="Arial" w:hAnsi="Arial" w:cs="Arial"/>
          <w:sz w:val="24"/>
          <w:szCs w:val="24"/>
        </w:rPr>
        <w:t>e</w:t>
      </w:r>
      <w:r w:rsidR="000B6130" w:rsidRPr="000B6130">
        <w:rPr>
          <w:rFonts w:ascii="Arial" w:hAnsi="Arial" w:cs="Arial"/>
          <w:sz w:val="24"/>
          <w:szCs w:val="24"/>
        </w:rPr>
        <w:t xml:space="preserve"> menu items marked with eco-labels</w:t>
      </w:r>
      <w:r w:rsidR="00DE328D">
        <w:rPr>
          <w:rFonts w:ascii="Arial" w:hAnsi="Arial" w:cs="Arial"/>
          <w:sz w:val="24"/>
          <w:szCs w:val="24"/>
        </w:rPr>
        <w:t xml:space="preserve"> (Hilton, 2022). All the information can easily be found by existing and future guests on the Hilton website.</w:t>
      </w:r>
      <w:r w:rsidR="006A04AC">
        <w:rPr>
          <w:rFonts w:ascii="Arial" w:hAnsi="Arial" w:cs="Arial"/>
          <w:sz w:val="24"/>
          <w:szCs w:val="24"/>
        </w:rPr>
        <w:t xml:space="preserve"> Hilton London Bankside, among a few other Hilton hotels around the world houses beehives on its </w:t>
      </w:r>
      <w:r w:rsidR="006A04AC" w:rsidRPr="006A04AC">
        <w:rPr>
          <w:rFonts w:ascii="Arial" w:hAnsi="Arial" w:cs="Arial"/>
          <w:sz w:val="24"/>
          <w:szCs w:val="24"/>
        </w:rPr>
        <w:t xml:space="preserve">green roof terrace, </w:t>
      </w:r>
      <w:r w:rsidR="006A04AC">
        <w:rPr>
          <w:rFonts w:ascii="Arial" w:hAnsi="Arial" w:cs="Arial"/>
          <w:sz w:val="24"/>
          <w:szCs w:val="24"/>
        </w:rPr>
        <w:t>called</w:t>
      </w:r>
      <w:r w:rsidR="006A04AC" w:rsidRPr="006A04AC">
        <w:rPr>
          <w:rFonts w:ascii="Arial" w:hAnsi="Arial" w:cs="Arial"/>
          <w:sz w:val="24"/>
          <w:szCs w:val="24"/>
        </w:rPr>
        <w:t xml:space="preserve"> ‘The Meadow,’ which was built to help reintegrate greenery into the Bankside landscape.</w:t>
      </w:r>
      <w:r w:rsidR="006A04AC" w:rsidRPr="006A04AC">
        <w:t xml:space="preserve"> </w:t>
      </w:r>
      <w:r w:rsidR="006A04AC" w:rsidRPr="006A04AC">
        <w:rPr>
          <w:rFonts w:ascii="Arial" w:hAnsi="Arial" w:cs="Arial"/>
          <w:sz w:val="24"/>
          <w:szCs w:val="24"/>
        </w:rPr>
        <w:t xml:space="preserve">The </w:t>
      </w:r>
      <w:r w:rsidR="004C0391">
        <w:rPr>
          <w:rFonts w:ascii="Arial" w:hAnsi="Arial" w:cs="Arial"/>
          <w:sz w:val="24"/>
          <w:szCs w:val="24"/>
        </w:rPr>
        <w:t xml:space="preserve">Bankside resident bees </w:t>
      </w:r>
      <w:r w:rsidR="006A04AC" w:rsidRPr="006A04AC">
        <w:rPr>
          <w:rFonts w:ascii="Arial" w:hAnsi="Arial" w:cs="Arial"/>
          <w:sz w:val="24"/>
          <w:szCs w:val="24"/>
        </w:rPr>
        <w:t>produce</w:t>
      </w:r>
      <w:r w:rsidR="004C0391">
        <w:rPr>
          <w:rFonts w:ascii="Arial" w:hAnsi="Arial" w:cs="Arial"/>
          <w:sz w:val="24"/>
          <w:szCs w:val="24"/>
        </w:rPr>
        <w:t xml:space="preserve"> around </w:t>
      </w:r>
      <w:r w:rsidR="006A04AC" w:rsidRPr="006A04AC">
        <w:rPr>
          <w:rFonts w:ascii="Arial" w:hAnsi="Arial" w:cs="Arial"/>
          <w:sz w:val="24"/>
          <w:szCs w:val="24"/>
        </w:rPr>
        <w:t xml:space="preserve">70 kilograms of honey </w:t>
      </w:r>
      <w:r w:rsidR="004C0391">
        <w:rPr>
          <w:rFonts w:ascii="Arial" w:hAnsi="Arial" w:cs="Arial"/>
          <w:sz w:val="24"/>
          <w:szCs w:val="24"/>
        </w:rPr>
        <w:t>per</w:t>
      </w:r>
      <w:r w:rsidR="006A04AC" w:rsidRPr="006A04AC">
        <w:rPr>
          <w:rFonts w:ascii="Arial" w:hAnsi="Arial" w:cs="Arial"/>
          <w:sz w:val="24"/>
          <w:szCs w:val="24"/>
        </w:rPr>
        <w:t xml:space="preserve"> year</w:t>
      </w:r>
      <w:r w:rsidR="004C0391">
        <w:rPr>
          <w:rFonts w:ascii="Arial" w:hAnsi="Arial" w:cs="Arial"/>
          <w:sz w:val="24"/>
          <w:szCs w:val="24"/>
        </w:rPr>
        <w:t>. The honey is then harvested and</w:t>
      </w:r>
      <w:r w:rsidR="006A04AC" w:rsidRPr="006A04AC">
        <w:rPr>
          <w:rFonts w:ascii="Arial" w:hAnsi="Arial" w:cs="Arial"/>
          <w:sz w:val="24"/>
          <w:szCs w:val="24"/>
        </w:rPr>
        <w:t xml:space="preserve"> used a</w:t>
      </w:r>
      <w:r w:rsidR="004C0391">
        <w:rPr>
          <w:rFonts w:ascii="Arial" w:hAnsi="Arial" w:cs="Arial"/>
          <w:sz w:val="24"/>
          <w:szCs w:val="24"/>
        </w:rPr>
        <w:t>t</w:t>
      </w:r>
      <w:r w:rsidR="006A04AC" w:rsidRPr="006A04AC">
        <w:rPr>
          <w:rFonts w:ascii="Arial" w:hAnsi="Arial" w:cs="Arial"/>
          <w:sz w:val="24"/>
          <w:szCs w:val="24"/>
        </w:rPr>
        <w:t xml:space="preserve"> the hotel’s breakfast buffet and </w:t>
      </w:r>
      <w:r w:rsidR="004C0391">
        <w:rPr>
          <w:rFonts w:ascii="Arial" w:hAnsi="Arial" w:cs="Arial"/>
          <w:sz w:val="24"/>
          <w:szCs w:val="24"/>
        </w:rPr>
        <w:t>also in</w:t>
      </w:r>
      <w:r w:rsidR="006A04AC" w:rsidRPr="006A04AC">
        <w:rPr>
          <w:rFonts w:ascii="Arial" w:hAnsi="Arial" w:cs="Arial"/>
          <w:sz w:val="24"/>
          <w:szCs w:val="24"/>
        </w:rPr>
        <w:t xml:space="preserve"> some of </w:t>
      </w:r>
      <w:r w:rsidR="004C0391">
        <w:rPr>
          <w:rFonts w:ascii="Arial" w:hAnsi="Arial" w:cs="Arial"/>
          <w:sz w:val="24"/>
          <w:szCs w:val="24"/>
        </w:rPr>
        <w:t>the</w:t>
      </w:r>
      <w:r w:rsidR="006A04AC" w:rsidRPr="006A04AC">
        <w:rPr>
          <w:rFonts w:ascii="Arial" w:hAnsi="Arial" w:cs="Arial"/>
          <w:sz w:val="24"/>
          <w:szCs w:val="24"/>
        </w:rPr>
        <w:t xml:space="preserve"> dishes.</w:t>
      </w:r>
      <w:r w:rsidR="004C0391">
        <w:rPr>
          <w:rFonts w:ascii="Arial" w:hAnsi="Arial" w:cs="Arial"/>
          <w:sz w:val="24"/>
          <w:szCs w:val="24"/>
        </w:rPr>
        <w:t xml:space="preserve"> Some</w:t>
      </w:r>
      <w:r w:rsidR="006A04AC" w:rsidRPr="006A04AC">
        <w:rPr>
          <w:rFonts w:ascii="Arial" w:hAnsi="Arial" w:cs="Arial"/>
          <w:sz w:val="24"/>
          <w:szCs w:val="24"/>
        </w:rPr>
        <w:t xml:space="preserve"> vegetables and herbs </w:t>
      </w:r>
      <w:r w:rsidR="009325FB">
        <w:rPr>
          <w:rFonts w:ascii="Arial" w:hAnsi="Arial" w:cs="Arial"/>
          <w:sz w:val="24"/>
          <w:szCs w:val="24"/>
        </w:rPr>
        <w:t>that</w:t>
      </w:r>
      <w:r w:rsidR="006A04AC" w:rsidRPr="006A04AC">
        <w:rPr>
          <w:rFonts w:ascii="Arial" w:hAnsi="Arial" w:cs="Arial"/>
          <w:sz w:val="24"/>
          <w:szCs w:val="24"/>
        </w:rPr>
        <w:t xml:space="preserve"> are used in drinks and dishes served at the restaurant and </w:t>
      </w:r>
      <w:r w:rsidR="009325FB">
        <w:rPr>
          <w:rFonts w:ascii="Arial" w:hAnsi="Arial" w:cs="Arial"/>
          <w:sz w:val="24"/>
          <w:szCs w:val="24"/>
        </w:rPr>
        <w:t>the</w:t>
      </w:r>
      <w:r w:rsidR="006A04AC" w:rsidRPr="006A04AC">
        <w:rPr>
          <w:rFonts w:ascii="Arial" w:hAnsi="Arial" w:cs="Arial"/>
          <w:sz w:val="24"/>
          <w:szCs w:val="24"/>
        </w:rPr>
        <w:t xml:space="preserve"> ba</w:t>
      </w:r>
      <w:r w:rsidR="006A04AC">
        <w:rPr>
          <w:rFonts w:ascii="Arial" w:hAnsi="Arial" w:cs="Arial"/>
          <w:sz w:val="24"/>
          <w:szCs w:val="24"/>
        </w:rPr>
        <w:t>r</w:t>
      </w:r>
      <w:r w:rsidR="009325FB">
        <w:rPr>
          <w:rFonts w:ascii="Arial" w:hAnsi="Arial" w:cs="Arial"/>
          <w:sz w:val="24"/>
          <w:szCs w:val="24"/>
        </w:rPr>
        <w:t xml:space="preserve">s of the hotel are </w:t>
      </w:r>
      <w:proofErr w:type="gramStart"/>
      <w:r w:rsidR="009325FB">
        <w:rPr>
          <w:rFonts w:ascii="Arial" w:hAnsi="Arial" w:cs="Arial"/>
          <w:sz w:val="24"/>
          <w:szCs w:val="24"/>
        </w:rPr>
        <w:t>actually grown</w:t>
      </w:r>
      <w:proofErr w:type="gramEnd"/>
      <w:r w:rsidR="009325FB">
        <w:rPr>
          <w:rFonts w:ascii="Arial" w:hAnsi="Arial" w:cs="Arial"/>
          <w:sz w:val="24"/>
          <w:szCs w:val="24"/>
        </w:rPr>
        <w:t xml:space="preserve"> in the hotel’s own kitchen garden.</w:t>
      </w:r>
    </w:p>
    <w:p w14:paraId="7EF9A7A4" w14:textId="4AA1296D" w:rsidR="000E4458" w:rsidRDefault="000E4458" w:rsidP="00A74225">
      <w:pPr>
        <w:rPr>
          <w:rFonts w:ascii="Arial" w:hAnsi="Arial" w:cs="Arial"/>
          <w:sz w:val="24"/>
          <w:szCs w:val="24"/>
        </w:rPr>
      </w:pPr>
    </w:p>
    <w:p w14:paraId="23BF1556" w14:textId="74A25CCE" w:rsidR="000E4458" w:rsidRDefault="000E4458" w:rsidP="00A74225">
      <w:pPr>
        <w:rPr>
          <w:rFonts w:ascii="Arial" w:hAnsi="Arial" w:cs="Arial"/>
          <w:sz w:val="24"/>
          <w:szCs w:val="24"/>
        </w:rPr>
      </w:pPr>
    </w:p>
    <w:p w14:paraId="2710842D" w14:textId="60C06E55" w:rsidR="004458A7" w:rsidRPr="004458A7" w:rsidRDefault="000E4458" w:rsidP="004458A7">
      <w:pPr>
        <w:rPr>
          <w:rFonts w:ascii="Arial" w:hAnsi="Arial" w:cs="Arial"/>
          <w:color w:val="2A2A2A"/>
          <w:sz w:val="24"/>
          <w:szCs w:val="24"/>
          <w:shd w:val="clear" w:color="auto" w:fill="FFFFFF"/>
        </w:rPr>
      </w:pPr>
      <w:r>
        <w:rPr>
          <w:rFonts w:ascii="Arial" w:hAnsi="Arial" w:cs="Arial"/>
          <w:sz w:val="24"/>
          <w:szCs w:val="24"/>
        </w:rPr>
        <w:t>Moxy Hotels</w:t>
      </w:r>
      <w:r w:rsidR="001216D8">
        <w:rPr>
          <w:rFonts w:ascii="Arial" w:hAnsi="Arial" w:cs="Arial"/>
          <w:sz w:val="24"/>
          <w:szCs w:val="24"/>
        </w:rPr>
        <w:t>, Marriott’s newest lifestyle brand</w:t>
      </w:r>
      <w:r w:rsidR="004A1E2E">
        <w:rPr>
          <w:rFonts w:ascii="Arial" w:hAnsi="Arial" w:cs="Arial"/>
          <w:sz w:val="24"/>
          <w:szCs w:val="24"/>
        </w:rPr>
        <w:t xml:space="preserve"> first debuted in Milan, in September 2014</w:t>
      </w:r>
      <w:r w:rsidR="004458A7">
        <w:rPr>
          <w:rFonts w:ascii="Arial" w:hAnsi="Arial" w:cs="Arial"/>
          <w:sz w:val="24"/>
          <w:szCs w:val="24"/>
        </w:rPr>
        <w:t xml:space="preserve"> and </w:t>
      </w:r>
      <w:r w:rsidR="004458A7" w:rsidRPr="004458A7">
        <w:rPr>
          <w:rFonts w:ascii="Arial" w:hAnsi="Arial" w:cs="Arial"/>
          <w:color w:val="2A2A2A"/>
          <w:sz w:val="24"/>
          <w:szCs w:val="24"/>
          <w:shd w:val="clear" w:color="auto" w:fill="FFFFFF"/>
        </w:rPr>
        <w:t>celebrates nonconformity, open-mindedness, and originality above all</w:t>
      </w:r>
      <w:r w:rsidR="004458A7">
        <w:rPr>
          <w:rFonts w:ascii="Arial" w:hAnsi="Arial" w:cs="Arial"/>
          <w:color w:val="2A2A2A"/>
          <w:sz w:val="24"/>
          <w:szCs w:val="24"/>
          <w:shd w:val="clear" w:color="auto" w:fill="FFFFFF"/>
        </w:rPr>
        <w:t>. Marriott International is one of the most important hospitality companies in the world with over 8000 properties across 139 countries and territories and includes 30 well-known brands as The Ritz Carlton, Sheraton, Westin, Bulgari Hotels, Marriott, Courtyard by M, W Hotels</w:t>
      </w:r>
      <w:r w:rsidR="004458A7">
        <w:rPr>
          <w:rFonts w:ascii="Roboto" w:hAnsi="Roboto"/>
          <w:color w:val="2A2A2A"/>
          <w:shd w:val="clear" w:color="auto" w:fill="FFFFFF"/>
        </w:rPr>
        <w:t xml:space="preserve"> </w:t>
      </w:r>
      <w:r w:rsidR="004458A7" w:rsidRPr="004458A7">
        <w:rPr>
          <w:rFonts w:ascii="Arial" w:hAnsi="Arial" w:cs="Arial"/>
          <w:color w:val="2A2A2A"/>
          <w:sz w:val="24"/>
          <w:szCs w:val="24"/>
          <w:shd w:val="clear" w:color="auto" w:fill="FFFFFF"/>
        </w:rPr>
        <w:t>(Marriot, 2022). The Marriott story started in 1927, in Washington DC with J. Willard Marriott opening a root beer shop</w:t>
      </w:r>
      <w:r w:rsidR="004458A7">
        <w:rPr>
          <w:rFonts w:ascii="Arial" w:hAnsi="Arial" w:cs="Arial"/>
          <w:color w:val="2A2A2A"/>
          <w:sz w:val="24"/>
          <w:szCs w:val="24"/>
          <w:shd w:val="clear" w:color="auto" w:fill="FFFFFF"/>
        </w:rPr>
        <w:t xml:space="preserve"> and has remained ever since a family led business.</w:t>
      </w:r>
      <w:r w:rsidR="004458A7" w:rsidRPr="004458A7">
        <w:rPr>
          <w:rFonts w:ascii="Arial" w:hAnsi="Arial" w:cs="Arial"/>
          <w:color w:val="2A2A2A"/>
          <w:sz w:val="24"/>
          <w:szCs w:val="24"/>
          <w:shd w:val="clear" w:color="auto" w:fill="FFFFFF"/>
        </w:rPr>
        <w:t xml:space="preserve"> </w:t>
      </w:r>
      <w:r w:rsidR="004458A7">
        <w:rPr>
          <w:rFonts w:ascii="Arial" w:hAnsi="Arial" w:cs="Arial"/>
          <w:color w:val="2A2A2A"/>
          <w:sz w:val="24"/>
          <w:szCs w:val="24"/>
          <w:shd w:val="clear" w:color="auto" w:fill="FFFFFF"/>
        </w:rPr>
        <w:t xml:space="preserve">After adding some hot food items on the menu, the owners named the place The Hot Shoppe. In the following years the young Marriott family opened more shops, pioneered in-flight catering by delivering boxed meals to passengers at Hoover Airport in 1937. Their debut in the hotel industry happened in 1957 when Bill Marriott, J.W.’s son opened the first motor hotel in Arlington, Arizona. In the coming years, the company added more and more brands and properties to its portfolio and targeted different types of guests: business, family, long or short stay, luxury, budget. </w:t>
      </w:r>
    </w:p>
    <w:p w14:paraId="39DAE4D5" w14:textId="4B44FA36" w:rsidR="004458A7" w:rsidRDefault="004A1E2E" w:rsidP="004458A7">
      <w:pPr>
        <w:rPr>
          <w:rFonts w:ascii="Roboto" w:hAnsi="Roboto"/>
          <w:color w:val="2A2A2A"/>
          <w:shd w:val="clear" w:color="auto" w:fill="FFFFFF"/>
        </w:rPr>
      </w:pPr>
      <w:r>
        <w:rPr>
          <w:rFonts w:ascii="Arial" w:hAnsi="Arial" w:cs="Arial"/>
          <w:sz w:val="24"/>
          <w:szCs w:val="24"/>
        </w:rPr>
        <w:t xml:space="preserve">The chic and modern Moxy hotels </w:t>
      </w:r>
      <w:r w:rsidR="00F755D5">
        <w:rPr>
          <w:rFonts w:ascii="Arial" w:hAnsi="Arial" w:cs="Arial"/>
          <w:sz w:val="24"/>
          <w:szCs w:val="24"/>
        </w:rPr>
        <w:t>were designed having the millennial traveler in mind, who is becoming one of the largest customer segments for hotels worldwide.</w:t>
      </w:r>
      <w:r w:rsidR="000E4458">
        <w:rPr>
          <w:rFonts w:ascii="Arial" w:hAnsi="Arial" w:cs="Arial"/>
          <w:sz w:val="24"/>
          <w:szCs w:val="24"/>
        </w:rPr>
        <w:t xml:space="preserve"> </w:t>
      </w:r>
      <w:r w:rsidR="004458A7">
        <w:rPr>
          <w:rFonts w:ascii="Arial" w:hAnsi="Arial" w:cs="Arial"/>
          <w:sz w:val="24"/>
          <w:szCs w:val="24"/>
        </w:rPr>
        <w:t>There are over 60 Moxy hotels currently operating across the world and even more planned to be opening in the following years. According to the website “</w:t>
      </w:r>
      <w:r w:rsidR="004458A7" w:rsidRPr="004458A7">
        <w:rPr>
          <w:rFonts w:ascii="Arial" w:hAnsi="Arial" w:cs="Arial"/>
          <w:color w:val="2A2A2A"/>
          <w:sz w:val="24"/>
          <w:szCs w:val="24"/>
          <w:shd w:val="clear" w:color="auto" w:fill="FFFFFF"/>
        </w:rPr>
        <w:t xml:space="preserve">Moxy is a playful, affordable, </w:t>
      </w:r>
      <w:r w:rsidR="004458A7" w:rsidRPr="004458A7">
        <w:rPr>
          <w:rFonts w:ascii="Arial" w:hAnsi="Arial" w:cs="Arial"/>
          <w:color w:val="2A2A2A"/>
          <w:sz w:val="24"/>
          <w:szCs w:val="24"/>
          <w:shd w:val="clear" w:color="auto" w:fill="FFFFFF"/>
        </w:rPr>
        <w:lastRenderedPageBreak/>
        <w:t>and stylish hotel brand designed to give guests everything they want and nothing they don’t</w:t>
      </w:r>
      <w:r w:rsidR="004458A7">
        <w:rPr>
          <w:rFonts w:ascii="Roboto" w:hAnsi="Roboto"/>
          <w:color w:val="2A2A2A"/>
          <w:shd w:val="clear" w:color="auto" w:fill="FFFFFF"/>
        </w:rPr>
        <w:t>” (</w:t>
      </w:r>
      <w:r w:rsidR="004458A7" w:rsidRPr="004458A7">
        <w:rPr>
          <w:rFonts w:ascii="Arial" w:hAnsi="Arial" w:cs="Arial"/>
          <w:color w:val="2A2A2A"/>
          <w:sz w:val="24"/>
          <w:szCs w:val="24"/>
          <w:shd w:val="clear" w:color="auto" w:fill="FFFFFF"/>
        </w:rPr>
        <w:t>Marriott, 2022).</w:t>
      </w:r>
      <w:r w:rsidR="004458A7">
        <w:rPr>
          <w:rFonts w:ascii="Roboto" w:hAnsi="Roboto"/>
          <w:color w:val="2A2A2A"/>
          <w:shd w:val="clear" w:color="auto" w:fill="FFFFFF"/>
        </w:rPr>
        <w:t xml:space="preserve"> </w:t>
      </w:r>
      <w:r w:rsidR="004458A7">
        <w:rPr>
          <w:rFonts w:ascii="Arial" w:hAnsi="Arial" w:cs="Arial"/>
          <w:color w:val="2A2A2A"/>
          <w:sz w:val="24"/>
          <w:szCs w:val="24"/>
          <w:shd w:val="clear" w:color="auto" w:fill="FFFFFF"/>
        </w:rPr>
        <w:t>The innovation Moxy brought starts at the very beginning of the guests’ experience as they check-in at a bar and receive a complimentary cocktail instead of the old-fashioned check-in. The hotels have a minimalistic style with industrial design and the emphasis is not on the rooms but on the common areas which are designed for socializing, relaxation or even working.</w:t>
      </w:r>
      <w:r w:rsidR="004458A7">
        <w:rPr>
          <w:rFonts w:ascii="Roboto" w:hAnsi="Roboto"/>
          <w:color w:val="2A2A2A"/>
          <w:shd w:val="clear" w:color="auto" w:fill="FFFFFF"/>
        </w:rPr>
        <w:t xml:space="preserve"> </w:t>
      </w:r>
    </w:p>
    <w:p w14:paraId="346C567C" w14:textId="02F516CB" w:rsidR="00DC7667" w:rsidRPr="000903A5" w:rsidRDefault="00B227CC" w:rsidP="004458A7">
      <w:pPr>
        <w:rPr>
          <w:rFonts w:ascii="Arial" w:hAnsi="Arial" w:cs="Arial"/>
          <w:color w:val="2A2A2A"/>
          <w:sz w:val="24"/>
          <w:szCs w:val="24"/>
          <w:shd w:val="clear" w:color="auto" w:fill="FFFFFF"/>
        </w:rPr>
      </w:pPr>
      <w:r w:rsidRPr="00B227CC">
        <w:rPr>
          <w:rFonts w:ascii="Arial" w:hAnsi="Arial" w:cs="Arial"/>
          <w:color w:val="2A2A2A"/>
          <w:sz w:val="24"/>
          <w:szCs w:val="24"/>
          <w:shd w:val="clear" w:color="auto" w:fill="FFFFFF"/>
        </w:rPr>
        <w:t>Even though the pandemic</w:t>
      </w:r>
      <w:r>
        <w:rPr>
          <w:rFonts w:ascii="Arial" w:hAnsi="Arial" w:cs="Arial"/>
          <w:color w:val="2A2A2A"/>
          <w:sz w:val="24"/>
          <w:szCs w:val="24"/>
          <w:shd w:val="clear" w:color="auto" w:fill="FFFFFF"/>
        </w:rPr>
        <w:t xml:space="preserve"> hit hard the hospitality business, Marriott found ways to deal with it, offering medical staff free rooms to stay in after Covid shifts</w:t>
      </w:r>
      <w:r w:rsidR="000166AC">
        <w:rPr>
          <w:rFonts w:ascii="Arial" w:hAnsi="Arial" w:cs="Arial"/>
          <w:color w:val="2A2A2A"/>
          <w:sz w:val="24"/>
          <w:szCs w:val="24"/>
          <w:shd w:val="clear" w:color="auto" w:fill="FFFFFF"/>
        </w:rPr>
        <w:t>, and after the slow reopening they looked for new ways to engage</w:t>
      </w:r>
      <w:r w:rsidR="000903A5">
        <w:rPr>
          <w:rFonts w:ascii="Arial" w:hAnsi="Arial" w:cs="Arial"/>
          <w:color w:val="2A2A2A"/>
          <w:sz w:val="24"/>
          <w:szCs w:val="24"/>
          <w:shd w:val="clear" w:color="auto" w:fill="FFFFFF"/>
        </w:rPr>
        <w:t xml:space="preserve"> as travel behaviors changed. </w:t>
      </w:r>
      <w:r w:rsidR="000903A5" w:rsidRPr="000903A5">
        <w:rPr>
          <w:rFonts w:ascii="Arial" w:hAnsi="Arial" w:cs="Arial"/>
          <w:color w:val="333333"/>
          <w:sz w:val="24"/>
          <w:szCs w:val="24"/>
          <w:shd w:val="clear" w:color="auto" w:fill="FFFFFF"/>
        </w:rPr>
        <w:t>Andy Kauffman,</w:t>
      </w:r>
      <w:r w:rsidR="000903A5">
        <w:rPr>
          <w:rFonts w:ascii="Arial" w:hAnsi="Arial" w:cs="Arial"/>
          <w:color w:val="333333"/>
          <w:sz w:val="24"/>
          <w:szCs w:val="24"/>
          <w:shd w:val="clear" w:color="auto" w:fill="FFFFFF"/>
        </w:rPr>
        <w:t xml:space="preserve"> </w:t>
      </w:r>
      <w:r w:rsidR="000903A5" w:rsidRPr="000903A5">
        <w:rPr>
          <w:rFonts w:ascii="Arial" w:hAnsi="Arial" w:cs="Arial"/>
          <w:color w:val="333333"/>
          <w:sz w:val="24"/>
          <w:szCs w:val="24"/>
          <w:shd w:val="clear" w:color="auto" w:fill="FFFFFF"/>
        </w:rPr>
        <w:t>senior vice president of marketing channels and optimization</w:t>
      </w:r>
      <w:r w:rsidR="000903A5">
        <w:rPr>
          <w:rFonts w:ascii="Arial" w:hAnsi="Arial" w:cs="Arial"/>
          <w:color w:val="333333"/>
          <w:sz w:val="24"/>
          <w:szCs w:val="24"/>
          <w:shd w:val="clear" w:color="auto" w:fill="FFFFFF"/>
        </w:rPr>
        <w:t xml:space="preserve"> at Marriott said that in 2021 they had to adopt </w:t>
      </w:r>
      <w:proofErr w:type="gramStart"/>
      <w:r w:rsidR="000903A5">
        <w:rPr>
          <w:rFonts w:ascii="Arial" w:hAnsi="Arial" w:cs="Arial"/>
          <w:color w:val="333333"/>
          <w:sz w:val="24"/>
          <w:szCs w:val="24"/>
          <w:shd w:val="clear" w:color="auto" w:fill="FFFFFF"/>
        </w:rPr>
        <w:t>a number of</w:t>
      </w:r>
      <w:proofErr w:type="gramEnd"/>
      <w:r w:rsidR="000903A5">
        <w:rPr>
          <w:rFonts w:ascii="Arial" w:hAnsi="Arial" w:cs="Arial"/>
          <w:color w:val="333333"/>
          <w:sz w:val="24"/>
          <w:szCs w:val="24"/>
          <w:shd w:val="clear" w:color="auto" w:fill="FFFFFF"/>
        </w:rPr>
        <w:t xml:space="preserve"> new marketing strategies and reach out more on </w:t>
      </w:r>
      <w:r w:rsidR="00DC7667">
        <w:rPr>
          <w:rFonts w:ascii="Arial" w:hAnsi="Arial" w:cs="Arial"/>
          <w:color w:val="333333"/>
          <w:sz w:val="24"/>
          <w:szCs w:val="24"/>
          <w:shd w:val="clear" w:color="auto" w:fill="FFFFFF"/>
        </w:rPr>
        <w:t xml:space="preserve">mobile, digital and </w:t>
      </w:r>
      <w:r w:rsidR="000903A5">
        <w:rPr>
          <w:rFonts w:ascii="Arial" w:hAnsi="Arial" w:cs="Arial"/>
          <w:color w:val="333333"/>
          <w:sz w:val="24"/>
          <w:szCs w:val="24"/>
          <w:shd w:val="clear" w:color="auto" w:fill="FFFFFF"/>
        </w:rPr>
        <w:t>social</w:t>
      </w:r>
      <w:r w:rsidR="00DC7667">
        <w:rPr>
          <w:rFonts w:ascii="Arial" w:hAnsi="Arial" w:cs="Arial"/>
          <w:color w:val="333333"/>
          <w:sz w:val="24"/>
          <w:szCs w:val="24"/>
          <w:shd w:val="clear" w:color="auto" w:fill="FFFFFF"/>
        </w:rPr>
        <w:t xml:space="preserve"> to target </w:t>
      </w:r>
      <w:proofErr w:type="spellStart"/>
      <w:r w:rsidR="00DC7667">
        <w:rPr>
          <w:rFonts w:ascii="Arial" w:hAnsi="Arial" w:cs="Arial"/>
          <w:color w:val="333333"/>
          <w:sz w:val="24"/>
          <w:szCs w:val="24"/>
          <w:shd w:val="clear" w:color="auto" w:fill="FFFFFF"/>
        </w:rPr>
        <w:t>potentional</w:t>
      </w:r>
      <w:proofErr w:type="spellEnd"/>
      <w:r w:rsidR="00DC7667">
        <w:rPr>
          <w:rFonts w:ascii="Arial" w:hAnsi="Arial" w:cs="Arial"/>
          <w:color w:val="333333"/>
          <w:sz w:val="24"/>
          <w:szCs w:val="24"/>
          <w:shd w:val="clear" w:color="auto" w:fill="FFFFFF"/>
        </w:rPr>
        <w:t xml:space="preserve"> customers. As a result, </w:t>
      </w:r>
      <w:r w:rsidR="00DC7667">
        <w:rPr>
          <w:rFonts w:ascii="Arial" w:hAnsi="Arial" w:cs="Arial"/>
          <w:color w:val="2A2A2A"/>
          <w:sz w:val="24"/>
          <w:szCs w:val="24"/>
          <w:shd w:val="clear" w:color="auto" w:fill="FFFFFF"/>
        </w:rPr>
        <w:t>i</w:t>
      </w:r>
      <w:r w:rsidR="00565336" w:rsidRPr="000903A5">
        <w:rPr>
          <w:rFonts w:ascii="Arial" w:hAnsi="Arial" w:cs="Arial"/>
          <w:color w:val="2A2A2A"/>
          <w:sz w:val="24"/>
          <w:szCs w:val="24"/>
          <w:shd w:val="clear" w:color="auto" w:fill="FFFFFF"/>
        </w:rPr>
        <w:t xml:space="preserve">n 2021, Marriott partnered up with </w:t>
      </w:r>
      <w:r w:rsidR="00DC7667">
        <w:rPr>
          <w:rFonts w:ascii="Arial" w:hAnsi="Arial" w:cs="Arial"/>
          <w:color w:val="2A2A2A"/>
          <w:sz w:val="24"/>
          <w:szCs w:val="24"/>
          <w:shd w:val="clear" w:color="auto" w:fill="FFFFFF"/>
        </w:rPr>
        <w:t>Ve</w:t>
      </w:r>
      <w:r w:rsidR="00565336" w:rsidRPr="000903A5">
        <w:rPr>
          <w:rFonts w:ascii="Arial" w:hAnsi="Arial" w:cs="Arial"/>
          <w:color w:val="2A2A2A"/>
          <w:sz w:val="24"/>
          <w:szCs w:val="24"/>
          <w:shd w:val="clear" w:color="auto" w:fill="FFFFFF"/>
        </w:rPr>
        <w:t>rizon</w:t>
      </w:r>
      <w:r w:rsidR="000166AC" w:rsidRPr="000903A5">
        <w:rPr>
          <w:rFonts w:ascii="Arial" w:hAnsi="Arial" w:cs="Arial"/>
          <w:color w:val="2A2A2A"/>
          <w:sz w:val="24"/>
          <w:szCs w:val="24"/>
          <w:shd w:val="clear" w:color="auto" w:fill="FFFFFF"/>
        </w:rPr>
        <w:t xml:space="preserve"> </w:t>
      </w:r>
      <w:r w:rsidR="00DC7667">
        <w:rPr>
          <w:rFonts w:ascii="Arial" w:hAnsi="Arial" w:cs="Arial"/>
          <w:color w:val="2A2A2A"/>
          <w:sz w:val="24"/>
          <w:szCs w:val="24"/>
          <w:shd w:val="clear" w:color="auto" w:fill="FFFFFF"/>
        </w:rPr>
        <w:t>Media to create a “Browse, Shop, and Buy”</w:t>
      </w:r>
      <w:r w:rsidR="001E0625">
        <w:rPr>
          <w:rFonts w:ascii="Arial" w:hAnsi="Arial" w:cs="Arial"/>
          <w:color w:val="2A2A2A"/>
          <w:sz w:val="24"/>
          <w:szCs w:val="24"/>
          <w:shd w:val="clear" w:color="auto" w:fill="FFFFFF"/>
        </w:rPr>
        <w:t xml:space="preserve"> marketing </w:t>
      </w:r>
      <w:r w:rsidR="00DC7667">
        <w:rPr>
          <w:rFonts w:ascii="Arial" w:hAnsi="Arial" w:cs="Arial"/>
          <w:color w:val="2A2A2A"/>
          <w:sz w:val="24"/>
          <w:szCs w:val="24"/>
          <w:shd w:val="clear" w:color="auto" w:fill="FFFFFF"/>
        </w:rPr>
        <w:t>strategy</w:t>
      </w:r>
      <w:r w:rsidR="009D0EBB">
        <w:rPr>
          <w:rFonts w:ascii="Arial" w:hAnsi="Arial" w:cs="Arial"/>
          <w:color w:val="2A2A2A"/>
          <w:sz w:val="24"/>
          <w:szCs w:val="24"/>
          <w:shd w:val="clear" w:color="auto" w:fill="FFFFFF"/>
        </w:rPr>
        <w:t xml:space="preserve">, targeted at a </w:t>
      </w:r>
      <w:r w:rsidR="00C446F2">
        <w:rPr>
          <w:rFonts w:ascii="Arial" w:hAnsi="Arial" w:cs="Arial"/>
          <w:color w:val="2A2A2A"/>
          <w:sz w:val="24"/>
          <w:szCs w:val="24"/>
          <w:shd w:val="clear" w:color="auto" w:fill="FFFFFF"/>
        </w:rPr>
        <w:t xml:space="preserve">new segment of </w:t>
      </w:r>
      <w:proofErr w:type="spellStart"/>
      <w:r w:rsidR="00C446F2">
        <w:rPr>
          <w:rFonts w:ascii="Arial" w:hAnsi="Arial" w:cs="Arial"/>
          <w:color w:val="2A2A2A"/>
          <w:sz w:val="24"/>
          <w:szCs w:val="24"/>
          <w:shd w:val="clear" w:color="auto" w:fill="FFFFFF"/>
        </w:rPr>
        <w:t>travellers</w:t>
      </w:r>
      <w:proofErr w:type="spellEnd"/>
      <w:r w:rsidR="00C446F2">
        <w:rPr>
          <w:rFonts w:ascii="Arial" w:hAnsi="Arial" w:cs="Arial"/>
          <w:color w:val="2A2A2A"/>
          <w:sz w:val="24"/>
          <w:szCs w:val="24"/>
          <w:shd w:val="clear" w:color="auto" w:fill="FFFFFF"/>
        </w:rPr>
        <w:t xml:space="preserve">: people who were going on local or regional road trips. The interactive mobile app developed by Marriott was giving </w:t>
      </w:r>
      <w:proofErr w:type="spellStart"/>
      <w:r w:rsidR="00C446F2">
        <w:rPr>
          <w:rFonts w:ascii="Arial" w:hAnsi="Arial" w:cs="Arial"/>
          <w:color w:val="2A2A2A"/>
          <w:sz w:val="24"/>
          <w:szCs w:val="24"/>
          <w:shd w:val="clear" w:color="auto" w:fill="FFFFFF"/>
        </w:rPr>
        <w:t>personalised</w:t>
      </w:r>
      <w:proofErr w:type="spellEnd"/>
      <w:r w:rsidR="00C446F2">
        <w:rPr>
          <w:rFonts w:ascii="Arial" w:hAnsi="Arial" w:cs="Arial"/>
          <w:color w:val="2A2A2A"/>
          <w:sz w:val="24"/>
          <w:szCs w:val="24"/>
          <w:shd w:val="clear" w:color="auto" w:fill="FFFFFF"/>
        </w:rPr>
        <w:t xml:space="preserve"> destination recommendations</w:t>
      </w:r>
      <w:r w:rsidR="00D7440B">
        <w:rPr>
          <w:rFonts w:ascii="Arial" w:hAnsi="Arial" w:cs="Arial"/>
          <w:color w:val="2A2A2A"/>
          <w:sz w:val="24"/>
          <w:szCs w:val="24"/>
          <w:shd w:val="clear" w:color="auto" w:fill="FFFFFF"/>
        </w:rPr>
        <w:t xml:space="preserve"> </w:t>
      </w:r>
      <w:r w:rsidR="00C446F2">
        <w:rPr>
          <w:rFonts w:ascii="Arial" w:hAnsi="Arial" w:cs="Arial"/>
          <w:color w:val="2A2A2A"/>
          <w:sz w:val="24"/>
          <w:szCs w:val="24"/>
          <w:shd w:val="clear" w:color="auto" w:fill="FFFFFF"/>
        </w:rPr>
        <w:t>to the users d</w:t>
      </w:r>
      <w:r w:rsidR="00D7440B">
        <w:rPr>
          <w:rFonts w:ascii="Arial" w:hAnsi="Arial" w:cs="Arial"/>
          <w:color w:val="2A2A2A"/>
          <w:sz w:val="24"/>
          <w:szCs w:val="24"/>
          <w:shd w:val="clear" w:color="auto" w:fill="FFFFFF"/>
        </w:rPr>
        <w:t xml:space="preserve">epending on how far they wanted to drive. The aim was to find people who were travelling and get them to book a Marriott property. </w:t>
      </w:r>
      <w:r w:rsidR="00C446F2">
        <w:rPr>
          <w:rFonts w:ascii="Arial" w:hAnsi="Arial" w:cs="Arial"/>
          <w:color w:val="2A2A2A"/>
          <w:sz w:val="24"/>
          <w:szCs w:val="24"/>
          <w:shd w:val="clear" w:color="auto" w:fill="FFFFFF"/>
        </w:rPr>
        <w:t xml:space="preserve"> </w:t>
      </w:r>
      <w:r w:rsidR="001E0625">
        <w:rPr>
          <w:rFonts w:ascii="Arial" w:hAnsi="Arial" w:cs="Arial"/>
          <w:color w:val="2A2A2A"/>
          <w:sz w:val="24"/>
          <w:szCs w:val="24"/>
          <w:shd w:val="clear" w:color="auto" w:fill="FFFFFF"/>
        </w:rPr>
        <w:t xml:space="preserve">It is an ongoing mobile campaign that </w:t>
      </w:r>
      <w:r w:rsidR="009D0EBB">
        <w:rPr>
          <w:rFonts w:ascii="Arial" w:hAnsi="Arial" w:cs="Arial"/>
          <w:color w:val="2A2A2A"/>
          <w:sz w:val="24"/>
          <w:szCs w:val="24"/>
          <w:shd w:val="clear" w:color="auto" w:fill="FFFFFF"/>
        </w:rPr>
        <w:t xml:space="preserve">promotes all the </w:t>
      </w:r>
      <w:proofErr w:type="gramStart"/>
      <w:r w:rsidR="009D0EBB">
        <w:rPr>
          <w:rFonts w:ascii="Arial" w:hAnsi="Arial" w:cs="Arial"/>
          <w:color w:val="2A2A2A"/>
          <w:sz w:val="24"/>
          <w:szCs w:val="24"/>
          <w:shd w:val="clear" w:color="auto" w:fill="FFFFFF"/>
        </w:rPr>
        <w:t xml:space="preserve">brands </w:t>
      </w:r>
      <w:r w:rsidR="001E0625">
        <w:rPr>
          <w:rFonts w:ascii="Arial" w:hAnsi="Arial" w:cs="Arial"/>
          <w:color w:val="2A2A2A"/>
          <w:sz w:val="24"/>
          <w:szCs w:val="24"/>
          <w:shd w:val="clear" w:color="auto" w:fill="FFFFFF"/>
        </w:rPr>
        <w:t xml:space="preserve"> Marriott</w:t>
      </w:r>
      <w:proofErr w:type="gramEnd"/>
      <w:r w:rsidR="009D0EBB">
        <w:rPr>
          <w:rFonts w:ascii="Arial" w:hAnsi="Arial" w:cs="Arial"/>
          <w:color w:val="2A2A2A"/>
          <w:sz w:val="24"/>
          <w:szCs w:val="24"/>
          <w:shd w:val="clear" w:color="auto" w:fill="FFFFFF"/>
        </w:rPr>
        <w:t xml:space="preserve"> has</w:t>
      </w:r>
      <w:r w:rsidR="001E0625">
        <w:rPr>
          <w:rFonts w:ascii="Arial" w:hAnsi="Arial" w:cs="Arial"/>
          <w:color w:val="2A2A2A"/>
          <w:sz w:val="24"/>
          <w:szCs w:val="24"/>
          <w:shd w:val="clear" w:color="auto" w:fill="FFFFFF"/>
        </w:rPr>
        <w:t xml:space="preserve"> . Andy Kauffman thinks that showcasing the complete portfolio which includes brands for anyone’s travel needs </w:t>
      </w:r>
      <w:r w:rsidR="009D0EBB">
        <w:rPr>
          <w:rFonts w:ascii="Arial" w:hAnsi="Arial" w:cs="Arial"/>
          <w:color w:val="2A2A2A"/>
          <w:sz w:val="24"/>
          <w:szCs w:val="24"/>
          <w:shd w:val="clear" w:color="auto" w:fill="FFFFFF"/>
        </w:rPr>
        <w:t>was more successful than having individual brand campaigns.</w:t>
      </w:r>
    </w:p>
    <w:p w14:paraId="303FBB4A" w14:textId="1457477F" w:rsidR="00B227CC" w:rsidRDefault="000166AC" w:rsidP="004458A7">
      <w:pPr>
        <w:rPr>
          <w:rFonts w:ascii="Arial" w:hAnsi="Arial" w:cs="Arial"/>
          <w:color w:val="2A2A2A"/>
          <w:sz w:val="24"/>
          <w:szCs w:val="24"/>
          <w:shd w:val="clear" w:color="auto" w:fill="FFFFFF"/>
        </w:rPr>
      </w:pPr>
      <w:r>
        <w:rPr>
          <w:rFonts w:ascii="Arial" w:hAnsi="Arial" w:cs="Arial"/>
          <w:color w:val="2A2A2A"/>
          <w:sz w:val="24"/>
          <w:szCs w:val="24"/>
          <w:shd w:val="clear" w:color="auto" w:fill="FFFFFF"/>
        </w:rPr>
        <w:t>Mandy Gill, Marriott International vice president of global mark</w:t>
      </w:r>
      <w:r w:rsidR="00384D2F">
        <w:rPr>
          <w:rFonts w:ascii="Arial" w:hAnsi="Arial" w:cs="Arial"/>
          <w:color w:val="2A2A2A"/>
          <w:sz w:val="24"/>
          <w:szCs w:val="24"/>
          <w:shd w:val="clear" w:color="auto" w:fill="FFFFFF"/>
        </w:rPr>
        <w:t xml:space="preserve">eting for the US and Canada recently spoke to travelweekly.com about how the company managed to get their message across during the last two years and how the marketing approach changed. They had to review all their marketing channels and partners </w:t>
      </w:r>
      <w:r w:rsidR="00AD46B5">
        <w:rPr>
          <w:rFonts w:ascii="Arial" w:hAnsi="Arial" w:cs="Arial"/>
          <w:color w:val="2A2A2A"/>
          <w:sz w:val="24"/>
          <w:szCs w:val="24"/>
          <w:shd w:val="clear" w:color="auto" w:fill="FFFFFF"/>
        </w:rPr>
        <w:t>to make sure they delivered the right message in the right area as all regions had different rules and restrictions. Now, after the re-start of travel they are looking at new opportunities to engage. Mandy Gill says they are focusing on a new trend “</w:t>
      </w:r>
      <w:proofErr w:type="spellStart"/>
      <w:r w:rsidR="00AD46B5">
        <w:rPr>
          <w:rFonts w:ascii="Arial" w:hAnsi="Arial" w:cs="Arial"/>
          <w:color w:val="2A2A2A"/>
          <w:sz w:val="24"/>
          <w:szCs w:val="24"/>
          <w:shd w:val="clear" w:color="auto" w:fill="FFFFFF"/>
        </w:rPr>
        <w:t>bleisure</w:t>
      </w:r>
      <w:proofErr w:type="spellEnd"/>
      <w:r w:rsidR="00AD46B5">
        <w:rPr>
          <w:rFonts w:ascii="Arial" w:hAnsi="Arial" w:cs="Arial"/>
          <w:color w:val="2A2A2A"/>
          <w:sz w:val="24"/>
          <w:szCs w:val="24"/>
          <w:shd w:val="clear" w:color="auto" w:fill="FFFFFF"/>
        </w:rPr>
        <w:t xml:space="preserve">” as a lot of people work from </w:t>
      </w:r>
      <w:proofErr w:type="gramStart"/>
      <w:r w:rsidR="00AD46B5">
        <w:rPr>
          <w:rFonts w:ascii="Arial" w:hAnsi="Arial" w:cs="Arial"/>
          <w:color w:val="2A2A2A"/>
          <w:sz w:val="24"/>
          <w:szCs w:val="24"/>
          <w:shd w:val="clear" w:color="auto" w:fill="FFFFFF"/>
        </w:rPr>
        <w:t>anywhere</w:t>
      </w:r>
      <w:proofErr w:type="gramEnd"/>
      <w:r w:rsidR="00AD46B5">
        <w:rPr>
          <w:rFonts w:ascii="Arial" w:hAnsi="Arial" w:cs="Arial"/>
          <w:color w:val="2A2A2A"/>
          <w:sz w:val="24"/>
          <w:szCs w:val="24"/>
          <w:shd w:val="clear" w:color="auto" w:fill="FFFFFF"/>
        </w:rPr>
        <w:t xml:space="preserve"> so they add a few days to their stay to either work or relax.</w:t>
      </w:r>
    </w:p>
    <w:p w14:paraId="05E88513" w14:textId="4445E446" w:rsidR="00FA3D5F" w:rsidRDefault="00FA3D5F" w:rsidP="004458A7">
      <w:pPr>
        <w:rPr>
          <w:rFonts w:ascii="Arial" w:hAnsi="Arial" w:cs="Arial"/>
          <w:color w:val="2A2A2A"/>
          <w:sz w:val="24"/>
          <w:szCs w:val="24"/>
          <w:shd w:val="clear" w:color="auto" w:fill="FFFFFF"/>
        </w:rPr>
      </w:pPr>
    </w:p>
    <w:p w14:paraId="0ADA5443" w14:textId="74DF347A" w:rsidR="00973B8B" w:rsidRDefault="00973B8B" w:rsidP="004458A7">
      <w:pPr>
        <w:rPr>
          <w:rFonts w:ascii="Roboto" w:hAnsi="Roboto"/>
          <w:color w:val="2A2A2A"/>
          <w:shd w:val="clear" w:color="auto" w:fill="FFFFFF"/>
        </w:rPr>
      </w:pPr>
    </w:p>
    <w:p w14:paraId="31ED179E" w14:textId="6FAFE66E" w:rsidR="00973B8B" w:rsidRDefault="00973B8B" w:rsidP="004458A7">
      <w:pPr>
        <w:rPr>
          <w:rFonts w:ascii="Roboto" w:hAnsi="Roboto"/>
          <w:color w:val="2A2A2A"/>
          <w:shd w:val="clear" w:color="auto" w:fill="FFFFFF"/>
        </w:rPr>
      </w:pPr>
    </w:p>
    <w:p w14:paraId="4A280897" w14:textId="7CDE61CB" w:rsidR="00973B8B" w:rsidRDefault="00973B8B" w:rsidP="004458A7">
      <w:pPr>
        <w:rPr>
          <w:rFonts w:ascii="Roboto" w:hAnsi="Roboto"/>
          <w:color w:val="2A2A2A"/>
          <w:shd w:val="clear" w:color="auto" w:fill="FFFFFF"/>
        </w:rPr>
      </w:pPr>
    </w:p>
    <w:p w14:paraId="7A5A99E2" w14:textId="00CE7E19" w:rsidR="00973B8B" w:rsidRDefault="00973B8B" w:rsidP="004458A7">
      <w:pPr>
        <w:rPr>
          <w:rFonts w:ascii="Roboto" w:hAnsi="Roboto"/>
          <w:color w:val="2A2A2A"/>
          <w:shd w:val="clear" w:color="auto" w:fill="FFFFFF"/>
        </w:rPr>
      </w:pPr>
    </w:p>
    <w:p w14:paraId="0CC83677" w14:textId="77DE1B3E" w:rsidR="00973B8B" w:rsidRDefault="00973B8B" w:rsidP="004458A7">
      <w:pPr>
        <w:rPr>
          <w:rFonts w:ascii="Roboto" w:hAnsi="Roboto"/>
          <w:color w:val="2A2A2A"/>
          <w:shd w:val="clear" w:color="auto" w:fill="FFFFFF"/>
        </w:rPr>
      </w:pPr>
    </w:p>
    <w:p w14:paraId="1EC7FEB7" w14:textId="798384F9" w:rsidR="00973B8B" w:rsidRDefault="00973B8B" w:rsidP="004458A7">
      <w:pPr>
        <w:rPr>
          <w:rFonts w:ascii="Roboto" w:hAnsi="Roboto"/>
          <w:color w:val="2A2A2A"/>
          <w:shd w:val="clear" w:color="auto" w:fill="FFFFFF"/>
        </w:rPr>
      </w:pPr>
    </w:p>
    <w:p w14:paraId="45914423" w14:textId="70EFB9F8" w:rsidR="00973B8B" w:rsidRDefault="00973B8B" w:rsidP="004458A7">
      <w:pPr>
        <w:rPr>
          <w:rFonts w:ascii="Roboto" w:hAnsi="Roboto"/>
          <w:color w:val="2A2A2A"/>
          <w:shd w:val="clear" w:color="auto" w:fill="FFFFFF"/>
        </w:rPr>
      </w:pPr>
    </w:p>
    <w:p w14:paraId="37BE5555" w14:textId="1BDC69A2" w:rsidR="00973B8B" w:rsidRDefault="00973B8B" w:rsidP="004458A7">
      <w:pPr>
        <w:rPr>
          <w:rFonts w:ascii="Roboto" w:hAnsi="Roboto"/>
          <w:color w:val="2A2A2A"/>
          <w:shd w:val="clear" w:color="auto" w:fill="FFFFFF"/>
        </w:rPr>
      </w:pPr>
    </w:p>
    <w:p w14:paraId="71CD37D3" w14:textId="68E3A0E5" w:rsidR="00973B8B" w:rsidRDefault="00973B8B" w:rsidP="004458A7">
      <w:pPr>
        <w:rPr>
          <w:rFonts w:ascii="Roboto" w:hAnsi="Roboto"/>
          <w:color w:val="2A2A2A"/>
          <w:shd w:val="clear" w:color="auto" w:fill="FFFFFF"/>
        </w:rPr>
      </w:pPr>
    </w:p>
    <w:p w14:paraId="7FA06C25" w14:textId="4861CA6A" w:rsidR="00973B8B" w:rsidRDefault="00973B8B" w:rsidP="004458A7">
      <w:pPr>
        <w:rPr>
          <w:rFonts w:ascii="Roboto" w:hAnsi="Roboto"/>
          <w:color w:val="2A2A2A"/>
          <w:shd w:val="clear" w:color="auto" w:fill="FFFFFF"/>
        </w:rPr>
      </w:pPr>
    </w:p>
    <w:p w14:paraId="6A9F31D3" w14:textId="78476C60" w:rsidR="00973B8B" w:rsidRDefault="00973B8B" w:rsidP="004458A7">
      <w:pPr>
        <w:rPr>
          <w:rFonts w:ascii="Roboto" w:hAnsi="Roboto"/>
          <w:color w:val="2A2A2A"/>
          <w:shd w:val="clear" w:color="auto" w:fill="FFFFFF"/>
        </w:rPr>
      </w:pPr>
    </w:p>
    <w:p w14:paraId="6715A153" w14:textId="77777777" w:rsidR="00973B8B" w:rsidRDefault="00973B8B" w:rsidP="004458A7">
      <w:pPr>
        <w:rPr>
          <w:rFonts w:ascii="Roboto" w:hAnsi="Roboto"/>
          <w:color w:val="2A2A2A"/>
          <w:shd w:val="clear" w:color="auto" w:fill="FFFFFF"/>
        </w:rPr>
      </w:pPr>
    </w:p>
    <w:p w14:paraId="6A341BB8" w14:textId="43DAD022" w:rsidR="004458A7" w:rsidRDefault="004458A7" w:rsidP="004458A7">
      <w:pPr>
        <w:rPr>
          <w:rFonts w:ascii="Arial" w:hAnsi="Arial" w:cs="Arial"/>
          <w:sz w:val="24"/>
          <w:szCs w:val="24"/>
        </w:rPr>
      </w:pPr>
    </w:p>
    <w:p w14:paraId="3C6F802B" w14:textId="1C94C6F8" w:rsidR="00973B8B" w:rsidRDefault="00973B8B" w:rsidP="004458A7">
      <w:pPr>
        <w:rPr>
          <w:rFonts w:ascii="Arial" w:hAnsi="Arial" w:cs="Arial"/>
          <w:sz w:val="24"/>
          <w:szCs w:val="24"/>
        </w:rPr>
      </w:pPr>
    </w:p>
    <w:p w14:paraId="12A1C74D" w14:textId="63679915" w:rsidR="00973B8B" w:rsidRDefault="00973B8B" w:rsidP="004458A7">
      <w:pPr>
        <w:rPr>
          <w:rFonts w:ascii="Arial" w:hAnsi="Arial" w:cs="Arial"/>
          <w:sz w:val="24"/>
          <w:szCs w:val="24"/>
        </w:rPr>
      </w:pPr>
    </w:p>
    <w:p w14:paraId="186898BE" w14:textId="7FB869E4" w:rsidR="00973B8B" w:rsidRDefault="00973B8B" w:rsidP="004458A7">
      <w:pPr>
        <w:rPr>
          <w:rFonts w:ascii="Arial" w:hAnsi="Arial" w:cs="Arial"/>
          <w:sz w:val="24"/>
          <w:szCs w:val="24"/>
        </w:rPr>
      </w:pPr>
    </w:p>
    <w:p w14:paraId="60C34ADC" w14:textId="3F1BBDA7" w:rsidR="00973B8B" w:rsidRDefault="00973B8B" w:rsidP="004458A7">
      <w:pPr>
        <w:rPr>
          <w:rFonts w:ascii="Arial" w:hAnsi="Arial" w:cs="Arial"/>
          <w:sz w:val="24"/>
          <w:szCs w:val="24"/>
        </w:rPr>
      </w:pPr>
    </w:p>
    <w:p w14:paraId="26478071" w14:textId="2017418D" w:rsidR="00973B8B" w:rsidRDefault="00973B8B" w:rsidP="004458A7">
      <w:pPr>
        <w:rPr>
          <w:rFonts w:ascii="Arial" w:hAnsi="Arial" w:cs="Arial"/>
          <w:sz w:val="24"/>
          <w:szCs w:val="24"/>
        </w:rPr>
      </w:pPr>
    </w:p>
    <w:p w14:paraId="373A712D" w14:textId="5814929A" w:rsidR="00973B8B" w:rsidRDefault="00973B8B" w:rsidP="004458A7">
      <w:pPr>
        <w:rPr>
          <w:rFonts w:ascii="Arial" w:hAnsi="Arial" w:cs="Arial"/>
          <w:sz w:val="24"/>
          <w:szCs w:val="24"/>
        </w:rPr>
      </w:pPr>
    </w:p>
    <w:p w14:paraId="2849142F" w14:textId="16981AAE" w:rsidR="00973B8B" w:rsidRDefault="00973B8B" w:rsidP="004458A7">
      <w:pPr>
        <w:rPr>
          <w:rFonts w:ascii="Arial" w:hAnsi="Arial" w:cs="Arial"/>
          <w:sz w:val="24"/>
          <w:szCs w:val="24"/>
        </w:rPr>
      </w:pPr>
    </w:p>
    <w:p w14:paraId="64444340" w14:textId="29D4D760" w:rsidR="00973B8B" w:rsidRDefault="00973B8B" w:rsidP="004458A7">
      <w:pPr>
        <w:rPr>
          <w:rFonts w:ascii="Arial" w:hAnsi="Arial" w:cs="Arial"/>
          <w:sz w:val="24"/>
          <w:szCs w:val="24"/>
        </w:rPr>
      </w:pPr>
    </w:p>
    <w:p w14:paraId="655751A5" w14:textId="77777777" w:rsidR="00973B8B" w:rsidRPr="004458A7" w:rsidRDefault="00973B8B" w:rsidP="004458A7">
      <w:pPr>
        <w:rPr>
          <w:rFonts w:ascii="Arial" w:hAnsi="Arial" w:cs="Arial"/>
          <w:sz w:val="24"/>
          <w:szCs w:val="24"/>
        </w:rPr>
      </w:pPr>
    </w:p>
    <w:p w14:paraId="2F4963BB" w14:textId="248218B9" w:rsidR="004458A7" w:rsidRPr="00A74225" w:rsidRDefault="000741DB" w:rsidP="00A74225">
      <w:pPr>
        <w:rPr>
          <w:rFonts w:ascii="Arial" w:hAnsi="Arial" w:cs="Arial"/>
          <w:sz w:val="24"/>
          <w:szCs w:val="24"/>
        </w:rPr>
      </w:pPr>
      <w:r>
        <w:rPr>
          <w:rFonts w:ascii="Arial" w:hAnsi="Arial" w:cs="Arial"/>
          <w:sz w:val="24"/>
          <w:szCs w:val="24"/>
        </w:rPr>
        <w:t>Hooley,</w:t>
      </w:r>
      <w:r w:rsidR="006B5DB9">
        <w:rPr>
          <w:rFonts w:ascii="Arial" w:hAnsi="Arial" w:cs="Arial"/>
          <w:sz w:val="24"/>
          <w:szCs w:val="24"/>
        </w:rPr>
        <w:t xml:space="preserve"> </w:t>
      </w:r>
      <w:r>
        <w:rPr>
          <w:rFonts w:ascii="Arial" w:hAnsi="Arial" w:cs="Arial"/>
          <w:sz w:val="24"/>
          <w:szCs w:val="24"/>
        </w:rPr>
        <w:t>G.</w:t>
      </w:r>
      <w:r w:rsidR="006B5DB9">
        <w:rPr>
          <w:rFonts w:ascii="Arial" w:hAnsi="Arial" w:cs="Arial"/>
          <w:sz w:val="24"/>
          <w:szCs w:val="24"/>
        </w:rPr>
        <w:t xml:space="preserve">, </w:t>
      </w:r>
      <w:proofErr w:type="spellStart"/>
      <w:r w:rsidR="006B5DB9">
        <w:rPr>
          <w:rFonts w:ascii="Arial" w:hAnsi="Arial" w:cs="Arial"/>
          <w:sz w:val="24"/>
          <w:szCs w:val="24"/>
        </w:rPr>
        <w:t>Piercey</w:t>
      </w:r>
      <w:proofErr w:type="spellEnd"/>
      <w:r w:rsidR="006B5DB9">
        <w:rPr>
          <w:rFonts w:ascii="Arial" w:hAnsi="Arial" w:cs="Arial"/>
          <w:sz w:val="24"/>
          <w:szCs w:val="24"/>
        </w:rPr>
        <w:t xml:space="preserve">, N.F., </w:t>
      </w:r>
      <w:proofErr w:type="spellStart"/>
      <w:r w:rsidR="006B5DB9">
        <w:rPr>
          <w:rFonts w:ascii="Arial" w:hAnsi="Arial" w:cs="Arial"/>
          <w:sz w:val="24"/>
          <w:szCs w:val="24"/>
        </w:rPr>
        <w:t>Nicoulaud</w:t>
      </w:r>
      <w:proofErr w:type="spellEnd"/>
      <w:r w:rsidR="006B5DB9">
        <w:rPr>
          <w:rFonts w:ascii="Arial" w:hAnsi="Arial" w:cs="Arial"/>
          <w:sz w:val="24"/>
          <w:szCs w:val="24"/>
        </w:rPr>
        <w:t>, B., (2008</w:t>
      </w:r>
      <w:proofErr w:type="gramStart"/>
      <w:r w:rsidR="006B5DB9">
        <w:rPr>
          <w:rFonts w:ascii="Arial" w:hAnsi="Arial" w:cs="Arial"/>
          <w:sz w:val="24"/>
          <w:szCs w:val="24"/>
        </w:rPr>
        <w:t>)</w:t>
      </w:r>
      <w:r w:rsidR="007132B8">
        <w:rPr>
          <w:rFonts w:ascii="Arial" w:hAnsi="Arial" w:cs="Arial"/>
          <w:sz w:val="24"/>
          <w:szCs w:val="24"/>
        </w:rPr>
        <w:t xml:space="preserve">  ‘</w:t>
      </w:r>
      <w:proofErr w:type="gramEnd"/>
      <w:r w:rsidR="007132B8">
        <w:rPr>
          <w:rFonts w:ascii="Arial" w:hAnsi="Arial" w:cs="Arial"/>
          <w:sz w:val="24"/>
          <w:szCs w:val="24"/>
        </w:rPr>
        <w:t>Marketing Strategy and Competitive Positioning’</w:t>
      </w:r>
      <w:r w:rsidR="005F1F9D">
        <w:rPr>
          <w:rFonts w:ascii="Arial" w:hAnsi="Arial" w:cs="Arial"/>
          <w:sz w:val="24"/>
          <w:szCs w:val="24"/>
        </w:rPr>
        <w:t>,</w:t>
      </w:r>
      <w:r w:rsidR="00973B8B">
        <w:rPr>
          <w:rFonts w:ascii="Arial" w:hAnsi="Arial" w:cs="Arial"/>
          <w:sz w:val="24"/>
          <w:szCs w:val="24"/>
        </w:rPr>
        <w:t xml:space="preserve"> fourth edition,</w:t>
      </w:r>
      <w:r w:rsidR="005F1F9D">
        <w:rPr>
          <w:rFonts w:ascii="Arial" w:hAnsi="Arial" w:cs="Arial"/>
          <w:sz w:val="24"/>
          <w:szCs w:val="24"/>
        </w:rPr>
        <w:t xml:space="preserve"> Pearson, London, pp.6-7</w:t>
      </w:r>
    </w:p>
    <w:p w14:paraId="344117E6" w14:textId="7BC81495" w:rsidR="00716DD6" w:rsidRPr="00BF1541" w:rsidRDefault="005F1F9D">
      <w:pPr>
        <w:rPr>
          <w:rFonts w:ascii="Arial" w:hAnsi="Arial" w:cs="Arial"/>
          <w:sz w:val="24"/>
          <w:szCs w:val="24"/>
        </w:rPr>
      </w:pPr>
      <w:r>
        <w:rPr>
          <w:rFonts w:ascii="Arial" w:hAnsi="Arial" w:cs="Arial"/>
          <w:sz w:val="24"/>
          <w:szCs w:val="24"/>
        </w:rPr>
        <w:t>Hilton (2022)</w:t>
      </w:r>
      <w:r w:rsidR="00973B8B">
        <w:rPr>
          <w:rFonts w:ascii="Arial" w:hAnsi="Arial" w:cs="Arial"/>
          <w:sz w:val="24"/>
          <w:szCs w:val="24"/>
        </w:rPr>
        <w:t xml:space="preserve"> Stories. Available at:</w:t>
      </w:r>
      <w:r>
        <w:rPr>
          <w:rFonts w:ascii="Arial" w:hAnsi="Arial" w:cs="Arial"/>
          <w:sz w:val="24"/>
          <w:szCs w:val="24"/>
        </w:rPr>
        <w:t xml:space="preserve"> </w:t>
      </w:r>
      <w:hyperlink r:id="rId4" w:history="1">
        <w:r w:rsidRPr="00E96CB4">
          <w:rPr>
            <w:rStyle w:val="Hyperlink"/>
            <w:rFonts w:ascii="Arial" w:hAnsi="Arial" w:cs="Arial"/>
            <w:sz w:val="24"/>
            <w:szCs w:val="24"/>
          </w:rPr>
          <w:t>https://stories.hilton.com/emea/sustainability/your-ecofriendly-trip-just-got-easier-in-2022</w:t>
        </w:r>
      </w:hyperlink>
      <w:r w:rsidR="00524A97">
        <w:rPr>
          <w:rStyle w:val="Hyperlink"/>
          <w:rFonts w:ascii="Arial" w:hAnsi="Arial" w:cs="Arial"/>
          <w:sz w:val="24"/>
          <w:szCs w:val="24"/>
        </w:rPr>
        <w:t xml:space="preserve"> </w:t>
      </w:r>
      <w:r w:rsidR="00BF1541">
        <w:rPr>
          <w:rStyle w:val="Hyperlink"/>
          <w:rFonts w:ascii="Arial" w:hAnsi="Arial" w:cs="Arial"/>
          <w:sz w:val="24"/>
          <w:szCs w:val="24"/>
        </w:rPr>
        <w:t xml:space="preserve"> </w:t>
      </w:r>
      <w:r w:rsidR="00BF1541">
        <w:rPr>
          <w:rStyle w:val="Hyperlink"/>
          <w:rFonts w:ascii="Arial" w:hAnsi="Arial" w:cs="Arial"/>
          <w:color w:val="auto"/>
          <w:sz w:val="24"/>
          <w:szCs w:val="24"/>
        </w:rPr>
        <w:t>(Accessed :15 May 2022)</w:t>
      </w:r>
    </w:p>
    <w:p w14:paraId="687670FE" w14:textId="2BD39C89" w:rsidR="00BF1541" w:rsidRDefault="00BF1541">
      <w:pPr>
        <w:rPr>
          <w:rFonts w:ascii="Arial" w:hAnsi="Arial" w:cs="Arial"/>
          <w:sz w:val="24"/>
          <w:szCs w:val="24"/>
        </w:rPr>
      </w:pPr>
      <w:r>
        <w:rPr>
          <w:rFonts w:ascii="Arial" w:hAnsi="Arial" w:cs="Arial"/>
          <w:sz w:val="24"/>
          <w:szCs w:val="24"/>
        </w:rPr>
        <w:t>Forbes (2022)</w:t>
      </w:r>
      <w:r w:rsidR="00973B8B">
        <w:rPr>
          <w:rFonts w:ascii="Arial" w:hAnsi="Arial" w:cs="Arial"/>
          <w:sz w:val="24"/>
          <w:szCs w:val="24"/>
        </w:rPr>
        <w:t xml:space="preserve"> Inside Hilton/s marketing strategy. Available at:</w:t>
      </w:r>
      <w:r>
        <w:rPr>
          <w:rFonts w:ascii="Arial" w:hAnsi="Arial" w:cs="Arial"/>
          <w:sz w:val="24"/>
          <w:szCs w:val="24"/>
        </w:rPr>
        <w:t xml:space="preserve"> </w:t>
      </w:r>
      <w:hyperlink r:id="rId5" w:history="1">
        <w:r w:rsidRPr="00E96CB4">
          <w:rPr>
            <w:rStyle w:val="Hyperlink"/>
            <w:rFonts w:ascii="Arial" w:hAnsi="Arial" w:cs="Arial"/>
            <w:sz w:val="24"/>
            <w:szCs w:val="24"/>
          </w:rPr>
          <w:t>https://www.forbes.com/sites/paultalbot/2019/05/23/inside-hiltons-marketing-strategy/</w:t>
        </w:r>
      </w:hyperlink>
      <w:r>
        <w:rPr>
          <w:rFonts w:ascii="Arial" w:hAnsi="Arial" w:cs="Arial"/>
          <w:sz w:val="24"/>
          <w:szCs w:val="24"/>
        </w:rPr>
        <w:t xml:space="preserve"> (</w:t>
      </w:r>
      <w:proofErr w:type="gramStart"/>
      <w:r>
        <w:rPr>
          <w:rFonts w:ascii="Arial" w:hAnsi="Arial" w:cs="Arial"/>
          <w:sz w:val="24"/>
          <w:szCs w:val="24"/>
        </w:rPr>
        <w:t>Accessed :</w:t>
      </w:r>
      <w:proofErr w:type="gramEnd"/>
      <w:r>
        <w:rPr>
          <w:rFonts w:ascii="Arial" w:hAnsi="Arial" w:cs="Arial"/>
          <w:sz w:val="24"/>
          <w:szCs w:val="24"/>
        </w:rPr>
        <w:t xml:space="preserve"> 15 May 2022)</w:t>
      </w:r>
    </w:p>
    <w:p w14:paraId="2BE5D470" w14:textId="3983C1C2" w:rsidR="00496C2D" w:rsidRDefault="00BF1541">
      <w:pPr>
        <w:rPr>
          <w:rFonts w:ascii="Arial" w:hAnsi="Arial" w:cs="Arial"/>
          <w:sz w:val="24"/>
          <w:szCs w:val="24"/>
        </w:rPr>
      </w:pPr>
      <w:r>
        <w:rPr>
          <w:rFonts w:ascii="Arial" w:hAnsi="Arial" w:cs="Arial"/>
          <w:sz w:val="24"/>
          <w:szCs w:val="24"/>
        </w:rPr>
        <w:t>Marriott (2022)</w:t>
      </w:r>
      <w:r w:rsidR="00973B8B">
        <w:rPr>
          <w:rFonts w:ascii="Arial" w:hAnsi="Arial" w:cs="Arial"/>
          <w:sz w:val="24"/>
          <w:szCs w:val="24"/>
        </w:rPr>
        <w:t xml:space="preserve"> News. Available at:</w:t>
      </w:r>
      <w:r>
        <w:rPr>
          <w:rFonts w:ascii="Arial" w:hAnsi="Arial" w:cs="Arial"/>
          <w:sz w:val="24"/>
          <w:szCs w:val="24"/>
        </w:rPr>
        <w:t xml:space="preserve"> </w:t>
      </w:r>
      <w:hyperlink r:id="rId6" w:history="1">
        <w:r w:rsidRPr="00E96CB4">
          <w:rPr>
            <w:rStyle w:val="Hyperlink"/>
            <w:rFonts w:ascii="Arial" w:hAnsi="Arial" w:cs="Arial"/>
            <w:sz w:val="24"/>
            <w:szCs w:val="24"/>
          </w:rPr>
          <w:t>https://news.marriott.com/brands/moxy-hotels/#locations-growth</w:t>
        </w:r>
      </w:hyperlink>
      <w:r>
        <w:rPr>
          <w:rFonts w:ascii="Arial" w:hAnsi="Arial" w:cs="Arial"/>
          <w:sz w:val="24"/>
          <w:szCs w:val="24"/>
        </w:rPr>
        <w:t xml:space="preserve"> (</w:t>
      </w:r>
      <w:proofErr w:type="gramStart"/>
      <w:r>
        <w:rPr>
          <w:rFonts w:ascii="Arial" w:hAnsi="Arial" w:cs="Arial"/>
          <w:sz w:val="24"/>
          <w:szCs w:val="24"/>
        </w:rPr>
        <w:t>Accessed :</w:t>
      </w:r>
      <w:proofErr w:type="gramEnd"/>
      <w:r>
        <w:rPr>
          <w:rFonts w:ascii="Arial" w:hAnsi="Arial" w:cs="Arial"/>
          <w:sz w:val="24"/>
          <w:szCs w:val="24"/>
        </w:rPr>
        <w:t xml:space="preserve"> 17 May 2022)</w:t>
      </w:r>
    </w:p>
    <w:p w14:paraId="6585D24D" w14:textId="04B94D31" w:rsidR="004458A7" w:rsidRDefault="00973B8B">
      <w:pPr>
        <w:rPr>
          <w:rFonts w:ascii="Arial" w:hAnsi="Arial" w:cs="Arial"/>
          <w:sz w:val="24"/>
          <w:szCs w:val="24"/>
        </w:rPr>
      </w:pPr>
      <w:r>
        <w:rPr>
          <w:rFonts w:ascii="Arial" w:hAnsi="Arial" w:cs="Arial"/>
          <w:sz w:val="24"/>
          <w:szCs w:val="24"/>
        </w:rPr>
        <w:t xml:space="preserve">Moxy (2022) Available </w:t>
      </w:r>
      <w:proofErr w:type="gramStart"/>
      <w:r>
        <w:rPr>
          <w:rFonts w:ascii="Arial" w:hAnsi="Arial" w:cs="Arial"/>
          <w:sz w:val="24"/>
          <w:szCs w:val="24"/>
        </w:rPr>
        <w:t>at :</w:t>
      </w:r>
      <w:proofErr w:type="gramEnd"/>
      <w:r>
        <w:rPr>
          <w:rFonts w:ascii="Arial" w:hAnsi="Arial" w:cs="Arial"/>
          <w:sz w:val="24"/>
          <w:szCs w:val="24"/>
        </w:rPr>
        <w:t xml:space="preserve"> </w:t>
      </w:r>
      <w:hyperlink r:id="rId7" w:history="1">
        <w:r w:rsidRPr="00E96CB4">
          <w:rPr>
            <w:rStyle w:val="Hyperlink"/>
            <w:rFonts w:ascii="Arial" w:hAnsi="Arial" w:cs="Arial"/>
            <w:sz w:val="24"/>
            <w:szCs w:val="24"/>
          </w:rPr>
          <w:t>https://moxy-hotels.marriott.com/</w:t>
        </w:r>
      </w:hyperlink>
      <w:r>
        <w:rPr>
          <w:rFonts w:ascii="Arial" w:hAnsi="Arial" w:cs="Arial"/>
          <w:sz w:val="24"/>
          <w:szCs w:val="24"/>
        </w:rPr>
        <w:t xml:space="preserve"> (Accessed 17 May 2022)</w:t>
      </w:r>
    </w:p>
    <w:p w14:paraId="50B0E884" w14:textId="05C4B7D5" w:rsidR="004458A7" w:rsidRDefault="00176268">
      <w:pPr>
        <w:rPr>
          <w:rFonts w:ascii="Arial" w:hAnsi="Arial" w:cs="Arial"/>
          <w:sz w:val="24"/>
          <w:szCs w:val="24"/>
        </w:rPr>
      </w:pPr>
      <w:proofErr w:type="spellStart"/>
      <w:r>
        <w:rPr>
          <w:rFonts w:ascii="Arial" w:hAnsi="Arial" w:cs="Arial"/>
          <w:sz w:val="24"/>
          <w:szCs w:val="24"/>
        </w:rPr>
        <w:t>Socialtables</w:t>
      </w:r>
      <w:proofErr w:type="spellEnd"/>
      <w:r>
        <w:rPr>
          <w:rFonts w:ascii="Arial" w:hAnsi="Arial" w:cs="Arial"/>
          <w:sz w:val="24"/>
          <w:szCs w:val="24"/>
        </w:rPr>
        <w:t xml:space="preserve"> (2022) </w:t>
      </w:r>
      <w:hyperlink r:id="rId8" w:history="1">
        <w:r w:rsidR="00B227CC" w:rsidRPr="00E96CB4">
          <w:rPr>
            <w:rStyle w:val="Hyperlink"/>
            <w:rFonts w:ascii="Arial" w:hAnsi="Arial" w:cs="Arial"/>
            <w:sz w:val="24"/>
            <w:szCs w:val="24"/>
          </w:rPr>
          <w:t>https://www.socialtables.com/blog/hotel-sales/marriotts-marketing/</w:t>
        </w:r>
      </w:hyperlink>
    </w:p>
    <w:p w14:paraId="66CD1CC6" w14:textId="4673AABD" w:rsidR="00565336" w:rsidRDefault="00565336">
      <w:pPr>
        <w:rPr>
          <w:rFonts w:ascii="Arial" w:hAnsi="Arial" w:cs="Arial"/>
          <w:sz w:val="24"/>
          <w:szCs w:val="24"/>
        </w:rPr>
      </w:pPr>
      <w:hyperlink r:id="rId9" w:history="1">
        <w:r w:rsidRPr="00E96CB4">
          <w:rPr>
            <w:rStyle w:val="Hyperlink"/>
            <w:rFonts w:ascii="Arial" w:hAnsi="Arial" w:cs="Arial"/>
            <w:sz w:val="24"/>
            <w:szCs w:val="24"/>
          </w:rPr>
          <w:t>https://www.travelweekly.com/On-The-Record/Mandy-Gill-Marriott-International</w:t>
        </w:r>
      </w:hyperlink>
    </w:p>
    <w:p w14:paraId="5E69E548" w14:textId="51F71367" w:rsidR="00CF62CE" w:rsidRDefault="00CF62CE">
      <w:pPr>
        <w:rPr>
          <w:rFonts w:ascii="Arial" w:hAnsi="Arial" w:cs="Arial"/>
          <w:sz w:val="24"/>
          <w:szCs w:val="24"/>
        </w:rPr>
      </w:pPr>
      <w:hyperlink r:id="rId10" w:history="1">
        <w:r w:rsidRPr="00E96CB4">
          <w:rPr>
            <w:rStyle w:val="Hyperlink"/>
            <w:rFonts w:ascii="Arial" w:hAnsi="Arial" w:cs="Arial"/>
            <w:sz w:val="24"/>
            <w:szCs w:val="24"/>
          </w:rPr>
          <w:t>https://www.adexchanger.com/data-exchanges/marriott-adapts-to-the-new-normal-by-partnering-with-verizon/</w:t>
        </w:r>
      </w:hyperlink>
    </w:p>
    <w:p w14:paraId="62719C03" w14:textId="77777777" w:rsidR="00CF62CE" w:rsidRDefault="00CF62CE">
      <w:pPr>
        <w:rPr>
          <w:rFonts w:ascii="Arial" w:hAnsi="Arial" w:cs="Arial"/>
          <w:sz w:val="24"/>
          <w:szCs w:val="24"/>
        </w:rPr>
      </w:pPr>
    </w:p>
    <w:p w14:paraId="468E56E2" w14:textId="77777777" w:rsidR="00565336" w:rsidRDefault="00565336">
      <w:pPr>
        <w:rPr>
          <w:rFonts w:ascii="Arial" w:hAnsi="Arial" w:cs="Arial"/>
          <w:sz w:val="24"/>
          <w:szCs w:val="24"/>
        </w:rPr>
      </w:pPr>
    </w:p>
    <w:p w14:paraId="7C27AA79" w14:textId="77777777" w:rsidR="00176268" w:rsidRDefault="00176268">
      <w:pPr>
        <w:rPr>
          <w:rFonts w:ascii="Arial" w:hAnsi="Arial" w:cs="Arial"/>
          <w:sz w:val="24"/>
          <w:szCs w:val="24"/>
        </w:rPr>
      </w:pPr>
    </w:p>
    <w:p w14:paraId="258C8877" w14:textId="1B5BF9A0" w:rsidR="004458A7" w:rsidRDefault="004458A7">
      <w:pPr>
        <w:rPr>
          <w:rFonts w:ascii="Arial" w:hAnsi="Arial" w:cs="Arial"/>
          <w:sz w:val="24"/>
          <w:szCs w:val="24"/>
        </w:rPr>
      </w:pPr>
    </w:p>
    <w:p w14:paraId="3284320A" w14:textId="148064FB" w:rsidR="004458A7" w:rsidRDefault="004458A7">
      <w:pPr>
        <w:rPr>
          <w:rFonts w:ascii="Arial" w:hAnsi="Arial" w:cs="Arial"/>
          <w:sz w:val="24"/>
          <w:szCs w:val="24"/>
        </w:rPr>
      </w:pPr>
    </w:p>
    <w:p w14:paraId="1CAE9F44" w14:textId="7220C260" w:rsidR="004458A7" w:rsidRDefault="004458A7">
      <w:pPr>
        <w:rPr>
          <w:rFonts w:ascii="Arial" w:hAnsi="Arial" w:cs="Arial"/>
          <w:sz w:val="24"/>
          <w:szCs w:val="24"/>
        </w:rPr>
      </w:pPr>
    </w:p>
    <w:p w14:paraId="6DCDD26F" w14:textId="77777777" w:rsidR="004458A7" w:rsidRDefault="004458A7">
      <w:pPr>
        <w:rPr>
          <w:rFonts w:ascii="Arial" w:hAnsi="Arial" w:cs="Arial"/>
          <w:sz w:val="24"/>
          <w:szCs w:val="24"/>
        </w:rPr>
      </w:pPr>
    </w:p>
    <w:p w14:paraId="09960110" w14:textId="0C0EEC61" w:rsidR="004458A7" w:rsidRDefault="004458A7">
      <w:pPr>
        <w:rPr>
          <w:rFonts w:ascii="Arial" w:hAnsi="Arial" w:cs="Arial"/>
          <w:sz w:val="24"/>
          <w:szCs w:val="24"/>
        </w:rPr>
      </w:pPr>
    </w:p>
    <w:p w14:paraId="338F090D" w14:textId="77777777" w:rsidR="004458A7" w:rsidRDefault="004458A7">
      <w:pPr>
        <w:rPr>
          <w:rFonts w:ascii="Arial" w:hAnsi="Arial" w:cs="Arial"/>
          <w:sz w:val="24"/>
          <w:szCs w:val="24"/>
        </w:rPr>
      </w:pPr>
    </w:p>
    <w:p w14:paraId="2B5D464F" w14:textId="1E491AF0" w:rsidR="009325FB" w:rsidRPr="009325FB" w:rsidRDefault="009325FB" w:rsidP="009325FB">
      <w:pPr>
        <w:rPr>
          <w:rFonts w:ascii="Arial" w:hAnsi="Arial" w:cs="Arial"/>
          <w:sz w:val="24"/>
          <w:szCs w:val="24"/>
        </w:rPr>
      </w:pPr>
      <w:r w:rsidRPr="009325FB">
        <w:rPr>
          <w:rFonts w:ascii="Arial" w:hAnsi="Arial" w:cs="Arial"/>
          <w:sz w:val="24"/>
          <w:szCs w:val="24"/>
        </w:rPr>
        <w:t>consumer insight and rich data. In September, we launched our global campaign “Expect Better, Expect Hilton” to build deeper relationships with our guests. Through extensive research we discovered that today’s travelers are confused about where to go to get the best price and the best perks when choosing a hotel.</w:t>
      </w:r>
    </w:p>
    <w:p w14:paraId="345F0823" w14:textId="77777777" w:rsidR="009325FB" w:rsidRPr="009325FB" w:rsidRDefault="009325FB" w:rsidP="009325FB">
      <w:pPr>
        <w:rPr>
          <w:rFonts w:ascii="Arial" w:hAnsi="Arial" w:cs="Arial"/>
          <w:sz w:val="24"/>
          <w:szCs w:val="24"/>
        </w:rPr>
      </w:pPr>
    </w:p>
    <w:p w14:paraId="3CC7EC79" w14:textId="77777777" w:rsidR="009325FB" w:rsidRPr="009325FB" w:rsidRDefault="009325FB" w:rsidP="009325FB">
      <w:pPr>
        <w:rPr>
          <w:rFonts w:ascii="Arial" w:hAnsi="Arial" w:cs="Arial"/>
          <w:sz w:val="24"/>
          <w:szCs w:val="24"/>
        </w:rPr>
      </w:pPr>
      <w:r w:rsidRPr="009325FB">
        <w:rPr>
          <w:rFonts w:ascii="Arial" w:hAnsi="Arial" w:cs="Arial"/>
          <w:sz w:val="24"/>
          <w:szCs w:val="24"/>
        </w:rPr>
        <w:t xml:space="preserve">We responded by creating Hilton’s Price Match Guarantee along with a series of awesome perks - like free </w:t>
      </w:r>
      <w:proofErr w:type="spellStart"/>
      <w:r w:rsidRPr="009325FB">
        <w:rPr>
          <w:rFonts w:ascii="Arial" w:hAnsi="Arial" w:cs="Arial"/>
          <w:sz w:val="24"/>
          <w:szCs w:val="24"/>
        </w:rPr>
        <w:t>WiFi</w:t>
      </w:r>
      <w:proofErr w:type="spellEnd"/>
      <w:r w:rsidRPr="009325FB">
        <w:rPr>
          <w:rFonts w:ascii="Arial" w:hAnsi="Arial" w:cs="Arial"/>
          <w:sz w:val="24"/>
          <w:szCs w:val="24"/>
        </w:rPr>
        <w:t>, digital key and select-your-room when customers book at Hilton.com or through our app - then we launched our advertising campaign across social media, TV and radio that spoke directly to today’s traveler.</w:t>
      </w:r>
    </w:p>
    <w:p w14:paraId="5CC7BBEA" w14:textId="77777777" w:rsidR="009325FB" w:rsidRPr="009325FB" w:rsidRDefault="009325FB" w:rsidP="009325FB">
      <w:pPr>
        <w:rPr>
          <w:rFonts w:ascii="Arial" w:hAnsi="Arial" w:cs="Arial"/>
          <w:sz w:val="24"/>
          <w:szCs w:val="24"/>
        </w:rPr>
      </w:pPr>
    </w:p>
    <w:p w14:paraId="2662B59E" w14:textId="77777777" w:rsidR="009325FB" w:rsidRPr="009325FB" w:rsidRDefault="009325FB" w:rsidP="009325FB">
      <w:pPr>
        <w:rPr>
          <w:rFonts w:ascii="Arial" w:hAnsi="Arial" w:cs="Arial"/>
          <w:sz w:val="24"/>
          <w:szCs w:val="24"/>
        </w:rPr>
      </w:pPr>
    </w:p>
    <w:p w14:paraId="33DE2CAA" w14:textId="77777777" w:rsidR="009325FB" w:rsidRPr="009325FB" w:rsidRDefault="009325FB" w:rsidP="009325FB">
      <w:pPr>
        <w:rPr>
          <w:rFonts w:ascii="Arial" w:hAnsi="Arial" w:cs="Arial"/>
          <w:sz w:val="24"/>
          <w:szCs w:val="24"/>
        </w:rPr>
      </w:pPr>
      <w:r w:rsidRPr="009325FB">
        <w:rPr>
          <w:rFonts w:ascii="Arial" w:hAnsi="Arial" w:cs="Arial"/>
          <w:sz w:val="24"/>
          <w:szCs w:val="24"/>
        </w:rPr>
        <w:t>While what our company and our brands stand for at a higher level doesn’t change, the way we communicate our message and deliver on our promise to customers must be locally relevant.</w:t>
      </w:r>
    </w:p>
    <w:p w14:paraId="6D644D6C" w14:textId="77777777" w:rsidR="009325FB" w:rsidRPr="009325FB" w:rsidRDefault="009325FB" w:rsidP="009325FB">
      <w:pPr>
        <w:rPr>
          <w:rFonts w:ascii="Arial" w:hAnsi="Arial" w:cs="Arial"/>
          <w:sz w:val="24"/>
          <w:szCs w:val="24"/>
        </w:rPr>
      </w:pPr>
    </w:p>
    <w:p w14:paraId="5F5B62C4" w14:textId="78DF40C5" w:rsidR="009325FB" w:rsidRPr="00167EBE" w:rsidRDefault="00F755D5">
      <w:pPr>
        <w:rPr>
          <w:rFonts w:ascii="Arial" w:hAnsi="Arial" w:cs="Arial"/>
          <w:sz w:val="24"/>
          <w:szCs w:val="24"/>
        </w:rPr>
      </w:pPr>
      <w:r>
        <w:rPr>
          <w:rFonts w:ascii="Arial" w:hAnsi="Arial" w:cs="Arial"/>
          <w:sz w:val="24"/>
          <w:szCs w:val="24"/>
        </w:rPr>
        <w:t>.</w:t>
      </w:r>
    </w:p>
    <w:sectPr w:rsidR="009325FB" w:rsidRPr="00167E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67EBE"/>
    <w:rsid w:val="000166AC"/>
    <w:rsid w:val="000741DB"/>
    <w:rsid w:val="000903A5"/>
    <w:rsid w:val="00091947"/>
    <w:rsid w:val="000B6130"/>
    <w:rsid w:val="000E4458"/>
    <w:rsid w:val="001216D8"/>
    <w:rsid w:val="00161D29"/>
    <w:rsid w:val="00162498"/>
    <w:rsid w:val="00167EBE"/>
    <w:rsid w:val="00176268"/>
    <w:rsid w:val="001945D8"/>
    <w:rsid w:val="001E0625"/>
    <w:rsid w:val="002C19D4"/>
    <w:rsid w:val="00375D87"/>
    <w:rsid w:val="00384D2F"/>
    <w:rsid w:val="003E1F7E"/>
    <w:rsid w:val="004458A7"/>
    <w:rsid w:val="00496C2D"/>
    <w:rsid w:val="004A1E2E"/>
    <w:rsid w:val="004C0391"/>
    <w:rsid w:val="00524A97"/>
    <w:rsid w:val="0055176E"/>
    <w:rsid w:val="00565336"/>
    <w:rsid w:val="00594B5B"/>
    <w:rsid w:val="005F1F9D"/>
    <w:rsid w:val="00602330"/>
    <w:rsid w:val="006A04AC"/>
    <w:rsid w:val="006A674A"/>
    <w:rsid w:val="006B5DB9"/>
    <w:rsid w:val="006C5949"/>
    <w:rsid w:val="006D73B0"/>
    <w:rsid w:val="007132B8"/>
    <w:rsid w:val="00716DD6"/>
    <w:rsid w:val="007C4F2C"/>
    <w:rsid w:val="007E1674"/>
    <w:rsid w:val="00845834"/>
    <w:rsid w:val="00892865"/>
    <w:rsid w:val="009046A3"/>
    <w:rsid w:val="009325FB"/>
    <w:rsid w:val="00973B8B"/>
    <w:rsid w:val="009D0EBB"/>
    <w:rsid w:val="009E2BF7"/>
    <w:rsid w:val="00A71B8D"/>
    <w:rsid w:val="00A74225"/>
    <w:rsid w:val="00A867BE"/>
    <w:rsid w:val="00A86ABC"/>
    <w:rsid w:val="00AB3DA5"/>
    <w:rsid w:val="00AD1789"/>
    <w:rsid w:val="00AD2E2F"/>
    <w:rsid w:val="00AD46B5"/>
    <w:rsid w:val="00B227CC"/>
    <w:rsid w:val="00BD2724"/>
    <w:rsid w:val="00BF1541"/>
    <w:rsid w:val="00C42272"/>
    <w:rsid w:val="00C446F2"/>
    <w:rsid w:val="00CF62CE"/>
    <w:rsid w:val="00D4717B"/>
    <w:rsid w:val="00D666DA"/>
    <w:rsid w:val="00D7440B"/>
    <w:rsid w:val="00DC7667"/>
    <w:rsid w:val="00DE328D"/>
    <w:rsid w:val="00DF2BD0"/>
    <w:rsid w:val="00E15144"/>
    <w:rsid w:val="00F11E95"/>
    <w:rsid w:val="00F755D5"/>
    <w:rsid w:val="00F91231"/>
    <w:rsid w:val="00FA3D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9ED6F"/>
  <w15:docId w15:val="{B300FC29-F7AD-4AC1-8FDD-7F2DC5599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DD6"/>
    <w:rPr>
      <w:color w:val="0563C1" w:themeColor="hyperlink"/>
      <w:u w:val="single"/>
    </w:rPr>
  </w:style>
  <w:style w:type="character" w:styleId="UnresolvedMention">
    <w:name w:val="Unresolved Mention"/>
    <w:basedOn w:val="DefaultParagraphFont"/>
    <w:uiPriority w:val="99"/>
    <w:semiHidden/>
    <w:unhideWhenUsed/>
    <w:rsid w:val="00716DD6"/>
    <w:rPr>
      <w:color w:val="605E5C"/>
      <w:shd w:val="clear" w:color="auto" w:fill="E1DFDD"/>
    </w:rPr>
  </w:style>
  <w:style w:type="paragraph" w:styleId="NormalWeb">
    <w:name w:val="Normal (Web)"/>
    <w:basedOn w:val="Normal"/>
    <w:uiPriority w:val="99"/>
    <w:semiHidden/>
    <w:unhideWhenUsed/>
    <w:rsid w:val="004458A7"/>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Emphasis">
    <w:name w:val="Emphasis"/>
    <w:basedOn w:val="DefaultParagraphFont"/>
    <w:uiPriority w:val="20"/>
    <w:qFormat/>
    <w:rsid w:val="00FA3D5F"/>
    <w:rPr>
      <w:i/>
      <w:iCs/>
    </w:rPr>
  </w:style>
  <w:style w:type="character" w:styleId="Strong">
    <w:name w:val="Strong"/>
    <w:basedOn w:val="DefaultParagraphFont"/>
    <w:uiPriority w:val="22"/>
    <w:qFormat/>
    <w:rsid w:val="00FA3D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810295">
      <w:bodyDiv w:val="1"/>
      <w:marLeft w:val="0"/>
      <w:marRight w:val="0"/>
      <w:marTop w:val="0"/>
      <w:marBottom w:val="0"/>
      <w:divBdr>
        <w:top w:val="none" w:sz="0" w:space="0" w:color="auto"/>
        <w:left w:val="none" w:sz="0" w:space="0" w:color="auto"/>
        <w:bottom w:val="none" w:sz="0" w:space="0" w:color="auto"/>
        <w:right w:val="none" w:sz="0" w:space="0" w:color="auto"/>
      </w:divBdr>
    </w:div>
    <w:div w:id="921110045">
      <w:bodyDiv w:val="1"/>
      <w:marLeft w:val="0"/>
      <w:marRight w:val="0"/>
      <w:marTop w:val="0"/>
      <w:marBottom w:val="0"/>
      <w:divBdr>
        <w:top w:val="none" w:sz="0" w:space="0" w:color="auto"/>
        <w:left w:val="none" w:sz="0" w:space="0" w:color="auto"/>
        <w:bottom w:val="none" w:sz="0" w:space="0" w:color="auto"/>
        <w:right w:val="none" w:sz="0" w:space="0" w:color="auto"/>
      </w:divBdr>
    </w:div>
    <w:div w:id="1339850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ocialtables.com/blog/hotel-sales/marriotts-marketing/" TargetMode="External"/><Relationship Id="rId3" Type="http://schemas.openxmlformats.org/officeDocument/2006/relationships/webSettings" Target="webSettings.xml"/><Relationship Id="rId7" Type="http://schemas.openxmlformats.org/officeDocument/2006/relationships/hyperlink" Target="https://moxy-hotels.marriott.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marriott.com/brands/moxy-hotels/#locations-growth" TargetMode="External"/><Relationship Id="rId11" Type="http://schemas.openxmlformats.org/officeDocument/2006/relationships/fontTable" Target="fontTable.xml"/><Relationship Id="rId5" Type="http://schemas.openxmlformats.org/officeDocument/2006/relationships/hyperlink" Target="https://www.forbes.com/sites/paultalbot/2019/05/23/inside-hiltons-marketing-strategy/" TargetMode="External"/><Relationship Id="rId10" Type="http://schemas.openxmlformats.org/officeDocument/2006/relationships/hyperlink" Target="https://www.adexchanger.com/data-exchanges/marriott-adapts-to-the-new-normal-by-partnering-with-verizon/" TargetMode="External"/><Relationship Id="rId4" Type="http://schemas.openxmlformats.org/officeDocument/2006/relationships/hyperlink" Target="https://stories.hilton.com/emea/sustainability/your-ecofriendly-trip-just-got-easier-in-2022" TargetMode="External"/><Relationship Id="rId9" Type="http://schemas.openxmlformats.org/officeDocument/2006/relationships/hyperlink" Target="https://www.travelweekly.com/On-The-Record/Mandy-Gill-Marriott-Inter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7563</TotalTime>
  <Pages>6</Pages>
  <Words>1678</Words>
  <Characters>9568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Roman (2128507)</dc:creator>
  <cp:keywords/>
  <dc:description/>
  <cp:lastModifiedBy>Monica Roman (2128507)</cp:lastModifiedBy>
  <cp:revision>4</cp:revision>
  <dcterms:created xsi:type="dcterms:W3CDTF">2022-05-16T17:37:00Z</dcterms:created>
  <dcterms:modified xsi:type="dcterms:W3CDTF">2022-05-23T22:31:00Z</dcterms:modified>
</cp:coreProperties>
</file>