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1A3F15" w:rsidRPr="001B5CA2" w14:paraId="0B0EB78F" w14:textId="77777777" w:rsidTr="00ED661C">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02C3F461" w14:textId="77777777" w:rsidR="001A3F15" w:rsidRPr="001B5CA2" w:rsidRDefault="001A3F15" w:rsidP="00ED661C">
            <w:pPr>
              <w:keepNext/>
              <w:spacing w:after="0" w:line="360" w:lineRule="auto"/>
              <w:jc w:val="center"/>
              <w:rPr>
                <w:rFonts w:ascii="Arial" w:eastAsia="Times New Roman" w:hAnsi="Arial" w:cs="Arial"/>
                <w:b/>
                <w:color w:val="auto"/>
                <w:szCs w:val="24"/>
                <w:lang w:val="en-AU"/>
              </w:rPr>
            </w:pPr>
          </w:p>
          <w:p w14:paraId="3282E450" w14:textId="77777777" w:rsidR="001A3F15" w:rsidRPr="001B5CA2" w:rsidRDefault="001A3F15" w:rsidP="00ED661C">
            <w:pPr>
              <w:keepNext/>
              <w:spacing w:after="0" w:line="360" w:lineRule="auto"/>
              <w:jc w:val="both"/>
              <w:rPr>
                <w:rFonts w:ascii="Arial" w:eastAsia="Times New Roman" w:hAnsi="Arial" w:cs="Arial"/>
                <w:b/>
                <w:color w:val="auto"/>
                <w:szCs w:val="24"/>
                <w:lang w:val="en-AU"/>
              </w:rPr>
            </w:pPr>
            <w:r w:rsidRPr="001B5CA2">
              <w:rPr>
                <w:rFonts w:ascii="Arial" w:hAnsi="Arial" w:cs="Arial"/>
                <w:noProof/>
                <w:szCs w:val="24"/>
                <w:lang w:eastAsia="en-GB"/>
              </w:rPr>
              <w:drawing>
                <wp:inline distT="0" distB="0" distL="0" distR="0" wp14:anchorId="049100DC" wp14:editId="49DA9824">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1B5CA2">
              <w:rPr>
                <w:rFonts w:ascii="Arial" w:eastAsia="Times New Roman" w:hAnsi="Arial" w:cs="Arial"/>
                <w:b/>
                <w:color w:val="auto"/>
                <w:szCs w:val="24"/>
                <w:lang w:val="en-AU"/>
              </w:rPr>
              <w:br/>
            </w:r>
          </w:p>
          <w:p w14:paraId="627D97F2" w14:textId="77777777" w:rsidR="001A3F15" w:rsidRPr="001B5CA2" w:rsidRDefault="001A3F15" w:rsidP="00ED661C">
            <w:pPr>
              <w:spacing w:line="360" w:lineRule="auto"/>
              <w:rPr>
                <w:rFonts w:ascii="Arial" w:hAnsi="Arial" w:cs="Arial"/>
                <w:b/>
                <w:bCs/>
                <w:szCs w:val="24"/>
              </w:rPr>
            </w:pPr>
            <w:r w:rsidRPr="001B5CA2">
              <w:rPr>
                <w:rFonts w:ascii="Arial" w:hAnsi="Arial" w:cs="Arial"/>
                <w:b/>
                <w:bCs/>
                <w:szCs w:val="24"/>
              </w:rPr>
              <w:t>Component One: Student Journal (learning log) 750 words +/- 10%</w:t>
            </w:r>
          </w:p>
          <w:p w14:paraId="073B0951" w14:textId="77777777" w:rsidR="001A3F15" w:rsidRPr="001B5CA2" w:rsidRDefault="001A3F15" w:rsidP="00ED661C">
            <w:pPr>
              <w:spacing w:line="360" w:lineRule="auto"/>
              <w:rPr>
                <w:rFonts w:ascii="Arial" w:eastAsia="Times New Roman" w:hAnsi="Arial" w:cs="Arial"/>
                <w:b/>
                <w:color w:val="auto"/>
                <w:szCs w:val="24"/>
                <w:lang w:val="en-AU"/>
              </w:rPr>
            </w:pPr>
            <w:r w:rsidRPr="001B5CA2">
              <w:rPr>
                <w:rFonts w:ascii="Arial" w:eastAsia="Carlito" w:hAnsi="Arial" w:cs="Arial"/>
                <w:b/>
                <w:color w:val="auto"/>
                <w:szCs w:val="24"/>
                <w:lang w:val="en-US"/>
              </w:rPr>
              <w:t>Contribution to Overall Module Assessment: 25%</w:t>
            </w:r>
          </w:p>
        </w:tc>
        <w:tc>
          <w:tcPr>
            <w:tcW w:w="1237" w:type="dxa"/>
            <w:tcBorders>
              <w:top w:val="single" w:sz="4" w:space="0" w:color="auto"/>
              <w:left w:val="single" w:sz="4" w:space="0" w:color="auto"/>
              <w:bottom w:val="nil"/>
              <w:right w:val="nil"/>
            </w:tcBorders>
            <w:shd w:val="clear" w:color="auto" w:fill="auto"/>
            <w:vAlign w:val="center"/>
          </w:tcPr>
          <w:p w14:paraId="7EE11933" w14:textId="77777777" w:rsidR="001A3F15" w:rsidRPr="001B5CA2" w:rsidRDefault="001A3F15" w:rsidP="00ED661C">
            <w:pPr>
              <w:keepNext/>
              <w:spacing w:before="120" w:after="0" w:line="360" w:lineRule="auto"/>
              <w:rPr>
                <w:rFonts w:ascii="Arial" w:eastAsia="Times New Roman" w:hAnsi="Arial" w:cs="Arial"/>
                <w:b/>
                <w:bCs/>
                <w:color w:val="auto"/>
                <w:szCs w:val="24"/>
                <w:lang w:val="en-AU"/>
              </w:rPr>
            </w:pPr>
            <w:r w:rsidRPr="001B5CA2">
              <w:rPr>
                <w:rFonts w:ascii="Arial" w:eastAsia="Times New Roman" w:hAnsi="Arial" w:cs="Arial"/>
                <w:b/>
                <w:bCs/>
                <w:color w:val="auto"/>
                <w:szCs w:val="24"/>
              </w:rPr>
              <w:t>Student No:</w:t>
            </w:r>
          </w:p>
        </w:tc>
        <w:tc>
          <w:tcPr>
            <w:tcW w:w="1911" w:type="dxa"/>
            <w:gridSpan w:val="2"/>
            <w:tcBorders>
              <w:top w:val="single" w:sz="4" w:space="0" w:color="auto"/>
              <w:left w:val="nil"/>
              <w:bottom w:val="dashed" w:sz="4" w:space="0" w:color="auto"/>
              <w:right w:val="nil"/>
            </w:tcBorders>
            <w:shd w:val="clear" w:color="auto" w:fill="auto"/>
            <w:vAlign w:val="center"/>
          </w:tcPr>
          <w:p w14:paraId="1C90C33F" w14:textId="77777777" w:rsidR="001A3F15" w:rsidRPr="001B5CA2" w:rsidRDefault="001A3F15" w:rsidP="00ED661C">
            <w:pPr>
              <w:keepNext/>
              <w:spacing w:after="0" w:line="360" w:lineRule="auto"/>
              <w:jc w:val="center"/>
              <w:rPr>
                <w:rFonts w:ascii="Arial" w:eastAsia="Times New Roman" w:hAnsi="Arial" w:cs="Arial"/>
                <w:b/>
                <w:bCs/>
                <w:color w:val="auto"/>
                <w:szCs w:val="24"/>
                <w:lang w:val="en-AU"/>
              </w:rPr>
            </w:pPr>
            <w:r w:rsidRPr="001B5CA2">
              <w:rPr>
                <w:rFonts w:ascii="Arial" w:hAnsi="Arial" w:cs="Arial"/>
                <w:b/>
                <w:bCs/>
                <w:color w:val="242130"/>
                <w:szCs w:val="24"/>
                <w:shd w:val="clear" w:color="auto" w:fill="FFFFFF"/>
              </w:rPr>
              <w:t>2230707</w:t>
            </w:r>
          </w:p>
        </w:tc>
        <w:tc>
          <w:tcPr>
            <w:tcW w:w="662" w:type="dxa"/>
            <w:tcBorders>
              <w:top w:val="single" w:sz="4" w:space="0" w:color="auto"/>
              <w:left w:val="nil"/>
              <w:bottom w:val="nil"/>
              <w:right w:val="single" w:sz="4" w:space="0" w:color="auto"/>
            </w:tcBorders>
            <w:shd w:val="clear" w:color="auto" w:fill="auto"/>
            <w:vAlign w:val="center"/>
          </w:tcPr>
          <w:p w14:paraId="789F1C54" w14:textId="77777777" w:rsidR="001A3F15" w:rsidRPr="001B5CA2" w:rsidRDefault="001A3F15" w:rsidP="00ED661C">
            <w:pPr>
              <w:keepNext/>
              <w:spacing w:after="0" w:line="360" w:lineRule="auto"/>
              <w:jc w:val="center"/>
              <w:rPr>
                <w:rFonts w:ascii="Arial" w:eastAsia="Times New Roman" w:hAnsi="Arial" w:cs="Arial"/>
                <w:b/>
                <w:color w:val="auto"/>
                <w:szCs w:val="24"/>
                <w:lang w:val="en-AU"/>
              </w:rPr>
            </w:pPr>
          </w:p>
        </w:tc>
      </w:tr>
      <w:tr w:rsidR="001A3F15" w:rsidRPr="001B5CA2" w14:paraId="75CA3B03" w14:textId="77777777" w:rsidTr="00ED661C">
        <w:trPr>
          <w:trHeight w:val="468"/>
          <w:jc w:val="center"/>
        </w:trPr>
        <w:tc>
          <w:tcPr>
            <w:tcW w:w="6629" w:type="dxa"/>
            <w:vMerge/>
            <w:tcBorders>
              <w:left w:val="single" w:sz="4" w:space="0" w:color="auto"/>
              <w:right w:val="single" w:sz="4" w:space="0" w:color="auto"/>
            </w:tcBorders>
            <w:shd w:val="clear" w:color="auto" w:fill="auto"/>
          </w:tcPr>
          <w:p w14:paraId="4EA491EF" w14:textId="77777777" w:rsidR="001A3F15" w:rsidRPr="001B5CA2" w:rsidRDefault="001A3F15" w:rsidP="00ED661C">
            <w:pPr>
              <w:keepNext/>
              <w:spacing w:after="0" w:line="360" w:lineRule="auto"/>
              <w:jc w:val="center"/>
              <w:rPr>
                <w:rFonts w:ascii="Arial" w:eastAsia="Times New Roman" w:hAnsi="Arial" w:cs="Arial"/>
                <w:b/>
                <w:color w:val="auto"/>
                <w:szCs w:val="24"/>
                <w:lang w:val="en-AU"/>
              </w:rPr>
            </w:pPr>
          </w:p>
        </w:tc>
        <w:tc>
          <w:tcPr>
            <w:tcW w:w="1237" w:type="dxa"/>
            <w:tcBorders>
              <w:top w:val="nil"/>
              <w:left w:val="single" w:sz="4" w:space="0" w:color="auto"/>
              <w:bottom w:val="nil"/>
              <w:right w:val="nil"/>
            </w:tcBorders>
            <w:shd w:val="clear" w:color="auto" w:fill="auto"/>
            <w:vAlign w:val="center"/>
          </w:tcPr>
          <w:p w14:paraId="1A7F6561" w14:textId="77777777" w:rsidR="001A3F15" w:rsidRPr="001B5CA2" w:rsidRDefault="001A3F15" w:rsidP="00ED661C">
            <w:pPr>
              <w:keepNext/>
              <w:spacing w:after="0" w:line="360" w:lineRule="auto"/>
              <w:rPr>
                <w:rFonts w:ascii="Arial" w:eastAsia="Times New Roman" w:hAnsi="Arial" w:cs="Arial"/>
                <w:color w:val="auto"/>
                <w:szCs w:val="24"/>
                <w:lang w:val="en-AU"/>
              </w:rPr>
            </w:pPr>
          </w:p>
          <w:p w14:paraId="2460EEC4" w14:textId="77777777" w:rsidR="001A3F15" w:rsidRPr="001B5CA2" w:rsidRDefault="001A3F15" w:rsidP="00ED661C">
            <w:pPr>
              <w:keepNext/>
              <w:spacing w:after="0" w:line="360" w:lineRule="auto"/>
              <w:rPr>
                <w:rFonts w:ascii="Arial" w:eastAsia="Times New Roman" w:hAnsi="Arial" w:cs="Arial"/>
                <w:color w:val="auto"/>
                <w:szCs w:val="24"/>
                <w:lang w:val="en-AU"/>
              </w:rPr>
            </w:pPr>
            <w:r w:rsidRPr="001B5CA2">
              <w:rPr>
                <w:rFonts w:ascii="Arial" w:eastAsia="Times New Roman" w:hAnsi="Arial" w:cs="Arial"/>
                <w:color w:val="auto"/>
                <w:szCs w:val="24"/>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35B49558" w14:textId="77777777" w:rsidR="001A3F15" w:rsidRPr="001B5CA2" w:rsidRDefault="001A3F15" w:rsidP="00ED661C">
            <w:pPr>
              <w:keepNext/>
              <w:spacing w:after="0" w:line="360" w:lineRule="auto"/>
              <w:jc w:val="center"/>
              <w:rPr>
                <w:rFonts w:ascii="Arial" w:eastAsia="Times New Roman" w:hAnsi="Arial" w:cs="Arial"/>
                <w:b/>
                <w:bCs/>
                <w:color w:val="auto"/>
                <w:szCs w:val="24"/>
                <w:lang w:val="en-AU"/>
              </w:rPr>
            </w:pPr>
            <w:r w:rsidRPr="001B5CA2">
              <w:rPr>
                <w:rFonts w:ascii="Arial" w:eastAsia="Times New Roman" w:hAnsi="Arial" w:cs="Arial"/>
                <w:b/>
                <w:bCs/>
                <w:color w:val="auto"/>
                <w:szCs w:val="24"/>
                <w:lang w:val="en-AU"/>
              </w:rPr>
              <w:t>Operating Hotel Facilities Assignment</w:t>
            </w:r>
          </w:p>
        </w:tc>
        <w:tc>
          <w:tcPr>
            <w:tcW w:w="662" w:type="dxa"/>
            <w:tcBorders>
              <w:top w:val="nil"/>
              <w:left w:val="nil"/>
              <w:bottom w:val="nil"/>
              <w:right w:val="single" w:sz="4" w:space="0" w:color="auto"/>
            </w:tcBorders>
            <w:shd w:val="clear" w:color="auto" w:fill="auto"/>
            <w:vAlign w:val="center"/>
          </w:tcPr>
          <w:p w14:paraId="6BD21706" w14:textId="77777777" w:rsidR="001A3F15" w:rsidRPr="001B5CA2" w:rsidRDefault="001A3F15" w:rsidP="00ED661C">
            <w:pPr>
              <w:keepNext/>
              <w:spacing w:after="0" w:line="360" w:lineRule="auto"/>
              <w:jc w:val="center"/>
              <w:rPr>
                <w:rFonts w:ascii="Arial" w:eastAsia="Times New Roman" w:hAnsi="Arial" w:cs="Arial"/>
                <w:b/>
                <w:color w:val="auto"/>
                <w:szCs w:val="24"/>
                <w:lang w:val="en-AU"/>
              </w:rPr>
            </w:pPr>
          </w:p>
        </w:tc>
      </w:tr>
      <w:tr w:rsidR="001A3F15" w:rsidRPr="001B5CA2" w14:paraId="4AD43CA0" w14:textId="77777777" w:rsidTr="00ED661C">
        <w:trPr>
          <w:trHeight w:val="468"/>
          <w:jc w:val="center"/>
        </w:trPr>
        <w:tc>
          <w:tcPr>
            <w:tcW w:w="6629" w:type="dxa"/>
            <w:vMerge/>
            <w:tcBorders>
              <w:left w:val="single" w:sz="4" w:space="0" w:color="auto"/>
              <w:right w:val="single" w:sz="4" w:space="0" w:color="auto"/>
            </w:tcBorders>
            <w:shd w:val="clear" w:color="auto" w:fill="auto"/>
          </w:tcPr>
          <w:p w14:paraId="6A46C96A" w14:textId="77777777" w:rsidR="001A3F15" w:rsidRPr="001B5CA2" w:rsidRDefault="001A3F15" w:rsidP="00ED661C">
            <w:pPr>
              <w:keepNext/>
              <w:spacing w:after="0" w:line="360" w:lineRule="auto"/>
              <w:jc w:val="center"/>
              <w:rPr>
                <w:rFonts w:ascii="Arial" w:eastAsia="Times New Roman" w:hAnsi="Arial" w:cs="Arial"/>
                <w:b/>
                <w:color w:val="auto"/>
                <w:szCs w:val="24"/>
                <w:lang w:val="en-AU"/>
              </w:rPr>
            </w:pPr>
          </w:p>
        </w:tc>
        <w:tc>
          <w:tcPr>
            <w:tcW w:w="1237" w:type="dxa"/>
            <w:tcBorders>
              <w:top w:val="nil"/>
              <w:left w:val="single" w:sz="4" w:space="0" w:color="auto"/>
              <w:bottom w:val="nil"/>
              <w:right w:val="nil"/>
            </w:tcBorders>
            <w:shd w:val="clear" w:color="auto" w:fill="auto"/>
            <w:vAlign w:val="center"/>
          </w:tcPr>
          <w:p w14:paraId="38A9D3EE" w14:textId="77777777" w:rsidR="001A3F15" w:rsidRPr="001B5CA2" w:rsidRDefault="001A3F15" w:rsidP="00ED661C">
            <w:pPr>
              <w:keepNext/>
              <w:spacing w:after="0" w:line="360" w:lineRule="auto"/>
              <w:rPr>
                <w:rFonts w:ascii="Arial" w:eastAsia="Times New Roman" w:hAnsi="Arial" w:cs="Arial"/>
                <w:color w:val="auto"/>
                <w:szCs w:val="24"/>
                <w:lang w:val="en-AU"/>
              </w:rPr>
            </w:pPr>
            <w:r w:rsidRPr="001B5CA2">
              <w:rPr>
                <w:rFonts w:ascii="Arial" w:eastAsia="Times New Roman" w:hAnsi="Arial" w:cs="Arial"/>
                <w:color w:val="auto"/>
                <w:szCs w:val="24"/>
                <w:lang w:val="en-AU"/>
              </w:rPr>
              <w:t>Module Code:</w:t>
            </w:r>
          </w:p>
        </w:tc>
        <w:tc>
          <w:tcPr>
            <w:tcW w:w="1911" w:type="dxa"/>
            <w:gridSpan w:val="2"/>
            <w:tcBorders>
              <w:top w:val="dashed" w:sz="4" w:space="0" w:color="auto"/>
              <w:left w:val="nil"/>
              <w:bottom w:val="dashed" w:sz="4" w:space="0" w:color="auto"/>
              <w:right w:val="nil"/>
            </w:tcBorders>
            <w:shd w:val="clear" w:color="auto" w:fill="auto"/>
            <w:vAlign w:val="center"/>
          </w:tcPr>
          <w:p w14:paraId="663424EE" w14:textId="77777777" w:rsidR="001A3F15" w:rsidRPr="001B5CA2" w:rsidRDefault="001A3F15" w:rsidP="00ED661C">
            <w:pPr>
              <w:keepNext/>
              <w:spacing w:after="0" w:line="360" w:lineRule="auto"/>
              <w:jc w:val="center"/>
              <w:rPr>
                <w:rFonts w:ascii="Arial" w:eastAsia="Times New Roman" w:hAnsi="Arial" w:cs="Arial"/>
                <w:b/>
                <w:bCs/>
                <w:color w:val="auto"/>
                <w:szCs w:val="24"/>
                <w:lang w:val="en-AU"/>
              </w:rPr>
            </w:pPr>
            <w:r w:rsidRPr="001B5CA2">
              <w:rPr>
                <w:rFonts w:ascii="Arial" w:eastAsia="Times New Roman" w:hAnsi="Arial" w:cs="Arial"/>
                <w:b/>
                <w:bCs/>
                <w:color w:val="auto"/>
                <w:szCs w:val="24"/>
                <w:lang w:val="en-AU"/>
              </w:rPr>
              <w:t>BMIH4006</w:t>
            </w:r>
          </w:p>
        </w:tc>
        <w:tc>
          <w:tcPr>
            <w:tcW w:w="662" w:type="dxa"/>
            <w:tcBorders>
              <w:top w:val="nil"/>
              <w:left w:val="nil"/>
              <w:bottom w:val="nil"/>
              <w:right w:val="single" w:sz="4" w:space="0" w:color="auto"/>
            </w:tcBorders>
            <w:shd w:val="clear" w:color="auto" w:fill="auto"/>
            <w:vAlign w:val="center"/>
          </w:tcPr>
          <w:p w14:paraId="7979A5A2" w14:textId="77777777" w:rsidR="001A3F15" w:rsidRPr="001B5CA2" w:rsidRDefault="001A3F15" w:rsidP="00ED661C">
            <w:pPr>
              <w:keepNext/>
              <w:spacing w:after="0" w:line="360" w:lineRule="auto"/>
              <w:jc w:val="center"/>
              <w:rPr>
                <w:rFonts w:ascii="Arial" w:eastAsia="Times New Roman" w:hAnsi="Arial" w:cs="Arial"/>
                <w:b/>
                <w:color w:val="auto"/>
                <w:szCs w:val="24"/>
                <w:lang w:val="en-AU"/>
              </w:rPr>
            </w:pPr>
          </w:p>
        </w:tc>
      </w:tr>
      <w:tr w:rsidR="001A3F15" w:rsidRPr="001B5CA2" w14:paraId="64E01342" w14:textId="77777777" w:rsidTr="00ED661C">
        <w:trPr>
          <w:trHeight w:val="468"/>
          <w:jc w:val="center"/>
        </w:trPr>
        <w:tc>
          <w:tcPr>
            <w:tcW w:w="6629" w:type="dxa"/>
            <w:vMerge/>
            <w:tcBorders>
              <w:left w:val="single" w:sz="4" w:space="0" w:color="auto"/>
              <w:right w:val="single" w:sz="4" w:space="0" w:color="auto"/>
            </w:tcBorders>
            <w:shd w:val="clear" w:color="auto" w:fill="auto"/>
          </w:tcPr>
          <w:p w14:paraId="4B269ADE" w14:textId="77777777" w:rsidR="001A3F15" w:rsidRPr="001B5CA2" w:rsidRDefault="001A3F15" w:rsidP="00ED661C">
            <w:pPr>
              <w:keepNext/>
              <w:spacing w:after="0" w:line="360" w:lineRule="auto"/>
              <w:jc w:val="center"/>
              <w:rPr>
                <w:rFonts w:ascii="Arial" w:eastAsia="Times New Roman" w:hAnsi="Arial" w:cs="Arial"/>
                <w:b/>
                <w:color w:val="auto"/>
                <w:szCs w:val="24"/>
                <w:lang w:val="en-AU"/>
              </w:rPr>
            </w:pPr>
          </w:p>
        </w:tc>
        <w:tc>
          <w:tcPr>
            <w:tcW w:w="1237" w:type="dxa"/>
            <w:tcBorders>
              <w:top w:val="nil"/>
              <w:left w:val="single" w:sz="4" w:space="0" w:color="auto"/>
              <w:bottom w:val="nil"/>
              <w:right w:val="nil"/>
            </w:tcBorders>
            <w:shd w:val="clear" w:color="auto" w:fill="auto"/>
            <w:vAlign w:val="center"/>
          </w:tcPr>
          <w:p w14:paraId="23102133" w14:textId="77777777" w:rsidR="001A3F15" w:rsidRPr="001B5CA2" w:rsidRDefault="001A3F15" w:rsidP="00ED661C">
            <w:pPr>
              <w:keepNext/>
              <w:spacing w:after="0" w:line="360" w:lineRule="auto"/>
              <w:rPr>
                <w:rFonts w:ascii="Arial" w:eastAsia="Times New Roman" w:hAnsi="Arial" w:cs="Arial"/>
                <w:color w:val="auto"/>
                <w:szCs w:val="24"/>
                <w:lang w:val="en-AU"/>
              </w:rPr>
            </w:pPr>
            <w:r w:rsidRPr="001B5CA2">
              <w:rPr>
                <w:rFonts w:ascii="Arial" w:eastAsia="Times New Roman" w:hAnsi="Arial" w:cs="Arial"/>
                <w:color w:val="auto"/>
                <w:szCs w:val="24"/>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CD6603E" w14:textId="77777777" w:rsidR="001A3F15" w:rsidRPr="001B5CA2" w:rsidRDefault="001A3F15" w:rsidP="00ED661C">
            <w:pPr>
              <w:keepNext/>
              <w:spacing w:after="0" w:line="360" w:lineRule="auto"/>
              <w:jc w:val="center"/>
              <w:rPr>
                <w:rFonts w:ascii="Arial" w:eastAsia="Times New Roman" w:hAnsi="Arial" w:cs="Arial"/>
                <w:b/>
                <w:bCs/>
                <w:color w:val="auto"/>
                <w:szCs w:val="24"/>
                <w:lang w:val="en-AU"/>
              </w:rPr>
            </w:pPr>
            <w:r w:rsidRPr="001B5CA2">
              <w:rPr>
                <w:rFonts w:ascii="Arial" w:hAnsi="Arial" w:cs="Arial"/>
                <w:b/>
                <w:bCs/>
                <w:szCs w:val="24"/>
              </w:rPr>
              <w:t>Natalie Brailsford</w:t>
            </w:r>
          </w:p>
        </w:tc>
        <w:tc>
          <w:tcPr>
            <w:tcW w:w="662" w:type="dxa"/>
            <w:tcBorders>
              <w:top w:val="nil"/>
              <w:left w:val="nil"/>
              <w:bottom w:val="nil"/>
              <w:right w:val="single" w:sz="4" w:space="0" w:color="auto"/>
            </w:tcBorders>
            <w:shd w:val="clear" w:color="auto" w:fill="auto"/>
            <w:vAlign w:val="center"/>
          </w:tcPr>
          <w:p w14:paraId="073705A4" w14:textId="77777777" w:rsidR="001A3F15" w:rsidRPr="001B5CA2" w:rsidRDefault="001A3F15" w:rsidP="00ED661C">
            <w:pPr>
              <w:keepNext/>
              <w:spacing w:after="0" w:line="360" w:lineRule="auto"/>
              <w:jc w:val="center"/>
              <w:rPr>
                <w:rFonts w:ascii="Arial" w:eastAsia="Times New Roman" w:hAnsi="Arial" w:cs="Arial"/>
                <w:b/>
                <w:color w:val="auto"/>
                <w:szCs w:val="24"/>
                <w:lang w:val="en-AU"/>
              </w:rPr>
            </w:pPr>
          </w:p>
        </w:tc>
      </w:tr>
      <w:tr w:rsidR="001A3F15" w:rsidRPr="001B5CA2" w14:paraId="23E24041" w14:textId="77777777" w:rsidTr="00ED661C">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034FAB0A" w14:textId="77777777" w:rsidR="001A3F15" w:rsidRPr="001B5CA2" w:rsidRDefault="001A3F15" w:rsidP="00ED661C">
            <w:pPr>
              <w:keepNext/>
              <w:spacing w:after="0" w:line="360" w:lineRule="auto"/>
              <w:jc w:val="center"/>
              <w:rPr>
                <w:rFonts w:ascii="Arial" w:eastAsia="Times New Roman" w:hAnsi="Arial" w:cs="Arial"/>
                <w:b/>
                <w:color w:val="auto"/>
                <w:szCs w:val="24"/>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22614CDE" w14:textId="77777777" w:rsidR="001A3F15" w:rsidRPr="001B5CA2" w:rsidRDefault="001A3F15" w:rsidP="00ED661C">
            <w:pPr>
              <w:keepNext/>
              <w:spacing w:after="0" w:line="360" w:lineRule="auto"/>
              <w:rPr>
                <w:rFonts w:ascii="Arial" w:eastAsia="Times New Roman" w:hAnsi="Arial" w:cs="Arial"/>
                <w:bCs/>
                <w:color w:val="auto"/>
                <w:szCs w:val="24"/>
                <w:lang w:val="en-AU"/>
              </w:rPr>
            </w:pPr>
          </w:p>
        </w:tc>
        <w:tc>
          <w:tcPr>
            <w:tcW w:w="0" w:type="auto"/>
            <w:tcBorders>
              <w:top w:val="dashed" w:sz="4" w:space="0" w:color="auto"/>
              <w:left w:val="nil"/>
              <w:bottom w:val="single" w:sz="4" w:space="0" w:color="auto"/>
              <w:right w:val="nil"/>
            </w:tcBorders>
            <w:shd w:val="clear" w:color="auto" w:fill="auto"/>
            <w:vAlign w:val="center"/>
          </w:tcPr>
          <w:p w14:paraId="09CE96E7" w14:textId="77777777" w:rsidR="001A3F15" w:rsidRPr="001B5CA2" w:rsidRDefault="001A3F15" w:rsidP="00ED661C">
            <w:pPr>
              <w:keepNext/>
              <w:spacing w:after="0" w:line="360" w:lineRule="auto"/>
              <w:rPr>
                <w:rFonts w:ascii="Arial" w:eastAsia="Times New Roman" w:hAnsi="Arial" w:cs="Arial"/>
                <w:b/>
                <w:color w:val="auto"/>
                <w:szCs w:val="24"/>
                <w:lang w:val="en-AU"/>
              </w:rPr>
            </w:pPr>
          </w:p>
        </w:tc>
        <w:tc>
          <w:tcPr>
            <w:tcW w:w="662" w:type="dxa"/>
            <w:tcBorders>
              <w:top w:val="nil"/>
              <w:left w:val="nil"/>
              <w:bottom w:val="single" w:sz="4" w:space="0" w:color="auto"/>
              <w:right w:val="single" w:sz="4" w:space="0" w:color="auto"/>
            </w:tcBorders>
            <w:shd w:val="clear" w:color="auto" w:fill="auto"/>
            <w:vAlign w:val="center"/>
          </w:tcPr>
          <w:p w14:paraId="557FD384" w14:textId="77777777" w:rsidR="001A3F15" w:rsidRPr="001B5CA2" w:rsidRDefault="001A3F15" w:rsidP="00ED661C">
            <w:pPr>
              <w:keepNext/>
              <w:spacing w:after="0" w:line="360" w:lineRule="auto"/>
              <w:jc w:val="center"/>
              <w:rPr>
                <w:rFonts w:ascii="Arial" w:eastAsia="Times New Roman" w:hAnsi="Arial" w:cs="Arial"/>
                <w:b/>
                <w:color w:val="auto"/>
                <w:szCs w:val="24"/>
                <w:lang w:val="en-AU"/>
              </w:rPr>
            </w:pPr>
          </w:p>
        </w:tc>
      </w:tr>
      <w:tr w:rsidR="001A3F15" w:rsidRPr="001B5CA2" w14:paraId="06B1AA1F" w14:textId="77777777" w:rsidTr="00ED661C">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39C7B429" w14:textId="77777777" w:rsidR="001A3F15" w:rsidRPr="001B5CA2" w:rsidRDefault="001A3F15" w:rsidP="00ED661C">
            <w:pPr>
              <w:spacing w:after="0" w:line="360" w:lineRule="auto"/>
              <w:rPr>
                <w:rFonts w:ascii="Arial" w:eastAsia="Times New Roman" w:hAnsi="Arial" w:cs="Arial"/>
                <w:bCs/>
                <w:color w:val="auto"/>
                <w:szCs w:val="24"/>
              </w:rPr>
            </w:pPr>
          </w:p>
          <w:p w14:paraId="3D576BBA" w14:textId="77777777" w:rsidR="001A3F15" w:rsidRPr="001B5CA2" w:rsidRDefault="001A3F15" w:rsidP="00ED661C">
            <w:pPr>
              <w:spacing w:after="0" w:line="360" w:lineRule="auto"/>
              <w:rPr>
                <w:rFonts w:ascii="Arial" w:eastAsia="Times New Roman" w:hAnsi="Arial" w:cs="Arial"/>
                <w:bCs/>
                <w:color w:val="auto"/>
                <w:szCs w:val="24"/>
              </w:rPr>
            </w:pPr>
          </w:p>
          <w:p w14:paraId="5DCC8873" w14:textId="77777777" w:rsidR="001A3F15" w:rsidRPr="001B5CA2" w:rsidRDefault="001A3F15" w:rsidP="00ED661C">
            <w:pPr>
              <w:spacing w:after="0" w:line="360" w:lineRule="auto"/>
              <w:jc w:val="center"/>
              <w:rPr>
                <w:rFonts w:ascii="Arial" w:eastAsia="Times New Roman" w:hAnsi="Arial" w:cs="Arial"/>
                <w:bCs/>
                <w:color w:val="auto"/>
                <w:szCs w:val="24"/>
              </w:rPr>
            </w:pPr>
          </w:p>
          <w:p w14:paraId="0A9B815E" w14:textId="77777777" w:rsidR="001A3F15" w:rsidRPr="001B5CA2" w:rsidRDefault="001A3F15" w:rsidP="00ED661C">
            <w:pPr>
              <w:pStyle w:val="NormalWeb"/>
              <w:spacing w:line="360" w:lineRule="auto"/>
              <w:jc w:val="both"/>
              <w:rPr>
                <w:rFonts w:ascii="Arial" w:hAnsi="Arial" w:cs="Arial"/>
                <w:b/>
                <w:lang w:val="en-GB"/>
              </w:rPr>
            </w:pPr>
            <w:r w:rsidRPr="001B5CA2">
              <w:rPr>
                <w:rFonts w:ascii="Arial" w:hAnsi="Arial" w:cs="Arial"/>
                <w:b/>
                <w:lang w:val="en-GB"/>
              </w:rPr>
              <w:t xml:space="preserve">Introduction </w:t>
            </w:r>
          </w:p>
          <w:p w14:paraId="0ABEA19C" w14:textId="77777777" w:rsidR="001A3F15" w:rsidRPr="001B5CA2" w:rsidRDefault="001A3F15" w:rsidP="00ED661C">
            <w:pPr>
              <w:pStyle w:val="NormalWeb"/>
              <w:spacing w:line="360" w:lineRule="auto"/>
              <w:jc w:val="both"/>
              <w:rPr>
                <w:rFonts w:ascii="Arial" w:hAnsi="Arial" w:cs="Arial"/>
                <w:lang w:val="en-GB"/>
              </w:rPr>
            </w:pPr>
            <w:proofErr w:type="spellStart"/>
            <w:r w:rsidRPr="001B5CA2">
              <w:rPr>
                <w:rFonts w:ascii="Arial" w:hAnsi="Arial" w:cs="Arial"/>
                <w:lang w:val="en-GB"/>
              </w:rPr>
              <w:t>Self reflection</w:t>
            </w:r>
            <w:proofErr w:type="spellEnd"/>
            <w:r w:rsidRPr="001B5CA2">
              <w:rPr>
                <w:rFonts w:ascii="Arial" w:hAnsi="Arial" w:cs="Arial"/>
                <w:lang w:val="en-GB"/>
              </w:rPr>
              <w:t xml:space="preserve"> is a key part that ensures personal and professional development of an individual through evaluation and analysis of prior experience. This report is going to analyse prior learning and professional experience </w:t>
            </w:r>
            <w:proofErr w:type="gramStart"/>
            <w:r w:rsidRPr="001B5CA2">
              <w:rPr>
                <w:rFonts w:ascii="Arial" w:hAnsi="Arial" w:cs="Arial"/>
                <w:lang w:val="en-GB"/>
              </w:rPr>
              <w:t>in order to</w:t>
            </w:r>
            <w:proofErr w:type="gramEnd"/>
            <w:r w:rsidRPr="001B5CA2">
              <w:rPr>
                <w:rFonts w:ascii="Arial" w:hAnsi="Arial" w:cs="Arial"/>
                <w:lang w:val="en-GB"/>
              </w:rPr>
              <w:t xml:space="preserve"> assess the skill and capabilities of working as a front desk officer at a hotel using the Gibbs reflection model. By using the Gibbs Reflective model of reflection, I have identified and analysed the fundamental skills that will be essential to working in the hotel front office. </w:t>
            </w:r>
          </w:p>
          <w:p w14:paraId="4E4A8276" w14:textId="77777777" w:rsidR="001A3F15" w:rsidRPr="001B5CA2" w:rsidRDefault="001A3F15" w:rsidP="00ED661C">
            <w:pPr>
              <w:pStyle w:val="NormalWeb"/>
              <w:spacing w:line="360" w:lineRule="auto"/>
              <w:jc w:val="both"/>
              <w:rPr>
                <w:rFonts w:ascii="Arial" w:hAnsi="Arial" w:cs="Arial"/>
                <w:b/>
                <w:bCs/>
                <w:lang w:val="en-GB"/>
              </w:rPr>
            </w:pPr>
            <w:r w:rsidRPr="001B5CA2">
              <w:rPr>
                <w:rFonts w:ascii="Arial" w:hAnsi="Arial" w:cs="Arial"/>
                <w:b/>
                <w:bCs/>
                <w:lang w:val="en-GB"/>
              </w:rPr>
              <w:t xml:space="preserve">Main body </w:t>
            </w:r>
          </w:p>
          <w:p w14:paraId="1B7BC9D4" w14:textId="77777777" w:rsidR="001A3F15" w:rsidRPr="001B5CA2" w:rsidRDefault="001A3F15" w:rsidP="00ED661C">
            <w:pPr>
              <w:pStyle w:val="NormalWeb"/>
              <w:spacing w:before="0" w:beforeAutospacing="0" w:after="200" w:afterAutospacing="0" w:line="360" w:lineRule="auto"/>
              <w:jc w:val="both"/>
              <w:rPr>
                <w:rFonts w:ascii="Arial" w:hAnsi="Arial" w:cs="Arial"/>
                <w:lang w:val="en-GB"/>
              </w:rPr>
            </w:pPr>
            <w:r w:rsidRPr="001B5CA2">
              <w:rPr>
                <w:rFonts w:ascii="Arial" w:hAnsi="Arial" w:cs="Arial"/>
                <w:b/>
                <w:bCs/>
                <w:i/>
                <w:iCs/>
                <w:lang w:val="en-GB"/>
              </w:rPr>
              <w:t>Description</w:t>
            </w:r>
          </w:p>
          <w:p w14:paraId="76FA7F23" w14:textId="77777777" w:rsidR="001A3F15" w:rsidRPr="001B5CA2" w:rsidRDefault="001A3F15" w:rsidP="00ED661C">
            <w:pPr>
              <w:pStyle w:val="NormalWeb"/>
              <w:spacing w:before="0" w:beforeAutospacing="0" w:after="200" w:afterAutospacing="0" w:line="360" w:lineRule="auto"/>
              <w:jc w:val="both"/>
              <w:rPr>
                <w:rFonts w:ascii="Arial" w:hAnsi="Arial" w:cs="Arial"/>
                <w:lang w:val="en-GB"/>
              </w:rPr>
            </w:pPr>
            <w:r w:rsidRPr="001B5CA2">
              <w:rPr>
                <w:rFonts w:ascii="Arial" w:hAnsi="Arial" w:cs="Arial"/>
                <w:lang w:val="en-GB"/>
              </w:rPr>
              <w:t>I have gained academic knowledge regarding the management of hotel operations and their significance in ensuring professionalism. I also have prior experience working as an assistant to the front desk staff of a hotel. In my role, I have physically interacted with the guests regarding their queries, requests, and bookings. However, I was not directly involved with using the reservations systems or office software of my hotel. I have also received positive feedback from the guests regarding resolving their queries and my communication skills.     </w:t>
            </w:r>
          </w:p>
          <w:p w14:paraId="02EC599B" w14:textId="77777777" w:rsidR="001A3F15" w:rsidRPr="001B5CA2" w:rsidRDefault="001A3F15" w:rsidP="00ED661C">
            <w:pPr>
              <w:pStyle w:val="NormalWeb"/>
              <w:spacing w:before="0" w:beforeAutospacing="0" w:after="200" w:afterAutospacing="0" w:line="360" w:lineRule="auto"/>
              <w:jc w:val="both"/>
              <w:rPr>
                <w:rFonts w:ascii="Arial" w:hAnsi="Arial" w:cs="Arial"/>
                <w:lang w:val="en-GB"/>
              </w:rPr>
            </w:pPr>
            <w:r w:rsidRPr="001B5CA2">
              <w:rPr>
                <w:rFonts w:ascii="Arial" w:hAnsi="Arial" w:cs="Arial"/>
                <w:b/>
                <w:bCs/>
                <w:i/>
                <w:iCs/>
                <w:lang w:val="en-GB"/>
              </w:rPr>
              <w:t>Feelings</w:t>
            </w:r>
            <w:r w:rsidRPr="001B5CA2">
              <w:rPr>
                <w:rFonts w:ascii="Arial" w:hAnsi="Arial" w:cs="Arial"/>
                <w:lang w:val="en-GB"/>
              </w:rPr>
              <w:t> </w:t>
            </w:r>
          </w:p>
          <w:p w14:paraId="40363466" w14:textId="77777777" w:rsidR="001A3F15" w:rsidRPr="001B5CA2" w:rsidRDefault="001A3F15" w:rsidP="00ED661C">
            <w:pPr>
              <w:pStyle w:val="NormalWeb"/>
              <w:spacing w:before="0" w:beforeAutospacing="0" w:after="200" w:afterAutospacing="0" w:line="360" w:lineRule="auto"/>
              <w:jc w:val="both"/>
              <w:rPr>
                <w:rFonts w:ascii="Arial" w:hAnsi="Arial" w:cs="Arial"/>
                <w:lang w:val="en-GB"/>
              </w:rPr>
            </w:pPr>
            <w:r w:rsidRPr="001B5CA2">
              <w:rPr>
                <w:rFonts w:ascii="Arial" w:hAnsi="Arial" w:cs="Arial"/>
                <w:lang w:val="en-GB"/>
              </w:rPr>
              <w:t xml:space="preserve">In my experience of dealing with customers regarding their bookings and stay, I felt quite confident during the interaction. I also felt happy that I was able to resolve their queries and provide them </w:t>
            </w:r>
            <w:r w:rsidRPr="001B5CA2">
              <w:rPr>
                <w:rFonts w:ascii="Arial" w:hAnsi="Arial" w:cs="Arial"/>
                <w:lang w:val="en-GB"/>
              </w:rPr>
              <w:lastRenderedPageBreak/>
              <w:t>with a positive customer experience. However, I also felt confused and anxious at times while dealing with the online reservation system of the hotel.    </w:t>
            </w:r>
          </w:p>
          <w:p w14:paraId="7A850385" w14:textId="77777777" w:rsidR="001A3F15" w:rsidRPr="001B5CA2" w:rsidRDefault="001A3F15" w:rsidP="00ED661C">
            <w:pPr>
              <w:pStyle w:val="NormalWeb"/>
              <w:spacing w:before="0" w:beforeAutospacing="0" w:after="200" w:afterAutospacing="0" w:line="360" w:lineRule="auto"/>
              <w:jc w:val="both"/>
              <w:rPr>
                <w:rFonts w:ascii="Arial" w:hAnsi="Arial" w:cs="Arial"/>
                <w:lang w:val="en-GB"/>
              </w:rPr>
            </w:pPr>
            <w:r w:rsidRPr="001B5CA2">
              <w:rPr>
                <w:rFonts w:ascii="Arial" w:hAnsi="Arial" w:cs="Arial"/>
                <w:b/>
                <w:bCs/>
                <w:i/>
                <w:iCs/>
                <w:lang w:val="en-GB"/>
              </w:rPr>
              <w:t>Evaluation</w:t>
            </w:r>
            <w:r w:rsidRPr="001B5CA2">
              <w:rPr>
                <w:rFonts w:ascii="Arial" w:hAnsi="Arial" w:cs="Arial"/>
                <w:lang w:val="en-GB"/>
              </w:rPr>
              <w:t> </w:t>
            </w:r>
          </w:p>
          <w:p w14:paraId="5BE50DAF" w14:textId="77777777" w:rsidR="001A3F15" w:rsidRPr="001B5CA2" w:rsidRDefault="001A3F15" w:rsidP="00ED661C">
            <w:pPr>
              <w:pStyle w:val="NormalWeb"/>
              <w:spacing w:before="0" w:beforeAutospacing="0" w:after="200" w:afterAutospacing="0" w:line="360" w:lineRule="auto"/>
              <w:jc w:val="both"/>
              <w:rPr>
                <w:rFonts w:ascii="Arial" w:hAnsi="Arial" w:cs="Arial"/>
                <w:lang w:val="en-GB"/>
              </w:rPr>
            </w:pPr>
            <w:r w:rsidRPr="001B5CA2">
              <w:rPr>
                <w:rFonts w:ascii="Arial" w:hAnsi="Arial" w:cs="Arial"/>
                <w:lang w:val="en-GB"/>
              </w:rPr>
              <w:t xml:space="preserve">Through assessment of my existing skills and experiences, I have identified that I have certain strengths and weaknesses as a hotel front desk staff. During my interactions with the guests, I was able to inform them about their accommodation details effectively. In a specific instance, the guests arrived early, and their room was not ready. I was able to explain the situation in a proficient manner </w:t>
            </w:r>
            <w:proofErr w:type="gramStart"/>
            <w:r w:rsidRPr="001B5CA2">
              <w:rPr>
                <w:rFonts w:ascii="Arial" w:hAnsi="Arial" w:cs="Arial"/>
                <w:lang w:val="en-GB"/>
              </w:rPr>
              <w:t>and also</w:t>
            </w:r>
            <w:proofErr w:type="gramEnd"/>
            <w:r w:rsidRPr="001B5CA2">
              <w:rPr>
                <w:rFonts w:ascii="Arial" w:hAnsi="Arial" w:cs="Arial"/>
                <w:lang w:val="en-GB"/>
              </w:rPr>
              <w:t xml:space="preserve"> collaborated and interacted with the cleaning and maintenance staff to make the room ready at short notice. While I was able to resolve the guest issues this time, in another instance, I have faced some challenges. In this regard, four guests from Japan visited our hotel and I faced linguistic challenges in communicating with them. I faced some difficulties in using the features of the system too since I haven`t had the chance to be trained in this area. This created a challenging situation for me as technical skills will be an integral skill in this professional area to excel further.  </w:t>
            </w:r>
          </w:p>
          <w:p w14:paraId="7D4AE2E3" w14:textId="77777777" w:rsidR="001A3F15" w:rsidRPr="001B5CA2" w:rsidRDefault="001A3F15" w:rsidP="00ED661C">
            <w:pPr>
              <w:pStyle w:val="NormalWeb"/>
              <w:spacing w:before="0" w:beforeAutospacing="0" w:after="200" w:afterAutospacing="0" w:line="360" w:lineRule="auto"/>
              <w:jc w:val="both"/>
              <w:rPr>
                <w:rFonts w:ascii="Arial" w:hAnsi="Arial" w:cs="Arial"/>
                <w:lang w:val="en-GB"/>
              </w:rPr>
            </w:pPr>
            <w:r w:rsidRPr="001B5CA2">
              <w:rPr>
                <w:rFonts w:ascii="Arial" w:hAnsi="Arial" w:cs="Arial"/>
                <w:b/>
                <w:bCs/>
                <w:i/>
                <w:iCs/>
                <w:lang w:val="en-GB"/>
              </w:rPr>
              <w:t>Analysis</w:t>
            </w:r>
            <w:r w:rsidRPr="001B5CA2">
              <w:rPr>
                <w:rFonts w:ascii="Arial" w:hAnsi="Arial" w:cs="Arial"/>
                <w:lang w:val="en-GB"/>
              </w:rPr>
              <w:t> </w:t>
            </w:r>
          </w:p>
          <w:p w14:paraId="3CEF2962" w14:textId="77777777" w:rsidR="001A3F15" w:rsidRPr="001B5CA2" w:rsidRDefault="001A3F15" w:rsidP="00ED661C">
            <w:pPr>
              <w:pStyle w:val="NormalWeb"/>
              <w:spacing w:before="0" w:beforeAutospacing="0" w:after="200" w:afterAutospacing="0" w:line="360" w:lineRule="auto"/>
              <w:jc w:val="both"/>
              <w:rPr>
                <w:rFonts w:ascii="Arial" w:hAnsi="Arial" w:cs="Arial"/>
                <w:lang w:val="en-GB"/>
              </w:rPr>
            </w:pPr>
            <w:r w:rsidRPr="001B5CA2">
              <w:rPr>
                <w:rFonts w:ascii="Arial" w:hAnsi="Arial" w:cs="Arial"/>
                <w:lang w:val="en-GB"/>
              </w:rPr>
              <w:t>As per the hospitality industry’s skill requirements, communication skill is one of the fundamental skill requirements for the workforce. This skill is an integral part because it helps in providing quality-driven service to the guests. It facilitates smooth day-to-day operations of the concerned profession as it involves regular and continuous communication with the guests and colleagues within the hotel (</w:t>
            </w:r>
            <w:r w:rsidRPr="001B5CA2">
              <w:rPr>
                <w:rFonts w:ascii="Arial" w:hAnsi="Arial" w:cs="Arial"/>
                <w:shd w:val="clear" w:color="auto" w:fill="FFFFFF"/>
                <w:lang w:val="en-GB"/>
              </w:rPr>
              <w:t>Elshaer and Marzouk, 2019)</w:t>
            </w:r>
            <w:r w:rsidRPr="001B5CA2">
              <w:rPr>
                <w:rFonts w:ascii="Arial" w:hAnsi="Arial" w:cs="Arial"/>
                <w:lang w:val="en-GB"/>
              </w:rPr>
              <w:t>. I was able to effectively communicate with the guests because at first, I actively listened to their queries and requests. I also acknowledged their emotions and made the guests feel understood in this situation. Thus, in this manner, I was able to achieve effective communication and this strength will further aid in my future career prospects. However, effective communication is also achieved through conveying information that is understandable to the recipient (</w:t>
            </w:r>
            <w:r w:rsidRPr="001B5CA2">
              <w:rPr>
                <w:rFonts w:ascii="Arial" w:hAnsi="Arial" w:cs="Arial"/>
                <w:shd w:val="clear" w:color="auto" w:fill="FFFFFF"/>
                <w:lang w:val="en-GB"/>
              </w:rPr>
              <w:t>Gibson, 2018)</w:t>
            </w:r>
            <w:r w:rsidRPr="001B5CA2">
              <w:rPr>
                <w:rFonts w:ascii="Arial" w:hAnsi="Arial" w:cs="Arial"/>
                <w:lang w:val="en-GB"/>
              </w:rPr>
              <w:t>. Technology integration in the hotels has increased substantially as well as the technology adoption rates among the customers to make reservations (</w:t>
            </w:r>
            <w:proofErr w:type="spellStart"/>
            <w:r w:rsidRPr="001B5CA2">
              <w:rPr>
                <w:rFonts w:ascii="Arial" w:hAnsi="Arial" w:cs="Arial"/>
                <w:shd w:val="clear" w:color="auto" w:fill="FFFFFF"/>
                <w:lang w:val="en-GB"/>
              </w:rPr>
              <w:t>Busulwa</w:t>
            </w:r>
            <w:proofErr w:type="spellEnd"/>
            <w:r w:rsidRPr="001B5CA2">
              <w:rPr>
                <w:rFonts w:ascii="Arial" w:hAnsi="Arial" w:cs="Arial"/>
                <w:shd w:val="clear" w:color="auto" w:fill="FFFFFF"/>
                <w:lang w:val="en-GB"/>
              </w:rPr>
              <w:t xml:space="preserve"> </w:t>
            </w:r>
            <w:r w:rsidRPr="001B5CA2">
              <w:rPr>
                <w:rFonts w:ascii="Arial" w:hAnsi="Arial" w:cs="Arial"/>
                <w:i/>
                <w:iCs/>
                <w:shd w:val="clear" w:color="auto" w:fill="FFFFFF"/>
                <w:lang w:val="en-GB"/>
              </w:rPr>
              <w:t>et al</w:t>
            </w:r>
            <w:r w:rsidRPr="001B5CA2">
              <w:rPr>
                <w:rFonts w:ascii="Arial" w:hAnsi="Arial" w:cs="Arial"/>
                <w:shd w:val="clear" w:color="auto" w:fill="FFFFFF"/>
                <w:lang w:val="en-GB"/>
              </w:rPr>
              <w:t>., 2022)</w:t>
            </w:r>
            <w:r w:rsidRPr="001B5CA2">
              <w:rPr>
                <w:rFonts w:ascii="Arial" w:hAnsi="Arial" w:cs="Arial"/>
                <w:lang w:val="en-GB"/>
              </w:rPr>
              <w:t>. The development of such skills will be essential to enhance my future professional skills and abilities once I have the chance to a training in this direction throughout my placement sessions.     </w:t>
            </w:r>
          </w:p>
          <w:p w14:paraId="3E136573" w14:textId="77777777" w:rsidR="001A3F15" w:rsidRPr="001B5CA2" w:rsidRDefault="001A3F15" w:rsidP="00ED661C">
            <w:pPr>
              <w:pStyle w:val="NormalWeb"/>
              <w:spacing w:before="0" w:beforeAutospacing="0" w:after="200" w:afterAutospacing="0" w:line="360" w:lineRule="auto"/>
              <w:jc w:val="both"/>
              <w:rPr>
                <w:rFonts w:ascii="Arial" w:hAnsi="Arial" w:cs="Arial"/>
                <w:lang w:val="en-GB"/>
              </w:rPr>
            </w:pPr>
            <w:r w:rsidRPr="001B5CA2">
              <w:rPr>
                <w:rFonts w:ascii="Arial" w:hAnsi="Arial" w:cs="Arial"/>
                <w:b/>
                <w:bCs/>
                <w:i/>
                <w:iCs/>
                <w:lang w:val="en-GB"/>
              </w:rPr>
              <w:t>Conclusion</w:t>
            </w:r>
            <w:r w:rsidRPr="001B5CA2">
              <w:rPr>
                <w:rFonts w:ascii="Arial" w:hAnsi="Arial" w:cs="Arial"/>
                <w:lang w:val="en-GB"/>
              </w:rPr>
              <w:t> </w:t>
            </w:r>
          </w:p>
          <w:p w14:paraId="0927C63F" w14:textId="77777777" w:rsidR="001A3F15" w:rsidRPr="001B5CA2" w:rsidRDefault="001A3F15" w:rsidP="00ED661C">
            <w:pPr>
              <w:pStyle w:val="NormalWeb"/>
              <w:spacing w:before="0" w:beforeAutospacing="0" w:after="200" w:afterAutospacing="0" w:line="360" w:lineRule="auto"/>
              <w:jc w:val="both"/>
              <w:rPr>
                <w:rFonts w:ascii="Arial" w:hAnsi="Arial" w:cs="Arial"/>
                <w:lang w:val="en-GB"/>
              </w:rPr>
            </w:pPr>
            <w:r w:rsidRPr="001B5CA2">
              <w:rPr>
                <w:rFonts w:ascii="Arial" w:hAnsi="Arial" w:cs="Arial"/>
                <w:lang w:val="en-GB"/>
              </w:rPr>
              <w:t xml:space="preserve">In conclusion, I have identified that although I have strength in communication skills, I also need to develop the technological skills to cater to the present labour skill requirement in the hospitality industry. </w:t>
            </w:r>
          </w:p>
          <w:p w14:paraId="55ED0DB7" w14:textId="77777777" w:rsidR="001A3F15" w:rsidRPr="001B5CA2" w:rsidRDefault="001A3F15" w:rsidP="00ED661C">
            <w:pPr>
              <w:pStyle w:val="NormalWeb"/>
              <w:spacing w:before="0" w:beforeAutospacing="0" w:after="200" w:afterAutospacing="0" w:line="360" w:lineRule="auto"/>
              <w:jc w:val="both"/>
              <w:rPr>
                <w:rFonts w:ascii="Arial" w:hAnsi="Arial" w:cs="Arial"/>
                <w:lang w:val="en-GB"/>
              </w:rPr>
            </w:pPr>
            <w:r w:rsidRPr="001B5CA2">
              <w:rPr>
                <w:rFonts w:ascii="Arial" w:hAnsi="Arial" w:cs="Arial"/>
                <w:lang w:val="en-GB"/>
              </w:rPr>
              <w:lastRenderedPageBreak/>
              <w:t xml:space="preserve">Through self-reflection, I have identified that I have gaps in certain areas that need to be improved </w:t>
            </w:r>
            <w:proofErr w:type="gramStart"/>
            <w:r w:rsidRPr="001B5CA2">
              <w:rPr>
                <w:rFonts w:ascii="Arial" w:hAnsi="Arial" w:cs="Arial"/>
                <w:lang w:val="en-GB"/>
              </w:rPr>
              <w:t>in order to</w:t>
            </w:r>
            <w:proofErr w:type="gramEnd"/>
            <w:r w:rsidRPr="001B5CA2">
              <w:rPr>
                <w:rFonts w:ascii="Arial" w:hAnsi="Arial" w:cs="Arial"/>
                <w:lang w:val="en-GB"/>
              </w:rPr>
              <w:t xml:space="preserve"> ensure professionalism as a front desk officer at a hotel. In this regard, I will carry out research regarding the language spoken by statistically </w:t>
            </w:r>
            <w:proofErr w:type="gramStart"/>
            <w:r w:rsidRPr="001B5CA2">
              <w:rPr>
                <w:rFonts w:ascii="Arial" w:hAnsi="Arial" w:cs="Arial"/>
                <w:lang w:val="en-GB"/>
              </w:rPr>
              <w:t>most</w:t>
            </w:r>
            <w:proofErr w:type="gramEnd"/>
            <w:r w:rsidRPr="001B5CA2">
              <w:rPr>
                <w:rFonts w:ascii="Arial" w:hAnsi="Arial" w:cs="Arial"/>
                <w:lang w:val="en-GB"/>
              </w:rPr>
              <w:t xml:space="preserve"> number of inbound tourists in the UK. In this regard, software applications like Duolingo can aid in developing listening and speaking skills in any concerned language.</w:t>
            </w:r>
          </w:p>
          <w:p w14:paraId="0234137B" w14:textId="77777777" w:rsidR="001A3F15" w:rsidRPr="001B5CA2" w:rsidRDefault="001A3F15" w:rsidP="00ED661C">
            <w:pPr>
              <w:pStyle w:val="NormalWeb"/>
              <w:spacing w:before="0" w:beforeAutospacing="0" w:after="200" w:afterAutospacing="0" w:line="360" w:lineRule="auto"/>
              <w:jc w:val="both"/>
              <w:rPr>
                <w:rFonts w:ascii="Arial" w:hAnsi="Arial" w:cs="Arial"/>
                <w:lang w:val="en-GB"/>
              </w:rPr>
            </w:pPr>
            <w:r w:rsidRPr="001B5CA2">
              <w:rPr>
                <w:rFonts w:ascii="Arial" w:hAnsi="Arial" w:cs="Arial"/>
                <w:lang w:val="en-GB"/>
              </w:rPr>
              <w:t xml:space="preserve">In terms of technical skill development, I need to familiarise myself with the hotel’s management systems like Opera, and such. I also need to learn how to use check-in, check-outs, reservations, room upgradation, bill settling, verification of guest information, and such using the software applications used in hotels. I also need to develop proficiency in payment processing. In this regard, I will learn about different online payment processing methods, refund status, or sending necessary queries to concerned parties in case of payment issues. </w:t>
            </w:r>
          </w:p>
          <w:p w14:paraId="22DBFBAD" w14:textId="77777777" w:rsidR="001A3F15" w:rsidRPr="001B5CA2" w:rsidRDefault="001A3F15" w:rsidP="00ED661C">
            <w:pPr>
              <w:spacing w:after="0" w:line="360" w:lineRule="auto"/>
              <w:rPr>
                <w:rFonts w:ascii="Arial" w:eastAsia="Times New Roman" w:hAnsi="Arial" w:cs="Arial"/>
                <w:bCs/>
                <w:color w:val="auto"/>
                <w:szCs w:val="24"/>
              </w:rPr>
            </w:pPr>
          </w:p>
          <w:p w14:paraId="6C52D2D8" w14:textId="77777777" w:rsidR="001A3F15" w:rsidRPr="001B5CA2" w:rsidRDefault="001A3F15" w:rsidP="00ED661C">
            <w:pPr>
              <w:spacing w:after="0" w:line="360" w:lineRule="auto"/>
              <w:jc w:val="center"/>
              <w:rPr>
                <w:rFonts w:ascii="Arial" w:eastAsia="Times New Roman" w:hAnsi="Arial" w:cs="Arial"/>
                <w:bCs/>
                <w:color w:val="auto"/>
                <w:szCs w:val="24"/>
              </w:rPr>
            </w:pPr>
          </w:p>
          <w:p w14:paraId="406FA5C0" w14:textId="77777777" w:rsidR="001A3F15" w:rsidRPr="001B5CA2" w:rsidRDefault="001A3F15" w:rsidP="00ED661C">
            <w:pPr>
              <w:spacing w:after="0" w:line="360" w:lineRule="auto"/>
              <w:jc w:val="center"/>
              <w:rPr>
                <w:rFonts w:ascii="Arial" w:eastAsia="Times New Roman" w:hAnsi="Arial" w:cs="Arial"/>
                <w:bCs/>
                <w:color w:val="auto"/>
                <w:szCs w:val="24"/>
              </w:rPr>
            </w:pPr>
          </w:p>
          <w:p w14:paraId="16368534" w14:textId="77777777" w:rsidR="001A3F15" w:rsidRPr="001B5CA2" w:rsidRDefault="001A3F15" w:rsidP="00ED661C">
            <w:pPr>
              <w:spacing w:after="0" w:line="360" w:lineRule="auto"/>
              <w:rPr>
                <w:rFonts w:ascii="Arial" w:eastAsia="Times New Roman" w:hAnsi="Arial" w:cs="Arial"/>
                <w:bCs/>
                <w:color w:val="auto"/>
                <w:szCs w:val="24"/>
              </w:rPr>
            </w:pPr>
          </w:p>
          <w:p w14:paraId="44A0D62F" w14:textId="77777777" w:rsidR="001A3F15" w:rsidRPr="001B5CA2" w:rsidRDefault="001A3F15" w:rsidP="00ED661C">
            <w:pPr>
              <w:spacing w:after="0" w:line="360" w:lineRule="auto"/>
              <w:rPr>
                <w:rFonts w:ascii="Arial" w:eastAsia="Times New Roman" w:hAnsi="Arial" w:cs="Arial"/>
                <w:bCs/>
                <w:color w:val="auto"/>
                <w:szCs w:val="24"/>
              </w:rPr>
            </w:pPr>
          </w:p>
          <w:p w14:paraId="6945AF0D" w14:textId="77777777" w:rsidR="001A3F15" w:rsidRPr="001B5CA2" w:rsidRDefault="001A3F15" w:rsidP="00ED661C">
            <w:pPr>
              <w:spacing w:after="0" w:line="360" w:lineRule="auto"/>
              <w:rPr>
                <w:rFonts w:ascii="Arial" w:eastAsia="Times New Roman" w:hAnsi="Arial" w:cs="Arial"/>
                <w:bCs/>
                <w:color w:val="auto"/>
                <w:szCs w:val="24"/>
              </w:rPr>
            </w:pPr>
          </w:p>
          <w:p w14:paraId="315967BB" w14:textId="77777777" w:rsidR="001A3F15" w:rsidRPr="001B5CA2" w:rsidRDefault="001A3F15" w:rsidP="00ED661C">
            <w:pPr>
              <w:pStyle w:val="Titlu1"/>
              <w:spacing w:after="240" w:line="360" w:lineRule="auto"/>
              <w:rPr>
                <w:rFonts w:ascii="Arial" w:hAnsi="Arial" w:cs="Arial"/>
                <w:b/>
                <w:color w:val="auto"/>
                <w:sz w:val="24"/>
                <w:szCs w:val="24"/>
              </w:rPr>
            </w:pPr>
            <w:r w:rsidRPr="001B5CA2">
              <w:rPr>
                <w:rFonts w:ascii="Arial" w:hAnsi="Arial" w:cs="Arial"/>
                <w:b/>
                <w:color w:val="auto"/>
                <w:sz w:val="24"/>
                <w:szCs w:val="24"/>
              </w:rPr>
              <w:t xml:space="preserve">References </w:t>
            </w:r>
          </w:p>
          <w:p w14:paraId="4DED3AE3" w14:textId="77777777" w:rsidR="001A3F15" w:rsidRPr="001B5CA2" w:rsidRDefault="001A3F15" w:rsidP="00ED661C">
            <w:pPr>
              <w:spacing w:after="240" w:line="360" w:lineRule="auto"/>
              <w:rPr>
                <w:rFonts w:ascii="Arial" w:hAnsi="Arial" w:cs="Arial"/>
                <w:b/>
                <w:bCs/>
                <w:szCs w:val="24"/>
              </w:rPr>
            </w:pPr>
            <w:proofErr w:type="spellStart"/>
            <w:r w:rsidRPr="001B5CA2">
              <w:rPr>
                <w:rFonts w:ascii="Arial" w:eastAsia="Times New Roman" w:hAnsi="Arial" w:cs="Arial"/>
                <w:szCs w:val="24"/>
                <w:shd w:val="clear" w:color="auto" w:fill="FFFFFF"/>
              </w:rPr>
              <w:t>Busulwa</w:t>
            </w:r>
            <w:proofErr w:type="spellEnd"/>
            <w:r w:rsidRPr="001B5CA2">
              <w:rPr>
                <w:rFonts w:ascii="Arial" w:eastAsia="Times New Roman" w:hAnsi="Arial" w:cs="Arial"/>
                <w:szCs w:val="24"/>
                <w:shd w:val="clear" w:color="auto" w:fill="FFFFFF"/>
              </w:rPr>
              <w:t xml:space="preserve">, R., Pickering, M. and Mao, I., (2022). Digital transformation and hospitality management competencies: Toward an integrative framework. </w:t>
            </w:r>
            <w:r w:rsidRPr="001B5CA2">
              <w:rPr>
                <w:rFonts w:ascii="Arial" w:eastAsia="Times New Roman" w:hAnsi="Arial" w:cs="Arial"/>
                <w:i/>
                <w:iCs/>
                <w:szCs w:val="24"/>
                <w:shd w:val="clear" w:color="auto" w:fill="FFFFFF"/>
              </w:rPr>
              <w:t>International Journal of Hospitality Management</w:t>
            </w:r>
            <w:r w:rsidRPr="001B5CA2">
              <w:rPr>
                <w:rFonts w:ascii="Arial" w:eastAsia="Times New Roman" w:hAnsi="Arial" w:cs="Arial"/>
                <w:szCs w:val="24"/>
                <w:shd w:val="clear" w:color="auto" w:fill="FFFFFF"/>
              </w:rPr>
              <w:t xml:space="preserve">, </w:t>
            </w:r>
            <w:r w:rsidRPr="001B5CA2">
              <w:rPr>
                <w:rFonts w:ascii="Arial" w:eastAsia="Times New Roman" w:hAnsi="Arial" w:cs="Arial"/>
                <w:i/>
                <w:iCs/>
                <w:szCs w:val="24"/>
                <w:shd w:val="clear" w:color="auto" w:fill="FFFFFF"/>
              </w:rPr>
              <w:t>102</w:t>
            </w:r>
            <w:r w:rsidRPr="001B5CA2">
              <w:rPr>
                <w:rFonts w:ascii="Arial" w:eastAsia="Times New Roman" w:hAnsi="Arial" w:cs="Arial"/>
                <w:szCs w:val="24"/>
                <w:shd w:val="clear" w:color="auto" w:fill="FFFFFF"/>
              </w:rPr>
              <w:t>, p.103132.</w:t>
            </w:r>
          </w:p>
          <w:p w14:paraId="20F8FB05" w14:textId="77777777" w:rsidR="001A3F15" w:rsidRPr="001B5CA2" w:rsidRDefault="001A3F15" w:rsidP="00ED661C">
            <w:pPr>
              <w:spacing w:after="240" w:line="360" w:lineRule="auto"/>
              <w:jc w:val="both"/>
              <w:rPr>
                <w:rFonts w:ascii="Arial" w:eastAsia="Times New Roman" w:hAnsi="Arial" w:cs="Arial"/>
                <w:szCs w:val="24"/>
              </w:rPr>
            </w:pPr>
            <w:r w:rsidRPr="001B5CA2">
              <w:rPr>
                <w:rFonts w:ascii="Arial" w:eastAsia="Times New Roman" w:hAnsi="Arial" w:cs="Arial"/>
                <w:szCs w:val="24"/>
                <w:shd w:val="clear" w:color="auto" w:fill="FFFFFF"/>
              </w:rPr>
              <w:t xml:space="preserve">Elshaer, A.M. and Marzouk, A.M., (2019). </w:t>
            </w:r>
            <w:r w:rsidRPr="001B5CA2">
              <w:rPr>
                <w:rFonts w:ascii="Arial" w:eastAsia="Times New Roman" w:hAnsi="Arial" w:cs="Arial"/>
                <w:i/>
                <w:iCs/>
                <w:szCs w:val="24"/>
                <w:shd w:val="clear" w:color="auto" w:fill="FFFFFF"/>
              </w:rPr>
              <w:t>Labor in the tourism and hospitality industry: Skills, ethics, issues, and rights</w:t>
            </w:r>
            <w:r w:rsidRPr="001B5CA2">
              <w:rPr>
                <w:rFonts w:ascii="Arial" w:eastAsia="Times New Roman" w:hAnsi="Arial" w:cs="Arial"/>
                <w:szCs w:val="24"/>
                <w:shd w:val="clear" w:color="auto" w:fill="FFFFFF"/>
              </w:rPr>
              <w:t>. Apple Academic Press.</w:t>
            </w:r>
            <w:r w:rsidRPr="001B5CA2">
              <w:rPr>
                <w:rFonts w:ascii="Arial" w:eastAsia="Times New Roman" w:hAnsi="Arial" w:cs="Arial"/>
                <w:szCs w:val="24"/>
              </w:rPr>
              <w:t>      </w:t>
            </w:r>
          </w:p>
          <w:p w14:paraId="0AC2BF85" w14:textId="77777777" w:rsidR="001A3F15" w:rsidRPr="001B5CA2" w:rsidRDefault="001A3F15" w:rsidP="00ED661C">
            <w:pPr>
              <w:spacing w:after="240" w:line="360" w:lineRule="auto"/>
              <w:jc w:val="both"/>
              <w:rPr>
                <w:rFonts w:ascii="Arial" w:eastAsia="Times New Roman" w:hAnsi="Arial" w:cs="Arial"/>
                <w:szCs w:val="24"/>
              </w:rPr>
            </w:pPr>
            <w:r w:rsidRPr="001B5CA2">
              <w:rPr>
                <w:rFonts w:ascii="Arial" w:eastAsia="Times New Roman" w:hAnsi="Arial" w:cs="Arial"/>
                <w:szCs w:val="24"/>
                <w:shd w:val="clear" w:color="auto" w:fill="FFFFFF"/>
              </w:rPr>
              <w:t xml:space="preserve">Gibson, J.D. ed., (2018). </w:t>
            </w:r>
            <w:r w:rsidRPr="001B5CA2">
              <w:rPr>
                <w:rFonts w:ascii="Arial" w:eastAsia="Times New Roman" w:hAnsi="Arial" w:cs="Arial"/>
                <w:i/>
                <w:iCs/>
                <w:szCs w:val="24"/>
                <w:shd w:val="clear" w:color="auto" w:fill="FFFFFF"/>
              </w:rPr>
              <w:t>The communications handbook</w:t>
            </w:r>
            <w:r w:rsidRPr="001B5CA2">
              <w:rPr>
                <w:rFonts w:ascii="Arial" w:eastAsia="Times New Roman" w:hAnsi="Arial" w:cs="Arial"/>
                <w:szCs w:val="24"/>
                <w:shd w:val="clear" w:color="auto" w:fill="FFFFFF"/>
              </w:rPr>
              <w:t>. CRC press.</w:t>
            </w:r>
          </w:p>
          <w:p w14:paraId="6C39F67A" w14:textId="77777777" w:rsidR="001A3F15" w:rsidRPr="001B5CA2" w:rsidRDefault="001A3F15" w:rsidP="00ED661C">
            <w:pPr>
              <w:spacing w:after="0" w:line="360" w:lineRule="auto"/>
              <w:rPr>
                <w:rFonts w:ascii="Arial" w:eastAsia="Times New Roman" w:hAnsi="Arial" w:cs="Arial"/>
                <w:bCs/>
                <w:color w:val="auto"/>
                <w:szCs w:val="24"/>
              </w:rPr>
            </w:pPr>
          </w:p>
        </w:tc>
      </w:tr>
    </w:tbl>
    <w:p w14:paraId="68D82E37" w14:textId="77777777" w:rsidR="001A3F15" w:rsidRPr="001B5CA2" w:rsidRDefault="001A3F15" w:rsidP="001A3F15">
      <w:pPr>
        <w:spacing w:line="360" w:lineRule="auto"/>
        <w:rPr>
          <w:rFonts w:ascii="Arial" w:hAnsi="Arial" w:cs="Arial"/>
          <w:szCs w:val="24"/>
        </w:rPr>
        <w:sectPr w:rsidR="001A3F15" w:rsidRPr="001B5CA2" w:rsidSect="00AD1F84">
          <w:pgSz w:w="11906" w:h="16838"/>
          <w:pgMar w:top="720" w:right="720" w:bottom="720" w:left="720" w:header="709" w:footer="709" w:gutter="0"/>
          <w:cols w:space="708"/>
          <w:docGrid w:linePitch="360"/>
        </w:sectPr>
      </w:pPr>
    </w:p>
    <w:p w14:paraId="4871F4B5" w14:textId="77777777" w:rsidR="001A3F15" w:rsidRPr="001B5CA2" w:rsidRDefault="001A3F15" w:rsidP="001A3F15">
      <w:pPr>
        <w:widowControl w:val="0"/>
        <w:autoSpaceDE w:val="0"/>
        <w:autoSpaceDN w:val="0"/>
        <w:spacing w:after="0" w:line="360" w:lineRule="auto"/>
        <w:rPr>
          <w:rFonts w:ascii="Arial" w:eastAsia="Times New Roman" w:hAnsi="Arial" w:cs="Arial"/>
          <w:color w:val="000000"/>
          <w:szCs w:val="24"/>
          <w:shd w:val="clear" w:color="auto" w:fill="FFFFFF"/>
          <w:lang w:val="en-US"/>
        </w:rPr>
      </w:pPr>
      <w:r w:rsidRPr="001B5CA2">
        <w:rPr>
          <w:rFonts w:ascii="Arial" w:hAnsi="Arial" w:cs="Arial"/>
          <w:b/>
          <w:bCs/>
          <w:szCs w:val="24"/>
        </w:rPr>
        <w:lastRenderedPageBreak/>
        <w:t>Component Two:</w:t>
      </w:r>
      <w:r w:rsidRPr="001B5CA2">
        <w:rPr>
          <w:rFonts w:ascii="Arial" w:hAnsi="Arial" w:cs="Arial"/>
          <w:noProof/>
          <w:szCs w:val="24"/>
          <w:lang w:eastAsia="en-GB"/>
        </w:rPr>
        <w:t xml:space="preserve"> </w:t>
      </w:r>
      <w:r w:rsidRPr="001B5CA2">
        <w:rPr>
          <w:rFonts w:ascii="Arial" w:eastAsia="Carlito" w:hAnsi="Arial" w:cs="Arial"/>
          <w:b/>
          <w:bCs/>
          <w:color w:val="000000"/>
          <w:szCs w:val="24"/>
          <w:lang w:val="en-US"/>
        </w:rPr>
        <w:t>Housekeeping cleaning checklist</w:t>
      </w:r>
    </w:p>
    <w:p w14:paraId="56C59FD7" w14:textId="77777777" w:rsidR="001A3F15" w:rsidRPr="001B5CA2" w:rsidRDefault="001A3F15" w:rsidP="001A3F15">
      <w:pPr>
        <w:spacing w:line="360" w:lineRule="auto"/>
        <w:rPr>
          <w:rFonts w:ascii="Arial" w:hAnsi="Arial" w:cs="Arial"/>
          <w:b/>
          <w:bCs/>
          <w:szCs w:val="24"/>
        </w:rPr>
      </w:pPr>
      <w:r w:rsidRPr="001B5CA2">
        <w:rPr>
          <w:rFonts w:ascii="Arial" w:eastAsia="Carlito" w:hAnsi="Arial" w:cs="Arial"/>
          <w:b/>
          <w:color w:val="auto"/>
          <w:szCs w:val="24"/>
          <w:lang w:val="en-US"/>
        </w:rPr>
        <w:t>Contribution to Overall Module Assessment: 25%</w:t>
      </w:r>
    </w:p>
    <w:p w14:paraId="7691DE02" w14:textId="77777777" w:rsidR="001A3F15" w:rsidRPr="001B5CA2" w:rsidRDefault="001A3F15" w:rsidP="001A3F15">
      <w:pPr>
        <w:spacing w:line="360" w:lineRule="auto"/>
        <w:jc w:val="both"/>
        <w:rPr>
          <w:rFonts w:ascii="Arial" w:hAnsi="Arial" w:cs="Arial"/>
          <w:b/>
          <w:szCs w:val="24"/>
        </w:rPr>
      </w:pPr>
    </w:p>
    <w:p w14:paraId="54FEE9F0" w14:textId="77777777" w:rsidR="001A3F15" w:rsidRPr="001B5CA2" w:rsidRDefault="001A3F15" w:rsidP="001A3F15">
      <w:pPr>
        <w:spacing w:line="360" w:lineRule="auto"/>
        <w:jc w:val="center"/>
        <w:rPr>
          <w:rFonts w:ascii="Arial" w:hAnsi="Arial" w:cs="Arial"/>
          <w:b/>
          <w:szCs w:val="24"/>
        </w:rPr>
      </w:pPr>
      <w:r w:rsidRPr="001B5CA2">
        <w:rPr>
          <w:rFonts w:ascii="Arial" w:hAnsi="Arial" w:cs="Arial"/>
          <w:b/>
          <w:szCs w:val="24"/>
        </w:rPr>
        <w:t>Room cleaning checklist</w:t>
      </w:r>
    </w:p>
    <w:p w14:paraId="526175BA" w14:textId="77777777" w:rsidR="001A3F15" w:rsidRPr="001B5CA2" w:rsidRDefault="001A3F15" w:rsidP="001A3F15">
      <w:pPr>
        <w:spacing w:line="360" w:lineRule="auto"/>
        <w:jc w:val="both"/>
        <w:rPr>
          <w:rFonts w:ascii="Arial" w:hAnsi="Arial" w:cs="Arial"/>
          <w:szCs w:val="24"/>
        </w:rPr>
      </w:pP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485"/>
        <w:gridCol w:w="7050"/>
        <w:gridCol w:w="825"/>
      </w:tblGrid>
      <w:tr w:rsidR="001A3F15" w:rsidRPr="001B5CA2" w14:paraId="6A41FDE1" w14:textId="77777777" w:rsidTr="00ED661C">
        <w:tc>
          <w:tcPr>
            <w:tcW w:w="1485" w:type="dxa"/>
            <w:shd w:val="clear" w:color="auto" w:fill="auto"/>
            <w:tcMar>
              <w:top w:w="100" w:type="dxa"/>
              <w:left w:w="100" w:type="dxa"/>
              <w:bottom w:w="100" w:type="dxa"/>
              <w:right w:w="100" w:type="dxa"/>
            </w:tcMar>
          </w:tcPr>
          <w:p w14:paraId="7FEE3CBB" w14:textId="77777777" w:rsidR="001A3F15" w:rsidRPr="001B5CA2" w:rsidRDefault="001A3F15" w:rsidP="00ED661C">
            <w:pPr>
              <w:widowControl w:val="0"/>
              <w:pBdr>
                <w:top w:val="nil"/>
                <w:left w:val="nil"/>
                <w:bottom w:val="nil"/>
                <w:right w:val="nil"/>
                <w:between w:val="nil"/>
              </w:pBdr>
              <w:spacing w:line="360" w:lineRule="auto"/>
              <w:jc w:val="both"/>
              <w:rPr>
                <w:b/>
                <w:szCs w:val="24"/>
              </w:rPr>
            </w:pPr>
            <w:r w:rsidRPr="001B5CA2">
              <w:rPr>
                <w:b/>
                <w:szCs w:val="24"/>
              </w:rPr>
              <w:t xml:space="preserve">Areas </w:t>
            </w:r>
          </w:p>
        </w:tc>
        <w:tc>
          <w:tcPr>
            <w:tcW w:w="7050" w:type="dxa"/>
            <w:shd w:val="clear" w:color="auto" w:fill="auto"/>
            <w:tcMar>
              <w:top w:w="100" w:type="dxa"/>
              <w:left w:w="100" w:type="dxa"/>
              <w:bottom w:w="100" w:type="dxa"/>
              <w:right w:w="100" w:type="dxa"/>
            </w:tcMar>
          </w:tcPr>
          <w:p w14:paraId="719CBBCE" w14:textId="77777777" w:rsidR="001A3F15" w:rsidRPr="001B5CA2" w:rsidRDefault="001A3F15" w:rsidP="00ED661C">
            <w:pPr>
              <w:widowControl w:val="0"/>
              <w:pBdr>
                <w:top w:val="nil"/>
                <w:left w:val="nil"/>
                <w:bottom w:val="nil"/>
                <w:right w:val="nil"/>
                <w:between w:val="nil"/>
              </w:pBdr>
              <w:spacing w:line="360" w:lineRule="auto"/>
              <w:jc w:val="both"/>
              <w:rPr>
                <w:b/>
                <w:szCs w:val="24"/>
              </w:rPr>
            </w:pPr>
            <w:r w:rsidRPr="001B5CA2">
              <w:rPr>
                <w:b/>
                <w:szCs w:val="24"/>
              </w:rPr>
              <w:t>Activities</w:t>
            </w:r>
          </w:p>
        </w:tc>
        <w:tc>
          <w:tcPr>
            <w:tcW w:w="825" w:type="dxa"/>
            <w:shd w:val="clear" w:color="auto" w:fill="auto"/>
            <w:tcMar>
              <w:top w:w="100" w:type="dxa"/>
              <w:left w:w="100" w:type="dxa"/>
              <w:bottom w:w="100" w:type="dxa"/>
              <w:right w:w="100" w:type="dxa"/>
            </w:tcMar>
          </w:tcPr>
          <w:p w14:paraId="24DDC101" w14:textId="77777777" w:rsidR="001A3F15" w:rsidRPr="001B5CA2" w:rsidRDefault="001A3F15" w:rsidP="00ED661C">
            <w:pPr>
              <w:widowControl w:val="0"/>
              <w:pBdr>
                <w:top w:val="nil"/>
                <w:left w:val="nil"/>
                <w:bottom w:val="nil"/>
                <w:right w:val="nil"/>
                <w:between w:val="nil"/>
              </w:pBdr>
              <w:spacing w:line="360" w:lineRule="auto"/>
              <w:jc w:val="both"/>
              <w:rPr>
                <w:b/>
                <w:szCs w:val="24"/>
              </w:rPr>
            </w:pPr>
            <w:r w:rsidRPr="001B5CA2">
              <w:rPr>
                <w:b/>
                <w:szCs w:val="24"/>
              </w:rPr>
              <w:t>Tick</w:t>
            </w:r>
          </w:p>
        </w:tc>
      </w:tr>
      <w:tr w:rsidR="001A3F15" w:rsidRPr="001B5CA2" w14:paraId="47EE7560" w14:textId="77777777" w:rsidTr="00ED661C">
        <w:trPr>
          <w:trHeight w:val="440"/>
        </w:trPr>
        <w:tc>
          <w:tcPr>
            <w:tcW w:w="1485" w:type="dxa"/>
            <w:vMerge w:val="restart"/>
            <w:shd w:val="clear" w:color="auto" w:fill="auto"/>
            <w:tcMar>
              <w:top w:w="100" w:type="dxa"/>
              <w:left w:w="100" w:type="dxa"/>
              <w:bottom w:w="100" w:type="dxa"/>
              <w:right w:w="100" w:type="dxa"/>
            </w:tcMar>
          </w:tcPr>
          <w:p w14:paraId="00B59BA0" w14:textId="77777777" w:rsidR="001A3F15" w:rsidRPr="001B5CA2" w:rsidRDefault="001A3F15" w:rsidP="00ED661C">
            <w:pPr>
              <w:widowControl w:val="0"/>
              <w:pBdr>
                <w:top w:val="nil"/>
                <w:left w:val="nil"/>
                <w:bottom w:val="nil"/>
                <w:right w:val="nil"/>
                <w:between w:val="nil"/>
              </w:pBdr>
              <w:spacing w:line="360" w:lineRule="auto"/>
              <w:jc w:val="both"/>
              <w:rPr>
                <w:szCs w:val="24"/>
              </w:rPr>
            </w:pPr>
            <w:r w:rsidRPr="001B5CA2">
              <w:rPr>
                <w:szCs w:val="24"/>
              </w:rPr>
              <w:t>General cleaning</w:t>
            </w:r>
          </w:p>
        </w:tc>
        <w:tc>
          <w:tcPr>
            <w:tcW w:w="7050" w:type="dxa"/>
            <w:shd w:val="clear" w:color="auto" w:fill="auto"/>
            <w:tcMar>
              <w:top w:w="100" w:type="dxa"/>
              <w:left w:w="100" w:type="dxa"/>
              <w:bottom w:w="100" w:type="dxa"/>
              <w:right w:w="100" w:type="dxa"/>
            </w:tcMar>
          </w:tcPr>
          <w:p w14:paraId="521FF867" w14:textId="77777777" w:rsidR="001A3F15" w:rsidRPr="001B5CA2" w:rsidRDefault="001A3F15" w:rsidP="00ED661C">
            <w:pPr>
              <w:widowControl w:val="0"/>
              <w:pBdr>
                <w:top w:val="nil"/>
                <w:left w:val="nil"/>
                <w:bottom w:val="nil"/>
                <w:right w:val="nil"/>
                <w:between w:val="nil"/>
              </w:pBdr>
              <w:spacing w:line="360" w:lineRule="auto"/>
              <w:jc w:val="both"/>
              <w:rPr>
                <w:szCs w:val="24"/>
              </w:rPr>
            </w:pPr>
            <w:r w:rsidRPr="001B5CA2">
              <w:rPr>
                <w:szCs w:val="24"/>
              </w:rPr>
              <w:t xml:space="preserve">Dust all surfaces including furniture fixtures and </w:t>
            </w:r>
            <w:proofErr w:type="gramStart"/>
            <w:r w:rsidRPr="001B5CA2">
              <w:rPr>
                <w:szCs w:val="24"/>
              </w:rPr>
              <w:t>window sills</w:t>
            </w:r>
            <w:proofErr w:type="gramEnd"/>
          </w:p>
        </w:tc>
        <w:tc>
          <w:tcPr>
            <w:tcW w:w="825" w:type="dxa"/>
            <w:shd w:val="clear" w:color="auto" w:fill="auto"/>
            <w:tcMar>
              <w:top w:w="100" w:type="dxa"/>
              <w:left w:w="100" w:type="dxa"/>
              <w:bottom w:w="100" w:type="dxa"/>
              <w:right w:w="100" w:type="dxa"/>
            </w:tcMar>
          </w:tcPr>
          <w:p w14:paraId="2F8978DD" w14:textId="77777777" w:rsidR="001A3F15" w:rsidRPr="001B5CA2" w:rsidRDefault="001A3F15" w:rsidP="00ED661C">
            <w:pPr>
              <w:widowControl w:val="0"/>
              <w:pBdr>
                <w:top w:val="nil"/>
                <w:left w:val="nil"/>
                <w:bottom w:val="nil"/>
                <w:right w:val="nil"/>
                <w:between w:val="nil"/>
              </w:pBdr>
              <w:spacing w:line="360" w:lineRule="auto"/>
              <w:jc w:val="both"/>
              <w:rPr>
                <w:szCs w:val="24"/>
              </w:rPr>
            </w:pPr>
          </w:p>
        </w:tc>
      </w:tr>
      <w:tr w:rsidR="001A3F15" w:rsidRPr="001B5CA2" w14:paraId="2BC88218" w14:textId="77777777" w:rsidTr="00ED661C">
        <w:trPr>
          <w:trHeight w:val="440"/>
        </w:trPr>
        <w:tc>
          <w:tcPr>
            <w:tcW w:w="1485" w:type="dxa"/>
            <w:vMerge/>
            <w:shd w:val="clear" w:color="auto" w:fill="auto"/>
            <w:tcMar>
              <w:top w:w="100" w:type="dxa"/>
              <w:left w:w="100" w:type="dxa"/>
              <w:bottom w:w="100" w:type="dxa"/>
              <w:right w:w="100" w:type="dxa"/>
            </w:tcMar>
          </w:tcPr>
          <w:p w14:paraId="2219BB78" w14:textId="77777777" w:rsidR="001A3F15" w:rsidRPr="001B5CA2" w:rsidRDefault="001A3F15" w:rsidP="00ED661C">
            <w:pPr>
              <w:widowControl w:val="0"/>
              <w:pBdr>
                <w:top w:val="nil"/>
                <w:left w:val="nil"/>
                <w:bottom w:val="nil"/>
                <w:right w:val="nil"/>
                <w:between w:val="nil"/>
              </w:pBdr>
              <w:spacing w:line="360" w:lineRule="auto"/>
              <w:jc w:val="both"/>
              <w:rPr>
                <w:szCs w:val="24"/>
              </w:rPr>
            </w:pPr>
          </w:p>
        </w:tc>
        <w:tc>
          <w:tcPr>
            <w:tcW w:w="7050" w:type="dxa"/>
            <w:shd w:val="clear" w:color="auto" w:fill="auto"/>
            <w:tcMar>
              <w:top w:w="100" w:type="dxa"/>
              <w:left w:w="100" w:type="dxa"/>
              <w:bottom w:w="100" w:type="dxa"/>
              <w:right w:w="100" w:type="dxa"/>
            </w:tcMar>
          </w:tcPr>
          <w:p w14:paraId="5039AB08" w14:textId="77777777" w:rsidR="001A3F15" w:rsidRPr="001B5CA2" w:rsidRDefault="001A3F15" w:rsidP="00ED661C">
            <w:pPr>
              <w:widowControl w:val="0"/>
              <w:pBdr>
                <w:top w:val="nil"/>
                <w:left w:val="nil"/>
                <w:bottom w:val="nil"/>
                <w:right w:val="nil"/>
                <w:between w:val="nil"/>
              </w:pBdr>
              <w:spacing w:line="360" w:lineRule="auto"/>
              <w:jc w:val="both"/>
              <w:rPr>
                <w:szCs w:val="24"/>
              </w:rPr>
            </w:pPr>
            <w:r w:rsidRPr="001B5CA2">
              <w:rPr>
                <w:szCs w:val="24"/>
              </w:rPr>
              <w:t>Vacuum or sweep the floor</w:t>
            </w:r>
          </w:p>
        </w:tc>
        <w:tc>
          <w:tcPr>
            <w:tcW w:w="825" w:type="dxa"/>
            <w:shd w:val="clear" w:color="auto" w:fill="auto"/>
            <w:tcMar>
              <w:top w:w="100" w:type="dxa"/>
              <w:left w:w="100" w:type="dxa"/>
              <w:bottom w:w="100" w:type="dxa"/>
              <w:right w:w="100" w:type="dxa"/>
            </w:tcMar>
          </w:tcPr>
          <w:p w14:paraId="4F6333D6" w14:textId="77777777" w:rsidR="001A3F15" w:rsidRPr="001B5CA2" w:rsidRDefault="001A3F15" w:rsidP="00ED661C">
            <w:pPr>
              <w:widowControl w:val="0"/>
              <w:pBdr>
                <w:top w:val="nil"/>
                <w:left w:val="nil"/>
                <w:bottom w:val="nil"/>
                <w:right w:val="nil"/>
                <w:between w:val="nil"/>
              </w:pBdr>
              <w:spacing w:line="360" w:lineRule="auto"/>
              <w:jc w:val="both"/>
              <w:rPr>
                <w:szCs w:val="24"/>
              </w:rPr>
            </w:pPr>
          </w:p>
        </w:tc>
      </w:tr>
      <w:tr w:rsidR="001A3F15" w:rsidRPr="001B5CA2" w14:paraId="7641F2B9" w14:textId="77777777" w:rsidTr="00ED661C">
        <w:trPr>
          <w:trHeight w:val="440"/>
        </w:trPr>
        <w:tc>
          <w:tcPr>
            <w:tcW w:w="1485" w:type="dxa"/>
            <w:vMerge/>
            <w:shd w:val="clear" w:color="auto" w:fill="auto"/>
            <w:tcMar>
              <w:top w:w="100" w:type="dxa"/>
              <w:left w:w="100" w:type="dxa"/>
              <w:bottom w:w="100" w:type="dxa"/>
              <w:right w:w="100" w:type="dxa"/>
            </w:tcMar>
          </w:tcPr>
          <w:p w14:paraId="46339508" w14:textId="77777777" w:rsidR="001A3F15" w:rsidRPr="001B5CA2" w:rsidRDefault="001A3F15" w:rsidP="00ED661C">
            <w:pPr>
              <w:widowControl w:val="0"/>
              <w:pBdr>
                <w:top w:val="nil"/>
                <w:left w:val="nil"/>
                <w:bottom w:val="nil"/>
                <w:right w:val="nil"/>
                <w:between w:val="nil"/>
              </w:pBdr>
              <w:spacing w:line="360" w:lineRule="auto"/>
              <w:jc w:val="both"/>
              <w:rPr>
                <w:szCs w:val="24"/>
              </w:rPr>
            </w:pPr>
          </w:p>
        </w:tc>
        <w:tc>
          <w:tcPr>
            <w:tcW w:w="7050" w:type="dxa"/>
            <w:shd w:val="clear" w:color="auto" w:fill="auto"/>
            <w:tcMar>
              <w:top w:w="100" w:type="dxa"/>
              <w:left w:w="100" w:type="dxa"/>
              <w:bottom w:w="100" w:type="dxa"/>
              <w:right w:w="100" w:type="dxa"/>
            </w:tcMar>
          </w:tcPr>
          <w:p w14:paraId="43E9243B" w14:textId="77777777" w:rsidR="001A3F15" w:rsidRPr="001B5CA2" w:rsidRDefault="001A3F15" w:rsidP="00ED661C">
            <w:pPr>
              <w:widowControl w:val="0"/>
              <w:pBdr>
                <w:top w:val="nil"/>
                <w:left w:val="nil"/>
                <w:bottom w:val="nil"/>
                <w:right w:val="nil"/>
                <w:between w:val="nil"/>
              </w:pBdr>
              <w:spacing w:line="360" w:lineRule="auto"/>
              <w:jc w:val="both"/>
              <w:rPr>
                <w:szCs w:val="24"/>
              </w:rPr>
            </w:pPr>
            <w:r w:rsidRPr="001B5CA2">
              <w:rPr>
                <w:szCs w:val="24"/>
              </w:rPr>
              <w:t>Empty trash beans and replace liners.</w:t>
            </w:r>
          </w:p>
        </w:tc>
        <w:tc>
          <w:tcPr>
            <w:tcW w:w="825" w:type="dxa"/>
            <w:shd w:val="clear" w:color="auto" w:fill="auto"/>
            <w:tcMar>
              <w:top w:w="100" w:type="dxa"/>
              <w:left w:w="100" w:type="dxa"/>
              <w:bottom w:w="100" w:type="dxa"/>
              <w:right w:w="100" w:type="dxa"/>
            </w:tcMar>
          </w:tcPr>
          <w:p w14:paraId="621FBA7B" w14:textId="77777777" w:rsidR="001A3F15" w:rsidRPr="001B5CA2" w:rsidRDefault="001A3F15" w:rsidP="00ED661C">
            <w:pPr>
              <w:widowControl w:val="0"/>
              <w:pBdr>
                <w:top w:val="nil"/>
                <w:left w:val="nil"/>
                <w:bottom w:val="nil"/>
                <w:right w:val="nil"/>
                <w:between w:val="nil"/>
              </w:pBdr>
              <w:spacing w:line="360" w:lineRule="auto"/>
              <w:jc w:val="both"/>
              <w:rPr>
                <w:szCs w:val="24"/>
              </w:rPr>
            </w:pPr>
          </w:p>
        </w:tc>
      </w:tr>
      <w:tr w:rsidR="001A3F15" w:rsidRPr="001B5CA2" w14:paraId="19F9C62D" w14:textId="77777777" w:rsidTr="00ED661C">
        <w:trPr>
          <w:trHeight w:val="440"/>
        </w:trPr>
        <w:tc>
          <w:tcPr>
            <w:tcW w:w="1485" w:type="dxa"/>
            <w:vMerge/>
            <w:shd w:val="clear" w:color="auto" w:fill="auto"/>
            <w:tcMar>
              <w:top w:w="100" w:type="dxa"/>
              <w:left w:w="100" w:type="dxa"/>
              <w:bottom w:w="100" w:type="dxa"/>
              <w:right w:w="100" w:type="dxa"/>
            </w:tcMar>
          </w:tcPr>
          <w:p w14:paraId="5B098E94" w14:textId="77777777" w:rsidR="001A3F15" w:rsidRPr="001B5CA2" w:rsidRDefault="001A3F15" w:rsidP="00ED661C">
            <w:pPr>
              <w:widowControl w:val="0"/>
              <w:pBdr>
                <w:top w:val="nil"/>
                <w:left w:val="nil"/>
                <w:bottom w:val="nil"/>
                <w:right w:val="nil"/>
                <w:between w:val="nil"/>
              </w:pBdr>
              <w:spacing w:line="360" w:lineRule="auto"/>
              <w:jc w:val="both"/>
              <w:rPr>
                <w:szCs w:val="24"/>
              </w:rPr>
            </w:pPr>
          </w:p>
        </w:tc>
        <w:tc>
          <w:tcPr>
            <w:tcW w:w="7050" w:type="dxa"/>
            <w:shd w:val="clear" w:color="auto" w:fill="auto"/>
            <w:tcMar>
              <w:top w:w="100" w:type="dxa"/>
              <w:left w:w="100" w:type="dxa"/>
              <w:bottom w:w="100" w:type="dxa"/>
              <w:right w:w="100" w:type="dxa"/>
            </w:tcMar>
          </w:tcPr>
          <w:p w14:paraId="18AFA8D9" w14:textId="77777777" w:rsidR="001A3F15" w:rsidRPr="001B5CA2" w:rsidRDefault="001A3F15" w:rsidP="00ED661C">
            <w:pPr>
              <w:widowControl w:val="0"/>
              <w:pBdr>
                <w:top w:val="nil"/>
                <w:left w:val="nil"/>
                <w:bottom w:val="nil"/>
                <w:right w:val="nil"/>
                <w:between w:val="nil"/>
              </w:pBdr>
              <w:spacing w:line="360" w:lineRule="auto"/>
              <w:jc w:val="both"/>
              <w:rPr>
                <w:szCs w:val="24"/>
              </w:rPr>
            </w:pPr>
            <w:r w:rsidRPr="001B5CA2">
              <w:rPr>
                <w:szCs w:val="24"/>
              </w:rPr>
              <w:t xml:space="preserve">Replace used amenities such as soap shampoo </w:t>
            </w:r>
            <w:proofErr w:type="spellStart"/>
            <w:r w:rsidRPr="001B5CA2">
              <w:rPr>
                <w:szCs w:val="24"/>
              </w:rPr>
              <w:t>etc</w:t>
            </w:r>
            <w:proofErr w:type="spellEnd"/>
          </w:p>
        </w:tc>
        <w:tc>
          <w:tcPr>
            <w:tcW w:w="825" w:type="dxa"/>
            <w:shd w:val="clear" w:color="auto" w:fill="auto"/>
            <w:tcMar>
              <w:top w:w="100" w:type="dxa"/>
              <w:left w:w="100" w:type="dxa"/>
              <w:bottom w:w="100" w:type="dxa"/>
              <w:right w:w="100" w:type="dxa"/>
            </w:tcMar>
          </w:tcPr>
          <w:p w14:paraId="25ED4195" w14:textId="77777777" w:rsidR="001A3F15" w:rsidRPr="001B5CA2" w:rsidRDefault="001A3F15" w:rsidP="00ED661C">
            <w:pPr>
              <w:widowControl w:val="0"/>
              <w:pBdr>
                <w:top w:val="nil"/>
                <w:left w:val="nil"/>
                <w:bottom w:val="nil"/>
                <w:right w:val="nil"/>
                <w:between w:val="nil"/>
              </w:pBdr>
              <w:spacing w:line="360" w:lineRule="auto"/>
              <w:jc w:val="both"/>
              <w:rPr>
                <w:szCs w:val="24"/>
              </w:rPr>
            </w:pPr>
          </w:p>
        </w:tc>
      </w:tr>
      <w:tr w:rsidR="001A3F15" w:rsidRPr="001B5CA2" w14:paraId="48B6F38D" w14:textId="77777777" w:rsidTr="00ED661C">
        <w:trPr>
          <w:trHeight w:val="440"/>
        </w:trPr>
        <w:tc>
          <w:tcPr>
            <w:tcW w:w="1485" w:type="dxa"/>
            <w:vMerge/>
            <w:shd w:val="clear" w:color="auto" w:fill="auto"/>
            <w:tcMar>
              <w:top w:w="100" w:type="dxa"/>
              <w:left w:w="100" w:type="dxa"/>
              <w:bottom w:w="100" w:type="dxa"/>
              <w:right w:w="100" w:type="dxa"/>
            </w:tcMar>
          </w:tcPr>
          <w:p w14:paraId="1E34660B" w14:textId="77777777" w:rsidR="001A3F15" w:rsidRPr="001B5CA2" w:rsidRDefault="001A3F15" w:rsidP="00ED661C">
            <w:pPr>
              <w:widowControl w:val="0"/>
              <w:pBdr>
                <w:top w:val="nil"/>
                <w:left w:val="nil"/>
                <w:bottom w:val="nil"/>
                <w:right w:val="nil"/>
                <w:between w:val="nil"/>
              </w:pBdr>
              <w:spacing w:line="360" w:lineRule="auto"/>
              <w:jc w:val="both"/>
              <w:rPr>
                <w:szCs w:val="24"/>
              </w:rPr>
            </w:pPr>
          </w:p>
        </w:tc>
        <w:tc>
          <w:tcPr>
            <w:tcW w:w="7050" w:type="dxa"/>
            <w:shd w:val="clear" w:color="auto" w:fill="auto"/>
            <w:tcMar>
              <w:top w:w="100" w:type="dxa"/>
              <w:left w:w="100" w:type="dxa"/>
              <w:bottom w:w="100" w:type="dxa"/>
              <w:right w:w="100" w:type="dxa"/>
            </w:tcMar>
          </w:tcPr>
          <w:p w14:paraId="5B3B8897" w14:textId="77777777" w:rsidR="001A3F15" w:rsidRPr="001B5CA2" w:rsidRDefault="001A3F15" w:rsidP="00ED661C">
            <w:pPr>
              <w:widowControl w:val="0"/>
              <w:pBdr>
                <w:top w:val="nil"/>
                <w:left w:val="nil"/>
                <w:bottom w:val="nil"/>
                <w:right w:val="nil"/>
                <w:between w:val="nil"/>
              </w:pBdr>
              <w:spacing w:line="360" w:lineRule="auto"/>
              <w:jc w:val="both"/>
              <w:rPr>
                <w:szCs w:val="24"/>
              </w:rPr>
            </w:pPr>
            <w:r w:rsidRPr="001B5CA2">
              <w:rPr>
                <w:szCs w:val="24"/>
              </w:rPr>
              <w:t>Check and replenish stationery and guest information materials.</w:t>
            </w:r>
          </w:p>
        </w:tc>
        <w:tc>
          <w:tcPr>
            <w:tcW w:w="825" w:type="dxa"/>
            <w:shd w:val="clear" w:color="auto" w:fill="auto"/>
            <w:tcMar>
              <w:top w:w="100" w:type="dxa"/>
              <w:left w:w="100" w:type="dxa"/>
              <w:bottom w:w="100" w:type="dxa"/>
              <w:right w:w="100" w:type="dxa"/>
            </w:tcMar>
          </w:tcPr>
          <w:p w14:paraId="15F3E578" w14:textId="77777777" w:rsidR="001A3F15" w:rsidRPr="001B5CA2" w:rsidRDefault="001A3F15" w:rsidP="00ED661C">
            <w:pPr>
              <w:widowControl w:val="0"/>
              <w:pBdr>
                <w:top w:val="nil"/>
                <w:left w:val="nil"/>
                <w:bottom w:val="nil"/>
                <w:right w:val="nil"/>
                <w:between w:val="nil"/>
              </w:pBdr>
              <w:spacing w:line="360" w:lineRule="auto"/>
              <w:jc w:val="both"/>
              <w:rPr>
                <w:szCs w:val="24"/>
              </w:rPr>
            </w:pPr>
          </w:p>
        </w:tc>
      </w:tr>
      <w:tr w:rsidR="001A3F15" w:rsidRPr="001B5CA2" w14:paraId="08633756" w14:textId="77777777" w:rsidTr="00ED661C">
        <w:trPr>
          <w:trHeight w:val="440"/>
        </w:trPr>
        <w:tc>
          <w:tcPr>
            <w:tcW w:w="1485" w:type="dxa"/>
            <w:vMerge w:val="restart"/>
            <w:shd w:val="clear" w:color="auto" w:fill="auto"/>
            <w:tcMar>
              <w:top w:w="100" w:type="dxa"/>
              <w:left w:w="100" w:type="dxa"/>
              <w:bottom w:w="100" w:type="dxa"/>
              <w:right w:w="100" w:type="dxa"/>
            </w:tcMar>
          </w:tcPr>
          <w:p w14:paraId="2DAA4296" w14:textId="77777777" w:rsidR="001A3F15" w:rsidRPr="001B5CA2" w:rsidRDefault="001A3F15" w:rsidP="00ED661C">
            <w:pPr>
              <w:widowControl w:val="0"/>
              <w:pBdr>
                <w:top w:val="nil"/>
                <w:left w:val="nil"/>
                <w:bottom w:val="nil"/>
                <w:right w:val="nil"/>
                <w:between w:val="nil"/>
              </w:pBdr>
              <w:spacing w:line="360" w:lineRule="auto"/>
              <w:jc w:val="both"/>
              <w:rPr>
                <w:szCs w:val="24"/>
              </w:rPr>
            </w:pPr>
            <w:r w:rsidRPr="001B5CA2">
              <w:rPr>
                <w:szCs w:val="24"/>
              </w:rPr>
              <w:t xml:space="preserve">Bedroom </w:t>
            </w:r>
          </w:p>
        </w:tc>
        <w:tc>
          <w:tcPr>
            <w:tcW w:w="7050" w:type="dxa"/>
            <w:shd w:val="clear" w:color="auto" w:fill="auto"/>
            <w:tcMar>
              <w:top w:w="100" w:type="dxa"/>
              <w:left w:w="100" w:type="dxa"/>
              <w:bottom w:w="100" w:type="dxa"/>
              <w:right w:w="100" w:type="dxa"/>
            </w:tcMar>
          </w:tcPr>
          <w:p w14:paraId="77C95093" w14:textId="77777777" w:rsidR="001A3F15" w:rsidRPr="001B5CA2" w:rsidRDefault="001A3F15" w:rsidP="00ED661C">
            <w:pPr>
              <w:widowControl w:val="0"/>
              <w:pBdr>
                <w:top w:val="nil"/>
                <w:left w:val="nil"/>
                <w:bottom w:val="nil"/>
                <w:right w:val="nil"/>
                <w:between w:val="nil"/>
              </w:pBdr>
              <w:spacing w:line="360" w:lineRule="auto"/>
              <w:jc w:val="both"/>
              <w:rPr>
                <w:szCs w:val="24"/>
              </w:rPr>
            </w:pPr>
            <w:r w:rsidRPr="001B5CA2">
              <w:rPr>
                <w:szCs w:val="24"/>
              </w:rPr>
              <w:t>Change bed linens and pillowcases</w:t>
            </w:r>
          </w:p>
        </w:tc>
        <w:tc>
          <w:tcPr>
            <w:tcW w:w="825" w:type="dxa"/>
            <w:shd w:val="clear" w:color="auto" w:fill="auto"/>
            <w:tcMar>
              <w:top w:w="100" w:type="dxa"/>
              <w:left w:w="100" w:type="dxa"/>
              <w:bottom w:w="100" w:type="dxa"/>
              <w:right w:w="100" w:type="dxa"/>
            </w:tcMar>
          </w:tcPr>
          <w:p w14:paraId="012520AD" w14:textId="77777777" w:rsidR="001A3F15" w:rsidRPr="001B5CA2" w:rsidRDefault="001A3F15" w:rsidP="00ED661C">
            <w:pPr>
              <w:widowControl w:val="0"/>
              <w:pBdr>
                <w:top w:val="nil"/>
                <w:left w:val="nil"/>
                <w:bottom w:val="nil"/>
                <w:right w:val="nil"/>
                <w:between w:val="nil"/>
              </w:pBdr>
              <w:spacing w:line="360" w:lineRule="auto"/>
              <w:jc w:val="both"/>
              <w:rPr>
                <w:szCs w:val="24"/>
              </w:rPr>
            </w:pPr>
          </w:p>
        </w:tc>
      </w:tr>
      <w:tr w:rsidR="001A3F15" w:rsidRPr="001B5CA2" w14:paraId="67F23154" w14:textId="77777777" w:rsidTr="00ED661C">
        <w:trPr>
          <w:trHeight w:val="440"/>
        </w:trPr>
        <w:tc>
          <w:tcPr>
            <w:tcW w:w="1485" w:type="dxa"/>
            <w:vMerge/>
            <w:shd w:val="clear" w:color="auto" w:fill="auto"/>
            <w:tcMar>
              <w:top w:w="100" w:type="dxa"/>
              <w:left w:w="100" w:type="dxa"/>
              <w:bottom w:w="100" w:type="dxa"/>
              <w:right w:w="100" w:type="dxa"/>
            </w:tcMar>
          </w:tcPr>
          <w:p w14:paraId="614E9158" w14:textId="77777777" w:rsidR="001A3F15" w:rsidRPr="001B5CA2" w:rsidRDefault="001A3F15" w:rsidP="00ED661C">
            <w:pPr>
              <w:widowControl w:val="0"/>
              <w:pBdr>
                <w:top w:val="nil"/>
                <w:left w:val="nil"/>
                <w:bottom w:val="nil"/>
                <w:right w:val="nil"/>
                <w:between w:val="nil"/>
              </w:pBdr>
              <w:spacing w:line="360" w:lineRule="auto"/>
              <w:jc w:val="both"/>
              <w:rPr>
                <w:szCs w:val="24"/>
              </w:rPr>
            </w:pPr>
          </w:p>
        </w:tc>
        <w:tc>
          <w:tcPr>
            <w:tcW w:w="7050" w:type="dxa"/>
            <w:shd w:val="clear" w:color="auto" w:fill="auto"/>
            <w:tcMar>
              <w:top w:w="100" w:type="dxa"/>
              <w:left w:w="100" w:type="dxa"/>
              <w:bottom w:w="100" w:type="dxa"/>
              <w:right w:w="100" w:type="dxa"/>
            </w:tcMar>
          </w:tcPr>
          <w:p w14:paraId="1E2ABDAB" w14:textId="77777777" w:rsidR="001A3F15" w:rsidRPr="001B5CA2" w:rsidRDefault="001A3F15" w:rsidP="00ED661C">
            <w:pPr>
              <w:widowControl w:val="0"/>
              <w:pBdr>
                <w:top w:val="nil"/>
                <w:left w:val="nil"/>
                <w:bottom w:val="nil"/>
                <w:right w:val="nil"/>
                <w:between w:val="nil"/>
              </w:pBdr>
              <w:spacing w:line="360" w:lineRule="auto"/>
              <w:jc w:val="both"/>
              <w:rPr>
                <w:szCs w:val="24"/>
              </w:rPr>
            </w:pPr>
            <w:r w:rsidRPr="001B5CA2">
              <w:rPr>
                <w:szCs w:val="24"/>
              </w:rPr>
              <w:t>Dust and clean also including a nightstand and lamps.</w:t>
            </w:r>
          </w:p>
        </w:tc>
        <w:tc>
          <w:tcPr>
            <w:tcW w:w="825" w:type="dxa"/>
            <w:shd w:val="clear" w:color="auto" w:fill="auto"/>
            <w:tcMar>
              <w:top w:w="100" w:type="dxa"/>
              <w:left w:w="100" w:type="dxa"/>
              <w:bottom w:w="100" w:type="dxa"/>
              <w:right w:w="100" w:type="dxa"/>
            </w:tcMar>
          </w:tcPr>
          <w:p w14:paraId="68BAF913" w14:textId="77777777" w:rsidR="001A3F15" w:rsidRPr="001B5CA2" w:rsidRDefault="001A3F15" w:rsidP="00ED661C">
            <w:pPr>
              <w:widowControl w:val="0"/>
              <w:pBdr>
                <w:top w:val="nil"/>
                <w:left w:val="nil"/>
                <w:bottom w:val="nil"/>
                <w:right w:val="nil"/>
                <w:between w:val="nil"/>
              </w:pBdr>
              <w:spacing w:line="360" w:lineRule="auto"/>
              <w:jc w:val="both"/>
              <w:rPr>
                <w:szCs w:val="24"/>
              </w:rPr>
            </w:pPr>
          </w:p>
        </w:tc>
      </w:tr>
      <w:tr w:rsidR="001A3F15" w:rsidRPr="001B5CA2" w14:paraId="622FE20B" w14:textId="77777777" w:rsidTr="00ED661C">
        <w:trPr>
          <w:trHeight w:val="440"/>
        </w:trPr>
        <w:tc>
          <w:tcPr>
            <w:tcW w:w="1485" w:type="dxa"/>
            <w:vMerge/>
            <w:shd w:val="clear" w:color="auto" w:fill="auto"/>
            <w:tcMar>
              <w:top w:w="100" w:type="dxa"/>
              <w:left w:w="100" w:type="dxa"/>
              <w:bottom w:w="100" w:type="dxa"/>
              <w:right w:w="100" w:type="dxa"/>
            </w:tcMar>
          </w:tcPr>
          <w:p w14:paraId="515B6524" w14:textId="77777777" w:rsidR="001A3F15" w:rsidRPr="001B5CA2" w:rsidRDefault="001A3F15" w:rsidP="00ED661C">
            <w:pPr>
              <w:widowControl w:val="0"/>
              <w:pBdr>
                <w:top w:val="nil"/>
                <w:left w:val="nil"/>
                <w:bottom w:val="nil"/>
                <w:right w:val="nil"/>
                <w:between w:val="nil"/>
              </w:pBdr>
              <w:spacing w:line="360" w:lineRule="auto"/>
              <w:jc w:val="both"/>
              <w:rPr>
                <w:szCs w:val="24"/>
              </w:rPr>
            </w:pPr>
          </w:p>
        </w:tc>
        <w:tc>
          <w:tcPr>
            <w:tcW w:w="7050" w:type="dxa"/>
            <w:shd w:val="clear" w:color="auto" w:fill="auto"/>
            <w:tcMar>
              <w:top w:w="100" w:type="dxa"/>
              <w:left w:w="100" w:type="dxa"/>
              <w:bottom w:w="100" w:type="dxa"/>
              <w:right w:w="100" w:type="dxa"/>
            </w:tcMar>
          </w:tcPr>
          <w:p w14:paraId="3A43F90F" w14:textId="77777777" w:rsidR="001A3F15" w:rsidRPr="001B5CA2" w:rsidRDefault="001A3F15" w:rsidP="00ED661C">
            <w:pPr>
              <w:widowControl w:val="0"/>
              <w:pBdr>
                <w:top w:val="nil"/>
                <w:left w:val="nil"/>
                <w:bottom w:val="nil"/>
                <w:right w:val="nil"/>
                <w:between w:val="nil"/>
              </w:pBdr>
              <w:spacing w:line="360" w:lineRule="auto"/>
              <w:jc w:val="both"/>
              <w:rPr>
                <w:szCs w:val="24"/>
              </w:rPr>
            </w:pPr>
            <w:r w:rsidRPr="001B5CA2">
              <w:rPr>
                <w:szCs w:val="24"/>
              </w:rPr>
              <w:t>Vacuum under and around the bed</w:t>
            </w:r>
          </w:p>
        </w:tc>
        <w:tc>
          <w:tcPr>
            <w:tcW w:w="825" w:type="dxa"/>
            <w:shd w:val="clear" w:color="auto" w:fill="auto"/>
            <w:tcMar>
              <w:top w:w="100" w:type="dxa"/>
              <w:left w:w="100" w:type="dxa"/>
              <w:bottom w:w="100" w:type="dxa"/>
              <w:right w:w="100" w:type="dxa"/>
            </w:tcMar>
          </w:tcPr>
          <w:p w14:paraId="5CB68C44" w14:textId="77777777" w:rsidR="001A3F15" w:rsidRPr="001B5CA2" w:rsidRDefault="001A3F15" w:rsidP="00ED661C">
            <w:pPr>
              <w:widowControl w:val="0"/>
              <w:pBdr>
                <w:top w:val="nil"/>
                <w:left w:val="nil"/>
                <w:bottom w:val="nil"/>
                <w:right w:val="nil"/>
                <w:between w:val="nil"/>
              </w:pBdr>
              <w:spacing w:line="360" w:lineRule="auto"/>
              <w:jc w:val="both"/>
              <w:rPr>
                <w:szCs w:val="24"/>
              </w:rPr>
            </w:pPr>
          </w:p>
        </w:tc>
      </w:tr>
      <w:tr w:rsidR="001A3F15" w:rsidRPr="001B5CA2" w14:paraId="205EF90A" w14:textId="77777777" w:rsidTr="00ED661C">
        <w:trPr>
          <w:trHeight w:val="440"/>
        </w:trPr>
        <w:tc>
          <w:tcPr>
            <w:tcW w:w="1485" w:type="dxa"/>
            <w:vMerge/>
            <w:shd w:val="clear" w:color="auto" w:fill="auto"/>
            <w:tcMar>
              <w:top w:w="100" w:type="dxa"/>
              <w:left w:w="100" w:type="dxa"/>
              <w:bottom w:w="100" w:type="dxa"/>
              <w:right w:w="100" w:type="dxa"/>
            </w:tcMar>
          </w:tcPr>
          <w:p w14:paraId="61FFBBED" w14:textId="77777777" w:rsidR="001A3F15" w:rsidRPr="001B5CA2" w:rsidRDefault="001A3F15" w:rsidP="00ED661C">
            <w:pPr>
              <w:widowControl w:val="0"/>
              <w:pBdr>
                <w:top w:val="nil"/>
                <w:left w:val="nil"/>
                <w:bottom w:val="nil"/>
                <w:right w:val="nil"/>
                <w:between w:val="nil"/>
              </w:pBdr>
              <w:spacing w:line="360" w:lineRule="auto"/>
              <w:jc w:val="both"/>
              <w:rPr>
                <w:szCs w:val="24"/>
              </w:rPr>
            </w:pPr>
          </w:p>
        </w:tc>
        <w:tc>
          <w:tcPr>
            <w:tcW w:w="7050" w:type="dxa"/>
            <w:shd w:val="clear" w:color="auto" w:fill="auto"/>
            <w:tcMar>
              <w:top w:w="100" w:type="dxa"/>
              <w:left w:w="100" w:type="dxa"/>
              <w:bottom w:w="100" w:type="dxa"/>
              <w:right w:w="100" w:type="dxa"/>
            </w:tcMar>
          </w:tcPr>
          <w:p w14:paraId="2AD95D93" w14:textId="77777777" w:rsidR="001A3F15" w:rsidRPr="001B5CA2" w:rsidRDefault="001A3F15" w:rsidP="00ED661C">
            <w:pPr>
              <w:widowControl w:val="0"/>
              <w:pBdr>
                <w:top w:val="nil"/>
                <w:left w:val="nil"/>
                <w:bottom w:val="nil"/>
                <w:right w:val="nil"/>
                <w:between w:val="nil"/>
              </w:pBdr>
              <w:spacing w:line="360" w:lineRule="auto"/>
              <w:jc w:val="both"/>
              <w:rPr>
                <w:szCs w:val="24"/>
              </w:rPr>
            </w:pPr>
            <w:r w:rsidRPr="001B5CA2">
              <w:rPr>
                <w:szCs w:val="24"/>
              </w:rPr>
              <w:t>Check for lost and found items and report to the supervisor.</w:t>
            </w:r>
          </w:p>
        </w:tc>
        <w:tc>
          <w:tcPr>
            <w:tcW w:w="825" w:type="dxa"/>
            <w:shd w:val="clear" w:color="auto" w:fill="auto"/>
            <w:tcMar>
              <w:top w:w="100" w:type="dxa"/>
              <w:left w:w="100" w:type="dxa"/>
              <w:bottom w:w="100" w:type="dxa"/>
              <w:right w:w="100" w:type="dxa"/>
            </w:tcMar>
          </w:tcPr>
          <w:p w14:paraId="6FE78825" w14:textId="77777777" w:rsidR="001A3F15" w:rsidRPr="001B5CA2" w:rsidRDefault="001A3F15" w:rsidP="00ED661C">
            <w:pPr>
              <w:widowControl w:val="0"/>
              <w:pBdr>
                <w:top w:val="nil"/>
                <w:left w:val="nil"/>
                <w:bottom w:val="nil"/>
                <w:right w:val="nil"/>
                <w:between w:val="nil"/>
              </w:pBdr>
              <w:spacing w:line="360" w:lineRule="auto"/>
              <w:jc w:val="both"/>
              <w:rPr>
                <w:szCs w:val="24"/>
              </w:rPr>
            </w:pPr>
          </w:p>
        </w:tc>
      </w:tr>
      <w:tr w:rsidR="001A3F15" w:rsidRPr="001B5CA2" w14:paraId="618F3DEA" w14:textId="77777777" w:rsidTr="00ED661C">
        <w:trPr>
          <w:trHeight w:val="440"/>
        </w:trPr>
        <w:tc>
          <w:tcPr>
            <w:tcW w:w="1485" w:type="dxa"/>
            <w:vMerge w:val="restart"/>
            <w:shd w:val="clear" w:color="auto" w:fill="auto"/>
            <w:tcMar>
              <w:top w:w="100" w:type="dxa"/>
              <w:left w:w="100" w:type="dxa"/>
              <w:bottom w:w="100" w:type="dxa"/>
              <w:right w:w="100" w:type="dxa"/>
            </w:tcMar>
          </w:tcPr>
          <w:p w14:paraId="7684C960" w14:textId="77777777" w:rsidR="001A3F15" w:rsidRPr="001B5CA2" w:rsidRDefault="001A3F15" w:rsidP="00ED661C">
            <w:pPr>
              <w:widowControl w:val="0"/>
              <w:pBdr>
                <w:top w:val="nil"/>
                <w:left w:val="nil"/>
                <w:bottom w:val="nil"/>
                <w:right w:val="nil"/>
                <w:between w:val="nil"/>
              </w:pBdr>
              <w:spacing w:line="360" w:lineRule="auto"/>
              <w:jc w:val="both"/>
              <w:rPr>
                <w:szCs w:val="24"/>
              </w:rPr>
            </w:pPr>
            <w:r w:rsidRPr="001B5CA2">
              <w:rPr>
                <w:szCs w:val="24"/>
              </w:rPr>
              <w:t>Bathroom</w:t>
            </w:r>
          </w:p>
        </w:tc>
        <w:tc>
          <w:tcPr>
            <w:tcW w:w="7050" w:type="dxa"/>
            <w:shd w:val="clear" w:color="auto" w:fill="auto"/>
            <w:tcMar>
              <w:top w:w="100" w:type="dxa"/>
              <w:left w:w="100" w:type="dxa"/>
              <w:bottom w:w="100" w:type="dxa"/>
              <w:right w:w="100" w:type="dxa"/>
            </w:tcMar>
          </w:tcPr>
          <w:p w14:paraId="5F2E526C" w14:textId="77777777" w:rsidR="001A3F15" w:rsidRPr="001B5CA2" w:rsidRDefault="001A3F15" w:rsidP="00ED661C">
            <w:pPr>
              <w:widowControl w:val="0"/>
              <w:pBdr>
                <w:top w:val="nil"/>
                <w:left w:val="nil"/>
                <w:bottom w:val="nil"/>
                <w:right w:val="nil"/>
                <w:between w:val="nil"/>
              </w:pBdr>
              <w:spacing w:line="360" w:lineRule="auto"/>
              <w:jc w:val="both"/>
              <w:rPr>
                <w:szCs w:val="24"/>
              </w:rPr>
            </w:pPr>
            <w:r w:rsidRPr="001B5CA2">
              <w:rPr>
                <w:szCs w:val="24"/>
              </w:rPr>
              <w:t>Clean and sanitize the toilet including the seat and handle</w:t>
            </w:r>
          </w:p>
        </w:tc>
        <w:tc>
          <w:tcPr>
            <w:tcW w:w="825" w:type="dxa"/>
            <w:shd w:val="clear" w:color="auto" w:fill="auto"/>
            <w:tcMar>
              <w:top w:w="100" w:type="dxa"/>
              <w:left w:w="100" w:type="dxa"/>
              <w:bottom w:w="100" w:type="dxa"/>
              <w:right w:w="100" w:type="dxa"/>
            </w:tcMar>
          </w:tcPr>
          <w:p w14:paraId="0F1CDE77" w14:textId="77777777" w:rsidR="001A3F15" w:rsidRPr="001B5CA2" w:rsidRDefault="001A3F15" w:rsidP="00ED661C">
            <w:pPr>
              <w:widowControl w:val="0"/>
              <w:pBdr>
                <w:top w:val="nil"/>
                <w:left w:val="nil"/>
                <w:bottom w:val="nil"/>
                <w:right w:val="nil"/>
                <w:between w:val="nil"/>
              </w:pBdr>
              <w:spacing w:line="360" w:lineRule="auto"/>
              <w:jc w:val="both"/>
              <w:rPr>
                <w:szCs w:val="24"/>
              </w:rPr>
            </w:pPr>
          </w:p>
        </w:tc>
      </w:tr>
      <w:tr w:rsidR="001A3F15" w:rsidRPr="001B5CA2" w14:paraId="4CAF0B73" w14:textId="77777777" w:rsidTr="00ED661C">
        <w:trPr>
          <w:trHeight w:val="440"/>
        </w:trPr>
        <w:tc>
          <w:tcPr>
            <w:tcW w:w="1485" w:type="dxa"/>
            <w:vMerge/>
            <w:shd w:val="clear" w:color="auto" w:fill="auto"/>
            <w:tcMar>
              <w:top w:w="100" w:type="dxa"/>
              <w:left w:w="100" w:type="dxa"/>
              <w:bottom w:w="100" w:type="dxa"/>
              <w:right w:w="100" w:type="dxa"/>
            </w:tcMar>
          </w:tcPr>
          <w:p w14:paraId="4F472D2C" w14:textId="77777777" w:rsidR="001A3F15" w:rsidRPr="001B5CA2" w:rsidRDefault="001A3F15" w:rsidP="00ED661C">
            <w:pPr>
              <w:widowControl w:val="0"/>
              <w:pBdr>
                <w:top w:val="nil"/>
                <w:left w:val="nil"/>
                <w:bottom w:val="nil"/>
                <w:right w:val="nil"/>
                <w:between w:val="nil"/>
              </w:pBdr>
              <w:spacing w:line="360" w:lineRule="auto"/>
              <w:jc w:val="both"/>
              <w:rPr>
                <w:szCs w:val="24"/>
              </w:rPr>
            </w:pPr>
          </w:p>
        </w:tc>
        <w:tc>
          <w:tcPr>
            <w:tcW w:w="7050" w:type="dxa"/>
            <w:shd w:val="clear" w:color="auto" w:fill="auto"/>
            <w:tcMar>
              <w:top w:w="100" w:type="dxa"/>
              <w:left w:w="100" w:type="dxa"/>
              <w:bottom w:w="100" w:type="dxa"/>
              <w:right w:w="100" w:type="dxa"/>
            </w:tcMar>
          </w:tcPr>
          <w:p w14:paraId="789CD1CA" w14:textId="77777777" w:rsidR="001A3F15" w:rsidRPr="001B5CA2" w:rsidRDefault="001A3F15" w:rsidP="00ED661C">
            <w:pPr>
              <w:widowControl w:val="0"/>
              <w:pBdr>
                <w:top w:val="nil"/>
                <w:left w:val="nil"/>
                <w:bottom w:val="nil"/>
                <w:right w:val="nil"/>
                <w:between w:val="nil"/>
              </w:pBdr>
              <w:spacing w:line="360" w:lineRule="auto"/>
              <w:jc w:val="both"/>
              <w:rPr>
                <w:szCs w:val="24"/>
              </w:rPr>
            </w:pPr>
            <w:r w:rsidRPr="001B5CA2">
              <w:rPr>
                <w:szCs w:val="24"/>
              </w:rPr>
              <w:t>Clean and sanitize the sink and faucet.</w:t>
            </w:r>
          </w:p>
        </w:tc>
        <w:tc>
          <w:tcPr>
            <w:tcW w:w="825" w:type="dxa"/>
            <w:shd w:val="clear" w:color="auto" w:fill="auto"/>
            <w:tcMar>
              <w:top w:w="100" w:type="dxa"/>
              <w:left w:w="100" w:type="dxa"/>
              <w:bottom w:w="100" w:type="dxa"/>
              <w:right w:w="100" w:type="dxa"/>
            </w:tcMar>
          </w:tcPr>
          <w:p w14:paraId="3329264C" w14:textId="77777777" w:rsidR="001A3F15" w:rsidRPr="001B5CA2" w:rsidRDefault="001A3F15" w:rsidP="00ED661C">
            <w:pPr>
              <w:widowControl w:val="0"/>
              <w:pBdr>
                <w:top w:val="nil"/>
                <w:left w:val="nil"/>
                <w:bottom w:val="nil"/>
                <w:right w:val="nil"/>
                <w:between w:val="nil"/>
              </w:pBdr>
              <w:spacing w:line="360" w:lineRule="auto"/>
              <w:jc w:val="both"/>
              <w:rPr>
                <w:szCs w:val="24"/>
              </w:rPr>
            </w:pPr>
          </w:p>
        </w:tc>
      </w:tr>
      <w:tr w:rsidR="001A3F15" w:rsidRPr="001B5CA2" w14:paraId="18BACC75" w14:textId="77777777" w:rsidTr="00ED661C">
        <w:trPr>
          <w:trHeight w:val="440"/>
        </w:trPr>
        <w:tc>
          <w:tcPr>
            <w:tcW w:w="1485" w:type="dxa"/>
            <w:vMerge/>
            <w:shd w:val="clear" w:color="auto" w:fill="auto"/>
            <w:tcMar>
              <w:top w:w="100" w:type="dxa"/>
              <w:left w:w="100" w:type="dxa"/>
              <w:bottom w:w="100" w:type="dxa"/>
              <w:right w:w="100" w:type="dxa"/>
            </w:tcMar>
          </w:tcPr>
          <w:p w14:paraId="72570C72" w14:textId="77777777" w:rsidR="001A3F15" w:rsidRPr="001B5CA2" w:rsidRDefault="001A3F15" w:rsidP="00ED661C">
            <w:pPr>
              <w:widowControl w:val="0"/>
              <w:pBdr>
                <w:top w:val="nil"/>
                <w:left w:val="nil"/>
                <w:bottom w:val="nil"/>
                <w:right w:val="nil"/>
                <w:between w:val="nil"/>
              </w:pBdr>
              <w:spacing w:line="360" w:lineRule="auto"/>
              <w:jc w:val="both"/>
              <w:rPr>
                <w:szCs w:val="24"/>
              </w:rPr>
            </w:pPr>
          </w:p>
        </w:tc>
        <w:tc>
          <w:tcPr>
            <w:tcW w:w="7050" w:type="dxa"/>
            <w:shd w:val="clear" w:color="auto" w:fill="auto"/>
            <w:tcMar>
              <w:top w:w="100" w:type="dxa"/>
              <w:left w:w="100" w:type="dxa"/>
              <w:bottom w:w="100" w:type="dxa"/>
              <w:right w:w="100" w:type="dxa"/>
            </w:tcMar>
          </w:tcPr>
          <w:p w14:paraId="1085712C" w14:textId="77777777" w:rsidR="001A3F15" w:rsidRPr="001B5CA2" w:rsidRDefault="001A3F15" w:rsidP="00ED661C">
            <w:pPr>
              <w:widowControl w:val="0"/>
              <w:pBdr>
                <w:top w:val="nil"/>
                <w:left w:val="nil"/>
                <w:bottom w:val="nil"/>
                <w:right w:val="nil"/>
                <w:between w:val="nil"/>
              </w:pBdr>
              <w:spacing w:line="360" w:lineRule="auto"/>
              <w:jc w:val="both"/>
              <w:rPr>
                <w:szCs w:val="24"/>
              </w:rPr>
            </w:pPr>
            <w:r w:rsidRPr="001B5CA2">
              <w:rPr>
                <w:szCs w:val="24"/>
              </w:rPr>
              <w:t>Empty bathroom trash and replace liners.</w:t>
            </w:r>
          </w:p>
        </w:tc>
        <w:tc>
          <w:tcPr>
            <w:tcW w:w="825" w:type="dxa"/>
            <w:shd w:val="clear" w:color="auto" w:fill="auto"/>
            <w:tcMar>
              <w:top w:w="100" w:type="dxa"/>
              <w:left w:w="100" w:type="dxa"/>
              <w:bottom w:w="100" w:type="dxa"/>
              <w:right w:w="100" w:type="dxa"/>
            </w:tcMar>
          </w:tcPr>
          <w:p w14:paraId="6A534CEB" w14:textId="77777777" w:rsidR="001A3F15" w:rsidRPr="001B5CA2" w:rsidRDefault="001A3F15" w:rsidP="00ED661C">
            <w:pPr>
              <w:widowControl w:val="0"/>
              <w:pBdr>
                <w:top w:val="nil"/>
                <w:left w:val="nil"/>
                <w:bottom w:val="nil"/>
                <w:right w:val="nil"/>
                <w:between w:val="nil"/>
              </w:pBdr>
              <w:spacing w:line="360" w:lineRule="auto"/>
              <w:jc w:val="both"/>
              <w:rPr>
                <w:szCs w:val="24"/>
              </w:rPr>
            </w:pPr>
          </w:p>
        </w:tc>
      </w:tr>
      <w:tr w:rsidR="001A3F15" w:rsidRPr="001B5CA2" w14:paraId="0A2B42BC" w14:textId="77777777" w:rsidTr="00ED661C">
        <w:trPr>
          <w:trHeight w:val="440"/>
        </w:trPr>
        <w:tc>
          <w:tcPr>
            <w:tcW w:w="1485" w:type="dxa"/>
            <w:vMerge/>
            <w:shd w:val="clear" w:color="auto" w:fill="auto"/>
            <w:tcMar>
              <w:top w:w="100" w:type="dxa"/>
              <w:left w:w="100" w:type="dxa"/>
              <w:bottom w:w="100" w:type="dxa"/>
              <w:right w:w="100" w:type="dxa"/>
            </w:tcMar>
          </w:tcPr>
          <w:p w14:paraId="51426C5C" w14:textId="77777777" w:rsidR="001A3F15" w:rsidRPr="001B5CA2" w:rsidRDefault="001A3F15" w:rsidP="00ED661C">
            <w:pPr>
              <w:widowControl w:val="0"/>
              <w:pBdr>
                <w:top w:val="nil"/>
                <w:left w:val="nil"/>
                <w:bottom w:val="nil"/>
                <w:right w:val="nil"/>
                <w:between w:val="nil"/>
              </w:pBdr>
              <w:spacing w:line="360" w:lineRule="auto"/>
              <w:jc w:val="both"/>
              <w:rPr>
                <w:szCs w:val="24"/>
              </w:rPr>
            </w:pPr>
          </w:p>
        </w:tc>
        <w:tc>
          <w:tcPr>
            <w:tcW w:w="7050" w:type="dxa"/>
            <w:shd w:val="clear" w:color="auto" w:fill="auto"/>
            <w:tcMar>
              <w:top w:w="100" w:type="dxa"/>
              <w:left w:w="100" w:type="dxa"/>
              <w:bottom w:w="100" w:type="dxa"/>
              <w:right w:w="100" w:type="dxa"/>
            </w:tcMar>
          </w:tcPr>
          <w:p w14:paraId="7C43E6AD" w14:textId="77777777" w:rsidR="001A3F15" w:rsidRPr="001B5CA2" w:rsidRDefault="001A3F15" w:rsidP="00ED661C">
            <w:pPr>
              <w:widowControl w:val="0"/>
              <w:pBdr>
                <w:top w:val="nil"/>
                <w:left w:val="nil"/>
                <w:bottom w:val="nil"/>
                <w:right w:val="nil"/>
                <w:between w:val="nil"/>
              </w:pBdr>
              <w:spacing w:line="360" w:lineRule="auto"/>
              <w:jc w:val="both"/>
              <w:rPr>
                <w:szCs w:val="24"/>
              </w:rPr>
            </w:pPr>
            <w:r w:rsidRPr="001B5CA2">
              <w:rPr>
                <w:szCs w:val="24"/>
              </w:rPr>
              <w:t>Replace used towels and bathtubs</w:t>
            </w:r>
          </w:p>
        </w:tc>
        <w:tc>
          <w:tcPr>
            <w:tcW w:w="825" w:type="dxa"/>
            <w:shd w:val="clear" w:color="auto" w:fill="auto"/>
            <w:tcMar>
              <w:top w:w="100" w:type="dxa"/>
              <w:left w:w="100" w:type="dxa"/>
              <w:bottom w:w="100" w:type="dxa"/>
              <w:right w:w="100" w:type="dxa"/>
            </w:tcMar>
          </w:tcPr>
          <w:p w14:paraId="53F57235" w14:textId="77777777" w:rsidR="001A3F15" w:rsidRPr="001B5CA2" w:rsidRDefault="001A3F15" w:rsidP="00ED661C">
            <w:pPr>
              <w:widowControl w:val="0"/>
              <w:pBdr>
                <w:top w:val="nil"/>
                <w:left w:val="nil"/>
                <w:bottom w:val="nil"/>
                <w:right w:val="nil"/>
                <w:between w:val="nil"/>
              </w:pBdr>
              <w:spacing w:line="360" w:lineRule="auto"/>
              <w:jc w:val="both"/>
              <w:rPr>
                <w:szCs w:val="24"/>
              </w:rPr>
            </w:pPr>
          </w:p>
        </w:tc>
      </w:tr>
      <w:tr w:rsidR="001A3F15" w:rsidRPr="001B5CA2" w14:paraId="75506C72" w14:textId="77777777" w:rsidTr="00ED661C">
        <w:trPr>
          <w:trHeight w:val="440"/>
        </w:trPr>
        <w:tc>
          <w:tcPr>
            <w:tcW w:w="1485" w:type="dxa"/>
            <w:vMerge/>
            <w:shd w:val="clear" w:color="auto" w:fill="auto"/>
            <w:tcMar>
              <w:top w:w="100" w:type="dxa"/>
              <w:left w:w="100" w:type="dxa"/>
              <w:bottom w:w="100" w:type="dxa"/>
              <w:right w:w="100" w:type="dxa"/>
            </w:tcMar>
          </w:tcPr>
          <w:p w14:paraId="38ABD3DB" w14:textId="77777777" w:rsidR="001A3F15" w:rsidRPr="001B5CA2" w:rsidRDefault="001A3F15" w:rsidP="00ED661C">
            <w:pPr>
              <w:widowControl w:val="0"/>
              <w:pBdr>
                <w:top w:val="nil"/>
                <w:left w:val="nil"/>
                <w:bottom w:val="nil"/>
                <w:right w:val="nil"/>
                <w:between w:val="nil"/>
              </w:pBdr>
              <w:spacing w:line="360" w:lineRule="auto"/>
              <w:jc w:val="both"/>
              <w:rPr>
                <w:szCs w:val="24"/>
              </w:rPr>
            </w:pPr>
          </w:p>
        </w:tc>
        <w:tc>
          <w:tcPr>
            <w:tcW w:w="7050" w:type="dxa"/>
            <w:shd w:val="clear" w:color="auto" w:fill="auto"/>
            <w:tcMar>
              <w:top w:w="100" w:type="dxa"/>
              <w:left w:w="100" w:type="dxa"/>
              <w:bottom w:w="100" w:type="dxa"/>
              <w:right w:w="100" w:type="dxa"/>
            </w:tcMar>
          </w:tcPr>
          <w:p w14:paraId="32EB3CD2" w14:textId="77777777" w:rsidR="001A3F15" w:rsidRPr="001B5CA2" w:rsidRDefault="001A3F15" w:rsidP="00ED661C">
            <w:pPr>
              <w:widowControl w:val="0"/>
              <w:pBdr>
                <w:top w:val="nil"/>
                <w:left w:val="nil"/>
                <w:bottom w:val="nil"/>
                <w:right w:val="nil"/>
                <w:between w:val="nil"/>
              </w:pBdr>
              <w:spacing w:line="360" w:lineRule="auto"/>
              <w:jc w:val="both"/>
              <w:rPr>
                <w:szCs w:val="24"/>
              </w:rPr>
            </w:pPr>
            <w:r w:rsidRPr="001B5CA2">
              <w:rPr>
                <w:szCs w:val="24"/>
              </w:rPr>
              <w:t>Clean and sanitize the shower or bathtubs</w:t>
            </w:r>
          </w:p>
        </w:tc>
        <w:tc>
          <w:tcPr>
            <w:tcW w:w="825" w:type="dxa"/>
            <w:shd w:val="clear" w:color="auto" w:fill="auto"/>
            <w:tcMar>
              <w:top w:w="100" w:type="dxa"/>
              <w:left w:w="100" w:type="dxa"/>
              <w:bottom w:w="100" w:type="dxa"/>
              <w:right w:w="100" w:type="dxa"/>
            </w:tcMar>
          </w:tcPr>
          <w:p w14:paraId="058909FA" w14:textId="77777777" w:rsidR="001A3F15" w:rsidRPr="001B5CA2" w:rsidRDefault="001A3F15" w:rsidP="00ED661C">
            <w:pPr>
              <w:widowControl w:val="0"/>
              <w:pBdr>
                <w:top w:val="nil"/>
                <w:left w:val="nil"/>
                <w:bottom w:val="nil"/>
                <w:right w:val="nil"/>
                <w:between w:val="nil"/>
              </w:pBdr>
              <w:spacing w:line="360" w:lineRule="auto"/>
              <w:jc w:val="both"/>
              <w:rPr>
                <w:szCs w:val="24"/>
              </w:rPr>
            </w:pPr>
          </w:p>
        </w:tc>
      </w:tr>
      <w:tr w:rsidR="001A3F15" w:rsidRPr="001B5CA2" w14:paraId="7766C7DF" w14:textId="77777777" w:rsidTr="00ED661C">
        <w:trPr>
          <w:trHeight w:val="440"/>
        </w:trPr>
        <w:tc>
          <w:tcPr>
            <w:tcW w:w="1485" w:type="dxa"/>
            <w:vMerge w:val="restart"/>
            <w:shd w:val="clear" w:color="auto" w:fill="auto"/>
            <w:tcMar>
              <w:top w:w="100" w:type="dxa"/>
              <w:left w:w="100" w:type="dxa"/>
              <w:bottom w:w="100" w:type="dxa"/>
              <w:right w:w="100" w:type="dxa"/>
            </w:tcMar>
          </w:tcPr>
          <w:p w14:paraId="295D4D33" w14:textId="77777777" w:rsidR="001A3F15" w:rsidRPr="001B5CA2" w:rsidRDefault="001A3F15" w:rsidP="00ED661C">
            <w:pPr>
              <w:widowControl w:val="0"/>
              <w:pBdr>
                <w:top w:val="nil"/>
                <w:left w:val="nil"/>
                <w:bottom w:val="nil"/>
                <w:right w:val="nil"/>
                <w:between w:val="nil"/>
              </w:pBdr>
              <w:spacing w:line="360" w:lineRule="auto"/>
              <w:jc w:val="both"/>
              <w:rPr>
                <w:szCs w:val="24"/>
              </w:rPr>
            </w:pPr>
            <w:r w:rsidRPr="001B5CA2">
              <w:rPr>
                <w:szCs w:val="24"/>
              </w:rPr>
              <w:t xml:space="preserve">Final check </w:t>
            </w:r>
          </w:p>
        </w:tc>
        <w:tc>
          <w:tcPr>
            <w:tcW w:w="7050" w:type="dxa"/>
            <w:shd w:val="clear" w:color="auto" w:fill="auto"/>
            <w:tcMar>
              <w:top w:w="100" w:type="dxa"/>
              <w:left w:w="100" w:type="dxa"/>
              <w:bottom w:w="100" w:type="dxa"/>
              <w:right w:w="100" w:type="dxa"/>
            </w:tcMar>
          </w:tcPr>
          <w:p w14:paraId="7B6753B2" w14:textId="77777777" w:rsidR="001A3F15" w:rsidRPr="001B5CA2" w:rsidRDefault="001A3F15" w:rsidP="00ED661C">
            <w:pPr>
              <w:widowControl w:val="0"/>
              <w:pBdr>
                <w:top w:val="nil"/>
                <w:left w:val="nil"/>
                <w:bottom w:val="nil"/>
                <w:right w:val="nil"/>
                <w:between w:val="nil"/>
              </w:pBdr>
              <w:spacing w:line="360" w:lineRule="auto"/>
              <w:jc w:val="both"/>
              <w:rPr>
                <w:szCs w:val="24"/>
              </w:rPr>
            </w:pPr>
            <w:r w:rsidRPr="001B5CA2">
              <w:rPr>
                <w:szCs w:val="24"/>
              </w:rPr>
              <w:t>Ensure all lights are working</w:t>
            </w:r>
          </w:p>
        </w:tc>
        <w:tc>
          <w:tcPr>
            <w:tcW w:w="825" w:type="dxa"/>
            <w:shd w:val="clear" w:color="auto" w:fill="auto"/>
            <w:tcMar>
              <w:top w:w="100" w:type="dxa"/>
              <w:left w:w="100" w:type="dxa"/>
              <w:bottom w:w="100" w:type="dxa"/>
              <w:right w:w="100" w:type="dxa"/>
            </w:tcMar>
          </w:tcPr>
          <w:p w14:paraId="4602E061" w14:textId="77777777" w:rsidR="001A3F15" w:rsidRPr="001B5CA2" w:rsidRDefault="001A3F15" w:rsidP="00ED661C">
            <w:pPr>
              <w:widowControl w:val="0"/>
              <w:pBdr>
                <w:top w:val="nil"/>
                <w:left w:val="nil"/>
                <w:bottom w:val="nil"/>
                <w:right w:val="nil"/>
                <w:between w:val="nil"/>
              </w:pBdr>
              <w:spacing w:line="360" w:lineRule="auto"/>
              <w:jc w:val="both"/>
              <w:rPr>
                <w:szCs w:val="24"/>
              </w:rPr>
            </w:pPr>
          </w:p>
        </w:tc>
      </w:tr>
      <w:tr w:rsidR="001A3F15" w:rsidRPr="001B5CA2" w14:paraId="44F94993" w14:textId="77777777" w:rsidTr="00ED661C">
        <w:trPr>
          <w:trHeight w:val="440"/>
        </w:trPr>
        <w:tc>
          <w:tcPr>
            <w:tcW w:w="1485" w:type="dxa"/>
            <w:vMerge/>
            <w:shd w:val="clear" w:color="auto" w:fill="auto"/>
            <w:tcMar>
              <w:top w:w="100" w:type="dxa"/>
              <w:left w:w="100" w:type="dxa"/>
              <w:bottom w:w="100" w:type="dxa"/>
              <w:right w:w="100" w:type="dxa"/>
            </w:tcMar>
          </w:tcPr>
          <w:p w14:paraId="3D0E9FA9" w14:textId="77777777" w:rsidR="001A3F15" w:rsidRPr="001B5CA2" w:rsidRDefault="001A3F15" w:rsidP="00ED661C">
            <w:pPr>
              <w:widowControl w:val="0"/>
              <w:pBdr>
                <w:top w:val="nil"/>
                <w:left w:val="nil"/>
                <w:bottom w:val="nil"/>
                <w:right w:val="nil"/>
                <w:between w:val="nil"/>
              </w:pBdr>
              <w:spacing w:line="360" w:lineRule="auto"/>
              <w:jc w:val="both"/>
              <w:rPr>
                <w:szCs w:val="24"/>
              </w:rPr>
            </w:pPr>
          </w:p>
        </w:tc>
        <w:tc>
          <w:tcPr>
            <w:tcW w:w="7050" w:type="dxa"/>
            <w:shd w:val="clear" w:color="auto" w:fill="auto"/>
            <w:tcMar>
              <w:top w:w="100" w:type="dxa"/>
              <w:left w:w="100" w:type="dxa"/>
              <w:bottom w:w="100" w:type="dxa"/>
              <w:right w:w="100" w:type="dxa"/>
            </w:tcMar>
          </w:tcPr>
          <w:p w14:paraId="750FF4BA" w14:textId="77777777" w:rsidR="001A3F15" w:rsidRPr="001B5CA2" w:rsidRDefault="001A3F15" w:rsidP="00ED661C">
            <w:pPr>
              <w:widowControl w:val="0"/>
              <w:pBdr>
                <w:top w:val="nil"/>
                <w:left w:val="nil"/>
                <w:bottom w:val="nil"/>
                <w:right w:val="nil"/>
                <w:between w:val="nil"/>
              </w:pBdr>
              <w:spacing w:line="360" w:lineRule="auto"/>
              <w:jc w:val="both"/>
              <w:rPr>
                <w:szCs w:val="24"/>
              </w:rPr>
            </w:pPr>
            <w:r w:rsidRPr="001B5CA2">
              <w:rPr>
                <w:szCs w:val="24"/>
              </w:rPr>
              <w:t>Double-check that all items on the checklist are completed</w:t>
            </w:r>
          </w:p>
        </w:tc>
        <w:tc>
          <w:tcPr>
            <w:tcW w:w="825" w:type="dxa"/>
            <w:shd w:val="clear" w:color="auto" w:fill="auto"/>
            <w:tcMar>
              <w:top w:w="100" w:type="dxa"/>
              <w:left w:w="100" w:type="dxa"/>
              <w:bottom w:w="100" w:type="dxa"/>
              <w:right w:w="100" w:type="dxa"/>
            </w:tcMar>
          </w:tcPr>
          <w:p w14:paraId="002C77B7" w14:textId="77777777" w:rsidR="001A3F15" w:rsidRPr="001B5CA2" w:rsidRDefault="001A3F15" w:rsidP="00ED661C">
            <w:pPr>
              <w:widowControl w:val="0"/>
              <w:pBdr>
                <w:top w:val="nil"/>
                <w:left w:val="nil"/>
                <w:bottom w:val="nil"/>
                <w:right w:val="nil"/>
                <w:between w:val="nil"/>
              </w:pBdr>
              <w:spacing w:line="360" w:lineRule="auto"/>
              <w:jc w:val="both"/>
              <w:rPr>
                <w:szCs w:val="24"/>
              </w:rPr>
            </w:pPr>
          </w:p>
        </w:tc>
      </w:tr>
      <w:tr w:rsidR="001A3F15" w:rsidRPr="001B5CA2" w14:paraId="3B169A89" w14:textId="77777777" w:rsidTr="00ED661C">
        <w:trPr>
          <w:trHeight w:val="440"/>
        </w:trPr>
        <w:tc>
          <w:tcPr>
            <w:tcW w:w="1485" w:type="dxa"/>
            <w:vMerge/>
            <w:shd w:val="clear" w:color="auto" w:fill="auto"/>
            <w:tcMar>
              <w:top w:w="100" w:type="dxa"/>
              <w:left w:w="100" w:type="dxa"/>
              <w:bottom w:w="100" w:type="dxa"/>
              <w:right w:w="100" w:type="dxa"/>
            </w:tcMar>
          </w:tcPr>
          <w:p w14:paraId="2A8858AF" w14:textId="77777777" w:rsidR="001A3F15" w:rsidRPr="001B5CA2" w:rsidRDefault="001A3F15" w:rsidP="00ED661C">
            <w:pPr>
              <w:widowControl w:val="0"/>
              <w:pBdr>
                <w:top w:val="nil"/>
                <w:left w:val="nil"/>
                <w:bottom w:val="nil"/>
                <w:right w:val="nil"/>
                <w:between w:val="nil"/>
              </w:pBdr>
              <w:spacing w:line="360" w:lineRule="auto"/>
              <w:jc w:val="both"/>
              <w:rPr>
                <w:szCs w:val="24"/>
              </w:rPr>
            </w:pPr>
          </w:p>
        </w:tc>
        <w:tc>
          <w:tcPr>
            <w:tcW w:w="7050" w:type="dxa"/>
            <w:shd w:val="clear" w:color="auto" w:fill="auto"/>
            <w:tcMar>
              <w:top w:w="100" w:type="dxa"/>
              <w:left w:w="100" w:type="dxa"/>
              <w:bottom w:w="100" w:type="dxa"/>
              <w:right w:w="100" w:type="dxa"/>
            </w:tcMar>
          </w:tcPr>
          <w:p w14:paraId="4BBEEFFD" w14:textId="77777777" w:rsidR="001A3F15" w:rsidRPr="001B5CA2" w:rsidRDefault="001A3F15" w:rsidP="00ED661C">
            <w:pPr>
              <w:widowControl w:val="0"/>
              <w:pBdr>
                <w:top w:val="nil"/>
                <w:left w:val="nil"/>
                <w:bottom w:val="nil"/>
                <w:right w:val="nil"/>
                <w:between w:val="nil"/>
              </w:pBdr>
              <w:spacing w:line="360" w:lineRule="auto"/>
              <w:jc w:val="both"/>
              <w:rPr>
                <w:szCs w:val="24"/>
              </w:rPr>
            </w:pPr>
            <w:r w:rsidRPr="001B5CA2">
              <w:rPr>
                <w:szCs w:val="24"/>
              </w:rPr>
              <w:t xml:space="preserve">Inspect for any items left behind by </w:t>
            </w:r>
          </w:p>
          <w:p w14:paraId="7709A283" w14:textId="77777777" w:rsidR="001A3F15" w:rsidRPr="001B5CA2" w:rsidRDefault="001A3F15" w:rsidP="00ED661C">
            <w:pPr>
              <w:widowControl w:val="0"/>
              <w:pBdr>
                <w:top w:val="nil"/>
                <w:left w:val="nil"/>
                <w:bottom w:val="nil"/>
                <w:right w:val="nil"/>
                <w:between w:val="nil"/>
              </w:pBdr>
              <w:spacing w:line="360" w:lineRule="auto"/>
              <w:jc w:val="both"/>
              <w:rPr>
                <w:szCs w:val="24"/>
              </w:rPr>
            </w:pPr>
            <w:r w:rsidRPr="001B5CA2">
              <w:rPr>
                <w:szCs w:val="24"/>
              </w:rPr>
              <w:t>guests and report them</w:t>
            </w:r>
          </w:p>
        </w:tc>
        <w:tc>
          <w:tcPr>
            <w:tcW w:w="825" w:type="dxa"/>
            <w:shd w:val="clear" w:color="auto" w:fill="auto"/>
            <w:tcMar>
              <w:top w:w="100" w:type="dxa"/>
              <w:left w:w="100" w:type="dxa"/>
              <w:bottom w:w="100" w:type="dxa"/>
              <w:right w:w="100" w:type="dxa"/>
            </w:tcMar>
          </w:tcPr>
          <w:p w14:paraId="47AC611E" w14:textId="77777777" w:rsidR="001A3F15" w:rsidRPr="001B5CA2" w:rsidRDefault="001A3F15" w:rsidP="00ED661C">
            <w:pPr>
              <w:widowControl w:val="0"/>
              <w:pBdr>
                <w:top w:val="nil"/>
                <w:left w:val="nil"/>
                <w:bottom w:val="nil"/>
                <w:right w:val="nil"/>
                <w:between w:val="nil"/>
              </w:pBdr>
              <w:spacing w:line="360" w:lineRule="auto"/>
              <w:jc w:val="both"/>
              <w:rPr>
                <w:szCs w:val="24"/>
              </w:rPr>
            </w:pPr>
          </w:p>
        </w:tc>
      </w:tr>
    </w:tbl>
    <w:p w14:paraId="6D333D0D" w14:textId="77777777" w:rsidR="001A3F15" w:rsidRPr="001B5CA2" w:rsidRDefault="001A3F15" w:rsidP="001A3F15">
      <w:pPr>
        <w:spacing w:line="360" w:lineRule="auto"/>
        <w:jc w:val="both"/>
        <w:rPr>
          <w:rFonts w:ascii="Arial" w:hAnsi="Arial" w:cs="Arial"/>
          <w:szCs w:val="24"/>
        </w:rPr>
      </w:pPr>
    </w:p>
    <w:p w14:paraId="61BA2045" w14:textId="77777777" w:rsidR="001A3F15" w:rsidRPr="001B5CA2" w:rsidRDefault="001A3F15" w:rsidP="001A3F15">
      <w:pPr>
        <w:widowControl w:val="0"/>
        <w:autoSpaceDE w:val="0"/>
        <w:autoSpaceDN w:val="0"/>
        <w:spacing w:after="0" w:line="360" w:lineRule="auto"/>
        <w:jc w:val="center"/>
        <w:rPr>
          <w:rFonts w:ascii="Arial" w:eastAsia="Times New Roman" w:hAnsi="Arial" w:cs="Arial"/>
          <w:color w:val="000000"/>
          <w:szCs w:val="24"/>
          <w:shd w:val="clear" w:color="auto" w:fill="FFFFFF"/>
          <w:lang w:val="en-US"/>
        </w:rPr>
      </w:pPr>
    </w:p>
    <w:p w14:paraId="3C74DD58" w14:textId="77777777" w:rsidR="001A3F15" w:rsidRPr="001B5CA2" w:rsidRDefault="001A3F15" w:rsidP="001A3F15">
      <w:pPr>
        <w:spacing w:line="360" w:lineRule="auto"/>
        <w:rPr>
          <w:rFonts w:ascii="Arial" w:hAnsi="Arial" w:cs="Arial"/>
          <w:b/>
          <w:bCs/>
          <w:szCs w:val="24"/>
        </w:rPr>
      </w:pPr>
    </w:p>
    <w:p w14:paraId="6A5C507C" w14:textId="77777777" w:rsidR="001A3F15" w:rsidRPr="001B5CA2" w:rsidRDefault="001A3F15" w:rsidP="001A3F15">
      <w:pPr>
        <w:spacing w:line="360" w:lineRule="auto"/>
        <w:rPr>
          <w:rFonts w:ascii="Arial" w:hAnsi="Arial" w:cs="Arial"/>
          <w:b/>
          <w:bCs/>
          <w:szCs w:val="24"/>
        </w:rPr>
      </w:pPr>
    </w:p>
    <w:p w14:paraId="728884E1" w14:textId="77777777" w:rsidR="001A3F15" w:rsidRPr="001B5CA2" w:rsidRDefault="001A3F15" w:rsidP="001A3F15">
      <w:pPr>
        <w:spacing w:line="360" w:lineRule="auto"/>
        <w:rPr>
          <w:rFonts w:ascii="Arial" w:hAnsi="Arial" w:cs="Arial"/>
          <w:b/>
          <w:bCs/>
          <w:szCs w:val="24"/>
        </w:rPr>
      </w:pPr>
    </w:p>
    <w:p w14:paraId="7A5E91CA" w14:textId="77777777" w:rsidR="001A3F15" w:rsidRPr="001B5CA2" w:rsidRDefault="001A3F15" w:rsidP="001A3F15">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Arial" w:hAnsi="Arial" w:cs="Arial"/>
          <w:b/>
          <w:bCs/>
          <w:szCs w:val="24"/>
        </w:rPr>
        <w:sectPr w:rsidR="001A3F15" w:rsidRPr="001B5CA2" w:rsidSect="00CD26B9">
          <w:pgSz w:w="16838" w:h="11906" w:orient="landscape"/>
          <w:pgMar w:top="1440" w:right="1077" w:bottom="1440" w:left="1077" w:header="709" w:footer="709" w:gutter="0"/>
          <w:cols w:space="708"/>
          <w:docGrid w:linePitch="360"/>
        </w:sect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A3F15" w:rsidRPr="001B5CA2" w14:paraId="0E6934EE" w14:textId="77777777" w:rsidTr="00ED661C">
        <w:trPr>
          <w:trHeight w:val="470"/>
          <w:jc w:val="center"/>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190BDB83" w14:textId="77777777" w:rsidR="001A3F15" w:rsidRPr="001B5CA2" w:rsidRDefault="001A3F15" w:rsidP="00ED661C">
            <w:pPr>
              <w:spacing w:line="360" w:lineRule="auto"/>
              <w:jc w:val="both"/>
              <w:rPr>
                <w:rFonts w:ascii="Arial" w:hAnsi="Arial" w:cs="Arial"/>
                <w:b/>
                <w:bCs/>
                <w:szCs w:val="24"/>
              </w:rPr>
            </w:pPr>
            <w:r w:rsidRPr="001B5CA2">
              <w:rPr>
                <w:rFonts w:ascii="Arial" w:hAnsi="Arial" w:cs="Arial"/>
                <w:b/>
                <w:bCs/>
                <w:szCs w:val="24"/>
              </w:rPr>
              <w:lastRenderedPageBreak/>
              <w:t xml:space="preserve">Based on your completed checklist you will need to write 500 words in essay format discussing the following: </w:t>
            </w:r>
          </w:p>
          <w:p w14:paraId="76F0DE11" w14:textId="77777777" w:rsidR="001A3F15" w:rsidRPr="001B5CA2" w:rsidRDefault="001A3F15" w:rsidP="001A3F15">
            <w:pPr>
              <w:pStyle w:val="Listparagraf"/>
              <w:widowControl/>
              <w:numPr>
                <w:ilvl w:val="0"/>
                <w:numId w:val="1"/>
              </w:numPr>
              <w:autoSpaceDE/>
              <w:autoSpaceDN/>
              <w:spacing w:after="160" w:line="360" w:lineRule="auto"/>
              <w:contextualSpacing/>
              <w:jc w:val="both"/>
              <w:rPr>
                <w:rFonts w:ascii="Arial" w:hAnsi="Arial" w:cs="Arial"/>
                <w:sz w:val="24"/>
                <w:szCs w:val="24"/>
              </w:rPr>
            </w:pPr>
            <w:r w:rsidRPr="001B5CA2">
              <w:rPr>
                <w:rFonts w:ascii="Arial" w:hAnsi="Arial" w:cs="Arial"/>
                <w:sz w:val="24"/>
                <w:szCs w:val="24"/>
              </w:rPr>
              <w:t xml:space="preserve">How will you ensure that the rooms are cleaned to brand standards? </w:t>
            </w:r>
          </w:p>
          <w:p w14:paraId="11843C32" w14:textId="77777777" w:rsidR="001A3F15" w:rsidRPr="001B5CA2" w:rsidRDefault="001A3F15" w:rsidP="001A3F15">
            <w:pPr>
              <w:pStyle w:val="Listparagraf"/>
              <w:widowControl/>
              <w:numPr>
                <w:ilvl w:val="0"/>
                <w:numId w:val="1"/>
              </w:numPr>
              <w:autoSpaceDE/>
              <w:autoSpaceDN/>
              <w:spacing w:after="160" w:line="360" w:lineRule="auto"/>
              <w:contextualSpacing/>
              <w:jc w:val="both"/>
              <w:rPr>
                <w:rFonts w:ascii="Arial" w:hAnsi="Arial" w:cs="Arial"/>
                <w:sz w:val="24"/>
                <w:szCs w:val="24"/>
              </w:rPr>
            </w:pPr>
            <w:r w:rsidRPr="001B5CA2">
              <w:rPr>
                <w:rFonts w:ascii="Arial" w:hAnsi="Arial" w:cs="Arial"/>
                <w:sz w:val="24"/>
                <w:szCs w:val="24"/>
              </w:rPr>
              <w:t xml:space="preserve">What measures would you introduce to improve team effectiveness? </w:t>
            </w:r>
          </w:p>
          <w:p w14:paraId="1906141F" w14:textId="77777777" w:rsidR="001A3F15" w:rsidRPr="001B5CA2" w:rsidRDefault="001A3F15" w:rsidP="001A3F15">
            <w:pPr>
              <w:pStyle w:val="Listparagraf"/>
              <w:widowControl/>
              <w:numPr>
                <w:ilvl w:val="0"/>
                <w:numId w:val="1"/>
              </w:numPr>
              <w:autoSpaceDE/>
              <w:autoSpaceDN/>
              <w:spacing w:after="160" w:line="360" w:lineRule="auto"/>
              <w:contextualSpacing/>
              <w:jc w:val="both"/>
              <w:rPr>
                <w:rFonts w:ascii="Arial" w:hAnsi="Arial" w:cs="Arial"/>
                <w:sz w:val="24"/>
                <w:szCs w:val="24"/>
              </w:rPr>
            </w:pPr>
            <w:r w:rsidRPr="001B5CA2">
              <w:rPr>
                <w:rFonts w:ascii="Arial" w:hAnsi="Arial" w:cs="Arial"/>
                <w:sz w:val="24"/>
                <w:szCs w:val="24"/>
              </w:rPr>
              <w:t xml:space="preserve">Why would you consider your check list to be the most effective? </w:t>
            </w:r>
          </w:p>
          <w:p w14:paraId="193EA774" w14:textId="77777777" w:rsidR="001A3F15" w:rsidRPr="001B5CA2" w:rsidRDefault="001A3F15" w:rsidP="00ED661C">
            <w:pPr>
              <w:spacing w:after="0" w:line="360" w:lineRule="auto"/>
              <w:rPr>
                <w:rFonts w:ascii="Arial" w:eastAsia="Times New Roman" w:hAnsi="Arial" w:cs="Arial"/>
                <w:bCs/>
                <w:color w:val="auto"/>
                <w:szCs w:val="24"/>
                <w:lang w:val="en-US"/>
              </w:rPr>
            </w:pPr>
          </w:p>
          <w:p w14:paraId="13AADDD7" w14:textId="77777777" w:rsidR="001A3F15" w:rsidRPr="001B5CA2" w:rsidRDefault="001A3F15" w:rsidP="00ED661C">
            <w:pPr>
              <w:spacing w:line="360" w:lineRule="auto"/>
              <w:jc w:val="both"/>
              <w:rPr>
                <w:rFonts w:ascii="Arial" w:hAnsi="Arial" w:cs="Arial"/>
                <w:b/>
                <w:szCs w:val="24"/>
              </w:rPr>
            </w:pPr>
            <w:r w:rsidRPr="001B5CA2">
              <w:rPr>
                <w:rFonts w:ascii="Arial" w:hAnsi="Arial" w:cs="Arial"/>
                <w:b/>
                <w:szCs w:val="24"/>
              </w:rPr>
              <w:t>Introduction</w:t>
            </w:r>
          </w:p>
          <w:p w14:paraId="1D0D4CA3" w14:textId="77777777" w:rsidR="001A3F15" w:rsidRPr="001B5CA2" w:rsidRDefault="001A3F15" w:rsidP="00ED661C">
            <w:pPr>
              <w:spacing w:line="360" w:lineRule="auto"/>
              <w:jc w:val="both"/>
              <w:rPr>
                <w:rFonts w:ascii="Arial" w:hAnsi="Arial" w:cs="Arial"/>
                <w:szCs w:val="24"/>
              </w:rPr>
            </w:pPr>
            <w:r w:rsidRPr="001B5CA2">
              <w:rPr>
                <w:rFonts w:ascii="Arial" w:hAnsi="Arial" w:cs="Arial"/>
                <w:szCs w:val="24"/>
              </w:rPr>
              <w:t>Inconsistent room cleaning practices can have a detrimental impact on the guest experience leading towards their satisfaction and negative reviews. This inconsistency can manifest in various ways such as variation in cleanliness standards, missed cleaning tasks or uneven quality of service. The study will focus on analysing the importance of housekeeping and providing effective features.</w:t>
            </w:r>
          </w:p>
          <w:p w14:paraId="2241C04A" w14:textId="77777777" w:rsidR="001A3F15" w:rsidRPr="001B5CA2" w:rsidRDefault="001A3F15" w:rsidP="00ED661C">
            <w:pPr>
              <w:spacing w:line="360" w:lineRule="auto"/>
              <w:jc w:val="both"/>
              <w:rPr>
                <w:rFonts w:ascii="Arial" w:hAnsi="Arial" w:cs="Arial"/>
                <w:b/>
                <w:szCs w:val="24"/>
              </w:rPr>
            </w:pPr>
            <w:r w:rsidRPr="001B5CA2">
              <w:rPr>
                <w:rFonts w:ascii="Arial" w:hAnsi="Arial" w:cs="Arial"/>
                <w:b/>
                <w:szCs w:val="24"/>
              </w:rPr>
              <w:t>Main discussion</w:t>
            </w:r>
          </w:p>
          <w:p w14:paraId="4F7A9DC4" w14:textId="77777777" w:rsidR="001A3F15" w:rsidRPr="001B5CA2" w:rsidRDefault="001A3F15" w:rsidP="00ED661C">
            <w:pPr>
              <w:spacing w:line="360" w:lineRule="auto"/>
              <w:jc w:val="both"/>
              <w:rPr>
                <w:rFonts w:ascii="Arial" w:hAnsi="Arial" w:cs="Arial"/>
                <w:szCs w:val="24"/>
              </w:rPr>
            </w:pPr>
            <w:r w:rsidRPr="001B5CA2">
              <w:rPr>
                <w:rFonts w:ascii="Arial" w:hAnsi="Arial" w:cs="Arial"/>
                <w:szCs w:val="24"/>
              </w:rPr>
              <w:t xml:space="preserve">There could be several regions contributing to the inconsistency in the housekeeping department. Inconsistent training can result in housekeeping staff not fully understanding their roles and responsibilities which can lead to variations in the level of service provided. Without feedback and oversight, it's challenging for staff to know where they need to improve. Housekeepers must be resting through their tasks due to heavy walk loads or tight schedules comprising the quality of cleaning (Quick, 2020). For improving consistency within the housekeeping department, I would take effective steps such as developing a comprehensive room cleaning checklist so that all tasks can be performed during the daily cleaning routine. This includes detailed instructions for each task specifying the expected level of cleanliness. Working closely with the housekeeping team to standardise cleaning procedures and ensuring that all staff members understand their roles and responsibilities in crucial. Regular supervision and quality checks must be introduced to monitor the performance of housekeepers (Bridger, 2018). Continuous training and development programmes may be established </w:t>
            </w:r>
            <w:proofErr w:type="gramStart"/>
            <w:r w:rsidRPr="001B5CA2">
              <w:rPr>
                <w:rFonts w:ascii="Arial" w:hAnsi="Arial" w:cs="Arial"/>
                <w:szCs w:val="24"/>
              </w:rPr>
              <w:t>in order to</w:t>
            </w:r>
            <w:proofErr w:type="gramEnd"/>
            <w:r w:rsidRPr="001B5CA2">
              <w:rPr>
                <w:rFonts w:ascii="Arial" w:hAnsi="Arial" w:cs="Arial"/>
                <w:szCs w:val="24"/>
              </w:rPr>
              <w:t xml:space="preserve"> keep the staff up to date with the latest cleaning techniques and industry-based practices (Cottrell, 2019). The room cleaning checklist must be periodically reviewed and operated to adapt towards changing its expectations and industry standards whilst the housekeepers will be encouraged to report any issues or </w:t>
            </w:r>
            <w:proofErr w:type="gramStart"/>
            <w:r w:rsidRPr="001B5CA2">
              <w:rPr>
                <w:rFonts w:ascii="Arial" w:hAnsi="Arial" w:cs="Arial"/>
                <w:szCs w:val="24"/>
              </w:rPr>
              <w:t>challenges</w:t>
            </w:r>
            <w:proofErr w:type="gramEnd"/>
            <w:r w:rsidRPr="001B5CA2">
              <w:rPr>
                <w:rFonts w:ascii="Arial" w:hAnsi="Arial" w:cs="Arial"/>
                <w:szCs w:val="24"/>
              </w:rPr>
              <w:t xml:space="preserve"> they face fostering open communication between staff and management. Guest feedback is </w:t>
            </w:r>
            <w:r w:rsidRPr="001B5CA2">
              <w:rPr>
                <w:rFonts w:ascii="Arial" w:hAnsi="Arial" w:cs="Arial"/>
                <w:szCs w:val="24"/>
              </w:rPr>
              <w:lastRenderedPageBreak/>
              <w:t>a strong point in helping to understand the customer`s views and should be actively sought and integrated into the improvement process while complaints and comments will be analysed to identify areas for enhancement while the culture of excellence can be installed within the department with regular recognition and rewards for outstanding performance, thus motivating the team to maintain a high standard.</w:t>
            </w:r>
          </w:p>
          <w:p w14:paraId="2E033B9A" w14:textId="77777777" w:rsidR="001A3F15" w:rsidRPr="001B5CA2" w:rsidRDefault="001A3F15" w:rsidP="00ED661C">
            <w:pPr>
              <w:spacing w:line="360" w:lineRule="auto"/>
              <w:jc w:val="both"/>
              <w:rPr>
                <w:rFonts w:ascii="Arial" w:hAnsi="Arial" w:cs="Arial"/>
                <w:szCs w:val="24"/>
              </w:rPr>
            </w:pPr>
            <w:r w:rsidRPr="001B5CA2">
              <w:rPr>
                <w:rFonts w:ascii="Arial" w:hAnsi="Arial" w:cs="Arial"/>
                <w:szCs w:val="24"/>
              </w:rPr>
              <w:t xml:space="preserve">To enhance team effectiveness, a team training workshop may be introduced so periodic team training workshops will promote collaboration, improve </w:t>
            </w:r>
            <w:proofErr w:type="gramStart"/>
            <w:r w:rsidRPr="001B5CA2">
              <w:rPr>
                <w:rFonts w:ascii="Arial" w:hAnsi="Arial" w:cs="Arial"/>
                <w:szCs w:val="24"/>
              </w:rPr>
              <w:t>teamwork</w:t>
            </w:r>
            <w:proofErr w:type="gramEnd"/>
            <w:r w:rsidRPr="001B5CA2">
              <w:rPr>
                <w:rFonts w:ascii="Arial" w:hAnsi="Arial" w:cs="Arial"/>
                <w:szCs w:val="24"/>
              </w:rPr>
              <w:t xml:space="preserve"> and build a sense of unity among housekeepers. Performance indicators may be useful by establishing and tracking the team's performance (Mullins and </w:t>
            </w:r>
            <w:proofErr w:type="spellStart"/>
            <w:r w:rsidRPr="001B5CA2">
              <w:rPr>
                <w:rFonts w:ascii="Arial" w:hAnsi="Arial" w:cs="Arial"/>
                <w:szCs w:val="24"/>
              </w:rPr>
              <w:t>Dossor</w:t>
            </w:r>
            <w:proofErr w:type="spellEnd"/>
            <w:r w:rsidRPr="001B5CA2">
              <w:rPr>
                <w:rFonts w:ascii="Arial" w:hAnsi="Arial" w:cs="Arial"/>
                <w:szCs w:val="24"/>
              </w:rPr>
              <w:t xml:space="preserve">, 2013). This could include bonuses, certificates of achievement or other forms of recognition (Raghubalan and Raghubalan, 2016). </w:t>
            </w:r>
          </w:p>
          <w:p w14:paraId="4D123CCA" w14:textId="77777777" w:rsidR="001A3F15" w:rsidRPr="001B5CA2" w:rsidRDefault="001A3F15" w:rsidP="00ED661C">
            <w:pPr>
              <w:spacing w:line="360" w:lineRule="auto"/>
              <w:jc w:val="both"/>
              <w:rPr>
                <w:rFonts w:ascii="Arial" w:hAnsi="Arial" w:cs="Arial"/>
                <w:szCs w:val="24"/>
              </w:rPr>
            </w:pPr>
            <w:r w:rsidRPr="001B5CA2">
              <w:rPr>
                <w:rFonts w:ascii="Arial" w:hAnsi="Arial" w:cs="Arial"/>
                <w:szCs w:val="24"/>
              </w:rPr>
              <w:t>The checklist I would develop is designed to be the most effective because it addresses the root causes of income substances and takes a comprehensive approach to solving the problem. The checklist must be detailed leaving no room for ambiguity in the cleaning process, providing clear instructions for each task. It stands for cleaning procedures including that every house people follow the same protocol thus reducing variations in service quality.</w:t>
            </w:r>
          </w:p>
          <w:p w14:paraId="4FB2F3EA" w14:textId="77777777" w:rsidR="001A3F15" w:rsidRPr="001B5CA2" w:rsidRDefault="001A3F15" w:rsidP="00ED661C">
            <w:pPr>
              <w:spacing w:line="360" w:lineRule="auto"/>
              <w:jc w:val="both"/>
              <w:rPr>
                <w:rFonts w:ascii="Arial" w:hAnsi="Arial" w:cs="Arial"/>
                <w:b/>
                <w:szCs w:val="24"/>
              </w:rPr>
            </w:pPr>
            <w:r w:rsidRPr="001B5CA2">
              <w:rPr>
                <w:rFonts w:ascii="Arial" w:hAnsi="Arial" w:cs="Arial"/>
                <w:b/>
                <w:szCs w:val="24"/>
              </w:rPr>
              <w:t xml:space="preserve">Conclusion </w:t>
            </w:r>
          </w:p>
          <w:p w14:paraId="1F442C61" w14:textId="77777777" w:rsidR="001A3F15" w:rsidRPr="001B5CA2" w:rsidRDefault="001A3F15" w:rsidP="00ED661C">
            <w:pPr>
              <w:spacing w:after="0" w:line="360" w:lineRule="auto"/>
              <w:rPr>
                <w:rFonts w:ascii="Arial" w:eastAsia="Times New Roman" w:hAnsi="Arial" w:cs="Arial"/>
                <w:bCs/>
                <w:color w:val="auto"/>
                <w:szCs w:val="24"/>
              </w:rPr>
            </w:pPr>
            <w:r w:rsidRPr="001B5CA2">
              <w:rPr>
                <w:rFonts w:ascii="Arial" w:hAnsi="Arial" w:cs="Arial"/>
                <w:szCs w:val="24"/>
              </w:rPr>
              <w:t>Various measures have been identified in the study such as developing a comprehensive room cleaning checklist and improving the team effectiveness but also the importance of maintaining the brand`s requirement. To prevent any issues, continuous training and development programs have been identified as an effective technique for enhancing the performance of housekeepers.</w:t>
            </w:r>
          </w:p>
          <w:p w14:paraId="15674CF3" w14:textId="77777777" w:rsidR="001A3F15" w:rsidRPr="001B5CA2" w:rsidRDefault="001A3F15" w:rsidP="00ED661C">
            <w:pPr>
              <w:spacing w:after="0" w:line="360" w:lineRule="auto"/>
              <w:jc w:val="center"/>
              <w:rPr>
                <w:rFonts w:ascii="Arial" w:eastAsia="Times New Roman" w:hAnsi="Arial" w:cs="Arial"/>
                <w:bCs/>
                <w:color w:val="auto"/>
                <w:szCs w:val="24"/>
              </w:rPr>
            </w:pPr>
          </w:p>
          <w:p w14:paraId="36FFB33C" w14:textId="77777777" w:rsidR="001A3F15" w:rsidRPr="001B5CA2" w:rsidRDefault="001A3F15" w:rsidP="00ED661C">
            <w:pPr>
              <w:spacing w:after="0" w:line="360" w:lineRule="auto"/>
              <w:jc w:val="center"/>
              <w:rPr>
                <w:rFonts w:ascii="Arial" w:eastAsia="Times New Roman" w:hAnsi="Arial" w:cs="Arial"/>
                <w:bCs/>
                <w:color w:val="auto"/>
                <w:szCs w:val="24"/>
              </w:rPr>
            </w:pPr>
          </w:p>
          <w:p w14:paraId="0A8BDE0A" w14:textId="77777777" w:rsidR="001A3F15" w:rsidRPr="001B5CA2" w:rsidRDefault="001A3F15" w:rsidP="00ED661C">
            <w:pPr>
              <w:spacing w:after="0" w:line="360" w:lineRule="auto"/>
              <w:jc w:val="center"/>
              <w:rPr>
                <w:rFonts w:ascii="Arial" w:eastAsia="Times New Roman" w:hAnsi="Arial" w:cs="Arial"/>
                <w:bCs/>
                <w:color w:val="auto"/>
                <w:szCs w:val="24"/>
              </w:rPr>
            </w:pPr>
          </w:p>
          <w:p w14:paraId="32D1E5EC" w14:textId="77777777" w:rsidR="001A3F15" w:rsidRPr="001B5CA2" w:rsidRDefault="001A3F15" w:rsidP="00ED661C">
            <w:pPr>
              <w:spacing w:after="0" w:line="360" w:lineRule="auto"/>
              <w:rPr>
                <w:rFonts w:ascii="Arial" w:eastAsia="Times New Roman" w:hAnsi="Arial" w:cs="Arial"/>
                <w:bCs/>
                <w:color w:val="auto"/>
                <w:szCs w:val="24"/>
              </w:rPr>
            </w:pPr>
          </w:p>
          <w:p w14:paraId="396E62BB" w14:textId="77777777" w:rsidR="001A3F15" w:rsidRPr="001B5CA2" w:rsidRDefault="001A3F15" w:rsidP="00ED661C">
            <w:pPr>
              <w:spacing w:after="0" w:line="360" w:lineRule="auto"/>
              <w:rPr>
                <w:rFonts w:ascii="Arial" w:eastAsia="Times New Roman" w:hAnsi="Arial" w:cs="Arial"/>
                <w:bCs/>
                <w:color w:val="auto"/>
                <w:szCs w:val="24"/>
              </w:rPr>
            </w:pPr>
          </w:p>
          <w:p w14:paraId="5ACE6B29" w14:textId="77777777" w:rsidR="001A3F15" w:rsidRPr="001B5CA2" w:rsidRDefault="001A3F15" w:rsidP="00ED661C">
            <w:pPr>
              <w:spacing w:after="0" w:line="360" w:lineRule="auto"/>
              <w:rPr>
                <w:rFonts w:ascii="Arial" w:eastAsia="Times New Roman" w:hAnsi="Arial" w:cs="Arial"/>
                <w:bCs/>
                <w:color w:val="auto"/>
                <w:szCs w:val="24"/>
              </w:rPr>
            </w:pPr>
          </w:p>
          <w:p w14:paraId="3BF1EBD2" w14:textId="77777777" w:rsidR="001A3F15" w:rsidRPr="001B5CA2" w:rsidRDefault="001A3F15" w:rsidP="00ED661C">
            <w:pPr>
              <w:spacing w:after="0" w:line="360" w:lineRule="auto"/>
              <w:rPr>
                <w:rFonts w:ascii="Arial" w:eastAsia="Times New Roman" w:hAnsi="Arial" w:cs="Arial"/>
                <w:bCs/>
                <w:color w:val="auto"/>
                <w:szCs w:val="24"/>
              </w:rPr>
            </w:pPr>
          </w:p>
          <w:p w14:paraId="4AF0AEA8" w14:textId="77777777" w:rsidR="001A3F15" w:rsidRPr="001B5CA2" w:rsidRDefault="001A3F15" w:rsidP="00ED661C">
            <w:pPr>
              <w:spacing w:after="0" w:line="360" w:lineRule="auto"/>
              <w:rPr>
                <w:rFonts w:ascii="Arial" w:eastAsia="Times New Roman" w:hAnsi="Arial" w:cs="Arial"/>
                <w:bCs/>
                <w:color w:val="auto"/>
                <w:szCs w:val="24"/>
              </w:rPr>
            </w:pPr>
          </w:p>
        </w:tc>
      </w:tr>
    </w:tbl>
    <w:p w14:paraId="75205664" w14:textId="77777777" w:rsidR="001A3F15" w:rsidRPr="001B5CA2" w:rsidRDefault="001A3F15" w:rsidP="001A3F15">
      <w:pPr>
        <w:pStyle w:val="Titlu1"/>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Arial" w:hAnsi="Arial" w:cs="Arial"/>
          <w:b/>
          <w:bCs/>
          <w:color w:val="auto"/>
          <w:sz w:val="24"/>
          <w:szCs w:val="24"/>
        </w:rPr>
      </w:pPr>
      <w:r w:rsidRPr="001B5CA2">
        <w:rPr>
          <w:rFonts w:ascii="Arial" w:hAnsi="Arial" w:cs="Arial"/>
          <w:b/>
          <w:bCs/>
          <w:color w:val="auto"/>
          <w:sz w:val="24"/>
          <w:szCs w:val="24"/>
        </w:rPr>
        <w:lastRenderedPageBreak/>
        <w:t>References</w:t>
      </w:r>
    </w:p>
    <w:p w14:paraId="749F228D" w14:textId="77777777" w:rsidR="001A3F15" w:rsidRPr="001B5CA2" w:rsidRDefault="001A3F15" w:rsidP="001A3F15">
      <w:pPr>
        <w:spacing w:line="360" w:lineRule="auto"/>
        <w:jc w:val="both"/>
        <w:rPr>
          <w:rFonts w:ascii="Arial" w:hAnsi="Arial" w:cs="Arial"/>
          <w:b/>
          <w:szCs w:val="24"/>
        </w:rPr>
      </w:pPr>
    </w:p>
    <w:p w14:paraId="17FD6E8A" w14:textId="77777777" w:rsidR="001A3F15" w:rsidRPr="001B5CA2" w:rsidRDefault="001A3F15" w:rsidP="001A3F15">
      <w:pPr>
        <w:spacing w:line="360" w:lineRule="auto"/>
        <w:jc w:val="both"/>
        <w:rPr>
          <w:rFonts w:ascii="Arial" w:hAnsi="Arial" w:cs="Arial"/>
          <w:szCs w:val="24"/>
        </w:rPr>
      </w:pPr>
      <w:r w:rsidRPr="001B5CA2">
        <w:rPr>
          <w:rFonts w:ascii="Arial" w:hAnsi="Arial" w:cs="Arial"/>
          <w:szCs w:val="24"/>
        </w:rPr>
        <w:t xml:space="preserve">Bridger, E. (2018) </w:t>
      </w:r>
      <w:r w:rsidRPr="001B5CA2">
        <w:rPr>
          <w:rFonts w:ascii="Arial" w:hAnsi="Arial" w:cs="Arial"/>
          <w:i/>
          <w:szCs w:val="24"/>
        </w:rPr>
        <w:t>Employee engagement: a practical introduction.</w:t>
      </w:r>
      <w:r w:rsidRPr="001B5CA2">
        <w:rPr>
          <w:rFonts w:ascii="Arial" w:hAnsi="Arial" w:cs="Arial"/>
          <w:szCs w:val="24"/>
        </w:rPr>
        <w:t xml:space="preserve"> 2nd ed. HR Fundamentals. London: CIPD and Kogan Page.</w:t>
      </w:r>
    </w:p>
    <w:p w14:paraId="70866C96" w14:textId="77777777" w:rsidR="001A3F15" w:rsidRPr="001B5CA2" w:rsidRDefault="001A3F15" w:rsidP="001A3F15">
      <w:pPr>
        <w:spacing w:line="360" w:lineRule="auto"/>
        <w:jc w:val="both"/>
        <w:rPr>
          <w:rFonts w:ascii="Arial" w:hAnsi="Arial" w:cs="Arial"/>
          <w:szCs w:val="24"/>
        </w:rPr>
      </w:pPr>
      <w:r w:rsidRPr="001B5CA2">
        <w:rPr>
          <w:rFonts w:ascii="Arial" w:hAnsi="Arial" w:cs="Arial"/>
          <w:szCs w:val="24"/>
        </w:rPr>
        <w:t xml:space="preserve">Cottrell, S. (2019) </w:t>
      </w:r>
      <w:r w:rsidRPr="001B5CA2">
        <w:rPr>
          <w:rFonts w:ascii="Arial" w:hAnsi="Arial" w:cs="Arial"/>
          <w:i/>
          <w:szCs w:val="24"/>
        </w:rPr>
        <w:t>The Study Skills Handbook</w:t>
      </w:r>
      <w:r w:rsidRPr="001B5CA2">
        <w:rPr>
          <w:rFonts w:ascii="Arial" w:hAnsi="Arial" w:cs="Arial"/>
          <w:szCs w:val="24"/>
        </w:rPr>
        <w:t>. 5th ed. London: Red Globe Press.</w:t>
      </w:r>
    </w:p>
    <w:p w14:paraId="7000A921" w14:textId="77777777" w:rsidR="001A3F15" w:rsidRPr="001B5CA2" w:rsidRDefault="001A3F15" w:rsidP="001A3F15">
      <w:pPr>
        <w:spacing w:line="360" w:lineRule="auto"/>
        <w:jc w:val="both"/>
        <w:rPr>
          <w:rFonts w:ascii="Arial" w:hAnsi="Arial" w:cs="Arial"/>
          <w:szCs w:val="24"/>
        </w:rPr>
      </w:pPr>
      <w:r w:rsidRPr="001B5CA2">
        <w:rPr>
          <w:rFonts w:ascii="Arial" w:hAnsi="Arial" w:cs="Arial"/>
          <w:szCs w:val="24"/>
        </w:rPr>
        <w:t xml:space="preserve">Leiter, M. P. and Bakker, A. B. (2010) </w:t>
      </w:r>
      <w:r w:rsidRPr="001B5CA2">
        <w:rPr>
          <w:rFonts w:ascii="Arial" w:hAnsi="Arial" w:cs="Arial"/>
          <w:i/>
          <w:szCs w:val="24"/>
        </w:rPr>
        <w:t>Work Engagement: A Handbook of Essential Theory and Research.</w:t>
      </w:r>
      <w:r w:rsidRPr="001B5CA2">
        <w:rPr>
          <w:rFonts w:ascii="Arial" w:hAnsi="Arial" w:cs="Arial"/>
          <w:szCs w:val="24"/>
        </w:rPr>
        <w:t xml:space="preserve"> Hove [England]: Psychology Press.</w:t>
      </w:r>
    </w:p>
    <w:p w14:paraId="646553E4" w14:textId="77777777" w:rsidR="001A3F15" w:rsidRPr="001B5CA2" w:rsidRDefault="001A3F15" w:rsidP="001A3F15">
      <w:pPr>
        <w:spacing w:line="360" w:lineRule="auto"/>
        <w:jc w:val="both"/>
        <w:rPr>
          <w:rFonts w:ascii="Arial" w:hAnsi="Arial" w:cs="Arial"/>
          <w:szCs w:val="24"/>
        </w:rPr>
      </w:pPr>
      <w:r w:rsidRPr="001B5CA2">
        <w:rPr>
          <w:rFonts w:ascii="Arial" w:hAnsi="Arial" w:cs="Arial"/>
          <w:szCs w:val="24"/>
        </w:rPr>
        <w:t xml:space="preserve">Mullins, L. and </w:t>
      </w:r>
      <w:proofErr w:type="spellStart"/>
      <w:r w:rsidRPr="001B5CA2">
        <w:rPr>
          <w:rFonts w:ascii="Arial" w:hAnsi="Arial" w:cs="Arial"/>
          <w:szCs w:val="24"/>
        </w:rPr>
        <w:t>Dossor</w:t>
      </w:r>
      <w:proofErr w:type="spellEnd"/>
      <w:r w:rsidRPr="001B5CA2">
        <w:rPr>
          <w:rFonts w:ascii="Arial" w:hAnsi="Arial" w:cs="Arial"/>
          <w:szCs w:val="24"/>
        </w:rPr>
        <w:t xml:space="preserve">, P. (2013) </w:t>
      </w:r>
      <w:r w:rsidRPr="001B5CA2">
        <w:rPr>
          <w:rFonts w:ascii="Arial" w:hAnsi="Arial" w:cs="Arial"/>
          <w:i/>
          <w:szCs w:val="24"/>
        </w:rPr>
        <w:t>Hospitality Management and Organisational Behaviour.</w:t>
      </w:r>
      <w:r w:rsidRPr="001B5CA2">
        <w:rPr>
          <w:rFonts w:ascii="Arial" w:hAnsi="Arial" w:cs="Arial"/>
          <w:szCs w:val="24"/>
        </w:rPr>
        <w:t xml:space="preserve"> 5th ed. Harlow: Pearson.</w:t>
      </w:r>
    </w:p>
    <w:p w14:paraId="1E504A3E" w14:textId="77777777" w:rsidR="001A3F15" w:rsidRPr="001B5CA2" w:rsidRDefault="001A3F15" w:rsidP="001A3F15">
      <w:pPr>
        <w:spacing w:line="360" w:lineRule="auto"/>
        <w:jc w:val="both"/>
        <w:rPr>
          <w:rFonts w:ascii="Arial" w:hAnsi="Arial" w:cs="Arial"/>
          <w:szCs w:val="24"/>
        </w:rPr>
      </w:pPr>
      <w:r w:rsidRPr="001B5CA2">
        <w:rPr>
          <w:rFonts w:ascii="Arial" w:hAnsi="Arial" w:cs="Arial"/>
          <w:szCs w:val="24"/>
        </w:rPr>
        <w:t xml:space="preserve">Quick, L. (2020) </w:t>
      </w:r>
      <w:r w:rsidRPr="001B5CA2">
        <w:rPr>
          <w:rFonts w:ascii="Arial" w:hAnsi="Arial" w:cs="Arial"/>
          <w:i/>
          <w:szCs w:val="24"/>
        </w:rPr>
        <w:t>Managing Events. Real Challenges, Real Outcomes</w:t>
      </w:r>
      <w:r w:rsidRPr="001B5CA2">
        <w:rPr>
          <w:rFonts w:ascii="Arial" w:hAnsi="Arial" w:cs="Arial"/>
          <w:szCs w:val="24"/>
        </w:rPr>
        <w:t>. London: SAGE Publications Ltd.</w:t>
      </w:r>
    </w:p>
    <w:p w14:paraId="093CDC08" w14:textId="77777777" w:rsidR="001A3F15" w:rsidRPr="001B5CA2" w:rsidRDefault="001A3F15" w:rsidP="001A3F15">
      <w:pPr>
        <w:spacing w:line="360" w:lineRule="auto"/>
        <w:rPr>
          <w:rFonts w:ascii="Arial" w:hAnsi="Arial" w:cs="Arial"/>
          <w:szCs w:val="24"/>
        </w:rPr>
      </w:pPr>
      <w:r w:rsidRPr="001B5CA2">
        <w:rPr>
          <w:rFonts w:ascii="Arial" w:hAnsi="Arial" w:cs="Arial"/>
          <w:szCs w:val="24"/>
        </w:rPr>
        <w:t xml:space="preserve">Raghubalan, G. and Raghubalan, S. (2016) </w:t>
      </w:r>
      <w:r w:rsidRPr="001B5CA2">
        <w:rPr>
          <w:rFonts w:ascii="Arial" w:hAnsi="Arial" w:cs="Arial"/>
          <w:i/>
          <w:szCs w:val="24"/>
        </w:rPr>
        <w:t xml:space="preserve">Hotel Housekeeping - Operations </w:t>
      </w:r>
      <w:proofErr w:type="gramStart"/>
      <w:r w:rsidRPr="001B5CA2">
        <w:rPr>
          <w:rFonts w:ascii="Arial" w:hAnsi="Arial" w:cs="Arial"/>
          <w:i/>
          <w:szCs w:val="24"/>
        </w:rPr>
        <w:t>And</w:t>
      </w:r>
      <w:proofErr w:type="gramEnd"/>
      <w:r w:rsidRPr="001B5CA2">
        <w:rPr>
          <w:rFonts w:ascii="Arial" w:hAnsi="Arial" w:cs="Arial"/>
          <w:i/>
          <w:szCs w:val="24"/>
        </w:rPr>
        <w:t xml:space="preserve"> Management</w:t>
      </w:r>
      <w:r w:rsidRPr="001B5CA2">
        <w:rPr>
          <w:rFonts w:ascii="Arial" w:hAnsi="Arial" w:cs="Arial"/>
          <w:szCs w:val="24"/>
        </w:rPr>
        <w:t>. 3rd ed. India: Oxford University Press.</w:t>
      </w:r>
    </w:p>
    <w:p w14:paraId="7ED1D886" w14:textId="77777777" w:rsidR="001A3F15" w:rsidRPr="001B5CA2" w:rsidRDefault="001A3F15" w:rsidP="001A3F15">
      <w:pPr>
        <w:spacing w:line="360" w:lineRule="auto"/>
        <w:rPr>
          <w:rFonts w:ascii="Arial" w:hAnsi="Arial" w:cs="Arial"/>
          <w:szCs w:val="24"/>
        </w:rPr>
      </w:pPr>
    </w:p>
    <w:p w14:paraId="536C80AB" w14:textId="77777777" w:rsidR="001A3F15" w:rsidRPr="001B5CA2" w:rsidRDefault="001A3F15" w:rsidP="001A3F15">
      <w:pPr>
        <w:spacing w:line="360" w:lineRule="auto"/>
        <w:rPr>
          <w:rFonts w:ascii="Arial" w:hAnsi="Arial" w:cs="Arial"/>
          <w:b/>
          <w:bCs/>
          <w:szCs w:val="24"/>
        </w:rPr>
      </w:pPr>
    </w:p>
    <w:p w14:paraId="463BC557" w14:textId="77777777" w:rsidR="000125E7" w:rsidRDefault="000125E7"/>
    <w:sectPr w:rsidR="000125E7" w:rsidSect="00CD26B9">
      <w:pgSz w:w="11906" w:h="16838"/>
      <w:pgMar w:top="1077" w:right="1440" w:bottom="1077"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125892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0AA1"/>
    <w:rsid w:val="000125E7"/>
    <w:rsid w:val="000D0AA1"/>
    <w:rsid w:val="001A3F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3D33DA4-BF89-446A-A107-435E505C57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3F15"/>
    <w:rPr>
      <w:rFonts w:ascii="Times New Roman" w:hAnsi="Times New Roman"/>
      <w:color w:val="000000" w:themeColor="text1"/>
      <w:kern w:val="0"/>
      <w:sz w:val="24"/>
      <w14:ligatures w14:val="none"/>
    </w:rPr>
  </w:style>
  <w:style w:type="paragraph" w:styleId="Titlu1">
    <w:name w:val="heading 1"/>
    <w:basedOn w:val="Normal"/>
    <w:next w:val="Normal"/>
    <w:link w:val="Titlu1Caracter"/>
    <w:uiPriority w:val="9"/>
    <w:qFormat/>
    <w:rsid w:val="001A3F1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1A3F15"/>
    <w:rPr>
      <w:rFonts w:asciiTheme="majorHAnsi" w:eastAsiaTheme="majorEastAsia" w:hAnsiTheme="majorHAnsi" w:cstheme="majorBidi"/>
      <w:color w:val="2F5496" w:themeColor="accent1" w:themeShade="BF"/>
      <w:kern w:val="0"/>
      <w:sz w:val="32"/>
      <w:szCs w:val="32"/>
      <w14:ligatures w14:val="none"/>
    </w:rPr>
  </w:style>
  <w:style w:type="paragraph" w:styleId="Listparagraf">
    <w:name w:val="List Paragraph"/>
    <w:basedOn w:val="Normal"/>
    <w:uiPriority w:val="34"/>
    <w:qFormat/>
    <w:rsid w:val="001A3F15"/>
    <w:pPr>
      <w:widowControl w:val="0"/>
      <w:autoSpaceDE w:val="0"/>
      <w:autoSpaceDN w:val="0"/>
      <w:spacing w:after="0" w:line="240" w:lineRule="auto"/>
      <w:ind w:left="1200" w:hanging="361"/>
    </w:pPr>
    <w:rPr>
      <w:rFonts w:ascii="Carlito" w:eastAsia="Carlito" w:hAnsi="Carlito" w:cs="Carlito"/>
      <w:color w:val="auto"/>
      <w:sz w:val="22"/>
      <w:lang w:val="en-US"/>
    </w:rPr>
  </w:style>
  <w:style w:type="paragraph" w:styleId="NormalWeb">
    <w:name w:val="Normal (Web)"/>
    <w:basedOn w:val="Normal"/>
    <w:uiPriority w:val="99"/>
    <w:semiHidden/>
    <w:unhideWhenUsed/>
    <w:rsid w:val="001A3F15"/>
    <w:pPr>
      <w:spacing w:before="100" w:beforeAutospacing="1" w:after="100" w:afterAutospacing="1" w:line="240" w:lineRule="auto"/>
    </w:pPr>
    <w:rPr>
      <w:rFonts w:eastAsia="Times New Roman" w:cs="Times New Roman"/>
      <w:color w:val="auto"/>
      <w:szCs w:val="24"/>
      <w:lang w:val="en-US"/>
    </w:rPr>
  </w:style>
  <w:style w:type="table" w:customStyle="1" w:styleId="a0">
    <w:name w:val="a0"/>
    <w:basedOn w:val="TabelNormal"/>
    <w:rsid w:val="001A3F15"/>
    <w:pPr>
      <w:spacing w:after="0" w:line="276" w:lineRule="auto"/>
    </w:pPr>
    <w:rPr>
      <w:rFonts w:ascii="Arial" w:eastAsia="Arial" w:hAnsi="Arial" w:cs="Arial"/>
      <w:kern w:val="0"/>
      <w:lang w:val="en-US"/>
      <w14:ligatures w14:val="none"/>
    </w:rPr>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1710</Words>
  <Characters>9751</Characters>
  <Application>Microsoft Office Word</Application>
  <DocSecurity>0</DocSecurity>
  <Lines>81</Lines>
  <Paragraphs>22</Paragraphs>
  <ScaleCrop>false</ScaleCrop>
  <Company/>
  <LinksUpToDate>false</LinksUpToDate>
  <CharactersWithSpaces>11439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Nicoleta Bugaciu (2230707)</dc:creator>
  <cp:keywords/>
  <dc:description/>
  <cp:lastModifiedBy>Nicoleta Bugaciu (2230707)</cp:lastModifiedBy>
  <cp:revision>2</cp:revision>
  <dcterms:created xsi:type="dcterms:W3CDTF">2023-11-11T19:10:00Z</dcterms:created>
  <dcterms:modified xsi:type="dcterms:W3CDTF">2023-11-11T19:10:00Z</dcterms:modified>
</cp:coreProperties>
</file>