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C0546" w14:textId="77777777" w:rsidR="00541899" w:rsidRDefault="00541899" w:rsidP="00541899">
      <w:pPr>
        <w:jc w:val="center"/>
        <w:rPr>
          <w:rFonts w:eastAsia="Arial" w:cstheme="minorHAnsi"/>
          <w:b/>
          <w:bCs/>
          <w:color w:val="000000" w:themeColor="text1"/>
        </w:rPr>
      </w:pPr>
    </w:p>
    <w:p w14:paraId="7616749D" w14:textId="77777777" w:rsidR="00541899" w:rsidRPr="00FE4B3C" w:rsidRDefault="00541899" w:rsidP="00541899">
      <w:pPr>
        <w:jc w:val="center"/>
        <w:rPr>
          <w:rFonts w:eastAsia="Arial" w:cstheme="minorHAnsi"/>
          <w:b/>
          <w:bCs/>
          <w:color w:val="000000" w:themeColor="text1"/>
          <w:sz w:val="40"/>
          <w:szCs w:val="40"/>
        </w:rPr>
      </w:pPr>
    </w:p>
    <w:p w14:paraId="10025005" w14:textId="47432605" w:rsidR="00A51ADF" w:rsidRPr="00FE4B3C" w:rsidRDefault="00A51ADF" w:rsidP="00541899">
      <w:pPr>
        <w:jc w:val="center"/>
        <w:rPr>
          <w:rFonts w:eastAsia="Arial" w:cstheme="minorHAnsi"/>
          <w:b/>
          <w:bCs/>
          <w:color w:val="000000" w:themeColor="text1"/>
          <w:sz w:val="40"/>
          <w:szCs w:val="40"/>
        </w:rPr>
      </w:pPr>
      <w:r w:rsidRPr="00FE4B3C">
        <w:rPr>
          <w:rFonts w:eastAsia="Arial" w:cstheme="minorHAnsi"/>
          <w:b/>
          <w:bCs/>
          <w:color w:val="000000" w:themeColor="text1"/>
          <w:sz w:val="40"/>
          <w:szCs w:val="40"/>
        </w:rPr>
        <w:t>Student name:</w:t>
      </w:r>
    </w:p>
    <w:p w14:paraId="43C495A6" w14:textId="77777777" w:rsidR="00A51ADF" w:rsidRDefault="00A51ADF" w:rsidP="00541899">
      <w:pPr>
        <w:jc w:val="center"/>
        <w:rPr>
          <w:rFonts w:eastAsia="Arial" w:cstheme="minorHAnsi"/>
          <w:color w:val="000000" w:themeColor="text1"/>
          <w:sz w:val="40"/>
          <w:szCs w:val="40"/>
        </w:rPr>
      </w:pPr>
      <w:r w:rsidRPr="00FE4B3C">
        <w:rPr>
          <w:rFonts w:eastAsia="Arial" w:cstheme="minorHAnsi"/>
          <w:color w:val="000000" w:themeColor="text1"/>
          <w:sz w:val="40"/>
          <w:szCs w:val="40"/>
        </w:rPr>
        <w:t xml:space="preserve">Agnieszka Janina </w:t>
      </w:r>
      <w:proofErr w:type="spellStart"/>
      <w:r w:rsidRPr="00FE4B3C">
        <w:rPr>
          <w:rFonts w:eastAsia="Arial" w:cstheme="minorHAnsi"/>
          <w:color w:val="000000" w:themeColor="text1"/>
          <w:sz w:val="40"/>
          <w:szCs w:val="40"/>
        </w:rPr>
        <w:t>Wilkosz</w:t>
      </w:r>
      <w:proofErr w:type="spellEnd"/>
    </w:p>
    <w:p w14:paraId="6A5445E2" w14:textId="77777777" w:rsidR="00FE4B3C" w:rsidRDefault="00FE4B3C" w:rsidP="00541899">
      <w:pPr>
        <w:jc w:val="center"/>
        <w:rPr>
          <w:rFonts w:eastAsia="Arial" w:cstheme="minorHAnsi"/>
          <w:color w:val="000000" w:themeColor="text1"/>
          <w:sz w:val="40"/>
          <w:szCs w:val="40"/>
        </w:rPr>
      </w:pPr>
    </w:p>
    <w:p w14:paraId="4CF38205" w14:textId="77777777" w:rsidR="00FE4B3C" w:rsidRDefault="00A51ADF" w:rsidP="00FE4B3C">
      <w:pPr>
        <w:jc w:val="center"/>
        <w:rPr>
          <w:rFonts w:eastAsia="Arial" w:cstheme="minorHAnsi"/>
          <w:color w:val="000000" w:themeColor="text1"/>
          <w:w w:val="98"/>
          <w:sz w:val="40"/>
          <w:szCs w:val="40"/>
        </w:rPr>
      </w:pPr>
      <w:r w:rsidRPr="00FE4B3C">
        <w:rPr>
          <w:rFonts w:eastAsia="Arial" w:cstheme="minorHAnsi"/>
          <w:b/>
          <w:bCs/>
          <w:color w:val="000000" w:themeColor="text1"/>
          <w:w w:val="98"/>
          <w:sz w:val="40"/>
          <w:szCs w:val="40"/>
        </w:rPr>
        <w:t>Student ID number:</w:t>
      </w:r>
      <w:r w:rsidRPr="00FE4B3C">
        <w:rPr>
          <w:rFonts w:eastAsia="Arial" w:cstheme="minorHAnsi"/>
          <w:color w:val="000000" w:themeColor="text1"/>
          <w:w w:val="98"/>
          <w:sz w:val="40"/>
          <w:szCs w:val="40"/>
        </w:rPr>
        <w:t xml:space="preserve"> 2115098</w:t>
      </w:r>
    </w:p>
    <w:p w14:paraId="1BCA108F" w14:textId="77777777" w:rsidR="00FE4B3C" w:rsidRDefault="00FE4B3C" w:rsidP="00FE4B3C">
      <w:pPr>
        <w:jc w:val="center"/>
        <w:rPr>
          <w:rFonts w:eastAsia="Arial" w:cstheme="minorHAnsi"/>
          <w:color w:val="000000" w:themeColor="text1"/>
          <w:w w:val="98"/>
          <w:sz w:val="40"/>
          <w:szCs w:val="40"/>
        </w:rPr>
      </w:pPr>
    </w:p>
    <w:p w14:paraId="2BA06D55" w14:textId="77777777" w:rsidR="00FE4B3C" w:rsidRDefault="00A51ADF" w:rsidP="00FE4B3C">
      <w:pPr>
        <w:jc w:val="center"/>
        <w:rPr>
          <w:rFonts w:cstheme="minorHAnsi"/>
          <w:sz w:val="40"/>
          <w:szCs w:val="40"/>
        </w:rPr>
      </w:pPr>
      <w:r w:rsidRPr="00FE4B3C">
        <w:rPr>
          <w:rFonts w:eastAsia="Arial" w:cstheme="minorHAnsi"/>
          <w:b/>
          <w:bCs/>
          <w:color w:val="000000" w:themeColor="text1"/>
          <w:sz w:val="40"/>
          <w:szCs w:val="40"/>
        </w:rPr>
        <w:t xml:space="preserve">Programme: </w:t>
      </w:r>
      <w:r w:rsidRPr="00FE4B3C">
        <w:rPr>
          <w:rFonts w:cstheme="minorHAnsi"/>
          <w:sz w:val="40"/>
          <w:szCs w:val="40"/>
        </w:rPr>
        <w:t>BA (Hons) Management and Leadership – Skills for the Workplace</w:t>
      </w:r>
      <w:bookmarkStart w:id="0" w:name="_Toc110357953"/>
      <w:bookmarkStart w:id="1" w:name="_Toc110358107"/>
    </w:p>
    <w:p w14:paraId="5D3FD758" w14:textId="77777777" w:rsidR="00FE4B3C" w:rsidRDefault="00FE4B3C" w:rsidP="00FE4B3C">
      <w:pPr>
        <w:jc w:val="center"/>
        <w:rPr>
          <w:rFonts w:cstheme="minorHAnsi"/>
          <w:sz w:val="40"/>
          <w:szCs w:val="40"/>
        </w:rPr>
      </w:pPr>
    </w:p>
    <w:p w14:paraId="07B2AE22" w14:textId="77777777" w:rsidR="00FE4B3C" w:rsidRDefault="00A51ADF" w:rsidP="00FE4B3C">
      <w:pPr>
        <w:jc w:val="center"/>
        <w:rPr>
          <w:rFonts w:cstheme="minorHAnsi"/>
          <w:b/>
          <w:bCs/>
          <w:sz w:val="40"/>
          <w:szCs w:val="40"/>
        </w:rPr>
      </w:pPr>
      <w:r w:rsidRPr="00FE4B3C">
        <w:rPr>
          <w:rFonts w:eastAsia="Arial" w:cstheme="minorHAnsi"/>
          <w:b/>
          <w:bCs/>
          <w:sz w:val="40"/>
          <w:szCs w:val="40"/>
        </w:rPr>
        <w:t>Module:</w:t>
      </w:r>
      <w:r w:rsidRPr="00FE4B3C">
        <w:rPr>
          <w:rFonts w:eastAsia="Arial" w:cstheme="minorHAnsi"/>
          <w:sz w:val="40"/>
          <w:szCs w:val="40"/>
        </w:rPr>
        <w:t xml:space="preserve"> </w:t>
      </w:r>
      <w:bookmarkEnd w:id="0"/>
      <w:bookmarkEnd w:id="1"/>
      <w:r w:rsidR="004C23D2" w:rsidRPr="00FE4B3C">
        <w:rPr>
          <w:rFonts w:cstheme="minorHAnsi"/>
          <w:b/>
          <w:bCs/>
          <w:sz w:val="40"/>
          <w:szCs w:val="40"/>
        </w:rPr>
        <w:t>Managing Projects in the Workplace</w:t>
      </w:r>
    </w:p>
    <w:p w14:paraId="7B6412A1" w14:textId="6B85D113" w:rsidR="004C23D2" w:rsidRDefault="00A51ADF" w:rsidP="00FE4B3C">
      <w:pPr>
        <w:jc w:val="center"/>
        <w:rPr>
          <w:rFonts w:cstheme="minorHAnsi"/>
          <w:sz w:val="40"/>
          <w:szCs w:val="40"/>
        </w:rPr>
      </w:pPr>
      <w:r w:rsidRPr="00FE4B3C">
        <w:rPr>
          <w:rFonts w:eastAsia="Arial" w:cstheme="minorHAnsi"/>
          <w:b/>
          <w:bCs/>
          <w:color w:val="000000" w:themeColor="text1"/>
          <w:sz w:val="40"/>
          <w:szCs w:val="40"/>
        </w:rPr>
        <w:t xml:space="preserve">Module code: </w:t>
      </w:r>
      <w:r w:rsidR="004C23D2" w:rsidRPr="00FE4B3C">
        <w:rPr>
          <w:rFonts w:cstheme="minorHAnsi"/>
          <w:sz w:val="40"/>
          <w:szCs w:val="40"/>
        </w:rPr>
        <w:t>BMSW 5104</w:t>
      </w:r>
    </w:p>
    <w:p w14:paraId="591061B1" w14:textId="77777777" w:rsidR="00FE4B3C" w:rsidRPr="00FE4B3C" w:rsidRDefault="00FE4B3C" w:rsidP="00FE4B3C">
      <w:pPr>
        <w:jc w:val="center"/>
        <w:rPr>
          <w:rFonts w:eastAsia="Arial" w:cstheme="minorHAnsi"/>
          <w:color w:val="000000" w:themeColor="text1"/>
          <w:w w:val="98"/>
          <w:sz w:val="40"/>
          <w:szCs w:val="40"/>
        </w:rPr>
      </w:pPr>
    </w:p>
    <w:p w14:paraId="28D76423" w14:textId="77777777" w:rsidR="00FE4B3C" w:rsidRDefault="00A51ADF" w:rsidP="00FE4B3C">
      <w:pPr>
        <w:jc w:val="center"/>
        <w:rPr>
          <w:rFonts w:eastAsia="Arial" w:cstheme="minorHAnsi"/>
          <w:b/>
          <w:bCs/>
          <w:color w:val="000000" w:themeColor="text1"/>
          <w:sz w:val="40"/>
          <w:szCs w:val="40"/>
        </w:rPr>
      </w:pPr>
      <w:r w:rsidRPr="00FE4B3C">
        <w:rPr>
          <w:rFonts w:eastAsia="Arial" w:cstheme="minorHAnsi"/>
          <w:b/>
          <w:bCs/>
          <w:color w:val="000000" w:themeColor="text1"/>
          <w:sz w:val="40"/>
          <w:szCs w:val="40"/>
        </w:rPr>
        <w:t>Lecturer:</w:t>
      </w:r>
    </w:p>
    <w:p w14:paraId="5B1EFF3A" w14:textId="0EBDF7C8" w:rsidR="00541899" w:rsidRDefault="00541899" w:rsidP="00FE4B3C">
      <w:pPr>
        <w:jc w:val="center"/>
        <w:rPr>
          <w:rFonts w:cstheme="minorHAnsi"/>
          <w:sz w:val="40"/>
          <w:szCs w:val="40"/>
        </w:rPr>
      </w:pPr>
      <w:proofErr w:type="spellStart"/>
      <w:r w:rsidRPr="00FE4B3C">
        <w:rPr>
          <w:rFonts w:cstheme="minorHAnsi"/>
          <w:sz w:val="40"/>
          <w:szCs w:val="40"/>
        </w:rPr>
        <w:t>Sujeewa</w:t>
      </w:r>
      <w:proofErr w:type="spellEnd"/>
      <w:r w:rsidRPr="00FE4B3C">
        <w:rPr>
          <w:rFonts w:cstheme="minorHAnsi"/>
          <w:sz w:val="40"/>
          <w:szCs w:val="40"/>
        </w:rPr>
        <w:t xml:space="preserve"> Herath</w:t>
      </w:r>
    </w:p>
    <w:p w14:paraId="192F0739" w14:textId="77777777" w:rsidR="00FE4B3C" w:rsidRPr="00FE4B3C" w:rsidRDefault="00FE4B3C" w:rsidP="00FE4B3C">
      <w:pPr>
        <w:jc w:val="center"/>
        <w:rPr>
          <w:rFonts w:eastAsia="Arial" w:cstheme="minorHAnsi"/>
          <w:b/>
          <w:bCs/>
          <w:color w:val="000000" w:themeColor="text1"/>
          <w:sz w:val="40"/>
          <w:szCs w:val="40"/>
        </w:rPr>
      </w:pPr>
    </w:p>
    <w:p w14:paraId="07AD29A2" w14:textId="77777777" w:rsidR="00FE4B3C" w:rsidRDefault="00A51ADF" w:rsidP="00FE4B3C">
      <w:pPr>
        <w:jc w:val="center"/>
        <w:rPr>
          <w:rFonts w:eastAsia="Arial" w:cstheme="minorHAnsi"/>
          <w:b/>
          <w:bCs/>
          <w:color w:val="000000" w:themeColor="text1"/>
          <w:sz w:val="40"/>
          <w:szCs w:val="40"/>
        </w:rPr>
      </w:pPr>
      <w:r w:rsidRPr="00FE4B3C">
        <w:rPr>
          <w:rFonts w:eastAsia="Arial" w:cstheme="minorHAnsi"/>
          <w:b/>
          <w:bCs/>
          <w:color w:val="000000" w:themeColor="text1"/>
          <w:sz w:val="40"/>
          <w:szCs w:val="40"/>
        </w:rPr>
        <w:t>Assignment Title:</w:t>
      </w:r>
    </w:p>
    <w:p w14:paraId="3BE158E3" w14:textId="136AEA5A" w:rsidR="00541899" w:rsidRPr="00FE4B3C" w:rsidRDefault="00541899" w:rsidP="00FE4B3C">
      <w:pPr>
        <w:jc w:val="center"/>
        <w:rPr>
          <w:rFonts w:eastAsia="Arial" w:cstheme="minorHAnsi"/>
          <w:b/>
          <w:bCs/>
          <w:color w:val="000000" w:themeColor="text1"/>
          <w:sz w:val="40"/>
          <w:szCs w:val="40"/>
        </w:rPr>
      </w:pPr>
      <w:r w:rsidRPr="00FE4B3C">
        <w:rPr>
          <w:rFonts w:cstheme="minorHAnsi"/>
          <w:sz w:val="40"/>
          <w:szCs w:val="40"/>
        </w:rPr>
        <w:t>Project Management Plan</w:t>
      </w:r>
    </w:p>
    <w:p w14:paraId="056D62DF" w14:textId="77777777" w:rsidR="00A51ADF" w:rsidRDefault="00A51ADF" w:rsidP="00541899">
      <w:pPr>
        <w:jc w:val="center"/>
        <w:rPr>
          <w:rFonts w:ascii="Arial" w:hAnsi="Arial" w:cs="Arial"/>
          <w:sz w:val="40"/>
          <w:szCs w:val="40"/>
        </w:rPr>
      </w:pPr>
    </w:p>
    <w:p w14:paraId="26D009FE" w14:textId="77777777" w:rsidR="00A51ADF" w:rsidRDefault="00A51ADF" w:rsidP="006F39D4">
      <w:pPr>
        <w:spacing w:line="360" w:lineRule="auto"/>
        <w:jc w:val="both"/>
        <w:rPr>
          <w:rFonts w:cstheme="minorHAnsi"/>
        </w:rPr>
      </w:pPr>
    </w:p>
    <w:p w14:paraId="6F6C20AB" w14:textId="77777777" w:rsidR="00A51ADF" w:rsidRDefault="00A51ADF" w:rsidP="006F39D4">
      <w:pPr>
        <w:spacing w:line="360" w:lineRule="auto"/>
        <w:jc w:val="both"/>
        <w:rPr>
          <w:rFonts w:cstheme="minorHAnsi"/>
        </w:rPr>
      </w:pPr>
    </w:p>
    <w:p w14:paraId="5F89AE63" w14:textId="77777777" w:rsidR="00A51ADF" w:rsidRDefault="00A51ADF" w:rsidP="006F39D4">
      <w:pPr>
        <w:spacing w:line="360" w:lineRule="auto"/>
        <w:jc w:val="both"/>
        <w:rPr>
          <w:rFonts w:cstheme="minorHAnsi"/>
        </w:rPr>
      </w:pPr>
    </w:p>
    <w:p w14:paraId="0B78F95D" w14:textId="77777777" w:rsidR="00A51ADF" w:rsidRDefault="00A51ADF" w:rsidP="006F39D4">
      <w:pPr>
        <w:spacing w:line="360" w:lineRule="auto"/>
        <w:jc w:val="both"/>
        <w:rPr>
          <w:rFonts w:cstheme="minorHAnsi"/>
        </w:rPr>
      </w:pPr>
    </w:p>
    <w:p w14:paraId="020B6567" w14:textId="77777777" w:rsidR="00A51ADF" w:rsidRDefault="00A51ADF" w:rsidP="006F39D4">
      <w:pPr>
        <w:spacing w:line="360" w:lineRule="auto"/>
        <w:jc w:val="both"/>
        <w:rPr>
          <w:rFonts w:cstheme="minorHAnsi"/>
        </w:rPr>
      </w:pPr>
    </w:p>
    <w:p w14:paraId="001973D4" w14:textId="77777777" w:rsidR="00A51ADF" w:rsidRDefault="00A51ADF" w:rsidP="006F39D4">
      <w:pPr>
        <w:spacing w:line="360" w:lineRule="auto"/>
        <w:jc w:val="both"/>
        <w:rPr>
          <w:rFonts w:cstheme="minorHAnsi"/>
        </w:rPr>
      </w:pPr>
    </w:p>
    <w:p w14:paraId="3E2A43C6" w14:textId="77777777" w:rsidR="00A51ADF" w:rsidRDefault="00A51ADF" w:rsidP="006F39D4">
      <w:pPr>
        <w:spacing w:line="360" w:lineRule="auto"/>
        <w:jc w:val="both"/>
        <w:rPr>
          <w:rFonts w:cstheme="minorHAnsi"/>
        </w:rPr>
      </w:pPr>
    </w:p>
    <w:p w14:paraId="4A4234C1" w14:textId="77777777" w:rsidR="00A51ADF" w:rsidRDefault="00A51ADF" w:rsidP="006F39D4">
      <w:pPr>
        <w:spacing w:line="360" w:lineRule="auto"/>
        <w:jc w:val="both"/>
        <w:rPr>
          <w:rFonts w:cstheme="minorHAnsi"/>
        </w:rPr>
      </w:pPr>
    </w:p>
    <w:p w14:paraId="26C149E7" w14:textId="77777777" w:rsidR="00A51ADF" w:rsidRDefault="00A51ADF" w:rsidP="006F39D4">
      <w:pPr>
        <w:spacing w:line="360" w:lineRule="auto"/>
        <w:jc w:val="both"/>
        <w:rPr>
          <w:rFonts w:cstheme="minorHAnsi"/>
        </w:rPr>
      </w:pPr>
    </w:p>
    <w:p w14:paraId="19C2E950" w14:textId="77777777" w:rsidR="00A51ADF" w:rsidRDefault="00A51ADF" w:rsidP="006F39D4">
      <w:pPr>
        <w:spacing w:line="360" w:lineRule="auto"/>
        <w:jc w:val="both"/>
        <w:rPr>
          <w:rFonts w:cstheme="minorHAnsi"/>
        </w:rPr>
      </w:pPr>
    </w:p>
    <w:p w14:paraId="16F941C5" w14:textId="77777777" w:rsidR="00A51ADF" w:rsidRDefault="00A51ADF" w:rsidP="006F39D4">
      <w:pPr>
        <w:spacing w:line="360" w:lineRule="auto"/>
        <w:jc w:val="both"/>
        <w:rPr>
          <w:rFonts w:cstheme="minorHAnsi"/>
        </w:rPr>
      </w:pPr>
    </w:p>
    <w:sdt>
      <w:sdtPr>
        <w:id w:val="-199780412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04E3B87" w14:textId="6B87668B" w:rsidR="00E72677" w:rsidRDefault="00E72677">
          <w:pPr>
            <w:pStyle w:val="TOCHeading"/>
          </w:pPr>
          <w:r>
            <w:t>Table of Contents</w:t>
          </w:r>
        </w:p>
        <w:p w14:paraId="7C5C4C83" w14:textId="5EAC841F" w:rsidR="00D84289" w:rsidRDefault="00E72677" w:rsidP="00C151F4">
          <w:pPr>
            <w:pStyle w:val="TOC1"/>
            <w:rPr>
              <w:rFonts w:eastAsiaTheme="minorEastAsia" w:cstheme="minorBidi"/>
              <w:noProof/>
              <w:kern w:val="0"/>
              <w:lang w:eastAsia="en-GB"/>
              <w14:ligatures w14:val="none"/>
            </w:rPr>
          </w:pPr>
          <w:r>
            <w:fldChar w:fldCharType="begin"/>
          </w:r>
          <w:r>
            <w:instrText xml:space="preserve"> TOC \o "1-3" \h \z \u </w:instrText>
          </w:r>
          <w:r>
            <w:fldChar w:fldCharType="separate"/>
          </w:r>
          <w:hyperlink w:anchor="_Toc130694715" w:history="1">
            <w:r w:rsidR="00D84289" w:rsidRPr="00A14DB3">
              <w:rPr>
                <w:rStyle w:val="Hyperlink"/>
                <w:noProof/>
              </w:rPr>
              <w:t>Summary</w:t>
            </w:r>
            <w:r w:rsidR="00D84289">
              <w:rPr>
                <w:noProof/>
                <w:webHidden/>
              </w:rPr>
              <w:tab/>
            </w:r>
            <w:r w:rsidR="00D84289">
              <w:rPr>
                <w:noProof/>
                <w:webHidden/>
              </w:rPr>
              <w:fldChar w:fldCharType="begin"/>
            </w:r>
            <w:r w:rsidR="00D84289">
              <w:rPr>
                <w:noProof/>
                <w:webHidden/>
              </w:rPr>
              <w:instrText xml:space="preserve"> PAGEREF _Toc130694715 \h </w:instrText>
            </w:r>
            <w:r w:rsidR="00D84289">
              <w:rPr>
                <w:noProof/>
                <w:webHidden/>
              </w:rPr>
            </w:r>
            <w:r w:rsidR="00D84289">
              <w:rPr>
                <w:noProof/>
                <w:webHidden/>
              </w:rPr>
              <w:fldChar w:fldCharType="separate"/>
            </w:r>
            <w:r w:rsidR="00C151F4">
              <w:rPr>
                <w:noProof/>
                <w:webHidden/>
              </w:rPr>
              <w:t>3</w:t>
            </w:r>
            <w:r w:rsidR="00D84289">
              <w:rPr>
                <w:noProof/>
                <w:webHidden/>
              </w:rPr>
              <w:fldChar w:fldCharType="end"/>
            </w:r>
          </w:hyperlink>
        </w:p>
        <w:p w14:paraId="7BF03672" w14:textId="3A52856B" w:rsidR="00D84289" w:rsidRDefault="00D84289" w:rsidP="00C151F4">
          <w:pPr>
            <w:pStyle w:val="TOC1"/>
            <w:rPr>
              <w:rFonts w:eastAsiaTheme="minorEastAsia" w:cstheme="minorBidi"/>
              <w:noProof/>
              <w:kern w:val="0"/>
              <w:lang w:eastAsia="en-GB"/>
              <w14:ligatures w14:val="none"/>
            </w:rPr>
          </w:pPr>
          <w:hyperlink w:anchor="_Toc130694716" w:history="1">
            <w:r w:rsidRPr="00A14DB3">
              <w:rPr>
                <w:rStyle w:val="Hyperlink"/>
                <w:noProof/>
              </w:rPr>
              <w:t>Introduction</w:t>
            </w:r>
            <w:r>
              <w:rPr>
                <w:noProof/>
                <w:webHidden/>
              </w:rPr>
              <w:tab/>
            </w:r>
            <w:r>
              <w:rPr>
                <w:noProof/>
                <w:webHidden/>
              </w:rPr>
              <w:fldChar w:fldCharType="begin"/>
            </w:r>
            <w:r>
              <w:rPr>
                <w:noProof/>
                <w:webHidden/>
              </w:rPr>
              <w:instrText xml:space="preserve"> PAGEREF _Toc130694716 \h </w:instrText>
            </w:r>
            <w:r>
              <w:rPr>
                <w:noProof/>
                <w:webHidden/>
              </w:rPr>
            </w:r>
            <w:r>
              <w:rPr>
                <w:noProof/>
                <w:webHidden/>
              </w:rPr>
              <w:fldChar w:fldCharType="separate"/>
            </w:r>
            <w:r w:rsidR="00C151F4">
              <w:rPr>
                <w:noProof/>
                <w:webHidden/>
              </w:rPr>
              <w:t>4</w:t>
            </w:r>
            <w:r>
              <w:rPr>
                <w:noProof/>
                <w:webHidden/>
              </w:rPr>
              <w:fldChar w:fldCharType="end"/>
            </w:r>
          </w:hyperlink>
        </w:p>
        <w:p w14:paraId="4965B32B" w14:textId="2D22A1D6" w:rsidR="00D84289" w:rsidRDefault="00D84289" w:rsidP="00C151F4">
          <w:pPr>
            <w:pStyle w:val="TOC1"/>
            <w:rPr>
              <w:rFonts w:eastAsiaTheme="minorEastAsia" w:cstheme="minorBidi"/>
              <w:noProof/>
              <w:kern w:val="0"/>
              <w:lang w:eastAsia="en-GB"/>
              <w14:ligatures w14:val="none"/>
            </w:rPr>
          </w:pPr>
          <w:hyperlink w:anchor="_Toc130694717" w:history="1">
            <w:r w:rsidRPr="00A14DB3">
              <w:rPr>
                <w:rStyle w:val="Hyperlink"/>
                <w:noProof/>
              </w:rPr>
              <w:t>Project Description</w:t>
            </w:r>
            <w:r>
              <w:rPr>
                <w:noProof/>
                <w:webHidden/>
              </w:rPr>
              <w:tab/>
            </w:r>
            <w:r>
              <w:rPr>
                <w:noProof/>
                <w:webHidden/>
              </w:rPr>
              <w:fldChar w:fldCharType="begin"/>
            </w:r>
            <w:r>
              <w:rPr>
                <w:noProof/>
                <w:webHidden/>
              </w:rPr>
              <w:instrText xml:space="preserve"> PAGEREF _Toc130694717 \h </w:instrText>
            </w:r>
            <w:r>
              <w:rPr>
                <w:noProof/>
                <w:webHidden/>
              </w:rPr>
            </w:r>
            <w:r>
              <w:rPr>
                <w:noProof/>
                <w:webHidden/>
              </w:rPr>
              <w:fldChar w:fldCharType="separate"/>
            </w:r>
            <w:r w:rsidR="00C151F4">
              <w:rPr>
                <w:noProof/>
                <w:webHidden/>
              </w:rPr>
              <w:t>5</w:t>
            </w:r>
            <w:r>
              <w:rPr>
                <w:noProof/>
                <w:webHidden/>
              </w:rPr>
              <w:fldChar w:fldCharType="end"/>
            </w:r>
          </w:hyperlink>
        </w:p>
        <w:p w14:paraId="5D9746EB" w14:textId="45F68735" w:rsidR="00D84289" w:rsidRDefault="00D84289" w:rsidP="00C151F4">
          <w:pPr>
            <w:pStyle w:val="TOC1"/>
            <w:rPr>
              <w:rFonts w:eastAsiaTheme="minorEastAsia" w:cstheme="minorBidi"/>
              <w:noProof/>
              <w:kern w:val="0"/>
              <w:lang w:eastAsia="en-GB"/>
              <w14:ligatures w14:val="none"/>
            </w:rPr>
          </w:pPr>
          <w:hyperlink w:anchor="_Toc130694718" w:history="1">
            <w:r w:rsidRPr="00A14DB3">
              <w:rPr>
                <w:rStyle w:val="Hyperlink"/>
                <w:noProof/>
              </w:rPr>
              <w:t>SMART</w:t>
            </w:r>
            <w:r>
              <w:rPr>
                <w:noProof/>
                <w:webHidden/>
              </w:rPr>
              <w:tab/>
            </w:r>
            <w:r>
              <w:rPr>
                <w:noProof/>
                <w:webHidden/>
              </w:rPr>
              <w:fldChar w:fldCharType="begin"/>
            </w:r>
            <w:r>
              <w:rPr>
                <w:noProof/>
                <w:webHidden/>
              </w:rPr>
              <w:instrText xml:space="preserve"> PAGEREF _Toc130694718 \h </w:instrText>
            </w:r>
            <w:r>
              <w:rPr>
                <w:noProof/>
                <w:webHidden/>
              </w:rPr>
            </w:r>
            <w:r>
              <w:rPr>
                <w:noProof/>
                <w:webHidden/>
              </w:rPr>
              <w:fldChar w:fldCharType="separate"/>
            </w:r>
            <w:r w:rsidR="00C151F4">
              <w:rPr>
                <w:noProof/>
                <w:webHidden/>
              </w:rPr>
              <w:t>5</w:t>
            </w:r>
            <w:r>
              <w:rPr>
                <w:noProof/>
                <w:webHidden/>
              </w:rPr>
              <w:fldChar w:fldCharType="end"/>
            </w:r>
          </w:hyperlink>
        </w:p>
        <w:p w14:paraId="0F889E75" w14:textId="2E29A8DA" w:rsidR="00D84289" w:rsidRDefault="00D84289" w:rsidP="00C151F4">
          <w:pPr>
            <w:pStyle w:val="TOC1"/>
            <w:rPr>
              <w:rFonts w:eastAsiaTheme="minorEastAsia" w:cstheme="minorBidi"/>
              <w:noProof/>
              <w:kern w:val="0"/>
              <w:lang w:eastAsia="en-GB"/>
              <w14:ligatures w14:val="none"/>
            </w:rPr>
          </w:pPr>
          <w:hyperlink w:anchor="_Toc130694719" w:history="1">
            <w:r w:rsidRPr="00A14DB3">
              <w:rPr>
                <w:rStyle w:val="Hyperlink"/>
                <w:noProof/>
              </w:rPr>
              <w:t>Scope</w:t>
            </w:r>
            <w:r>
              <w:rPr>
                <w:noProof/>
                <w:webHidden/>
              </w:rPr>
              <w:tab/>
            </w:r>
            <w:r>
              <w:rPr>
                <w:noProof/>
                <w:webHidden/>
              </w:rPr>
              <w:fldChar w:fldCharType="begin"/>
            </w:r>
            <w:r>
              <w:rPr>
                <w:noProof/>
                <w:webHidden/>
              </w:rPr>
              <w:instrText xml:space="preserve"> PAGEREF _Toc130694719 \h </w:instrText>
            </w:r>
            <w:r>
              <w:rPr>
                <w:noProof/>
                <w:webHidden/>
              </w:rPr>
            </w:r>
            <w:r>
              <w:rPr>
                <w:noProof/>
                <w:webHidden/>
              </w:rPr>
              <w:fldChar w:fldCharType="separate"/>
            </w:r>
            <w:r w:rsidR="00C151F4">
              <w:rPr>
                <w:noProof/>
                <w:webHidden/>
              </w:rPr>
              <w:t>6</w:t>
            </w:r>
            <w:r>
              <w:rPr>
                <w:noProof/>
                <w:webHidden/>
              </w:rPr>
              <w:fldChar w:fldCharType="end"/>
            </w:r>
          </w:hyperlink>
        </w:p>
        <w:p w14:paraId="0733B65D" w14:textId="13CA872D" w:rsidR="00D84289" w:rsidRDefault="00D84289" w:rsidP="00C151F4">
          <w:pPr>
            <w:pStyle w:val="TOC1"/>
            <w:rPr>
              <w:rFonts w:eastAsiaTheme="minorEastAsia" w:cstheme="minorBidi"/>
              <w:noProof/>
              <w:kern w:val="0"/>
              <w:lang w:eastAsia="en-GB"/>
              <w14:ligatures w14:val="none"/>
            </w:rPr>
          </w:pPr>
          <w:hyperlink w:anchor="_Toc130694720" w:history="1">
            <w:r w:rsidRPr="00A14DB3">
              <w:rPr>
                <w:rStyle w:val="Hyperlink"/>
                <w:noProof/>
              </w:rPr>
              <w:t>Work breakdown structure</w:t>
            </w:r>
            <w:r>
              <w:rPr>
                <w:noProof/>
                <w:webHidden/>
              </w:rPr>
              <w:tab/>
            </w:r>
            <w:r>
              <w:rPr>
                <w:noProof/>
                <w:webHidden/>
              </w:rPr>
              <w:fldChar w:fldCharType="begin"/>
            </w:r>
            <w:r>
              <w:rPr>
                <w:noProof/>
                <w:webHidden/>
              </w:rPr>
              <w:instrText xml:space="preserve"> PAGEREF _Toc130694720 \h </w:instrText>
            </w:r>
            <w:r>
              <w:rPr>
                <w:noProof/>
                <w:webHidden/>
              </w:rPr>
            </w:r>
            <w:r>
              <w:rPr>
                <w:noProof/>
                <w:webHidden/>
              </w:rPr>
              <w:fldChar w:fldCharType="separate"/>
            </w:r>
            <w:r w:rsidR="00C151F4">
              <w:rPr>
                <w:noProof/>
                <w:webHidden/>
              </w:rPr>
              <w:t>8</w:t>
            </w:r>
            <w:r>
              <w:rPr>
                <w:noProof/>
                <w:webHidden/>
              </w:rPr>
              <w:fldChar w:fldCharType="end"/>
            </w:r>
          </w:hyperlink>
        </w:p>
        <w:p w14:paraId="65E7C8AD" w14:textId="20912FB6" w:rsidR="00D84289" w:rsidRDefault="00D84289" w:rsidP="00C151F4">
          <w:pPr>
            <w:pStyle w:val="TOC1"/>
            <w:rPr>
              <w:rFonts w:eastAsiaTheme="minorEastAsia" w:cstheme="minorBidi"/>
              <w:noProof/>
              <w:kern w:val="0"/>
              <w:lang w:eastAsia="en-GB"/>
              <w14:ligatures w14:val="none"/>
            </w:rPr>
          </w:pPr>
          <w:hyperlink w:anchor="_Toc130694721" w:history="1">
            <w:r w:rsidRPr="00A14DB3">
              <w:rPr>
                <w:rStyle w:val="Hyperlink"/>
                <w:noProof/>
              </w:rPr>
              <w:t>QuadChart</w:t>
            </w:r>
            <w:r>
              <w:rPr>
                <w:noProof/>
                <w:webHidden/>
              </w:rPr>
              <w:tab/>
            </w:r>
            <w:r>
              <w:rPr>
                <w:noProof/>
                <w:webHidden/>
              </w:rPr>
              <w:fldChar w:fldCharType="begin"/>
            </w:r>
            <w:r>
              <w:rPr>
                <w:noProof/>
                <w:webHidden/>
              </w:rPr>
              <w:instrText xml:space="preserve"> PAGEREF _Toc130694721 \h </w:instrText>
            </w:r>
            <w:r>
              <w:rPr>
                <w:noProof/>
                <w:webHidden/>
              </w:rPr>
            </w:r>
            <w:r>
              <w:rPr>
                <w:noProof/>
                <w:webHidden/>
              </w:rPr>
              <w:fldChar w:fldCharType="separate"/>
            </w:r>
            <w:r w:rsidR="00C151F4">
              <w:rPr>
                <w:noProof/>
                <w:webHidden/>
              </w:rPr>
              <w:t>9</w:t>
            </w:r>
            <w:r>
              <w:rPr>
                <w:noProof/>
                <w:webHidden/>
              </w:rPr>
              <w:fldChar w:fldCharType="end"/>
            </w:r>
          </w:hyperlink>
        </w:p>
        <w:p w14:paraId="080A8C36" w14:textId="39E599AD" w:rsidR="00D84289" w:rsidRDefault="00D84289" w:rsidP="00C151F4">
          <w:pPr>
            <w:pStyle w:val="TOC1"/>
            <w:rPr>
              <w:rFonts w:eastAsiaTheme="minorEastAsia" w:cstheme="minorBidi"/>
              <w:noProof/>
              <w:kern w:val="0"/>
              <w:lang w:eastAsia="en-GB"/>
              <w14:ligatures w14:val="none"/>
            </w:rPr>
          </w:pPr>
          <w:hyperlink w:anchor="_Toc130694722" w:history="1">
            <w:r w:rsidRPr="00A14DB3">
              <w:rPr>
                <w:rStyle w:val="Hyperlink"/>
                <w:noProof/>
              </w:rPr>
              <w:t>Gantt Chart</w:t>
            </w:r>
            <w:r>
              <w:rPr>
                <w:noProof/>
                <w:webHidden/>
              </w:rPr>
              <w:tab/>
            </w:r>
            <w:r>
              <w:rPr>
                <w:noProof/>
                <w:webHidden/>
              </w:rPr>
              <w:fldChar w:fldCharType="begin"/>
            </w:r>
            <w:r>
              <w:rPr>
                <w:noProof/>
                <w:webHidden/>
              </w:rPr>
              <w:instrText xml:space="preserve"> PAGEREF _Toc130694722 \h </w:instrText>
            </w:r>
            <w:r>
              <w:rPr>
                <w:noProof/>
                <w:webHidden/>
              </w:rPr>
            </w:r>
            <w:r>
              <w:rPr>
                <w:noProof/>
                <w:webHidden/>
              </w:rPr>
              <w:fldChar w:fldCharType="separate"/>
            </w:r>
            <w:r w:rsidR="00C151F4">
              <w:rPr>
                <w:noProof/>
                <w:webHidden/>
              </w:rPr>
              <w:t>10</w:t>
            </w:r>
            <w:r>
              <w:rPr>
                <w:noProof/>
                <w:webHidden/>
              </w:rPr>
              <w:fldChar w:fldCharType="end"/>
            </w:r>
          </w:hyperlink>
        </w:p>
        <w:p w14:paraId="17B1B4A8" w14:textId="57A782F0" w:rsidR="00D84289" w:rsidRDefault="00D84289" w:rsidP="00C151F4">
          <w:pPr>
            <w:pStyle w:val="TOC1"/>
            <w:rPr>
              <w:rFonts w:eastAsiaTheme="minorEastAsia" w:cstheme="minorBidi"/>
              <w:noProof/>
              <w:kern w:val="0"/>
              <w:lang w:eastAsia="en-GB"/>
              <w14:ligatures w14:val="none"/>
            </w:rPr>
          </w:pPr>
          <w:hyperlink w:anchor="_Toc130694723" w:history="1">
            <w:r w:rsidRPr="00A14DB3">
              <w:rPr>
                <w:rStyle w:val="Hyperlink"/>
                <w:noProof/>
              </w:rPr>
              <w:t>Stakeholders’ involvement</w:t>
            </w:r>
            <w:r>
              <w:rPr>
                <w:noProof/>
                <w:webHidden/>
              </w:rPr>
              <w:tab/>
            </w:r>
            <w:r>
              <w:rPr>
                <w:noProof/>
                <w:webHidden/>
              </w:rPr>
              <w:fldChar w:fldCharType="begin"/>
            </w:r>
            <w:r>
              <w:rPr>
                <w:noProof/>
                <w:webHidden/>
              </w:rPr>
              <w:instrText xml:space="preserve"> PAGEREF _Toc130694723 \h </w:instrText>
            </w:r>
            <w:r>
              <w:rPr>
                <w:noProof/>
                <w:webHidden/>
              </w:rPr>
            </w:r>
            <w:r>
              <w:rPr>
                <w:noProof/>
                <w:webHidden/>
              </w:rPr>
              <w:fldChar w:fldCharType="separate"/>
            </w:r>
            <w:r w:rsidR="00C151F4">
              <w:rPr>
                <w:noProof/>
                <w:webHidden/>
              </w:rPr>
              <w:t>10</w:t>
            </w:r>
            <w:r>
              <w:rPr>
                <w:noProof/>
                <w:webHidden/>
              </w:rPr>
              <w:fldChar w:fldCharType="end"/>
            </w:r>
          </w:hyperlink>
        </w:p>
        <w:p w14:paraId="176C5DFC" w14:textId="35DBE264" w:rsidR="00D84289" w:rsidRDefault="00D84289" w:rsidP="00C151F4">
          <w:pPr>
            <w:pStyle w:val="TOC1"/>
            <w:rPr>
              <w:rFonts w:eastAsiaTheme="minorEastAsia" w:cstheme="minorBidi"/>
              <w:noProof/>
              <w:kern w:val="0"/>
              <w:lang w:eastAsia="en-GB"/>
              <w14:ligatures w14:val="none"/>
            </w:rPr>
          </w:pPr>
          <w:hyperlink w:anchor="_Toc130694724" w:history="1">
            <w:r w:rsidRPr="00A14DB3">
              <w:rPr>
                <w:rStyle w:val="Hyperlink"/>
                <w:noProof/>
              </w:rPr>
              <w:t>Allocation of resources</w:t>
            </w:r>
            <w:r>
              <w:rPr>
                <w:noProof/>
                <w:webHidden/>
              </w:rPr>
              <w:tab/>
            </w:r>
            <w:r>
              <w:rPr>
                <w:noProof/>
                <w:webHidden/>
              </w:rPr>
              <w:fldChar w:fldCharType="begin"/>
            </w:r>
            <w:r>
              <w:rPr>
                <w:noProof/>
                <w:webHidden/>
              </w:rPr>
              <w:instrText xml:space="preserve"> PAGEREF _Toc130694724 \h </w:instrText>
            </w:r>
            <w:r>
              <w:rPr>
                <w:noProof/>
                <w:webHidden/>
              </w:rPr>
            </w:r>
            <w:r>
              <w:rPr>
                <w:noProof/>
                <w:webHidden/>
              </w:rPr>
              <w:fldChar w:fldCharType="separate"/>
            </w:r>
            <w:r w:rsidR="00C151F4">
              <w:rPr>
                <w:noProof/>
                <w:webHidden/>
              </w:rPr>
              <w:t>18</w:t>
            </w:r>
            <w:r>
              <w:rPr>
                <w:noProof/>
                <w:webHidden/>
              </w:rPr>
              <w:fldChar w:fldCharType="end"/>
            </w:r>
          </w:hyperlink>
        </w:p>
        <w:p w14:paraId="335E54EE" w14:textId="4F5662A0" w:rsidR="00D84289" w:rsidRDefault="00D84289" w:rsidP="00C151F4">
          <w:pPr>
            <w:pStyle w:val="TOC1"/>
            <w:rPr>
              <w:rFonts w:eastAsiaTheme="minorEastAsia" w:cstheme="minorBidi"/>
              <w:noProof/>
              <w:kern w:val="0"/>
              <w:lang w:eastAsia="en-GB"/>
              <w14:ligatures w14:val="none"/>
            </w:rPr>
          </w:pPr>
          <w:hyperlink w:anchor="_Toc130694725" w:history="1">
            <w:r w:rsidRPr="00A14DB3">
              <w:rPr>
                <w:rStyle w:val="Hyperlink"/>
                <w:noProof/>
              </w:rPr>
              <w:t>Risk Analysis</w:t>
            </w:r>
            <w:r>
              <w:rPr>
                <w:noProof/>
                <w:webHidden/>
              </w:rPr>
              <w:tab/>
            </w:r>
            <w:r>
              <w:rPr>
                <w:noProof/>
                <w:webHidden/>
              </w:rPr>
              <w:fldChar w:fldCharType="begin"/>
            </w:r>
            <w:r>
              <w:rPr>
                <w:noProof/>
                <w:webHidden/>
              </w:rPr>
              <w:instrText xml:space="preserve"> PAGEREF _Toc130694725 \h </w:instrText>
            </w:r>
            <w:r>
              <w:rPr>
                <w:noProof/>
                <w:webHidden/>
              </w:rPr>
            </w:r>
            <w:r>
              <w:rPr>
                <w:noProof/>
                <w:webHidden/>
              </w:rPr>
              <w:fldChar w:fldCharType="separate"/>
            </w:r>
            <w:r w:rsidR="00C151F4">
              <w:rPr>
                <w:noProof/>
                <w:webHidden/>
              </w:rPr>
              <w:t>19</w:t>
            </w:r>
            <w:r>
              <w:rPr>
                <w:noProof/>
                <w:webHidden/>
              </w:rPr>
              <w:fldChar w:fldCharType="end"/>
            </w:r>
          </w:hyperlink>
        </w:p>
        <w:p w14:paraId="44ECF3C5" w14:textId="1FD1DA3B" w:rsidR="00D84289" w:rsidRDefault="00D84289" w:rsidP="00C151F4">
          <w:pPr>
            <w:pStyle w:val="TOC1"/>
            <w:rPr>
              <w:rFonts w:eastAsiaTheme="minorEastAsia" w:cstheme="minorBidi"/>
              <w:noProof/>
              <w:kern w:val="0"/>
              <w:lang w:eastAsia="en-GB"/>
              <w14:ligatures w14:val="none"/>
            </w:rPr>
          </w:pPr>
          <w:hyperlink w:anchor="_Toc130694726" w:history="1">
            <w:r w:rsidRPr="00A14DB3">
              <w:rPr>
                <w:rStyle w:val="Hyperlink"/>
                <w:noProof/>
              </w:rPr>
              <w:t>Conclusion</w:t>
            </w:r>
            <w:r>
              <w:rPr>
                <w:noProof/>
                <w:webHidden/>
              </w:rPr>
              <w:tab/>
            </w:r>
            <w:r>
              <w:rPr>
                <w:noProof/>
                <w:webHidden/>
              </w:rPr>
              <w:fldChar w:fldCharType="begin"/>
            </w:r>
            <w:r>
              <w:rPr>
                <w:noProof/>
                <w:webHidden/>
              </w:rPr>
              <w:instrText xml:space="preserve"> PAGEREF _Toc130694726 \h </w:instrText>
            </w:r>
            <w:r>
              <w:rPr>
                <w:noProof/>
                <w:webHidden/>
              </w:rPr>
            </w:r>
            <w:r>
              <w:rPr>
                <w:noProof/>
                <w:webHidden/>
              </w:rPr>
              <w:fldChar w:fldCharType="separate"/>
            </w:r>
            <w:r w:rsidR="00C151F4">
              <w:rPr>
                <w:noProof/>
                <w:webHidden/>
              </w:rPr>
              <w:t>23</w:t>
            </w:r>
            <w:r>
              <w:rPr>
                <w:noProof/>
                <w:webHidden/>
              </w:rPr>
              <w:fldChar w:fldCharType="end"/>
            </w:r>
          </w:hyperlink>
        </w:p>
        <w:p w14:paraId="5150A714" w14:textId="3588390F" w:rsidR="00D84289" w:rsidRDefault="00D84289" w:rsidP="00C151F4">
          <w:pPr>
            <w:pStyle w:val="TOC1"/>
            <w:rPr>
              <w:rFonts w:eastAsiaTheme="minorEastAsia" w:cstheme="minorBidi"/>
              <w:noProof/>
              <w:kern w:val="0"/>
              <w:lang w:eastAsia="en-GB"/>
              <w14:ligatures w14:val="none"/>
            </w:rPr>
          </w:pPr>
          <w:hyperlink w:anchor="_Toc130694727" w:history="1">
            <w:r w:rsidRPr="00A14DB3">
              <w:rPr>
                <w:rStyle w:val="Hyperlink"/>
                <w:noProof/>
              </w:rPr>
              <w:t>References</w:t>
            </w:r>
            <w:r>
              <w:rPr>
                <w:noProof/>
                <w:webHidden/>
              </w:rPr>
              <w:tab/>
            </w:r>
            <w:r>
              <w:rPr>
                <w:noProof/>
                <w:webHidden/>
              </w:rPr>
              <w:fldChar w:fldCharType="begin"/>
            </w:r>
            <w:r>
              <w:rPr>
                <w:noProof/>
                <w:webHidden/>
              </w:rPr>
              <w:instrText xml:space="preserve"> PAGEREF _Toc130694727 \h </w:instrText>
            </w:r>
            <w:r>
              <w:rPr>
                <w:noProof/>
                <w:webHidden/>
              </w:rPr>
            </w:r>
            <w:r>
              <w:rPr>
                <w:noProof/>
                <w:webHidden/>
              </w:rPr>
              <w:fldChar w:fldCharType="separate"/>
            </w:r>
            <w:r w:rsidR="00C151F4">
              <w:rPr>
                <w:noProof/>
                <w:webHidden/>
              </w:rPr>
              <w:t>24</w:t>
            </w:r>
            <w:r>
              <w:rPr>
                <w:noProof/>
                <w:webHidden/>
              </w:rPr>
              <w:fldChar w:fldCharType="end"/>
            </w:r>
          </w:hyperlink>
        </w:p>
        <w:p w14:paraId="1E26944B" w14:textId="4A5FEC14" w:rsidR="00D84289" w:rsidRDefault="00D84289" w:rsidP="00C151F4">
          <w:pPr>
            <w:pStyle w:val="TOC1"/>
            <w:rPr>
              <w:rFonts w:eastAsiaTheme="minorEastAsia" w:cstheme="minorBidi"/>
              <w:noProof/>
              <w:kern w:val="0"/>
              <w:lang w:eastAsia="en-GB"/>
              <w14:ligatures w14:val="none"/>
            </w:rPr>
          </w:pPr>
          <w:hyperlink w:anchor="_Toc130694728" w:history="1">
            <w:r w:rsidRPr="00A14DB3">
              <w:rPr>
                <w:rStyle w:val="Hyperlink"/>
                <w:noProof/>
              </w:rPr>
              <w:t>Appendix</w:t>
            </w:r>
            <w:r>
              <w:rPr>
                <w:noProof/>
                <w:webHidden/>
              </w:rPr>
              <w:tab/>
            </w:r>
            <w:r>
              <w:rPr>
                <w:noProof/>
                <w:webHidden/>
              </w:rPr>
              <w:fldChar w:fldCharType="begin"/>
            </w:r>
            <w:r>
              <w:rPr>
                <w:noProof/>
                <w:webHidden/>
              </w:rPr>
              <w:instrText xml:space="preserve"> PAGEREF _Toc130694728 \h </w:instrText>
            </w:r>
            <w:r>
              <w:rPr>
                <w:noProof/>
                <w:webHidden/>
              </w:rPr>
            </w:r>
            <w:r>
              <w:rPr>
                <w:noProof/>
                <w:webHidden/>
              </w:rPr>
              <w:fldChar w:fldCharType="separate"/>
            </w:r>
            <w:r w:rsidR="00C151F4">
              <w:rPr>
                <w:noProof/>
                <w:webHidden/>
              </w:rPr>
              <w:t>26</w:t>
            </w:r>
            <w:r>
              <w:rPr>
                <w:noProof/>
                <w:webHidden/>
              </w:rPr>
              <w:fldChar w:fldCharType="end"/>
            </w:r>
          </w:hyperlink>
        </w:p>
        <w:p w14:paraId="344E866E" w14:textId="4913B58C" w:rsidR="00E72677" w:rsidRDefault="00E72677">
          <w:r>
            <w:rPr>
              <w:b/>
              <w:bCs/>
              <w:noProof/>
            </w:rPr>
            <w:fldChar w:fldCharType="end"/>
          </w:r>
        </w:p>
      </w:sdtContent>
    </w:sdt>
    <w:p w14:paraId="4CBCE7F5" w14:textId="77777777" w:rsidR="00A51ADF" w:rsidRDefault="00A51ADF" w:rsidP="006F39D4">
      <w:pPr>
        <w:spacing w:line="360" w:lineRule="auto"/>
        <w:jc w:val="both"/>
        <w:rPr>
          <w:rFonts w:cstheme="minorHAnsi"/>
        </w:rPr>
      </w:pPr>
    </w:p>
    <w:p w14:paraId="1B30AEA9" w14:textId="77777777" w:rsidR="00E72677" w:rsidRDefault="00E72677" w:rsidP="006F39D4">
      <w:pPr>
        <w:spacing w:line="360" w:lineRule="auto"/>
        <w:jc w:val="both"/>
        <w:rPr>
          <w:rFonts w:cstheme="minorHAnsi"/>
        </w:rPr>
      </w:pPr>
    </w:p>
    <w:p w14:paraId="3A06B7DF" w14:textId="77777777" w:rsidR="00E72677" w:rsidRDefault="00E72677" w:rsidP="006F39D4">
      <w:pPr>
        <w:spacing w:line="360" w:lineRule="auto"/>
        <w:jc w:val="both"/>
        <w:rPr>
          <w:rFonts w:cstheme="minorHAnsi"/>
        </w:rPr>
      </w:pPr>
    </w:p>
    <w:p w14:paraId="163D0D4B" w14:textId="77777777" w:rsidR="00E72677" w:rsidRDefault="00E72677" w:rsidP="006F39D4">
      <w:pPr>
        <w:spacing w:line="360" w:lineRule="auto"/>
        <w:jc w:val="both"/>
        <w:rPr>
          <w:rFonts w:cstheme="minorHAnsi"/>
        </w:rPr>
      </w:pPr>
    </w:p>
    <w:p w14:paraId="7F584B5D" w14:textId="77777777" w:rsidR="00E72677" w:rsidRDefault="00E72677" w:rsidP="006F39D4">
      <w:pPr>
        <w:spacing w:line="360" w:lineRule="auto"/>
        <w:jc w:val="both"/>
        <w:rPr>
          <w:rFonts w:cstheme="minorHAnsi"/>
        </w:rPr>
      </w:pPr>
    </w:p>
    <w:p w14:paraId="7728C7F8" w14:textId="77777777" w:rsidR="00E72677" w:rsidRDefault="00E72677" w:rsidP="006F39D4">
      <w:pPr>
        <w:spacing w:line="360" w:lineRule="auto"/>
        <w:jc w:val="both"/>
        <w:rPr>
          <w:rFonts w:cstheme="minorHAnsi"/>
        </w:rPr>
      </w:pPr>
    </w:p>
    <w:p w14:paraId="718DE878" w14:textId="77777777" w:rsidR="00E72677" w:rsidRDefault="00E72677" w:rsidP="006F39D4">
      <w:pPr>
        <w:spacing w:line="360" w:lineRule="auto"/>
        <w:jc w:val="both"/>
        <w:rPr>
          <w:rFonts w:cstheme="minorHAnsi"/>
        </w:rPr>
      </w:pPr>
    </w:p>
    <w:p w14:paraId="65DEC887" w14:textId="77777777" w:rsidR="00E72677" w:rsidRDefault="00E72677" w:rsidP="006F39D4">
      <w:pPr>
        <w:spacing w:line="360" w:lineRule="auto"/>
        <w:jc w:val="both"/>
        <w:rPr>
          <w:rFonts w:cstheme="minorHAnsi"/>
        </w:rPr>
      </w:pPr>
    </w:p>
    <w:p w14:paraId="67E20432" w14:textId="77777777" w:rsidR="00E72677" w:rsidRDefault="00E72677" w:rsidP="006F39D4">
      <w:pPr>
        <w:spacing w:line="360" w:lineRule="auto"/>
        <w:jc w:val="both"/>
        <w:rPr>
          <w:rFonts w:cstheme="minorHAnsi"/>
        </w:rPr>
      </w:pPr>
    </w:p>
    <w:p w14:paraId="5FC0E291" w14:textId="77777777" w:rsidR="00E72677" w:rsidRDefault="00E72677" w:rsidP="006F39D4">
      <w:pPr>
        <w:spacing w:line="360" w:lineRule="auto"/>
        <w:jc w:val="both"/>
        <w:rPr>
          <w:rFonts w:cstheme="minorHAnsi"/>
        </w:rPr>
      </w:pPr>
    </w:p>
    <w:p w14:paraId="05A9DAF7" w14:textId="77777777" w:rsidR="00E72677" w:rsidRDefault="00E72677" w:rsidP="006F39D4">
      <w:pPr>
        <w:spacing w:line="360" w:lineRule="auto"/>
        <w:jc w:val="both"/>
        <w:rPr>
          <w:rFonts w:cstheme="minorHAnsi"/>
        </w:rPr>
      </w:pPr>
    </w:p>
    <w:p w14:paraId="2CCE5553" w14:textId="77777777" w:rsidR="00E72677" w:rsidRDefault="00E72677" w:rsidP="006F39D4">
      <w:pPr>
        <w:spacing w:line="360" w:lineRule="auto"/>
        <w:jc w:val="both"/>
        <w:rPr>
          <w:rFonts w:cstheme="minorHAnsi"/>
        </w:rPr>
      </w:pPr>
    </w:p>
    <w:p w14:paraId="4896A339" w14:textId="77777777" w:rsidR="00E72677" w:rsidRDefault="00E72677" w:rsidP="006F39D4">
      <w:pPr>
        <w:spacing w:line="360" w:lineRule="auto"/>
        <w:jc w:val="both"/>
        <w:rPr>
          <w:rFonts w:cstheme="minorHAnsi"/>
        </w:rPr>
      </w:pPr>
    </w:p>
    <w:p w14:paraId="3ECD5522" w14:textId="77777777" w:rsidR="00E72677" w:rsidRDefault="00E72677" w:rsidP="006F39D4">
      <w:pPr>
        <w:spacing w:line="360" w:lineRule="auto"/>
        <w:jc w:val="both"/>
        <w:rPr>
          <w:rFonts w:cstheme="minorHAnsi"/>
        </w:rPr>
      </w:pPr>
    </w:p>
    <w:p w14:paraId="7EED76F7" w14:textId="77777777" w:rsidR="00E72677" w:rsidRDefault="00E72677" w:rsidP="006F39D4">
      <w:pPr>
        <w:spacing w:line="360" w:lineRule="auto"/>
        <w:jc w:val="both"/>
        <w:rPr>
          <w:rFonts w:cstheme="minorHAnsi"/>
        </w:rPr>
      </w:pPr>
    </w:p>
    <w:p w14:paraId="4FCCF9CA" w14:textId="15025023" w:rsidR="00A51ADF" w:rsidRDefault="00FE4B3C" w:rsidP="00C6041A">
      <w:pPr>
        <w:pStyle w:val="Heading1"/>
      </w:pPr>
      <w:bookmarkStart w:id="2" w:name="_Toc130694715"/>
      <w:r>
        <w:lastRenderedPageBreak/>
        <w:t>Summary</w:t>
      </w:r>
      <w:bookmarkEnd w:id="2"/>
      <w:r>
        <w:t xml:space="preserve"> </w:t>
      </w:r>
    </w:p>
    <w:p w14:paraId="2AC9DB32" w14:textId="77777777" w:rsidR="00D84289" w:rsidRPr="00D84289" w:rsidRDefault="00D84289" w:rsidP="00D84289"/>
    <w:p w14:paraId="3096F5FD" w14:textId="1CA61FB0" w:rsidR="00661349" w:rsidRDefault="00661349" w:rsidP="006F39D4">
      <w:pPr>
        <w:spacing w:line="360" w:lineRule="auto"/>
        <w:jc w:val="both"/>
        <w:rPr>
          <w:rFonts w:cstheme="minorHAnsi"/>
        </w:rPr>
      </w:pPr>
      <w:r w:rsidRPr="00661349">
        <w:rPr>
          <w:rFonts w:cstheme="minorHAnsi"/>
        </w:rPr>
        <w:t xml:space="preserve">The owners of the AJ Gym noticed that many members were failing or </w:t>
      </w:r>
      <w:r w:rsidR="00700677" w:rsidRPr="00661349">
        <w:rPr>
          <w:rFonts w:cstheme="minorHAnsi"/>
        </w:rPr>
        <w:t>cancelling</w:t>
      </w:r>
      <w:r w:rsidRPr="00661349">
        <w:rPr>
          <w:rFonts w:cstheme="minorHAnsi"/>
        </w:rPr>
        <w:t xml:space="preserve"> their memberships, so they conducted a study which clearly showed that customers had trouble sticking to their diet. To meet the expectations of the client, the owners have created a project that will be presented in the report. In the introduction, it will be presented why the owners decided to start a project to complete the kitchen renovation on the premises to offer a healthy catering service so that customers can get the desired results and care about health. Then a project description will be presented in which the product will be fully presented, which will be a healthy catering plan. Then, a SMART objective analysis will be performed. Another element in this project is the scope of the project. In short, the scope defines the boundaries around the project (Watson, 2006). On this basis, the work breakdown structure and Quad</w:t>
      </w:r>
      <w:r w:rsidR="0097077D">
        <w:rPr>
          <w:rFonts w:cstheme="minorHAnsi"/>
        </w:rPr>
        <w:t xml:space="preserve"> </w:t>
      </w:r>
      <w:r w:rsidRPr="00661349">
        <w:rPr>
          <w:rFonts w:cstheme="minorHAnsi"/>
        </w:rPr>
        <w:t xml:space="preserve">Chart will be presented graphically. Then the Gantt Chart will be demonstrated, which will present the timeline of project tasks. In the next stage, Stakeholders' involvement, </w:t>
      </w:r>
      <w:r w:rsidR="0097077D" w:rsidRPr="00661349">
        <w:rPr>
          <w:rFonts w:cstheme="minorHAnsi"/>
        </w:rPr>
        <w:t>interest,</w:t>
      </w:r>
      <w:r w:rsidRPr="00661349">
        <w:rPr>
          <w:rFonts w:cstheme="minorHAnsi"/>
        </w:rPr>
        <w:t xml:space="preserve"> and power will be presented. Then the Power Interest Grid and the Implementation of the Stakeholder Engagement Plan will be presented. In the next stage, the Allocation of resources will be presented, which will present the costs that will be associated with the project. In the last stage, Risk Analysis will be carried out. The overall risk score, level and how to prevent it will be presented for each risk.</w:t>
      </w:r>
      <w:r w:rsidR="006B6565">
        <w:rPr>
          <w:rFonts w:cstheme="minorHAnsi"/>
        </w:rPr>
        <w:t xml:space="preserve"> </w:t>
      </w:r>
      <w:r w:rsidR="006B6565" w:rsidRPr="006B6565">
        <w:rPr>
          <w:rFonts w:cstheme="minorHAnsi"/>
        </w:rPr>
        <w:t>At the end, all conclusions will be drawn and the whole project will be supported by references. A photo of the Group Pitch Presentation will be included in the appendix</w:t>
      </w:r>
      <w:r w:rsidR="00586646">
        <w:rPr>
          <w:rFonts w:cstheme="minorHAnsi"/>
        </w:rPr>
        <w:t xml:space="preserve">. </w:t>
      </w:r>
    </w:p>
    <w:p w14:paraId="027674A9" w14:textId="77777777" w:rsidR="00FE4B3C" w:rsidRDefault="00FE4B3C" w:rsidP="006F39D4">
      <w:pPr>
        <w:spacing w:line="360" w:lineRule="auto"/>
        <w:jc w:val="both"/>
        <w:rPr>
          <w:rFonts w:cstheme="minorHAnsi"/>
        </w:rPr>
      </w:pPr>
    </w:p>
    <w:p w14:paraId="218E925B" w14:textId="77777777" w:rsidR="00A51ADF" w:rsidRDefault="00A51ADF" w:rsidP="006F39D4">
      <w:pPr>
        <w:spacing w:line="360" w:lineRule="auto"/>
        <w:jc w:val="both"/>
        <w:rPr>
          <w:rFonts w:cstheme="minorHAnsi"/>
        </w:rPr>
      </w:pPr>
    </w:p>
    <w:p w14:paraId="6A7B1C87" w14:textId="77777777" w:rsidR="00A51ADF" w:rsidRDefault="00A51ADF" w:rsidP="006F39D4">
      <w:pPr>
        <w:spacing w:line="360" w:lineRule="auto"/>
        <w:jc w:val="both"/>
        <w:rPr>
          <w:rFonts w:cstheme="minorHAnsi"/>
        </w:rPr>
      </w:pPr>
    </w:p>
    <w:p w14:paraId="7E8D31C7" w14:textId="77777777" w:rsidR="00661349" w:rsidRDefault="00661349" w:rsidP="006F39D4">
      <w:pPr>
        <w:spacing w:line="360" w:lineRule="auto"/>
        <w:jc w:val="both"/>
        <w:rPr>
          <w:rFonts w:cstheme="minorHAnsi"/>
        </w:rPr>
      </w:pPr>
    </w:p>
    <w:p w14:paraId="7BCBF4EF" w14:textId="77777777" w:rsidR="00661349" w:rsidRDefault="00661349" w:rsidP="006F39D4">
      <w:pPr>
        <w:spacing w:line="360" w:lineRule="auto"/>
        <w:jc w:val="both"/>
        <w:rPr>
          <w:rFonts w:cstheme="minorHAnsi"/>
        </w:rPr>
      </w:pPr>
    </w:p>
    <w:p w14:paraId="0DF3B543" w14:textId="77777777" w:rsidR="00661349" w:rsidRDefault="00661349" w:rsidP="006F39D4">
      <w:pPr>
        <w:spacing w:line="360" w:lineRule="auto"/>
        <w:jc w:val="both"/>
        <w:rPr>
          <w:rFonts w:cstheme="minorHAnsi"/>
        </w:rPr>
      </w:pPr>
    </w:p>
    <w:p w14:paraId="3CD61C5A" w14:textId="77777777" w:rsidR="00661349" w:rsidRDefault="00661349" w:rsidP="006F39D4">
      <w:pPr>
        <w:spacing w:line="360" w:lineRule="auto"/>
        <w:jc w:val="both"/>
        <w:rPr>
          <w:rFonts w:cstheme="minorHAnsi"/>
        </w:rPr>
      </w:pPr>
    </w:p>
    <w:p w14:paraId="14BD9049" w14:textId="77777777" w:rsidR="00661349" w:rsidRDefault="00661349" w:rsidP="006F39D4">
      <w:pPr>
        <w:spacing w:line="360" w:lineRule="auto"/>
        <w:jc w:val="both"/>
        <w:rPr>
          <w:rFonts w:cstheme="minorHAnsi"/>
        </w:rPr>
      </w:pPr>
    </w:p>
    <w:p w14:paraId="20D0D2EF" w14:textId="77777777" w:rsidR="00661349" w:rsidRDefault="00661349" w:rsidP="006F39D4">
      <w:pPr>
        <w:spacing w:line="360" w:lineRule="auto"/>
        <w:jc w:val="both"/>
        <w:rPr>
          <w:rFonts w:cstheme="minorHAnsi"/>
        </w:rPr>
      </w:pPr>
    </w:p>
    <w:p w14:paraId="4C4971E7" w14:textId="77777777" w:rsidR="00661349" w:rsidRDefault="00661349" w:rsidP="006F39D4">
      <w:pPr>
        <w:spacing w:line="360" w:lineRule="auto"/>
        <w:jc w:val="both"/>
        <w:rPr>
          <w:rFonts w:cstheme="minorHAnsi"/>
        </w:rPr>
      </w:pPr>
    </w:p>
    <w:p w14:paraId="558E8CFF" w14:textId="02D81D55" w:rsidR="00F122CE" w:rsidRPr="00496A07" w:rsidRDefault="00F122CE" w:rsidP="00496A07">
      <w:pPr>
        <w:pStyle w:val="Heading1"/>
        <w:spacing w:line="360" w:lineRule="auto"/>
        <w:rPr>
          <w:rFonts w:asciiTheme="minorHAnsi" w:hAnsiTheme="minorHAnsi" w:cstheme="minorHAnsi"/>
          <w:sz w:val="22"/>
          <w:szCs w:val="22"/>
        </w:rPr>
      </w:pPr>
      <w:bookmarkStart w:id="3" w:name="_Toc130694716"/>
      <w:r w:rsidRPr="00496A07">
        <w:rPr>
          <w:rFonts w:asciiTheme="minorHAnsi" w:hAnsiTheme="minorHAnsi" w:cstheme="minorHAnsi"/>
          <w:sz w:val="22"/>
          <w:szCs w:val="22"/>
        </w:rPr>
        <w:lastRenderedPageBreak/>
        <w:t>Introduction</w:t>
      </w:r>
      <w:bookmarkEnd w:id="3"/>
      <w:r w:rsidRPr="00496A07">
        <w:rPr>
          <w:rFonts w:asciiTheme="minorHAnsi" w:hAnsiTheme="minorHAnsi" w:cstheme="minorHAnsi"/>
          <w:sz w:val="22"/>
          <w:szCs w:val="22"/>
        </w:rPr>
        <w:t xml:space="preserve"> </w:t>
      </w:r>
    </w:p>
    <w:p w14:paraId="58C3ED39" w14:textId="77777777" w:rsidR="00F122CE" w:rsidRPr="00496A07" w:rsidRDefault="00F122CE" w:rsidP="00496A07">
      <w:pPr>
        <w:spacing w:line="360" w:lineRule="auto"/>
        <w:jc w:val="both"/>
        <w:rPr>
          <w:rFonts w:cstheme="minorHAnsi"/>
          <w:sz w:val="22"/>
          <w:szCs w:val="22"/>
        </w:rPr>
      </w:pPr>
    </w:p>
    <w:p w14:paraId="6F7094B2" w14:textId="77777777" w:rsidR="00F122CE" w:rsidRPr="00496A07" w:rsidRDefault="00F122CE" w:rsidP="00496A07">
      <w:pPr>
        <w:spacing w:line="360" w:lineRule="auto"/>
        <w:jc w:val="both"/>
        <w:rPr>
          <w:rFonts w:cstheme="minorHAnsi"/>
          <w:sz w:val="22"/>
          <w:szCs w:val="22"/>
        </w:rPr>
      </w:pPr>
      <w:r w:rsidRPr="00496A07">
        <w:rPr>
          <w:rFonts w:cstheme="minorHAnsi"/>
          <w:sz w:val="22"/>
          <w:szCs w:val="22"/>
        </w:rPr>
        <w:t>AJ Gym is a health and fitness centre based in Wolverhampton that has been operating since 2013. A partnership company with two owners shares profits and costs equal 50%.</w:t>
      </w:r>
    </w:p>
    <w:p w14:paraId="4D056D92" w14:textId="34EC3F84" w:rsidR="00F122CE" w:rsidRPr="00496A07" w:rsidRDefault="00F122CE" w:rsidP="00496A07">
      <w:pPr>
        <w:spacing w:line="360" w:lineRule="auto"/>
        <w:jc w:val="both"/>
        <w:rPr>
          <w:rFonts w:cstheme="minorHAnsi"/>
          <w:sz w:val="22"/>
          <w:szCs w:val="22"/>
        </w:rPr>
      </w:pPr>
      <w:r w:rsidRPr="00496A07">
        <w:rPr>
          <w:rFonts w:cstheme="minorHAnsi"/>
          <w:sz w:val="22"/>
          <w:szCs w:val="22"/>
        </w:rPr>
        <w:t>Owners have noticed that many members are not returning and are cancelling memberships. To find a reason to save the business in the long term, they reached out to former and current gym members and asked them two questions.</w:t>
      </w:r>
    </w:p>
    <w:p w14:paraId="464D5F20" w14:textId="77777777" w:rsidR="008E01AE" w:rsidRPr="00496A07" w:rsidRDefault="008E01AE" w:rsidP="00496A07">
      <w:pPr>
        <w:spacing w:line="360" w:lineRule="auto"/>
        <w:jc w:val="both"/>
        <w:rPr>
          <w:rFonts w:cstheme="minorHAnsi"/>
          <w:sz w:val="22"/>
          <w:szCs w:val="22"/>
        </w:rPr>
      </w:pPr>
    </w:p>
    <w:p w14:paraId="42DF63C8" w14:textId="0C074FA2" w:rsidR="008E01AE" w:rsidRPr="00496A07" w:rsidRDefault="008E01AE" w:rsidP="00496A07">
      <w:pPr>
        <w:spacing w:line="360" w:lineRule="auto"/>
        <w:jc w:val="both"/>
        <w:rPr>
          <w:rFonts w:cstheme="minorHAnsi"/>
          <w:sz w:val="22"/>
          <w:szCs w:val="22"/>
        </w:rPr>
      </w:pPr>
      <w:r w:rsidRPr="00496A07">
        <w:rPr>
          <w:rFonts w:cstheme="minorHAnsi"/>
          <w:sz w:val="22"/>
          <w:szCs w:val="22"/>
        </w:rPr>
        <w:drawing>
          <wp:inline distT="0" distB="0" distL="0" distR="0" wp14:anchorId="0F86B1D4" wp14:editId="2732E00A">
            <wp:extent cx="5731510" cy="3202940"/>
            <wp:effectExtent l="0" t="0" r="0" b="0"/>
            <wp:docPr id="12" name="Picture 12" descr="Graphical user interface, application&#10;&#10;Description automatically generated">
              <a:extLst xmlns:a="http://schemas.openxmlformats.org/drawingml/2006/main">
                <a:ext uri="{FF2B5EF4-FFF2-40B4-BE49-F238E27FC236}">
                  <a16:creationId xmlns:a16="http://schemas.microsoft.com/office/drawing/2014/main" id="{E0623DDE-B6A6-9DFC-4EA3-EA16B47128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Graphical user interface, application&#10;&#10;Description automatically generated">
                      <a:extLst>
                        <a:ext uri="{FF2B5EF4-FFF2-40B4-BE49-F238E27FC236}">
                          <a16:creationId xmlns:a16="http://schemas.microsoft.com/office/drawing/2014/main" id="{E0623DDE-B6A6-9DFC-4EA3-EA16B47128E6}"/>
                        </a:ext>
                      </a:extLst>
                    </pic:cNvPr>
                    <pic:cNvPicPr>
                      <a:picLocks noChangeAspect="1"/>
                    </pic:cNvPicPr>
                  </pic:nvPicPr>
                  <pic:blipFill>
                    <a:blip r:embed="rId8"/>
                    <a:stretch>
                      <a:fillRect/>
                    </a:stretch>
                  </pic:blipFill>
                  <pic:spPr>
                    <a:xfrm>
                      <a:off x="0" y="0"/>
                      <a:ext cx="5731510" cy="3202940"/>
                    </a:xfrm>
                    <a:prstGeom prst="rect">
                      <a:avLst/>
                    </a:prstGeom>
                  </pic:spPr>
                </pic:pic>
              </a:graphicData>
            </a:graphic>
          </wp:inline>
        </w:drawing>
      </w:r>
    </w:p>
    <w:p w14:paraId="6CCB4458" w14:textId="77777777" w:rsidR="008E01AE" w:rsidRPr="00496A07" w:rsidRDefault="008E01AE" w:rsidP="00496A07">
      <w:pPr>
        <w:spacing w:line="360" w:lineRule="auto"/>
        <w:jc w:val="both"/>
        <w:rPr>
          <w:rFonts w:cstheme="minorHAnsi"/>
          <w:sz w:val="22"/>
          <w:szCs w:val="22"/>
        </w:rPr>
      </w:pPr>
    </w:p>
    <w:p w14:paraId="639880E7" w14:textId="77777777" w:rsidR="00F122CE" w:rsidRPr="00496A07" w:rsidRDefault="00F122CE" w:rsidP="00496A07">
      <w:pPr>
        <w:spacing w:line="360" w:lineRule="auto"/>
        <w:jc w:val="both"/>
        <w:rPr>
          <w:rFonts w:cstheme="minorHAnsi"/>
          <w:sz w:val="22"/>
          <w:szCs w:val="22"/>
        </w:rPr>
      </w:pPr>
      <w:r w:rsidRPr="00496A07">
        <w:rPr>
          <w:rFonts w:cstheme="minorHAnsi"/>
          <w:sz w:val="22"/>
          <w:szCs w:val="22"/>
        </w:rPr>
        <w:t>Following feedback, a problem was noticed, members struggled to feel motivated due to the difficulty of maintaining a healthy, balanced diet and had no time to prepare meals.</w:t>
      </w:r>
    </w:p>
    <w:p w14:paraId="6C9611FB" w14:textId="77777777" w:rsidR="00F122CE" w:rsidRPr="00496A07" w:rsidRDefault="00F122CE" w:rsidP="00496A07">
      <w:pPr>
        <w:spacing w:line="360" w:lineRule="auto"/>
        <w:jc w:val="both"/>
        <w:rPr>
          <w:rFonts w:cstheme="minorHAnsi"/>
          <w:sz w:val="22"/>
          <w:szCs w:val="22"/>
        </w:rPr>
      </w:pPr>
      <w:r w:rsidRPr="00496A07">
        <w:rPr>
          <w:rFonts w:cstheme="minorHAnsi"/>
          <w:sz w:val="22"/>
          <w:szCs w:val="22"/>
        </w:rPr>
        <w:t>In England, a poor diet high in fat, sugar, and salt causes 1 in 7 deaths, and nearly 23% of children are overweight or obese by the time they start primary school (Doherty, 2022). Almost 13% of the UK population are registered members of a private gym or public fitness gym,</w:t>
      </w:r>
    </w:p>
    <w:p w14:paraId="543CB1E2" w14:textId="69C8304B" w:rsidR="00F122CE" w:rsidRPr="00496A07" w:rsidRDefault="00F122CE" w:rsidP="00496A07">
      <w:pPr>
        <w:spacing w:line="360" w:lineRule="auto"/>
        <w:jc w:val="both"/>
        <w:rPr>
          <w:rFonts w:cstheme="minorHAnsi"/>
          <w:sz w:val="22"/>
          <w:szCs w:val="22"/>
        </w:rPr>
      </w:pPr>
      <w:r w:rsidRPr="00496A07">
        <w:rPr>
          <w:rFonts w:cstheme="minorHAnsi"/>
          <w:sz w:val="22"/>
          <w:szCs w:val="22"/>
        </w:rPr>
        <w:t xml:space="preserve">Nowadays, </w:t>
      </w:r>
      <w:r w:rsidR="00586646" w:rsidRPr="00496A07">
        <w:rPr>
          <w:rFonts w:cstheme="minorHAnsi"/>
          <w:sz w:val="22"/>
          <w:szCs w:val="22"/>
        </w:rPr>
        <w:t>overweight,</w:t>
      </w:r>
      <w:r w:rsidRPr="00496A07">
        <w:rPr>
          <w:rFonts w:cstheme="minorHAnsi"/>
          <w:sz w:val="22"/>
          <w:szCs w:val="22"/>
        </w:rPr>
        <w:t xml:space="preserve"> and then obesity is increasing day by day all over the world. Proper diet and physical work are crucial elements. (Kabir, </w:t>
      </w:r>
      <w:r w:rsidR="00E72677" w:rsidRPr="00496A07">
        <w:rPr>
          <w:rFonts w:cstheme="minorHAnsi"/>
          <w:sz w:val="22"/>
          <w:szCs w:val="22"/>
        </w:rPr>
        <w:t>2022</w:t>
      </w:r>
      <w:r w:rsidRPr="00496A07">
        <w:rPr>
          <w:rFonts w:cstheme="minorHAnsi"/>
          <w:sz w:val="22"/>
          <w:szCs w:val="22"/>
        </w:rPr>
        <w:t xml:space="preserve">). Owners also found that adults in the UK eat 21% of their meals out, corresponding to 27% of their daily energy intake (Lachat, 2011). </w:t>
      </w:r>
    </w:p>
    <w:p w14:paraId="378113ED" w14:textId="77777777" w:rsidR="00F122CE" w:rsidRPr="00496A07" w:rsidRDefault="00F122CE" w:rsidP="00496A07">
      <w:pPr>
        <w:spacing w:line="360" w:lineRule="auto"/>
        <w:jc w:val="both"/>
        <w:rPr>
          <w:rFonts w:cstheme="minorHAnsi"/>
          <w:sz w:val="22"/>
          <w:szCs w:val="22"/>
        </w:rPr>
      </w:pPr>
      <w:r w:rsidRPr="00496A07">
        <w:rPr>
          <w:rFonts w:cstheme="minorHAnsi"/>
          <w:sz w:val="22"/>
          <w:szCs w:val="22"/>
        </w:rPr>
        <w:t xml:space="preserve">To remedy this, the owners decided to start a project to complete the kitchen renovation on the premises to offer a healthy catering service so that customers can get the desired results and care about health. </w:t>
      </w:r>
    </w:p>
    <w:p w14:paraId="6DE6495B" w14:textId="7F5D932D" w:rsidR="00F122CE" w:rsidRPr="00496A07" w:rsidRDefault="00F122CE" w:rsidP="00496A07">
      <w:pPr>
        <w:spacing w:line="360" w:lineRule="auto"/>
        <w:jc w:val="both"/>
        <w:rPr>
          <w:rFonts w:cstheme="minorHAnsi"/>
          <w:sz w:val="22"/>
          <w:szCs w:val="22"/>
        </w:rPr>
      </w:pPr>
      <w:r w:rsidRPr="00496A07">
        <w:rPr>
          <w:rFonts w:cstheme="minorHAnsi"/>
          <w:sz w:val="22"/>
          <w:szCs w:val="22"/>
        </w:rPr>
        <w:t xml:space="preserve">“Projects are critical to the success of any organization. They are the activities that result in new or changed products, services, environments, processes, and organizations. Projects increase sales, </w:t>
      </w:r>
      <w:r w:rsidRPr="00496A07">
        <w:rPr>
          <w:rFonts w:cstheme="minorHAnsi"/>
          <w:sz w:val="22"/>
          <w:szCs w:val="22"/>
        </w:rPr>
        <w:lastRenderedPageBreak/>
        <w:t>reduce costs, improve quality and customer satisfaction, enhance the work environment, and result in many other benefits</w:t>
      </w:r>
      <w:r w:rsidR="00871938" w:rsidRPr="00496A07">
        <w:rPr>
          <w:rFonts w:cstheme="minorHAnsi"/>
          <w:sz w:val="22"/>
          <w:szCs w:val="22"/>
        </w:rPr>
        <w:t>”</w:t>
      </w:r>
      <w:r w:rsidRPr="00496A07">
        <w:rPr>
          <w:rFonts w:cstheme="minorHAnsi"/>
          <w:sz w:val="22"/>
          <w:szCs w:val="22"/>
        </w:rPr>
        <w:t xml:space="preserve"> (Kerzner, 2002, p13). Moreover, “A project is a problem scheduled for solution” (Heagney, 2016). </w:t>
      </w:r>
    </w:p>
    <w:p w14:paraId="3699153B" w14:textId="352AAB5D" w:rsidR="00F122CE" w:rsidRPr="00496A07" w:rsidRDefault="00F122CE" w:rsidP="00496A07">
      <w:pPr>
        <w:spacing w:line="360" w:lineRule="auto"/>
        <w:jc w:val="both"/>
        <w:rPr>
          <w:rFonts w:cstheme="minorHAnsi"/>
          <w:sz w:val="22"/>
          <w:szCs w:val="22"/>
        </w:rPr>
      </w:pPr>
      <w:r w:rsidRPr="00496A07">
        <w:rPr>
          <w:rFonts w:cstheme="minorHAnsi"/>
          <w:sz w:val="22"/>
          <w:szCs w:val="22"/>
        </w:rPr>
        <w:t xml:space="preserve">The owners also focused on </w:t>
      </w:r>
      <w:r w:rsidR="00586646" w:rsidRPr="00496A07">
        <w:rPr>
          <w:rFonts w:cstheme="minorHAnsi"/>
          <w:sz w:val="22"/>
          <w:szCs w:val="22"/>
        </w:rPr>
        <w:t>analysing</w:t>
      </w:r>
      <w:r w:rsidRPr="00496A07">
        <w:rPr>
          <w:rFonts w:cstheme="minorHAnsi"/>
          <w:sz w:val="22"/>
          <w:szCs w:val="22"/>
        </w:rPr>
        <w:t xml:space="preserve"> the competition. Three companies in Wolverhampton provide similar services. Each company offers services five days a week, excluding weekends, and none runs a gym for clients. </w:t>
      </w:r>
    </w:p>
    <w:p w14:paraId="0A125194" w14:textId="456C3690" w:rsidR="00B214D7" w:rsidRPr="00496A07" w:rsidRDefault="00F122CE" w:rsidP="00496A07">
      <w:pPr>
        <w:spacing w:line="360" w:lineRule="auto"/>
        <w:jc w:val="both"/>
        <w:rPr>
          <w:rFonts w:cstheme="minorHAnsi"/>
          <w:sz w:val="22"/>
          <w:szCs w:val="22"/>
        </w:rPr>
      </w:pPr>
      <w:r w:rsidRPr="00496A07">
        <w:rPr>
          <w:rFonts w:cstheme="minorHAnsi"/>
          <w:sz w:val="22"/>
          <w:szCs w:val="22"/>
        </w:rPr>
        <w:t xml:space="preserve">The project aims to improve customer satisfaction, attract new </w:t>
      </w:r>
      <w:r w:rsidR="00586646" w:rsidRPr="00496A07">
        <w:rPr>
          <w:rFonts w:cstheme="minorHAnsi"/>
          <w:sz w:val="22"/>
          <w:szCs w:val="22"/>
        </w:rPr>
        <w:t>customers,</w:t>
      </w:r>
      <w:r w:rsidRPr="00496A07">
        <w:rPr>
          <w:rFonts w:cstheme="minorHAnsi"/>
          <w:sz w:val="22"/>
          <w:szCs w:val="22"/>
        </w:rPr>
        <w:t xml:space="preserve"> and retain existing customers. The AJ Gym company has much knowledge in health and sport. It can be implemented in a new project.</w:t>
      </w:r>
    </w:p>
    <w:p w14:paraId="02F73F72" w14:textId="77777777" w:rsidR="00B214D7" w:rsidRPr="00496A07" w:rsidRDefault="00B214D7" w:rsidP="00496A07">
      <w:pPr>
        <w:spacing w:line="360" w:lineRule="auto"/>
        <w:jc w:val="both"/>
        <w:rPr>
          <w:rFonts w:cstheme="minorHAnsi"/>
          <w:sz w:val="22"/>
          <w:szCs w:val="22"/>
        </w:rPr>
      </w:pPr>
    </w:p>
    <w:p w14:paraId="21856F49" w14:textId="480FB499" w:rsidR="006F6449" w:rsidRPr="00496A07" w:rsidRDefault="006F6449" w:rsidP="00496A07">
      <w:pPr>
        <w:pStyle w:val="Heading1"/>
        <w:spacing w:line="360" w:lineRule="auto"/>
        <w:rPr>
          <w:rFonts w:asciiTheme="minorHAnsi" w:hAnsiTheme="minorHAnsi" w:cstheme="minorHAnsi"/>
          <w:sz w:val="22"/>
          <w:szCs w:val="22"/>
        </w:rPr>
      </w:pPr>
      <w:bookmarkStart w:id="4" w:name="_Toc130694717"/>
      <w:r w:rsidRPr="00496A07">
        <w:rPr>
          <w:rFonts w:asciiTheme="minorHAnsi" w:hAnsiTheme="minorHAnsi" w:cstheme="minorHAnsi"/>
          <w:sz w:val="22"/>
          <w:szCs w:val="22"/>
        </w:rPr>
        <w:t>Project Description</w:t>
      </w:r>
      <w:bookmarkEnd w:id="4"/>
      <w:r w:rsidRPr="00496A07">
        <w:rPr>
          <w:rFonts w:asciiTheme="minorHAnsi" w:hAnsiTheme="minorHAnsi" w:cstheme="minorHAnsi"/>
          <w:sz w:val="22"/>
          <w:szCs w:val="22"/>
        </w:rPr>
        <w:t xml:space="preserve"> </w:t>
      </w:r>
    </w:p>
    <w:p w14:paraId="31654690" w14:textId="77777777" w:rsidR="00F56DA9" w:rsidRPr="00496A07" w:rsidRDefault="00F56DA9" w:rsidP="00496A07">
      <w:pPr>
        <w:spacing w:line="360" w:lineRule="auto"/>
        <w:jc w:val="both"/>
        <w:rPr>
          <w:rFonts w:cstheme="minorHAnsi"/>
          <w:sz w:val="22"/>
          <w:szCs w:val="22"/>
        </w:rPr>
      </w:pPr>
    </w:p>
    <w:p w14:paraId="78E5626A" w14:textId="5867C77F" w:rsidR="006F6449" w:rsidRPr="00496A07" w:rsidRDefault="00E46FD2" w:rsidP="00496A07">
      <w:pPr>
        <w:spacing w:line="360" w:lineRule="auto"/>
        <w:jc w:val="both"/>
        <w:rPr>
          <w:rFonts w:cstheme="minorHAnsi"/>
          <w:sz w:val="22"/>
          <w:szCs w:val="22"/>
        </w:rPr>
      </w:pPr>
      <w:r w:rsidRPr="00496A07">
        <w:rPr>
          <w:rFonts w:cstheme="minorHAnsi"/>
          <w:sz w:val="22"/>
          <w:szCs w:val="22"/>
        </w:rPr>
        <w:t xml:space="preserve">The </w:t>
      </w:r>
      <w:r w:rsidR="00F56DA9" w:rsidRPr="00496A07">
        <w:rPr>
          <w:rFonts w:cstheme="minorHAnsi"/>
          <w:sz w:val="22"/>
          <w:szCs w:val="22"/>
        </w:rPr>
        <w:t xml:space="preserve">objective </w:t>
      </w:r>
      <w:r w:rsidRPr="00496A07">
        <w:rPr>
          <w:rFonts w:cstheme="minorHAnsi"/>
          <w:sz w:val="22"/>
          <w:szCs w:val="22"/>
        </w:rPr>
        <w:t>of the project is to renovate, decorate and equip the kitchen, where newly hired employees will prepare ready and healthy meals for customers.</w:t>
      </w:r>
    </w:p>
    <w:p w14:paraId="22ABB82C" w14:textId="2D7639C3" w:rsidR="006F6449" w:rsidRPr="00496A07" w:rsidRDefault="006F6449" w:rsidP="00496A07">
      <w:pPr>
        <w:spacing w:line="360" w:lineRule="auto"/>
        <w:jc w:val="both"/>
        <w:rPr>
          <w:rFonts w:cstheme="minorHAnsi"/>
          <w:sz w:val="22"/>
          <w:szCs w:val="22"/>
        </w:rPr>
      </w:pPr>
      <w:r w:rsidRPr="00496A07">
        <w:rPr>
          <w:rFonts w:cstheme="minorHAnsi"/>
          <w:sz w:val="22"/>
          <w:szCs w:val="22"/>
        </w:rPr>
        <w:t xml:space="preserve">The product offered in the project is a box diet containing five meals. Each client can choose a diet appropriate to his caloric needs. There will be a reduction diet of 1200-1700 calories, a standard diet of 1700-2500 calories and a sports diet of 2500-3500 calories. The customer will receive five ready-to-eat meals every morning. The customer will have two options, either the driver will bring five meals at night and leave them in a safe place designated by the customer, or the customer will have the option to pick up meals at the gym. The customer will be able to buy a menu for one day, week or month. In addition, the client can have full membership: gym + diet or gym only or food only. Membership every month the customer will have the option to renew so that the customer only has a contract for a month. Meals will be prepared under the supervision of a dietician. Each meal will be rich in nutrients with limited amounts of salt, </w:t>
      </w:r>
      <w:r w:rsidR="00586646" w:rsidRPr="00496A07">
        <w:rPr>
          <w:rFonts w:cstheme="minorHAnsi"/>
          <w:sz w:val="22"/>
          <w:szCs w:val="22"/>
        </w:rPr>
        <w:t>sugars,</w:t>
      </w:r>
      <w:r w:rsidRPr="00496A07">
        <w:rPr>
          <w:rFonts w:cstheme="minorHAnsi"/>
          <w:sz w:val="22"/>
          <w:szCs w:val="22"/>
        </w:rPr>
        <w:t xml:space="preserve"> and unhealthy fats. What distinguishes the product from the competition is that the customer will receive food and training in one place.</w:t>
      </w:r>
    </w:p>
    <w:p w14:paraId="7347BAFC" w14:textId="77777777" w:rsidR="009C11C8" w:rsidRPr="00496A07" w:rsidRDefault="009C11C8" w:rsidP="00496A07">
      <w:pPr>
        <w:spacing w:line="360" w:lineRule="auto"/>
        <w:jc w:val="both"/>
        <w:rPr>
          <w:rFonts w:cstheme="minorHAnsi"/>
          <w:sz w:val="22"/>
          <w:szCs w:val="22"/>
        </w:rPr>
      </w:pPr>
    </w:p>
    <w:p w14:paraId="790B6F4D" w14:textId="6722F428" w:rsidR="009C11C8" w:rsidRPr="00496A07" w:rsidRDefault="009C11C8" w:rsidP="00496A07">
      <w:pPr>
        <w:pStyle w:val="Heading1"/>
        <w:spacing w:line="360" w:lineRule="auto"/>
        <w:rPr>
          <w:rFonts w:asciiTheme="minorHAnsi" w:hAnsiTheme="minorHAnsi" w:cstheme="minorHAnsi"/>
          <w:sz w:val="22"/>
          <w:szCs w:val="22"/>
        </w:rPr>
      </w:pPr>
      <w:bookmarkStart w:id="5" w:name="_Toc130694718"/>
      <w:r w:rsidRPr="00496A07">
        <w:rPr>
          <w:rFonts w:asciiTheme="minorHAnsi" w:hAnsiTheme="minorHAnsi" w:cstheme="minorHAnsi"/>
          <w:sz w:val="22"/>
          <w:szCs w:val="22"/>
        </w:rPr>
        <w:t>SMART</w:t>
      </w:r>
      <w:bookmarkEnd w:id="5"/>
    </w:p>
    <w:p w14:paraId="77BEA4C9" w14:textId="77777777" w:rsidR="00D84289" w:rsidRPr="00496A07" w:rsidRDefault="00D84289" w:rsidP="00496A07">
      <w:pPr>
        <w:spacing w:line="360" w:lineRule="auto"/>
        <w:rPr>
          <w:rFonts w:cstheme="minorHAnsi"/>
          <w:sz w:val="22"/>
          <w:szCs w:val="22"/>
        </w:rPr>
      </w:pPr>
    </w:p>
    <w:p w14:paraId="5DA83F58" w14:textId="77777777" w:rsidR="00E518B4" w:rsidRPr="00496A07" w:rsidRDefault="00E518B4" w:rsidP="00496A07">
      <w:pPr>
        <w:spacing w:line="360" w:lineRule="auto"/>
        <w:jc w:val="both"/>
        <w:rPr>
          <w:rFonts w:cstheme="minorHAnsi"/>
          <w:color w:val="222222"/>
          <w:sz w:val="22"/>
          <w:szCs w:val="22"/>
          <w:shd w:val="clear" w:color="auto" w:fill="FFFFFF"/>
        </w:rPr>
      </w:pPr>
      <w:r w:rsidRPr="00496A07">
        <w:rPr>
          <w:rFonts w:cstheme="minorHAnsi"/>
          <w:color w:val="222222"/>
          <w:sz w:val="22"/>
          <w:szCs w:val="22"/>
          <w:shd w:val="clear" w:color="auto" w:fill="FFFFFF"/>
        </w:rPr>
        <w:t xml:space="preserve">The project's objectives should be entered before anything else, and objectives should be SMART (Watson, 2006). </w:t>
      </w:r>
    </w:p>
    <w:p w14:paraId="36789E89" w14:textId="5E1061C5" w:rsidR="009C11C8" w:rsidRPr="00496A07" w:rsidRDefault="00E518B4" w:rsidP="00496A07">
      <w:pPr>
        <w:spacing w:line="360" w:lineRule="auto"/>
        <w:jc w:val="both"/>
        <w:rPr>
          <w:rFonts w:cstheme="minorHAnsi"/>
          <w:sz w:val="22"/>
          <w:szCs w:val="22"/>
        </w:rPr>
      </w:pPr>
      <w:r w:rsidRPr="00496A07">
        <w:rPr>
          <w:rFonts w:cstheme="minorHAnsi"/>
          <w:color w:val="222222"/>
          <w:sz w:val="22"/>
          <w:szCs w:val="22"/>
          <w:shd w:val="clear" w:color="auto" w:fill="FFFFFF"/>
        </w:rPr>
        <w:t xml:space="preserve">The project's goals are to complete the kitchen renovation, equip, hire </w:t>
      </w:r>
      <w:r w:rsidR="00586646" w:rsidRPr="00496A07">
        <w:rPr>
          <w:rFonts w:cstheme="minorHAnsi"/>
          <w:color w:val="222222"/>
          <w:sz w:val="22"/>
          <w:szCs w:val="22"/>
          <w:shd w:val="clear" w:color="auto" w:fill="FFFFFF"/>
        </w:rPr>
        <w:t>employees,</w:t>
      </w:r>
      <w:r w:rsidRPr="00496A07">
        <w:rPr>
          <w:rFonts w:cstheme="minorHAnsi"/>
          <w:color w:val="222222"/>
          <w:sz w:val="22"/>
          <w:szCs w:val="22"/>
          <w:shd w:val="clear" w:color="auto" w:fill="FFFFFF"/>
        </w:rPr>
        <w:t xml:space="preserve"> and start delivering a dietary plan in the form of ready meals packed in plastic boxes to customers.</w:t>
      </w:r>
    </w:p>
    <w:p w14:paraId="4C66AC56" w14:textId="77777777" w:rsidR="009C11C8" w:rsidRPr="00496A07" w:rsidRDefault="009C11C8" w:rsidP="00496A07">
      <w:pPr>
        <w:spacing w:line="360" w:lineRule="auto"/>
        <w:jc w:val="both"/>
        <w:rPr>
          <w:rFonts w:cstheme="minorHAnsi"/>
          <w:sz w:val="22"/>
          <w:szCs w:val="22"/>
        </w:rPr>
      </w:pPr>
    </w:p>
    <w:p w14:paraId="1E215E56" w14:textId="441F0F5D" w:rsidR="00501FC6" w:rsidRPr="00496A07" w:rsidRDefault="009C11C8" w:rsidP="00496A07">
      <w:pPr>
        <w:spacing w:line="360" w:lineRule="auto"/>
        <w:jc w:val="center"/>
        <w:rPr>
          <w:rFonts w:cstheme="minorHAnsi"/>
          <w:sz w:val="22"/>
          <w:szCs w:val="22"/>
        </w:rPr>
      </w:pPr>
      <w:r w:rsidRPr="00496A07">
        <w:rPr>
          <w:rFonts w:cstheme="minorHAnsi"/>
          <w:noProof/>
          <w:sz w:val="22"/>
          <w:szCs w:val="22"/>
        </w:rPr>
        <w:lastRenderedPageBreak/>
        <w:drawing>
          <wp:inline distT="0" distB="0" distL="0" distR="0" wp14:anchorId="05749022" wp14:editId="5912A124">
            <wp:extent cx="5731510" cy="3231851"/>
            <wp:effectExtent l="0" t="0" r="0" b="0"/>
            <wp:docPr id="8" name="Picture 7" descr="Graphical user interface, text, application&#10;&#10;Description automatically generated">
              <a:extLst xmlns:a="http://schemas.openxmlformats.org/drawingml/2006/main">
                <a:ext uri="{FF2B5EF4-FFF2-40B4-BE49-F238E27FC236}">
                  <a16:creationId xmlns:a16="http://schemas.microsoft.com/office/drawing/2014/main" id="{30F7435A-6654-5380-6142-9F3CF639B0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Graphical user interface, text, application&#10;&#10;Description automatically generated">
                      <a:extLst>
                        <a:ext uri="{FF2B5EF4-FFF2-40B4-BE49-F238E27FC236}">
                          <a16:creationId xmlns:a16="http://schemas.microsoft.com/office/drawing/2014/main" id="{30F7435A-6654-5380-6142-9F3CF639B06B}"/>
                        </a:ext>
                      </a:extLst>
                    </pic:cNvPr>
                    <pic:cNvPicPr>
                      <a:picLocks noChangeAspect="1"/>
                    </pic:cNvPicPr>
                  </pic:nvPicPr>
                  <pic:blipFill>
                    <a:blip r:embed="rId9"/>
                    <a:stretch>
                      <a:fillRect/>
                    </a:stretch>
                  </pic:blipFill>
                  <pic:spPr>
                    <a:xfrm>
                      <a:off x="0" y="0"/>
                      <a:ext cx="5731510" cy="3231851"/>
                    </a:xfrm>
                    <a:prstGeom prst="rect">
                      <a:avLst/>
                    </a:prstGeom>
                  </pic:spPr>
                </pic:pic>
              </a:graphicData>
            </a:graphic>
          </wp:inline>
        </w:drawing>
      </w:r>
      <w:r w:rsidR="00501FC6" w:rsidRPr="00496A07">
        <w:rPr>
          <w:rFonts w:cstheme="minorHAnsi"/>
          <w:color w:val="0E101A"/>
          <w:sz w:val="22"/>
          <w:szCs w:val="22"/>
        </w:rPr>
        <w:t>Fi</w:t>
      </w:r>
      <w:r w:rsidR="00501FC6" w:rsidRPr="00496A07">
        <w:rPr>
          <w:rFonts w:cstheme="minorHAnsi"/>
          <w:sz w:val="22"/>
          <w:szCs w:val="22"/>
        </w:rPr>
        <w:t xml:space="preserve">gure page </w:t>
      </w:r>
      <w:r w:rsidR="00501FC6" w:rsidRPr="00496A07">
        <w:rPr>
          <w:rFonts w:cstheme="minorHAnsi"/>
          <w:sz w:val="22"/>
          <w:szCs w:val="22"/>
        </w:rPr>
        <w:t xml:space="preserve">1 </w:t>
      </w:r>
      <w:r w:rsidR="00EE31BE" w:rsidRPr="00496A07">
        <w:rPr>
          <w:rFonts w:cstheme="minorHAnsi"/>
          <w:sz w:val="22"/>
          <w:szCs w:val="22"/>
        </w:rPr>
        <w:t xml:space="preserve">SAMRT </w:t>
      </w:r>
      <w:r w:rsidR="003A536A" w:rsidRPr="00496A07">
        <w:rPr>
          <w:rFonts w:cstheme="minorHAnsi"/>
          <w:sz w:val="22"/>
          <w:szCs w:val="22"/>
        </w:rPr>
        <w:t>objective for AJ Gym</w:t>
      </w:r>
    </w:p>
    <w:p w14:paraId="1A35B738" w14:textId="77777777" w:rsidR="00D84289" w:rsidRPr="00496A07" w:rsidRDefault="00D84289" w:rsidP="00496A07">
      <w:pPr>
        <w:pStyle w:val="Heading1"/>
        <w:spacing w:line="360" w:lineRule="auto"/>
        <w:rPr>
          <w:rFonts w:asciiTheme="minorHAnsi" w:hAnsiTheme="minorHAnsi" w:cstheme="minorHAnsi"/>
          <w:sz w:val="22"/>
          <w:szCs w:val="22"/>
        </w:rPr>
      </w:pPr>
      <w:bookmarkStart w:id="6" w:name="_Toc130694719"/>
    </w:p>
    <w:p w14:paraId="3534CECC" w14:textId="0B676FB9" w:rsidR="003A4926" w:rsidRPr="00496A07" w:rsidRDefault="00566D86" w:rsidP="00496A07">
      <w:pPr>
        <w:pStyle w:val="Heading1"/>
        <w:spacing w:line="360" w:lineRule="auto"/>
        <w:rPr>
          <w:rFonts w:asciiTheme="minorHAnsi" w:hAnsiTheme="minorHAnsi" w:cstheme="minorHAnsi"/>
          <w:sz w:val="22"/>
          <w:szCs w:val="22"/>
        </w:rPr>
      </w:pPr>
      <w:r w:rsidRPr="00496A07">
        <w:rPr>
          <w:rFonts w:asciiTheme="minorHAnsi" w:hAnsiTheme="minorHAnsi" w:cstheme="minorHAnsi"/>
          <w:sz w:val="22"/>
          <w:szCs w:val="22"/>
        </w:rPr>
        <w:t>Scope</w:t>
      </w:r>
      <w:bookmarkEnd w:id="6"/>
      <w:r w:rsidRPr="00496A07">
        <w:rPr>
          <w:rFonts w:asciiTheme="minorHAnsi" w:hAnsiTheme="minorHAnsi" w:cstheme="minorHAnsi"/>
          <w:sz w:val="22"/>
          <w:szCs w:val="22"/>
        </w:rPr>
        <w:t xml:space="preserve"> </w:t>
      </w:r>
    </w:p>
    <w:p w14:paraId="0041C1B4" w14:textId="77777777" w:rsidR="00D84289" w:rsidRPr="00496A07" w:rsidRDefault="00D84289" w:rsidP="00496A07">
      <w:pPr>
        <w:spacing w:line="360" w:lineRule="auto"/>
        <w:rPr>
          <w:rFonts w:cstheme="minorHAnsi"/>
          <w:sz w:val="22"/>
          <w:szCs w:val="22"/>
        </w:rPr>
      </w:pPr>
    </w:p>
    <w:p w14:paraId="5EA97F0C" w14:textId="77777777" w:rsidR="00BA653F" w:rsidRPr="00496A07" w:rsidRDefault="00BA653F"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Another element to document the project is the scope of the project. In short, the scope defines the boundaries around the project (Watson, 2006). </w:t>
      </w:r>
      <w:r w:rsidRPr="00496A07">
        <w:rPr>
          <w:rStyle w:val="Emphasis"/>
          <w:rFonts w:asciiTheme="minorHAnsi" w:hAnsiTheme="minorHAnsi" w:cstheme="minorHAnsi"/>
          <w:color w:val="0E101A"/>
          <w:sz w:val="22"/>
          <w:szCs w:val="22"/>
        </w:rPr>
        <w:t>Project scope</w:t>
      </w:r>
      <w:r w:rsidRPr="00496A07">
        <w:rPr>
          <w:rFonts w:asciiTheme="minorHAnsi" w:hAnsiTheme="minorHAnsi" w:cstheme="minorHAnsi"/>
          <w:color w:val="0E101A"/>
          <w:sz w:val="22"/>
          <w:szCs w:val="22"/>
        </w:rPr>
        <w:t> is the work required to produce a project result. The project scope is the project planning phase. Everything that needs to be done for the project to succeed is included (Eby, 2018).</w:t>
      </w:r>
    </w:p>
    <w:p w14:paraId="277BD45D" w14:textId="339DB25F" w:rsidR="00BA653F" w:rsidRPr="00496A07" w:rsidRDefault="00BA653F"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 xml:space="preserve">The goal of the project is to expand the services offered by AJ Gym. The project aims to introduce healthy dietary catering as a plastic box diet for customers. </w:t>
      </w:r>
      <w:r w:rsidR="00640598" w:rsidRPr="00496A07">
        <w:rPr>
          <w:rFonts w:asciiTheme="minorHAnsi" w:hAnsiTheme="minorHAnsi" w:cstheme="minorHAnsi"/>
          <w:color w:val="0E101A"/>
          <w:sz w:val="22"/>
          <w:szCs w:val="22"/>
        </w:rPr>
        <w:t>To</w:t>
      </w:r>
      <w:r w:rsidRPr="00496A07">
        <w:rPr>
          <w:rFonts w:asciiTheme="minorHAnsi" w:hAnsiTheme="minorHAnsi" w:cstheme="minorHAnsi"/>
          <w:color w:val="0E101A"/>
          <w:sz w:val="22"/>
          <w:szCs w:val="22"/>
        </w:rPr>
        <w:t xml:space="preserve"> complete the project, the company must first apply for a business loan with a financial institution. Then apply to the municipal council for permission to renovate the premises and apply for a legal permit to prepare meals.</w:t>
      </w:r>
    </w:p>
    <w:p w14:paraId="548EC7EE" w14:textId="692AC1E5" w:rsidR="00BA653F" w:rsidRPr="00496A07" w:rsidRDefault="00BA653F"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 xml:space="preserve">The company should then review and find the best deal from a subcontractor to start construction and a decorator to arrange the entire interior. The price of the products will then be checked with the suppliers, and the products with the best quality and price will be selected. The next step is to purchase all construction and decorative materials, such as bricks, cement, </w:t>
      </w:r>
      <w:r w:rsidR="00586646" w:rsidRPr="00496A07">
        <w:rPr>
          <w:rFonts w:asciiTheme="minorHAnsi" w:hAnsiTheme="minorHAnsi" w:cstheme="minorHAnsi"/>
          <w:color w:val="0E101A"/>
          <w:sz w:val="22"/>
          <w:szCs w:val="22"/>
        </w:rPr>
        <w:t>plaster,</w:t>
      </w:r>
      <w:r w:rsidRPr="00496A07">
        <w:rPr>
          <w:rFonts w:asciiTheme="minorHAnsi" w:hAnsiTheme="minorHAnsi" w:cstheme="minorHAnsi"/>
          <w:color w:val="0E101A"/>
          <w:sz w:val="22"/>
          <w:szCs w:val="22"/>
        </w:rPr>
        <w:t xml:space="preserve"> and paint.</w:t>
      </w:r>
    </w:p>
    <w:p w14:paraId="0498CEA1" w14:textId="55470B39" w:rsidR="00BA653F" w:rsidRPr="00496A07" w:rsidRDefault="00BA653F"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In the next stage, the stage of recruiting new employees, will begin sending job descriptions for new employees:</w:t>
      </w:r>
    </w:p>
    <w:p w14:paraId="21C2FCFD" w14:textId="77777777" w:rsidR="00586646" w:rsidRPr="00496A07" w:rsidRDefault="00586646" w:rsidP="00496A07">
      <w:pPr>
        <w:pStyle w:val="NormalWeb"/>
        <w:spacing w:before="0" w:beforeAutospacing="0" w:after="0" w:afterAutospacing="0" w:line="360" w:lineRule="auto"/>
        <w:jc w:val="both"/>
        <w:rPr>
          <w:rFonts w:asciiTheme="minorHAnsi" w:hAnsiTheme="minorHAnsi" w:cstheme="minorHAnsi"/>
          <w:color w:val="0E101A"/>
          <w:sz w:val="22"/>
          <w:szCs w:val="22"/>
        </w:rPr>
      </w:pPr>
    </w:p>
    <w:p w14:paraId="25C750A8" w14:textId="77777777" w:rsidR="00D527D8" w:rsidRPr="00496A07" w:rsidRDefault="00D527D8"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lastRenderedPageBreak/>
        <w:drawing>
          <wp:inline distT="0" distB="0" distL="0" distR="0" wp14:anchorId="329AF102" wp14:editId="7D1CB536">
            <wp:extent cx="5731510" cy="3221355"/>
            <wp:effectExtent l="0" t="0" r="0" b="4445"/>
            <wp:docPr id="14" name="Picture 14">
              <a:extLst xmlns:a="http://schemas.openxmlformats.org/drawingml/2006/main">
                <a:ext uri="{FF2B5EF4-FFF2-40B4-BE49-F238E27FC236}">
                  <a16:creationId xmlns:a16="http://schemas.microsoft.com/office/drawing/2014/main" id="{A3871698-28A2-3430-617B-DC7F71EE77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A3871698-28A2-3430-617B-DC7F71EE77F9}"/>
                        </a:ext>
                      </a:extLst>
                    </pic:cNvPr>
                    <pic:cNvPicPr>
                      <a:picLocks noChangeAspect="1"/>
                    </pic:cNvPicPr>
                  </pic:nvPicPr>
                  <pic:blipFill>
                    <a:blip r:embed="rId10"/>
                    <a:stretch>
                      <a:fillRect/>
                    </a:stretch>
                  </pic:blipFill>
                  <pic:spPr>
                    <a:xfrm>
                      <a:off x="0" y="0"/>
                      <a:ext cx="5731510" cy="3221355"/>
                    </a:xfrm>
                    <a:prstGeom prst="rect">
                      <a:avLst/>
                    </a:prstGeom>
                  </pic:spPr>
                </pic:pic>
              </a:graphicData>
            </a:graphic>
          </wp:inline>
        </w:drawing>
      </w:r>
      <w:r w:rsidRPr="00496A07">
        <w:rPr>
          <w:rFonts w:asciiTheme="minorHAnsi" w:hAnsiTheme="minorHAnsi" w:cstheme="minorHAnsi"/>
          <w:color w:val="0E101A"/>
          <w:sz w:val="22"/>
          <w:szCs w:val="22"/>
        </w:rPr>
        <w:t xml:space="preserve"> </w:t>
      </w:r>
    </w:p>
    <w:p w14:paraId="180F2D20" w14:textId="77777777" w:rsidR="00D527D8" w:rsidRPr="00496A07" w:rsidRDefault="00D527D8" w:rsidP="00496A07">
      <w:pPr>
        <w:pStyle w:val="NormalWeb"/>
        <w:spacing w:before="0" w:beforeAutospacing="0" w:after="0" w:afterAutospacing="0" w:line="360" w:lineRule="auto"/>
        <w:jc w:val="both"/>
        <w:rPr>
          <w:rFonts w:asciiTheme="minorHAnsi" w:hAnsiTheme="minorHAnsi" w:cstheme="minorHAnsi"/>
          <w:color w:val="0E101A"/>
          <w:sz w:val="22"/>
          <w:szCs w:val="22"/>
        </w:rPr>
      </w:pPr>
    </w:p>
    <w:p w14:paraId="02741561" w14:textId="6A6DF9A5" w:rsidR="00BA653F" w:rsidRPr="00496A07" w:rsidRDefault="00BA653F"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After recruiting new employees, the agency will purchase marketing services promoting dietary catering. Then we will purchase high-quality industrial kitchen equipment from a reputable company that produces kitchen equipment after the opinion of the chefs. Then uniforms for the staff, food containers and loose paper bags will be purchased. A telephone, a laptop and a cash register will also be purchased, enabling customers to place orders and facilitate contact.</w:t>
      </w:r>
    </w:p>
    <w:p w14:paraId="3A64DD6A" w14:textId="77777777" w:rsidR="00BA653F" w:rsidRPr="00496A07" w:rsidRDefault="00BA653F"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A van will also be purchased to deliver food to customers and facilitate the delivery of cooking products.</w:t>
      </w:r>
    </w:p>
    <w:p w14:paraId="4A8F07AC" w14:textId="77777777" w:rsidR="00BA653F" w:rsidRPr="00496A07" w:rsidRDefault="00BA653F"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After that, the company's mobile application will also be updated to offer and operate catering services. Then, a marketing campaign will begin through leaflets promoting the new service in food hygiene and occupational health and safety. And then, prepare for a food hygiene inspector to come to the premises to issue a hygiene assessment certificate. After a positive evaluation, the company can schedule a discount promotion day. Then arrange work schedules and menus and buy fresh food. Finally, pay the final invoices and start providing catering services.</w:t>
      </w:r>
    </w:p>
    <w:p w14:paraId="6C262BFF" w14:textId="2FEB747A" w:rsidR="00BA653F" w:rsidRPr="00496A07" w:rsidRDefault="00BA653F"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 xml:space="preserve">To keep the project focused and achievable, it is important to define what is not within the project's scope. By defining what is outside the project's scope, the project team and stakeholders can focus on the project's main objectives and deliverables and ensure that the project remains achievable within the defined constraints. Exclusion from outside the project can </w:t>
      </w:r>
      <w:r w:rsidR="00640598" w:rsidRPr="00496A07">
        <w:rPr>
          <w:rFonts w:asciiTheme="minorHAnsi" w:hAnsiTheme="minorHAnsi" w:cstheme="minorHAnsi"/>
          <w:color w:val="0E101A"/>
          <w:sz w:val="22"/>
          <w:szCs w:val="22"/>
        </w:rPr>
        <w:t>be</w:t>
      </w:r>
      <w:r w:rsidRPr="00496A07">
        <w:rPr>
          <w:rFonts w:asciiTheme="minorHAnsi" w:hAnsiTheme="minorHAnsi" w:cstheme="minorHAnsi"/>
          <w:color w:val="0E101A"/>
          <w:sz w:val="22"/>
          <w:szCs w:val="22"/>
        </w:rPr>
        <w:t xml:space="preserve"> designing a new company logo that will connect the existing business with the new service—designing new leaflets and business </w:t>
      </w:r>
      <w:r w:rsidR="00E516CC" w:rsidRPr="00496A07">
        <w:rPr>
          <w:rFonts w:asciiTheme="minorHAnsi" w:hAnsiTheme="minorHAnsi" w:cstheme="minorHAnsi"/>
          <w:color w:val="0E101A"/>
          <w:sz w:val="22"/>
          <w:szCs w:val="22"/>
        </w:rPr>
        <w:t>cards, developing</w:t>
      </w:r>
      <w:r w:rsidRPr="00496A07">
        <w:rPr>
          <w:rFonts w:asciiTheme="minorHAnsi" w:hAnsiTheme="minorHAnsi" w:cstheme="minorHAnsi"/>
          <w:color w:val="0E101A"/>
          <w:sz w:val="22"/>
          <w:szCs w:val="22"/>
        </w:rPr>
        <w:t xml:space="preserve"> a menu item and a marketing campaign that will promote the new service beyond informing customers what the new company offers.</w:t>
      </w:r>
      <w:r w:rsidR="00E516CC" w:rsidRPr="00496A07">
        <w:rPr>
          <w:rFonts w:asciiTheme="minorHAnsi" w:hAnsiTheme="minorHAnsi" w:cstheme="minorHAnsi"/>
          <w:color w:val="0E101A"/>
          <w:sz w:val="22"/>
          <w:szCs w:val="22"/>
        </w:rPr>
        <w:t xml:space="preserve"> F</w:t>
      </w:r>
      <w:r w:rsidRPr="00496A07">
        <w:rPr>
          <w:rFonts w:asciiTheme="minorHAnsi" w:hAnsiTheme="minorHAnsi" w:cstheme="minorHAnsi"/>
          <w:color w:val="0E101A"/>
          <w:sz w:val="22"/>
          <w:szCs w:val="22"/>
        </w:rPr>
        <w:t xml:space="preserve">rom outside of the project, can disable all </w:t>
      </w:r>
      <w:r w:rsidRPr="00496A07">
        <w:rPr>
          <w:rFonts w:asciiTheme="minorHAnsi" w:hAnsiTheme="minorHAnsi" w:cstheme="minorHAnsi"/>
          <w:color w:val="0E101A"/>
          <w:sz w:val="22"/>
          <w:szCs w:val="22"/>
        </w:rPr>
        <w:lastRenderedPageBreak/>
        <w:t>website and app enhancements other than essential support for the new service. All modernizations related to the kitchen equipment, renovation, and decoration after the end of the project.</w:t>
      </w:r>
    </w:p>
    <w:p w14:paraId="53F95D93" w14:textId="653ACFE4" w:rsidR="00A240DE" w:rsidRPr="00496A07" w:rsidRDefault="00E72677" w:rsidP="00496A07">
      <w:pPr>
        <w:pStyle w:val="Heading1"/>
        <w:spacing w:line="360" w:lineRule="auto"/>
        <w:rPr>
          <w:rFonts w:asciiTheme="minorHAnsi" w:hAnsiTheme="minorHAnsi" w:cstheme="minorHAnsi"/>
          <w:sz w:val="22"/>
          <w:szCs w:val="22"/>
        </w:rPr>
      </w:pPr>
      <w:bookmarkStart w:id="7" w:name="_Toc130694720"/>
      <w:r w:rsidRPr="00496A07">
        <w:rPr>
          <w:rFonts w:asciiTheme="minorHAnsi" w:hAnsiTheme="minorHAnsi" w:cstheme="minorHAnsi"/>
          <w:sz w:val="22"/>
          <w:szCs w:val="22"/>
        </w:rPr>
        <w:t>W</w:t>
      </w:r>
      <w:r w:rsidR="00A240DE" w:rsidRPr="00496A07">
        <w:rPr>
          <w:rFonts w:asciiTheme="minorHAnsi" w:hAnsiTheme="minorHAnsi" w:cstheme="minorHAnsi"/>
          <w:sz w:val="22"/>
          <w:szCs w:val="22"/>
        </w:rPr>
        <w:t>ork breakdown structure</w:t>
      </w:r>
      <w:bookmarkEnd w:id="7"/>
      <w:r w:rsidR="00A240DE" w:rsidRPr="00496A07">
        <w:rPr>
          <w:rFonts w:asciiTheme="minorHAnsi" w:hAnsiTheme="minorHAnsi" w:cstheme="minorHAnsi"/>
          <w:sz w:val="22"/>
          <w:szCs w:val="22"/>
        </w:rPr>
        <w:t xml:space="preserve"> </w:t>
      </w:r>
    </w:p>
    <w:p w14:paraId="0C3DD40A" w14:textId="68ACED04" w:rsidR="00280A4F" w:rsidRPr="00496A07" w:rsidRDefault="000902A2" w:rsidP="00496A07">
      <w:pPr>
        <w:pStyle w:val="NormalWeb"/>
        <w:shd w:val="clear" w:color="auto" w:fill="FFFFFF"/>
        <w:spacing w:line="360" w:lineRule="auto"/>
        <w:jc w:val="both"/>
        <w:rPr>
          <w:rFonts w:asciiTheme="minorHAnsi" w:hAnsiTheme="minorHAnsi" w:cstheme="minorHAnsi"/>
          <w:sz w:val="22"/>
          <w:szCs w:val="22"/>
        </w:rPr>
      </w:pPr>
      <w:r w:rsidRPr="00496A07">
        <w:rPr>
          <w:rFonts w:asciiTheme="minorHAnsi" w:hAnsiTheme="minorHAnsi" w:cstheme="minorHAnsi"/>
          <w:sz w:val="22"/>
          <w:szCs w:val="22"/>
        </w:rPr>
        <w:t>“</w:t>
      </w:r>
      <w:r w:rsidR="00D010BD" w:rsidRPr="00496A07">
        <w:rPr>
          <w:rFonts w:asciiTheme="minorHAnsi" w:hAnsiTheme="minorHAnsi" w:cstheme="minorHAnsi"/>
          <w:sz w:val="22"/>
          <w:szCs w:val="22"/>
        </w:rPr>
        <w:t>Work</w:t>
      </w:r>
      <w:r w:rsidR="00EE6B6E" w:rsidRPr="00496A07">
        <w:rPr>
          <w:rFonts w:asciiTheme="minorHAnsi" w:hAnsiTheme="minorHAnsi" w:cstheme="minorHAnsi"/>
          <w:sz w:val="22"/>
          <w:szCs w:val="22"/>
        </w:rPr>
        <w:t>-</w:t>
      </w:r>
      <w:r w:rsidR="00D010BD" w:rsidRPr="00496A07">
        <w:rPr>
          <w:rFonts w:asciiTheme="minorHAnsi" w:hAnsiTheme="minorHAnsi" w:cstheme="minorHAnsi"/>
          <w:sz w:val="22"/>
          <w:szCs w:val="22"/>
        </w:rPr>
        <w:t xml:space="preserve">break down structure is a hierarchical structure that is usually represented graphically or in tabular form. So WBS is a breakdown of the project scope into smaller, manageable parts. </w:t>
      </w:r>
      <w:r w:rsidR="00280A4F" w:rsidRPr="00496A07">
        <w:rPr>
          <w:rFonts w:asciiTheme="minorHAnsi" w:hAnsiTheme="minorHAnsi" w:cstheme="minorHAnsi"/>
          <w:sz w:val="22"/>
          <w:szCs w:val="22"/>
        </w:rPr>
        <w:t>“WBS is an effective tool for Project Management in the planning and execution of a successful project. It is very useful in tack</w:t>
      </w:r>
      <w:r w:rsidR="00EF5920" w:rsidRPr="00496A07">
        <w:rPr>
          <w:rFonts w:asciiTheme="minorHAnsi" w:hAnsiTheme="minorHAnsi" w:cstheme="minorHAnsi"/>
          <w:sz w:val="22"/>
          <w:szCs w:val="22"/>
        </w:rPr>
        <w:t>l</w:t>
      </w:r>
      <w:r w:rsidR="00280A4F" w:rsidRPr="00496A07">
        <w:rPr>
          <w:rFonts w:asciiTheme="minorHAnsi" w:hAnsiTheme="minorHAnsi" w:cstheme="minorHAnsi"/>
          <w:sz w:val="22"/>
          <w:szCs w:val="22"/>
        </w:rPr>
        <w:t xml:space="preserve">ing cost, </w:t>
      </w:r>
      <w:r w:rsidR="00586646" w:rsidRPr="00496A07">
        <w:rPr>
          <w:rFonts w:asciiTheme="minorHAnsi" w:hAnsiTheme="minorHAnsi" w:cstheme="minorHAnsi"/>
          <w:sz w:val="22"/>
          <w:szCs w:val="22"/>
        </w:rPr>
        <w:t>schedule,</w:t>
      </w:r>
      <w:r w:rsidR="00C90144" w:rsidRPr="00496A07">
        <w:rPr>
          <w:rFonts w:asciiTheme="minorHAnsi" w:hAnsiTheme="minorHAnsi" w:cstheme="minorHAnsi"/>
          <w:sz w:val="22"/>
          <w:szCs w:val="22"/>
        </w:rPr>
        <w:t xml:space="preserve"> </w:t>
      </w:r>
      <w:r w:rsidR="00280A4F" w:rsidRPr="00496A07">
        <w:rPr>
          <w:rFonts w:asciiTheme="minorHAnsi" w:hAnsiTheme="minorHAnsi" w:cstheme="minorHAnsi"/>
          <w:sz w:val="22"/>
          <w:szCs w:val="22"/>
        </w:rPr>
        <w:t>and quality failures in project management life cycle” (</w:t>
      </w:r>
      <w:r w:rsidR="004610EC" w:rsidRPr="00496A07">
        <w:rPr>
          <w:rFonts w:asciiTheme="minorHAnsi" w:hAnsiTheme="minorHAnsi" w:cstheme="minorHAnsi"/>
          <w:color w:val="222222"/>
          <w:sz w:val="22"/>
          <w:szCs w:val="22"/>
          <w:shd w:val="clear" w:color="auto" w:fill="FFFFFF"/>
        </w:rPr>
        <w:t>Burghate, 2018</w:t>
      </w:r>
      <w:r w:rsidR="00280A4F" w:rsidRPr="00496A07">
        <w:rPr>
          <w:rFonts w:asciiTheme="minorHAnsi" w:hAnsiTheme="minorHAnsi" w:cstheme="minorHAnsi"/>
          <w:color w:val="222222"/>
          <w:sz w:val="22"/>
          <w:szCs w:val="22"/>
          <w:shd w:val="clear" w:color="auto" w:fill="FFFFFF"/>
        </w:rPr>
        <w:t xml:space="preserve">, p4). </w:t>
      </w:r>
    </w:p>
    <w:p w14:paraId="5BDD6325" w14:textId="5EB2F2BD" w:rsidR="00280A4F" w:rsidRPr="00496A07" w:rsidRDefault="00537689" w:rsidP="00496A07">
      <w:pPr>
        <w:pStyle w:val="NormalWeb"/>
        <w:shd w:val="clear" w:color="auto" w:fill="FFFFFF"/>
        <w:spacing w:line="360" w:lineRule="auto"/>
        <w:jc w:val="both"/>
        <w:rPr>
          <w:rFonts w:asciiTheme="minorHAnsi" w:hAnsiTheme="minorHAnsi" w:cstheme="minorHAnsi"/>
          <w:color w:val="222222"/>
          <w:sz w:val="22"/>
          <w:szCs w:val="22"/>
          <w:shd w:val="clear" w:color="auto" w:fill="FFFFFF"/>
        </w:rPr>
      </w:pPr>
      <w:r w:rsidRPr="00496A07">
        <w:rPr>
          <w:rFonts w:asciiTheme="minorHAnsi" w:hAnsiTheme="minorHAnsi" w:cstheme="minorHAnsi"/>
          <w:noProof/>
          <w:sz w:val="22"/>
          <w:szCs w:val="22"/>
        </w:rPr>
        <w:drawing>
          <wp:inline distT="0" distB="0" distL="0" distR="0" wp14:anchorId="121716A7" wp14:editId="5032FA25">
            <wp:extent cx="5731510" cy="3316605"/>
            <wp:effectExtent l="0" t="0" r="0" b="0"/>
            <wp:docPr id="15" name="Picture 14" descr="Timeline&#10;&#10;Description automatically generated">
              <a:extLst xmlns:a="http://schemas.openxmlformats.org/drawingml/2006/main">
                <a:ext uri="{FF2B5EF4-FFF2-40B4-BE49-F238E27FC236}">
                  <a16:creationId xmlns:a16="http://schemas.microsoft.com/office/drawing/2014/main" id="{D939CD13-7A9C-9AE6-B826-A55D9DA781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Timeline&#10;&#10;Description automatically generated">
                      <a:extLst>
                        <a:ext uri="{FF2B5EF4-FFF2-40B4-BE49-F238E27FC236}">
                          <a16:creationId xmlns:a16="http://schemas.microsoft.com/office/drawing/2014/main" id="{D939CD13-7A9C-9AE6-B826-A55D9DA781DE}"/>
                        </a:ext>
                      </a:extLst>
                    </pic:cNvPr>
                    <pic:cNvPicPr>
                      <a:picLocks noChangeAspect="1"/>
                    </pic:cNvPicPr>
                  </pic:nvPicPr>
                  <pic:blipFill>
                    <a:blip r:embed="rId11"/>
                    <a:stretch>
                      <a:fillRect/>
                    </a:stretch>
                  </pic:blipFill>
                  <pic:spPr>
                    <a:xfrm>
                      <a:off x="0" y="0"/>
                      <a:ext cx="5731510" cy="3316605"/>
                    </a:xfrm>
                    <a:prstGeom prst="rect">
                      <a:avLst/>
                    </a:prstGeom>
                  </pic:spPr>
                </pic:pic>
              </a:graphicData>
            </a:graphic>
          </wp:inline>
        </w:drawing>
      </w:r>
    </w:p>
    <w:p w14:paraId="3D361BB4" w14:textId="13D46A2C" w:rsidR="0021105E" w:rsidRPr="00496A07" w:rsidRDefault="00501FC6" w:rsidP="00496A07">
      <w:pPr>
        <w:pStyle w:val="NormalWeb"/>
        <w:spacing w:line="360" w:lineRule="auto"/>
        <w:jc w:val="center"/>
        <w:rPr>
          <w:rFonts w:asciiTheme="minorHAnsi" w:hAnsiTheme="minorHAnsi" w:cstheme="minorHAnsi"/>
          <w:sz w:val="22"/>
          <w:szCs w:val="22"/>
        </w:rPr>
      </w:pPr>
      <w:r w:rsidRPr="00496A07">
        <w:rPr>
          <w:rFonts w:asciiTheme="minorHAnsi" w:hAnsiTheme="minorHAnsi" w:cstheme="minorHAnsi"/>
          <w:color w:val="0E101A"/>
          <w:sz w:val="22"/>
          <w:szCs w:val="22"/>
        </w:rPr>
        <w:t>Fi</w:t>
      </w:r>
      <w:r w:rsidRPr="00496A07">
        <w:rPr>
          <w:rFonts w:asciiTheme="minorHAnsi" w:hAnsiTheme="minorHAnsi" w:cstheme="minorHAnsi"/>
          <w:sz w:val="22"/>
          <w:szCs w:val="22"/>
        </w:rPr>
        <w:t>gure page</w:t>
      </w:r>
      <w:r w:rsidRPr="00496A07">
        <w:rPr>
          <w:rFonts w:asciiTheme="minorHAnsi" w:hAnsiTheme="minorHAnsi" w:cstheme="minorHAnsi"/>
          <w:sz w:val="22"/>
          <w:szCs w:val="22"/>
        </w:rPr>
        <w:t xml:space="preserve"> 2</w:t>
      </w:r>
      <w:r w:rsidR="007E65CF" w:rsidRPr="00496A07">
        <w:rPr>
          <w:rFonts w:asciiTheme="minorHAnsi" w:hAnsiTheme="minorHAnsi" w:cstheme="minorHAnsi"/>
          <w:sz w:val="22"/>
          <w:szCs w:val="22"/>
        </w:rPr>
        <w:t xml:space="preserve"> Work break down structure for AJ Gym</w:t>
      </w:r>
      <w:r w:rsidR="0021105E" w:rsidRPr="00496A07">
        <w:rPr>
          <w:rFonts w:asciiTheme="minorHAnsi" w:hAnsiTheme="minorHAnsi" w:cstheme="minorHAnsi"/>
          <w:sz w:val="22"/>
          <w:szCs w:val="22"/>
        </w:rPr>
        <w:t xml:space="preserve"> for project.</w:t>
      </w:r>
    </w:p>
    <w:p w14:paraId="3CB955B8" w14:textId="77777777" w:rsidR="00F129C9" w:rsidRPr="00496A07" w:rsidRDefault="00F129C9" w:rsidP="00496A07">
      <w:pPr>
        <w:spacing w:line="360" w:lineRule="auto"/>
        <w:jc w:val="both"/>
        <w:rPr>
          <w:rFonts w:cstheme="minorHAnsi"/>
          <w:sz w:val="22"/>
          <w:szCs w:val="22"/>
        </w:rPr>
      </w:pPr>
    </w:p>
    <w:p w14:paraId="6609EABA" w14:textId="77777777" w:rsidR="00156E47" w:rsidRPr="00496A07" w:rsidRDefault="00156E47" w:rsidP="00496A07">
      <w:pPr>
        <w:spacing w:line="360" w:lineRule="auto"/>
        <w:jc w:val="both"/>
        <w:rPr>
          <w:rFonts w:cstheme="minorHAnsi"/>
          <w:sz w:val="22"/>
          <w:szCs w:val="22"/>
        </w:rPr>
      </w:pPr>
    </w:p>
    <w:p w14:paraId="0E0A4D3A" w14:textId="77777777" w:rsidR="00156E47" w:rsidRPr="00496A07" w:rsidRDefault="00156E47" w:rsidP="00496A07">
      <w:pPr>
        <w:spacing w:line="360" w:lineRule="auto"/>
        <w:jc w:val="both"/>
        <w:rPr>
          <w:rFonts w:cstheme="minorHAnsi"/>
          <w:sz w:val="22"/>
          <w:szCs w:val="22"/>
        </w:rPr>
      </w:pPr>
    </w:p>
    <w:p w14:paraId="354F3745" w14:textId="77777777" w:rsidR="00156E47" w:rsidRPr="00496A07" w:rsidRDefault="00156E47" w:rsidP="00496A07">
      <w:pPr>
        <w:spacing w:line="360" w:lineRule="auto"/>
        <w:jc w:val="both"/>
        <w:rPr>
          <w:rFonts w:cstheme="minorHAnsi"/>
          <w:sz w:val="22"/>
          <w:szCs w:val="22"/>
        </w:rPr>
      </w:pPr>
    </w:p>
    <w:p w14:paraId="686F7C16" w14:textId="77777777" w:rsidR="00793FBD" w:rsidRDefault="00793FBD" w:rsidP="00496A07">
      <w:pPr>
        <w:spacing w:line="360" w:lineRule="auto"/>
        <w:rPr>
          <w:rFonts w:cstheme="minorHAnsi"/>
          <w:sz w:val="22"/>
          <w:szCs w:val="22"/>
        </w:rPr>
      </w:pPr>
      <w:bookmarkStart w:id="8" w:name="_Toc130694721"/>
    </w:p>
    <w:p w14:paraId="3F316734" w14:textId="77777777" w:rsidR="004D3018" w:rsidRDefault="004D3018" w:rsidP="00496A07">
      <w:pPr>
        <w:spacing w:line="360" w:lineRule="auto"/>
        <w:rPr>
          <w:rFonts w:cstheme="minorHAnsi"/>
          <w:sz w:val="22"/>
          <w:szCs w:val="22"/>
        </w:rPr>
      </w:pPr>
    </w:p>
    <w:p w14:paraId="71BB6BC4" w14:textId="77777777" w:rsidR="004D3018" w:rsidRPr="00496A07" w:rsidRDefault="004D3018" w:rsidP="00496A07">
      <w:pPr>
        <w:spacing w:line="360" w:lineRule="auto"/>
        <w:rPr>
          <w:rFonts w:cstheme="minorHAnsi"/>
          <w:sz w:val="22"/>
          <w:szCs w:val="22"/>
        </w:rPr>
      </w:pPr>
    </w:p>
    <w:p w14:paraId="69029BB5" w14:textId="17F84F81" w:rsidR="00445649" w:rsidRPr="00496A07" w:rsidRDefault="00B27EB5" w:rsidP="00496A07">
      <w:pPr>
        <w:pStyle w:val="Heading1"/>
        <w:spacing w:line="360" w:lineRule="auto"/>
        <w:rPr>
          <w:rFonts w:asciiTheme="minorHAnsi" w:hAnsiTheme="minorHAnsi" w:cstheme="minorHAnsi"/>
          <w:sz w:val="22"/>
          <w:szCs w:val="22"/>
        </w:rPr>
      </w:pPr>
      <w:r w:rsidRPr="00496A07">
        <w:rPr>
          <w:rFonts w:asciiTheme="minorHAnsi" w:hAnsiTheme="minorHAnsi" w:cstheme="minorHAnsi"/>
          <w:sz w:val="22"/>
          <w:szCs w:val="22"/>
        </w:rPr>
        <w:lastRenderedPageBreak/>
        <w:t>Quad</w:t>
      </w:r>
      <w:r w:rsidR="00793FBD" w:rsidRPr="00496A07">
        <w:rPr>
          <w:rFonts w:asciiTheme="minorHAnsi" w:hAnsiTheme="minorHAnsi" w:cstheme="minorHAnsi"/>
          <w:sz w:val="22"/>
          <w:szCs w:val="22"/>
        </w:rPr>
        <w:t xml:space="preserve"> </w:t>
      </w:r>
      <w:r w:rsidRPr="00496A07">
        <w:rPr>
          <w:rFonts w:asciiTheme="minorHAnsi" w:hAnsiTheme="minorHAnsi" w:cstheme="minorHAnsi"/>
          <w:sz w:val="22"/>
          <w:szCs w:val="22"/>
        </w:rPr>
        <w:t>Chart</w:t>
      </w:r>
      <w:bookmarkEnd w:id="8"/>
      <w:r w:rsidRPr="00496A07">
        <w:rPr>
          <w:rFonts w:asciiTheme="minorHAnsi" w:hAnsiTheme="minorHAnsi" w:cstheme="minorHAnsi"/>
          <w:sz w:val="22"/>
          <w:szCs w:val="22"/>
        </w:rPr>
        <w:t xml:space="preserve"> </w:t>
      </w:r>
    </w:p>
    <w:p w14:paraId="190CF491" w14:textId="77777777" w:rsidR="00114147" w:rsidRPr="00496A07" w:rsidRDefault="00114147" w:rsidP="00496A07">
      <w:pPr>
        <w:spacing w:line="360" w:lineRule="auto"/>
        <w:rPr>
          <w:rFonts w:cstheme="minorHAnsi"/>
          <w:sz w:val="22"/>
          <w:szCs w:val="22"/>
        </w:rPr>
      </w:pPr>
    </w:p>
    <w:p w14:paraId="69A02A8F" w14:textId="77777777" w:rsidR="00E72677" w:rsidRPr="00496A07" w:rsidRDefault="00E72677" w:rsidP="00496A07">
      <w:pPr>
        <w:spacing w:line="360" w:lineRule="auto"/>
        <w:rPr>
          <w:rFonts w:cstheme="minorHAnsi"/>
          <w:sz w:val="22"/>
          <w:szCs w:val="22"/>
        </w:rPr>
      </w:pPr>
    </w:p>
    <w:p w14:paraId="7B2CF1B0" w14:textId="77777777" w:rsidR="00C6041A" w:rsidRPr="00496A07" w:rsidRDefault="00C6041A" w:rsidP="00496A07">
      <w:pPr>
        <w:spacing w:line="360" w:lineRule="auto"/>
        <w:rPr>
          <w:rFonts w:cstheme="minorHAnsi"/>
          <w:sz w:val="22"/>
          <w:szCs w:val="22"/>
        </w:rPr>
      </w:pPr>
    </w:p>
    <w:p w14:paraId="75AA725E" w14:textId="438A9FAF" w:rsidR="00C30869" w:rsidRPr="00496A07" w:rsidRDefault="00F94CE4" w:rsidP="00496A07">
      <w:pPr>
        <w:spacing w:line="360" w:lineRule="auto"/>
        <w:jc w:val="both"/>
        <w:rPr>
          <w:rFonts w:cstheme="minorHAnsi"/>
          <w:sz w:val="22"/>
          <w:szCs w:val="22"/>
        </w:rPr>
      </w:pPr>
      <w:r w:rsidRPr="00496A07">
        <w:rPr>
          <w:rFonts w:cstheme="minorHAnsi"/>
          <w:noProof/>
          <w:sz w:val="22"/>
          <w:szCs w:val="22"/>
        </w:rPr>
        <w:drawing>
          <wp:inline distT="0" distB="0" distL="0" distR="0" wp14:anchorId="381CCC99" wp14:editId="0C84F96A">
            <wp:extent cx="5731510" cy="3715385"/>
            <wp:effectExtent l="0" t="0" r="0" b="5715"/>
            <wp:docPr id="13" name="Picture 12" descr="A picture containing text&#10;&#10;Description automatically generated">
              <a:extLst xmlns:a="http://schemas.openxmlformats.org/drawingml/2006/main">
                <a:ext uri="{FF2B5EF4-FFF2-40B4-BE49-F238E27FC236}">
                  <a16:creationId xmlns:a16="http://schemas.microsoft.com/office/drawing/2014/main" id="{7D7F2EBE-A36F-3074-90E2-18D1FCF942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picture containing text&#10;&#10;Description automatically generated">
                      <a:extLst>
                        <a:ext uri="{FF2B5EF4-FFF2-40B4-BE49-F238E27FC236}">
                          <a16:creationId xmlns:a16="http://schemas.microsoft.com/office/drawing/2014/main" id="{7D7F2EBE-A36F-3074-90E2-18D1FCF942AE}"/>
                        </a:ext>
                      </a:extLst>
                    </pic:cNvPr>
                    <pic:cNvPicPr>
                      <a:picLocks noChangeAspect="1"/>
                    </pic:cNvPicPr>
                  </pic:nvPicPr>
                  <pic:blipFill>
                    <a:blip r:embed="rId12"/>
                    <a:stretch>
                      <a:fillRect/>
                    </a:stretch>
                  </pic:blipFill>
                  <pic:spPr>
                    <a:xfrm>
                      <a:off x="0" y="0"/>
                      <a:ext cx="5731510" cy="3715385"/>
                    </a:xfrm>
                    <a:prstGeom prst="rect">
                      <a:avLst/>
                    </a:prstGeom>
                  </pic:spPr>
                </pic:pic>
              </a:graphicData>
            </a:graphic>
          </wp:inline>
        </w:drawing>
      </w:r>
    </w:p>
    <w:p w14:paraId="5A641870" w14:textId="279C3F0C" w:rsidR="004D3018" w:rsidRPr="00B45AFD" w:rsidRDefault="00501FC6" w:rsidP="00B45AFD">
      <w:pPr>
        <w:pStyle w:val="Heading1"/>
        <w:spacing w:line="360" w:lineRule="auto"/>
        <w:jc w:val="center"/>
        <w:rPr>
          <w:rFonts w:asciiTheme="minorHAnsi" w:hAnsiTheme="minorHAnsi" w:cstheme="minorHAnsi"/>
          <w:color w:val="000000" w:themeColor="text1"/>
          <w:sz w:val="22"/>
          <w:szCs w:val="22"/>
        </w:rPr>
      </w:pPr>
      <w:r w:rsidRPr="00B45AFD">
        <w:rPr>
          <w:rFonts w:asciiTheme="minorHAnsi" w:hAnsiTheme="minorHAnsi" w:cstheme="minorHAnsi"/>
          <w:color w:val="000000" w:themeColor="text1"/>
          <w:sz w:val="22"/>
          <w:szCs w:val="22"/>
        </w:rPr>
        <w:t>Figure page</w:t>
      </w:r>
      <w:r w:rsidRPr="00B45AFD">
        <w:rPr>
          <w:rFonts w:asciiTheme="minorHAnsi" w:hAnsiTheme="minorHAnsi" w:cstheme="minorHAnsi"/>
          <w:color w:val="000000" w:themeColor="text1"/>
          <w:sz w:val="22"/>
          <w:szCs w:val="22"/>
        </w:rPr>
        <w:t xml:space="preserve"> 3</w:t>
      </w:r>
      <w:r w:rsidR="004D3018" w:rsidRPr="00B45AFD">
        <w:rPr>
          <w:rFonts w:cstheme="minorHAnsi"/>
          <w:color w:val="000000" w:themeColor="text1"/>
          <w:sz w:val="22"/>
          <w:szCs w:val="22"/>
        </w:rPr>
        <w:t xml:space="preserve"> </w:t>
      </w:r>
      <w:r w:rsidR="004D3018" w:rsidRPr="00B45AFD">
        <w:rPr>
          <w:rFonts w:asciiTheme="minorHAnsi" w:hAnsiTheme="minorHAnsi" w:cstheme="minorHAnsi"/>
          <w:color w:val="000000" w:themeColor="text1"/>
          <w:sz w:val="22"/>
          <w:szCs w:val="22"/>
        </w:rPr>
        <w:t xml:space="preserve">Quad </w:t>
      </w:r>
      <w:r w:rsidR="00B45AFD" w:rsidRPr="00B45AFD">
        <w:rPr>
          <w:rFonts w:asciiTheme="minorHAnsi" w:hAnsiTheme="minorHAnsi" w:cstheme="minorHAnsi"/>
          <w:color w:val="000000" w:themeColor="text1"/>
          <w:sz w:val="22"/>
          <w:szCs w:val="22"/>
        </w:rPr>
        <w:t>Chart for AJ Gym</w:t>
      </w:r>
    </w:p>
    <w:p w14:paraId="3ECE5E7B" w14:textId="4D0A5CD9" w:rsidR="00C30869" w:rsidRPr="00496A07" w:rsidRDefault="00C30869" w:rsidP="00496A07">
      <w:pPr>
        <w:spacing w:line="360" w:lineRule="auto"/>
        <w:jc w:val="center"/>
        <w:rPr>
          <w:rFonts w:cstheme="minorHAnsi"/>
          <w:sz w:val="22"/>
          <w:szCs w:val="22"/>
        </w:rPr>
      </w:pPr>
    </w:p>
    <w:p w14:paraId="12338D51" w14:textId="77777777" w:rsidR="00E72677" w:rsidRPr="00496A07" w:rsidRDefault="00E72677" w:rsidP="00496A07">
      <w:pPr>
        <w:spacing w:line="360" w:lineRule="auto"/>
        <w:jc w:val="both"/>
        <w:rPr>
          <w:rFonts w:cstheme="minorHAnsi"/>
          <w:sz w:val="22"/>
          <w:szCs w:val="22"/>
        </w:rPr>
      </w:pPr>
    </w:p>
    <w:p w14:paraId="0A7741EA" w14:textId="77777777" w:rsidR="00114147" w:rsidRPr="00496A07" w:rsidRDefault="00114147" w:rsidP="00496A07">
      <w:pPr>
        <w:pStyle w:val="Heading1"/>
        <w:spacing w:line="360" w:lineRule="auto"/>
        <w:rPr>
          <w:rFonts w:asciiTheme="minorHAnsi" w:hAnsiTheme="minorHAnsi" w:cstheme="minorHAnsi"/>
          <w:sz w:val="22"/>
          <w:szCs w:val="22"/>
        </w:rPr>
      </w:pPr>
      <w:bookmarkStart w:id="9" w:name="_Toc130694722"/>
    </w:p>
    <w:p w14:paraId="0866AE61" w14:textId="1BC25D05" w:rsidR="0080471A" w:rsidRPr="00496A07" w:rsidRDefault="0080471A" w:rsidP="00496A07">
      <w:pPr>
        <w:pStyle w:val="Heading1"/>
        <w:spacing w:line="360" w:lineRule="auto"/>
        <w:rPr>
          <w:rFonts w:asciiTheme="minorHAnsi" w:hAnsiTheme="minorHAnsi" w:cstheme="minorHAnsi"/>
          <w:sz w:val="22"/>
          <w:szCs w:val="22"/>
        </w:rPr>
      </w:pPr>
      <w:r w:rsidRPr="00496A07">
        <w:rPr>
          <w:rFonts w:asciiTheme="minorHAnsi" w:hAnsiTheme="minorHAnsi" w:cstheme="minorHAnsi"/>
          <w:sz w:val="22"/>
          <w:szCs w:val="22"/>
        </w:rPr>
        <w:t>Gantt Chart</w:t>
      </w:r>
      <w:bookmarkEnd w:id="9"/>
      <w:r w:rsidRPr="00496A07">
        <w:rPr>
          <w:rFonts w:asciiTheme="minorHAnsi" w:hAnsiTheme="minorHAnsi" w:cstheme="minorHAnsi"/>
          <w:sz w:val="22"/>
          <w:szCs w:val="22"/>
        </w:rPr>
        <w:t xml:space="preserve"> </w:t>
      </w:r>
      <w:r w:rsidR="001F42B4" w:rsidRPr="00496A07">
        <w:rPr>
          <w:rFonts w:asciiTheme="minorHAnsi" w:hAnsiTheme="minorHAnsi" w:cstheme="minorHAnsi"/>
          <w:sz w:val="22"/>
          <w:szCs w:val="22"/>
        </w:rPr>
        <w:tab/>
      </w:r>
    </w:p>
    <w:p w14:paraId="568C488F" w14:textId="77777777" w:rsidR="00114147" w:rsidRPr="00496A07" w:rsidRDefault="00114147" w:rsidP="00496A07">
      <w:pPr>
        <w:spacing w:line="360" w:lineRule="auto"/>
        <w:rPr>
          <w:rFonts w:cstheme="minorHAnsi"/>
          <w:sz w:val="22"/>
          <w:szCs w:val="22"/>
        </w:rPr>
      </w:pPr>
    </w:p>
    <w:p w14:paraId="268A005D" w14:textId="65B296E5" w:rsidR="00817B5A" w:rsidRPr="00496A07" w:rsidRDefault="00817B5A" w:rsidP="00496A07">
      <w:pPr>
        <w:pStyle w:val="NormalWeb"/>
        <w:spacing w:line="360" w:lineRule="auto"/>
        <w:jc w:val="both"/>
        <w:rPr>
          <w:rFonts w:asciiTheme="minorHAnsi" w:hAnsiTheme="minorHAnsi" w:cstheme="minorHAnsi"/>
          <w:sz w:val="22"/>
          <w:szCs w:val="22"/>
        </w:rPr>
      </w:pPr>
      <w:r w:rsidRPr="00496A07">
        <w:rPr>
          <w:rFonts w:asciiTheme="minorHAnsi" w:hAnsiTheme="minorHAnsi" w:cstheme="minorHAnsi"/>
          <w:sz w:val="22"/>
          <w:szCs w:val="22"/>
        </w:rPr>
        <w:t xml:space="preserve">The Gantt Chart is a project management tool that displays a timeline of project tasks. Provides a visual representation of the project schedule, allowing project managers to track progress, identify potential delays, and </w:t>
      </w:r>
      <w:r w:rsidR="00353323" w:rsidRPr="00496A07">
        <w:rPr>
          <w:rFonts w:asciiTheme="minorHAnsi" w:hAnsiTheme="minorHAnsi" w:cstheme="minorHAnsi"/>
          <w:sz w:val="22"/>
          <w:szCs w:val="22"/>
        </w:rPr>
        <w:t>adjust</w:t>
      </w:r>
      <w:r w:rsidRPr="00496A07">
        <w:rPr>
          <w:rFonts w:asciiTheme="minorHAnsi" w:hAnsiTheme="minorHAnsi" w:cstheme="minorHAnsi"/>
          <w:sz w:val="22"/>
          <w:szCs w:val="22"/>
        </w:rPr>
        <w:t xml:space="preserve"> ensure project completion on time (</w:t>
      </w:r>
      <w:r w:rsidRPr="00496A07">
        <w:rPr>
          <w:rFonts w:asciiTheme="minorHAnsi" w:hAnsiTheme="minorHAnsi" w:cstheme="minorHAnsi"/>
          <w:sz w:val="22"/>
          <w:szCs w:val="22"/>
        </w:rPr>
        <w:t>Kumar, 2005</w:t>
      </w:r>
      <w:r w:rsidRPr="00496A07">
        <w:rPr>
          <w:rFonts w:asciiTheme="minorHAnsi" w:hAnsiTheme="minorHAnsi" w:cstheme="minorHAnsi"/>
          <w:sz w:val="22"/>
          <w:szCs w:val="22"/>
        </w:rPr>
        <w:t>). Below are all the tasks that must be completed for the project to be completed on time. AJ Gym will start the project on 3/04/2023 and end the project on 30/09/2023. Within six months, the following tasks are foreseen.</w:t>
      </w:r>
    </w:p>
    <w:p w14:paraId="767CBDDF" w14:textId="065D453F" w:rsidR="00D33846" w:rsidRPr="00496A07" w:rsidRDefault="00111050" w:rsidP="00496A07">
      <w:pPr>
        <w:pStyle w:val="NormalWeb"/>
        <w:spacing w:line="360" w:lineRule="auto"/>
        <w:jc w:val="center"/>
        <w:rPr>
          <w:rFonts w:asciiTheme="minorHAnsi" w:hAnsiTheme="minorHAnsi" w:cstheme="minorHAnsi"/>
          <w:sz w:val="22"/>
          <w:szCs w:val="22"/>
        </w:rPr>
      </w:pPr>
      <w:r w:rsidRPr="00496A07">
        <w:rPr>
          <w:rFonts w:asciiTheme="minorHAnsi" w:hAnsiTheme="minorHAnsi" w:cstheme="minorHAnsi"/>
          <w:noProof/>
          <w:sz w:val="22"/>
          <w:szCs w:val="22"/>
        </w:rPr>
        <w:lastRenderedPageBreak/>
        <w:drawing>
          <wp:inline distT="0" distB="0" distL="0" distR="0" wp14:anchorId="77C0FB83" wp14:editId="55795AEC">
            <wp:extent cx="5731510" cy="3891915"/>
            <wp:effectExtent l="0" t="0" r="0" b="0"/>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pic:nvPicPr>
                  <pic:blipFill>
                    <a:blip r:embed="rId13"/>
                    <a:stretch>
                      <a:fillRect/>
                    </a:stretch>
                  </pic:blipFill>
                  <pic:spPr>
                    <a:xfrm>
                      <a:off x="0" y="0"/>
                      <a:ext cx="5731510" cy="3891915"/>
                    </a:xfrm>
                    <a:prstGeom prst="rect">
                      <a:avLst/>
                    </a:prstGeom>
                  </pic:spPr>
                </pic:pic>
              </a:graphicData>
            </a:graphic>
          </wp:inline>
        </w:drawing>
      </w:r>
      <w:r w:rsidR="00501FC6" w:rsidRPr="00496A07">
        <w:rPr>
          <w:rFonts w:asciiTheme="minorHAnsi" w:hAnsiTheme="minorHAnsi" w:cstheme="minorHAnsi"/>
          <w:color w:val="0E101A"/>
          <w:sz w:val="22"/>
          <w:szCs w:val="22"/>
        </w:rPr>
        <w:t>Fi</w:t>
      </w:r>
      <w:r w:rsidR="00501FC6" w:rsidRPr="00496A07">
        <w:rPr>
          <w:rFonts w:asciiTheme="minorHAnsi" w:hAnsiTheme="minorHAnsi" w:cstheme="minorHAnsi"/>
          <w:sz w:val="22"/>
          <w:szCs w:val="22"/>
        </w:rPr>
        <w:t>gure page</w:t>
      </w:r>
      <w:r w:rsidR="00501FC6" w:rsidRPr="00496A07">
        <w:rPr>
          <w:rFonts w:asciiTheme="minorHAnsi" w:hAnsiTheme="minorHAnsi" w:cstheme="minorHAnsi"/>
          <w:sz w:val="22"/>
          <w:szCs w:val="22"/>
        </w:rPr>
        <w:t xml:space="preserve"> 4</w:t>
      </w:r>
      <w:r w:rsidR="00B45AFD">
        <w:rPr>
          <w:rFonts w:asciiTheme="minorHAnsi" w:hAnsiTheme="minorHAnsi" w:cstheme="minorHAnsi"/>
          <w:sz w:val="22"/>
          <w:szCs w:val="22"/>
        </w:rPr>
        <w:t xml:space="preserve"> </w:t>
      </w:r>
      <w:r w:rsidR="00B45AFD" w:rsidRPr="00496A07">
        <w:rPr>
          <w:rFonts w:asciiTheme="minorHAnsi" w:hAnsiTheme="minorHAnsi" w:cstheme="minorHAnsi"/>
          <w:sz w:val="22"/>
          <w:szCs w:val="22"/>
        </w:rPr>
        <w:t>Gantt Chart</w:t>
      </w:r>
      <w:r w:rsidR="00B45AFD">
        <w:rPr>
          <w:rFonts w:asciiTheme="minorHAnsi" w:hAnsiTheme="minorHAnsi" w:cstheme="minorHAnsi"/>
          <w:sz w:val="22"/>
          <w:szCs w:val="22"/>
        </w:rPr>
        <w:t xml:space="preserve"> for AJ Gym</w:t>
      </w:r>
    </w:p>
    <w:p w14:paraId="7E61F559" w14:textId="77777777" w:rsidR="00D33846" w:rsidRPr="00496A07" w:rsidRDefault="00D33846" w:rsidP="00496A07">
      <w:pPr>
        <w:pStyle w:val="NormalWeb"/>
        <w:spacing w:line="360" w:lineRule="auto"/>
        <w:jc w:val="both"/>
        <w:rPr>
          <w:rFonts w:asciiTheme="minorHAnsi" w:hAnsiTheme="minorHAnsi" w:cstheme="minorHAnsi"/>
          <w:sz w:val="22"/>
          <w:szCs w:val="22"/>
        </w:rPr>
      </w:pPr>
    </w:p>
    <w:p w14:paraId="69FCDE68" w14:textId="77777777" w:rsidR="00D33846" w:rsidRPr="00496A07" w:rsidRDefault="008A5DF9" w:rsidP="00496A07">
      <w:pPr>
        <w:pStyle w:val="Heading1"/>
        <w:spacing w:line="360" w:lineRule="auto"/>
        <w:rPr>
          <w:rFonts w:asciiTheme="minorHAnsi" w:hAnsiTheme="minorHAnsi" w:cstheme="minorHAnsi"/>
          <w:sz w:val="22"/>
          <w:szCs w:val="22"/>
        </w:rPr>
      </w:pPr>
      <w:bookmarkStart w:id="10" w:name="_Toc130694723"/>
      <w:r w:rsidRPr="00496A07">
        <w:rPr>
          <w:rFonts w:asciiTheme="minorHAnsi" w:hAnsiTheme="minorHAnsi" w:cstheme="minorHAnsi"/>
          <w:sz w:val="22"/>
          <w:szCs w:val="22"/>
        </w:rPr>
        <w:t xml:space="preserve">Stakeholders’ </w:t>
      </w:r>
      <w:r w:rsidR="0080471A" w:rsidRPr="00496A07">
        <w:rPr>
          <w:rFonts w:asciiTheme="minorHAnsi" w:hAnsiTheme="minorHAnsi" w:cstheme="minorHAnsi"/>
          <w:sz w:val="22"/>
          <w:szCs w:val="22"/>
        </w:rPr>
        <w:t>involvement</w:t>
      </w:r>
      <w:bookmarkEnd w:id="10"/>
    </w:p>
    <w:p w14:paraId="14339939" w14:textId="16C37746" w:rsidR="007D5104" w:rsidRPr="00496A07" w:rsidRDefault="00FB029C" w:rsidP="00496A07">
      <w:pPr>
        <w:pStyle w:val="NormalWeb"/>
        <w:spacing w:line="360" w:lineRule="auto"/>
        <w:jc w:val="both"/>
        <w:rPr>
          <w:rFonts w:asciiTheme="minorHAnsi" w:hAnsiTheme="minorHAnsi" w:cstheme="minorHAnsi"/>
          <w:sz w:val="22"/>
          <w:szCs w:val="22"/>
        </w:rPr>
      </w:pPr>
      <w:r w:rsidRPr="00496A07">
        <w:rPr>
          <w:rFonts w:asciiTheme="minorHAnsi" w:hAnsiTheme="minorHAnsi" w:cstheme="minorHAnsi"/>
          <w:sz w:val="22"/>
          <w:szCs w:val="22"/>
        </w:rPr>
        <w:t xml:space="preserve">“Stakeholder: Anyone who has a vested interest in the outcome of a </w:t>
      </w:r>
      <w:r w:rsidR="008E3A04" w:rsidRPr="00496A07">
        <w:rPr>
          <w:rFonts w:asciiTheme="minorHAnsi" w:hAnsiTheme="minorHAnsi" w:cstheme="minorHAnsi"/>
          <w:sz w:val="22"/>
          <w:szCs w:val="22"/>
        </w:rPr>
        <w:t xml:space="preserve">project” </w:t>
      </w:r>
      <w:r w:rsidR="00456E4D" w:rsidRPr="00496A07">
        <w:rPr>
          <w:rFonts w:asciiTheme="minorHAnsi" w:hAnsiTheme="minorHAnsi" w:cstheme="minorHAnsi"/>
          <w:sz w:val="22"/>
          <w:szCs w:val="22"/>
        </w:rPr>
        <w:t>(Heagney</w:t>
      </w:r>
      <w:r w:rsidR="00760FB0" w:rsidRPr="00496A07">
        <w:rPr>
          <w:rFonts w:asciiTheme="minorHAnsi" w:hAnsiTheme="minorHAnsi" w:cstheme="minorHAnsi"/>
          <w:color w:val="222222"/>
          <w:sz w:val="22"/>
          <w:szCs w:val="22"/>
          <w:shd w:val="clear" w:color="auto" w:fill="FFFFFF"/>
        </w:rPr>
        <w:t>, 2016,</w:t>
      </w:r>
      <w:r w:rsidR="00760FB0" w:rsidRPr="00496A07">
        <w:rPr>
          <w:rStyle w:val="apple-converted-space"/>
          <w:rFonts w:asciiTheme="minorHAnsi" w:hAnsiTheme="minorHAnsi" w:cstheme="minorHAnsi"/>
          <w:color w:val="222222"/>
          <w:sz w:val="22"/>
          <w:szCs w:val="22"/>
          <w:shd w:val="clear" w:color="auto" w:fill="FFFFFF"/>
        </w:rPr>
        <w:t> </w:t>
      </w:r>
      <w:r w:rsidR="00802AE9" w:rsidRPr="00496A07">
        <w:rPr>
          <w:rFonts w:asciiTheme="minorHAnsi" w:hAnsiTheme="minorHAnsi" w:cstheme="minorHAnsi"/>
          <w:sz w:val="22"/>
          <w:szCs w:val="22"/>
        </w:rPr>
        <w:t>p47</w:t>
      </w:r>
      <w:r w:rsidR="00760FB0" w:rsidRPr="00496A07">
        <w:rPr>
          <w:rFonts w:asciiTheme="minorHAnsi" w:hAnsiTheme="minorHAnsi" w:cstheme="minorHAnsi"/>
          <w:sz w:val="22"/>
          <w:szCs w:val="22"/>
        </w:rPr>
        <w:t>0</w:t>
      </w:r>
      <w:r w:rsidR="002C7366" w:rsidRPr="00496A07">
        <w:rPr>
          <w:rFonts w:asciiTheme="minorHAnsi" w:hAnsiTheme="minorHAnsi" w:cstheme="minorHAnsi"/>
          <w:sz w:val="22"/>
          <w:szCs w:val="22"/>
        </w:rPr>
        <w:t>)</w:t>
      </w:r>
      <w:r w:rsidR="007D5104" w:rsidRPr="00496A07">
        <w:rPr>
          <w:rFonts w:asciiTheme="minorHAnsi" w:hAnsiTheme="minorHAnsi" w:cstheme="minorHAnsi"/>
          <w:sz w:val="22"/>
          <w:szCs w:val="22"/>
        </w:rPr>
        <w:t xml:space="preserve">. </w:t>
      </w:r>
    </w:p>
    <w:p w14:paraId="5D7C5904" w14:textId="71FE6EDA" w:rsidR="007D5104" w:rsidRPr="00496A07" w:rsidRDefault="007D5104"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Table 1 </w:t>
      </w:r>
      <w:r w:rsidR="00501FC6" w:rsidRPr="00496A07">
        <w:rPr>
          <w:rFonts w:asciiTheme="minorHAnsi" w:hAnsiTheme="minorHAnsi" w:cstheme="minorHAnsi"/>
          <w:sz w:val="22"/>
          <w:szCs w:val="22"/>
        </w:rPr>
        <w:t xml:space="preserve">describes stakeholders involved in the project with their </w:t>
      </w:r>
      <w:r w:rsidR="00BC3D7E" w:rsidRPr="00496A07">
        <w:rPr>
          <w:rFonts w:asciiTheme="minorHAnsi" w:hAnsiTheme="minorHAnsi" w:cstheme="minorHAnsi"/>
          <w:sz w:val="22"/>
          <w:szCs w:val="22"/>
        </w:rPr>
        <w:t>involvement</w:t>
      </w:r>
      <w:r w:rsidR="00501FC6" w:rsidRPr="00496A07">
        <w:rPr>
          <w:rFonts w:asciiTheme="minorHAnsi" w:hAnsiTheme="minorHAnsi" w:cstheme="minorHAnsi"/>
          <w:sz w:val="22"/>
          <w:szCs w:val="22"/>
        </w:rPr>
        <w:t xml:space="preserve">, </w:t>
      </w:r>
      <w:r w:rsidR="0057694A" w:rsidRPr="00496A07">
        <w:rPr>
          <w:rFonts w:asciiTheme="minorHAnsi" w:hAnsiTheme="minorHAnsi" w:cstheme="minorHAnsi"/>
          <w:sz w:val="22"/>
          <w:szCs w:val="22"/>
        </w:rPr>
        <w:t>interest,</w:t>
      </w:r>
      <w:r w:rsidR="00501FC6" w:rsidRPr="00496A07">
        <w:rPr>
          <w:rFonts w:asciiTheme="minorHAnsi" w:hAnsiTheme="minorHAnsi" w:cstheme="minorHAnsi"/>
          <w:sz w:val="22"/>
          <w:szCs w:val="22"/>
        </w:rPr>
        <w:t xml:space="preserve"> and power. The </w:t>
      </w:r>
      <w:r w:rsidR="00501FC6" w:rsidRPr="00496A07">
        <w:rPr>
          <w:rFonts w:asciiTheme="minorHAnsi" w:hAnsiTheme="minorHAnsi" w:cstheme="minorHAnsi"/>
          <w:sz w:val="22"/>
          <w:szCs w:val="22"/>
        </w:rPr>
        <w:t>colours</w:t>
      </w:r>
      <w:r w:rsidR="00501FC6" w:rsidRPr="00496A07">
        <w:rPr>
          <w:rFonts w:asciiTheme="minorHAnsi" w:hAnsiTheme="minorHAnsi" w:cstheme="minorHAnsi"/>
          <w:sz w:val="22"/>
          <w:szCs w:val="22"/>
        </w:rPr>
        <w:t xml:space="preserve"> in the table refer to the Power Interest Grid shown in the </w:t>
      </w:r>
      <w:r w:rsidR="00BC3D7E" w:rsidRPr="00496A07">
        <w:rPr>
          <w:rFonts w:asciiTheme="minorHAnsi" w:hAnsiTheme="minorHAnsi" w:cstheme="minorHAnsi"/>
          <w:color w:val="0E101A"/>
          <w:sz w:val="22"/>
          <w:szCs w:val="22"/>
        </w:rPr>
        <w:t>Fi</w:t>
      </w:r>
      <w:r w:rsidR="00BC3D7E" w:rsidRPr="00496A07">
        <w:rPr>
          <w:rFonts w:asciiTheme="minorHAnsi" w:hAnsiTheme="minorHAnsi" w:cstheme="minorHAnsi"/>
          <w:sz w:val="22"/>
          <w:szCs w:val="22"/>
        </w:rPr>
        <w:t>gure page 5</w:t>
      </w:r>
      <w:r w:rsidR="00501FC6" w:rsidRPr="00496A07">
        <w:rPr>
          <w:rFonts w:asciiTheme="minorHAnsi" w:hAnsiTheme="minorHAnsi" w:cstheme="minorHAnsi"/>
          <w:sz w:val="22"/>
          <w:szCs w:val="22"/>
        </w:rPr>
        <w:t xml:space="preserve"> below</w:t>
      </w:r>
      <w:r w:rsidR="00EF5920" w:rsidRPr="00496A07">
        <w:rPr>
          <w:rFonts w:asciiTheme="minorHAnsi" w:hAnsiTheme="minorHAnsi" w:cstheme="minorHAnsi"/>
          <w:sz w:val="22"/>
          <w:szCs w:val="22"/>
        </w:rPr>
        <w:t>.</w:t>
      </w:r>
    </w:p>
    <w:p w14:paraId="27A30AC2" w14:textId="77777777" w:rsidR="0057694A" w:rsidRPr="00496A07" w:rsidRDefault="0057694A" w:rsidP="00496A07">
      <w:pPr>
        <w:pStyle w:val="NormalWeb"/>
        <w:spacing w:line="360" w:lineRule="auto"/>
        <w:rPr>
          <w:rFonts w:asciiTheme="minorHAnsi" w:hAnsiTheme="minorHAnsi" w:cstheme="minorHAnsi"/>
          <w:sz w:val="22"/>
          <w:szCs w:val="22"/>
        </w:rPr>
      </w:pPr>
    </w:p>
    <w:p w14:paraId="22D80C98" w14:textId="77777777" w:rsidR="0057694A" w:rsidRPr="00496A07" w:rsidRDefault="0057694A" w:rsidP="00496A07">
      <w:pPr>
        <w:pStyle w:val="NormalWeb"/>
        <w:spacing w:line="360" w:lineRule="auto"/>
        <w:rPr>
          <w:rFonts w:asciiTheme="minorHAnsi" w:hAnsiTheme="minorHAnsi" w:cstheme="minorHAnsi"/>
          <w:sz w:val="22"/>
          <w:szCs w:val="22"/>
        </w:rPr>
      </w:pPr>
    </w:p>
    <w:p w14:paraId="104D26AB" w14:textId="77777777" w:rsidR="0057694A" w:rsidRPr="00496A07" w:rsidRDefault="0057694A" w:rsidP="00496A07">
      <w:pPr>
        <w:pStyle w:val="NormalWeb"/>
        <w:spacing w:line="360" w:lineRule="auto"/>
        <w:rPr>
          <w:rFonts w:asciiTheme="minorHAnsi" w:hAnsiTheme="minorHAnsi" w:cstheme="minorHAnsi"/>
          <w:sz w:val="22"/>
          <w:szCs w:val="22"/>
        </w:rPr>
      </w:pPr>
    </w:p>
    <w:p w14:paraId="465B813A" w14:textId="77777777" w:rsidR="0057694A" w:rsidRPr="00496A07" w:rsidRDefault="0057694A" w:rsidP="00496A07">
      <w:pPr>
        <w:pStyle w:val="NormalWeb"/>
        <w:spacing w:line="360" w:lineRule="auto"/>
        <w:rPr>
          <w:rFonts w:asciiTheme="minorHAnsi" w:hAnsiTheme="minorHAnsi" w:cstheme="minorHAnsi"/>
          <w:sz w:val="22"/>
          <w:szCs w:val="22"/>
        </w:rPr>
      </w:pPr>
    </w:p>
    <w:p w14:paraId="2CEDC5D7" w14:textId="77777777" w:rsidR="0057694A" w:rsidRDefault="0057694A" w:rsidP="00496A07">
      <w:pPr>
        <w:pStyle w:val="NormalWeb"/>
        <w:spacing w:line="360" w:lineRule="auto"/>
        <w:rPr>
          <w:rFonts w:asciiTheme="minorHAnsi" w:hAnsiTheme="minorHAnsi" w:cstheme="minorHAnsi"/>
          <w:sz w:val="22"/>
          <w:szCs w:val="22"/>
        </w:rPr>
      </w:pPr>
    </w:p>
    <w:p w14:paraId="7683300E" w14:textId="77777777" w:rsidR="00B45AFD" w:rsidRPr="00496A07" w:rsidRDefault="00B45AFD" w:rsidP="00496A07">
      <w:pPr>
        <w:pStyle w:val="NormalWeb"/>
        <w:spacing w:line="360" w:lineRule="auto"/>
        <w:rPr>
          <w:rFonts w:asciiTheme="minorHAnsi" w:hAnsiTheme="minorHAnsi" w:cstheme="minorHAnsi"/>
          <w:sz w:val="22"/>
          <w:szCs w:val="22"/>
        </w:rPr>
      </w:pPr>
    </w:p>
    <w:p w14:paraId="4227146A" w14:textId="2D0709D0" w:rsidR="002C7366" w:rsidRPr="00496A07" w:rsidRDefault="00D9552C" w:rsidP="00496A07">
      <w:pPr>
        <w:pStyle w:val="NormalWeb"/>
        <w:spacing w:line="360" w:lineRule="auto"/>
        <w:jc w:val="center"/>
        <w:rPr>
          <w:rFonts w:asciiTheme="minorHAnsi" w:hAnsiTheme="minorHAnsi" w:cstheme="minorHAnsi"/>
          <w:sz w:val="22"/>
          <w:szCs w:val="22"/>
        </w:rPr>
      </w:pPr>
      <w:r w:rsidRPr="00496A07">
        <w:rPr>
          <w:rFonts w:asciiTheme="minorHAnsi" w:hAnsiTheme="minorHAnsi" w:cstheme="minorHAnsi"/>
          <w:sz w:val="22"/>
          <w:szCs w:val="22"/>
        </w:rPr>
        <w:lastRenderedPageBreak/>
        <w:t>T</w:t>
      </w:r>
      <w:r w:rsidRPr="00496A07">
        <w:rPr>
          <w:rFonts w:asciiTheme="minorHAnsi" w:hAnsiTheme="minorHAnsi" w:cstheme="minorHAnsi"/>
          <w:sz w:val="22"/>
          <w:szCs w:val="22"/>
        </w:rPr>
        <w:t>able</w:t>
      </w:r>
      <w:r w:rsidRPr="00496A07">
        <w:rPr>
          <w:rFonts w:asciiTheme="minorHAnsi" w:hAnsiTheme="minorHAnsi" w:cstheme="minorHAnsi"/>
          <w:sz w:val="22"/>
          <w:szCs w:val="22"/>
        </w:rPr>
        <w:t xml:space="preserve"> 1 </w:t>
      </w:r>
      <w:r w:rsidR="007D5104" w:rsidRPr="00496A07">
        <w:rPr>
          <w:rFonts w:asciiTheme="minorHAnsi" w:hAnsiTheme="minorHAnsi" w:cstheme="minorHAnsi"/>
          <w:sz w:val="22"/>
          <w:szCs w:val="22"/>
        </w:rPr>
        <w:t>Stakeholders</w:t>
      </w:r>
      <w:r w:rsidR="007D5104" w:rsidRPr="00496A07">
        <w:rPr>
          <w:rFonts w:asciiTheme="minorHAnsi" w:hAnsiTheme="minorHAnsi" w:cstheme="minorHAnsi"/>
          <w:sz w:val="22"/>
          <w:szCs w:val="22"/>
        </w:rPr>
        <w:t xml:space="preserve">- </w:t>
      </w:r>
      <w:r w:rsidR="007D5104" w:rsidRPr="00496A07">
        <w:rPr>
          <w:rFonts w:asciiTheme="minorHAnsi" w:hAnsiTheme="minorHAnsi" w:cstheme="minorHAnsi"/>
          <w:sz w:val="22"/>
          <w:szCs w:val="22"/>
        </w:rPr>
        <w:t>Involvement</w:t>
      </w:r>
      <w:r w:rsidR="007D5104" w:rsidRPr="00496A07">
        <w:rPr>
          <w:rFonts w:asciiTheme="minorHAnsi" w:hAnsiTheme="minorHAnsi" w:cstheme="minorHAnsi"/>
          <w:sz w:val="22"/>
          <w:szCs w:val="22"/>
        </w:rPr>
        <w:t xml:space="preserve">- </w:t>
      </w:r>
      <w:r w:rsidR="007D5104" w:rsidRPr="00496A07">
        <w:rPr>
          <w:rFonts w:asciiTheme="minorHAnsi" w:hAnsiTheme="minorHAnsi" w:cstheme="minorHAnsi"/>
          <w:sz w:val="22"/>
          <w:szCs w:val="22"/>
        </w:rPr>
        <w:t>Interest</w:t>
      </w:r>
      <w:r w:rsidR="007D5104" w:rsidRPr="00496A07">
        <w:rPr>
          <w:rFonts w:asciiTheme="minorHAnsi" w:hAnsiTheme="minorHAnsi" w:cstheme="minorHAnsi"/>
          <w:sz w:val="22"/>
          <w:szCs w:val="22"/>
        </w:rPr>
        <w:t xml:space="preserve">- </w:t>
      </w:r>
      <w:r w:rsidR="007D5104" w:rsidRPr="00496A07">
        <w:rPr>
          <w:rFonts w:asciiTheme="minorHAnsi" w:hAnsiTheme="minorHAnsi" w:cstheme="minorHAnsi"/>
          <w:sz w:val="22"/>
          <w:szCs w:val="22"/>
        </w:rPr>
        <w:t>Power</w:t>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8"/>
        <w:gridCol w:w="8"/>
        <w:gridCol w:w="2700"/>
        <w:gridCol w:w="1123"/>
        <w:gridCol w:w="11"/>
        <w:gridCol w:w="1098"/>
      </w:tblGrid>
      <w:tr w:rsidR="007C7ACB" w:rsidRPr="00496A07" w14:paraId="40D04324" w14:textId="15D0DBE3" w:rsidTr="001D629F">
        <w:trPr>
          <w:trHeight w:val="239"/>
        </w:trPr>
        <w:tc>
          <w:tcPr>
            <w:tcW w:w="3406" w:type="dxa"/>
            <w:gridSpan w:val="2"/>
            <w:tcBorders>
              <w:bottom w:val="single" w:sz="4" w:space="0" w:color="auto"/>
            </w:tcBorders>
          </w:tcPr>
          <w:p w14:paraId="74717CDE" w14:textId="18B2F61E" w:rsidR="007C7ACB" w:rsidRPr="00496A07" w:rsidRDefault="00027C01"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Stakeholders</w:t>
            </w:r>
          </w:p>
        </w:tc>
        <w:tc>
          <w:tcPr>
            <w:tcW w:w="2700" w:type="dxa"/>
          </w:tcPr>
          <w:p w14:paraId="0898F3FF" w14:textId="2D72FB74" w:rsidR="007C7ACB" w:rsidRPr="00496A07" w:rsidRDefault="00027C01"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Involvement </w:t>
            </w:r>
          </w:p>
        </w:tc>
        <w:tc>
          <w:tcPr>
            <w:tcW w:w="1134" w:type="dxa"/>
            <w:gridSpan w:val="2"/>
          </w:tcPr>
          <w:p w14:paraId="4163C73B" w14:textId="3BF04E82" w:rsidR="007C7ACB" w:rsidRPr="00496A07" w:rsidRDefault="00C50EC1"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Interest</w:t>
            </w:r>
          </w:p>
        </w:tc>
        <w:tc>
          <w:tcPr>
            <w:tcW w:w="1095" w:type="dxa"/>
          </w:tcPr>
          <w:p w14:paraId="08904765" w14:textId="52A9EDFF" w:rsidR="007C7ACB" w:rsidRPr="00496A07" w:rsidRDefault="00C50EC1"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Power</w:t>
            </w:r>
          </w:p>
        </w:tc>
      </w:tr>
      <w:tr w:rsidR="007C7ACB" w:rsidRPr="00496A07" w14:paraId="5989CAC0" w14:textId="67886BB6" w:rsidTr="001D629F">
        <w:trPr>
          <w:trHeight w:val="425"/>
        </w:trPr>
        <w:tc>
          <w:tcPr>
            <w:tcW w:w="3406" w:type="dxa"/>
            <w:gridSpan w:val="2"/>
            <w:tcBorders>
              <w:bottom w:val="single" w:sz="4" w:space="0" w:color="auto"/>
            </w:tcBorders>
            <w:shd w:val="clear" w:color="auto" w:fill="FFC000"/>
          </w:tcPr>
          <w:p w14:paraId="4565480C" w14:textId="23DB9C9B" w:rsidR="007C7ACB" w:rsidRPr="00496A07" w:rsidRDefault="00C50EC1"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Financial Institution</w:t>
            </w:r>
            <w:r w:rsidR="00A247A8" w:rsidRPr="00496A07">
              <w:rPr>
                <w:rFonts w:asciiTheme="minorHAnsi" w:hAnsiTheme="minorHAnsi" w:cstheme="minorHAnsi"/>
                <w:sz w:val="22"/>
                <w:szCs w:val="22"/>
              </w:rPr>
              <w:t>- Creditor</w:t>
            </w:r>
          </w:p>
        </w:tc>
        <w:tc>
          <w:tcPr>
            <w:tcW w:w="2700" w:type="dxa"/>
            <w:shd w:val="clear" w:color="auto" w:fill="FFC000"/>
          </w:tcPr>
          <w:p w14:paraId="043BED14" w14:textId="1A64281A" w:rsidR="007C7ACB" w:rsidRPr="00496A07" w:rsidRDefault="002B371E"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The financial institution is very interested in the financial performance of the gym and catering as it has secured the financing and expects repayment with interest. The financial institution can also influence the financial decisions of the gym as it is leveraged due to debt. If the institution refuses to provide credit for the project, the owner may need more funds to complete it or not within the time limit.</w:t>
            </w:r>
          </w:p>
        </w:tc>
        <w:tc>
          <w:tcPr>
            <w:tcW w:w="1134" w:type="dxa"/>
            <w:gridSpan w:val="2"/>
            <w:shd w:val="clear" w:color="auto" w:fill="FFC000"/>
          </w:tcPr>
          <w:p w14:paraId="44F70CE1" w14:textId="64662FE7" w:rsidR="007C7ACB" w:rsidRPr="00496A07" w:rsidRDefault="003E7CA9"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High </w:t>
            </w:r>
          </w:p>
        </w:tc>
        <w:tc>
          <w:tcPr>
            <w:tcW w:w="1095" w:type="dxa"/>
            <w:shd w:val="clear" w:color="auto" w:fill="FFC000"/>
          </w:tcPr>
          <w:p w14:paraId="77991CC6" w14:textId="2B9C43CC" w:rsidR="007C7ACB" w:rsidRPr="00496A07" w:rsidRDefault="007E3335"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High </w:t>
            </w:r>
          </w:p>
        </w:tc>
      </w:tr>
      <w:tr w:rsidR="007C7ACB" w:rsidRPr="00496A07" w14:paraId="22825277" w14:textId="77777777" w:rsidTr="001D629F">
        <w:trPr>
          <w:trHeight w:val="415"/>
        </w:trPr>
        <w:tc>
          <w:tcPr>
            <w:tcW w:w="3406" w:type="dxa"/>
            <w:gridSpan w:val="2"/>
            <w:tcBorders>
              <w:top w:val="single" w:sz="4" w:space="0" w:color="auto"/>
            </w:tcBorders>
            <w:shd w:val="clear" w:color="auto" w:fill="FFC000"/>
          </w:tcPr>
          <w:p w14:paraId="3852D3BC" w14:textId="13321AD2" w:rsidR="007C7ACB" w:rsidRPr="00496A07" w:rsidRDefault="00445991"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Regular Customers</w:t>
            </w:r>
          </w:p>
        </w:tc>
        <w:tc>
          <w:tcPr>
            <w:tcW w:w="2700" w:type="dxa"/>
            <w:shd w:val="clear" w:color="auto" w:fill="FFC000"/>
          </w:tcPr>
          <w:p w14:paraId="5C91B201" w14:textId="43CD1EE6" w:rsidR="007C7ACB" w:rsidRPr="00496A07" w:rsidRDefault="0005357E"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They are interested in healthy, convenient food options that fit their nutrition and fitness goals. They may be concerned about the quality, price, and variety of catering services, as well as the impact on their overall gym experience</w:t>
            </w:r>
            <w:r w:rsidR="008F210E" w:rsidRPr="00496A07">
              <w:rPr>
                <w:rFonts w:asciiTheme="minorHAnsi" w:hAnsiTheme="minorHAnsi" w:cstheme="minorHAnsi"/>
                <w:sz w:val="22"/>
                <w:szCs w:val="22"/>
              </w:rPr>
              <w:t>.</w:t>
            </w:r>
          </w:p>
        </w:tc>
        <w:tc>
          <w:tcPr>
            <w:tcW w:w="1134" w:type="dxa"/>
            <w:gridSpan w:val="2"/>
            <w:shd w:val="clear" w:color="auto" w:fill="FFC000"/>
          </w:tcPr>
          <w:p w14:paraId="5C66C0FB" w14:textId="20D5A111" w:rsidR="007C7ACB" w:rsidRPr="00496A07" w:rsidRDefault="00C41DB4"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High</w:t>
            </w:r>
          </w:p>
        </w:tc>
        <w:tc>
          <w:tcPr>
            <w:tcW w:w="1095" w:type="dxa"/>
            <w:shd w:val="clear" w:color="auto" w:fill="FFC000"/>
          </w:tcPr>
          <w:p w14:paraId="6D06373F" w14:textId="1A6583B0" w:rsidR="007C7ACB" w:rsidRPr="00496A07" w:rsidRDefault="00C41DB4"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High</w:t>
            </w:r>
          </w:p>
        </w:tc>
      </w:tr>
      <w:tr w:rsidR="007C7ACB" w:rsidRPr="00496A07" w14:paraId="4657C205" w14:textId="77777777" w:rsidTr="00676909">
        <w:trPr>
          <w:trHeight w:val="290"/>
        </w:trPr>
        <w:tc>
          <w:tcPr>
            <w:tcW w:w="3406" w:type="dxa"/>
            <w:gridSpan w:val="2"/>
            <w:shd w:val="clear" w:color="auto" w:fill="FF0000"/>
          </w:tcPr>
          <w:p w14:paraId="34233F89" w14:textId="01A49459" w:rsidR="007C7ACB" w:rsidRPr="00496A07" w:rsidRDefault="002B3112"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Suppliers</w:t>
            </w:r>
            <w:r w:rsidR="006429CA" w:rsidRPr="00496A07">
              <w:rPr>
                <w:rFonts w:asciiTheme="minorHAnsi" w:hAnsiTheme="minorHAnsi" w:cstheme="minorHAnsi"/>
                <w:sz w:val="22"/>
                <w:szCs w:val="22"/>
              </w:rPr>
              <w:t xml:space="preserve"> and contractors </w:t>
            </w:r>
          </w:p>
        </w:tc>
        <w:tc>
          <w:tcPr>
            <w:tcW w:w="2700" w:type="dxa"/>
            <w:shd w:val="clear" w:color="auto" w:fill="FF0000"/>
          </w:tcPr>
          <w:p w14:paraId="0B57F9DF" w14:textId="69E53AF8" w:rsidR="004325E9" w:rsidRPr="00496A07" w:rsidRDefault="004325E9"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They are interested in </w:t>
            </w:r>
            <w:r w:rsidR="00E862AC" w:rsidRPr="00496A07">
              <w:rPr>
                <w:rFonts w:asciiTheme="minorHAnsi" w:hAnsiTheme="minorHAnsi" w:cstheme="minorHAnsi"/>
                <w:sz w:val="22"/>
                <w:szCs w:val="22"/>
              </w:rPr>
              <w:t>providing high</w:t>
            </w:r>
            <w:r w:rsidRPr="00496A07">
              <w:rPr>
                <w:rFonts w:asciiTheme="minorHAnsi" w:hAnsiTheme="minorHAnsi" w:cstheme="minorHAnsi"/>
                <w:sz w:val="22"/>
                <w:szCs w:val="22"/>
              </w:rPr>
              <w:t>-quality and</w:t>
            </w:r>
            <w:r w:rsidR="00456E4D" w:rsidRPr="00496A07">
              <w:rPr>
                <w:rFonts w:asciiTheme="minorHAnsi" w:hAnsiTheme="minorHAnsi" w:cstheme="minorHAnsi"/>
                <w:sz w:val="22"/>
                <w:szCs w:val="22"/>
              </w:rPr>
              <w:t xml:space="preserve"> </w:t>
            </w:r>
            <w:r w:rsidRPr="00496A07">
              <w:rPr>
                <w:rFonts w:asciiTheme="minorHAnsi" w:hAnsiTheme="minorHAnsi" w:cstheme="minorHAnsi"/>
                <w:sz w:val="22"/>
                <w:szCs w:val="22"/>
              </w:rPr>
              <w:t xml:space="preserve">cost-effective ingredients and products that will meet </w:t>
            </w:r>
            <w:r w:rsidRPr="00496A07">
              <w:rPr>
                <w:rFonts w:asciiTheme="minorHAnsi" w:hAnsiTheme="minorHAnsi" w:cstheme="minorHAnsi"/>
                <w:sz w:val="22"/>
                <w:szCs w:val="22"/>
              </w:rPr>
              <w:lastRenderedPageBreak/>
              <w:t>the needs of food service. They may be concerned about the size and consistency of orders and payment terms.</w:t>
            </w:r>
          </w:p>
          <w:p w14:paraId="47493E77" w14:textId="49199091" w:rsidR="007F1591" w:rsidRPr="00496A07" w:rsidRDefault="004325E9"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They may also show a strong interest in the project's success, as it may affect their revenue and overall business operation</w:t>
            </w:r>
          </w:p>
        </w:tc>
        <w:tc>
          <w:tcPr>
            <w:tcW w:w="1134" w:type="dxa"/>
            <w:gridSpan w:val="2"/>
            <w:shd w:val="clear" w:color="auto" w:fill="FF0000"/>
          </w:tcPr>
          <w:p w14:paraId="5FEE30F2" w14:textId="7482E3AC" w:rsidR="007C7ACB" w:rsidRPr="00496A07" w:rsidRDefault="001513A6"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lastRenderedPageBreak/>
              <w:t>Low</w:t>
            </w:r>
          </w:p>
        </w:tc>
        <w:tc>
          <w:tcPr>
            <w:tcW w:w="1095" w:type="dxa"/>
            <w:shd w:val="clear" w:color="auto" w:fill="FF0000"/>
          </w:tcPr>
          <w:p w14:paraId="4FD8AC53" w14:textId="4C2E9DF1" w:rsidR="007C7ACB" w:rsidRPr="00496A07" w:rsidRDefault="00FE6BF9"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High</w:t>
            </w:r>
          </w:p>
        </w:tc>
      </w:tr>
      <w:tr w:rsidR="007C7ACB" w:rsidRPr="00496A07" w14:paraId="46717C81" w14:textId="77777777" w:rsidTr="001D629F">
        <w:trPr>
          <w:trHeight w:val="332"/>
        </w:trPr>
        <w:tc>
          <w:tcPr>
            <w:tcW w:w="3406" w:type="dxa"/>
            <w:gridSpan w:val="2"/>
            <w:shd w:val="clear" w:color="auto" w:fill="FFC000"/>
          </w:tcPr>
          <w:p w14:paraId="057CEF1E" w14:textId="7FBE1365" w:rsidR="007C7ACB" w:rsidRPr="00496A07" w:rsidRDefault="00001384"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Employees</w:t>
            </w:r>
          </w:p>
        </w:tc>
        <w:tc>
          <w:tcPr>
            <w:tcW w:w="2700" w:type="dxa"/>
            <w:shd w:val="clear" w:color="auto" w:fill="FFC000"/>
          </w:tcPr>
          <w:p w14:paraId="3431853A" w14:textId="77777777" w:rsidR="00DE3311" w:rsidRPr="00496A07" w:rsidRDefault="00DE3311"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Gym Staff- care about catering services that do not interfere with the gym's work and meet the club members' needs. They may be concerned about food safety and hygiene and the training and supervision of food service staff.</w:t>
            </w:r>
          </w:p>
          <w:p w14:paraId="6AD0E0A1" w14:textId="77777777" w:rsidR="00DE3311" w:rsidRPr="00496A07" w:rsidRDefault="00DE3311"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Catering staff- is interested in providing quality food and services that meet the needs of gym members and comply with relevant regulations. They may be concerned about the resources and support they need to operate effectively, such as training, equipment, and safety measures. </w:t>
            </w:r>
          </w:p>
          <w:p w14:paraId="24EDF5DE" w14:textId="6A46632B" w:rsidR="00A93C45" w:rsidRPr="00496A07" w:rsidRDefault="00DE3311"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lastRenderedPageBreak/>
              <w:t>They are interested in job security and fair compensation for their work. They may be concerned about the project's impact on their workload, job responsibilities, and job satisfaction.</w:t>
            </w:r>
          </w:p>
        </w:tc>
        <w:tc>
          <w:tcPr>
            <w:tcW w:w="1134" w:type="dxa"/>
            <w:gridSpan w:val="2"/>
            <w:shd w:val="clear" w:color="auto" w:fill="FFC000"/>
          </w:tcPr>
          <w:p w14:paraId="57FE0051" w14:textId="1545FAE7" w:rsidR="007C7ACB" w:rsidRPr="00496A07" w:rsidRDefault="00C41DB4"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lastRenderedPageBreak/>
              <w:t>H</w:t>
            </w:r>
            <w:r w:rsidR="00916E46" w:rsidRPr="00496A07">
              <w:rPr>
                <w:rFonts w:asciiTheme="minorHAnsi" w:hAnsiTheme="minorHAnsi" w:cstheme="minorHAnsi"/>
                <w:sz w:val="22"/>
                <w:szCs w:val="22"/>
              </w:rPr>
              <w:t xml:space="preserve">igh </w:t>
            </w:r>
          </w:p>
        </w:tc>
        <w:tc>
          <w:tcPr>
            <w:tcW w:w="1095" w:type="dxa"/>
            <w:shd w:val="clear" w:color="auto" w:fill="FFC000"/>
          </w:tcPr>
          <w:p w14:paraId="465F05E2" w14:textId="1E73D4C8" w:rsidR="007C7ACB" w:rsidRPr="00496A07" w:rsidRDefault="00C41DB4"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High</w:t>
            </w:r>
          </w:p>
        </w:tc>
      </w:tr>
      <w:tr w:rsidR="007C7ACB" w:rsidRPr="00496A07" w14:paraId="03128AF5" w14:textId="77777777" w:rsidTr="00D8220C">
        <w:trPr>
          <w:trHeight w:val="487"/>
        </w:trPr>
        <w:tc>
          <w:tcPr>
            <w:tcW w:w="3406" w:type="dxa"/>
            <w:gridSpan w:val="2"/>
            <w:shd w:val="clear" w:color="auto" w:fill="FF0000"/>
          </w:tcPr>
          <w:p w14:paraId="478755B9" w14:textId="594DD799" w:rsidR="00A247A8" w:rsidRPr="00496A07" w:rsidRDefault="00197E3A"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Local authorities </w:t>
            </w:r>
            <w:r w:rsidR="00BA4382" w:rsidRPr="00496A07">
              <w:rPr>
                <w:rFonts w:asciiTheme="minorHAnsi" w:hAnsiTheme="minorHAnsi" w:cstheme="minorHAnsi"/>
                <w:sz w:val="22"/>
                <w:szCs w:val="22"/>
              </w:rPr>
              <w:t>such as</w:t>
            </w:r>
            <w:r w:rsidR="00001384" w:rsidRPr="00496A07">
              <w:rPr>
                <w:rFonts w:asciiTheme="minorHAnsi" w:hAnsiTheme="minorHAnsi" w:cstheme="minorHAnsi"/>
                <w:sz w:val="22"/>
                <w:szCs w:val="22"/>
              </w:rPr>
              <w:t xml:space="preserve"> council</w:t>
            </w:r>
            <w:r w:rsidR="006429CA" w:rsidRPr="00496A07">
              <w:rPr>
                <w:rFonts w:asciiTheme="minorHAnsi" w:hAnsiTheme="minorHAnsi" w:cstheme="minorHAnsi"/>
                <w:sz w:val="22"/>
                <w:szCs w:val="22"/>
              </w:rPr>
              <w:t xml:space="preserve">, </w:t>
            </w:r>
            <w:r w:rsidR="00FE6BF9" w:rsidRPr="00496A07">
              <w:rPr>
                <w:rFonts w:asciiTheme="minorHAnsi" w:hAnsiTheme="minorHAnsi" w:cstheme="minorHAnsi"/>
                <w:sz w:val="22"/>
                <w:szCs w:val="22"/>
              </w:rPr>
              <w:t xml:space="preserve">government </w:t>
            </w:r>
          </w:p>
        </w:tc>
        <w:tc>
          <w:tcPr>
            <w:tcW w:w="2700" w:type="dxa"/>
            <w:shd w:val="clear" w:color="auto" w:fill="FF0000"/>
          </w:tcPr>
          <w:p w14:paraId="416BA629" w14:textId="4ACFB247" w:rsidR="00992BB2" w:rsidRPr="00496A07" w:rsidRDefault="00992BB2"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If the gym </w:t>
            </w:r>
            <w:r w:rsidR="00E862AC" w:rsidRPr="00496A07">
              <w:rPr>
                <w:rFonts w:asciiTheme="minorHAnsi" w:hAnsiTheme="minorHAnsi" w:cstheme="minorHAnsi"/>
                <w:sz w:val="22"/>
                <w:szCs w:val="22"/>
              </w:rPr>
              <w:t>is in</w:t>
            </w:r>
            <w:r w:rsidRPr="00496A07">
              <w:rPr>
                <w:rFonts w:asciiTheme="minorHAnsi" w:hAnsiTheme="minorHAnsi" w:cstheme="minorHAnsi"/>
                <w:sz w:val="22"/>
                <w:szCs w:val="22"/>
              </w:rPr>
              <w:t xml:space="preserve"> a busy city centre, the council may be interested in ensuring that the catering services do not cause traffic or noise disruption. </w:t>
            </w:r>
            <w:r w:rsidR="000E7490" w:rsidRPr="00496A07">
              <w:rPr>
                <w:rFonts w:asciiTheme="minorHAnsi" w:hAnsiTheme="minorHAnsi" w:cstheme="minorHAnsi"/>
                <w:sz w:val="22"/>
                <w:szCs w:val="22"/>
              </w:rPr>
              <w:t>Similarly, the</w:t>
            </w:r>
            <w:r w:rsidRPr="00496A07">
              <w:rPr>
                <w:rFonts w:asciiTheme="minorHAnsi" w:hAnsiTheme="minorHAnsi" w:cstheme="minorHAnsi"/>
                <w:sz w:val="22"/>
                <w:szCs w:val="22"/>
              </w:rPr>
              <w:t xml:space="preserve"> government may strongly invest in promoting healthy eating habits and provide</w:t>
            </w:r>
            <w:r w:rsidR="000E7490" w:rsidRPr="00496A07">
              <w:rPr>
                <w:rFonts w:asciiTheme="minorHAnsi" w:hAnsiTheme="minorHAnsi" w:cstheme="minorHAnsi"/>
                <w:sz w:val="22"/>
                <w:szCs w:val="22"/>
              </w:rPr>
              <w:t xml:space="preserve"> </w:t>
            </w:r>
            <w:r w:rsidRPr="00496A07">
              <w:rPr>
                <w:rFonts w:asciiTheme="minorHAnsi" w:hAnsiTheme="minorHAnsi" w:cstheme="minorHAnsi"/>
                <w:sz w:val="22"/>
                <w:szCs w:val="22"/>
              </w:rPr>
              <w:t>funding or incentives for companies offering healthy food options.</w:t>
            </w:r>
          </w:p>
          <w:p w14:paraId="2DF07E03" w14:textId="59D240D2" w:rsidR="007C7ACB" w:rsidRPr="00496A07" w:rsidRDefault="00992BB2"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Licensing and permitting and ensuring compliance with relevant laws and policies are necessary to complete the project.</w:t>
            </w:r>
          </w:p>
        </w:tc>
        <w:tc>
          <w:tcPr>
            <w:tcW w:w="1134" w:type="dxa"/>
            <w:gridSpan w:val="2"/>
            <w:shd w:val="clear" w:color="auto" w:fill="FF0000"/>
          </w:tcPr>
          <w:p w14:paraId="7E1F10D4" w14:textId="1E4E1502" w:rsidR="007C7ACB" w:rsidRPr="00496A07" w:rsidRDefault="0000159E"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Low</w:t>
            </w:r>
          </w:p>
        </w:tc>
        <w:tc>
          <w:tcPr>
            <w:tcW w:w="1095" w:type="dxa"/>
            <w:shd w:val="clear" w:color="auto" w:fill="FF0000"/>
          </w:tcPr>
          <w:p w14:paraId="08D589C2" w14:textId="586A8F16" w:rsidR="007C7ACB" w:rsidRPr="00496A07" w:rsidRDefault="001513A6"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High</w:t>
            </w:r>
          </w:p>
        </w:tc>
      </w:tr>
      <w:tr w:rsidR="00A247A8" w:rsidRPr="00496A07" w14:paraId="4BBF1BE2" w14:textId="7D3CBE4D" w:rsidTr="001D629F">
        <w:trPr>
          <w:trHeight w:val="311"/>
        </w:trPr>
        <w:tc>
          <w:tcPr>
            <w:tcW w:w="3406" w:type="dxa"/>
            <w:gridSpan w:val="2"/>
            <w:tcBorders>
              <w:bottom w:val="single" w:sz="4" w:space="0" w:color="auto"/>
            </w:tcBorders>
            <w:shd w:val="clear" w:color="auto" w:fill="FF0000"/>
          </w:tcPr>
          <w:p w14:paraId="1E79E6CC" w14:textId="4DAC5C27" w:rsidR="00A247A8" w:rsidRPr="00496A07" w:rsidRDefault="00A500F9"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Subcontractors</w:t>
            </w:r>
          </w:p>
        </w:tc>
        <w:tc>
          <w:tcPr>
            <w:tcW w:w="2700" w:type="dxa"/>
            <w:tcBorders>
              <w:bottom w:val="single" w:sz="4" w:space="0" w:color="auto"/>
            </w:tcBorders>
            <w:shd w:val="clear" w:color="auto" w:fill="FF0000"/>
          </w:tcPr>
          <w:p w14:paraId="5E90B9EB" w14:textId="77777777" w:rsidR="00874DB6" w:rsidRPr="00496A07" w:rsidRDefault="00874DB6"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Subcontractors are companies or individuals hired to perform specific tasks or provide specialized services. For a gym with added catering services, subcontractors may be </w:t>
            </w:r>
            <w:r w:rsidRPr="00496A07">
              <w:rPr>
                <w:rFonts w:asciiTheme="minorHAnsi" w:hAnsiTheme="minorHAnsi" w:cstheme="minorHAnsi"/>
                <w:sz w:val="22"/>
                <w:szCs w:val="22"/>
              </w:rPr>
              <w:lastRenderedPageBreak/>
              <w:t>responsible for renovating and designing the kitchen and training staff.</w:t>
            </w:r>
          </w:p>
          <w:p w14:paraId="6903A433" w14:textId="4E81FD00" w:rsidR="00A247A8" w:rsidRPr="00496A07" w:rsidRDefault="00874DB6"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Subcontractors</w:t>
            </w:r>
            <w:r w:rsidR="000E7490" w:rsidRPr="00496A07">
              <w:rPr>
                <w:rFonts w:asciiTheme="minorHAnsi" w:hAnsiTheme="minorHAnsi" w:cstheme="minorHAnsi"/>
                <w:sz w:val="22"/>
                <w:szCs w:val="22"/>
              </w:rPr>
              <w:t xml:space="preserve"> </w:t>
            </w:r>
            <w:r w:rsidRPr="00496A07">
              <w:rPr>
                <w:rFonts w:asciiTheme="minorHAnsi" w:hAnsiTheme="minorHAnsi" w:cstheme="minorHAnsi"/>
                <w:sz w:val="22"/>
                <w:szCs w:val="22"/>
              </w:rPr>
              <w:t>can significantly impact a project's success, as their work can directly affect the quality and efficiency of catering services. They may also show interest in the project's success, as it may affect their revenue and reputation.</w:t>
            </w:r>
          </w:p>
        </w:tc>
        <w:tc>
          <w:tcPr>
            <w:tcW w:w="1134" w:type="dxa"/>
            <w:gridSpan w:val="2"/>
            <w:tcBorders>
              <w:bottom w:val="single" w:sz="4" w:space="0" w:color="auto"/>
            </w:tcBorders>
            <w:shd w:val="clear" w:color="auto" w:fill="FF0000"/>
          </w:tcPr>
          <w:p w14:paraId="36DA4E28" w14:textId="0B0618F3" w:rsidR="00A247A8" w:rsidRPr="00496A07" w:rsidRDefault="00105C43"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lastRenderedPageBreak/>
              <w:t>Low</w:t>
            </w:r>
          </w:p>
        </w:tc>
        <w:tc>
          <w:tcPr>
            <w:tcW w:w="1095" w:type="dxa"/>
            <w:tcBorders>
              <w:bottom w:val="single" w:sz="4" w:space="0" w:color="auto"/>
            </w:tcBorders>
            <w:shd w:val="clear" w:color="auto" w:fill="FF0000"/>
          </w:tcPr>
          <w:p w14:paraId="1E5D7EDE" w14:textId="453F114D" w:rsidR="00A247A8" w:rsidRPr="00496A07" w:rsidRDefault="006E5325"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High </w:t>
            </w:r>
          </w:p>
        </w:tc>
      </w:tr>
      <w:tr w:rsidR="00A247A8" w:rsidRPr="00496A07" w14:paraId="01115A3A" w14:textId="21FA8AFC" w:rsidTr="001D629F">
        <w:trPr>
          <w:trHeight w:val="456"/>
        </w:trPr>
        <w:tc>
          <w:tcPr>
            <w:tcW w:w="3406" w:type="dxa"/>
            <w:gridSpan w:val="2"/>
            <w:shd w:val="clear" w:color="auto" w:fill="92D050"/>
          </w:tcPr>
          <w:p w14:paraId="135C2F26" w14:textId="05808514" w:rsidR="00A247A8" w:rsidRPr="00496A07" w:rsidRDefault="00A500F9"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Marketing agency </w:t>
            </w:r>
          </w:p>
        </w:tc>
        <w:tc>
          <w:tcPr>
            <w:tcW w:w="2700" w:type="dxa"/>
            <w:shd w:val="clear" w:color="auto" w:fill="92D050"/>
          </w:tcPr>
          <w:p w14:paraId="04B18ACF" w14:textId="77777777" w:rsidR="00D30CB2" w:rsidRPr="00496A07" w:rsidRDefault="00D30CB2"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Marketing agencies can play a key role in promoting new gym catering services and attracting customers. They may be responsible for developing and implementing marketing strategies, creating advertising campaigns, and managing social media accounts.</w:t>
            </w:r>
          </w:p>
          <w:p w14:paraId="5289871E" w14:textId="2A26E983" w:rsidR="00A247A8" w:rsidRPr="00496A07" w:rsidRDefault="00D30CB2"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Marketing agencies can have an impact on the success of a project, as their work can directly affect the level of customer interest and engagement in catering services. They may also show an interest in the </w:t>
            </w:r>
            <w:r w:rsidRPr="00496A07">
              <w:rPr>
                <w:rFonts w:asciiTheme="minorHAnsi" w:hAnsiTheme="minorHAnsi" w:cstheme="minorHAnsi"/>
                <w:sz w:val="22"/>
                <w:szCs w:val="22"/>
              </w:rPr>
              <w:lastRenderedPageBreak/>
              <w:t>project's success as it may affect their revenue and reputation.</w:t>
            </w:r>
          </w:p>
        </w:tc>
        <w:tc>
          <w:tcPr>
            <w:tcW w:w="1134" w:type="dxa"/>
            <w:gridSpan w:val="2"/>
            <w:shd w:val="clear" w:color="auto" w:fill="92D050"/>
          </w:tcPr>
          <w:p w14:paraId="10F14396" w14:textId="5A6F7279" w:rsidR="00A247A8" w:rsidRPr="00496A07" w:rsidRDefault="0000159E"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lastRenderedPageBreak/>
              <w:t xml:space="preserve">Low </w:t>
            </w:r>
          </w:p>
        </w:tc>
        <w:tc>
          <w:tcPr>
            <w:tcW w:w="1095" w:type="dxa"/>
            <w:shd w:val="clear" w:color="auto" w:fill="92D050"/>
          </w:tcPr>
          <w:p w14:paraId="23B2AE61" w14:textId="560260A0" w:rsidR="00A247A8" w:rsidRPr="00496A07" w:rsidRDefault="00A67BF4"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Low</w:t>
            </w:r>
          </w:p>
        </w:tc>
      </w:tr>
      <w:tr w:rsidR="00A247A8" w:rsidRPr="00496A07" w14:paraId="340083E5" w14:textId="225D2458" w:rsidTr="001D629F">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3406" w:type="dxa"/>
            <w:gridSpan w:val="2"/>
            <w:tcBorders>
              <w:top w:val="single" w:sz="4" w:space="0" w:color="auto"/>
              <w:left w:val="single" w:sz="4" w:space="0" w:color="auto"/>
              <w:bottom w:val="single" w:sz="4" w:space="0" w:color="auto"/>
              <w:right w:val="single" w:sz="4" w:space="0" w:color="auto"/>
            </w:tcBorders>
            <w:shd w:val="clear" w:color="auto" w:fill="92D050"/>
          </w:tcPr>
          <w:p w14:paraId="35846AC3" w14:textId="289E3CD5" w:rsidR="00A247A8" w:rsidRPr="00496A07" w:rsidRDefault="001777A7"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Job agency </w:t>
            </w:r>
          </w:p>
        </w:tc>
        <w:tc>
          <w:tcPr>
            <w:tcW w:w="2700" w:type="dxa"/>
            <w:tcBorders>
              <w:top w:val="single" w:sz="4" w:space="0" w:color="auto"/>
              <w:left w:val="single" w:sz="4" w:space="0" w:color="auto"/>
              <w:bottom w:val="single" w:sz="4" w:space="0" w:color="auto"/>
            </w:tcBorders>
            <w:shd w:val="clear" w:color="auto" w:fill="92D050"/>
          </w:tcPr>
          <w:p w14:paraId="6CECCAA3" w14:textId="1DB741C6" w:rsidR="00A247A8" w:rsidRPr="00496A07" w:rsidRDefault="00AC7E5A"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Employment agencies can help gyms recruit and hire staff for catering services, including chefs, kitchen staff, and others. They can impact the quality of staff hired as they are responsible for selecting and interviewing candidates to ensure they have the necessary skills and experience. They may also be interested in the project's success as it may affect their revenue and reputation.</w:t>
            </w:r>
          </w:p>
        </w:tc>
        <w:tc>
          <w:tcPr>
            <w:tcW w:w="1134" w:type="dxa"/>
            <w:gridSpan w:val="2"/>
            <w:tcBorders>
              <w:top w:val="single" w:sz="4" w:space="0" w:color="auto"/>
              <w:left w:val="single" w:sz="4" w:space="0" w:color="auto"/>
              <w:bottom w:val="single" w:sz="4" w:space="0" w:color="auto"/>
            </w:tcBorders>
            <w:shd w:val="clear" w:color="auto" w:fill="92D050"/>
          </w:tcPr>
          <w:p w14:paraId="076A47E6" w14:textId="745786BA" w:rsidR="00A247A8" w:rsidRPr="00496A07" w:rsidRDefault="00FC3FA2"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Low</w:t>
            </w:r>
          </w:p>
        </w:tc>
        <w:tc>
          <w:tcPr>
            <w:tcW w:w="1095" w:type="dxa"/>
            <w:tcBorders>
              <w:top w:val="single" w:sz="4" w:space="0" w:color="auto"/>
              <w:left w:val="single" w:sz="4" w:space="0" w:color="auto"/>
              <w:bottom w:val="single" w:sz="4" w:space="0" w:color="auto"/>
              <w:right w:val="single" w:sz="4" w:space="0" w:color="auto"/>
            </w:tcBorders>
            <w:shd w:val="clear" w:color="auto" w:fill="92D050"/>
          </w:tcPr>
          <w:p w14:paraId="6A480B86" w14:textId="4DC6BF45" w:rsidR="00A247A8" w:rsidRPr="00496A07" w:rsidRDefault="006E7030"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Low</w:t>
            </w:r>
          </w:p>
        </w:tc>
      </w:tr>
      <w:tr w:rsidR="00A247A8" w:rsidRPr="00496A07" w14:paraId="083DCC79" w14:textId="3BD0C0FC" w:rsidTr="001D629F">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3406" w:type="dxa"/>
            <w:gridSpan w:val="2"/>
            <w:tcBorders>
              <w:top w:val="single" w:sz="4" w:space="0" w:color="auto"/>
              <w:left w:val="single" w:sz="4" w:space="0" w:color="auto"/>
              <w:bottom w:val="single" w:sz="4" w:space="0" w:color="auto"/>
              <w:right w:val="single" w:sz="4" w:space="0" w:color="auto"/>
            </w:tcBorders>
            <w:shd w:val="clear" w:color="auto" w:fill="92D050"/>
          </w:tcPr>
          <w:p w14:paraId="2145A7A9" w14:textId="500D79F9" w:rsidR="00A247A8" w:rsidRPr="00496A07" w:rsidRDefault="001777A7"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IT services </w:t>
            </w:r>
          </w:p>
        </w:tc>
        <w:tc>
          <w:tcPr>
            <w:tcW w:w="2700" w:type="dxa"/>
            <w:tcBorders>
              <w:top w:val="single" w:sz="4" w:space="0" w:color="auto"/>
              <w:left w:val="single" w:sz="4" w:space="0" w:color="auto"/>
              <w:bottom w:val="single" w:sz="4" w:space="0" w:color="auto"/>
            </w:tcBorders>
            <w:shd w:val="clear" w:color="auto" w:fill="92D050"/>
          </w:tcPr>
          <w:p w14:paraId="65000DEE" w14:textId="23D031D4" w:rsidR="00A247A8" w:rsidRPr="00496A07" w:rsidRDefault="00B62BC2"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IT services can be responsible for creating and maintaining the necessary technological infrastructure needed to run catering services - adding a catering service to the existing mobile gym application. They can also provide technical support to ensure the correct and efficient operation of the systems.</w:t>
            </w:r>
          </w:p>
        </w:tc>
        <w:tc>
          <w:tcPr>
            <w:tcW w:w="1134" w:type="dxa"/>
            <w:gridSpan w:val="2"/>
            <w:tcBorders>
              <w:top w:val="single" w:sz="4" w:space="0" w:color="auto"/>
              <w:left w:val="single" w:sz="4" w:space="0" w:color="auto"/>
              <w:bottom w:val="single" w:sz="4" w:space="0" w:color="auto"/>
            </w:tcBorders>
            <w:shd w:val="clear" w:color="auto" w:fill="92D050"/>
          </w:tcPr>
          <w:p w14:paraId="34581304" w14:textId="4A4E352E" w:rsidR="00A247A8" w:rsidRPr="00496A07" w:rsidRDefault="0000159E"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Low</w:t>
            </w:r>
          </w:p>
        </w:tc>
        <w:tc>
          <w:tcPr>
            <w:tcW w:w="1095" w:type="dxa"/>
            <w:tcBorders>
              <w:top w:val="single" w:sz="4" w:space="0" w:color="auto"/>
              <w:left w:val="single" w:sz="4" w:space="0" w:color="auto"/>
              <w:bottom w:val="single" w:sz="4" w:space="0" w:color="auto"/>
              <w:right w:val="single" w:sz="4" w:space="0" w:color="auto"/>
            </w:tcBorders>
            <w:shd w:val="clear" w:color="auto" w:fill="92D050"/>
          </w:tcPr>
          <w:p w14:paraId="528854FE" w14:textId="3A3493AF" w:rsidR="00A247A8" w:rsidRPr="00496A07" w:rsidRDefault="0000159E"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Low</w:t>
            </w:r>
          </w:p>
        </w:tc>
      </w:tr>
      <w:tr w:rsidR="001E6C1C" w:rsidRPr="00496A07" w14:paraId="5A98DED9" w14:textId="7575920E" w:rsidTr="001D629F">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3398" w:type="dxa"/>
            <w:tcBorders>
              <w:top w:val="single" w:sz="4" w:space="0" w:color="auto"/>
              <w:left w:val="single" w:sz="4" w:space="0" w:color="auto"/>
              <w:bottom w:val="single" w:sz="4" w:space="0" w:color="auto"/>
              <w:right w:val="single" w:sz="4" w:space="0" w:color="auto"/>
            </w:tcBorders>
            <w:shd w:val="clear" w:color="auto" w:fill="FFC000"/>
          </w:tcPr>
          <w:p w14:paraId="24974759" w14:textId="2AFB96DD" w:rsidR="001E6C1C" w:rsidRPr="00496A07" w:rsidRDefault="001E6C1C"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Owners </w:t>
            </w:r>
          </w:p>
        </w:tc>
        <w:tc>
          <w:tcPr>
            <w:tcW w:w="2708" w:type="dxa"/>
            <w:gridSpan w:val="2"/>
            <w:tcBorders>
              <w:top w:val="single" w:sz="4" w:space="0" w:color="auto"/>
              <w:left w:val="single" w:sz="4" w:space="0" w:color="auto"/>
              <w:bottom w:val="single" w:sz="4" w:space="0" w:color="auto"/>
            </w:tcBorders>
            <w:shd w:val="clear" w:color="auto" w:fill="FFC000"/>
          </w:tcPr>
          <w:p w14:paraId="220F9529" w14:textId="443DED36" w:rsidR="001E6C1C" w:rsidRPr="00496A07" w:rsidRDefault="00AC7E5A"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They are interested in generating additional </w:t>
            </w:r>
            <w:r w:rsidRPr="00496A07">
              <w:rPr>
                <w:rFonts w:asciiTheme="minorHAnsi" w:hAnsiTheme="minorHAnsi" w:cstheme="minorHAnsi"/>
                <w:sz w:val="22"/>
                <w:szCs w:val="22"/>
              </w:rPr>
              <w:lastRenderedPageBreak/>
              <w:t>revenue for the gym and increasing customer satisfaction and loyalty. They may be concerned about the financial feasibility of catering services and the impact on gym operations and resources.</w:t>
            </w:r>
          </w:p>
        </w:tc>
        <w:tc>
          <w:tcPr>
            <w:tcW w:w="1120" w:type="dxa"/>
            <w:tcBorders>
              <w:top w:val="single" w:sz="4" w:space="0" w:color="auto"/>
              <w:left w:val="single" w:sz="4" w:space="0" w:color="auto"/>
              <w:bottom w:val="single" w:sz="4" w:space="0" w:color="auto"/>
            </w:tcBorders>
            <w:shd w:val="clear" w:color="auto" w:fill="FFC000"/>
          </w:tcPr>
          <w:p w14:paraId="2D0A43C8" w14:textId="1CB9C2B0" w:rsidR="001E6C1C" w:rsidRPr="00496A07" w:rsidRDefault="0000159E"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lastRenderedPageBreak/>
              <w:t xml:space="preserve">High </w:t>
            </w:r>
          </w:p>
        </w:tc>
        <w:tc>
          <w:tcPr>
            <w:tcW w:w="1109" w:type="dxa"/>
            <w:gridSpan w:val="2"/>
            <w:tcBorders>
              <w:top w:val="single" w:sz="4" w:space="0" w:color="auto"/>
              <w:left w:val="single" w:sz="4" w:space="0" w:color="auto"/>
              <w:bottom w:val="single" w:sz="4" w:space="0" w:color="auto"/>
              <w:right w:val="single" w:sz="4" w:space="0" w:color="auto"/>
            </w:tcBorders>
            <w:shd w:val="clear" w:color="auto" w:fill="FFC000"/>
          </w:tcPr>
          <w:p w14:paraId="3A712982" w14:textId="710C2BA8" w:rsidR="001E6C1C" w:rsidRPr="00496A07" w:rsidRDefault="0000159E"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High </w:t>
            </w:r>
          </w:p>
        </w:tc>
      </w:tr>
      <w:tr w:rsidR="001D629F" w:rsidRPr="00496A07" w14:paraId="52EECAD5" w14:textId="7E8C290B" w:rsidTr="00E5134E">
        <w:trPr>
          <w:trHeight w:val="1195"/>
        </w:trPr>
        <w:tc>
          <w:tcPr>
            <w:tcW w:w="3398" w:type="dxa"/>
            <w:shd w:val="clear" w:color="auto" w:fill="00B0F0"/>
          </w:tcPr>
          <w:p w14:paraId="05C43340" w14:textId="45FFA484" w:rsidR="001D629F" w:rsidRPr="00496A07" w:rsidRDefault="001D629F" w:rsidP="00496A07">
            <w:pPr>
              <w:pStyle w:val="NormalWeb"/>
              <w:spacing w:line="360" w:lineRule="auto"/>
              <w:jc w:val="both"/>
              <w:rPr>
                <w:rFonts w:asciiTheme="minorHAnsi" w:hAnsiTheme="minorHAnsi" w:cstheme="minorHAnsi"/>
                <w:sz w:val="22"/>
                <w:szCs w:val="22"/>
              </w:rPr>
            </w:pPr>
            <w:r w:rsidRPr="00496A07">
              <w:rPr>
                <w:rFonts w:asciiTheme="minorHAnsi" w:hAnsiTheme="minorHAnsi" w:cstheme="minorHAnsi"/>
                <w:sz w:val="22"/>
                <w:szCs w:val="22"/>
              </w:rPr>
              <w:t>Customers who are not frequent users</w:t>
            </w:r>
            <w:r w:rsidRPr="00496A07">
              <w:rPr>
                <w:rFonts w:asciiTheme="minorHAnsi" w:hAnsiTheme="minorHAnsi" w:cstheme="minorHAnsi"/>
                <w:sz w:val="22"/>
                <w:szCs w:val="22"/>
              </w:rPr>
              <w:t xml:space="preserve">. </w:t>
            </w:r>
          </w:p>
        </w:tc>
        <w:tc>
          <w:tcPr>
            <w:tcW w:w="2708" w:type="dxa"/>
            <w:gridSpan w:val="2"/>
            <w:shd w:val="clear" w:color="auto" w:fill="00B0F0"/>
          </w:tcPr>
          <w:p w14:paraId="41BC7512" w14:textId="71777991" w:rsidR="001D629F" w:rsidRPr="00496A07" w:rsidRDefault="00092BC9"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T</w:t>
            </w:r>
            <w:r w:rsidRPr="00496A07">
              <w:rPr>
                <w:rFonts w:asciiTheme="minorHAnsi" w:hAnsiTheme="minorHAnsi" w:cstheme="minorHAnsi"/>
                <w:sz w:val="22"/>
                <w:szCs w:val="22"/>
              </w:rPr>
              <w:t>hese members may not have a significant influence on the success of the project, but they have a high interest in the catering services and may have valuable feedback on what types of food they would like to see offered.</w:t>
            </w:r>
          </w:p>
        </w:tc>
        <w:tc>
          <w:tcPr>
            <w:tcW w:w="1123" w:type="dxa"/>
            <w:shd w:val="clear" w:color="auto" w:fill="00B0F0"/>
          </w:tcPr>
          <w:p w14:paraId="30A97422" w14:textId="4A6564C2" w:rsidR="001D629F" w:rsidRPr="00496A07" w:rsidRDefault="00C913C3" w:rsidP="00496A07">
            <w:pPr>
              <w:pStyle w:val="NormalWeb"/>
              <w:spacing w:line="360" w:lineRule="auto"/>
              <w:rPr>
                <w:rFonts w:asciiTheme="minorHAnsi" w:hAnsiTheme="minorHAnsi" w:cstheme="minorHAnsi"/>
                <w:sz w:val="22"/>
                <w:szCs w:val="22"/>
              </w:rPr>
            </w:pPr>
            <w:r w:rsidRPr="00496A07">
              <w:rPr>
                <w:rFonts w:asciiTheme="minorHAnsi" w:hAnsiTheme="minorHAnsi" w:cstheme="minorHAnsi"/>
                <w:sz w:val="22"/>
                <w:szCs w:val="22"/>
              </w:rPr>
              <w:t xml:space="preserve">High </w:t>
            </w:r>
          </w:p>
        </w:tc>
        <w:tc>
          <w:tcPr>
            <w:tcW w:w="1106" w:type="dxa"/>
            <w:gridSpan w:val="2"/>
            <w:shd w:val="clear" w:color="auto" w:fill="00B0F0"/>
          </w:tcPr>
          <w:p w14:paraId="620F75FE" w14:textId="25B8CF2C" w:rsidR="001D629F" w:rsidRPr="00496A07" w:rsidRDefault="00C913C3" w:rsidP="00496A07">
            <w:pPr>
              <w:pStyle w:val="NormalWeb"/>
              <w:spacing w:line="360" w:lineRule="auto"/>
              <w:jc w:val="both"/>
              <w:rPr>
                <w:rFonts w:asciiTheme="minorHAnsi" w:hAnsiTheme="minorHAnsi" w:cstheme="minorHAnsi"/>
                <w:sz w:val="22"/>
                <w:szCs w:val="22"/>
              </w:rPr>
            </w:pPr>
            <w:r w:rsidRPr="00496A07">
              <w:rPr>
                <w:rFonts w:asciiTheme="minorHAnsi" w:hAnsiTheme="minorHAnsi" w:cstheme="minorHAnsi"/>
                <w:sz w:val="22"/>
                <w:szCs w:val="22"/>
              </w:rPr>
              <w:t>Low</w:t>
            </w:r>
          </w:p>
        </w:tc>
      </w:tr>
    </w:tbl>
    <w:p w14:paraId="3617B0C6" w14:textId="77777777" w:rsidR="00C06EBE" w:rsidRPr="00496A07" w:rsidRDefault="00C06EBE" w:rsidP="00496A07">
      <w:pPr>
        <w:pStyle w:val="NormalWeb"/>
        <w:spacing w:line="360" w:lineRule="auto"/>
        <w:jc w:val="both"/>
        <w:rPr>
          <w:rFonts w:asciiTheme="minorHAnsi" w:hAnsiTheme="minorHAnsi" w:cstheme="minorHAnsi"/>
          <w:sz w:val="22"/>
          <w:szCs w:val="22"/>
        </w:rPr>
      </w:pPr>
    </w:p>
    <w:p w14:paraId="0434E82F" w14:textId="5EB23381" w:rsidR="00501FC6" w:rsidRPr="00496A07" w:rsidRDefault="003A622E" w:rsidP="00496A07">
      <w:pPr>
        <w:pStyle w:val="NormalWeb"/>
        <w:spacing w:line="360" w:lineRule="auto"/>
        <w:jc w:val="center"/>
        <w:rPr>
          <w:rFonts w:asciiTheme="minorHAnsi" w:hAnsiTheme="minorHAnsi" w:cstheme="minorHAnsi"/>
          <w:sz w:val="22"/>
          <w:szCs w:val="22"/>
        </w:rPr>
      </w:pPr>
      <w:r w:rsidRPr="00496A07">
        <w:rPr>
          <w:rFonts w:asciiTheme="minorHAnsi" w:hAnsiTheme="minorHAnsi" w:cstheme="minorHAnsi"/>
          <w:noProof/>
          <w:sz w:val="22"/>
          <w:szCs w:val="22"/>
        </w:rPr>
        <w:lastRenderedPageBreak/>
        <w:drawing>
          <wp:inline distT="0" distB="0" distL="0" distR="0" wp14:anchorId="5CF01CE2" wp14:editId="6615B7B1">
            <wp:extent cx="5731510" cy="4686300"/>
            <wp:effectExtent l="0" t="0" r="0" b="0"/>
            <wp:docPr id="6" name="Picture 6"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treemap chart&#10;&#10;Description automatically generated"/>
                    <pic:cNvPicPr/>
                  </pic:nvPicPr>
                  <pic:blipFill>
                    <a:blip r:embed="rId14"/>
                    <a:stretch>
                      <a:fillRect/>
                    </a:stretch>
                  </pic:blipFill>
                  <pic:spPr>
                    <a:xfrm>
                      <a:off x="0" y="0"/>
                      <a:ext cx="5731510" cy="4686300"/>
                    </a:xfrm>
                    <a:prstGeom prst="rect">
                      <a:avLst/>
                    </a:prstGeom>
                  </pic:spPr>
                </pic:pic>
              </a:graphicData>
            </a:graphic>
          </wp:inline>
        </w:drawing>
      </w:r>
      <w:r w:rsidR="00501FC6" w:rsidRPr="00496A07">
        <w:rPr>
          <w:rFonts w:asciiTheme="minorHAnsi" w:hAnsiTheme="minorHAnsi" w:cstheme="minorHAnsi"/>
          <w:color w:val="0E101A"/>
          <w:sz w:val="22"/>
          <w:szCs w:val="22"/>
        </w:rPr>
        <w:t>Fi</w:t>
      </w:r>
      <w:r w:rsidR="00501FC6" w:rsidRPr="00496A07">
        <w:rPr>
          <w:rFonts w:asciiTheme="minorHAnsi" w:hAnsiTheme="minorHAnsi" w:cstheme="minorHAnsi"/>
          <w:sz w:val="22"/>
          <w:szCs w:val="22"/>
        </w:rPr>
        <w:t>gure page</w:t>
      </w:r>
      <w:r w:rsidR="00501FC6" w:rsidRPr="00496A07">
        <w:rPr>
          <w:rFonts w:asciiTheme="minorHAnsi" w:hAnsiTheme="minorHAnsi" w:cstheme="minorHAnsi"/>
          <w:sz w:val="22"/>
          <w:szCs w:val="22"/>
        </w:rPr>
        <w:t xml:space="preserve"> 5</w:t>
      </w:r>
    </w:p>
    <w:p w14:paraId="34C46F1D" w14:textId="6557D8E4" w:rsidR="00641BB5" w:rsidRPr="00496A07" w:rsidRDefault="00641BB5" w:rsidP="00496A07">
      <w:pPr>
        <w:pStyle w:val="NormalWeb"/>
        <w:spacing w:before="0" w:beforeAutospacing="0" w:after="0" w:afterAutospacing="0" w:line="360" w:lineRule="auto"/>
        <w:jc w:val="both"/>
        <w:rPr>
          <w:rFonts w:asciiTheme="minorHAnsi" w:hAnsiTheme="minorHAnsi" w:cstheme="minorHAnsi"/>
          <w:color w:val="0E101A"/>
          <w:sz w:val="22"/>
          <w:szCs w:val="22"/>
        </w:rPr>
      </w:pPr>
    </w:p>
    <w:p w14:paraId="453F2D9F" w14:textId="77777777" w:rsidR="00641BB5" w:rsidRPr="00496A07" w:rsidRDefault="00641BB5" w:rsidP="00496A07">
      <w:pPr>
        <w:pStyle w:val="NormalWeb"/>
        <w:spacing w:before="0" w:beforeAutospacing="0" w:after="0" w:afterAutospacing="0" w:line="360" w:lineRule="auto"/>
        <w:jc w:val="both"/>
        <w:rPr>
          <w:rFonts w:asciiTheme="minorHAnsi" w:hAnsiTheme="minorHAnsi" w:cstheme="minorHAnsi"/>
          <w:color w:val="0E101A"/>
          <w:sz w:val="22"/>
          <w:szCs w:val="22"/>
        </w:rPr>
      </w:pPr>
    </w:p>
    <w:p w14:paraId="7EC17612" w14:textId="77777777" w:rsidR="00641BB5" w:rsidRPr="00496A07" w:rsidRDefault="00641BB5" w:rsidP="00496A07">
      <w:pPr>
        <w:pStyle w:val="NormalWeb"/>
        <w:spacing w:before="0" w:beforeAutospacing="0" w:after="0" w:afterAutospacing="0" w:line="360" w:lineRule="auto"/>
        <w:jc w:val="both"/>
        <w:rPr>
          <w:rFonts w:asciiTheme="minorHAnsi" w:hAnsiTheme="minorHAnsi" w:cstheme="minorHAnsi"/>
          <w:color w:val="0E101A"/>
          <w:sz w:val="22"/>
          <w:szCs w:val="22"/>
        </w:rPr>
      </w:pPr>
    </w:p>
    <w:p w14:paraId="2877B8E8" w14:textId="77777777" w:rsidR="00641BB5" w:rsidRPr="00496A07" w:rsidRDefault="00641BB5" w:rsidP="00496A07">
      <w:pPr>
        <w:pStyle w:val="NormalWeb"/>
        <w:spacing w:before="0" w:beforeAutospacing="0" w:after="0" w:afterAutospacing="0" w:line="360" w:lineRule="auto"/>
        <w:rPr>
          <w:rFonts w:asciiTheme="minorHAnsi" w:hAnsiTheme="minorHAnsi" w:cstheme="minorHAnsi"/>
          <w:color w:val="0E101A"/>
          <w:sz w:val="22"/>
          <w:szCs w:val="22"/>
        </w:rPr>
      </w:pPr>
    </w:p>
    <w:p w14:paraId="7C2B0621" w14:textId="5078FA51" w:rsidR="00641BB5" w:rsidRPr="00496A07" w:rsidRDefault="00394BDD"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lastRenderedPageBreak/>
        <w:drawing>
          <wp:inline distT="0" distB="0" distL="0" distR="0" wp14:anchorId="4C27DBED" wp14:editId="4DB38102">
            <wp:extent cx="6086952" cy="3131820"/>
            <wp:effectExtent l="0" t="0" r="0" b="5080"/>
            <wp:docPr id="2" name="Picture 2" descr="Text&#10;&#10;Description automatically generated">
              <a:extLst xmlns:a="http://schemas.openxmlformats.org/drawingml/2006/main">
                <a:ext uri="{FF2B5EF4-FFF2-40B4-BE49-F238E27FC236}">
                  <a16:creationId xmlns:a16="http://schemas.microsoft.com/office/drawing/2014/main" id="{583BFDA7-291E-1D8C-65B9-CACF7BBB0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a:extLst>
                        <a:ext uri="{FF2B5EF4-FFF2-40B4-BE49-F238E27FC236}">
                          <a16:creationId xmlns:a16="http://schemas.microsoft.com/office/drawing/2014/main" id="{583BFDA7-291E-1D8C-65B9-CACF7BBB0DEE}"/>
                        </a:ext>
                      </a:extLst>
                    </pic:cNvPr>
                    <pic:cNvPicPr>
                      <a:picLocks noChangeAspect="1"/>
                    </pic:cNvPicPr>
                  </pic:nvPicPr>
                  <pic:blipFill>
                    <a:blip r:embed="rId15"/>
                    <a:stretch>
                      <a:fillRect/>
                    </a:stretch>
                  </pic:blipFill>
                  <pic:spPr>
                    <a:xfrm>
                      <a:off x="0" y="0"/>
                      <a:ext cx="6088440" cy="3132586"/>
                    </a:xfrm>
                    <a:prstGeom prst="rect">
                      <a:avLst/>
                    </a:prstGeom>
                  </pic:spPr>
                </pic:pic>
              </a:graphicData>
            </a:graphic>
          </wp:inline>
        </w:drawing>
      </w:r>
    </w:p>
    <w:p w14:paraId="059AD1AB" w14:textId="104C1DE5" w:rsidR="00814C7E" w:rsidRPr="00496A07" w:rsidRDefault="00353323" w:rsidP="00496A07">
      <w:pPr>
        <w:pStyle w:val="NormalWeb"/>
        <w:spacing w:before="0" w:beforeAutospacing="0" w:after="0" w:afterAutospacing="0" w:line="360" w:lineRule="auto"/>
        <w:jc w:val="center"/>
        <w:rPr>
          <w:rFonts w:asciiTheme="minorHAnsi" w:hAnsiTheme="minorHAnsi" w:cstheme="minorHAnsi"/>
          <w:sz w:val="22"/>
          <w:szCs w:val="22"/>
        </w:rPr>
      </w:pPr>
      <w:r w:rsidRPr="00496A07">
        <w:rPr>
          <w:rFonts w:asciiTheme="minorHAnsi" w:hAnsiTheme="minorHAnsi" w:cstheme="minorHAnsi"/>
          <w:color w:val="0E101A"/>
          <w:sz w:val="22"/>
          <w:szCs w:val="22"/>
        </w:rPr>
        <w:t>Fi</w:t>
      </w:r>
      <w:r w:rsidRPr="00496A07">
        <w:rPr>
          <w:rFonts w:asciiTheme="minorHAnsi" w:hAnsiTheme="minorHAnsi" w:cstheme="minorHAnsi"/>
          <w:sz w:val="22"/>
          <w:szCs w:val="22"/>
        </w:rPr>
        <w:t>gure page</w:t>
      </w:r>
      <w:r w:rsidRPr="00496A07">
        <w:rPr>
          <w:rFonts w:asciiTheme="minorHAnsi" w:hAnsiTheme="minorHAnsi" w:cstheme="minorHAnsi"/>
          <w:sz w:val="22"/>
          <w:szCs w:val="22"/>
        </w:rPr>
        <w:t xml:space="preserve"> 6</w:t>
      </w:r>
    </w:p>
    <w:p w14:paraId="67459B4B" w14:textId="77777777" w:rsidR="00353323" w:rsidRPr="00496A07" w:rsidRDefault="00353323" w:rsidP="00496A07">
      <w:pPr>
        <w:pStyle w:val="NormalWeb"/>
        <w:spacing w:before="0" w:beforeAutospacing="0" w:after="0" w:afterAutospacing="0" w:line="360" w:lineRule="auto"/>
        <w:jc w:val="both"/>
        <w:rPr>
          <w:rFonts w:asciiTheme="minorHAnsi" w:hAnsiTheme="minorHAnsi" w:cstheme="minorHAnsi"/>
          <w:color w:val="0E101A"/>
          <w:sz w:val="22"/>
          <w:szCs w:val="22"/>
        </w:rPr>
      </w:pPr>
    </w:p>
    <w:p w14:paraId="4569F583" w14:textId="188FB5BA" w:rsidR="00972F80" w:rsidRPr="00496A07" w:rsidRDefault="00972F80"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Based on the stakeholder analysis, a stakeholder engagement plan can be developed. It may include:</w:t>
      </w:r>
    </w:p>
    <w:p w14:paraId="0CFC8054" w14:textId="0906E2FE" w:rsidR="00972F80" w:rsidRPr="00496A07" w:rsidRDefault="00814C7E"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C</w:t>
      </w:r>
      <w:r w:rsidR="00972F80" w:rsidRPr="00496A07">
        <w:rPr>
          <w:rFonts w:asciiTheme="minorHAnsi" w:hAnsiTheme="minorHAnsi" w:cstheme="minorHAnsi"/>
          <w:color w:val="0E101A"/>
          <w:sz w:val="22"/>
          <w:szCs w:val="22"/>
        </w:rPr>
        <w:t>ustomer surveys on gathering feedback on the new product. Asking customers for their opinions will make them feel important, and their engagement will increase, associated with higher customer satisfaction and loyalty.</w:t>
      </w:r>
    </w:p>
    <w:p w14:paraId="4DD3D2E8" w14:textId="7F2ACB7F" w:rsidR="00972F80" w:rsidRPr="00496A07" w:rsidRDefault="00972F80"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Meetings and presentations for employees and people involved in the project to communicate the business case for the</w:t>
      </w:r>
      <w:r w:rsidR="001E39CF" w:rsidRPr="00496A07">
        <w:rPr>
          <w:rFonts w:asciiTheme="minorHAnsi" w:hAnsiTheme="minorHAnsi" w:cstheme="minorHAnsi"/>
          <w:color w:val="0E101A"/>
          <w:sz w:val="22"/>
          <w:szCs w:val="22"/>
        </w:rPr>
        <w:t xml:space="preserve"> </w:t>
      </w:r>
      <w:r w:rsidR="008821CF" w:rsidRPr="00496A07">
        <w:rPr>
          <w:rFonts w:asciiTheme="minorHAnsi" w:hAnsiTheme="minorHAnsi" w:cstheme="minorHAnsi"/>
          <w:color w:val="0E101A"/>
          <w:sz w:val="22"/>
          <w:szCs w:val="22"/>
        </w:rPr>
        <w:t>project</w:t>
      </w:r>
      <w:r w:rsidRPr="00496A07">
        <w:rPr>
          <w:rFonts w:asciiTheme="minorHAnsi" w:hAnsiTheme="minorHAnsi" w:cstheme="minorHAnsi"/>
          <w:color w:val="0E101A"/>
          <w:sz w:val="22"/>
          <w:szCs w:val="22"/>
        </w:rPr>
        <w:t>.</w:t>
      </w:r>
    </w:p>
    <w:p w14:paraId="524EF78E" w14:textId="1C51072F" w:rsidR="00972F80" w:rsidRPr="00496A07" w:rsidRDefault="00641BB5"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 xml:space="preserve"> </w:t>
      </w:r>
      <w:r w:rsidR="00972F80" w:rsidRPr="00496A07">
        <w:rPr>
          <w:rFonts w:asciiTheme="minorHAnsi" w:hAnsiTheme="minorHAnsi" w:cstheme="minorHAnsi"/>
          <w:color w:val="0E101A"/>
          <w:sz w:val="22"/>
          <w:szCs w:val="22"/>
        </w:rPr>
        <w:t xml:space="preserve">Employee training and communication to ensure they are prepared to support the launch of </w:t>
      </w:r>
      <w:r w:rsidR="008821CF" w:rsidRPr="00496A07">
        <w:rPr>
          <w:rFonts w:asciiTheme="minorHAnsi" w:hAnsiTheme="minorHAnsi" w:cstheme="minorHAnsi"/>
          <w:color w:val="0E101A"/>
          <w:sz w:val="22"/>
          <w:szCs w:val="22"/>
        </w:rPr>
        <w:t>project</w:t>
      </w:r>
      <w:r w:rsidR="00972F80" w:rsidRPr="00496A07">
        <w:rPr>
          <w:rFonts w:asciiTheme="minorHAnsi" w:hAnsiTheme="minorHAnsi" w:cstheme="minorHAnsi"/>
          <w:color w:val="0E101A"/>
          <w:sz w:val="22"/>
          <w:szCs w:val="22"/>
        </w:rPr>
        <w:t>.</w:t>
      </w:r>
    </w:p>
    <w:p w14:paraId="3A7BE44B" w14:textId="5295430F" w:rsidR="00972F80" w:rsidRPr="00496A07" w:rsidRDefault="00641BB5"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Style w:val="Strong"/>
          <w:rFonts w:asciiTheme="minorHAnsi" w:hAnsiTheme="minorHAnsi" w:cstheme="minorHAnsi"/>
          <w:color w:val="0E101A"/>
          <w:sz w:val="22"/>
          <w:szCs w:val="22"/>
        </w:rPr>
        <w:t xml:space="preserve"> </w:t>
      </w:r>
      <w:r w:rsidR="00972F80" w:rsidRPr="00496A07">
        <w:rPr>
          <w:rStyle w:val="Strong"/>
          <w:rFonts w:asciiTheme="minorHAnsi" w:hAnsiTheme="minorHAnsi" w:cstheme="minorHAnsi"/>
          <w:color w:val="0E101A"/>
          <w:sz w:val="22"/>
          <w:szCs w:val="22"/>
        </w:rPr>
        <w:t>Implementation of the Stakeholder Engagement Plan:</w:t>
      </w:r>
      <w:r w:rsidR="00972F80" w:rsidRPr="00496A07">
        <w:rPr>
          <w:rFonts w:asciiTheme="minorHAnsi" w:hAnsiTheme="minorHAnsi" w:cstheme="minorHAnsi"/>
          <w:color w:val="0E101A"/>
          <w:sz w:val="22"/>
          <w:szCs w:val="22"/>
        </w:rPr>
        <w:t> </w:t>
      </w:r>
    </w:p>
    <w:p w14:paraId="3DF1E5B1" w14:textId="4C1BBB75" w:rsidR="00972F80" w:rsidRPr="00496A07" w:rsidRDefault="00641BB5"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 xml:space="preserve"> </w:t>
      </w:r>
      <w:r w:rsidR="00972F80" w:rsidRPr="00496A07">
        <w:rPr>
          <w:rFonts w:asciiTheme="minorHAnsi" w:hAnsiTheme="minorHAnsi" w:cstheme="minorHAnsi"/>
          <w:color w:val="0E101A"/>
          <w:sz w:val="22"/>
          <w:szCs w:val="22"/>
        </w:rPr>
        <w:t>The Stakeholder Engagement Plan should be implemented, with regular monitoring and adjustment as necessary. It may include ongoing communication with stakeholders, feedback mechanisms and updates on the progress of the new product launch.</w:t>
      </w:r>
    </w:p>
    <w:p w14:paraId="040585FB" w14:textId="2E88A621" w:rsidR="00972F80" w:rsidRPr="00496A07" w:rsidRDefault="00641BB5" w:rsidP="00496A07">
      <w:pPr>
        <w:pStyle w:val="NormalWeb"/>
        <w:spacing w:before="0" w:beforeAutospacing="0" w:after="0" w:afterAutospacing="0" w:line="360" w:lineRule="auto"/>
        <w:jc w:val="both"/>
        <w:rPr>
          <w:rFonts w:asciiTheme="minorHAnsi" w:hAnsiTheme="minorHAnsi" w:cstheme="minorHAnsi"/>
          <w:color w:val="0E101A"/>
          <w:sz w:val="22"/>
          <w:szCs w:val="22"/>
        </w:rPr>
      </w:pPr>
      <w:r w:rsidRPr="00496A07">
        <w:rPr>
          <w:rFonts w:asciiTheme="minorHAnsi" w:hAnsiTheme="minorHAnsi" w:cstheme="minorHAnsi"/>
          <w:color w:val="0E101A"/>
          <w:sz w:val="22"/>
          <w:szCs w:val="22"/>
        </w:rPr>
        <w:t xml:space="preserve"> </w:t>
      </w:r>
      <w:r w:rsidR="00972F80" w:rsidRPr="00496A07">
        <w:rPr>
          <w:rFonts w:asciiTheme="minorHAnsi" w:hAnsiTheme="minorHAnsi" w:cstheme="minorHAnsi"/>
          <w:color w:val="0E101A"/>
          <w:sz w:val="22"/>
          <w:szCs w:val="22"/>
        </w:rPr>
        <w:t>By conducting a stakeholder analysis and developing a stakeholder engagement plan, organizations can ensure that stakeholder interests, needs and expectations are considered when bringing a new product to market. It can help build support and minimize potential risks and challenges.</w:t>
      </w:r>
    </w:p>
    <w:p w14:paraId="03ED3A5F" w14:textId="5F069D8B" w:rsidR="008A5DF9" w:rsidRPr="00496A07" w:rsidRDefault="008A5DF9" w:rsidP="00496A07">
      <w:pPr>
        <w:pStyle w:val="Heading1"/>
        <w:spacing w:line="360" w:lineRule="auto"/>
        <w:rPr>
          <w:rFonts w:asciiTheme="minorHAnsi" w:hAnsiTheme="minorHAnsi" w:cstheme="minorHAnsi"/>
          <w:sz w:val="22"/>
          <w:szCs w:val="22"/>
        </w:rPr>
      </w:pPr>
      <w:bookmarkStart w:id="11" w:name="_Toc130694724"/>
      <w:r w:rsidRPr="00496A07">
        <w:rPr>
          <w:rFonts w:asciiTheme="minorHAnsi" w:hAnsiTheme="minorHAnsi" w:cstheme="minorHAnsi"/>
          <w:sz w:val="22"/>
          <w:szCs w:val="22"/>
        </w:rPr>
        <w:t>Allocation of resources</w:t>
      </w:r>
      <w:bookmarkEnd w:id="11"/>
    </w:p>
    <w:p w14:paraId="38802728" w14:textId="77777777" w:rsidR="00114147" w:rsidRPr="00496A07" w:rsidRDefault="00114147" w:rsidP="00496A07">
      <w:pPr>
        <w:spacing w:line="360" w:lineRule="auto"/>
        <w:rPr>
          <w:rFonts w:cstheme="minorHAnsi"/>
          <w:sz w:val="22"/>
          <w:szCs w:val="22"/>
        </w:rPr>
      </w:pPr>
    </w:p>
    <w:p w14:paraId="2EF52477" w14:textId="6EE5C769" w:rsidR="00353323" w:rsidRPr="00496A07" w:rsidRDefault="00734D29" w:rsidP="00496A07">
      <w:pPr>
        <w:pStyle w:val="NormalWeb"/>
        <w:spacing w:line="360" w:lineRule="auto"/>
        <w:jc w:val="center"/>
        <w:rPr>
          <w:rFonts w:asciiTheme="minorHAnsi" w:hAnsiTheme="minorHAnsi" w:cstheme="minorHAnsi"/>
          <w:b/>
          <w:bCs/>
          <w:sz w:val="22"/>
          <w:szCs w:val="22"/>
        </w:rPr>
      </w:pPr>
      <w:r w:rsidRPr="00496A07">
        <w:rPr>
          <w:rFonts w:asciiTheme="minorHAnsi" w:hAnsiTheme="minorHAnsi" w:cstheme="minorHAnsi"/>
          <w:b/>
          <w:bCs/>
          <w:noProof/>
          <w:sz w:val="22"/>
          <w:szCs w:val="22"/>
        </w:rPr>
        <w:lastRenderedPageBreak/>
        <w:drawing>
          <wp:inline distT="0" distB="0" distL="0" distR="0" wp14:anchorId="4A41E5A5" wp14:editId="6172245F">
            <wp:extent cx="5731510" cy="3249930"/>
            <wp:effectExtent l="0" t="0" r="0" b="1270"/>
            <wp:docPr id="7" name="Picture 6" descr="Table&#10;&#10;Description automatically generated">
              <a:extLst xmlns:a="http://schemas.openxmlformats.org/drawingml/2006/main">
                <a:ext uri="{FF2B5EF4-FFF2-40B4-BE49-F238E27FC236}">
                  <a16:creationId xmlns:a16="http://schemas.microsoft.com/office/drawing/2014/main" id="{5514D527-D3C7-806B-D18D-F303F01833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Table&#10;&#10;Description automatically generated">
                      <a:extLst>
                        <a:ext uri="{FF2B5EF4-FFF2-40B4-BE49-F238E27FC236}">
                          <a16:creationId xmlns:a16="http://schemas.microsoft.com/office/drawing/2014/main" id="{5514D527-D3C7-806B-D18D-F303F0183369}"/>
                        </a:ext>
                      </a:extLst>
                    </pic:cNvPr>
                    <pic:cNvPicPr>
                      <a:picLocks noChangeAspect="1"/>
                    </pic:cNvPicPr>
                  </pic:nvPicPr>
                  <pic:blipFill>
                    <a:blip r:embed="rId16"/>
                    <a:stretch>
                      <a:fillRect/>
                    </a:stretch>
                  </pic:blipFill>
                  <pic:spPr>
                    <a:xfrm>
                      <a:off x="0" y="0"/>
                      <a:ext cx="5731510" cy="3249930"/>
                    </a:xfrm>
                    <a:prstGeom prst="rect">
                      <a:avLst/>
                    </a:prstGeom>
                  </pic:spPr>
                </pic:pic>
              </a:graphicData>
            </a:graphic>
          </wp:inline>
        </w:drawing>
      </w:r>
      <w:r w:rsidR="00353323" w:rsidRPr="00496A07">
        <w:rPr>
          <w:rFonts w:asciiTheme="minorHAnsi" w:hAnsiTheme="minorHAnsi" w:cstheme="minorHAnsi"/>
          <w:color w:val="0E101A"/>
          <w:sz w:val="22"/>
          <w:szCs w:val="22"/>
        </w:rPr>
        <w:t>Fi</w:t>
      </w:r>
      <w:r w:rsidR="00353323" w:rsidRPr="00496A07">
        <w:rPr>
          <w:rFonts w:asciiTheme="minorHAnsi" w:hAnsiTheme="minorHAnsi" w:cstheme="minorHAnsi"/>
          <w:sz w:val="22"/>
          <w:szCs w:val="22"/>
        </w:rPr>
        <w:t>gure page</w:t>
      </w:r>
      <w:r w:rsidR="00353323" w:rsidRPr="00496A07">
        <w:rPr>
          <w:rFonts w:asciiTheme="minorHAnsi" w:hAnsiTheme="minorHAnsi" w:cstheme="minorHAnsi"/>
          <w:sz w:val="22"/>
          <w:szCs w:val="22"/>
        </w:rPr>
        <w:t xml:space="preserve"> 7</w:t>
      </w:r>
    </w:p>
    <w:p w14:paraId="24415954" w14:textId="77777777" w:rsidR="00114147" w:rsidRPr="00496A07" w:rsidRDefault="00114147" w:rsidP="00496A07">
      <w:pPr>
        <w:pStyle w:val="Heading1"/>
        <w:spacing w:line="360" w:lineRule="auto"/>
        <w:rPr>
          <w:rFonts w:asciiTheme="minorHAnsi" w:hAnsiTheme="minorHAnsi" w:cstheme="minorHAnsi"/>
          <w:sz w:val="22"/>
          <w:szCs w:val="22"/>
        </w:rPr>
      </w:pPr>
      <w:bookmarkStart w:id="12" w:name="_Toc130694725"/>
    </w:p>
    <w:p w14:paraId="295231FD" w14:textId="10A4FB17" w:rsidR="00353323" w:rsidRPr="00496A07" w:rsidRDefault="002D1288" w:rsidP="00496A07">
      <w:pPr>
        <w:pStyle w:val="Heading1"/>
        <w:spacing w:line="360" w:lineRule="auto"/>
        <w:rPr>
          <w:rFonts w:asciiTheme="minorHAnsi" w:hAnsiTheme="minorHAnsi" w:cstheme="minorHAnsi"/>
          <w:sz w:val="22"/>
          <w:szCs w:val="22"/>
        </w:rPr>
      </w:pPr>
      <w:r w:rsidRPr="00496A07">
        <w:rPr>
          <w:rFonts w:asciiTheme="minorHAnsi" w:hAnsiTheme="minorHAnsi" w:cstheme="minorHAnsi"/>
          <w:sz w:val="22"/>
          <w:szCs w:val="22"/>
        </w:rPr>
        <w:t>Risk Analysis</w:t>
      </w:r>
      <w:bookmarkEnd w:id="12"/>
    </w:p>
    <w:p w14:paraId="75066030" w14:textId="77777777" w:rsidR="00114147" w:rsidRPr="00496A07" w:rsidRDefault="00114147" w:rsidP="00496A07">
      <w:pPr>
        <w:spacing w:line="360" w:lineRule="auto"/>
        <w:rPr>
          <w:rFonts w:cstheme="minorHAnsi"/>
          <w:sz w:val="22"/>
          <w:szCs w:val="22"/>
        </w:rPr>
      </w:pPr>
    </w:p>
    <w:p w14:paraId="030143DC" w14:textId="01C98EED" w:rsidR="00E0470C" w:rsidRPr="00496A07" w:rsidRDefault="008574B3" w:rsidP="00496A07">
      <w:pPr>
        <w:pStyle w:val="NormalWeb"/>
        <w:spacing w:line="360" w:lineRule="auto"/>
        <w:jc w:val="both"/>
        <w:rPr>
          <w:rStyle w:val="apple-converted-space"/>
          <w:rFonts w:asciiTheme="minorHAnsi" w:hAnsiTheme="minorHAnsi" w:cstheme="minorHAnsi"/>
          <w:color w:val="222222"/>
          <w:sz w:val="22"/>
          <w:szCs w:val="22"/>
          <w:shd w:val="clear" w:color="auto" w:fill="FFFFFF"/>
        </w:rPr>
      </w:pPr>
      <w:r w:rsidRPr="00496A07">
        <w:rPr>
          <w:rFonts w:asciiTheme="minorHAnsi" w:hAnsiTheme="minorHAnsi" w:cstheme="minorHAnsi"/>
          <w:sz w:val="22"/>
          <w:szCs w:val="22"/>
        </w:rPr>
        <w:t xml:space="preserve">“Project risk management is the systematic process of identifying, quantifying, </w:t>
      </w:r>
      <w:r w:rsidR="001E4781" w:rsidRPr="00496A07">
        <w:rPr>
          <w:rFonts w:asciiTheme="minorHAnsi" w:hAnsiTheme="minorHAnsi" w:cstheme="minorHAnsi"/>
          <w:sz w:val="22"/>
          <w:szCs w:val="22"/>
        </w:rPr>
        <w:t>analysing</w:t>
      </w:r>
      <w:r w:rsidRPr="00496A07">
        <w:rPr>
          <w:rFonts w:asciiTheme="minorHAnsi" w:hAnsiTheme="minorHAnsi" w:cstheme="minorHAnsi"/>
          <w:sz w:val="22"/>
          <w:szCs w:val="22"/>
        </w:rPr>
        <w:t xml:space="preserve">, and responding to project risk. It includes maximizing the probability and consequences of positive events and minimizing the probability and consequences of adverse events to project </w:t>
      </w:r>
      <w:r w:rsidR="002D1288" w:rsidRPr="00496A07">
        <w:rPr>
          <w:rFonts w:asciiTheme="minorHAnsi" w:hAnsiTheme="minorHAnsi" w:cstheme="minorHAnsi"/>
          <w:sz w:val="22"/>
          <w:szCs w:val="22"/>
        </w:rPr>
        <w:t>objectives” (</w:t>
      </w:r>
      <w:r w:rsidR="00760FB0" w:rsidRPr="00496A07">
        <w:rPr>
          <w:rFonts w:asciiTheme="minorHAnsi" w:hAnsiTheme="minorHAnsi" w:cstheme="minorHAnsi"/>
          <w:color w:val="222222"/>
          <w:sz w:val="22"/>
          <w:szCs w:val="22"/>
          <w:shd w:val="clear" w:color="auto" w:fill="FFFFFF"/>
        </w:rPr>
        <w:t>Heagney,2016).</w:t>
      </w:r>
      <w:r w:rsidR="00760FB0" w:rsidRPr="00496A07">
        <w:rPr>
          <w:rStyle w:val="apple-converted-space"/>
          <w:rFonts w:asciiTheme="minorHAnsi" w:hAnsiTheme="minorHAnsi" w:cstheme="minorHAnsi"/>
          <w:color w:val="222222"/>
          <w:sz w:val="22"/>
          <w:szCs w:val="22"/>
          <w:shd w:val="clear" w:color="auto" w:fill="FFFFFF"/>
        </w:rPr>
        <w:t> </w:t>
      </w:r>
    </w:p>
    <w:p w14:paraId="0CA4EC5D" w14:textId="77777777" w:rsidR="00B81336" w:rsidRPr="00496A07" w:rsidRDefault="00B81336" w:rsidP="00496A07">
      <w:pPr>
        <w:pStyle w:val="NormalWeb"/>
        <w:spacing w:line="360" w:lineRule="auto"/>
        <w:jc w:val="both"/>
        <w:rPr>
          <w:rStyle w:val="apple-converted-space"/>
          <w:rFonts w:asciiTheme="minorHAnsi" w:hAnsiTheme="minorHAnsi" w:cstheme="minorHAnsi"/>
          <w:color w:val="222222"/>
          <w:sz w:val="22"/>
          <w:szCs w:val="22"/>
          <w:shd w:val="clear" w:color="auto" w:fill="FFFFFF"/>
        </w:rPr>
      </w:pPr>
    </w:p>
    <w:p w14:paraId="2D10EF1B" w14:textId="75A9BAE1" w:rsidR="00B81336" w:rsidRPr="00496A07" w:rsidRDefault="00B81336" w:rsidP="00496A07">
      <w:pPr>
        <w:pStyle w:val="NormalWeb"/>
        <w:spacing w:line="360" w:lineRule="auto"/>
        <w:jc w:val="both"/>
        <w:rPr>
          <w:rStyle w:val="apple-converted-space"/>
          <w:rFonts w:asciiTheme="minorHAnsi" w:hAnsiTheme="minorHAnsi" w:cstheme="minorHAnsi"/>
          <w:color w:val="222222"/>
          <w:sz w:val="22"/>
          <w:szCs w:val="22"/>
          <w:shd w:val="clear" w:color="auto" w:fill="FFFFFF"/>
        </w:rPr>
      </w:pPr>
    </w:p>
    <w:p w14:paraId="2ED6963C" w14:textId="353757C5" w:rsidR="00125144" w:rsidRPr="00496A07" w:rsidRDefault="00F61C20" w:rsidP="00496A07">
      <w:pPr>
        <w:spacing w:line="360" w:lineRule="auto"/>
        <w:jc w:val="both"/>
        <w:rPr>
          <w:rFonts w:cstheme="minorHAnsi"/>
          <w:sz w:val="22"/>
          <w:szCs w:val="22"/>
        </w:rPr>
      </w:pPr>
      <w:r w:rsidRPr="00496A07">
        <w:rPr>
          <w:rFonts w:cstheme="minorHAnsi"/>
          <w:noProof/>
          <w:sz w:val="22"/>
          <w:szCs w:val="22"/>
        </w:rPr>
        <w:lastRenderedPageBreak/>
        <w:drawing>
          <wp:inline distT="0" distB="0" distL="0" distR="0" wp14:anchorId="272EF430" wp14:editId="1F48C1FB">
            <wp:extent cx="5731510" cy="5664835"/>
            <wp:effectExtent l="0" t="0" r="0" b="0"/>
            <wp:docPr id="9" name="Picture 9"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alendar&#10;&#10;Description automatically generated"/>
                    <pic:cNvPicPr/>
                  </pic:nvPicPr>
                  <pic:blipFill>
                    <a:blip r:embed="rId17"/>
                    <a:stretch>
                      <a:fillRect/>
                    </a:stretch>
                  </pic:blipFill>
                  <pic:spPr>
                    <a:xfrm>
                      <a:off x="0" y="0"/>
                      <a:ext cx="5731510" cy="5664835"/>
                    </a:xfrm>
                    <a:prstGeom prst="rect">
                      <a:avLst/>
                    </a:prstGeom>
                  </pic:spPr>
                </pic:pic>
              </a:graphicData>
            </a:graphic>
          </wp:inline>
        </w:drawing>
      </w:r>
    </w:p>
    <w:p w14:paraId="794E4F4D" w14:textId="6002C669" w:rsidR="00125144" w:rsidRPr="00496A07" w:rsidRDefault="00353323" w:rsidP="00496A07">
      <w:pPr>
        <w:spacing w:line="360" w:lineRule="auto"/>
        <w:jc w:val="center"/>
        <w:rPr>
          <w:rFonts w:cstheme="minorHAnsi"/>
          <w:sz w:val="22"/>
          <w:szCs w:val="22"/>
        </w:rPr>
      </w:pPr>
      <w:r w:rsidRPr="00496A07">
        <w:rPr>
          <w:rFonts w:cstheme="minorHAnsi"/>
          <w:color w:val="0E101A"/>
          <w:sz w:val="22"/>
          <w:szCs w:val="22"/>
        </w:rPr>
        <w:t>Fi</w:t>
      </w:r>
      <w:r w:rsidRPr="00496A07">
        <w:rPr>
          <w:rFonts w:cstheme="minorHAnsi"/>
          <w:sz w:val="22"/>
          <w:szCs w:val="22"/>
        </w:rPr>
        <w:t>gure page</w:t>
      </w:r>
      <w:r w:rsidRPr="00496A07">
        <w:rPr>
          <w:rFonts w:cstheme="minorHAnsi"/>
          <w:sz w:val="22"/>
          <w:szCs w:val="22"/>
        </w:rPr>
        <w:t xml:space="preserve"> 8</w:t>
      </w:r>
      <w:r w:rsidR="00FC1D7E" w:rsidRPr="00496A07">
        <w:rPr>
          <w:rFonts w:cstheme="minorHAnsi"/>
          <w:sz w:val="22"/>
          <w:szCs w:val="22"/>
        </w:rPr>
        <w:t xml:space="preserve"> </w:t>
      </w:r>
      <w:r w:rsidR="00474D4B" w:rsidRPr="00496A07">
        <w:rPr>
          <w:rFonts w:cstheme="minorHAnsi"/>
          <w:sz w:val="22"/>
          <w:szCs w:val="22"/>
        </w:rPr>
        <w:t>Matrix Approach</w:t>
      </w:r>
    </w:p>
    <w:p w14:paraId="4C453AD0" w14:textId="316A1F2A" w:rsidR="00125144" w:rsidRPr="00496A07" w:rsidRDefault="00C74668" w:rsidP="00496A07">
      <w:pPr>
        <w:spacing w:line="360" w:lineRule="auto"/>
        <w:jc w:val="both"/>
        <w:rPr>
          <w:rFonts w:cstheme="minorHAnsi"/>
          <w:sz w:val="22"/>
          <w:szCs w:val="22"/>
        </w:rPr>
      </w:pPr>
      <w:r w:rsidRPr="00496A07">
        <w:rPr>
          <w:rFonts w:cstheme="minorHAnsi"/>
          <w:noProof/>
          <w:sz w:val="22"/>
          <w:szCs w:val="22"/>
        </w:rPr>
        <w:lastRenderedPageBreak/>
        <w:drawing>
          <wp:inline distT="0" distB="0" distL="0" distR="0" wp14:anchorId="4F3A6327" wp14:editId="010DD3C2">
            <wp:extent cx="5731510" cy="3491230"/>
            <wp:effectExtent l="0" t="0" r="0" b="1270"/>
            <wp:docPr id="10" name="Picture 10"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treemap chart&#10;&#10;Description automatically generated"/>
                    <pic:cNvPicPr/>
                  </pic:nvPicPr>
                  <pic:blipFill>
                    <a:blip r:embed="rId18"/>
                    <a:stretch>
                      <a:fillRect/>
                    </a:stretch>
                  </pic:blipFill>
                  <pic:spPr>
                    <a:xfrm>
                      <a:off x="0" y="0"/>
                      <a:ext cx="5731510" cy="3491230"/>
                    </a:xfrm>
                    <a:prstGeom prst="rect">
                      <a:avLst/>
                    </a:prstGeom>
                  </pic:spPr>
                </pic:pic>
              </a:graphicData>
            </a:graphic>
          </wp:inline>
        </w:drawing>
      </w:r>
    </w:p>
    <w:p w14:paraId="02A8EC0B" w14:textId="1C91E1D9" w:rsidR="00125144" w:rsidRPr="00496A07" w:rsidRDefault="00353323" w:rsidP="00496A07">
      <w:pPr>
        <w:spacing w:line="360" w:lineRule="auto"/>
        <w:jc w:val="center"/>
        <w:rPr>
          <w:rFonts w:cstheme="minorHAnsi"/>
          <w:sz w:val="22"/>
          <w:szCs w:val="22"/>
        </w:rPr>
      </w:pPr>
      <w:r w:rsidRPr="00496A07">
        <w:rPr>
          <w:rFonts w:cstheme="minorHAnsi"/>
          <w:color w:val="0E101A"/>
          <w:sz w:val="22"/>
          <w:szCs w:val="22"/>
        </w:rPr>
        <w:t>Fi</w:t>
      </w:r>
      <w:r w:rsidRPr="00496A07">
        <w:rPr>
          <w:rFonts w:cstheme="minorHAnsi"/>
          <w:sz w:val="22"/>
          <w:szCs w:val="22"/>
        </w:rPr>
        <w:t>gure page</w:t>
      </w:r>
      <w:r w:rsidRPr="00496A07">
        <w:rPr>
          <w:rFonts w:cstheme="minorHAnsi"/>
          <w:sz w:val="22"/>
          <w:szCs w:val="22"/>
        </w:rPr>
        <w:t xml:space="preserve"> 9</w:t>
      </w:r>
      <w:r w:rsidR="00FC1D7E" w:rsidRPr="00496A07">
        <w:rPr>
          <w:rFonts w:cstheme="minorHAnsi"/>
          <w:sz w:val="22"/>
          <w:szCs w:val="22"/>
        </w:rPr>
        <w:t xml:space="preserve"> </w:t>
      </w:r>
      <w:r w:rsidR="00474D4B" w:rsidRPr="00496A07">
        <w:rPr>
          <w:rFonts w:cstheme="minorHAnsi"/>
          <w:sz w:val="22"/>
          <w:szCs w:val="22"/>
        </w:rPr>
        <w:t xml:space="preserve">Risk – scoring </w:t>
      </w:r>
      <w:proofErr w:type="gramStart"/>
      <w:r w:rsidR="00474D4B" w:rsidRPr="00496A07">
        <w:rPr>
          <w:rFonts w:cstheme="minorHAnsi"/>
          <w:sz w:val="22"/>
          <w:szCs w:val="22"/>
        </w:rPr>
        <w:t>matrix</w:t>
      </w:r>
      <w:proofErr w:type="gramEnd"/>
    </w:p>
    <w:p w14:paraId="1B212645" w14:textId="77777777" w:rsidR="00CD524F" w:rsidRPr="00496A07" w:rsidRDefault="00CD524F" w:rsidP="00496A07">
      <w:pPr>
        <w:spacing w:line="360" w:lineRule="auto"/>
        <w:jc w:val="both"/>
        <w:rPr>
          <w:rFonts w:cstheme="minorHAnsi"/>
          <w:sz w:val="22"/>
          <w:szCs w:val="22"/>
        </w:rPr>
      </w:pPr>
    </w:p>
    <w:p w14:paraId="39AC20C6" w14:textId="0F2B8039" w:rsidR="00170991" w:rsidRPr="00496A07" w:rsidRDefault="00170991" w:rsidP="00496A07">
      <w:pPr>
        <w:spacing w:line="360" w:lineRule="auto"/>
        <w:jc w:val="both"/>
        <w:rPr>
          <w:rFonts w:cstheme="minorHAnsi"/>
          <w:sz w:val="22"/>
          <w:szCs w:val="22"/>
        </w:rPr>
      </w:pPr>
    </w:p>
    <w:p w14:paraId="15ABD6EC" w14:textId="0DB65BB6" w:rsidR="00EE382F" w:rsidRPr="00496A07" w:rsidRDefault="005C74C2" w:rsidP="00496A07">
      <w:pPr>
        <w:spacing w:line="360" w:lineRule="auto"/>
        <w:jc w:val="both"/>
        <w:rPr>
          <w:rFonts w:cstheme="minorHAnsi"/>
          <w:sz w:val="22"/>
          <w:szCs w:val="22"/>
        </w:rPr>
      </w:pPr>
      <w:r w:rsidRPr="00496A07">
        <w:rPr>
          <w:rFonts w:cstheme="minorHAnsi"/>
          <w:sz w:val="22"/>
          <w:szCs w:val="22"/>
        </w:rPr>
        <w:drawing>
          <wp:inline distT="0" distB="0" distL="0" distR="0" wp14:anchorId="27E90A05" wp14:editId="14F976CE">
            <wp:extent cx="5731510" cy="441579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9"/>
                    <a:stretch>
                      <a:fillRect/>
                    </a:stretch>
                  </pic:blipFill>
                  <pic:spPr>
                    <a:xfrm>
                      <a:off x="0" y="0"/>
                      <a:ext cx="5731510" cy="4415790"/>
                    </a:xfrm>
                    <a:prstGeom prst="rect">
                      <a:avLst/>
                    </a:prstGeom>
                  </pic:spPr>
                </pic:pic>
              </a:graphicData>
            </a:graphic>
          </wp:inline>
        </w:drawing>
      </w:r>
    </w:p>
    <w:p w14:paraId="2AD746D3" w14:textId="669CB03D" w:rsidR="00EE382F" w:rsidRPr="00496A07" w:rsidRDefault="00CD524F" w:rsidP="00496A07">
      <w:pPr>
        <w:spacing w:line="360" w:lineRule="auto"/>
        <w:jc w:val="both"/>
        <w:rPr>
          <w:rFonts w:cstheme="minorHAnsi"/>
          <w:sz w:val="22"/>
          <w:szCs w:val="22"/>
        </w:rPr>
      </w:pPr>
      <w:r w:rsidRPr="00496A07">
        <w:rPr>
          <w:rFonts w:cstheme="minorHAnsi"/>
          <w:color w:val="0E101A"/>
          <w:sz w:val="22"/>
          <w:szCs w:val="22"/>
        </w:rPr>
        <w:lastRenderedPageBreak/>
        <w:drawing>
          <wp:inline distT="0" distB="0" distL="0" distR="0" wp14:anchorId="24220DC5" wp14:editId="3EC0C2B5">
            <wp:extent cx="5730005" cy="2059940"/>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0"/>
                    <a:stretch>
                      <a:fillRect/>
                    </a:stretch>
                  </pic:blipFill>
                  <pic:spPr>
                    <a:xfrm>
                      <a:off x="0" y="0"/>
                      <a:ext cx="5752739" cy="2068113"/>
                    </a:xfrm>
                    <a:prstGeom prst="rect">
                      <a:avLst/>
                    </a:prstGeom>
                  </pic:spPr>
                </pic:pic>
              </a:graphicData>
            </a:graphic>
          </wp:inline>
        </w:drawing>
      </w:r>
      <w:r w:rsidR="008844F8" w:rsidRPr="00496A07">
        <w:rPr>
          <w:rFonts w:cstheme="minorHAnsi"/>
          <w:sz w:val="22"/>
          <w:szCs w:val="22"/>
        </w:rPr>
        <w:drawing>
          <wp:inline distT="0" distB="0" distL="0" distR="0" wp14:anchorId="677B5C10" wp14:editId="2582FB98">
            <wp:extent cx="5731510" cy="5245735"/>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1"/>
                    <a:stretch>
                      <a:fillRect/>
                    </a:stretch>
                  </pic:blipFill>
                  <pic:spPr>
                    <a:xfrm>
                      <a:off x="0" y="0"/>
                      <a:ext cx="5731510" cy="5245735"/>
                    </a:xfrm>
                    <a:prstGeom prst="rect">
                      <a:avLst/>
                    </a:prstGeom>
                  </pic:spPr>
                </pic:pic>
              </a:graphicData>
            </a:graphic>
          </wp:inline>
        </w:drawing>
      </w:r>
    </w:p>
    <w:p w14:paraId="71C0775E" w14:textId="4E08C42B" w:rsidR="00302E28" w:rsidRPr="00496A07" w:rsidRDefault="00302E28" w:rsidP="00496A07">
      <w:pPr>
        <w:pStyle w:val="NormalWeb"/>
        <w:spacing w:before="0" w:beforeAutospacing="0" w:after="0" w:afterAutospacing="0" w:line="360" w:lineRule="auto"/>
        <w:jc w:val="both"/>
        <w:rPr>
          <w:rFonts w:asciiTheme="minorHAnsi" w:hAnsiTheme="minorHAnsi" w:cstheme="minorHAnsi"/>
          <w:color w:val="0E101A"/>
          <w:sz w:val="22"/>
          <w:szCs w:val="22"/>
        </w:rPr>
      </w:pPr>
    </w:p>
    <w:p w14:paraId="62AE10A5" w14:textId="77777777" w:rsidR="00B81336" w:rsidRPr="00496A07" w:rsidRDefault="00B81336" w:rsidP="00496A07">
      <w:pPr>
        <w:pStyle w:val="NormalWeb"/>
        <w:spacing w:line="360" w:lineRule="auto"/>
        <w:jc w:val="both"/>
        <w:rPr>
          <w:rStyle w:val="apple-converted-space"/>
          <w:rFonts w:asciiTheme="minorHAnsi" w:hAnsiTheme="minorHAnsi" w:cstheme="minorHAnsi"/>
          <w:color w:val="222222"/>
          <w:sz w:val="22"/>
          <w:szCs w:val="22"/>
          <w:shd w:val="clear" w:color="auto" w:fill="FFFFFF"/>
        </w:rPr>
      </w:pPr>
    </w:p>
    <w:p w14:paraId="44B43AB8" w14:textId="77777777" w:rsidR="00410C9A" w:rsidRPr="00496A07" w:rsidRDefault="00410C9A" w:rsidP="00496A07">
      <w:pPr>
        <w:pStyle w:val="NormalWeb"/>
        <w:spacing w:line="360" w:lineRule="auto"/>
        <w:jc w:val="both"/>
        <w:rPr>
          <w:rStyle w:val="apple-converted-space"/>
          <w:rFonts w:asciiTheme="minorHAnsi" w:hAnsiTheme="minorHAnsi" w:cstheme="minorHAnsi"/>
          <w:color w:val="222222"/>
          <w:sz w:val="22"/>
          <w:szCs w:val="22"/>
          <w:shd w:val="clear" w:color="auto" w:fill="FFFFFF"/>
        </w:rPr>
      </w:pPr>
    </w:p>
    <w:p w14:paraId="720CD0BC" w14:textId="75004504" w:rsidR="008A5DF9" w:rsidRPr="00496A07" w:rsidRDefault="008A5DF9" w:rsidP="00496A07">
      <w:pPr>
        <w:pStyle w:val="Heading1"/>
        <w:spacing w:line="360" w:lineRule="auto"/>
        <w:rPr>
          <w:rFonts w:asciiTheme="minorHAnsi" w:hAnsiTheme="minorHAnsi" w:cstheme="minorHAnsi"/>
          <w:sz w:val="22"/>
          <w:szCs w:val="22"/>
        </w:rPr>
      </w:pPr>
      <w:bookmarkStart w:id="13" w:name="_Toc130694726"/>
      <w:r w:rsidRPr="00496A07">
        <w:rPr>
          <w:rFonts w:asciiTheme="minorHAnsi" w:hAnsiTheme="minorHAnsi" w:cstheme="minorHAnsi"/>
          <w:sz w:val="22"/>
          <w:szCs w:val="22"/>
        </w:rPr>
        <w:lastRenderedPageBreak/>
        <w:t>Conclusion</w:t>
      </w:r>
      <w:bookmarkEnd w:id="13"/>
    </w:p>
    <w:p w14:paraId="559CB592" w14:textId="77777777" w:rsidR="00CC7246" w:rsidRPr="00496A07" w:rsidRDefault="00CC7246" w:rsidP="00496A07">
      <w:pPr>
        <w:spacing w:line="360" w:lineRule="auto"/>
        <w:rPr>
          <w:rFonts w:cstheme="minorHAnsi"/>
          <w:sz w:val="22"/>
          <w:szCs w:val="22"/>
        </w:rPr>
      </w:pPr>
    </w:p>
    <w:p w14:paraId="1389131C" w14:textId="6669E4DA" w:rsidR="00CC7246" w:rsidRPr="00496A07" w:rsidRDefault="00CC7246" w:rsidP="00496A07">
      <w:pPr>
        <w:spacing w:line="360" w:lineRule="auto"/>
        <w:rPr>
          <w:rFonts w:cstheme="minorHAnsi"/>
          <w:sz w:val="22"/>
          <w:szCs w:val="22"/>
        </w:rPr>
      </w:pPr>
      <w:r w:rsidRPr="00496A07">
        <w:rPr>
          <w:rFonts w:cstheme="minorHAnsi"/>
          <w:sz w:val="22"/>
          <w:szCs w:val="22"/>
        </w:rPr>
        <w:t xml:space="preserve">The owners of the AJ Gym company noticed that customers were </w:t>
      </w:r>
      <w:r w:rsidR="00FF10C0">
        <w:rPr>
          <w:rFonts w:cstheme="minorHAnsi"/>
          <w:sz w:val="22"/>
          <w:szCs w:val="22"/>
        </w:rPr>
        <w:t>cancelling</w:t>
      </w:r>
      <w:r w:rsidRPr="00496A07">
        <w:rPr>
          <w:rFonts w:cstheme="minorHAnsi"/>
          <w:sz w:val="22"/>
          <w:szCs w:val="22"/>
        </w:rPr>
        <w:t xml:space="preserve"> their memberships. Concerned about the situation, they conducted a survey which showed that customers did not see results because they needed to maintain a diet. The owners, wanting to meet customers' needs, have created a project in which they will complete the renovation of the kitchen and will offer healthy dietary catering to their customers. The project's objective is to renovate, decorate and equip the kitchen, where newly hired employees will prepare ready and healthy meals for customers. The product offered in the project is a box diet containing five meals. The objective is to increase the gym's income thanks to the additional service it will provide to its client. The scope presents all the steps that need to be taken to make the project successful. Based on the scope, a breakdown structure was created to organize all tasks hierarchically. </w:t>
      </w:r>
      <w:r w:rsidR="000029A8" w:rsidRPr="00496A07">
        <w:rPr>
          <w:rFonts w:cstheme="minorHAnsi"/>
          <w:sz w:val="22"/>
          <w:szCs w:val="22"/>
        </w:rPr>
        <w:t>Quad Chart</w:t>
      </w:r>
      <w:r w:rsidRPr="00496A07">
        <w:rPr>
          <w:rFonts w:cstheme="minorHAnsi"/>
          <w:sz w:val="22"/>
          <w:szCs w:val="22"/>
        </w:rPr>
        <w:t xml:space="preserve"> has demonstrated the purpose of gaining new members in the gym and maintaining existing members. The desired result is a meal plan. All stakeholders are involved in the project, and the measure of success will be positive customer feedback and membership growth and, thus, higher profit. The Gantt Chart is a project management tool that helps all tasks have start and finish dates. Stakeholders are all people who influence the project's success or failure to a greater or lesser extent. The most critical Stakeholders are the financial institution, regular </w:t>
      </w:r>
      <w:r w:rsidR="00410C9A" w:rsidRPr="00496A07">
        <w:rPr>
          <w:rFonts w:cstheme="minorHAnsi"/>
          <w:sz w:val="22"/>
          <w:szCs w:val="22"/>
        </w:rPr>
        <w:t>customers,</w:t>
      </w:r>
      <w:r w:rsidRPr="00496A07">
        <w:rPr>
          <w:rFonts w:cstheme="minorHAnsi"/>
          <w:sz w:val="22"/>
          <w:szCs w:val="22"/>
        </w:rPr>
        <w:t xml:space="preserve"> and owners in this project. It depends on them whether the project will be successful. The Allocation of resources section presents the total cost that the company will incur in connection with the implementation of the project. The total cost of the project is £68,330. Thanks to Risk analysis, seven risks have been identified that may disrupt the course of the project or lead to its failure. The most significant risk in this project is the possibility of not finding qualified employees and keeping them. For example, without a qualified chef, the company cannot prepare meals.</w:t>
      </w:r>
    </w:p>
    <w:p w14:paraId="71556C3C" w14:textId="7E8B172D" w:rsidR="006465E4" w:rsidRPr="00496A07" w:rsidRDefault="006465E4" w:rsidP="00496A07">
      <w:pPr>
        <w:spacing w:line="360" w:lineRule="auto"/>
        <w:rPr>
          <w:rFonts w:cstheme="minorHAnsi"/>
          <w:sz w:val="22"/>
          <w:szCs w:val="22"/>
        </w:rPr>
      </w:pPr>
      <w:r w:rsidRPr="00496A07">
        <w:rPr>
          <w:rFonts w:cstheme="minorHAnsi"/>
          <w:sz w:val="22"/>
          <w:szCs w:val="22"/>
        </w:rPr>
        <w:t>In conclusion, adding catering services to a gym can provide a convenient and healthy option for customers, increase revenue, and give the gym a competitive advantage. However, it is important to carefully plan and execute the project, considering factors such as</w:t>
      </w:r>
      <w:r w:rsidR="005F25CF" w:rsidRPr="00496A07">
        <w:rPr>
          <w:rFonts w:cstheme="minorHAnsi"/>
          <w:sz w:val="22"/>
          <w:szCs w:val="22"/>
        </w:rPr>
        <w:t xml:space="preserve"> </w:t>
      </w:r>
      <w:r w:rsidR="005F25CF" w:rsidRPr="00496A07">
        <w:rPr>
          <w:rFonts w:cstheme="minorHAnsi"/>
          <w:sz w:val="22"/>
          <w:szCs w:val="22"/>
        </w:rPr>
        <w:t xml:space="preserve">available resources, </w:t>
      </w:r>
      <w:r w:rsidR="00EB7B11" w:rsidRPr="00496A07">
        <w:rPr>
          <w:rFonts w:cstheme="minorHAnsi"/>
          <w:sz w:val="22"/>
          <w:szCs w:val="22"/>
        </w:rPr>
        <w:t>stakeholders</w:t>
      </w:r>
      <w:r w:rsidR="005F25CF" w:rsidRPr="00496A07">
        <w:rPr>
          <w:rFonts w:cstheme="minorHAnsi"/>
          <w:sz w:val="22"/>
          <w:szCs w:val="22"/>
        </w:rPr>
        <w:t xml:space="preserve"> </w:t>
      </w:r>
      <w:r w:rsidR="005574BF" w:rsidRPr="00496A07">
        <w:rPr>
          <w:rFonts w:cstheme="minorHAnsi"/>
          <w:sz w:val="22"/>
          <w:szCs w:val="22"/>
        </w:rPr>
        <w:t>(</w:t>
      </w:r>
      <w:r w:rsidR="00FA3FFC" w:rsidRPr="00496A07">
        <w:rPr>
          <w:rFonts w:cstheme="minorHAnsi"/>
          <w:sz w:val="22"/>
          <w:szCs w:val="22"/>
        </w:rPr>
        <w:t>power interest</w:t>
      </w:r>
      <w:r w:rsidR="000029A8" w:rsidRPr="00496A07">
        <w:rPr>
          <w:rFonts w:cstheme="minorHAnsi"/>
          <w:sz w:val="22"/>
          <w:szCs w:val="22"/>
        </w:rPr>
        <w:t>), and</w:t>
      </w:r>
      <w:r w:rsidR="00EB7B11" w:rsidRPr="00496A07">
        <w:rPr>
          <w:rFonts w:cstheme="minorHAnsi"/>
          <w:sz w:val="22"/>
          <w:szCs w:val="22"/>
        </w:rPr>
        <w:t xml:space="preserve"> </w:t>
      </w:r>
      <w:r w:rsidR="005F25CF" w:rsidRPr="00496A07">
        <w:rPr>
          <w:rFonts w:cstheme="minorHAnsi"/>
          <w:sz w:val="22"/>
          <w:szCs w:val="22"/>
        </w:rPr>
        <w:t>potential risks.</w:t>
      </w:r>
    </w:p>
    <w:p w14:paraId="3ABF89EE" w14:textId="599BE17F" w:rsidR="00E72677" w:rsidRDefault="00E72677" w:rsidP="00496A07">
      <w:pPr>
        <w:spacing w:line="360" w:lineRule="auto"/>
        <w:jc w:val="both"/>
        <w:rPr>
          <w:rFonts w:cstheme="minorHAnsi"/>
          <w:sz w:val="22"/>
          <w:szCs w:val="22"/>
        </w:rPr>
      </w:pPr>
    </w:p>
    <w:p w14:paraId="048A8202" w14:textId="77777777" w:rsidR="00496A07" w:rsidRDefault="00496A07" w:rsidP="00496A07">
      <w:pPr>
        <w:spacing w:line="360" w:lineRule="auto"/>
        <w:jc w:val="both"/>
        <w:rPr>
          <w:rFonts w:cstheme="minorHAnsi"/>
          <w:sz w:val="22"/>
          <w:szCs w:val="22"/>
        </w:rPr>
      </w:pPr>
    </w:p>
    <w:p w14:paraId="2DBB6C3C" w14:textId="77777777" w:rsidR="00496A07" w:rsidRDefault="00496A07" w:rsidP="00496A07">
      <w:pPr>
        <w:spacing w:line="360" w:lineRule="auto"/>
        <w:jc w:val="both"/>
        <w:rPr>
          <w:rFonts w:cstheme="minorHAnsi"/>
          <w:sz w:val="22"/>
          <w:szCs w:val="22"/>
        </w:rPr>
      </w:pPr>
    </w:p>
    <w:p w14:paraId="683ABB76" w14:textId="77777777" w:rsidR="00496A07" w:rsidRDefault="00496A07" w:rsidP="00496A07">
      <w:pPr>
        <w:spacing w:line="360" w:lineRule="auto"/>
        <w:jc w:val="both"/>
        <w:rPr>
          <w:rFonts w:cstheme="minorHAnsi"/>
          <w:sz w:val="22"/>
          <w:szCs w:val="22"/>
        </w:rPr>
      </w:pPr>
    </w:p>
    <w:p w14:paraId="647C009F" w14:textId="77777777" w:rsidR="00496A07" w:rsidRPr="00496A07" w:rsidRDefault="00496A07" w:rsidP="00496A07">
      <w:pPr>
        <w:spacing w:line="360" w:lineRule="auto"/>
        <w:jc w:val="both"/>
        <w:rPr>
          <w:rFonts w:cstheme="minorHAnsi"/>
          <w:sz w:val="22"/>
          <w:szCs w:val="22"/>
        </w:rPr>
      </w:pPr>
    </w:p>
    <w:p w14:paraId="0E634F4C" w14:textId="7FBFC1B9" w:rsidR="00C30869" w:rsidRPr="006F39D4" w:rsidRDefault="00C30869" w:rsidP="00C6041A">
      <w:pPr>
        <w:pStyle w:val="Heading1"/>
      </w:pPr>
      <w:bookmarkStart w:id="14" w:name="_Toc130694727"/>
      <w:r w:rsidRPr="006F39D4">
        <w:lastRenderedPageBreak/>
        <w:t>References</w:t>
      </w:r>
      <w:bookmarkEnd w:id="14"/>
      <w:r w:rsidRPr="006F39D4">
        <w:t xml:space="preserve"> </w:t>
      </w:r>
    </w:p>
    <w:p w14:paraId="6318A3ED" w14:textId="77777777" w:rsidR="00C30869" w:rsidRPr="007E07B1" w:rsidRDefault="00C30869" w:rsidP="006F39D4">
      <w:pPr>
        <w:spacing w:line="360" w:lineRule="auto"/>
        <w:jc w:val="both"/>
        <w:rPr>
          <w:rFonts w:cstheme="minorHAnsi"/>
          <w:color w:val="000000" w:themeColor="text1"/>
        </w:rPr>
      </w:pPr>
    </w:p>
    <w:p w14:paraId="419ACDEE" w14:textId="483222F4" w:rsidR="00C30869" w:rsidRPr="007E07B1" w:rsidRDefault="00C30869" w:rsidP="006F39D4">
      <w:pPr>
        <w:pStyle w:val="ListParagraph"/>
        <w:numPr>
          <w:ilvl w:val="0"/>
          <w:numId w:val="6"/>
        </w:numPr>
        <w:spacing w:line="360" w:lineRule="auto"/>
        <w:jc w:val="both"/>
        <w:rPr>
          <w:rFonts w:eastAsia="Times New Roman" w:cstheme="minorHAnsi"/>
          <w:color w:val="000000" w:themeColor="text1"/>
          <w:kern w:val="0"/>
          <w:lang w:eastAsia="en-GB"/>
          <w14:ligatures w14:val="none"/>
        </w:rPr>
      </w:pPr>
      <w:r w:rsidRPr="007E07B1">
        <w:rPr>
          <w:rFonts w:eastAsia="Times New Roman" w:cstheme="minorHAnsi"/>
          <w:color w:val="000000" w:themeColor="text1"/>
          <w:kern w:val="0"/>
          <w:lang w:eastAsia="en-GB"/>
          <w14:ligatures w14:val="none"/>
        </w:rPr>
        <w:t>Kerzner, H.</w:t>
      </w:r>
      <w:r w:rsidR="00F877F3">
        <w:rPr>
          <w:rFonts w:eastAsia="Times New Roman" w:cstheme="minorHAnsi"/>
          <w:color w:val="000000" w:themeColor="text1"/>
          <w:kern w:val="0"/>
          <w:lang w:eastAsia="en-GB"/>
          <w14:ligatures w14:val="none"/>
        </w:rPr>
        <w:t xml:space="preserve"> (</w:t>
      </w:r>
      <w:r w:rsidRPr="007E07B1">
        <w:rPr>
          <w:rFonts w:eastAsia="Times New Roman" w:cstheme="minorHAnsi"/>
          <w:color w:val="000000" w:themeColor="text1"/>
          <w:kern w:val="0"/>
          <w:lang w:eastAsia="en-GB"/>
          <w14:ligatures w14:val="none"/>
        </w:rPr>
        <w:t>2002</w:t>
      </w:r>
      <w:r w:rsidR="00F877F3">
        <w:rPr>
          <w:rFonts w:eastAsia="Times New Roman" w:cstheme="minorHAnsi"/>
          <w:color w:val="000000" w:themeColor="text1"/>
          <w:kern w:val="0"/>
          <w:lang w:eastAsia="en-GB"/>
          <w14:ligatures w14:val="none"/>
        </w:rPr>
        <w:t>)</w:t>
      </w:r>
      <w:r w:rsidRPr="007E07B1">
        <w:rPr>
          <w:rFonts w:eastAsia="Times New Roman" w:cstheme="minorHAnsi"/>
          <w:color w:val="000000" w:themeColor="text1"/>
          <w:kern w:val="0"/>
          <w:lang w:eastAsia="en-GB"/>
          <w14:ligatures w14:val="none"/>
        </w:rPr>
        <w:t>. </w:t>
      </w:r>
      <w:r w:rsidRPr="007E07B1">
        <w:rPr>
          <w:rFonts w:eastAsia="Times New Roman" w:cstheme="minorHAnsi"/>
          <w:i/>
          <w:iCs/>
          <w:color w:val="000000" w:themeColor="text1"/>
          <w:kern w:val="0"/>
          <w:lang w:eastAsia="en-GB"/>
          <w14:ligatures w14:val="none"/>
        </w:rPr>
        <w:t>Strategic planning for project management using a project management maturity model</w:t>
      </w:r>
      <w:r w:rsidRPr="007E07B1">
        <w:rPr>
          <w:rFonts w:eastAsia="Times New Roman" w:cstheme="minorHAnsi"/>
          <w:color w:val="000000" w:themeColor="text1"/>
          <w:kern w:val="0"/>
          <w:lang w:eastAsia="en-GB"/>
          <w14:ligatures w14:val="none"/>
        </w:rPr>
        <w:t>. John Wiley &amp; Sons.</w:t>
      </w:r>
    </w:p>
    <w:p w14:paraId="4C9FF170" w14:textId="7E34DFCC" w:rsidR="001C6B60" w:rsidRPr="007E07B1" w:rsidRDefault="001C6B60" w:rsidP="006F39D4">
      <w:pPr>
        <w:pStyle w:val="ListParagraph"/>
        <w:numPr>
          <w:ilvl w:val="0"/>
          <w:numId w:val="6"/>
        </w:numPr>
        <w:spacing w:line="360" w:lineRule="auto"/>
        <w:jc w:val="both"/>
        <w:rPr>
          <w:rFonts w:cstheme="minorHAnsi"/>
          <w:color w:val="000000" w:themeColor="text1"/>
          <w:shd w:val="clear" w:color="auto" w:fill="FFFFFF"/>
        </w:rPr>
      </w:pPr>
      <w:r w:rsidRPr="007E07B1">
        <w:rPr>
          <w:rFonts w:cstheme="minorHAnsi"/>
          <w:color w:val="000000" w:themeColor="text1"/>
          <w:shd w:val="clear" w:color="auto" w:fill="FFFFFF"/>
        </w:rPr>
        <w:t xml:space="preserve">Doherty, B., Bryant, M., </w:t>
      </w:r>
      <w:proofErr w:type="spellStart"/>
      <w:r w:rsidRPr="007E07B1">
        <w:rPr>
          <w:rFonts w:cstheme="minorHAnsi"/>
          <w:color w:val="000000" w:themeColor="text1"/>
          <w:shd w:val="clear" w:color="auto" w:fill="FFFFFF"/>
        </w:rPr>
        <w:t>Denby</w:t>
      </w:r>
      <w:proofErr w:type="spellEnd"/>
      <w:r w:rsidRPr="007E07B1">
        <w:rPr>
          <w:rFonts w:cstheme="minorHAnsi"/>
          <w:color w:val="000000" w:themeColor="text1"/>
          <w:shd w:val="clear" w:color="auto" w:fill="FFFFFF"/>
        </w:rPr>
        <w:t xml:space="preserve">, K., </w:t>
      </w:r>
      <w:proofErr w:type="spellStart"/>
      <w:r w:rsidRPr="007E07B1">
        <w:rPr>
          <w:rFonts w:cstheme="minorHAnsi"/>
          <w:color w:val="000000" w:themeColor="text1"/>
          <w:shd w:val="clear" w:color="auto" w:fill="FFFFFF"/>
        </w:rPr>
        <w:t>Fazey</w:t>
      </w:r>
      <w:proofErr w:type="spellEnd"/>
      <w:r w:rsidRPr="007E07B1">
        <w:rPr>
          <w:rFonts w:cstheme="minorHAnsi"/>
          <w:color w:val="000000" w:themeColor="text1"/>
          <w:shd w:val="clear" w:color="auto" w:fill="FFFFFF"/>
        </w:rPr>
        <w:t xml:space="preserve">, I., Bridle, S., Hawkes, C., Cain, M., </w:t>
      </w:r>
      <w:proofErr w:type="spellStart"/>
      <w:r w:rsidRPr="007E07B1">
        <w:rPr>
          <w:rFonts w:cstheme="minorHAnsi"/>
          <w:color w:val="000000" w:themeColor="text1"/>
          <w:shd w:val="clear" w:color="auto" w:fill="FFFFFF"/>
        </w:rPr>
        <w:t>Banwart</w:t>
      </w:r>
      <w:proofErr w:type="spellEnd"/>
      <w:r w:rsidRPr="007E07B1">
        <w:rPr>
          <w:rFonts w:cstheme="minorHAnsi"/>
          <w:color w:val="000000" w:themeColor="text1"/>
          <w:shd w:val="clear" w:color="auto" w:fill="FFFFFF"/>
        </w:rPr>
        <w:t>, S., Collins, L., Pickett, K. and Allen, M.</w:t>
      </w:r>
      <w:r w:rsidR="00F877F3">
        <w:rPr>
          <w:rFonts w:cstheme="minorHAnsi"/>
          <w:color w:val="000000" w:themeColor="text1"/>
          <w:shd w:val="clear" w:color="auto" w:fill="FFFFFF"/>
        </w:rPr>
        <w:t xml:space="preserve"> (</w:t>
      </w:r>
      <w:r w:rsidRPr="007E07B1">
        <w:rPr>
          <w:rFonts w:cstheme="minorHAnsi"/>
          <w:color w:val="000000" w:themeColor="text1"/>
          <w:shd w:val="clear" w:color="auto" w:fill="FFFFFF"/>
        </w:rPr>
        <w:t>2022</w:t>
      </w:r>
      <w:r w:rsidR="00F877F3">
        <w:rPr>
          <w:rFonts w:cstheme="minorHAnsi"/>
          <w:color w:val="000000" w:themeColor="text1"/>
          <w:shd w:val="clear" w:color="auto" w:fill="FFFFFF"/>
        </w:rPr>
        <w:t>)</w:t>
      </w:r>
      <w:r w:rsidRPr="007E07B1">
        <w:rPr>
          <w:rFonts w:cstheme="minorHAnsi"/>
          <w:color w:val="000000" w:themeColor="text1"/>
          <w:shd w:val="clear" w:color="auto" w:fill="FFFFFF"/>
        </w:rPr>
        <w:t xml:space="preserve">. Transformations to regenerative food systems—An outline of the </w:t>
      </w:r>
      <w:proofErr w:type="spellStart"/>
      <w:r w:rsidRPr="007E07B1">
        <w:rPr>
          <w:rFonts w:cstheme="minorHAnsi"/>
          <w:color w:val="000000" w:themeColor="text1"/>
          <w:shd w:val="clear" w:color="auto" w:fill="FFFFFF"/>
        </w:rPr>
        <w:t>FixOurFood</w:t>
      </w:r>
      <w:proofErr w:type="spellEnd"/>
      <w:r w:rsidRPr="007E07B1">
        <w:rPr>
          <w:rFonts w:cstheme="minorHAnsi"/>
          <w:color w:val="000000" w:themeColor="text1"/>
          <w:shd w:val="clear" w:color="auto" w:fill="FFFFFF"/>
        </w:rPr>
        <w:t xml:space="preserve"> project.</w:t>
      </w:r>
      <w:r w:rsidRPr="007E07B1">
        <w:rPr>
          <w:rStyle w:val="apple-converted-space"/>
          <w:rFonts w:cstheme="minorHAnsi"/>
          <w:color w:val="000000" w:themeColor="text1"/>
          <w:shd w:val="clear" w:color="auto" w:fill="FFFFFF"/>
        </w:rPr>
        <w:t> </w:t>
      </w:r>
      <w:r w:rsidRPr="007E07B1">
        <w:rPr>
          <w:rFonts w:cstheme="minorHAnsi"/>
          <w:i/>
          <w:iCs/>
          <w:color w:val="000000" w:themeColor="text1"/>
        </w:rPr>
        <w:t>Nutrition Bulletin</w:t>
      </w:r>
      <w:r w:rsidRPr="007E07B1">
        <w:rPr>
          <w:rFonts w:cstheme="minorHAnsi"/>
          <w:color w:val="000000" w:themeColor="text1"/>
          <w:shd w:val="clear" w:color="auto" w:fill="FFFFFF"/>
        </w:rPr>
        <w:t>,</w:t>
      </w:r>
      <w:r w:rsidRPr="007E07B1">
        <w:rPr>
          <w:rStyle w:val="apple-converted-space"/>
          <w:rFonts w:cstheme="minorHAnsi"/>
          <w:color w:val="000000" w:themeColor="text1"/>
          <w:shd w:val="clear" w:color="auto" w:fill="FFFFFF"/>
        </w:rPr>
        <w:t> </w:t>
      </w:r>
      <w:r w:rsidRPr="007E07B1">
        <w:rPr>
          <w:rFonts w:cstheme="minorHAnsi"/>
          <w:i/>
          <w:iCs/>
          <w:color w:val="000000" w:themeColor="text1"/>
        </w:rPr>
        <w:t>47</w:t>
      </w:r>
      <w:r w:rsidRPr="007E07B1">
        <w:rPr>
          <w:rFonts w:cstheme="minorHAnsi"/>
          <w:color w:val="000000" w:themeColor="text1"/>
          <w:shd w:val="clear" w:color="auto" w:fill="FFFFFF"/>
        </w:rPr>
        <w:t>(1), pp.106-114.</w:t>
      </w:r>
    </w:p>
    <w:p w14:paraId="7E797CF4" w14:textId="77777777" w:rsidR="003E37E1" w:rsidRPr="007E07B1" w:rsidRDefault="003E37E1" w:rsidP="006F39D4">
      <w:pPr>
        <w:pStyle w:val="ListParagraph"/>
        <w:numPr>
          <w:ilvl w:val="0"/>
          <w:numId w:val="6"/>
        </w:numPr>
        <w:spacing w:line="360" w:lineRule="auto"/>
        <w:jc w:val="both"/>
        <w:rPr>
          <w:rFonts w:cstheme="minorHAnsi"/>
          <w:color w:val="000000" w:themeColor="text1"/>
          <w:shd w:val="clear" w:color="auto" w:fill="FFFFFF"/>
          <w:lang w:val="pl-PL"/>
        </w:rPr>
      </w:pPr>
      <w:r w:rsidRPr="007E07B1">
        <w:rPr>
          <w:rFonts w:cstheme="minorHAnsi"/>
          <w:color w:val="000000" w:themeColor="text1"/>
          <w:shd w:val="clear" w:color="auto" w:fill="FFFFFF"/>
        </w:rPr>
        <w:t>Kabir, A. (2022). A Brief on Exercises in Gym with Some Misconceptions. Manipal Alumni Science and Health Journal 2022, 7(1): 3.</w:t>
      </w:r>
    </w:p>
    <w:p w14:paraId="63125444" w14:textId="31338CF0" w:rsidR="009B285A" w:rsidRPr="007E07B1" w:rsidRDefault="009B285A" w:rsidP="006F39D4">
      <w:pPr>
        <w:pStyle w:val="ListParagraph"/>
        <w:numPr>
          <w:ilvl w:val="0"/>
          <w:numId w:val="6"/>
        </w:numPr>
        <w:spacing w:line="360" w:lineRule="auto"/>
        <w:jc w:val="both"/>
        <w:rPr>
          <w:rFonts w:cstheme="minorHAnsi"/>
          <w:color w:val="000000" w:themeColor="text1"/>
          <w:shd w:val="clear" w:color="auto" w:fill="FFFFFF"/>
          <w:lang w:val="pl-PL"/>
        </w:rPr>
      </w:pPr>
      <w:r w:rsidRPr="007E07B1">
        <w:rPr>
          <w:rFonts w:cstheme="minorHAnsi"/>
          <w:color w:val="000000" w:themeColor="text1"/>
          <w:shd w:val="clear" w:color="auto" w:fill="FFFFFF"/>
        </w:rPr>
        <w:t xml:space="preserve">Lachat, C., </w:t>
      </w:r>
      <w:proofErr w:type="spellStart"/>
      <w:r w:rsidRPr="007E07B1">
        <w:rPr>
          <w:rFonts w:cstheme="minorHAnsi"/>
          <w:color w:val="000000" w:themeColor="text1"/>
          <w:shd w:val="clear" w:color="auto" w:fill="FFFFFF"/>
        </w:rPr>
        <w:t>Naska</w:t>
      </w:r>
      <w:proofErr w:type="spellEnd"/>
      <w:r w:rsidRPr="007E07B1">
        <w:rPr>
          <w:rFonts w:cstheme="minorHAnsi"/>
          <w:color w:val="000000" w:themeColor="text1"/>
          <w:shd w:val="clear" w:color="auto" w:fill="FFFFFF"/>
        </w:rPr>
        <w:t xml:space="preserve">, A., </w:t>
      </w:r>
      <w:proofErr w:type="spellStart"/>
      <w:r w:rsidRPr="007E07B1">
        <w:rPr>
          <w:rFonts w:cstheme="minorHAnsi"/>
          <w:color w:val="000000" w:themeColor="text1"/>
          <w:shd w:val="clear" w:color="auto" w:fill="FFFFFF"/>
        </w:rPr>
        <w:t>Trichopoulou</w:t>
      </w:r>
      <w:proofErr w:type="spellEnd"/>
      <w:r w:rsidRPr="007E07B1">
        <w:rPr>
          <w:rFonts w:cstheme="minorHAnsi"/>
          <w:color w:val="000000" w:themeColor="text1"/>
          <w:shd w:val="clear" w:color="auto" w:fill="FFFFFF"/>
        </w:rPr>
        <w:t xml:space="preserve">, A., </w:t>
      </w:r>
      <w:proofErr w:type="spellStart"/>
      <w:r w:rsidRPr="007E07B1">
        <w:rPr>
          <w:rFonts w:cstheme="minorHAnsi"/>
          <w:color w:val="000000" w:themeColor="text1"/>
          <w:shd w:val="clear" w:color="auto" w:fill="FFFFFF"/>
        </w:rPr>
        <w:t>Engeset</w:t>
      </w:r>
      <w:proofErr w:type="spellEnd"/>
      <w:r w:rsidRPr="007E07B1">
        <w:rPr>
          <w:rFonts w:cstheme="minorHAnsi"/>
          <w:color w:val="000000" w:themeColor="text1"/>
          <w:shd w:val="clear" w:color="auto" w:fill="FFFFFF"/>
        </w:rPr>
        <w:t xml:space="preserve">, D., </w:t>
      </w:r>
      <w:proofErr w:type="spellStart"/>
      <w:r w:rsidRPr="007E07B1">
        <w:rPr>
          <w:rFonts w:cstheme="minorHAnsi"/>
          <w:color w:val="000000" w:themeColor="text1"/>
          <w:shd w:val="clear" w:color="auto" w:fill="FFFFFF"/>
        </w:rPr>
        <w:t>Fairgrieve</w:t>
      </w:r>
      <w:proofErr w:type="spellEnd"/>
      <w:r w:rsidRPr="007E07B1">
        <w:rPr>
          <w:rFonts w:cstheme="minorHAnsi"/>
          <w:color w:val="000000" w:themeColor="text1"/>
          <w:shd w:val="clear" w:color="auto" w:fill="FFFFFF"/>
        </w:rPr>
        <w:t xml:space="preserve">, A., Marques, H.A. and </w:t>
      </w:r>
      <w:proofErr w:type="spellStart"/>
      <w:r w:rsidRPr="007E07B1">
        <w:rPr>
          <w:rFonts w:cstheme="minorHAnsi"/>
          <w:color w:val="000000" w:themeColor="text1"/>
          <w:shd w:val="clear" w:color="auto" w:fill="FFFFFF"/>
        </w:rPr>
        <w:t>Kolsteren</w:t>
      </w:r>
      <w:proofErr w:type="spellEnd"/>
      <w:r w:rsidRPr="007E07B1">
        <w:rPr>
          <w:rFonts w:cstheme="minorHAnsi"/>
          <w:color w:val="000000" w:themeColor="text1"/>
          <w:shd w:val="clear" w:color="auto" w:fill="FFFFFF"/>
        </w:rPr>
        <w:t>, P.</w:t>
      </w:r>
      <w:r w:rsidR="00F877F3">
        <w:rPr>
          <w:rFonts w:cstheme="minorHAnsi"/>
          <w:color w:val="000000" w:themeColor="text1"/>
          <w:shd w:val="clear" w:color="auto" w:fill="FFFFFF"/>
        </w:rPr>
        <w:t xml:space="preserve"> (</w:t>
      </w:r>
      <w:r w:rsidRPr="007E07B1">
        <w:rPr>
          <w:rFonts w:cstheme="minorHAnsi"/>
          <w:color w:val="000000" w:themeColor="text1"/>
          <w:shd w:val="clear" w:color="auto" w:fill="FFFFFF"/>
        </w:rPr>
        <w:t>2011</w:t>
      </w:r>
      <w:r w:rsidR="00F877F3">
        <w:rPr>
          <w:rFonts w:cstheme="minorHAnsi"/>
          <w:color w:val="000000" w:themeColor="text1"/>
          <w:shd w:val="clear" w:color="auto" w:fill="FFFFFF"/>
        </w:rPr>
        <w:t>)</w:t>
      </w:r>
      <w:r w:rsidRPr="007E07B1">
        <w:rPr>
          <w:rFonts w:cstheme="minorHAnsi"/>
          <w:color w:val="000000" w:themeColor="text1"/>
          <w:shd w:val="clear" w:color="auto" w:fill="FFFFFF"/>
        </w:rPr>
        <w:t>. Essential actions for caterers to promote healthy eating out among European consumers: results from a participatory stakeholder analysis in the HECTOR project.</w:t>
      </w:r>
      <w:r w:rsidRPr="007E07B1">
        <w:rPr>
          <w:rStyle w:val="apple-converted-space"/>
          <w:rFonts w:cstheme="minorHAnsi"/>
          <w:color w:val="000000" w:themeColor="text1"/>
          <w:shd w:val="clear" w:color="auto" w:fill="FFFFFF"/>
        </w:rPr>
        <w:t> </w:t>
      </w:r>
      <w:r w:rsidRPr="007E07B1">
        <w:rPr>
          <w:rFonts w:cstheme="minorHAnsi"/>
          <w:i/>
          <w:iCs/>
          <w:color w:val="000000" w:themeColor="text1"/>
          <w:lang w:val="pl-PL"/>
        </w:rPr>
        <w:t xml:space="preserve">Public </w:t>
      </w:r>
      <w:proofErr w:type="spellStart"/>
      <w:r w:rsidRPr="007E07B1">
        <w:rPr>
          <w:rFonts w:cstheme="minorHAnsi"/>
          <w:i/>
          <w:iCs/>
          <w:color w:val="000000" w:themeColor="text1"/>
          <w:lang w:val="pl-PL"/>
        </w:rPr>
        <w:t>Health</w:t>
      </w:r>
      <w:proofErr w:type="spellEnd"/>
      <w:r w:rsidRPr="007E07B1">
        <w:rPr>
          <w:rFonts w:cstheme="minorHAnsi"/>
          <w:i/>
          <w:iCs/>
          <w:color w:val="000000" w:themeColor="text1"/>
          <w:lang w:val="pl-PL"/>
        </w:rPr>
        <w:t xml:space="preserve"> </w:t>
      </w:r>
      <w:proofErr w:type="spellStart"/>
      <w:r w:rsidRPr="007E07B1">
        <w:rPr>
          <w:rFonts w:cstheme="minorHAnsi"/>
          <w:i/>
          <w:iCs/>
          <w:color w:val="000000" w:themeColor="text1"/>
          <w:lang w:val="pl-PL"/>
        </w:rPr>
        <w:t>Nutrition</w:t>
      </w:r>
      <w:proofErr w:type="spellEnd"/>
      <w:r w:rsidRPr="007E07B1">
        <w:rPr>
          <w:rFonts w:cstheme="minorHAnsi"/>
          <w:color w:val="000000" w:themeColor="text1"/>
          <w:shd w:val="clear" w:color="auto" w:fill="FFFFFF"/>
          <w:lang w:val="pl-PL"/>
        </w:rPr>
        <w:t>,</w:t>
      </w:r>
      <w:r w:rsidRPr="007E07B1">
        <w:rPr>
          <w:rStyle w:val="apple-converted-space"/>
          <w:rFonts w:cstheme="minorHAnsi"/>
          <w:color w:val="000000" w:themeColor="text1"/>
          <w:shd w:val="clear" w:color="auto" w:fill="FFFFFF"/>
          <w:lang w:val="pl-PL"/>
        </w:rPr>
        <w:t> </w:t>
      </w:r>
      <w:r w:rsidRPr="007E07B1">
        <w:rPr>
          <w:rFonts w:cstheme="minorHAnsi"/>
          <w:i/>
          <w:iCs/>
          <w:color w:val="000000" w:themeColor="text1"/>
          <w:lang w:val="pl-PL"/>
        </w:rPr>
        <w:t>14</w:t>
      </w:r>
      <w:r w:rsidRPr="007E07B1">
        <w:rPr>
          <w:rFonts w:cstheme="minorHAnsi"/>
          <w:color w:val="000000" w:themeColor="text1"/>
          <w:shd w:val="clear" w:color="auto" w:fill="FFFFFF"/>
          <w:lang w:val="pl-PL"/>
        </w:rPr>
        <w:t>(2), pp.193-202.</w:t>
      </w:r>
    </w:p>
    <w:p w14:paraId="27A43F04" w14:textId="3A85665E" w:rsidR="009B285A" w:rsidRPr="007E07B1" w:rsidRDefault="00C40419" w:rsidP="006F39D4">
      <w:pPr>
        <w:pStyle w:val="ListParagraph"/>
        <w:numPr>
          <w:ilvl w:val="0"/>
          <w:numId w:val="6"/>
        </w:numPr>
        <w:spacing w:line="360" w:lineRule="auto"/>
        <w:jc w:val="both"/>
        <w:rPr>
          <w:rFonts w:eastAsia="Times New Roman" w:cstheme="minorHAnsi"/>
          <w:color w:val="000000" w:themeColor="text1"/>
          <w:kern w:val="0"/>
          <w:lang w:eastAsia="en-GB"/>
          <w14:ligatures w14:val="none"/>
        </w:rPr>
      </w:pPr>
      <w:r w:rsidRPr="007E07B1">
        <w:rPr>
          <w:rFonts w:cstheme="minorHAnsi"/>
          <w:color w:val="000000" w:themeColor="text1"/>
        </w:rPr>
        <w:t>Heagney, J.</w:t>
      </w:r>
      <w:r w:rsidR="00F877F3">
        <w:rPr>
          <w:rFonts w:cstheme="minorHAnsi"/>
          <w:color w:val="000000" w:themeColor="text1"/>
        </w:rPr>
        <w:t xml:space="preserve"> </w:t>
      </w:r>
      <w:r w:rsidR="00377663">
        <w:rPr>
          <w:rFonts w:cstheme="minorHAnsi"/>
          <w:color w:val="000000" w:themeColor="text1"/>
        </w:rPr>
        <w:t>(</w:t>
      </w:r>
      <w:r w:rsidRPr="007E07B1">
        <w:rPr>
          <w:rFonts w:cstheme="minorHAnsi"/>
          <w:color w:val="000000" w:themeColor="text1"/>
        </w:rPr>
        <w:t>2016</w:t>
      </w:r>
      <w:r w:rsidR="00F877F3">
        <w:rPr>
          <w:rFonts w:cstheme="minorHAnsi"/>
          <w:color w:val="000000" w:themeColor="text1"/>
        </w:rPr>
        <w:t>)</w:t>
      </w:r>
      <w:r w:rsidRPr="007E07B1">
        <w:rPr>
          <w:rFonts w:cstheme="minorHAnsi"/>
          <w:color w:val="000000" w:themeColor="text1"/>
        </w:rPr>
        <w:t>. </w:t>
      </w:r>
      <w:r w:rsidRPr="007E07B1">
        <w:rPr>
          <w:rFonts w:cstheme="minorHAnsi"/>
          <w:i/>
          <w:iCs/>
          <w:color w:val="000000" w:themeColor="text1"/>
        </w:rPr>
        <w:t>Fundamentals of project management</w:t>
      </w:r>
      <w:r w:rsidRPr="007E07B1">
        <w:rPr>
          <w:rFonts w:cstheme="minorHAnsi"/>
          <w:color w:val="000000" w:themeColor="text1"/>
        </w:rPr>
        <w:t xml:space="preserve">. </w:t>
      </w:r>
      <w:proofErr w:type="spellStart"/>
      <w:r w:rsidRPr="007E07B1">
        <w:rPr>
          <w:rFonts w:cstheme="minorHAnsi"/>
          <w:color w:val="000000" w:themeColor="text1"/>
        </w:rPr>
        <w:t>Amacom</w:t>
      </w:r>
      <w:proofErr w:type="spellEnd"/>
      <w:r w:rsidRPr="007E07B1">
        <w:rPr>
          <w:rFonts w:cstheme="minorHAnsi"/>
          <w:color w:val="000000" w:themeColor="text1"/>
        </w:rPr>
        <w:t>.</w:t>
      </w:r>
    </w:p>
    <w:p w14:paraId="738E9C00" w14:textId="77777777" w:rsidR="00280A4F" w:rsidRPr="007E07B1" w:rsidRDefault="00280A4F" w:rsidP="006F39D4">
      <w:pPr>
        <w:pStyle w:val="ListParagraph"/>
        <w:numPr>
          <w:ilvl w:val="0"/>
          <w:numId w:val="6"/>
        </w:numPr>
        <w:spacing w:line="360" w:lineRule="auto"/>
        <w:jc w:val="both"/>
        <w:rPr>
          <w:rFonts w:cstheme="minorHAnsi"/>
          <w:color w:val="000000" w:themeColor="text1"/>
        </w:rPr>
      </w:pPr>
      <w:r w:rsidRPr="007E07B1">
        <w:rPr>
          <w:rFonts w:cstheme="minorHAnsi"/>
          <w:color w:val="000000" w:themeColor="text1"/>
          <w:shd w:val="clear" w:color="auto" w:fill="FFFFFF"/>
        </w:rPr>
        <w:t>Burghate, M., 2018. Work breakdown structure: simplifying project management.</w:t>
      </w:r>
      <w:r w:rsidRPr="007E07B1">
        <w:rPr>
          <w:rStyle w:val="apple-converted-space"/>
          <w:rFonts w:cstheme="minorHAnsi"/>
          <w:color w:val="000000" w:themeColor="text1"/>
          <w:shd w:val="clear" w:color="auto" w:fill="FFFFFF"/>
        </w:rPr>
        <w:t> </w:t>
      </w:r>
      <w:r w:rsidRPr="007E07B1">
        <w:rPr>
          <w:rFonts w:cstheme="minorHAnsi"/>
          <w:i/>
          <w:iCs/>
          <w:color w:val="000000" w:themeColor="text1"/>
        </w:rPr>
        <w:t>International Journal of Commerce and Management</w:t>
      </w:r>
      <w:r w:rsidRPr="007E07B1">
        <w:rPr>
          <w:rFonts w:cstheme="minorHAnsi"/>
          <w:color w:val="000000" w:themeColor="text1"/>
          <w:shd w:val="clear" w:color="auto" w:fill="FFFFFF"/>
        </w:rPr>
        <w:t>,</w:t>
      </w:r>
      <w:r w:rsidRPr="007E07B1">
        <w:rPr>
          <w:rStyle w:val="apple-converted-space"/>
          <w:rFonts w:cstheme="minorHAnsi"/>
          <w:color w:val="000000" w:themeColor="text1"/>
          <w:shd w:val="clear" w:color="auto" w:fill="FFFFFF"/>
        </w:rPr>
        <w:t> </w:t>
      </w:r>
      <w:r w:rsidRPr="007E07B1">
        <w:rPr>
          <w:rFonts w:cstheme="minorHAnsi"/>
          <w:i/>
          <w:iCs/>
          <w:color w:val="000000" w:themeColor="text1"/>
        </w:rPr>
        <w:t>3</w:t>
      </w:r>
      <w:r w:rsidRPr="007E07B1">
        <w:rPr>
          <w:rFonts w:cstheme="minorHAnsi"/>
          <w:color w:val="000000" w:themeColor="text1"/>
          <w:shd w:val="clear" w:color="auto" w:fill="FFFFFF"/>
        </w:rPr>
        <w:t>(2), pp.453-461.</w:t>
      </w:r>
    </w:p>
    <w:p w14:paraId="7A7BA3A1" w14:textId="191E1645" w:rsidR="00D010BD" w:rsidRPr="007E07B1" w:rsidRDefault="00D010BD" w:rsidP="006F39D4">
      <w:pPr>
        <w:pStyle w:val="ListParagraph"/>
        <w:numPr>
          <w:ilvl w:val="0"/>
          <w:numId w:val="6"/>
        </w:numPr>
        <w:spacing w:line="360" w:lineRule="auto"/>
        <w:jc w:val="both"/>
        <w:rPr>
          <w:rFonts w:cstheme="minorHAnsi"/>
          <w:color w:val="000000" w:themeColor="text1"/>
          <w:shd w:val="clear" w:color="auto" w:fill="FFFFFF"/>
        </w:rPr>
      </w:pPr>
      <w:r w:rsidRPr="007E07B1">
        <w:rPr>
          <w:rFonts w:cstheme="minorHAnsi"/>
          <w:color w:val="000000" w:themeColor="text1"/>
          <w:shd w:val="clear" w:color="auto" w:fill="FFFFFF"/>
        </w:rPr>
        <w:t>Al-</w:t>
      </w:r>
      <w:proofErr w:type="spellStart"/>
      <w:r w:rsidRPr="007E07B1">
        <w:rPr>
          <w:rFonts w:cstheme="minorHAnsi"/>
          <w:color w:val="000000" w:themeColor="text1"/>
          <w:shd w:val="clear" w:color="auto" w:fill="FFFFFF"/>
        </w:rPr>
        <w:t>Rubaiei</w:t>
      </w:r>
      <w:proofErr w:type="spellEnd"/>
      <w:r w:rsidRPr="007E07B1">
        <w:rPr>
          <w:rFonts w:cstheme="minorHAnsi"/>
          <w:color w:val="000000" w:themeColor="text1"/>
          <w:shd w:val="clear" w:color="auto" w:fill="FFFFFF"/>
        </w:rPr>
        <w:t xml:space="preserve">, Q.H.S., </w:t>
      </w:r>
      <w:proofErr w:type="spellStart"/>
      <w:r w:rsidRPr="007E07B1">
        <w:rPr>
          <w:rFonts w:cstheme="minorHAnsi"/>
          <w:color w:val="000000" w:themeColor="text1"/>
          <w:shd w:val="clear" w:color="auto" w:fill="FFFFFF"/>
        </w:rPr>
        <w:t>Nifa</w:t>
      </w:r>
      <w:proofErr w:type="spellEnd"/>
      <w:r w:rsidRPr="007E07B1">
        <w:rPr>
          <w:rFonts w:cstheme="minorHAnsi"/>
          <w:color w:val="000000" w:themeColor="text1"/>
          <w:shd w:val="clear" w:color="auto" w:fill="FFFFFF"/>
        </w:rPr>
        <w:t>, F.A.A. and Musa, S.</w:t>
      </w:r>
      <w:r w:rsidR="00377663">
        <w:rPr>
          <w:rFonts w:cstheme="minorHAnsi"/>
          <w:color w:val="000000" w:themeColor="text1"/>
          <w:shd w:val="clear" w:color="auto" w:fill="FFFFFF"/>
        </w:rPr>
        <w:t xml:space="preserve"> (</w:t>
      </w:r>
      <w:r w:rsidRPr="007E07B1">
        <w:rPr>
          <w:rFonts w:cstheme="minorHAnsi"/>
          <w:color w:val="000000" w:themeColor="text1"/>
          <w:shd w:val="clear" w:color="auto" w:fill="FFFFFF"/>
        </w:rPr>
        <w:t>2018</w:t>
      </w:r>
      <w:r w:rsidR="00377663">
        <w:rPr>
          <w:rFonts w:cstheme="minorHAnsi"/>
          <w:color w:val="000000" w:themeColor="text1"/>
          <w:shd w:val="clear" w:color="auto" w:fill="FFFFFF"/>
        </w:rPr>
        <w:t>)</w:t>
      </w:r>
      <w:r w:rsidRPr="007E07B1">
        <w:rPr>
          <w:rFonts w:cstheme="minorHAnsi"/>
          <w:color w:val="000000" w:themeColor="text1"/>
          <w:shd w:val="clear" w:color="auto" w:fill="FFFFFF"/>
        </w:rPr>
        <w:t>, September. Project scope management through multiple perspectives: A critical review of concepts. In</w:t>
      </w:r>
      <w:r w:rsidRPr="007E07B1">
        <w:rPr>
          <w:rStyle w:val="apple-converted-space"/>
          <w:rFonts w:cstheme="minorHAnsi"/>
          <w:color w:val="000000" w:themeColor="text1"/>
          <w:shd w:val="clear" w:color="auto" w:fill="FFFFFF"/>
        </w:rPr>
        <w:t> </w:t>
      </w:r>
      <w:r w:rsidRPr="007E07B1">
        <w:rPr>
          <w:rFonts w:cstheme="minorHAnsi"/>
          <w:i/>
          <w:iCs/>
          <w:color w:val="000000" w:themeColor="text1"/>
        </w:rPr>
        <w:t>AIP Conference Proceedings</w:t>
      </w:r>
      <w:r w:rsidRPr="007E07B1">
        <w:rPr>
          <w:rStyle w:val="apple-converted-space"/>
          <w:rFonts w:cstheme="minorHAnsi"/>
          <w:color w:val="000000" w:themeColor="text1"/>
          <w:shd w:val="clear" w:color="auto" w:fill="FFFFFF"/>
        </w:rPr>
        <w:t> </w:t>
      </w:r>
      <w:r w:rsidRPr="007E07B1">
        <w:rPr>
          <w:rFonts w:cstheme="minorHAnsi"/>
          <w:color w:val="000000" w:themeColor="text1"/>
          <w:shd w:val="clear" w:color="auto" w:fill="FFFFFF"/>
        </w:rPr>
        <w:t>(Vol. 2016, No. 1, p. 020025). AIP Publishing LLC.</w:t>
      </w:r>
    </w:p>
    <w:p w14:paraId="50E45EF5" w14:textId="32AA3789" w:rsidR="00C40419" w:rsidRPr="007E07B1" w:rsidRDefault="008C6A55" w:rsidP="006F39D4">
      <w:pPr>
        <w:pStyle w:val="ListParagraph"/>
        <w:numPr>
          <w:ilvl w:val="0"/>
          <w:numId w:val="6"/>
        </w:numPr>
        <w:spacing w:line="360" w:lineRule="auto"/>
        <w:jc w:val="both"/>
        <w:rPr>
          <w:rFonts w:eastAsia="Times New Roman" w:cstheme="minorHAnsi"/>
          <w:color w:val="000000" w:themeColor="text1"/>
          <w:kern w:val="0"/>
          <w:lang w:eastAsia="en-GB"/>
          <w14:ligatures w14:val="none"/>
        </w:rPr>
      </w:pPr>
      <w:r w:rsidRPr="007E07B1">
        <w:rPr>
          <w:rFonts w:cstheme="minorHAnsi"/>
          <w:color w:val="000000" w:themeColor="text1"/>
          <w:shd w:val="clear" w:color="auto" w:fill="FFFFFF"/>
        </w:rPr>
        <w:t>Roberts, P.</w:t>
      </w:r>
      <w:r w:rsidR="00377663">
        <w:rPr>
          <w:rFonts w:cstheme="minorHAnsi"/>
          <w:color w:val="000000" w:themeColor="text1"/>
          <w:shd w:val="clear" w:color="auto" w:fill="FFFFFF"/>
        </w:rPr>
        <w:t xml:space="preserve"> (</w:t>
      </w:r>
      <w:r w:rsidRPr="007E07B1">
        <w:rPr>
          <w:rFonts w:cstheme="minorHAnsi"/>
          <w:color w:val="000000" w:themeColor="text1"/>
          <w:shd w:val="clear" w:color="auto" w:fill="FFFFFF"/>
        </w:rPr>
        <w:t>2011</w:t>
      </w:r>
      <w:r w:rsidR="00377663">
        <w:rPr>
          <w:rFonts w:cstheme="minorHAnsi"/>
          <w:color w:val="000000" w:themeColor="text1"/>
          <w:shd w:val="clear" w:color="auto" w:fill="FFFFFF"/>
        </w:rPr>
        <w:t>)</w:t>
      </w:r>
      <w:r w:rsidRPr="007E07B1">
        <w:rPr>
          <w:rFonts w:cstheme="minorHAnsi"/>
          <w:color w:val="000000" w:themeColor="text1"/>
          <w:shd w:val="clear" w:color="auto" w:fill="FFFFFF"/>
        </w:rPr>
        <w:t>.</w:t>
      </w:r>
      <w:r w:rsidRPr="007E07B1">
        <w:rPr>
          <w:rStyle w:val="apple-converted-space"/>
          <w:rFonts w:cstheme="minorHAnsi"/>
          <w:color w:val="000000" w:themeColor="text1"/>
          <w:shd w:val="clear" w:color="auto" w:fill="FFFFFF"/>
        </w:rPr>
        <w:t> </w:t>
      </w:r>
      <w:r w:rsidRPr="007E07B1">
        <w:rPr>
          <w:rFonts w:cstheme="minorHAnsi"/>
          <w:i/>
          <w:iCs/>
          <w:color w:val="000000" w:themeColor="text1"/>
        </w:rPr>
        <w:t>Effective project management: Identify and manage risks plan and budget keep projects under control</w:t>
      </w:r>
      <w:r w:rsidRPr="007E07B1">
        <w:rPr>
          <w:rFonts w:cstheme="minorHAnsi"/>
          <w:color w:val="000000" w:themeColor="text1"/>
          <w:shd w:val="clear" w:color="auto" w:fill="FFFFFF"/>
        </w:rPr>
        <w:t>. Kogan Page Publishers.</w:t>
      </w:r>
    </w:p>
    <w:p w14:paraId="0B19CA49" w14:textId="767CEDFA" w:rsidR="0091539E" w:rsidRPr="007E07B1" w:rsidRDefault="0091539E" w:rsidP="006F39D4">
      <w:pPr>
        <w:pStyle w:val="ListParagraph"/>
        <w:numPr>
          <w:ilvl w:val="0"/>
          <w:numId w:val="6"/>
        </w:numPr>
        <w:spacing w:line="360" w:lineRule="auto"/>
        <w:jc w:val="both"/>
        <w:rPr>
          <w:rFonts w:eastAsia="Times New Roman" w:cstheme="minorHAnsi"/>
          <w:color w:val="000000" w:themeColor="text1"/>
          <w:kern w:val="0"/>
          <w:lang w:eastAsia="en-GB"/>
          <w14:ligatures w14:val="none"/>
        </w:rPr>
      </w:pPr>
      <w:r w:rsidRPr="007E07B1">
        <w:rPr>
          <w:rFonts w:cstheme="minorHAnsi"/>
          <w:color w:val="000000" w:themeColor="text1"/>
          <w:shd w:val="clear" w:color="auto" w:fill="FFFFFF"/>
        </w:rPr>
        <w:t xml:space="preserve">Heagney, J. </w:t>
      </w:r>
      <w:r w:rsidR="00377663">
        <w:rPr>
          <w:rFonts w:cstheme="minorHAnsi"/>
          <w:color w:val="000000" w:themeColor="text1"/>
          <w:shd w:val="clear" w:color="auto" w:fill="FFFFFF"/>
        </w:rPr>
        <w:t>(</w:t>
      </w:r>
      <w:r w:rsidRPr="007E07B1">
        <w:rPr>
          <w:rFonts w:cstheme="minorHAnsi"/>
          <w:color w:val="000000" w:themeColor="text1"/>
          <w:shd w:val="clear" w:color="auto" w:fill="FFFFFF"/>
        </w:rPr>
        <w:t>2016</w:t>
      </w:r>
      <w:r w:rsidR="00377663">
        <w:rPr>
          <w:rFonts w:cstheme="minorHAnsi"/>
          <w:color w:val="000000" w:themeColor="text1"/>
          <w:shd w:val="clear" w:color="auto" w:fill="FFFFFF"/>
        </w:rPr>
        <w:t>)</w:t>
      </w:r>
      <w:r w:rsidRPr="007E07B1">
        <w:rPr>
          <w:rFonts w:cstheme="minorHAnsi"/>
          <w:color w:val="000000" w:themeColor="text1"/>
          <w:shd w:val="clear" w:color="auto" w:fill="FFFFFF"/>
        </w:rPr>
        <w:t>.</w:t>
      </w:r>
      <w:r w:rsidRPr="007E07B1">
        <w:rPr>
          <w:rStyle w:val="apple-converted-space"/>
          <w:rFonts w:cstheme="minorHAnsi"/>
          <w:color w:val="000000" w:themeColor="text1"/>
          <w:shd w:val="clear" w:color="auto" w:fill="FFFFFF"/>
        </w:rPr>
        <w:t> </w:t>
      </w:r>
      <w:r w:rsidRPr="007E07B1">
        <w:rPr>
          <w:rFonts w:cstheme="minorHAnsi"/>
          <w:i/>
          <w:iCs/>
          <w:color w:val="000000" w:themeColor="text1"/>
        </w:rPr>
        <w:t>Fundamentals of project management</w:t>
      </w:r>
      <w:r w:rsidRPr="007E07B1">
        <w:rPr>
          <w:rFonts w:cstheme="minorHAnsi"/>
          <w:color w:val="000000" w:themeColor="text1"/>
          <w:shd w:val="clear" w:color="auto" w:fill="FFFFFF"/>
        </w:rPr>
        <w:t xml:space="preserve">. </w:t>
      </w:r>
      <w:proofErr w:type="spellStart"/>
      <w:r w:rsidRPr="007E07B1">
        <w:rPr>
          <w:rFonts w:cstheme="minorHAnsi"/>
          <w:color w:val="000000" w:themeColor="text1"/>
          <w:shd w:val="clear" w:color="auto" w:fill="FFFFFF"/>
        </w:rPr>
        <w:t>Amacom</w:t>
      </w:r>
      <w:proofErr w:type="spellEnd"/>
      <w:r w:rsidRPr="007E07B1">
        <w:rPr>
          <w:rFonts w:cstheme="minorHAnsi"/>
          <w:color w:val="000000" w:themeColor="text1"/>
          <w:shd w:val="clear" w:color="auto" w:fill="FFFFFF"/>
        </w:rPr>
        <w:t>.</w:t>
      </w:r>
    </w:p>
    <w:p w14:paraId="4026CD14" w14:textId="4F3288D3" w:rsidR="00F8543B" w:rsidRPr="007E07B1" w:rsidRDefault="00F8543B" w:rsidP="006F39D4">
      <w:pPr>
        <w:pStyle w:val="ListParagraph"/>
        <w:numPr>
          <w:ilvl w:val="0"/>
          <w:numId w:val="6"/>
        </w:numPr>
        <w:spacing w:line="360" w:lineRule="auto"/>
        <w:jc w:val="both"/>
        <w:rPr>
          <w:rFonts w:eastAsia="Times New Roman" w:cstheme="minorHAnsi"/>
          <w:color w:val="000000" w:themeColor="text1"/>
          <w:kern w:val="0"/>
          <w:lang w:eastAsia="en-GB"/>
          <w14:ligatures w14:val="none"/>
        </w:rPr>
      </w:pPr>
      <w:r w:rsidRPr="007E07B1">
        <w:rPr>
          <w:rFonts w:cstheme="minorHAnsi"/>
          <w:color w:val="000000" w:themeColor="text1"/>
          <w:shd w:val="clear" w:color="auto" w:fill="FFFFFF"/>
        </w:rPr>
        <w:t xml:space="preserve">Watson, M. </w:t>
      </w:r>
      <w:r w:rsidR="00377663">
        <w:rPr>
          <w:rFonts w:cstheme="minorHAnsi"/>
          <w:color w:val="000000" w:themeColor="text1"/>
          <w:shd w:val="clear" w:color="auto" w:fill="FFFFFF"/>
        </w:rPr>
        <w:t>(</w:t>
      </w:r>
      <w:r w:rsidRPr="007E07B1">
        <w:rPr>
          <w:rFonts w:cstheme="minorHAnsi"/>
          <w:color w:val="000000" w:themeColor="text1"/>
          <w:shd w:val="clear" w:color="auto" w:fill="FFFFFF"/>
        </w:rPr>
        <w:t>2006</w:t>
      </w:r>
      <w:r w:rsidR="00377663">
        <w:rPr>
          <w:rFonts w:cstheme="minorHAnsi"/>
          <w:color w:val="000000" w:themeColor="text1"/>
          <w:shd w:val="clear" w:color="auto" w:fill="FFFFFF"/>
        </w:rPr>
        <w:t>)</w:t>
      </w:r>
      <w:r w:rsidRPr="007E07B1">
        <w:rPr>
          <w:rFonts w:cstheme="minorHAnsi"/>
          <w:color w:val="000000" w:themeColor="text1"/>
          <w:shd w:val="clear" w:color="auto" w:fill="FFFFFF"/>
        </w:rPr>
        <w:t>.</w:t>
      </w:r>
      <w:r w:rsidRPr="007E07B1">
        <w:rPr>
          <w:rStyle w:val="apple-converted-space"/>
          <w:rFonts w:cstheme="minorHAnsi"/>
          <w:color w:val="000000" w:themeColor="text1"/>
          <w:shd w:val="clear" w:color="auto" w:fill="FFFFFF"/>
        </w:rPr>
        <w:t> </w:t>
      </w:r>
      <w:r w:rsidRPr="007E07B1">
        <w:rPr>
          <w:rFonts w:cstheme="minorHAnsi"/>
          <w:i/>
          <w:iCs/>
          <w:color w:val="000000" w:themeColor="text1"/>
        </w:rPr>
        <w:t>Managing smaller projects: A practical guide</w:t>
      </w:r>
      <w:r w:rsidRPr="007E07B1">
        <w:rPr>
          <w:rFonts w:cstheme="minorHAnsi"/>
          <w:color w:val="000000" w:themeColor="text1"/>
          <w:shd w:val="clear" w:color="auto" w:fill="FFFFFF"/>
        </w:rPr>
        <w:t>. Multi-Media Publications Inc.</w:t>
      </w:r>
    </w:p>
    <w:p w14:paraId="3E1AF10F" w14:textId="7E10ED5C" w:rsidR="00756198" w:rsidRPr="007E07B1" w:rsidRDefault="00756198" w:rsidP="006F39D4">
      <w:pPr>
        <w:pStyle w:val="NormalWeb"/>
        <w:numPr>
          <w:ilvl w:val="0"/>
          <w:numId w:val="6"/>
        </w:numPr>
        <w:shd w:val="clear" w:color="auto" w:fill="FFFFFF"/>
        <w:spacing w:before="0" w:beforeAutospacing="0" w:after="240" w:afterAutospacing="0" w:line="360" w:lineRule="auto"/>
        <w:jc w:val="both"/>
        <w:rPr>
          <w:rFonts w:asciiTheme="minorHAnsi" w:hAnsiTheme="minorHAnsi" w:cstheme="minorHAnsi"/>
          <w:color w:val="000000" w:themeColor="text1"/>
        </w:rPr>
      </w:pPr>
      <w:r w:rsidRPr="007E07B1">
        <w:rPr>
          <w:rFonts w:asciiTheme="minorHAnsi" w:hAnsiTheme="minorHAnsi" w:cstheme="minorHAnsi"/>
          <w:color w:val="000000" w:themeColor="text1"/>
        </w:rPr>
        <w:t>Eby, K. (2018). Project Scope Management for Professionals.</w:t>
      </w:r>
      <w:r w:rsidRPr="007E07B1">
        <w:rPr>
          <w:rStyle w:val="apple-converted-space"/>
          <w:rFonts w:asciiTheme="minorHAnsi" w:hAnsiTheme="minorHAnsi" w:cstheme="minorHAnsi"/>
          <w:color w:val="000000" w:themeColor="text1"/>
        </w:rPr>
        <w:t> </w:t>
      </w:r>
      <w:r w:rsidRPr="007E07B1">
        <w:rPr>
          <w:rFonts w:asciiTheme="minorHAnsi" w:hAnsiTheme="minorHAnsi" w:cstheme="minorHAnsi"/>
          <w:i/>
          <w:iCs/>
          <w:color w:val="000000" w:themeColor="text1"/>
        </w:rPr>
        <w:t>Smartsheet</w:t>
      </w:r>
      <w:r w:rsidRPr="007E07B1">
        <w:rPr>
          <w:rFonts w:asciiTheme="minorHAnsi" w:hAnsiTheme="minorHAnsi" w:cstheme="minorHAnsi"/>
          <w:color w:val="000000" w:themeColor="text1"/>
        </w:rPr>
        <w:t>. Available from</w:t>
      </w:r>
      <w:r w:rsidR="00700677">
        <w:rPr>
          <w:rFonts w:asciiTheme="minorHAnsi" w:hAnsiTheme="minorHAnsi" w:cstheme="minorHAnsi"/>
          <w:color w:val="000000" w:themeColor="text1"/>
        </w:rPr>
        <w:t xml:space="preserve"> </w:t>
      </w:r>
      <w:hyperlink r:id="rId22" w:history="1">
        <w:r w:rsidR="00700677" w:rsidRPr="00907CBF">
          <w:rPr>
            <w:rStyle w:val="Hyperlink"/>
            <w:rFonts w:asciiTheme="minorHAnsi" w:hAnsiTheme="minorHAnsi" w:cstheme="minorHAnsi"/>
          </w:rPr>
          <w:t>https://www.smartsheet.com/project-scope-management</w:t>
        </w:r>
      </w:hyperlink>
      <w:r w:rsidR="00814C7E" w:rsidRPr="007E07B1">
        <w:rPr>
          <w:rFonts w:asciiTheme="minorHAnsi" w:hAnsiTheme="minorHAnsi" w:cstheme="minorHAnsi"/>
          <w:color w:val="000000" w:themeColor="text1"/>
        </w:rPr>
        <w:t xml:space="preserve"> </w:t>
      </w:r>
      <w:r w:rsidR="00F02BDB" w:rsidRPr="007E07B1">
        <w:rPr>
          <w:rFonts w:asciiTheme="minorHAnsi" w:hAnsiTheme="minorHAnsi" w:cstheme="minorHAnsi"/>
          <w:color w:val="000000" w:themeColor="text1"/>
        </w:rPr>
        <w:t xml:space="preserve">[Accessed: </w:t>
      </w:r>
      <w:r w:rsidR="002D4D20" w:rsidRPr="007E07B1">
        <w:rPr>
          <w:rFonts w:asciiTheme="minorHAnsi" w:hAnsiTheme="minorHAnsi" w:cstheme="minorHAnsi"/>
          <w:color w:val="000000" w:themeColor="text1"/>
        </w:rPr>
        <w:t xml:space="preserve">23/03/2023]. </w:t>
      </w:r>
    </w:p>
    <w:p w14:paraId="2C89D936" w14:textId="032DA551" w:rsidR="00756198" w:rsidRPr="007E07B1" w:rsidRDefault="00BC436E" w:rsidP="006F39D4">
      <w:pPr>
        <w:pStyle w:val="NormalWeb"/>
        <w:numPr>
          <w:ilvl w:val="0"/>
          <w:numId w:val="6"/>
        </w:numPr>
        <w:shd w:val="clear" w:color="auto" w:fill="FFFFFF"/>
        <w:spacing w:before="0" w:beforeAutospacing="0" w:after="240" w:afterAutospacing="0" w:line="360" w:lineRule="auto"/>
        <w:jc w:val="both"/>
        <w:rPr>
          <w:rFonts w:asciiTheme="minorHAnsi" w:hAnsiTheme="minorHAnsi" w:cstheme="minorHAnsi"/>
          <w:color w:val="000000" w:themeColor="text1"/>
        </w:rPr>
      </w:pPr>
      <w:r w:rsidRPr="007E07B1">
        <w:rPr>
          <w:rFonts w:asciiTheme="minorHAnsi" w:hAnsiTheme="minorHAnsi" w:cstheme="minorHAnsi"/>
          <w:color w:val="000000" w:themeColor="text1"/>
          <w:shd w:val="clear" w:color="auto" w:fill="FFFFFF"/>
        </w:rPr>
        <w:t>Kumar, P.P.</w:t>
      </w:r>
      <w:r w:rsidR="00700677">
        <w:rPr>
          <w:rFonts w:asciiTheme="minorHAnsi" w:hAnsiTheme="minorHAnsi" w:cstheme="minorHAnsi"/>
          <w:color w:val="000000" w:themeColor="text1"/>
          <w:shd w:val="clear" w:color="auto" w:fill="FFFFFF"/>
        </w:rPr>
        <w:t xml:space="preserve"> </w:t>
      </w:r>
      <w:r w:rsidR="00372996">
        <w:rPr>
          <w:rFonts w:asciiTheme="minorHAnsi" w:hAnsiTheme="minorHAnsi" w:cstheme="minorHAnsi"/>
          <w:color w:val="000000" w:themeColor="text1"/>
          <w:shd w:val="clear" w:color="auto" w:fill="FFFFFF"/>
        </w:rPr>
        <w:t>(</w:t>
      </w:r>
      <w:r w:rsidRPr="007E07B1">
        <w:rPr>
          <w:rFonts w:asciiTheme="minorHAnsi" w:hAnsiTheme="minorHAnsi" w:cstheme="minorHAnsi"/>
          <w:color w:val="000000" w:themeColor="text1"/>
          <w:shd w:val="clear" w:color="auto" w:fill="FFFFFF"/>
        </w:rPr>
        <w:t>2005</w:t>
      </w:r>
      <w:r w:rsidR="00372996">
        <w:rPr>
          <w:rFonts w:asciiTheme="minorHAnsi" w:hAnsiTheme="minorHAnsi" w:cstheme="minorHAnsi"/>
          <w:color w:val="000000" w:themeColor="text1"/>
          <w:shd w:val="clear" w:color="auto" w:fill="FFFFFF"/>
        </w:rPr>
        <w:t>)</w:t>
      </w:r>
      <w:r w:rsidRPr="007E07B1">
        <w:rPr>
          <w:rFonts w:asciiTheme="minorHAnsi" w:hAnsiTheme="minorHAnsi" w:cstheme="minorHAnsi"/>
          <w:color w:val="000000" w:themeColor="text1"/>
          <w:shd w:val="clear" w:color="auto" w:fill="FFFFFF"/>
        </w:rPr>
        <w:t>. Effective use of Gantt chart for managing large scale projects.</w:t>
      </w:r>
      <w:r w:rsidRPr="007E07B1">
        <w:rPr>
          <w:rStyle w:val="apple-converted-space"/>
          <w:rFonts w:asciiTheme="minorHAnsi" w:hAnsiTheme="minorHAnsi" w:cstheme="minorHAnsi"/>
          <w:color w:val="000000" w:themeColor="text1"/>
          <w:shd w:val="clear" w:color="auto" w:fill="FFFFFF"/>
        </w:rPr>
        <w:t> </w:t>
      </w:r>
      <w:r w:rsidRPr="007E07B1">
        <w:rPr>
          <w:rFonts w:asciiTheme="minorHAnsi" w:hAnsiTheme="minorHAnsi" w:cstheme="minorHAnsi"/>
          <w:i/>
          <w:iCs/>
          <w:color w:val="000000" w:themeColor="text1"/>
        </w:rPr>
        <w:t>Cost engineering</w:t>
      </w:r>
      <w:r w:rsidRPr="007E07B1">
        <w:rPr>
          <w:rFonts w:asciiTheme="minorHAnsi" w:hAnsiTheme="minorHAnsi" w:cstheme="minorHAnsi"/>
          <w:color w:val="000000" w:themeColor="text1"/>
          <w:shd w:val="clear" w:color="auto" w:fill="FFFFFF"/>
        </w:rPr>
        <w:t>,</w:t>
      </w:r>
      <w:r w:rsidRPr="007E07B1">
        <w:rPr>
          <w:rStyle w:val="apple-converted-space"/>
          <w:rFonts w:asciiTheme="minorHAnsi" w:hAnsiTheme="minorHAnsi" w:cstheme="minorHAnsi"/>
          <w:color w:val="000000" w:themeColor="text1"/>
          <w:shd w:val="clear" w:color="auto" w:fill="FFFFFF"/>
        </w:rPr>
        <w:t> </w:t>
      </w:r>
      <w:r w:rsidRPr="007E07B1">
        <w:rPr>
          <w:rFonts w:asciiTheme="minorHAnsi" w:hAnsiTheme="minorHAnsi" w:cstheme="minorHAnsi"/>
          <w:i/>
          <w:iCs/>
          <w:color w:val="000000" w:themeColor="text1"/>
        </w:rPr>
        <w:t>47</w:t>
      </w:r>
      <w:r w:rsidRPr="007E07B1">
        <w:rPr>
          <w:rFonts w:asciiTheme="minorHAnsi" w:hAnsiTheme="minorHAnsi" w:cstheme="minorHAnsi"/>
          <w:color w:val="000000" w:themeColor="text1"/>
          <w:shd w:val="clear" w:color="auto" w:fill="FFFFFF"/>
        </w:rPr>
        <w:t>(7), p.14.</w:t>
      </w:r>
    </w:p>
    <w:p w14:paraId="367C0163" w14:textId="2F538C11" w:rsidR="00814C7E" w:rsidRPr="007E07B1" w:rsidRDefault="00814C7E" w:rsidP="00814C7E">
      <w:pPr>
        <w:pStyle w:val="NormalWeb"/>
        <w:numPr>
          <w:ilvl w:val="0"/>
          <w:numId w:val="6"/>
        </w:numPr>
        <w:shd w:val="clear" w:color="auto" w:fill="FFFFFF"/>
        <w:spacing w:before="0" w:beforeAutospacing="0" w:after="240" w:afterAutospacing="0" w:line="360" w:lineRule="auto"/>
        <w:jc w:val="both"/>
        <w:rPr>
          <w:rFonts w:asciiTheme="minorHAnsi" w:hAnsiTheme="minorHAnsi" w:cstheme="minorHAnsi"/>
          <w:color w:val="000000" w:themeColor="text1"/>
        </w:rPr>
      </w:pPr>
      <w:proofErr w:type="spellStart"/>
      <w:r w:rsidRPr="007E07B1">
        <w:rPr>
          <w:rFonts w:asciiTheme="minorHAnsi" w:hAnsiTheme="minorHAnsi" w:cstheme="minorHAnsi"/>
          <w:color w:val="000000" w:themeColor="text1"/>
          <w:shd w:val="clear" w:color="auto" w:fill="FFFFFF"/>
        </w:rPr>
        <w:lastRenderedPageBreak/>
        <w:t>Zabala</w:t>
      </w:r>
      <w:proofErr w:type="spellEnd"/>
      <w:r w:rsidRPr="007E07B1">
        <w:rPr>
          <w:rFonts w:asciiTheme="minorHAnsi" w:hAnsiTheme="minorHAnsi" w:cstheme="minorHAnsi"/>
          <w:color w:val="000000" w:themeColor="text1"/>
          <w:shd w:val="clear" w:color="auto" w:fill="FFFFFF"/>
        </w:rPr>
        <w:t xml:space="preserve">, I. </w:t>
      </w:r>
      <w:proofErr w:type="gramStart"/>
      <w:r w:rsidRPr="007E07B1">
        <w:rPr>
          <w:rFonts w:asciiTheme="minorHAnsi" w:hAnsiTheme="minorHAnsi" w:cstheme="minorHAnsi"/>
          <w:color w:val="000000" w:themeColor="text1"/>
          <w:shd w:val="clear" w:color="auto" w:fill="FFFFFF"/>
        </w:rPr>
        <w:t>ed.(</w:t>
      </w:r>
      <w:proofErr w:type="gramEnd"/>
      <w:r w:rsidRPr="007E07B1">
        <w:rPr>
          <w:rFonts w:asciiTheme="minorHAnsi" w:hAnsiTheme="minorHAnsi" w:cstheme="minorHAnsi"/>
          <w:color w:val="000000" w:themeColor="text1"/>
          <w:shd w:val="clear" w:color="auto" w:fill="FFFFFF"/>
        </w:rPr>
        <w:t xml:space="preserve">2022). Stakeholder Analysis using the Power Interest Grid. [online] Project Management. Available at: </w:t>
      </w:r>
      <w:hyperlink r:id="rId23" w:history="1">
        <w:r w:rsidRPr="007E07B1">
          <w:rPr>
            <w:rStyle w:val="Hyperlink"/>
            <w:rFonts w:asciiTheme="minorHAnsi" w:hAnsiTheme="minorHAnsi" w:cstheme="minorHAnsi"/>
            <w:color w:val="000000" w:themeColor="text1"/>
            <w:shd w:val="clear" w:color="auto" w:fill="FFFFFF"/>
          </w:rPr>
          <w:t>https://www.projectmanagement.com</w:t>
        </w:r>
      </w:hyperlink>
      <w:r w:rsidRPr="007E07B1">
        <w:rPr>
          <w:rFonts w:asciiTheme="minorHAnsi" w:hAnsiTheme="minorHAnsi" w:cstheme="minorHAnsi"/>
          <w:color w:val="000000" w:themeColor="text1"/>
          <w:shd w:val="clear" w:color="auto" w:fill="FFFFFF"/>
        </w:rPr>
        <w:t xml:space="preserve"> </w:t>
      </w:r>
      <w:r w:rsidR="00756198" w:rsidRPr="007E07B1">
        <w:rPr>
          <w:rFonts w:asciiTheme="minorHAnsi" w:hAnsiTheme="minorHAnsi" w:cstheme="minorHAnsi"/>
          <w:color w:val="000000" w:themeColor="text1"/>
          <w:shd w:val="clear" w:color="auto" w:fill="FFFFFF"/>
        </w:rPr>
        <w:t>‌</w:t>
      </w:r>
      <w:r w:rsidRPr="007E07B1">
        <w:rPr>
          <w:rFonts w:asciiTheme="minorHAnsi" w:hAnsiTheme="minorHAnsi" w:cstheme="minorHAnsi"/>
          <w:color w:val="000000" w:themeColor="text1"/>
          <w:shd w:val="clear" w:color="auto" w:fill="FFFFFF"/>
        </w:rPr>
        <w:t xml:space="preserve"> </w:t>
      </w:r>
      <w:r w:rsidRPr="007E07B1">
        <w:rPr>
          <w:rFonts w:asciiTheme="minorHAnsi" w:hAnsiTheme="minorHAnsi" w:cstheme="minorHAnsi"/>
          <w:color w:val="000000" w:themeColor="text1"/>
        </w:rPr>
        <w:t xml:space="preserve">[Accessed: 3/03/2023]. </w:t>
      </w:r>
    </w:p>
    <w:p w14:paraId="0287D8B7" w14:textId="4E4DF1AE" w:rsidR="00E96B27" w:rsidRPr="007E07B1" w:rsidRDefault="00E96B27" w:rsidP="007E07B1">
      <w:pPr>
        <w:rPr>
          <w:rFonts w:ascii="Arial" w:eastAsia="Times New Roman" w:hAnsi="Arial" w:cs="Arial"/>
          <w:color w:val="FF0000"/>
          <w:kern w:val="0"/>
          <w:sz w:val="20"/>
          <w:szCs w:val="20"/>
          <w:lang w:eastAsia="en-GB"/>
          <w14:ligatures w14:val="none"/>
        </w:rPr>
      </w:pPr>
    </w:p>
    <w:p w14:paraId="25D4A5FC" w14:textId="50AB99F4" w:rsidR="0079246F" w:rsidRDefault="0079246F" w:rsidP="00E96B27">
      <w:pPr>
        <w:pStyle w:val="ListParagraph"/>
        <w:rPr>
          <w:rFonts w:ascii="Times New Roman" w:eastAsia="Times New Roman" w:hAnsi="Times New Roman" w:cs="Times New Roman"/>
          <w:i/>
          <w:iCs/>
          <w:color w:val="000000"/>
          <w:kern w:val="0"/>
          <w:lang w:eastAsia="en-GB"/>
          <w14:ligatures w14:val="none"/>
        </w:rPr>
      </w:pPr>
    </w:p>
    <w:p w14:paraId="71D900CC" w14:textId="77777777" w:rsidR="00E96B27" w:rsidRPr="00E90721" w:rsidRDefault="00E96B27" w:rsidP="00E96B27">
      <w:pPr>
        <w:pStyle w:val="ListParagraph"/>
        <w:rPr>
          <w:rFonts w:ascii="Arial" w:eastAsia="Times New Roman" w:hAnsi="Arial" w:cs="Arial"/>
          <w:color w:val="FF0000"/>
          <w:kern w:val="0"/>
          <w:sz w:val="20"/>
          <w:szCs w:val="20"/>
          <w:lang w:eastAsia="en-GB"/>
          <w14:ligatures w14:val="none"/>
        </w:rPr>
      </w:pPr>
    </w:p>
    <w:p w14:paraId="47C36FE4" w14:textId="77777777" w:rsidR="00C30869" w:rsidRDefault="00C30869"/>
    <w:p w14:paraId="0853D356" w14:textId="77777777" w:rsidR="0079246F" w:rsidRDefault="0079246F"/>
    <w:p w14:paraId="40A79F96" w14:textId="77777777" w:rsidR="00326E53" w:rsidRDefault="00326E53"/>
    <w:p w14:paraId="5A37EB9E" w14:textId="77777777" w:rsidR="00326E53" w:rsidRDefault="00326E53"/>
    <w:p w14:paraId="244D8EE3" w14:textId="77777777" w:rsidR="00E72677" w:rsidRDefault="00E72677"/>
    <w:p w14:paraId="1FCE7F8F" w14:textId="77777777" w:rsidR="00E72677" w:rsidRDefault="00E72677"/>
    <w:p w14:paraId="39DA06E5" w14:textId="77777777" w:rsidR="00E72677" w:rsidRDefault="00E72677"/>
    <w:p w14:paraId="55359BD9" w14:textId="77777777" w:rsidR="00E72677" w:rsidRDefault="00E72677"/>
    <w:p w14:paraId="58BC12E5" w14:textId="77777777" w:rsidR="00E72677" w:rsidRDefault="00E72677"/>
    <w:p w14:paraId="6DAC4F68" w14:textId="77777777" w:rsidR="00E72677" w:rsidRDefault="00E72677"/>
    <w:p w14:paraId="7170356B" w14:textId="77777777" w:rsidR="00E72677" w:rsidRDefault="00E72677"/>
    <w:p w14:paraId="35F8FA6A" w14:textId="77777777" w:rsidR="00E72677" w:rsidRDefault="00E72677"/>
    <w:p w14:paraId="6C89E025" w14:textId="77777777" w:rsidR="00E72677" w:rsidRDefault="00E72677"/>
    <w:p w14:paraId="5064D5E2" w14:textId="77777777" w:rsidR="00E72677" w:rsidRDefault="00E72677"/>
    <w:p w14:paraId="66079260" w14:textId="77777777" w:rsidR="00E72677" w:rsidRDefault="00E72677"/>
    <w:p w14:paraId="20B64063" w14:textId="77777777" w:rsidR="00E72677" w:rsidRDefault="00E72677"/>
    <w:p w14:paraId="080617A1" w14:textId="77777777" w:rsidR="00E72677" w:rsidRDefault="00E72677"/>
    <w:p w14:paraId="654298E8" w14:textId="77777777" w:rsidR="00E72677" w:rsidRDefault="00E72677"/>
    <w:p w14:paraId="23F0CB4B" w14:textId="77777777" w:rsidR="00E72677" w:rsidRDefault="00E72677"/>
    <w:p w14:paraId="75B3837E" w14:textId="77777777" w:rsidR="00E72677" w:rsidRDefault="00E72677"/>
    <w:p w14:paraId="60431BA7" w14:textId="77777777" w:rsidR="00E72677" w:rsidRDefault="00E72677"/>
    <w:p w14:paraId="5C435115" w14:textId="77777777" w:rsidR="00E72677" w:rsidRDefault="00E72677"/>
    <w:p w14:paraId="61F74EB2" w14:textId="77777777" w:rsidR="00E72677" w:rsidRDefault="00E72677"/>
    <w:p w14:paraId="0B01F16E" w14:textId="77777777" w:rsidR="00E72677" w:rsidRDefault="00E72677"/>
    <w:p w14:paraId="2EF38607" w14:textId="77777777" w:rsidR="00E72677" w:rsidRDefault="00E72677"/>
    <w:p w14:paraId="2131BC7B" w14:textId="77777777" w:rsidR="00E72677" w:rsidRDefault="00E72677"/>
    <w:p w14:paraId="2434FF4E" w14:textId="77777777" w:rsidR="00E72677" w:rsidRDefault="00E72677"/>
    <w:p w14:paraId="62D8115E" w14:textId="77777777" w:rsidR="00E72677" w:rsidRDefault="00E72677"/>
    <w:p w14:paraId="458D8637" w14:textId="77777777" w:rsidR="00E72677" w:rsidRDefault="00E72677"/>
    <w:p w14:paraId="26DE48DB" w14:textId="77777777" w:rsidR="00E72677" w:rsidRDefault="00E72677"/>
    <w:p w14:paraId="19790517" w14:textId="77777777" w:rsidR="00E72677" w:rsidRDefault="00E72677"/>
    <w:p w14:paraId="6DBBE751" w14:textId="77777777" w:rsidR="00E72677" w:rsidRDefault="00E72677"/>
    <w:p w14:paraId="69A8C6F1" w14:textId="77777777" w:rsidR="00E72677" w:rsidRDefault="00E72677"/>
    <w:p w14:paraId="0ACDD8AB" w14:textId="77777777" w:rsidR="00E72677" w:rsidRDefault="00E72677"/>
    <w:p w14:paraId="42E3307D" w14:textId="77777777" w:rsidR="00E72677" w:rsidRDefault="00E72677"/>
    <w:p w14:paraId="35449100" w14:textId="77777777" w:rsidR="00E72677" w:rsidRDefault="00E72677"/>
    <w:p w14:paraId="7580F3D7" w14:textId="77777777" w:rsidR="00E72677" w:rsidRDefault="00E72677"/>
    <w:p w14:paraId="6F73D9CC" w14:textId="77777777" w:rsidR="00E72677" w:rsidRDefault="00E72677"/>
    <w:p w14:paraId="5EDECF78" w14:textId="77777777" w:rsidR="00E72677" w:rsidRDefault="00E72677"/>
    <w:p w14:paraId="46883B5E" w14:textId="4B535C99" w:rsidR="00E72677" w:rsidRDefault="00E72677" w:rsidP="0043619A">
      <w:pPr>
        <w:pStyle w:val="Heading1"/>
      </w:pPr>
      <w:bookmarkStart w:id="15" w:name="_Toc130694728"/>
      <w:r>
        <w:lastRenderedPageBreak/>
        <w:t>Appendix</w:t>
      </w:r>
      <w:bookmarkEnd w:id="15"/>
      <w:r>
        <w:t xml:space="preserve"> </w:t>
      </w:r>
    </w:p>
    <w:p w14:paraId="1CF0E649" w14:textId="77777777" w:rsidR="0043619A" w:rsidRDefault="0043619A" w:rsidP="0043619A"/>
    <w:p w14:paraId="7E20383E" w14:textId="77777777" w:rsidR="00A44B58" w:rsidRDefault="00A44B58" w:rsidP="0043619A"/>
    <w:p w14:paraId="022E574B" w14:textId="77777777" w:rsidR="00D84289" w:rsidRDefault="00440A75" w:rsidP="00D84289">
      <w:pPr>
        <w:pStyle w:val="NormalWeb"/>
      </w:pPr>
      <w:r>
        <w:t xml:space="preserve">Appendix 1 </w:t>
      </w:r>
      <w:r w:rsidR="00D84289">
        <w:t xml:space="preserve">Group </w:t>
      </w:r>
      <w:r w:rsidR="00D84289">
        <w:rPr>
          <w:rFonts w:ascii="ArialMT" w:hAnsi="ArialMT"/>
          <w:sz w:val="22"/>
          <w:szCs w:val="22"/>
        </w:rPr>
        <w:t xml:space="preserve">Pitch Presentation </w:t>
      </w:r>
    </w:p>
    <w:p w14:paraId="7AA54B05" w14:textId="46D79563" w:rsidR="00440A75" w:rsidRDefault="00440A75" w:rsidP="0043619A"/>
    <w:p w14:paraId="57CDC351" w14:textId="46AF973A" w:rsidR="00A44B58" w:rsidRDefault="00440A75" w:rsidP="0043619A">
      <w:r w:rsidRPr="00440A75">
        <w:drawing>
          <wp:inline distT="0" distB="0" distL="0" distR="0" wp14:anchorId="5949623D" wp14:editId="73ABAB15">
            <wp:extent cx="5731510" cy="3244850"/>
            <wp:effectExtent l="0" t="0" r="0" b="6350"/>
            <wp:docPr id="11" name="Picture 11" descr="A picture containing text, newspaper, screenshot&#10;&#10;Description automatically generated">
              <a:extLst xmlns:a="http://schemas.openxmlformats.org/drawingml/2006/main">
                <a:ext uri="{FF2B5EF4-FFF2-40B4-BE49-F238E27FC236}">
                  <a16:creationId xmlns:a16="http://schemas.microsoft.com/office/drawing/2014/main" id="{E813D8D3-592E-00B5-309A-B89AB8F931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xt, newspaper, screenshot&#10;&#10;Description automatically generated">
                      <a:extLst>
                        <a:ext uri="{FF2B5EF4-FFF2-40B4-BE49-F238E27FC236}">
                          <a16:creationId xmlns:a16="http://schemas.microsoft.com/office/drawing/2014/main" id="{E813D8D3-592E-00B5-309A-B89AB8F9319F}"/>
                        </a:ext>
                      </a:extLst>
                    </pic:cNvPr>
                    <pic:cNvPicPr>
                      <a:picLocks noChangeAspect="1"/>
                    </pic:cNvPicPr>
                  </pic:nvPicPr>
                  <pic:blipFill>
                    <a:blip r:embed="rId24"/>
                    <a:stretch>
                      <a:fillRect/>
                    </a:stretch>
                  </pic:blipFill>
                  <pic:spPr>
                    <a:xfrm>
                      <a:off x="0" y="0"/>
                      <a:ext cx="5731510" cy="3244850"/>
                    </a:xfrm>
                    <a:prstGeom prst="rect">
                      <a:avLst/>
                    </a:prstGeom>
                  </pic:spPr>
                </pic:pic>
              </a:graphicData>
            </a:graphic>
          </wp:inline>
        </w:drawing>
      </w:r>
      <w:r w:rsidR="00A44B58">
        <w:fldChar w:fldCharType="begin"/>
      </w:r>
      <w:r w:rsidR="00A44B58">
        <w:instrText xml:space="preserve"> INCLUDEPICTURE "/Users/agawilkosz/Library/Group Containers/UBF8T346G9.ms/WebArchiveCopyPasteTempFiles/com.microsoft.Word/GetAttachmentThumbnail?id=AQMkAGQ1ZDkzYzY0LTk0MWMtNGQ3ZS05MmIzLTkwODI0NzMyOTQzNABGAAADkR9TKWkUK0%2B3%2FDsBVMtb4gcAQTcNUkSbAUmC3yMDC5aJXwAAAgEJAAAAQTcNUkSbAUmC3yMDC5aJXwABbc3YfQAAAAESABAA4ogR%2FybxxESvQhA3vDVibg%3D%3D&amp;thumbnailType=2&amp;token=eyJhbGciOiJSUzI1NiIsImtpZCI6IkQ4OThGN0RDMjk2ODQ1MDk1RUUwREZGQ0MzODBBOTM5NjUwNDNFNjQiLCJ0eXAiOiJKV1QiLCJ4NXQiOiIySmozM0Nsb1JRbGU0Tl84dzRDcE9XVUVQbVEifQ.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.BLUR-2T6872xQrJwHAYV8cFMAup52XtrPU1cUmF5cv2Efv2BLAajLkCMrfoz6lQJLp1epd7InZUMdBajcI566g8ESgtI8WWSM0BFNWItUViBZiCNjKiEG2DxIU0oFvAdoqpF43NnO5uADjSfvy0gB8APKr5T8IRjGxn15Thvo6_h7TIRZHsZuKMFRZu-xvh2hMX0umfPv3OPYCbMQ7vqjRQYF5NJg-2ULX0FcqSrhxyQptX8q7upTWHClRYxrudhUFxhEZN7pQypjStyXDZAbT4bmcLYz6FntCF7ZWnk_8JVDWfqVHEdTnpZetklkCQ7AtVrOGHjeTGHMCIgcyy5vA&amp;X-OWA-CANARY=qqRv_lyICEyO9IdBaHucg-Bo45WjLdsYeczwwhgE8Jc_jOXmRsOmqbauWp5sHyv-pkca2oeHAyk.&amp;owa=outlook.office.com&amp;scriptVer=20230317009.11&amp;animation=true" \* MERGEFORMATINET </w:instrText>
      </w:r>
      <w:r w:rsidR="00A44B58">
        <w:fldChar w:fldCharType="separate"/>
      </w:r>
      <w:r w:rsidR="00A44B58">
        <w:fldChar w:fldCharType="end"/>
      </w:r>
    </w:p>
    <w:p w14:paraId="2244116E" w14:textId="32BB000C" w:rsidR="0043619A" w:rsidRPr="0043619A" w:rsidRDefault="00A44B58" w:rsidP="0043619A">
      <w:r>
        <w:lastRenderedPageBreak/>
        <w:fldChar w:fldCharType="begin"/>
      </w:r>
      <w:r>
        <w:instrText xml:space="preserve"> INCLUDEPICTURE "/Users/agawilkosz/Library/Group Containers/UBF8T346G9.ms/WebArchiveCopyPasteTempFiles/com.microsoft.Word/GetAttachmentThumbnail?id=AQMkAGQ1ZDkzYzY0LTk0MWMtNGQ3ZS05MmIzLTkwODI0NzMyOTQzNABGAAADkR9TKWkUK0%2B3%2FDsBVMtb4gcAQTcNUkSbAUmC3yMDC5aJXwAAAgEJAAAAQTcNUkSbAUmC3yMDC5aJXwABbc3YfQAAAAESABAA4ogR%2FybxxESvQhA3vDVibg%3D%3D&amp;thumbnailType=2&amp;token=eyJhbGciOiJSUzI1NiIsImtpZCI6IkQ4OThGN0RDMjk2ODQ1MDk1RUUwREZGQ0MzODBBOTM5NjUwNDNFNjQiLCJ0eXAiOiJKV1QiLCJ4NXQiOiIySmozM0Nsb1JRbGU0Tl84dzRDcE9XVUVQbVEifQ.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.BLUR-2T6872xQrJwHAYV8cFMAup52XtrPU1cUmF5cv2Efv2BLAajLkCMrfoz6lQJLp1epd7InZUMdBajcI566g8ESgtI8WWSM0BFNWItUViBZiCNjKiEG2DxIU0oFvAdoqpF43NnO5uADjSfvy0gB8APKr5T8IRjGxn15Thvo6_h7TIRZHsZuKMFRZu-xvh2hMX0umfPv3OPYCbMQ7vqjRQYF5NJg-2ULX0FcqSrhxyQptX8q7upTWHClRYxrudhUFxhEZN7pQypjStyXDZAbT4bmcLYz6FntCF7ZWnk_8JVDWfqVHEdTnpZetklkCQ7AtVrOGHjeTGHMCIgcyy5vA&amp;X-OWA-CANARY=qqRv_lyICEyO9IdBaHucg-Bo45WjLdsYeczwwhgE8Jc_jOXmRsOmqbauWp5sHyv-pkca2oeHAyk.&amp;owa=outlook.office.com&amp;scriptVer=20230317009.11&amp;animation=true" \* MERGEFORMATINET </w:instrText>
      </w:r>
      <w:r>
        <w:fldChar w:fldCharType="separate"/>
      </w:r>
      <w:r>
        <w:rPr>
          <w:noProof/>
        </w:rPr>
        <mc:AlternateContent>
          <mc:Choice Requires="wps">
            <w:drawing>
              <wp:inline distT="0" distB="0" distL="0" distR="0" wp14:anchorId="425397FA" wp14:editId="47661832">
                <wp:extent cx="10363200" cy="5890260"/>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0363200" cy="5890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3DAF95" id="Rectangle 4" o:spid="_x0000_s1026" style="width:816pt;height:46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" filled="f" stroked="f">
                <o:lock v:ext="edit" aspectratio="t"/>
                <w10:anchorlock/>
              </v:rect>
            </w:pict>
          </mc:Fallback>
        </mc:AlternateContent>
      </w:r>
      <w:r>
        <w:fldChar w:fldCharType="end"/>
      </w:r>
    </w:p>
    <w:sectPr w:rsidR="0043619A" w:rsidRPr="0043619A">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325C6" w14:textId="77777777" w:rsidR="00355AA6" w:rsidRDefault="00355AA6" w:rsidP="00F752A2">
      <w:r>
        <w:separator/>
      </w:r>
    </w:p>
  </w:endnote>
  <w:endnote w:type="continuationSeparator" w:id="0">
    <w:p w14:paraId="2AB6082E" w14:textId="77777777" w:rsidR="00355AA6" w:rsidRDefault="00355AA6" w:rsidP="00F752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1701612"/>
      <w:docPartObj>
        <w:docPartGallery w:val="Page Numbers (Bottom of Page)"/>
        <w:docPartUnique/>
      </w:docPartObj>
    </w:sdtPr>
    <w:sdtContent>
      <w:p w14:paraId="5B4753B2" w14:textId="4BF68475" w:rsidR="00F752A2" w:rsidRDefault="00F752A2" w:rsidP="00907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EE382F">
          <w:rPr>
            <w:rStyle w:val="PageNumber"/>
          </w:rPr>
          <w:fldChar w:fldCharType="separate"/>
        </w:r>
        <w:r w:rsidR="00EE382F">
          <w:rPr>
            <w:rStyle w:val="PageNumber"/>
            <w:noProof/>
          </w:rPr>
          <w:t>23</w:t>
        </w:r>
        <w:r>
          <w:rPr>
            <w:rStyle w:val="PageNumber"/>
          </w:rPr>
          <w:fldChar w:fldCharType="end"/>
        </w:r>
      </w:p>
    </w:sdtContent>
  </w:sdt>
  <w:p w14:paraId="0A78E71F" w14:textId="77777777" w:rsidR="00F752A2" w:rsidRDefault="00F752A2" w:rsidP="00F752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7489206"/>
      <w:docPartObj>
        <w:docPartGallery w:val="Page Numbers (Bottom of Page)"/>
        <w:docPartUnique/>
      </w:docPartObj>
    </w:sdtPr>
    <w:sdtContent>
      <w:p w14:paraId="6C3AEFAE" w14:textId="560D15A5" w:rsidR="00F752A2" w:rsidRDefault="00F752A2" w:rsidP="00907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47169A" w14:textId="77777777" w:rsidR="00F752A2" w:rsidRDefault="00F752A2" w:rsidP="00F752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A261F" w14:textId="77777777" w:rsidR="00355AA6" w:rsidRDefault="00355AA6" w:rsidP="00F752A2">
      <w:r>
        <w:separator/>
      </w:r>
    </w:p>
  </w:footnote>
  <w:footnote w:type="continuationSeparator" w:id="0">
    <w:p w14:paraId="0F53C2F3" w14:textId="77777777" w:rsidR="00355AA6" w:rsidRDefault="00355AA6" w:rsidP="00F752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10253"/>
    <w:multiLevelType w:val="hybridMultilevel"/>
    <w:tmpl w:val="B4A01630"/>
    <w:lvl w:ilvl="0" w:tplc="A1CED81E">
      <w:start w:val="1"/>
      <w:numFmt w:val="bullet"/>
      <w:lvlText w:val="Ø"/>
      <w:lvlJc w:val="left"/>
      <w:pPr>
        <w:tabs>
          <w:tab w:val="num" w:pos="720"/>
        </w:tabs>
        <w:ind w:left="720" w:hanging="360"/>
      </w:pPr>
      <w:rPr>
        <w:rFonts w:ascii="Wingdings" w:hAnsi="Wingdings" w:hint="default"/>
      </w:rPr>
    </w:lvl>
    <w:lvl w:ilvl="1" w:tplc="9CB66A1C" w:tentative="1">
      <w:start w:val="1"/>
      <w:numFmt w:val="bullet"/>
      <w:lvlText w:val="Ø"/>
      <w:lvlJc w:val="left"/>
      <w:pPr>
        <w:tabs>
          <w:tab w:val="num" w:pos="1440"/>
        </w:tabs>
        <w:ind w:left="1440" w:hanging="360"/>
      </w:pPr>
      <w:rPr>
        <w:rFonts w:ascii="Wingdings" w:hAnsi="Wingdings" w:hint="default"/>
      </w:rPr>
    </w:lvl>
    <w:lvl w:ilvl="2" w:tplc="1A22E62C" w:tentative="1">
      <w:start w:val="1"/>
      <w:numFmt w:val="bullet"/>
      <w:lvlText w:val="Ø"/>
      <w:lvlJc w:val="left"/>
      <w:pPr>
        <w:tabs>
          <w:tab w:val="num" w:pos="2160"/>
        </w:tabs>
        <w:ind w:left="2160" w:hanging="360"/>
      </w:pPr>
      <w:rPr>
        <w:rFonts w:ascii="Wingdings" w:hAnsi="Wingdings" w:hint="default"/>
      </w:rPr>
    </w:lvl>
    <w:lvl w:ilvl="3" w:tplc="A4587742" w:tentative="1">
      <w:start w:val="1"/>
      <w:numFmt w:val="bullet"/>
      <w:lvlText w:val="Ø"/>
      <w:lvlJc w:val="left"/>
      <w:pPr>
        <w:tabs>
          <w:tab w:val="num" w:pos="2880"/>
        </w:tabs>
        <w:ind w:left="2880" w:hanging="360"/>
      </w:pPr>
      <w:rPr>
        <w:rFonts w:ascii="Wingdings" w:hAnsi="Wingdings" w:hint="default"/>
      </w:rPr>
    </w:lvl>
    <w:lvl w:ilvl="4" w:tplc="C39E1C7C" w:tentative="1">
      <w:start w:val="1"/>
      <w:numFmt w:val="bullet"/>
      <w:lvlText w:val="Ø"/>
      <w:lvlJc w:val="left"/>
      <w:pPr>
        <w:tabs>
          <w:tab w:val="num" w:pos="3600"/>
        </w:tabs>
        <w:ind w:left="3600" w:hanging="360"/>
      </w:pPr>
      <w:rPr>
        <w:rFonts w:ascii="Wingdings" w:hAnsi="Wingdings" w:hint="default"/>
      </w:rPr>
    </w:lvl>
    <w:lvl w:ilvl="5" w:tplc="17D23EAC" w:tentative="1">
      <w:start w:val="1"/>
      <w:numFmt w:val="bullet"/>
      <w:lvlText w:val="Ø"/>
      <w:lvlJc w:val="left"/>
      <w:pPr>
        <w:tabs>
          <w:tab w:val="num" w:pos="4320"/>
        </w:tabs>
        <w:ind w:left="4320" w:hanging="360"/>
      </w:pPr>
      <w:rPr>
        <w:rFonts w:ascii="Wingdings" w:hAnsi="Wingdings" w:hint="default"/>
      </w:rPr>
    </w:lvl>
    <w:lvl w:ilvl="6" w:tplc="DCDC7D4A" w:tentative="1">
      <w:start w:val="1"/>
      <w:numFmt w:val="bullet"/>
      <w:lvlText w:val="Ø"/>
      <w:lvlJc w:val="left"/>
      <w:pPr>
        <w:tabs>
          <w:tab w:val="num" w:pos="5040"/>
        </w:tabs>
        <w:ind w:left="5040" w:hanging="360"/>
      </w:pPr>
      <w:rPr>
        <w:rFonts w:ascii="Wingdings" w:hAnsi="Wingdings" w:hint="default"/>
      </w:rPr>
    </w:lvl>
    <w:lvl w:ilvl="7" w:tplc="0C96530E" w:tentative="1">
      <w:start w:val="1"/>
      <w:numFmt w:val="bullet"/>
      <w:lvlText w:val="Ø"/>
      <w:lvlJc w:val="left"/>
      <w:pPr>
        <w:tabs>
          <w:tab w:val="num" w:pos="5760"/>
        </w:tabs>
        <w:ind w:left="5760" w:hanging="360"/>
      </w:pPr>
      <w:rPr>
        <w:rFonts w:ascii="Wingdings" w:hAnsi="Wingdings" w:hint="default"/>
      </w:rPr>
    </w:lvl>
    <w:lvl w:ilvl="8" w:tplc="A5BA39D0" w:tentative="1">
      <w:start w:val="1"/>
      <w:numFmt w:val="bullet"/>
      <w:lvlText w:val="Ø"/>
      <w:lvlJc w:val="left"/>
      <w:pPr>
        <w:tabs>
          <w:tab w:val="num" w:pos="6480"/>
        </w:tabs>
        <w:ind w:left="6480" w:hanging="360"/>
      </w:pPr>
      <w:rPr>
        <w:rFonts w:ascii="Wingdings" w:hAnsi="Wingdings" w:hint="default"/>
      </w:rPr>
    </w:lvl>
  </w:abstractNum>
  <w:abstractNum w:abstractNumId="1" w15:restartNumberingAfterBreak="0">
    <w:nsid w:val="15F34C45"/>
    <w:multiLevelType w:val="multilevel"/>
    <w:tmpl w:val="6E866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600756"/>
    <w:multiLevelType w:val="multilevel"/>
    <w:tmpl w:val="2FE0F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E339F6"/>
    <w:multiLevelType w:val="hybridMultilevel"/>
    <w:tmpl w:val="A51E1A28"/>
    <w:lvl w:ilvl="0" w:tplc="CBF06336">
      <w:start w:val="1"/>
      <w:numFmt w:val="bullet"/>
      <w:lvlText w:val="Ø"/>
      <w:lvlJc w:val="left"/>
      <w:pPr>
        <w:tabs>
          <w:tab w:val="num" w:pos="720"/>
        </w:tabs>
        <w:ind w:left="720" w:hanging="360"/>
      </w:pPr>
      <w:rPr>
        <w:rFonts w:ascii="Wingdings" w:hAnsi="Wingdings" w:hint="default"/>
      </w:rPr>
    </w:lvl>
    <w:lvl w:ilvl="1" w:tplc="A936F5F4" w:tentative="1">
      <w:start w:val="1"/>
      <w:numFmt w:val="bullet"/>
      <w:lvlText w:val="Ø"/>
      <w:lvlJc w:val="left"/>
      <w:pPr>
        <w:tabs>
          <w:tab w:val="num" w:pos="1440"/>
        </w:tabs>
        <w:ind w:left="1440" w:hanging="360"/>
      </w:pPr>
      <w:rPr>
        <w:rFonts w:ascii="Wingdings" w:hAnsi="Wingdings" w:hint="default"/>
      </w:rPr>
    </w:lvl>
    <w:lvl w:ilvl="2" w:tplc="310AB8B2" w:tentative="1">
      <w:start w:val="1"/>
      <w:numFmt w:val="bullet"/>
      <w:lvlText w:val="Ø"/>
      <w:lvlJc w:val="left"/>
      <w:pPr>
        <w:tabs>
          <w:tab w:val="num" w:pos="2160"/>
        </w:tabs>
        <w:ind w:left="2160" w:hanging="360"/>
      </w:pPr>
      <w:rPr>
        <w:rFonts w:ascii="Wingdings" w:hAnsi="Wingdings" w:hint="default"/>
      </w:rPr>
    </w:lvl>
    <w:lvl w:ilvl="3" w:tplc="02722FC4" w:tentative="1">
      <w:start w:val="1"/>
      <w:numFmt w:val="bullet"/>
      <w:lvlText w:val="Ø"/>
      <w:lvlJc w:val="left"/>
      <w:pPr>
        <w:tabs>
          <w:tab w:val="num" w:pos="2880"/>
        </w:tabs>
        <w:ind w:left="2880" w:hanging="360"/>
      </w:pPr>
      <w:rPr>
        <w:rFonts w:ascii="Wingdings" w:hAnsi="Wingdings" w:hint="default"/>
      </w:rPr>
    </w:lvl>
    <w:lvl w:ilvl="4" w:tplc="BDCE4014" w:tentative="1">
      <w:start w:val="1"/>
      <w:numFmt w:val="bullet"/>
      <w:lvlText w:val="Ø"/>
      <w:lvlJc w:val="left"/>
      <w:pPr>
        <w:tabs>
          <w:tab w:val="num" w:pos="3600"/>
        </w:tabs>
        <w:ind w:left="3600" w:hanging="360"/>
      </w:pPr>
      <w:rPr>
        <w:rFonts w:ascii="Wingdings" w:hAnsi="Wingdings" w:hint="default"/>
      </w:rPr>
    </w:lvl>
    <w:lvl w:ilvl="5" w:tplc="CED0C078" w:tentative="1">
      <w:start w:val="1"/>
      <w:numFmt w:val="bullet"/>
      <w:lvlText w:val="Ø"/>
      <w:lvlJc w:val="left"/>
      <w:pPr>
        <w:tabs>
          <w:tab w:val="num" w:pos="4320"/>
        </w:tabs>
        <w:ind w:left="4320" w:hanging="360"/>
      </w:pPr>
      <w:rPr>
        <w:rFonts w:ascii="Wingdings" w:hAnsi="Wingdings" w:hint="default"/>
      </w:rPr>
    </w:lvl>
    <w:lvl w:ilvl="6" w:tplc="50D2D6DA" w:tentative="1">
      <w:start w:val="1"/>
      <w:numFmt w:val="bullet"/>
      <w:lvlText w:val="Ø"/>
      <w:lvlJc w:val="left"/>
      <w:pPr>
        <w:tabs>
          <w:tab w:val="num" w:pos="5040"/>
        </w:tabs>
        <w:ind w:left="5040" w:hanging="360"/>
      </w:pPr>
      <w:rPr>
        <w:rFonts w:ascii="Wingdings" w:hAnsi="Wingdings" w:hint="default"/>
      </w:rPr>
    </w:lvl>
    <w:lvl w:ilvl="7" w:tplc="23225672" w:tentative="1">
      <w:start w:val="1"/>
      <w:numFmt w:val="bullet"/>
      <w:lvlText w:val="Ø"/>
      <w:lvlJc w:val="left"/>
      <w:pPr>
        <w:tabs>
          <w:tab w:val="num" w:pos="5760"/>
        </w:tabs>
        <w:ind w:left="5760" w:hanging="360"/>
      </w:pPr>
      <w:rPr>
        <w:rFonts w:ascii="Wingdings" w:hAnsi="Wingdings" w:hint="default"/>
      </w:rPr>
    </w:lvl>
    <w:lvl w:ilvl="8" w:tplc="C2B4F10E" w:tentative="1">
      <w:start w:val="1"/>
      <w:numFmt w:val="bullet"/>
      <w:lvlText w:val="Ø"/>
      <w:lvlJc w:val="left"/>
      <w:pPr>
        <w:tabs>
          <w:tab w:val="num" w:pos="6480"/>
        </w:tabs>
        <w:ind w:left="6480" w:hanging="360"/>
      </w:pPr>
      <w:rPr>
        <w:rFonts w:ascii="Wingdings" w:hAnsi="Wingdings" w:hint="default"/>
      </w:rPr>
    </w:lvl>
  </w:abstractNum>
  <w:abstractNum w:abstractNumId="4" w15:restartNumberingAfterBreak="0">
    <w:nsid w:val="2CE05930"/>
    <w:multiLevelType w:val="hybridMultilevel"/>
    <w:tmpl w:val="F1700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58674C"/>
    <w:multiLevelType w:val="hybridMultilevel"/>
    <w:tmpl w:val="1C10ED1C"/>
    <w:lvl w:ilvl="0" w:tplc="F6EC6EB0">
      <w:start w:val="1"/>
      <w:numFmt w:val="bullet"/>
      <w:lvlText w:val="Ø"/>
      <w:lvlJc w:val="left"/>
      <w:pPr>
        <w:tabs>
          <w:tab w:val="num" w:pos="720"/>
        </w:tabs>
        <w:ind w:left="720" w:hanging="360"/>
      </w:pPr>
      <w:rPr>
        <w:rFonts w:ascii="Wingdings" w:hAnsi="Wingdings" w:hint="default"/>
      </w:rPr>
    </w:lvl>
    <w:lvl w:ilvl="1" w:tplc="EF145564" w:tentative="1">
      <w:start w:val="1"/>
      <w:numFmt w:val="bullet"/>
      <w:lvlText w:val="Ø"/>
      <w:lvlJc w:val="left"/>
      <w:pPr>
        <w:tabs>
          <w:tab w:val="num" w:pos="1440"/>
        </w:tabs>
        <w:ind w:left="1440" w:hanging="360"/>
      </w:pPr>
      <w:rPr>
        <w:rFonts w:ascii="Wingdings" w:hAnsi="Wingdings" w:hint="default"/>
      </w:rPr>
    </w:lvl>
    <w:lvl w:ilvl="2" w:tplc="482C2CD4" w:tentative="1">
      <w:start w:val="1"/>
      <w:numFmt w:val="bullet"/>
      <w:lvlText w:val="Ø"/>
      <w:lvlJc w:val="left"/>
      <w:pPr>
        <w:tabs>
          <w:tab w:val="num" w:pos="2160"/>
        </w:tabs>
        <w:ind w:left="2160" w:hanging="360"/>
      </w:pPr>
      <w:rPr>
        <w:rFonts w:ascii="Wingdings" w:hAnsi="Wingdings" w:hint="default"/>
      </w:rPr>
    </w:lvl>
    <w:lvl w:ilvl="3" w:tplc="0576F864" w:tentative="1">
      <w:start w:val="1"/>
      <w:numFmt w:val="bullet"/>
      <w:lvlText w:val="Ø"/>
      <w:lvlJc w:val="left"/>
      <w:pPr>
        <w:tabs>
          <w:tab w:val="num" w:pos="2880"/>
        </w:tabs>
        <w:ind w:left="2880" w:hanging="360"/>
      </w:pPr>
      <w:rPr>
        <w:rFonts w:ascii="Wingdings" w:hAnsi="Wingdings" w:hint="default"/>
      </w:rPr>
    </w:lvl>
    <w:lvl w:ilvl="4" w:tplc="DF58C71A" w:tentative="1">
      <w:start w:val="1"/>
      <w:numFmt w:val="bullet"/>
      <w:lvlText w:val="Ø"/>
      <w:lvlJc w:val="left"/>
      <w:pPr>
        <w:tabs>
          <w:tab w:val="num" w:pos="3600"/>
        </w:tabs>
        <w:ind w:left="3600" w:hanging="360"/>
      </w:pPr>
      <w:rPr>
        <w:rFonts w:ascii="Wingdings" w:hAnsi="Wingdings" w:hint="default"/>
      </w:rPr>
    </w:lvl>
    <w:lvl w:ilvl="5" w:tplc="AAE0C2BC" w:tentative="1">
      <w:start w:val="1"/>
      <w:numFmt w:val="bullet"/>
      <w:lvlText w:val="Ø"/>
      <w:lvlJc w:val="left"/>
      <w:pPr>
        <w:tabs>
          <w:tab w:val="num" w:pos="4320"/>
        </w:tabs>
        <w:ind w:left="4320" w:hanging="360"/>
      </w:pPr>
      <w:rPr>
        <w:rFonts w:ascii="Wingdings" w:hAnsi="Wingdings" w:hint="default"/>
      </w:rPr>
    </w:lvl>
    <w:lvl w:ilvl="6" w:tplc="2AA0B7E8" w:tentative="1">
      <w:start w:val="1"/>
      <w:numFmt w:val="bullet"/>
      <w:lvlText w:val="Ø"/>
      <w:lvlJc w:val="left"/>
      <w:pPr>
        <w:tabs>
          <w:tab w:val="num" w:pos="5040"/>
        </w:tabs>
        <w:ind w:left="5040" w:hanging="360"/>
      </w:pPr>
      <w:rPr>
        <w:rFonts w:ascii="Wingdings" w:hAnsi="Wingdings" w:hint="default"/>
      </w:rPr>
    </w:lvl>
    <w:lvl w:ilvl="7" w:tplc="F44802B0" w:tentative="1">
      <w:start w:val="1"/>
      <w:numFmt w:val="bullet"/>
      <w:lvlText w:val="Ø"/>
      <w:lvlJc w:val="left"/>
      <w:pPr>
        <w:tabs>
          <w:tab w:val="num" w:pos="5760"/>
        </w:tabs>
        <w:ind w:left="5760" w:hanging="360"/>
      </w:pPr>
      <w:rPr>
        <w:rFonts w:ascii="Wingdings" w:hAnsi="Wingdings" w:hint="default"/>
      </w:rPr>
    </w:lvl>
    <w:lvl w:ilvl="8" w:tplc="94D2D8D0" w:tentative="1">
      <w:start w:val="1"/>
      <w:numFmt w:val="bullet"/>
      <w:lvlText w:val="Ø"/>
      <w:lvlJc w:val="left"/>
      <w:pPr>
        <w:tabs>
          <w:tab w:val="num" w:pos="6480"/>
        </w:tabs>
        <w:ind w:left="6480" w:hanging="360"/>
      </w:pPr>
      <w:rPr>
        <w:rFonts w:ascii="Wingdings" w:hAnsi="Wingdings" w:hint="default"/>
      </w:rPr>
    </w:lvl>
  </w:abstractNum>
  <w:abstractNum w:abstractNumId="6" w15:restartNumberingAfterBreak="0">
    <w:nsid w:val="5E436AE9"/>
    <w:multiLevelType w:val="hybridMultilevel"/>
    <w:tmpl w:val="52BEBF6E"/>
    <w:lvl w:ilvl="0" w:tplc="731C69FC">
      <w:start w:val="1"/>
      <w:numFmt w:val="bullet"/>
      <w:lvlText w:val="Ø"/>
      <w:lvlJc w:val="left"/>
      <w:pPr>
        <w:tabs>
          <w:tab w:val="num" w:pos="720"/>
        </w:tabs>
        <w:ind w:left="720" w:hanging="360"/>
      </w:pPr>
      <w:rPr>
        <w:rFonts w:ascii="Wingdings" w:hAnsi="Wingdings" w:hint="default"/>
      </w:rPr>
    </w:lvl>
    <w:lvl w:ilvl="1" w:tplc="629422AE" w:tentative="1">
      <w:start w:val="1"/>
      <w:numFmt w:val="bullet"/>
      <w:lvlText w:val="Ø"/>
      <w:lvlJc w:val="left"/>
      <w:pPr>
        <w:tabs>
          <w:tab w:val="num" w:pos="1440"/>
        </w:tabs>
        <w:ind w:left="1440" w:hanging="360"/>
      </w:pPr>
      <w:rPr>
        <w:rFonts w:ascii="Wingdings" w:hAnsi="Wingdings" w:hint="default"/>
      </w:rPr>
    </w:lvl>
    <w:lvl w:ilvl="2" w:tplc="FA06763C" w:tentative="1">
      <w:start w:val="1"/>
      <w:numFmt w:val="bullet"/>
      <w:lvlText w:val="Ø"/>
      <w:lvlJc w:val="left"/>
      <w:pPr>
        <w:tabs>
          <w:tab w:val="num" w:pos="2160"/>
        </w:tabs>
        <w:ind w:left="2160" w:hanging="360"/>
      </w:pPr>
      <w:rPr>
        <w:rFonts w:ascii="Wingdings" w:hAnsi="Wingdings" w:hint="default"/>
      </w:rPr>
    </w:lvl>
    <w:lvl w:ilvl="3" w:tplc="7A081AE8" w:tentative="1">
      <w:start w:val="1"/>
      <w:numFmt w:val="bullet"/>
      <w:lvlText w:val="Ø"/>
      <w:lvlJc w:val="left"/>
      <w:pPr>
        <w:tabs>
          <w:tab w:val="num" w:pos="2880"/>
        </w:tabs>
        <w:ind w:left="2880" w:hanging="360"/>
      </w:pPr>
      <w:rPr>
        <w:rFonts w:ascii="Wingdings" w:hAnsi="Wingdings" w:hint="default"/>
      </w:rPr>
    </w:lvl>
    <w:lvl w:ilvl="4" w:tplc="B27E2700" w:tentative="1">
      <w:start w:val="1"/>
      <w:numFmt w:val="bullet"/>
      <w:lvlText w:val="Ø"/>
      <w:lvlJc w:val="left"/>
      <w:pPr>
        <w:tabs>
          <w:tab w:val="num" w:pos="3600"/>
        </w:tabs>
        <w:ind w:left="3600" w:hanging="360"/>
      </w:pPr>
      <w:rPr>
        <w:rFonts w:ascii="Wingdings" w:hAnsi="Wingdings" w:hint="default"/>
      </w:rPr>
    </w:lvl>
    <w:lvl w:ilvl="5" w:tplc="74BEFA72" w:tentative="1">
      <w:start w:val="1"/>
      <w:numFmt w:val="bullet"/>
      <w:lvlText w:val="Ø"/>
      <w:lvlJc w:val="left"/>
      <w:pPr>
        <w:tabs>
          <w:tab w:val="num" w:pos="4320"/>
        </w:tabs>
        <w:ind w:left="4320" w:hanging="360"/>
      </w:pPr>
      <w:rPr>
        <w:rFonts w:ascii="Wingdings" w:hAnsi="Wingdings" w:hint="default"/>
      </w:rPr>
    </w:lvl>
    <w:lvl w:ilvl="6" w:tplc="833E5250" w:tentative="1">
      <w:start w:val="1"/>
      <w:numFmt w:val="bullet"/>
      <w:lvlText w:val="Ø"/>
      <w:lvlJc w:val="left"/>
      <w:pPr>
        <w:tabs>
          <w:tab w:val="num" w:pos="5040"/>
        </w:tabs>
        <w:ind w:left="5040" w:hanging="360"/>
      </w:pPr>
      <w:rPr>
        <w:rFonts w:ascii="Wingdings" w:hAnsi="Wingdings" w:hint="default"/>
      </w:rPr>
    </w:lvl>
    <w:lvl w:ilvl="7" w:tplc="2BCCAB40" w:tentative="1">
      <w:start w:val="1"/>
      <w:numFmt w:val="bullet"/>
      <w:lvlText w:val="Ø"/>
      <w:lvlJc w:val="left"/>
      <w:pPr>
        <w:tabs>
          <w:tab w:val="num" w:pos="5760"/>
        </w:tabs>
        <w:ind w:left="5760" w:hanging="360"/>
      </w:pPr>
      <w:rPr>
        <w:rFonts w:ascii="Wingdings" w:hAnsi="Wingdings" w:hint="default"/>
      </w:rPr>
    </w:lvl>
    <w:lvl w:ilvl="8" w:tplc="4B927E9E" w:tentative="1">
      <w:start w:val="1"/>
      <w:numFmt w:val="bullet"/>
      <w:lvlText w:val="Ø"/>
      <w:lvlJc w:val="left"/>
      <w:pPr>
        <w:tabs>
          <w:tab w:val="num" w:pos="6480"/>
        </w:tabs>
        <w:ind w:left="6480" w:hanging="360"/>
      </w:pPr>
      <w:rPr>
        <w:rFonts w:ascii="Wingdings" w:hAnsi="Wingdings" w:hint="default"/>
      </w:rPr>
    </w:lvl>
  </w:abstractNum>
  <w:abstractNum w:abstractNumId="7" w15:restartNumberingAfterBreak="0">
    <w:nsid w:val="73294D46"/>
    <w:multiLevelType w:val="hybridMultilevel"/>
    <w:tmpl w:val="5CAC8E92"/>
    <w:lvl w:ilvl="0" w:tplc="133E99A0">
      <w:start w:val="1"/>
      <w:numFmt w:val="bullet"/>
      <w:lvlText w:val="Ø"/>
      <w:lvlJc w:val="left"/>
      <w:pPr>
        <w:tabs>
          <w:tab w:val="num" w:pos="720"/>
        </w:tabs>
        <w:ind w:left="720" w:hanging="360"/>
      </w:pPr>
      <w:rPr>
        <w:rFonts w:ascii="Wingdings" w:hAnsi="Wingdings" w:hint="default"/>
      </w:rPr>
    </w:lvl>
    <w:lvl w:ilvl="1" w:tplc="FB5240B8" w:tentative="1">
      <w:start w:val="1"/>
      <w:numFmt w:val="bullet"/>
      <w:lvlText w:val="Ø"/>
      <w:lvlJc w:val="left"/>
      <w:pPr>
        <w:tabs>
          <w:tab w:val="num" w:pos="1440"/>
        </w:tabs>
        <w:ind w:left="1440" w:hanging="360"/>
      </w:pPr>
      <w:rPr>
        <w:rFonts w:ascii="Wingdings" w:hAnsi="Wingdings" w:hint="default"/>
      </w:rPr>
    </w:lvl>
    <w:lvl w:ilvl="2" w:tplc="326E1F50" w:tentative="1">
      <w:start w:val="1"/>
      <w:numFmt w:val="bullet"/>
      <w:lvlText w:val="Ø"/>
      <w:lvlJc w:val="left"/>
      <w:pPr>
        <w:tabs>
          <w:tab w:val="num" w:pos="2160"/>
        </w:tabs>
        <w:ind w:left="2160" w:hanging="360"/>
      </w:pPr>
      <w:rPr>
        <w:rFonts w:ascii="Wingdings" w:hAnsi="Wingdings" w:hint="default"/>
      </w:rPr>
    </w:lvl>
    <w:lvl w:ilvl="3" w:tplc="A17EFFEC" w:tentative="1">
      <w:start w:val="1"/>
      <w:numFmt w:val="bullet"/>
      <w:lvlText w:val="Ø"/>
      <w:lvlJc w:val="left"/>
      <w:pPr>
        <w:tabs>
          <w:tab w:val="num" w:pos="2880"/>
        </w:tabs>
        <w:ind w:left="2880" w:hanging="360"/>
      </w:pPr>
      <w:rPr>
        <w:rFonts w:ascii="Wingdings" w:hAnsi="Wingdings" w:hint="default"/>
      </w:rPr>
    </w:lvl>
    <w:lvl w:ilvl="4" w:tplc="8A0C7354" w:tentative="1">
      <w:start w:val="1"/>
      <w:numFmt w:val="bullet"/>
      <w:lvlText w:val="Ø"/>
      <w:lvlJc w:val="left"/>
      <w:pPr>
        <w:tabs>
          <w:tab w:val="num" w:pos="3600"/>
        </w:tabs>
        <w:ind w:left="3600" w:hanging="360"/>
      </w:pPr>
      <w:rPr>
        <w:rFonts w:ascii="Wingdings" w:hAnsi="Wingdings" w:hint="default"/>
      </w:rPr>
    </w:lvl>
    <w:lvl w:ilvl="5" w:tplc="F47E096C" w:tentative="1">
      <w:start w:val="1"/>
      <w:numFmt w:val="bullet"/>
      <w:lvlText w:val="Ø"/>
      <w:lvlJc w:val="left"/>
      <w:pPr>
        <w:tabs>
          <w:tab w:val="num" w:pos="4320"/>
        </w:tabs>
        <w:ind w:left="4320" w:hanging="360"/>
      </w:pPr>
      <w:rPr>
        <w:rFonts w:ascii="Wingdings" w:hAnsi="Wingdings" w:hint="default"/>
      </w:rPr>
    </w:lvl>
    <w:lvl w:ilvl="6" w:tplc="DC4E463E" w:tentative="1">
      <w:start w:val="1"/>
      <w:numFmt w:val="bullet"/>
      <w:lvlText w:val="Ø"/>
      <w:lvlJc w:val="left"/>
      <w:pPr>
        <w:tabs>
          <w:tab w:val="num" w:pos="5040"/>
        </w:tabs>
        <w:ind w:left="5040" w:hanging="360"/>
      </w:pPr>
      <w:rPr>
        <w:rFonts w:ascii="Wingdings" w:hAnsi="Wingdings" w:hint="default"/>
      </w:rPr>
    </w:lvl>
    <w:lvl w:ilvl="7" w:tplc="0502581A" w:tentative="1">
      <w:start w:val="1"/>
      <w:numFmt w:val="bullet"/>
      <w:lvlText w:val="Ø"/>
      <w:lvlJc w:val="left"/>
      <w:pPr>
        <w:tabs>
          <w:tab w:val="num" w:pos="5760"/>
        </w:tabs>
        <w:ind w:left="5760" w:hanging="360"/>
      </w:pPr>
      <w:rPr>
        <w:rFonts w:ascii="Wingdings" w:hAnsi="Wingdings" w:hint="default"/>
      </w:rPr>
    </w:lvl>
    <w:lvl w:ilvl="8" w:tplc="63564F84" w:tentative="1">
      <w:start w:val="1"/>
      <w:numFmt w:val="bullet"/>
      <w:lvlText w:val="Ø"/>
      <w:lvlJc w:val="left"/>
      <w:pPr>
        <w:tabs>
          <w:tab w:val="num" w:pos="6480"/>
        </w:tabs>
        <w:ind w:left="6480" w:hanging="360"/>
      </w:pPr>
      <w:rPr>
        <w:rFonts w:ascii="Wingdings" w:hAnsi="Wingdings" w:hint="default"/>
      </w:rPr>
    </w:lvl>
  </w:abstractNum>
  <w:num w:numId="1" w16cid:durableId="1040547694">
    <w:abstractNumId w:val="0"/>
  </w:num>
  <w:num w:numId="2" w16cid:durableId="1901091903">
    <w:abstractNumId w:val="3"/>
  </w:num>
  <w:num w:numId="3" w16cid:durableId="728498242">
    <w:abstractNumId w:val="5"/>
  </w:num>
  <w:num w:numId="4" w16cid:durableId="280379167">
    <w:abstractNumId w:val="6"/>
  </w:num>
  <w:num w:numId="5" w16cid:durableId="1013459280">
    <w:abstractNumId w:val="7"/>
  </w:num>
  <w:num w:numId="6" w16cid:durableId="1214610394">
    <w:abstractNumId w:val="4"/>
  </w:num>
  <w:num w:numId="7" w16cid:durableId="252863934">
    <w:abstractNumId w:val="1"/>
  </w:num>
  <w:num w:numId="8" w16cid:durableId="20693823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6F4"/>
    <w:rsid w:val="00001384"/>
    <w:rsid w:val="0000159E"/>
    <w:rsid w:val="000029A8"/>
    <w:rsid w:val="00015A96"/>
    <w:rsid w:val="00022E0A"/>
    <w:rsid w:val="00023E51"/>
    <w:rsid w:val="00027C01"/>
    <w:rsid w:val="0003658A"/>
    <w:rsid w:val="00042763"/>
    <w:rsid w:val="0005357E"/>
    <w:rsid w:val="000734E0"/>
    <w:rsid w:val="00075C09"/>
    <w:rsid w:val="000902A2"/>
    <w:rsid w:val="00092BC9"/>
    <w:rsid w:val="00095C47"/>
    <w:rsid w:val="000B3566"/>
    <w:rsid w:val="000E6295"/>
    <w:rsid w:val="000E7490"/>
    <w:rsid w:val="00105C43"/>
    <w:rsid w:val="00107A84"/>
    <w:rsid w:val="00111050"/>
    <w:rsid w:val="0011316E"/>
    <w:rsid w:val="00114147"/>
    <w:rsid w:val="00117610"/>
    <w:rsid w:val="00125144"/>
    <w:rsid w:val="00127E4F"/>
    <w:rsid w:val="00127ED5"/>
    <w:rsid w:val="00134BB7"/>
    <w:rsid w:val="00142BBD"/>
    <w:rsid w:val="001513A6"/>
    <w:rsid w:val="00156E47"/>
    <w:rsid w:val="00170991"/>
    <w:rsid w:val="001777A7"/>
    <w:rsid w:val="0018066F"/>
    <w:rsid w:val="001809D1"/>
    <w:rsid w:val="001963E4"/>
    <w:rsid w:val="00197E3A"/>
    <w:rsid w:val="001A3979"/>
    <w:rsid w:val="001B1077"/>
    <w:rsid w:val="001C6B60"/>
    <w:rsid w:val="001D629F"/>
    <w:rsid w:val="001E39CF"/>
    <w:rsid w:val="001E4781"/>
    <w:rsid w:val="001E6C1C"/>
    <w:rsid w:val="001F42B4"/>
    <w:rsid w:val="001F5F35"/>
    <w:rsid w:val="0021105E"/>
    <w:rsid w:val="002426F4"/>
    <w:rsid w:val="002479B3"/>
    <w:rsid w:val="002610F3"/>
    <w:rsid w:val="00280A4F"/>
    <w:rsid w:val="00292F4D"/>
    <w:rsid w:val="002B3112"/>
    <w:rsid w:val="002B371E"/>
    <w:rsid w:val="002C2893"/>
    <w:rsid w:val="002C7366"/>
    <w:rsid w:val="002D1288"/>
    <w:rsid w:val="002D4D20"/>
    <w:rsid w:val="002E2D94"/>
    <w:rsid w:val="00302E28"/>
    <w:rsid w:val="0031164F"/>
    <w:rsid w:val="00326E53"/>
    <w:rsid w:val="003319B1"/>
    <w:rsid w:val="0034447A"/>
    <w:rsid w:val="00344EDC"/>
    <w:rsid w:val="00353323"/>
    <w:rsid w:val="00355AA6"/>
    <w:rsid w:val="00372996"/>
    <w:rsid w:val="00377663"/>
    <w:rsid w:val="00394BDD"/>
    <w:rsid w:val="003A4926"/>
    <w:rsid w:val="003A536A"/>
    <w:rsid w:val="003A5824"/>
    <w:rsid w:val="003A622E"/>
    <w:rsid w:val="003B21FE"/>
    <w:rsid w:val="003D2EFE"/>
    <w:rsid w:val="003E37E1"/>
    <w:rsid w:val="003E7CA9"/>
    <w:rsid w:val="00410C9A"/>
    <w:rsid w:val="00413204"/>
    <w:rsid w:val="00413FEF"/>
    <w:rsid w:val="004325E9"/>
    <w:rsid w:val="0043619A"/>
    <w:rsid w:val="00440A75"/>
    <w:rsid w:val="00445649"/>
    <w:rsid w:val="00445991"/>
    <w:rsid w:val="00456E4D"/>
    <w:rsid w:val="004610EC"/>
    <w:rsid w:val="00474D4B"/>
    <w:rsid w:val="00477A6C"/>
    <w:rsid w:val="0049452E"/>
    <w:rsid w:val="00496A07"/>
    <w:rsid w:val="004C23D2"/>
    <w:rsid w:val="004C5B87"/>
    <w:rsid w:val="004D1F6E"/>
    <w:rsid w:val="004D3018"/>
    <w:rsid w:val="00500E9A"/>
    <w:rsid w:val="00501FC6"/>
    <w:rsid w:val="00537689"/>
    <w:rsid w:val="00541899"/>
    <w:rsid w:val="005574BF"/>
    <w:rsid w:val="005607F4"/>
    <w:rsid w:val="00566D86"/>
    <w:rsid w:val="00567F3E"/>
    <w:rsid w:val="0057694A"/>
    <w:rsid w:val="00586646"/>
    <w:rsid w:val="005B1A1D"/>
    <w:rsid w:val="005B4D1E"/>
    <w:rsid w:val="005C195E"/>
    <w:rsid w:val="005C74C2"/>
    <w:rsid w:val="005D30C0"/>
    <w:rsid w:val="005D3E5D"/>
    <w:rsid w:val="005E22E4"/>
    <w:rsid w:val="005F02A2"/>
    <w:rsid w:val="005F25CF"/>
    <w:rsid w:val="005F265A"/>
    <w:rsid w:val="005F6CFC"/>
    <w:rsid w:val="00602E8A"/>
    <w:rsid w:val="0060366E"/>
    <w:rsid w:val="00603F40"/>
    <w:rsid w:val="006174B9"/>
    <w:rsid w:val="006244ED"/>
    <w:rsid w:val="006318AE"/>
    <w:rsid w:val="00635F38"/>
    <w:rsid w:val="00640598"/>
    <w:rsid w:val="00641BB5"/>
    <w:rsid w:val="006429CA"/>
    <w:rsid w:val="006465E4"/>
    <w:rsid w:val="00661349"/>
    <w:rsid w:val="00661816"/>
    <w:rsid w:val="00663B31"/>
    <w:rsid w:val="00674710"/>
    <w:rsid w:val="00676909"/>
    <w:rsid w:val="00685D0C"/>
    <w:rsid w:val="006B6565"/>
    <w:rsid w:val="006C3B0C"/>
    <w:rsid w:val="006E5325"/>
    <w:rsid w:val="006E7030"/>
    <w:rsid w:val="006F39D4"/>
    <w:rsid w:val="006F4D2F"/>
    <w:rsid w:val="006F6449"/>
    <w:rsid w:val="00700677"/>
    <w:rsid w:val="00702457"/>
    <w:rsid w:val="007075A1"/>
    <w:rsid w:val="00720ADE"/>
    <w:rsid w:val="00734D29"/>
    <w:rsid w:val="00741AF8"/>
    <w:rsid w:val="00756198"/>
    <w:rsid w:val="00760FB0"/>
    <w:rsid w:val="0077709C"/>
    <w:rsid w:val="0079246F"/>
    <w:rsid w:val="00793FBD"/>
    <w:rsid w:val="007C77D3"/>
    <w:rsid w:val="007C7ACB"/>
    <w:rsid w:val="007D5104"/>
    <w:rsid w:val="007E07B1"/>
    <w:rsid w:val="007E3335"/>
    <w:rsid w:val="007E65CF"/>
    <w:rsid w:val="007F1591"/>
    <w:rsid w:val="00802AE9"/>
    <w:rsid w:val="0080471A"/>
    <w:rsid w:val="00814C7E"/>
    <w:rsid w:val="00814F0D"/>
    <w:rsid w:val="00817B5A"/>
    <w:rsid w:val="00825985"/>
    <w:rsid w:val="008574B3"/>
    <w:rsid w:val="00871938"/>
    <w:rsid w:val="00874825"/>
    <w:rsid w:val="00874DB6"/>
    <w:rsid w:val="008821CF"/>
    <w:rsid w:val="008844F8"/>
    <w:rsid w:val="008876BF"/>
    <w:rsid w:val="008966A2"/>
    <w:rsid w:val="008A3046"/>
    <w:rsid w:val="008A5DF9"/>
    <w:rsid w:val="008B681D"/>
    <w:rsid w:val="008C0548"/>
    <w:rsid w:val="008C20EF"/>
    <w:rsid w:val="008C2441"/>
    <w:rsid w:val="008C6A55"/>
    <w:rsid w:val="008D58EF"/>
    <w:rsid w:val="008E01AE"/>
    <w:rsid w:val="008E12CA"/>
    <w:rsid w:val="008E3A04"/>
    <w:rsid w:val="008F210E"/>
    <w:rsid w:val="008F7002"/>
    <w:rsid w:val="0091539E"/>
    <w:rsid w:val="00916E46"/>
    <w:rsid w:val="009230E8"/>
    <w:rsid w:val="00952031"/>
    <w:rsid w:val="009534CA"/>
    <w:rsid w:val="009563B5"/>
    <w:rsid w:val="0097077D"/>
    <w:rsid w:val="00972F80"/>
    <w:rsid w:val="009730E9"/>
    <w:rsid w:val="00990D15"/>
    <w:rsid w:val="00992BB2"/>
    <w:rsid w:val="009B285A"/>
    <w:rsid w:val="009C11C8"/>
    <w:rsid w:val="009C126B"/>
    <w:rsid w:val="00A03688"/>
    <w:rsid w:val="00A10351"/>
    <w:rsid w:val="00A240DE"/>
    <w:rsid w:val="00A247A8"/>
    <w:rsid w:val="00A42F6E"/>
    <w:rsid w:val="00A44B58"/>
    <w:rsid w:val="00A500F9"/>
    <w:rsid w:val="00A51ADF"/>
    <w:rsid w:val="00A676D8"/>
    <w:rsid w:val="00A67BF4"/>
    <w:rsid w:val="00A93C45"/>
    <w:rsid w:val="00AC7E5A"/>
    <w:rsid w:val="00AD320C"/>
    <w:rsid w:val="00AF52E9"/>
    <w:rsid w:val="00B045B4"/>
    <w:rsid w:val="00B06C3D"/>
    <w:rsid w:val="00B21060"/>
    <w:rsid w:val="00B214D7"/>
    <w:rsid w:val="00B21764"/>
    <w:rsid w:val="00B21809"/>
    <w:rsid w:val="00B24712"/>
    <w:rsid w:val="00B27EB5"/>
    <w:rsid w:val="00B33795"/>
    <w:rsid w:val="00B41FF9"/>
    <w:rsid w:val="00B45AFD"/>
    <w:rsid w:val="00B51861"/>
    <w:rsid w:val="00B56E82"/>
    <w:rsid w:val="00B62BC2"/>
    <w:rsid w:val="00B80B5A"/>
    <w:rsid w:val="00B81336"/>
    <w:rsid w:val="00B81D8E"/>
    <w:rsid w:val="00B96B19"/>
    <w:rsid w:val="00BA4087"/>
    <w:rsid w:val="00BA4382"/>
    <w:rsid w:val="00BA653F"/>
    <w:rsid w:val="00BB4928"/>
    <w:rsid w:val="00BC121B"/>
    <w:rsid w:val="00BC3D7E"/>
    <w:rsid w:val="00BC436E"/>
    <w:rsid w:val="00BD0D20"/>
    <w:rsid w:val="00BD3EA0"/>
    <w:rsid w:val="00C06EBE"/>
    <w:rsid w:val="00C12A84"/>
    <w:rsid w:val="00C151F4"/>
    <w:rsid w:val="00C261B1"/>
    <w:rsid w:val="00C30869"/>
    <w:rsid w:val="00C33366"/>
    <w:rsid w:val="00C33C95"/>
    <w:rsid w:val="00C40419"/>
    <w:rsid w:val="00C41BDB"/>
    <w:rsid w:val="00C41DB4"/>
    <w:rsid w:val="00C470E6"/>
    <w:rsid w:val="00C50EC1"/>
    <w:rsid w:val="00C6041A"/>
    <w:rsid w:val="00C63021"/>
    <w:rsid w:val="00C74668"/>
    <w:rsid w:val="00C90144"/>
    <w:rsid w:val="00C913C3"/>
    <w:rsid w:val="00CC7246"/>
    <w:rsid w:val="00CD524F"/>
    <w:rsid w:val="00CE5A86"/>
    <w:rsid w:val="00CE63F2"/>
    <w:rsid w:val="00CF4ED6"/>
    <w:rsid w:val="00D010BD"/>
    <w:rsid w:val="00D15740"/>
    <w:rsid w:val="00D25CB0"/>
    <w:rsid w:val="00D30CB2"/>
    <w:rsid w:val="00D31595"/>
    <w:rsid w:val="00D31D9F"/>
    <w:rsid w:val="00D33846"/>
    <w:rsid w:val="00D43B4A"/>
    <w:rsid w:val="00D527D8"/>
    <w:rsid w:val="00D52E05"/>
    <w:rsid w:val="00D66450"/>
    <w:rsid w:val="00D8220C"/>
    <w:rsid w:val="00D82E1C"/>
    <w:rsid w:val="00D84289"/>
    <w:rsid w:val="00D933C1"/>
    <w:rsid w:val="00D9552C"/>
    <w:rsid w:val="00DE3311"/>
    <w:rsid w:val="00DF49A2"/>
    <w:rsid w:val="00E0470C"/>
    <w:rsid w:val="00E05286"/>
    <w:rsid w:val="00E10866"/>
    <w:rsid w:val="00E113B1"/>
    <w:rsid w:val="00E46FD2"/>
    <w:rsid w:val="00E5134E"/>
    <w:rsid w:val="00E516CC"/>
    <w:rsid w:val="00E518B4"/>
    <w:rsid w:val="00E51FBD"/>
    <w:rsid w:val="00E52A71"/>
    <w:rsid w:val="00E54B34"/>
    <w:rsid w:val="00E57B99"/>
    <w:rsid w:val="00E72677"/>
    <w:rsid w:val="00E862AC"/>
    <w:rsid w:val="00E86FAB"/>
    <w:rsid w:val="00E90721"/>
    <w:rsid w:val="00E96B27"/>
    <w:rsid w:val="00EB7B11"/>
    <w:rsid w:val="00EE31BE"/>
    <w:rsid w:val="00EE382F"/>
    <w:rsid w:val="00EE6B6E"/>
    <w:rsid w:val="00EF5920"/>
    <w:rsid w:val="00EF5EE1"/>
    <w:rsid w:val="00F02BDB"/>
    <w:rsid w:val="00F122CE"/>
    <w:rsid w:val="00F129C9"/>
    <w:rsid w:val="00F13038"/>
    <w:rsid w:val="00F2483D"/>
    <w:rsid w:val="00F56DA9"/>
    <w:rsid w:val="00F61C20"/>
    <w:rsid w:val="00F64FB8"/>
    <w:rsid w:val="00F752A2"/>
    <w:rsid w:val="00F8543B"/>
    <w:rsid w:val="00F877F3"/>
    <w:rsid w:val="00F94CE4"/>
    <w:rsid w:val="00F96C41"/>
    <w:rsid w:val="00FA3FFC"/>
    <w:rsid w:val="00FB029C"/>
    <w:rsid w:val="00FC1D7E"/>
    <w:rsid w:val="00FC3FA2"/>
    <w:rsid w:val="00FC4464"/>
    <w:rsid w:val="00FE4B3C"/>
    <w:rsid w:val="00FE6BF9"/>
    <w:rsid w:val="00FF1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45A5E"/>
  <w15:chartTrackingRefBased/>
  <w15:docId w15:val="{814389E6-31E9-C749-AA96-E60BD1889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41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D3E5D"/>
  </w:style>
  <w:style w:type="paragraph" w:styleId="NormalWeb">
    <w:name w:val="Normal (Web)"/>
    <w:basedOn w:val="Normal"/>
    <w:uiPriority w:val="99"/>
    <w:unhideWhenUsed/>
    <w:rsid w:val="00E54B34"/>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1C6B60"/>
    <w:pPr>
      <w:ind w:left="720"/>
      <w:contextualSpacing/>
    </w:pPr>
  </w:style>
  <w:style w:type="table" w:styleId="GridTable1Light-Accent3">
    <w:name w:val="Grid Table 1 Light Accent 3"/>
    <w:basedOn w:val="TableNormal"/>
    <w:uiPriority w:val="46"/>
    <w:rsid w:val="00445649"/>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44564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445649"/>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445649"/>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urfulAccent1">
    <w:name w:val="Grid Table 6 Colorful Accent 1"/>
    <w:basedOn w:val="TableNormal"/>
    <w:uiPriority w:val="51"/>
    <w:rsid w:val="00445649"/>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urfulAccent2">
    <w:name w:val="List Table 6 Colorful Accent 2"/>
    <w:basedOn w:val="TableNormal"/>
    <w:uiPriority w:val="51"/>
    <w:rsid w:val="00117610"/>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2-Accent3">
    <w:name w:val="List Table 2 Accent 3"/>
    <w:basedOn w:val="TableNormal"/>
    <w:uiPriority w:val="47"/>
    <w:rsid w:val="00117610"/>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756198"/>
    <w:rPr>
      <w:color w:val="0563C1" w:themeColor="hyperlink"/>
      <w:u w:val="single"/>
    </w:rPr>
  </w:style>
  <w:style w:type="character" w:styleId="UnresolvedMention">
    <w:name w:val="Unresolved Mention"/>
    <w:basedOn w:val="DefaultParagraphFont"/>
    <w:uiPriority w:val="99"/>
    <w:semiHidden/>
    <w:unhideWhenUsed/>
    <w:rsid w:val="00756198"/>
    <w:rPr>
      <w:color w:val="605E5C"/>
      <w:shd w:val="clear" w:color="auto" w:fill="E1DFDD"/>
    </w:rPr>
  </w:style>
  <w:style w:type="character" w:styleId="FollowedHyperlink">
    <w:name w:val="FollowedHyperlink"/>
    <w:basedOn w:val="DefaultParagraphFont"/>
    <w:uiPriority w:val="99"/>
    <w:semiHidden/>
    <w:unhideWhenUsed/>
    <w:rsid w:val="009C126B"/>
    <w:rPr>
      <w:color w:val="800080"/>
      <w:u w:val="single"/>
    </w:rPr>
  </w:style>
  <w:style w:type="paragraph" w:customStyle="1" w:styleId="msonormal0">
    <w:name w:val="msonormal"/>
    <w:basedOn w:val="Normal"/>
    <w:rsid w:val="009C126B"/>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xl70">
    <w:name w:val="xl70"/>
    <w:basedOn w:val="Normal"/>
    <w:rsid w:val="009C126B"/>
    <w:pPr>
      <w:spacing w:before="100" w:beforeAutospacing="1" w:after="100" w:afterAutospacing="1"/>
    </w:pPr>
    <w:rPr>
      <w:rFonts w:ascii="Times New Roman" w:eastAsia="Times New Roman" w:hAnsi="Times New Roman" w:cs="Times New Roman"/>
      <w:kern w:val="0"/>
      <w:sz w:val="20"/>
      <w:szCs w:val="20"/>
      <w:lang w:eastAsia="en-GB"/>
      <w14:ligatures w14:val="none"/>
    </w:rPr>
  </w:style>
  <w:style w:type="paragraph" w:customStyle="1" w:styleId="xl71">
    <w:name w:val="xl71"/>
    <w:basedOn w:val="Normal"/>
    <w:rsid w:val="009C126B"/>
    <w:pPr>
      <w:spacing w:before="100" w:beforeAutospacing="1" w:after="100" w:afterAutospacing="1"/>
      <w:textAlignment w:val="center"/>
    </w:pPr>
    <w:rPr>
      <w:rFonts w:ascii="Times New Roman" w:eastAsia="Times New Roman" w:hAnsi="Times New Roman" w:cs="Times New Roman"/>
      <w:kern w:val="0"/>
      <w:lang w:eastAsia="en-GB"/>
      <w14:ligatures w14:val="none"/>
    </w:rPr>
  </w:style>
  <w:style w:type="paragraph" w:customStyle="1" w:styleId="xl72">
    <w:name w:val="xl72"/>
    <w:basedOn w:val="Normal"/>
    <w:rsid w:val="009C126B"/>
    <w:pPr>
      <w:spacing w:before="100" w:beforeAutospacing="1" w:after="100" w:afterAutospacing="1"/>
      <w:jc w:val="center"/>
    </w:pPr>
    <w:rPr>
      <w:rFonts w:ascii="Times New Roman" w:eastAsia="Times New Roman" w:hAnsi="Times New Roman" w:cs="Times New Roman"/>
      <w:kern w:val="0"/>
      <w:sz w:val="20"/>
      <w:szCs w:val="20"/>
      <w:lang w:eastAsia="en-GB"/>
      <w14:ligatures w14:val="none"/>
    </w:rPr>
  </w:style>
  <w:style w:type="paragraph" w:customStyle="1" w:styleId="xl73">
    <w:name w:val="xl73"/>
    <w:basedOn w:val="Normal"/>
    <w:rsid w:val="009C126B"/>
    <w:pPr>
      <w:spacing w:before="100" w:beforeAutospacing="1" w:after="100" w:afterAutospacing="1"/>
      <w:jc w:val="center"/>
    </w:pPr>
    <w:rPr>
      <w:rFonts w:ascii="Times New Roman" w:eastAsia="Times New Roman" w:hAnsi="Times New Roman" w:cs="Times New Roman"/>
      <w:kern w:val="0"/>
      <w:lang w:eastAsia="en-GB"/>
      <w14:ligatures w14:val="none"/>
    </w:rPr>
  </w:style>
  <w:style w:type="paragraph" w:customStyle="1" w:styleId="xl74">
    <w:name w:val="xl74"/>
    <w:basedOn w:val="Normal"/>
    <w:rsid w:val="009C126B"/>
    <w:pPr>
      <w:pBdr>
        <w:top w:val="single" w:sz="4" w:space="0" w:color="A6A6A6"/>
      </w:pBdr>
      <w:shd w:val="clear" w:color="4F81BD" w:fill="595959"/>
      <w:spacing w:before="100" w:beforeAutospacing="1" w:after="100" w:afterAutospacing="1"/>
      <w:jc w:val="center"/>
      <w:textAlignment w:val="center"/>
    </w:pPr>
    <w:rPr>
      <w:rFonts w:ascii="Times New Roman" w:eastAsia="Times New Roman" w:hAnsi="Times New Roman" w:cs="Times New Roman"/>
      <w:b/>
      <w:bCs/>
      <w:color w:val="FFFFFF"/>
      <w:kern w:val="0"/>
      <w:sz w:val="18"/>
      <w:szCs w:val="18"/>
      <w:lang w:eastAsia="en-GB"/>
      <w14:ligatures w14:val="none"/>
    </w:rPr>
  </w:style>
  <w:style w:type="paragraph" w:customStyle="1" w:styleId="xl75">
    <w:name w:val="xl75"/>
    <w:basedOn w:val="Normal"/>
    <w:rsid w:val="009C126B"/>
    <w:pPr>
      <w:pBdr>
        <w:top w:val="single" w:sz="8" w:space="0" w:color="D9D9D9"/>
        <w:bottom w:val="single" w:sz="8" w:space="0" w:color="D9D9D9"/>
      </w:pBdr>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76">
    <w:name w:val="xl76"/>
    <w:basedOn w:val="Normal"/>
    <w:rsid w:val="009C126B"/>
    <w:pPr>
      <w:pBdr>
        <w:top w:val="single" w:sz="8" w:space="0" w:color="D9D9D9"/>
        <w:bottom w:val="single" w:sz="8" w:space="0" w:color="D9D9D9"/>
      </w:pBdr>
      <w:shd w:val="clear" w:color="000000" w:fill="B8CCE4"/>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77">
    <w:name w:val="xl77"/>
    <w:basedOn w:val="Normal"/>
    <w:rsid w:val="009C126B"/>
    <w:pPr>
      <w:pBdr>
        <w:top w:val="single" w:sz="8" w:space="0" w:color="D9D9D9"/>
        <w:left w:val="single" w:sz="4" w:space="0" w:color="D9D9D9"/>
        <w:bottom w:val="single" w:sz="8" w:space="0" w:color="D9D9D9"/>
        <w:right w:val="single" w:sz="4" w:space="0" w:color="D9D9D9"/>
      </w:pBdr>
      <w:spacing w:before="100" w:beforeAutospacing="1" w:after="100" w:afterAutospacing="1"/>
      <w:textAlignment w:val="center"/>
    </w:pPr>
    <w:rPr>
      <w:rFonts w:ascii="Times New Roman" w:eastAsia="Times New Roman" w:hAnsi="Times New Roman" w:cs="Times New Roman"/>
      <w:kern w:val="0"/>
      <w:lang w:eastAsia="en-GB"/>
      <w14:ligatures w14:val="none"/>
    </w:rPr>
  </w:style>
  <w:style w:type="paragraph" w:customStyle="1" w:styleId="xl78">
    <w:name w:val="xl78"/>
    <w:basedOn w:val="Normal"/>
    <w:rsid w:val="009C126B"/>
    <w:pPr>
      <w:pBdr>
        <w:top w:val="single" w:sz="8" w:space="0" w:color="D9D9D9"/>
        <w:left w:val="single" w:sz="4" w:space="0" w:color="D9D9D9"/>
        <w:bottom w:val="single" w:sz="8" w:space="0" w:color="D9D9D9"/>
        <w:right w:val="single" w:sz="4" w:space="0" w:color="D9D9D9"/>
      </w:pBdr>
      <w:spacing w:before="100" w:beforeAutospacing="1" w:after="100" w:afterAutospacing="1"/>
      <w:jc w:val="right"/>
      <w:textAlignment w:val="center"/>
    </w:pPr>
    <w:rPr>
      <w:rFonts w:ascii="Times New Roman" w:eastAsia="Times New Roman" w:hAnsi="Times New Roman" w:cs="Times New Roman"/>
      <w:kern w:val="0"/>
      <w:lang w:eastAsia="en-GB"/>
      <w14:ligatures w14:val="none"/>
    </w:rPr>
  </w:style>
  <w:style w:type="paragraph" w:customStyle="1" w:styleId="xl79">
    <w:name w:val="xl79"/>
    <w:basedOn w:val="Normal"/>
    <w:rsid w:val="009C126B"/>
    <w:pPr>
      <w:spacing w:before="100" w:beforeAutospacing="1" w:after="100" w:afterAutospacing="1"/>
      <w:jc w:val="center"/>
      <w:textAlignment w:val="center"/>
    </w:pPr>
    <w:rPr>
      <w:rFonts w:ascii="Times New Roman" w:eastAsia="Times New Roman" w:hAnsi="Times New Roman" w:cs="Times New Roman"/>
      <w:kern w:val="0"/>
      <w:sz w:val="20"/>
      <w:szCs w:val="20"/>
      <w:lang w:eastAsia="en-GB"/>
      <w14:ligatures w14:val="none"/>
    </w:rPr>
  </w:style>
  <w:style w:type="paragraph" w:customStyle="1" w:styleId="xl80">
    <w:name w:val="xl80"/>
    <w:basedOn w:val="Normal"/>
    <w:rsid w:val="009C126B"/>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xl81">
    <w:name w:val="xl81"/>
    <w:basedOn w:val="Normal"/>
    <w:rsid w:val="009C126B"/>
    <w:pPr>
      <w:pBdr>
        <w:top w:val="single" w:sz="8" w:space="0" w:color="D9D9D9"/>
        <w:bottom w:val="single" w:sz="8" w:space="0" w:color="D9D9D9"/>
      </w:pBdr>
      <w:shd w:val="clear" w:color="000000" w:fill="B8CCE4"/>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2">
    <w:name w:val="xl82"/>
    <w:basedOn w:val="Normal"/>
    <w:rsid w:val="009C126B"/>
    <w:pPr>
      <w:pBdr>
        <w:bottom w:val="single" w:sz="4" w:space="0" w:color="A6A6A6"/>
      </w:pBd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xl83">
    <w:name w:val="xl83"/>
    <w:basedOn w:val="Normal"/>
    <w:rsid w:val="009C126B"/>
    <w:pPr>
      <w:spacing w:before="100" w:beforeAutospacing="1" w:after="100" w:afterAutospacing="1"/>
    </w:pPr>
    <w:rPr>
      <w:rFonts w:ascii="Times New Roman" w:eastAsia="Times New Roman" w:hAnsi="Times New Roman" w:cs="Times New Roman"/>
      <w:b/>
      <w:bCs/>
      <w:kern w:val="0"/>
      <w:lang w:eastAsia="en-GB"/>
      <w14:ligatures w14:val="none"/>
    </w:rPr>
  </w:style>
  <w:style w:type="paragraph" w:customStyle="1" w:styleId="xl84">
    <w:name w:val="xl84"/>
    <w:basedOn w:val="Normal"/>
    <w:rsid w:val="009C126B"/>
    <w:pPr>
      <w:spacing w:before="100" w:beforeAutospacing="1" w:after="100" w:afterAutospacing="1"/>
      <w:textAlignment w:val="top"/>
    </w:pPr>
    <w:rPr>
      <w:rFonts w:ascii="Arial" w:eastAsia="Times New Roman" w:hAnsi="Arial" w:cs="Arial"/>
      <w:kern w:val="0"/>
      <w:sz w:val="20"/>
      <w:szCs w:val="20"/>
      <w:lang w:eastAsia="en-GB"/>
      <w14:ligatures w14:val="none"/>
    </w:rPr>
  </w:style>
  <w:style w:type="paragraph" w:customStyle="1" w:styleId="xl85">
    <w:name w:val="xl85"/>
    <w:basedOn w:val="Normal"/>
    <w:rsid w:val="009C126B"/>
    <w:pPr>
      <w:pBdr>
        <w:top w:val="single" w:sz="8" w:space="0" w:color="D9D9D9"/>
        <w:bottom w:val="single" w:sz="8" w:space="0" w:color="D9D9D9"/>
      </w:pBdr>
      <w:shd w:val="clear" w:color="000000" w:fill="B8CCE4"/>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6">
    <w:name w:val="xl86"/>
    <w:basedOn w:val="Normal"/>
    <w:rsid w:val="009C126B"/>
    <w:pPr>
      <w:pBdr>
        <w:top w:val="single" w:sz="8" w:space="0" w:color="D9D9D9"/>
        <w:bottom w:val="single" w:sz="8" w:space="0" w:color="D9D9D9"/>
      </w:pBdr>
      <w:shd w:val="clear" w:color="000000" w:fill="B8CCE4"/>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7">
    <w:name w:val="xl87"/>
    <w:basedOn w:val="Normal"/>
    <w:rsid w:val="009C126B"/>
    <w:pPr>
      <w:pBdr>
        <w:top w:val="single" w:sz="8" w:space="0" w:color="D9D9D9"/>
        <w:bottom w:val="single" w:sz="8" w:space="0" w:color="D9D9D9"/>
      </w:pBdr>
      <w:shd w:val="clear" w:color="000000" w:fill="E6B8B7"/>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8">
    <w:name w:val="xl88"/>
    <w:basedOn w:val="Normal"/>
    <w:rsid w:val="009C126B"/>
    <w:pPr>
      <w:pBdr>
        <w:top w:val="single" w:sz="8" w:space="0" w:color="D9D9D9"/>
        <w:bottom w:val="single" w:sz="8" w:space="0" w:color="D9D9D9"/>
      </w:pBdr>
      <w:shd w:val="clear" w:color="000000" w:fill="E6B8B7"/>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9">
    <w:name w:val="xl89"/>
    <w:basedOn w:val="Normal"/>
    <w:rsid w:val="009C126B"/>
    <w:pPr>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90">
    <w:name w:val="xl90"/>
    <w:basedOn w:val="Normal"/>
    <w:rsid w:val="009C126B"/>
    <w:pPr>
      <w:pBdr>
        <w:top w:val="single" w:sz="8" w:space="0" w:color="D9D9D9"/>
        <w:bottom w:val="single" w:sz="8" w:space="0" w:color="D9D9D9"/>
        <w:right w:val="single" w:sz="4" w:space="0" w:color="D9D9D9"/>
      </w:pBdr>
      <w:spacing w:before="100" w:beforeAutospacing="1" w:after="100" w:afterAutospacing="1"/>
      <w:textAlignment w:val="center"/>
    </w:pPr>
    <w:rPr>
      <w:rFonts w:ascii="Times New Roman" w:eastAsia="Times New Roman" w:hAnsi="Times New Roman" w:cs="Times New Roman"/>
      <w:kern w:val="0"/>
      <w:lang w:eastAsia="en-GB"/>
      <w14:ligatures w14:val="none"/>
    </w:rPr>
  </w:style>
  <w:style w:type="paragraph" w:customStyle="1" w:styleId="xl91">
    <w:name w:val="xl91"/>
    <w:basedOn w:val="Normal"/>
    <w:rsid w:val="009C126B"/>
    <w:pPr>
      <w:pBdr>
        <w:top w:val="single" w:sz="8" w:space="0" w:color="D9D9D9"/>
        <w:left w:val="single" w:sz="4" w:space="0" w:color="D9D9D9"/>
        <w:bottom w:val="single" w:sz="8" w:space="0" w:color="D9D9D9"/>
      </w:pBdr>
      <w:shd w:val="clear" w:color="000000" w:fill="C5D9F1"/>
      <w:spacing w:before="100" w:beforeAutospacing="1" w:after="100" w:afterAutospacing="1"/>
      <w:textAlignment w:val="center"/>
    </w:pPr>
    <w:rPr>
      <w:rFonts w:ascii="Times New Roman" w:eastAsia="Times New Roman" w:hAnsi="Times New Roman" w:cs="Times New Roman"/>
      <w:kern w:val="0"/>
      <w:lang w:eastAsia="en-GB"/>
      <w14:ligatures w14:val="none"/>
    </w:rPr>
  </w:style>
  <w:style w:type="paragraph" w:customStyle="1" w:styleId="xl92">
    <w:name w:val="xl92"/>
    <w:basedOn w:val="Normal"/>
    <w:rsid w:val="009C126B"/>
    <w:pPr>
      <w:pBdr>
        <w:top w:val="single" w:sz="8" w:space="0" w:color="D9D9D9"/>
        <w:bottom w:val="single" w:sz="8" w:space="0" w:color="D9D9D9"/>
      </w:pBdr>
      <w:shd w:val="clear" w:color="000000" w:fill="C5D9F1"/>
      <w:spacing w:before="100" w:beforeAutospacing="1" w:after="100" w:afterAutospacing="1"/>
      <w:textAlignment w:val="center"/>
    </w:pPr>
    <w:rPr>
      <w:rFonts w:ascii="Times New Roman" w:eastAsia="Times New Roman" w:hAnsi="Times New Roman" w:cs="Times New Roman"/>
      <w:kern w:val="0"/>
      <w:lang w:eastAsia="en-GB"/>
      <w14:ligatures w14:val="none"/>
    </w:rPr>
  </w:style>
  <w:style w:type="paragraph" w:customStyle="1" w:styleId="xl93">
    <w:name w:val="xl93"/>
    <w:basedOn w:val="Normal"/>
    <w:rsid w:val="009C126B"/>
    <w:pPr>
      <w:pBdr>
        <w:top w:val="single" w:sz="4" w:space="0" w:color="A6A6A6"/>
      </w:pBdr>
      <w:shd w:val="clear" w:color="4F81BD" w:fill="595959"/>
      <w:spacing w:before="100" w:beforeAutospacing="1" w:after="100" w:afterAutospacing="1"/>
      <w:ind w:firstLineChars="100" w:firstLine="100"/>
      <w:textAlignment w:val="center"/>
    </w:pPr>
    <w:rPr>
      <w:rFonts w:ascii="Times New Roman" w:eastAsia="Times New Roman" w:hAnsi="Times New Roman" w:cs="Times New Roman"/>
      <w:b/>
      <w:bCs/>
      <w:color w:val="FFFFFF"/>
      <w:kern w:val="0"/>
      <w:sz w:val="36"/>
      <w:szCs w:val="36"/>
      <w:lang w:eastAsia="en-GB"/>
      <w14:ligatures w14:val="none"/>
    </w:rPr>
  </w:style>
  <w:style w:type="paragraph" w:customStyle="1" w:styleId="xl94">
    <w:name w:val="xl94"/>
    <w:basedOn w:val="Normal"/>
    <w:rsid w:val="009C126B"/>
    <w:pPr>
      <w:pBdr>
        <w:top w:val="single" w:sz="4" w:space="0" w:color="A6A6A6"/>
      </w:pBdr>
      <w:shd w:val="clear" w:color="4F81BD" w:fill="595959"/>
      <w:spacing w:before="100" w:beforeAutospacing="1" w:after="100" w:afterAutospacing="1"/>
      <w:jc w:val="center"/>
      <w:textAlignment w:val="center"/>
    </w:pPr>
    <w:rPr>
      <w:rFonts w:ascii="Times New Roman" w:eastAsia="Times New Roman" w:hAnsi="Times New Roman" w:cs="Times New Roman"/>
      <w:b/>
      <w:bCs/>
      <w:color w:val="FFFFFF"/>
      <w:kern w:val="0"/>
      <w:sz w:val="36"/>
      <w:szCs w:val="36"/>
      <w:lang w:eastAsia="en-GB"/>
      <w14:ligatures w14:val="none"/>
    </w:rPr>
  </w:style>
  <w:style w:type="paragraph" w:customStyle="1" w:styleId="xl95">
    <w:name w:val="xl95"/>
    <w:basedOn w:val="Normal"/>
    <w:rsid w:val="009C126B"/>
    <w:pPr>
      <w:pBdr>
        <w:top w:val="single" w:sz="8" w:space="0" w:color="D9D9D9"/>
        <w:bottom w:val="single" w:sz="8" w:space="0" w:color="D9D9D9"/>
      </w:pBdr>
      <w:shd w:val="clear" w:color="000000" w:fill="B8CCE4"/>
      <w:spacing w:before="100" w:beforeAutospacing="1" w:after="100" w:afterAutospacing="1"/>
      <w:ind w:firstLineChars="100" w:firstLine="100"/>
      <w:textAlignment w:val="center"/>
    </w:pPr>
    <w:rPr>
      <w:rFonts w:ascii="Times New Roman" w:eastAsia="Times New Roman" w:hAnsi="Times New Roman" w:cs="Times New Roman"/>
      <w:b/>
      <w:bCs/>
      <w:kern w:val="0"/>
      <w:sz w:val="36"/>
      <w:szCs w:val="36"/>
      <w:lang w:eastAsia="en-GB"/>
      <w14:ligatures w14:val="none"/>
    </w:rPr>
  </w:style>
  <w:style w:type="paragraph" w:customStyle="1" w:styleId="xl96">
    <w:name w:val="xl96"/>
    <w:basedOn w:val="Normal"/>
    <w:rsid w:val="009C126B"/>
    <w:pPr>
      <w:pBdr>
        <w:top w:val="single" w:sz="8" w:space="0" w:color="D9D9D9"/>
        <w:bottom w:val="single" w:sz="8" w:space="0" w:color="D9D9D9"/>
      </w:pBdr>
      <w:shd w:val="clear" w:color="000000" w:fill="DCE6F1"/>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97">
    <w:name w:val="xl97"/>
    <w:basedOn w:val="Normal"/>
    <w:rsid w:val="009C126B"/>
    <w:pPr>
      <w:pBdr>
        <w:top w:val="single" w:sz="8" w:space="0" w:color="D9D9D9"/>
        <w:bottom w:val="single" w:sz="8" w:space="0" w:color="D9D9D9"/>
      </w:pBdr>
      <w:shd w:val="clear" w:color="000000" w:fill="E6B8B7"/>
      <w:spacing w:before="100" w:beforeAutospacing="1" w:after="100" w:afterAutospacing="1"/>
      <w:ind w:firstLineChars="100" w:firstLine="100"/>
      <w:textAlignment w:val="center"/>
    </w:pPr>
    <w:rPr>
      <w:rFonts w:ascii="Times New Roman" w:eastAsia="Times New Roman" w:hAnsi="Times New Roman" w:cs="Times New Roman"/>
      <w:b/>
      <w:bCs/>
      <w:kern w:val="0"/>
      <w:sz w:val="36"/>
      <w:szCs w:val="36"/>
      <w:lang w:eastAsia="en-GB"/>
      <w14:ligatures w14:val="none"/>
    </w:rPr>
  </w:style>
  <w:style w:type="paragraph" w:customStyle="1" w:styleId="xl98">
    <w:name w:val="xl98"/>
    <w:basedOn w:val="Normal"/>
    <w:rsid w:val="009C126B"/>
    <w:pPr>
      <w:pBdr>
        <w:top w:val="single" w:sz="8" w:space="0" w:color="D9D9D9"/>
        <w:bottom w:val="single" w:sz="8" w:space="0" w:color="D9D9D9"/>
      </w:pBdr>
      <w:shd w:val="clear" w:color="000000" w:fill="E6B8B7"/>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99">
    <w:name w:val="xl99"/>
    <w:basedOn w:val="Normal"/>
    <w:rsid w:val="009C126B"/>
    <w:pPr>
      <w:pBdr>
        <w:top w:val="single" w:sz="8" w:space="0" w:color="D9D9D9"/>
        <w:bottom w:val="single" w:sz="8" w:space="0" w:color="D9D9D9"/>
      </w:pBdr>
      <w:shd w:val="clear" w:color="000000" w:fill="E6B8B7"/>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00">
    <w:name w:val="xl100"/>
    <w:basedOn w:val="Normal"/>
    <w:rsid w:val="009C126B"/>
    <w:pPr>
      <w:pBdr>
        <w:top w:val="single" w:sz="8" w:space="0" w:color="D9D9D9"/>
        <w:bottom w:val="single" w:sz="8" w:space="0" w:color="D9D9D9"/>
      </w:pBdr>
      <w:shd w:val="clear" w:color="000000" w:fill="D8E4BC"/>
      <w:spacing w:before="100" w:beforeAutospacing="1" w:after="100" w:afterAutospacing="1"/>
      <w:ind w:firstLineChars="100" w:firstLine="100"/>
      <w:textAlignment w:val="center"/>
    </w:pPr>
    <w:rPr>
      <w:rFonts w:ascii="Times New Roman" w:eastAsia="Times New Roman" w:hAnsi="Times New Roman" w:cs="Times New Roman"/>
      <w:b/>
      <w:bCs/>
      <w:kern w:val="0"/>
      <w:sz w:val="36"/>
      <w:szCs w:val="36"/>
      <w:lang w:eastAsia="en-GB"/>
      <w14:ligatures w14:val="none"/>
    </w:rPr>
  </w:style>
  <w:style w:type="paragraph" w:customStyle="1" w:styleId="xl101">
    <w:name w:val="xl101"/>
    <w:basedOn w:val="Normal"/>
    <w:rsid w:val="009C126B"/>
    <w:pPr>
      <w:pBdr>
        <w:top w:val="single" w:sz="8" w:space="0" w:color="D9D9D9"/>
        <w:bottom w:val="single" w:sz="8" w:space="0" w:color="D9D9D9"/>
      </w:pBdr>
      <w:shd w:val="clear" w:color="000000" w:fill="D8E4BC"/>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02">
    <w:name w:val="xl102"/>
    <w:basedOn w:val="Normal"/>
    <w:rsid w:val="009C126B"/>
    <w:pPr>
      <w:pBdr>
        <w:top w:val="single" w:sz="8" w:space="0" w:color="D9D9D9"/>
        <w:bottom w:val="single" w:sz="8" w:space="0" w:color="D9D9D9"/>
      </w:pBdr>
      <w:shd w:val="clear" w:color="000000" w:fill="D8E4BC"/>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03">
    <w:name w:val="xl103"/>
    <w:basedOn w:val="Normal"/>
    <w:rsid w:val="009C126B"/>
    <w:pPr>
      <w:pBdr>
        <w:top w:val="single" w:sz="8" w:space="0" w:color="D9D9D9"/>
        <w:bottom w:val="single" w:sz="8" w:space="0" w:color="D9D9D9"/>
      </w:pBdr>
      <w:shd w:val="clear" w:color="000000" w:fill="CCC0DA"/>
      <w:spacing w:before="100" w:beforeAutospacing="1" w:after="100" w:afterAutospacing="1"/>
      <w:ind w:firstLineChars="100" w:firstLine="100"/>
      <w:textAlignment w:val="center"/>
    </w:pPr>
    <w:rPr>
      <w:rFonts w:ascii="Times New Roman" w:eastAsia="Times New Roman" w:hAnsi="Times New Roman" w:cs="Times New Roman"/>
      <w:b/>
      <w:bCs/>
      <w:kern w:val="0"/>
      <w:sz w:val="36"/>
      <w:szCs w:val="36"/>
      <w:lang w:eastAsia="en-GB"/>
      <w14:ligatures w14:val="none"/>
    </w:rPr>
  </w:style>
  <w:style w:type="paragraph" w:customStyle="1" w:styleId="xl104">
    <w:name w:val="xl104"/>
    <w:basedOn w:val="Normal"/>
    <w:rsid w:val="009C126B"/>
    <w:pPr>
      <w:pBdr>
        <w:top w:val="single" w:sz="8" w:space="0" w:color="D9D9D9"/>
        <w:bottom w:val="single" w:sz="8" w:space="0" w:color="D9D9D9"/>
      </w:pBdr>
      <w:shd w:val="clear" w:color="000000" w:fill="CCC0DA"/>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05">
    <w:name w:val="xl105"/>
    <w:basedOn w:val="Normal"/>
    <w:rsid w:val="009C126B"/>
    <w:pPr>
      <w:pBdr>
        <w:top w:val="single" w:sz="8" w:space="0" w:color="D9D9D9"/>
        <w:bottom w:val="single" w:sz="8" w:space="0" w:color="D9D9D9"/>
      </w:pBdr>
      <w:shd w:val="clear" w:color="000000" w:fill="CCC0DA"/>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06">
    <w:name w:val="xl106"/>
    <w:basedOn w:val="Normal"/>
    <w:rsid w:val="009C126B"/>
    <w:pPr>
      <w:pBdr>
        <w:top w:val="single" w:sz="8" w:space="0" w:color="D9D9D9"/>
        <w:bottom w:val="single" w:sz="8" w:space="0" w:color="D9D9D9"/>
      </w:pBdr>
      <w:shd w:val="clear" w:color="000000" w:fill="F2DCDB"/>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07">
    <w:name w:val="xl107"/>
    <w:basedOn w:val="Normal"/>
    <w:rsid w:val="009C126B"/>
    <w:pPr>
      <w:pBdr>
        <w:top w:val="single" w:sz="8" w:space="0" w:color="D9D9D9"/>
        <w:bottom w:val="single" w:sz="8" w:space="0" w:color="D9D9D9"/>
      </w:pBdr>
      <w:shd w:val="clear" w:color="000000" w:fill="D8E4BC"/>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08">
    <w:name w:val="xl108"/>
    <w:basedOn w:val="Normal"/>
    <w:rsid w:val="009C126B"/>
    <w:pPr>
      <w:pBdr>
        <w:top w:val="single" w:sz="8" w:space="0" w:color="D9D9D9"/>
        <w:bottom w:val="single" w:sz="8" w:space="0" w:color="D9D9D9"/>
      </w:pBdr>
      <w:shd w:val="clear" w:color="000000" w:fill="D8E4BC"/>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09">
    <w:name w:val="xl109"/>
    <w:basedOn w:val="Normal"/>
    <w:rsid w:val="009C126B"/>
    <w:pPr>
      <w:pBdr>
        <w:top w:val="single" w:sz="8" w:space="0" w:color="D9D9D9"/>
        <w:bottom w:val="single" w:sz="8" w:space="0" w:color="D9D9D9"/>
      </w:pBdr>
      <w:shd w:val="clear" w:color="000000" w:fill="EBF1DE"/>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10">
    <w:name w:val="xl110"/>
    <w:basedOn w:val="Normal"/>
    <w:rsid w:val="009C126B"/>
    <w:pPr>
      <w:pBdr>
        <w:top w:val="single" w:sz="8" w:space="0" w:color="D9D9D9"/>
        <w:bottom w:val="single" w:sz="8" w:space="0" w:color="D9D9D9"/>
      </w:pBdr>
      <w:shd w:val="clear" w:color="000000" w:fill="CCC0DA"/>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11">
    <w:name w:val="xl111"/>
    <w:basedOn w:val="Normal"/>
    <w:rsid w:val="009C126B"/>
    <w:pPr>
      <w:pBdr>
        <w:top w:val="single" w:sz="8" w:space="0" w:color="D9D9D9"/>
        <w:bottom w:val="single" w:sz="8" w:space="0" w:color="D9D9D9"/>
      </w:pBdr>
      <w:shd w:val="clear" w:color="000000" w:fill="CCC0DA"/>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12">
    <w:name w:val="xl112"/>
    <w:basedOn w:val="Normal"/>
    <w:rsid w:val="009C126B"/>
    <w:pPr>
      <w:pBdr>
        <w:top w:val="single" w:sz="8" w:space="0" w:color="D9D9D9"/>
        <w:bottom w:val="single" w:sz="8" w:space="0" w:color="D9D9D9"/>
      </w:pBdr>
      <w:shd w:val="clear" w:color="000000" w:fill="E4DFEC"/>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13">
    <w:name w:val="xl113"/>
    <w:basedOn w:val="Normal"/>
    <w:rsid w:val="009C126B"/>
    <w:pPr>
      <w:pBdr>
        <w:top w:val="single" w:sz="8" w:space="0" w:color="D9D9D9"/>
        <w:left w:val="single" w:sz="4" w:space="0" w:color="D9D9D9"/>
        <w:bottom w:val="single" w:sz="8" w:space="0" w:color="D9D9D9"/>
        <w:right w:val="single" w:sz="4" w:space="0" w:color="D9D9D9"/>
      </w:pBdr>
      <w:shd w:val="clear" w:color="000000" w:fill="D8E4BC"/>
      <w:spacing w:before="100" w:beforeAutospacing="1" w:after="100" w:afterAutospacing="1"/>
      <w:textAlignment w:val="center"/>
    </w:pPr>
    <w:rPr>
      <w:rFonts w:ascii="Times New Roman" w:eastAsia="Times New Roman" w:hAnsi="Times New Roman" w:cs="Times New Roman"/>
      <w:color w:val="CCC0DA"/>
      <w:kern w:val="0"/>
      <w:lang w:eastAsia="en-GB"/>
      <w14:ligatures w14:val="none"/>
    </w:rPr>
  </w:style>
  <w:style w:type="paragraph" w:customStyle="1" w:styleId="xl114">
    <w:name w:val="xl114"/>
    <w:basedOn w:val="Normal"/>
    <w:rsid w:val="009C126B"/>
    <w:pPr>
      <w:shd w:val="clear" w:color="000000" w:fill="CCC0DA"/>
      <w:spacing w:before="100" w:beforeAutospacing="1" w:after="100" w:afterAutospacing="1"/>
      <w:textAlignment w:val="center"/>
    </w:pPr>
    <w:rPr>
      <w:rFonts w:ascii="Times New Roman" w:eastAsia="Times New Roman" w:hAnsi="Times New Roman" w:cs="Times New Roman"/>
      <w:kern w:val="0"/>
      <w:lang w:eastAsia="en-GB"/>
      <w14:ligatures w14:val="none"/>
    </w:rPr>
  </w:style>
  <w:style w:type="paragraph" w:customStyle="1" w:styleId="xl115">
    <w:name w:val="xl115"/>
    <w:basedOn w:val="Normal"/>
    <w:rsid w:val="009C126B"/>
    <w:pPr>
      <w:pBdr>
        <w:top w:val="single" w:sz="8" w:space="0" w:color="D9D9D9"/>
        <w:left w:val="single" w:sz="4" w:space="0" w:color="D9D9D9"/>
        <w:bottom w:val="single" w:sz="8" w:space="0" w:color="D9D9D9"/>
        <w:right w:val="single" w:sz="4" w:space="0" w:color="D9D9D9"/>
      </w:pBdr>
      <w:shd w:val="clear" w:color="000000" w:fill="CCC0DA"/>
      <w:spacing w:before="100" w:beforeAutospacing="1" w:after="100" w:afterAutospacing="1"/>
      <w:textAlignment w:val="center"/>
    </w:pPr>
    <w:rPr>
      <w:rFonts w:ascii="Times New Roman" w:eastAsia="Times New Roman" w:hAnsi="Times New Roman" w:cs="Times New Roman"/>
      <w:kern w:val="0"/>
      <w:lang w:eastAsia="en-GB"/>
      <w14:ligatures w14:val="none"/>
    </w:rPr>
  </w:style>
  <w:style w:type="paragraph" w:customStyle="1" w:styleId="xl116">
    <w:name w:val="xl116"/>
    <w:basedOn w:val="Normal"/>
    <w:rsid w:val="009C126B"/>
    <w:pPr>
      <w:spacing w:before="100" w:beforeAutospacing="1" w:after="100" w:afterAutospacing="1"/>
      <w:jc w:val="center"/>
      <w:textAlignment w:val="center"/>
    </w:pPr>
    <w:rPr>
      <w:rFonts w:ascii="Times New Roman" w:eastAsia="Times New Roman" w:hAnsi="Times New Roman" w:cs="Times New Roman"/>
      <w:kern w:val="0"/>
      <w:sz w:val="52"/>
      <w:szCs w:val="52"/>
      <w:lang w:eastAsia="en-GB"/>
      <w14:ligatures w14:val="none"/>
    </w:rPr>
  </w:style>
  <w:style w:type="paragraph" w:customStyle="1" w:styleId="xl117">
    <w:name w:val="xl117"/>
    <w:basedOn w:val="Normal"/>
    <w:rsid w:val="009C126B"/>
    <w:pPr>
      <w:spacing w:before="100" w:beforeAutospacing="1" w:after="100" w:afterAutospacing="1"/>
      <w:jc w:val="center"/>
    </w:pPr>
    <w:rPr>
      <w:rFonts w:ascii="Times New Roman" w:eastAsia="Times New Roman" w:hAnsi="Times New Roman" w:cs="Times New Roman"/>
      <w:b/>
      <w:bCs/>
      <w:color w:val="595959"/>
      <w:kern w:val="0"/>
      <w:sz w:val="56"/>
      <w:szCs w:val="56"/>
      <w:lang w:eastAsia="en-GB"/>
      <w14:ligatures w14:val="none"/>
    </w:rPr>
  </w:style>
  <w:style w:type="paragraph" w:customStyle="1" w:styleId="xl118">
    <w:name w:val="xl118"/>
    <w:basedOn w:val="Normal"/>
    <w:rsid w:val="009C126B"/>
    <w:pPr>
      <w:pBdr>
        <w:top w:val="single" w:sz="8" w:space="0" w:color="D9D9D9"/>
        <w:left w:val="single" w:sz="4" w:space="0" w:color="D9D9D9"/>
        <w:bottom w:val="single" w:sz="8" w:space="0" w:color="D9D9D9"/>
      </w:pBdr>
      <w:shd w:val="clear" w:color="000000" w:fill="C5D9F1"/>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19">
    <w:name w:val="xl119"/>
    <w:basedOn w:val="Normal"/>
    <w:rsid w:val="009C126B"/>
    <w:pPr>
      <w:pBdr>
        <w:top w:val="single" w:sz="8" w:space="0" w:color="D9D9D9"/>
        <w:bottom w:val="single" w:sz="8" w:space="0" w:color="D9D9D9"/>
      </w:pBdr>
      <w:shd w:val="clear" w:color="000000" w:fill="C5D9F1"/>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20">
    <w:name w:val="xl120"/>
    <w:basedOn w:val="Normal"/>
    <w:rsid w:val="009C126B"/>
    <w:pPr>
      <w:pBdr>
        <w:top w:val="single" w:sz="8" w:space="0" w:color="D9D9D9"/>
        <w:bottom w:val="single" w:sz="8" w:space="0" w:color="D9D9D9"/>
        <w:right w:val="single" w:sz="4" w:space="0" w:color="D9D9D9"/>
      </w:pBdr>
      <w:shd w:val="clear" w:color="000000" w:fill="C5D9F1"/>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21">
    <w:name w:val="xl121"/>
    <w:basedOn w:val="Normal"/>
    <w:rsid w:val="009C126B"/>
    <w:pPr>
      <w:pBdr>
        <w:left w:val="single" w:sz="4" w:space="0" w:color="A6A6A6"/>
        <w:bottom w:val="single" w:sz="8" w:space="0" w:color="D9D9D9"/>
      </w:pBdr>
      <w:shd w:val="clear" w:color="000000" w:fill="595959"/>
      <w:spacing w:before="100" w:beforeAutospacing="1" w:after="100" w:afterAutospacing="1"/>
      <w:jc w:val="center"/>
      <w:textAlignment w:val="center"/>
    </w:pPr>
    <w:rPr>
      <w:rFonts w:ascii="Times New Roman" w:eastAsia="Times New Roman" w:hAnsi="Times New Roman" w:cs="Times New Roman"/>
      <w:b/>
      <w:bCs/>
      <w:color w:val="FFFFFF"/>
      <w:kern w:val="0"/>
      <w:sz w:val="18"/>
      <w:szCs w:val="18"/>
      <w:lang w:eastAsia="en-GB"/>
      <w14:ligatures w14:val="none"/>
    </w:rPr>
  </w:style>
  <w:style w:type="paragraph" w:customStyle="1" w:styleId="xl122">
    <w:name w:val="xl122"/>
    <w:basedOn w:val="Normal"/>
    <w:rsid w:val="009C126B"/>
    <w:pPr>
      <w:pBdr>
        <w:bottom w:val="single" w:sz="8" w:space="0" w:color="D9D9D9"/>
      </w:pBdr>
      <w:shd w:val="clear" w:color="000000" w:fill="595959"/>
      <w:spacing w:before="100" w:beforeAutospacing="1" w:after="100" w:afterAutospacing="1"/>
      <w:jc w:val="center"/>
      <w:textAlignment w:val="center"/>
    </w:pPr>
    <w:rPr>
      <w:rFonts w:ascii="Times New Roman" w:eastAsia="Times New Roman" w:hAnsi="Times New Roman" w:cs="Times New Roman"/>
      <w:b/>
      <w:bCs/>
      <w:color w:val="FFFFFF"/>
      <w:kern w:val="0"/>
      <w:sz w:val="18"/>
      <w:szCs w:val="18"/>
      <w:lang w:eastAsia="en-GB"/>
      <w14:ligatures w14:val="none"/>
    </w:rPr>
  </w:style>
  <w:style w:type="paragraph" w:customStyle="1" w:styleId="xl123">
    <w:name w:val="xl123"/>
    <w:basedOn w:val="Normal"/>
    <w:rsid w:val="009C126B"/>
    <w:pPr>
      <w:pBdr>
        <w:bottom w:val="single" w:sz="8" w:space="0" w:color="D9D9D9"/>
        <w:right w:val="single" w:sz="4" w:space="0" w:color="A6A6A6"/>
      </w:pBdr>
      <w:shd w:val="clear" w:color="000000" w:fill="595959"/>
      <w:spacing w:before="100" w:beforeAutospacing="1" w:after="100" w:afterAutospacing="1"/>
      <w:jc w:val="center"/>
      <w:textAlignment w:val="center"/>
    </w:pPr>
    <w:rPr>
      <w:rFonts w:ascii="Times New Roman" w:eastAsia="Times New Roman" w:hAnsi="Times New Roman" w:cs="Times New Roman"/>
      <w:b/>
      <w:bCs/>
      <w:color w:val="FFFFFF"/>
      <w:kern w:val="0"/>
      <w:sz w:val="18"/>
      <w:szCs w:val="18"/>
      <w:lang w:eastAsia="en-GB"/>
      <w14:ligatures w14:val="none"/>
    </w:rPr>
  </w:style>
  <w:style w:type="paragraph" w:customStyle="1" w:styleId="xl124">
    <w:name w:val="xl124"/>
    <w:basedOn w:val="Normal"/>
    <w:rsid w:val="009C126B"/>
    <w:pPr>
      <w:pBdr>
        <w:top w:val="single" w:sz="8" w:space="0" w:color="D9D9D9"/>
        <w:left w:val="single" w:sz="4" w:space="0" w:color="D9D9D9"/>
        <w:bottom w:val="single" w:sz="8" w:space="0" w:color="D9D9D9"/>
      </w:pBdr>
      <w:shd w:val="clear" w:color="000000" w:fill="D8E4BC"/>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25">
    <w:name w:val="xl125"/>
    <w:basedOn w:val="Normal"/>
    <w:rsid w:val="009C126B"/>
    <w:pPr>
      <w:pBdr>
        <w:top w:val="single" w:sz="8" w:space="0" w:color="D9D9D9"/>
        <w:bottom w:val="single" w:sz="8" w:space="0" w:color="D9D9D9"/>
      </w:pBdr>
      <w:shd w:val="clear" w:color="000000" w:fill="D8E4BC"/>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26">
    <w:name w:val="xl126"/>
    <w:basedOn w:val="Normal"/>
    <w:rsid w:val="009C126B"/>
    <w:pPr>
      <w:pBdr>
        <w:top w:val="single" w:sz="8" w:space="0" w:color="D9D9D9"/>
        <w:bottom w:val="single" w:sz="8" w:space="0" w:color="D9D9D9"/>
        <w:right w:val="single" w:sz="4" w:space="0" w:color="D9D9D9"/>
      </w:pBdr>
      <w:shd w:val="clear" w:color="000000" w:fill="D8E4BC"/>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27">
    <w:name w:val="xl127"/>
    <w:basedOn w:val="Normal"/>
    <w:rsid w:val="009C126B"/>
    <w:pPr>
      <w:pBdr>
        <w:left w:val="single" w:sz="4" w:space="0" w:color="A6A6A6"/>
      </w:pBdr>
      <w:shd w:val="clear" w:color="000000" w:fill="D9D9D9"/>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28">
    <w:name w:val="xl128"/>
    <w:basedOn w:val="Normal"/>
    <w:rsid w:val="009C126B"/>
    <w:pPr>
      <w:shd w:val="clear" w:color="000000" w:fill="D9D9D9"/>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29">
    <w:name w:val="xl129"/>
    <w:basedOn w:val="Normal"/>
    <w:rsid w:val="009C126B"/>
    <w:pPr>
      <w:pBdr>
        <w:right w:val="single" w:sz="4" w:space="0" w:color="A6A6A6"/>
      </w:pBdr>
      <w:shd w:val="clear" w:color="000000" w:fill="D9D9D9"/>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30">
    <w:name w:val="xl130"/>
    <w:basedOn w:val="Normal"/>
    <w:rsid w:val="009C126B"/>
    <w:pPr>
      <w:pBdr>
        <w:top w:val="single" w:sz="4" w:space="0" w:color="A6A6A6"/>
        <w:left w:val="single" w:sz="4" w:space="0" w:color="A6A6A6"/>
      </w:pBdr>
      <w:shd w:val="clear" w:color="000000" w:fill="D9D9D9"/>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31">
    <w:name w:val="xl131"/>
    <w:basedOn w:val="Normal"/>
    <w:rsid w:val="009C126B"/>
    <w:pPr>
      <w:pBdr>
        <w:top w:val="single" w:sz="4" w:space="0" w:color="A6A6A6"/>
      </w:pBdr>
      <w:shd w:val="clear" w:color="000000" w:fill="D9D9D9"/>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32">
    <w:name w:val="xl132"/>
    <w:basedOn w:val="Normal"/>
    <w:rsid w:val="009C126B"/>
    <w:pPr>
      <w:pBdr>
        <w:top w:val="single" w:sz="4" w:space="0" w:color="A6A6A6"/>
        <w:right w:val="single" w:sz="4" w:space="0" w:color="A6A6A6"/>
      </w:pBdr>
      <w:shd w:val="clear" w:color="000000" w:fill="D9D9D9"/>
      <w:spacing w:before="100" w:beforeAutospacing="1" w:after="100" w:afterAutospacing="1"/>
      <w:jc w:val="center"/>
      <w:textAlignment w:val="center"/>
    </w:pPr>
    <w:rPr>
      <w:rFonts w:ascii="Times New Roman" w:eastAsia="Times New Roman" w:hAnsi="Times New Roman" w:cs="Times New Roman"/>
      <w:kern w:val="0"/>
      <w:sz w:val="36"/>
      <w:szCs w:val="36"/>
      <w:lang w:eastAsia="en-GB"/>
      <w14:ligatures w14:val="none"/>
    </w:rPr>
  </w:style>
  <w:style w:type="paragraph" w:customStyle="1" w:styleId="xl133">
    <w:name w:val="xl133"/>
    <w:basedOn w:val="Normal"/>
    <w:rsid w:val="009C126B"/>
    <w:pPr>
      <w:pBdr>
        <w:top w:val="single" w:sz="8" w:space="0" w:color="D9D9D9"/>
        <w:left w:val="single" w:sz="4" w:space="0" w:color="D9D9D9"/>
        <w:bottom w:val="single" w:sz="8" w:space="0" w:color="D9D9D9"/>
      </w:pBdr>
      <w:shd w:val="clear" w:color="000000" w:fill="E6B8B7"/>
      <w:spacing w:before="100" w:beforeAutospacing="1" w:after="100" w:afterAutospacing="1"/>
      <w:jc w:val="center"/>
      <w:textAlignment w:val="center"/>
    </w:pPr>
    <w:rPr>
      <w:rFonts w:ascii="Times New Roman" w:eastAsia="Times New Roman" w:hAnsi="Times New Roman" w:cs="Times New Roman"/>
      <w:color w:val="E6B8B7"/>
      <w:kern w:val="0"/>
      <w:lang w:eastAsia="en-GB"/>
      <w14:ligatures w14:val="none"/>
    </w:rPr>
  </w:style>
  <w:style w:type="paragraph" w:customStyle="1" w:styleId="xl134">
    <w:name w:val="xl134"/>
    <w:basedOn w:val="Normal"/>
    <w:rsid w:val="009C126B"/>
    <w:pPr>
      <w:pBdr>
        <w:top w:val="single" w:sz="8" w:space="0" w:color="D9D9D9"/>
        <w:bottom w:val="single" w:sz="8" w:space="0" w:color="D9D9D9"/>
      </w:pBdr>
      <w:shd w:val="clear" w:color="000000" w:fill="E6B8B7"/>
      <w:spacing w:before="100" w:beforeAutospacing="1" w:after="100" w:afterAutospacing="1"/>
      <w:jc w:val="center"/>
      <w:textAlignment w:val="center"/>
    </w:pPr>
    <w:rPr>
      <w:rFonts w:ascii="Times New Roman" w:eastAsia="Times New Roman" w:hAnsi="Times New Roman" w:cs="Times New Roman"/>
      <w:color w:val="E6B8B7"/>
      <w:kern w:val="0"/>
      <w:lang w:eastAsia="en-GB"/>
      <w14:ligatures w14:val="none"/>
    </w:rPr>
  </w:style>
  <w:style w:type="paragraph" w:customStyle="1" w:styleId="xl135">
    <w:name w:val="xl135"/>
    <w:basedOn w:val="Normal"/>
    <w:rsid w:val="009C126B"/>
    <w:pPr>
      <w:pBdr>
        <w:top w:val="single" w:sz="8" w:space="0" w:color="D9D9D9"/>
        <w:bottom w:val="single" w:sz="8" w:space="0" w:color="D9D9D9"/>
        <w:right w:val="single" w:sz="4" w:space="0" w:color="D9D9D9"/>
      </w:pBdr>
      <w:shd w:val="clear" w:color="000000" w:fill="E6B8B7"/>
      <w:spacing w:before="100" w:beforeAutospacing="1" w:after="100" w:afterAutospacing="1"/>
      <w:jc w:val="center"/>
      <w:textAlignment w:val="center"/>
    </w:pPr>
    <w:rPr>
      <w:rFonts w:ascii="Times New Roman" w:eastAsia="Times New Roman" w:hAnsi="Times New Roman" w:cs="Times New Roman"/>
      <w:color w:val="E6B8B7"/>
      <w:kern w:val="0"/>
      <w:lang w:eastAsia="en-GB"/>
      <w14:ligatures w14:val="none"/>
    </w:rPr>
  </w:style>
  <w:style w:type="paragraph" w:customStyle="1" w:styleId="xl136">
    <w:name w:val="xl136"/>
    <w:basedOn w:val="Normal"/>
    <w:rsid w:val="009C126B"/>
    <w:pPr>
      <w:pBdr>
        <w:top w:val="single" w:sz="8" w:space="0" w:color="D9D9D9"/>
        <w:left w:val="single" w:sz="4" w:space="0" w:color="D9D9D9"/>
        <w:bottom w:val="single" w:sz="8" w:space="0" w:color="D9D9D9"/>
      </w:pBdr>
      <w:shd w:val="clear" w:color="000000" w:fill="E6B8B7"/>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37">
    <w:name w:val="xl137"/>
    <w:basedOn w:val="Normal"/>
    <w:rsid w:val="009C126B"/>
    <w:pPr>
      <w:pBdr>
        <w:top w:val="single" w:sz="8" w:space="0" w:color="D9D9D9"/>
        <w:bottom w:val="single" w:sz="8" w:space="0" w:color="D9D9D9"/>
        <w:right w:val="single" w:sz="4" w:space="0" w:color="D9D9D9"/>
      </w:pBdr>
      <w:shd w:val="clear" w:color="000000" w:fill="E6B8B7"/>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38">
    <w:name w:val="xl138"/>
    <w:basedOn w:val="Normal"/>
    <w:rsid w:val="009C126B"/>
    <w:pPr>
      <w:pBdr>
        <w:top w:val="single" w:sz="8" w:space="0" w:color="D9D9D9"/>
        <w:bottom w:val="single" w:sz="8" w:space="0" w:color="D9D9D9"/>
      </w:pBdr>
      <w:shd w:val="clear" w:color="000000" w:fill="E6B8B7"/>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39">
    <w:name w:val="xl139"/>
    <w:basedOn w:val="Normal"/>
    <w:rsid w:val="009C126B"/>
    <w:pPr>
      <w:pBdr>
        <w:top w:val="single" w:sz="8" w:space="0" w:color="D9D9D9"/>
        <w:left w:val="single" w:sz="4" w:space="0" w:color="D9D9D9"/>
        <w:bottom w:val="single" w:sz="8" w:space="0" w:color="D9D9D9"/>
      </w:pBdr>
      <w:shd w:val="clear" w:color="000000" w:fill="CCC0DA"/>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40">
    <w:name w:val="xl140"/>
    <w:basedOn w:val="Normal"/>
    <w:rsid w:val="009C126B"/>
    <w:pPr>
      <w:pBdr>
        <w:top w:val="single" w:sz="8" w:space="0" w:color="D9D9D9"/>
        <w:bottom w:val="single" w:sz="8" w:space="0" w:color="D9D9D9"/>
        <w:right w:val="single" w:sz="4" w:space="0" w:color="D9D9D9"/>
      </w:pBdr>
      <w:shd w:val="clear" w:color="000000" w:fill="CCC0DA"/>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41">
    <w:name w:val="xl141"/>
    <w:basedOn w:val="Normal"/>
    <w:rsid w:val="009C126B"/>
    <w:pPr>
      <w:pBdr>
        <w:top w:val="single" w:sz="8" w:space="0" w:color="D9D9D9"/>
        <w:bottom w:val="single" w:sz="8" w:space="0" w:color="D9D9D9"/>
      </w:pBdr>
      <w:shd w:val="clear" w:color="000000" w:fill="CCC0DA"/>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142">
    <w:name w:val="xl142"/>
    <w:basedOn w:val="Normal"/>
    <w:rsid w:val="009C126B"/>
    <w:pPr>
      <w:pBdr>
        <w:top w:val="single" w:sz="8" w:space="0" w:color="D9D9D9"/>
        <w:bottom w:val="single" w:sz="8" w:space="0" w:color="D9D9D9"/>
      </w:pBdr>
      <w:shd w:val="clear" w:color="000000" w:fill="E4DFEC"/>
      <w:spacing w:before="100" w:beforeAutospacing="1" w:after="100" w:afterAutospacing="1"/>
      <w:textAlignment w:val="center"/>
    </w:pPr>
    <w:rPr>
      <w:rFonts w:ascii="Times New Roman" w:eastAsia="Times New Roman" w:hAnsi="Times New Roman" w:cs="Times New Roman"/>
      <w:kern w:val="0"/>
      <w:sz w:val="32"/>
      <w:szCs w:val="32"/>
      <w:lang w:eastAsia="en-GB"/>
      <w14:ligatures w14:val="none"/>
    </w:rPr>
  </w:style>
  <w:style w:type="paragraph" w:customStyle="1" w:styleId="xl143">
    <w:name w:val="xl143"/>
    <w:basedOn w:val="Normal"/>
    <w:rsid w:val="009C126B"/>
    <w:pPr>
      <w:pBdr>
        <w:top w:val="single" w:sz="8" w:space="0" w:color="D9D9D9"/>
        <w:bottom w:val="single" w:sz="8" w:space="0" w:color="D9D9D9"/>
      </w:pBdr>
      <w:shd w:val="clear" w:color="000000" w:fill="E4DFEC"/>
      <w:spacing w:before="100" w:beforeAutospacing="1" w:after="100" w:afterAutospacing="1"/>
      <w:textAlignment w:val="center"/>
    </w:pPr>
    <w:rPr>
      <w:rFonts w:ascii="Times New Roman" w:eastAsia="Times New Roman" w:hAnsi="Times New Roman" w:cs="Times New Roman"/>
      <w:kern w:val="0"/>
      <w:sz w:val="32"/>
      <w:szCs w:val="32"/>
      <w:lang w:eastAsia="en-GB"/>
      <w14:ligatures w14:val="none"/>
    </w:rPr>
  </w:style>
  <w:style w:type="paragraph" w:customStyle="1" w:styleId="xl144">
    <w:name w:val="xl144"/>
    <w:basedOn w:val="Normal"/>
    <w:rsid w:val="009C126B"/>
    <w:pPr>
      <w:pBdr>
        <w:top w:val="single" w:sz="8" w:space="0" w:color="D9D9D9"/>
        <w:bottom w:val="single" w:sz="8" w:space="0" w:color="D9D9D9"/>
      </w:pBdr>
      <w:shd w:val="clear" w:color="000000" w:fill="EBF1DE"/>
      <w:spacing w:before="100" w:beforeAutospacing="1" w:after="100" w:afterAutospacing="1"/>
      <w:textAlignment w:val="center"/>
    </w:pPr>
    <w:rPr>
      <w:rFonts w:ascii="Times New Roman" w:eastAsia="Times New Roman" w:hAnsi="Times New Roman" w:cs="Times New Roman"/>
      <w:kern w:val="0"/>
      <w:sz w:val="32"/>
      <w:szCs w:val="32"/>
      <w:lang w:eastAsia="en-GB"/>
      <w14:ligatures w14:val="none"/>
    </w:rPr>
  </w:style>
  <w:style w:type="paragraph" w:customStyle="1" w:styleId="xl145">
    <w:name w:val="xl145"/>
    <w:basedOn w:val="Normal"/>
    <w:rsid w:val="009C126B"/>
    <w:pPr>
      <w:pBdr>
        <w:top w:val="single" w:sz="8" w:space="0" w:color="D9D9D9"/>
        <w:bottom w:val="single" w:sz="8" w:space="0" w:color="D9D9D9"/>
      </w:pBdr>
      <w:shd w:val="clear" w:color="000000" w:fill="EBF1DE"/>
      <w:spacing w:before="100" w:beforeAutospacing="1" w:after="100" w:afterAutospacing="1"/>
      <w:textAlignment w:val="center"/>
    </w:pPr>
    <w:rPr>
      <w:rFonts w:ascii="Times New Roman" w:eastAsia="Times New Roman" w:hAnsi="Times New Roman" w:cs="Times New Roman"/>
      <w:kern w:val="0"/>
      <w:sz w:val="32"/>
      <w:szCs w:val="32"/>
      <w:lang w:eastAsia="en-GB"/>
      <w14:ligatures w14:val="none"/>
    </w:rPr>
  </w:style>
  <w:style w:type="paragraph" w:customStyle="1" w:styleId="xl146">
    <w:name w:val="xl146"/>
    <w:basedOn w:val="Normal"/>
    <w:rsid w:val="009C126B"/>
    <w:pPr>
      <w:pBdr>
        <w:top w:val="single" w:sz="8" w:space="0" w:color="D9D9D9"/>
        <w:bottom w:val="single" w:sz="8" w:space="0" w:color="D9D9D9"/>
      </w:pBdr>
      <w:shd w:val="clear" w:color="000000" w:fill="F2DCDB"/>
      <w:spacing w:before="100" w:beforeAutospacing="1" w:after="100" w:afterAutospacing="1"/>
      <w:textAlignment w:val="center"/>
    </w:pPr>
    <w:rPr>
      <w:rFonts w:ascii="Times New Roman" w:eastAsia="Times New Roman" w:hAnsi="Times New Roman" w:cs="Times New Roman"/>
      <w:kern w:val="0"/>
      <w:sz w:val="32"/>
      <w:szCs w:val="32"/>
      <w:lang w:eastAsia="en-GB"/>
      <w14:ligatures w14:val="none"/>
    </w:rPr>
  </w:style>
  <w:style w:type="paragraph" w:customStyle="1" w:styleId="xl147">
    <w:name w:val="xl147"/>
    <w:basedOn w:val="Normal"/>
    <w:rsid w:val="009C126B"/>
    <w:pPr>
      <w:pBdr>
        <w:top w:val="single" w:sz="8" w:space="0" w:color="D9D9D9"/>
        <w:bottom w:val="single" w:sz="8" w:space="0" w:color="D9D9D9"/>
      </w:pBdr>
      <w:shd w:val="clear" w:color="000000" w:fill="F2DCDB"/>
      <w:spacing w:before="100" w:beforeAutospacing="1" w:after="100" w:afterAutospacing="1"/>
      <w:textAlignment w:val="center"/>
    </w:pPr>
    <w:rPr>
      <w:rFonts w:ascii="Times New Roman" w:eastAsia="Times New Roman" w:hAnsi="Times New Roman" w:cs="Times New Roman"/>
      <w:kern w:val="0"/>
      <w:sz w:val="32"/>
      <w:szCs w:val="32"/>
      <w:lang w:eastAsia="en-GB"/>
      <w14:ligatures w14:val="none"/>
    </w:rPr>
  </w:style>
  <w:style w:type="paragraph" w:customStyle="1" w:styleId="xl148">
    <w:name w:val="xl148"/>
    <w:basedOn w:val="Normal"/>
    <w:rsid w:val="009C126B"/>
    <w:pPr>
      <w:pBdr>
        <w:top w:val="single" w:sz="8" w:space="0" w:color="D9D9D9"/>
        <w:bottom w:val="single" w:sz="8" w:space="0" w:color="D9D9D9"/>
      </w:pBdr>
      <w:shd w:val="clear" w:color="000000" w:fill="EBF1DE"/>
      <w:spacing w:before="100" w:beforeAutospacing="1" w:after="100" w:afterAutospacing="1"/>
      <w:textAlignment w:val="top"/>
    </w:pPr>
    <w:rPr>
      <w:rFonts w:ascii="Times New Roman" w:eastAsia="Times New Roman" w:hAnsi="Times New Roman" w:cs="Times New Roman"/>
      <w:kern w:val="0"/>
      <w:sz w:val="32"/>
      <w:szCs w:val="32"/>
      <w:lang w:eastAsia="en-GB"/>
      <w14:ligatures w14:val="none"/>
    </w:rPr>
  </w:style>
  <w:style w:type="paragraph" w:customStyle="1" w:styleId="xl149">
    <w:name w:val="xl149"/>
    <w:basedOn w:val="Normal"/>
    <w:rsid w:val="009C126B"/>
    <w:pPr>
      <w:pBdr>
        <w:top w:val="single" w:sz="8" w:space="0" w:color="D9D9D9"/>
        <w:bottom w:val="single" w:sz="8" w:space="0" w:color="D9D9D9"/>
      </w:pBdr>
      <w:shd w:val="clear" w:color="000000" w:fill="DCE6F1"/>
      <w:spacing w:before="100" w:beforeAutospacing="1" w:after="100" w:afterAutospacing="1"/>
      <w:textAlignment w:val="center"/>
    </w:pPr>
    <w:rPr>
      <w:rFonts w:ascii="Times New Roman" w:eastAsia="Times New Roman" w:hAnsi="Times New Roman" w:cs="Times New Roman"/>
      <w:kern w:val="0"/>
      <w:sz w:val="32"/>
      <w:szCs w:val="32"/>
      <w:lang w:eastAsia="en-GB"/>
      <w14:ligatures w14:val="none"/>
    </w:rPr>
  </w:style>
  <w:style w:type="paragraph" w:customStyle="1" w:styleId="xl150">
    <w:name w:val="xl150"/>
    <w:basedOn w:val="Normal"/>
    <w:rsid w:val="009C126B"/>
    <w:pPr>
      <w:spacing w:before="100" w:beforeAutospacing="1" w:after="100" w:afterAutospacing="1"/>
      <w:ind w:firstLineChars="100" w:firstLine="100"/>
      <w:jc w:val="right"/>
    </w:pPr>
    <w:rPr>
      <w:rFonts w:ascii="Times New Roman" w:eastAsia="Times New Roman" w:hAnsi="Times New Roman" w:cs="Times New Roman"/>
      <w:b/>
      <w:bCs/>
      <w:kern w:val="0"/>
      <w:sz w:val="48"/>
      <w:szCs w:val="48"/>
      <w:lang w:eastAsia="en-GB"/>
      <w14:ligatures w14:val="none"/>
    </w:rPr>
  </w:style>
  <w:style w:type="paragraph" w:customStyle="1" w:styleId="xl151">
    <w:name w:val="xl151"/>
    <w:basedOn w:val="Normal"/>
    <w:rsid w:val="009C126B"/>
    <w:pPr>
      <w:spacing w:before="100" w:beforeAutospacing="1" w:after="100" w:afterAutospacing="1"/>
      <w:ind w:firstLineChars="100" w:firstLine="100"/>
      <w:jc w:val="right"/>
    </w:pPr>
    <w:rPr>
      <w:rFonts w:ascii="Times New Roman" w:eastAsia="Times New Roman" w:hAnsi="Times New Roman" w:cs="Times New Roman"/>
      <w:kern w:val="0"/>
      <w:lang w:eastAsia="en-GB"/>
      <w14:ligatures w14:val="none"/>
    </w:rPr>
  </w:style>
  <w:style w:type="paragraph" w:customStyle="1" w:styleId="xl152">
    <w:name w:val="xl152"/>
    <w:basedOn w:val="Normal"/>
    <w:rsid w:val="009C126B"/>
    <w:pPr>
      <w:pBdr>
        <w:top w:val="single" w:sz="4" w:space="0" w:color="auto"/>
        <w:left w:val="single" w:sz="4" w:space="0" w:color="auto"/>
        <w:bottom w:val="single" w:sz="4" w:space="0" w:color="auto"/>
        <w:right w:val="single" w:sz="4" w:space="0" w:color="auto"/>
      </w:pBdr>
      <w:spacing w:before="100" w:beforeAutospacing="1" w:after="100" w:afterAutospacing="1"/>
      <w:jc w:val="center"/>
      <w:textAlignment w:val="center"/>
    </w:pPr>
    <w:rPr>
      <w:rFonts w:ascii="Times New Roman" w:eastAsia="Times New Roman" w:hAnsi="Times New Roman" w:cs="Times New Roman"/>
      <w:b/>
      <w:bCs/>
      <w:kern w:val="0"/>
      <w:sz w:val="48"/>
      <w:szCs w:val="48"/>
      <w:lang w:eastAsia="en-GB"/>
      <w14:ligatures w14:val="none"/>
    </w:rPr>
  </w:style>
  <w:style w:type="table" w:styleId="TableGrid">
    <w:name w:val="Table Grid"/>
    <w:basedOn w:val="TableNormal"/>
    <w:uiPriority w:val="39"/>
    <w:rsid w:val="00015A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2">
    <w:name w:val="Grid Table 6 Colorful Accent 2"/>
    <w:basedOn w:val="TableNormal"/>
    <w:uiPriority w:val="51"/>
    <w:rsid w:val="00015A96"/>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2">
    <w:name w:val="Grid Table 4 Accent 2"/>
    <w:basedOn w:val="TableNormal"/>
    <w:uiPriority w:val="49"/>
    <w:rsid w:val="00015A96"/>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7ColourfulAccent2">
    <w:name w:val="List Table 7 Colorful Accent 2"/>
    <w:basedOn w:val="TableNormal"/>
    <w:uiPriority w:val="52"/>
    <w:rsid w:val="00142BBD"/>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2">
    <w:name w:val="List Table 4 Accent 2"/>
    <w:basedOn w:val="TableNormal"/>
    <w:uiPriority w:val="49"/>
    <w:rsid w:val="00142BBD"/>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1">
    <w:name w:val="Plain Table 1"/>
    <w:basedOn w:val="TableNormal"/>
    <w:uiPriority w:val="41"/>
    <w:rsid w:val="00C12A8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BA653F"/>
    <w:rPr>
      <w:i/>
      <w:iCs/>
    </w:rPr>
  </w:style>
  <w:style w:type="character" w:styleId="Strong">
    <w:name w:val="Strong"/>
    <w:basedOn w:val="DefaultParagraphFont"/>
    <w:uiPriority w:val="22"/>
    <w:qFormat/>
    <w:rsid w:val="00972F80"/>
    <w:rPr>
      <w:b/>
      <w:bCs/>
    </w:rPr>
  </w:style>
  <w:style w:type="paragraph" w:styleId="Footer">
    <w:name w:val="footer"/>
    <w:basedOn w:val="Normal"/>
    <w:link w:val="FooterChar"/>
    <w:uiPriority w:val="99"/>
    <w:unhideWhenUsed/>
    <w:rsid w:val="00F752A2"/>
    <w:pPr>
      <w:tabs>
        <w:tab w:val="center" w:pos="4513"/>
        <w:tab w:val="right" w:pos="9026"/>
      </w:tabs>
    </w:pPr>
  </w:style>
  <w:style w:type="character" w:customStyle="1" w:styleId="FooterChar">
    <w:name w:val="Footer Char"/>
    <w:basedOn w:val="DefaultParagraphFont"/>
    <w:link w:val="Footer"/>
    <w:uiPriority w:val="99"/>
    <w:rsid w:val="00F752A2"/>
  </w:style>
  <w:style w:type="character" w:styleId="PageNumber">
    <w:name w:val="page number"/>
    <w:basedOn w:val="DefaultParagraphFont"/>
    <w:uiPriority w:val="99"/>
    <w:semiHidden/>
    <w:unhideWhenUsed/>
    <w:rsid w:val="00F752A2"/>
  </w:style>
  <w:style w:type="character" w:customStyle="1" w:styleId="Heading1Char">
    <w:name w:val="Heading 1 Char"/>
    <w:basedOn w:val="DefaultParagraphFont"/>
    <w:link w:val="Heading1"/>
    <w:uiPriority w:val="9"/>
    <w:rsid w:val="00C604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267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151F4"/>
    <w:pPr>
      <w:tabs>
        <w:tab w:val="right" w:leader="dot" w:pos="9016"/>
      </w:tabs>
      <w:spacing w:before="120"/>
    </w:pPr>
    <w:rPr>
      <w:rFonts w:cstheme="minorHAnsi"/>
      <w:b/>
      <w:bCs/>
      <w:i/>
      <w:iCs/>
    </w:rPr>
  </w:style>
  <w:style w:type="paragraph" w:styleId="TOC2">
    <w:name w:val="toc 2"/>
    <w:basedOn w:val="Normal"/>
    <w:next w:val="Normal"/>
    <w:autoRedefine/>
    <w:uiPriority w:val="39"/>
    <w:semiHidden/>
    <w:unhideWhenUsed/>
    <w:rsid w:val="00E7267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72677"/>
    <w:pPr>
      <w:ind w:left="480"/>
    </w:pPr>
    <w:rPr>
      <w:rFonts w:cstheme="minorHAnsi"/>
      <w:sz w:val="20"/>
      <w:szCs w:val="20"/>
    </w:rPr>
  </w:style>
  <w:style w:type="paragraph" w:styleId="TOC4">
    <w:name w:val="toc 4"/>
    <w:basedOn w:val="Normal"/>
    <w:next w:val="Normal"/>
    <w:autoRedefine/>
    <w:uiPriority w:val="39"/>
    <w:semiHidden/>
    <w:unhideWhenUsed/>
    <w:rsid w:val="00E72677"/>
    <w:pPr>
      <w:ind w:left="720"/>
    </w:pPr>
    <w:rPr>
      <w:rFonts w:cstheme="minorHAnsi"/>
      <w:sz w:val="20"/>
      <w:szCs w:val="20"/>
    </w:rPr>
  </w:style>
  <w:style w:type="paragraph" w:styleId="TOC5">
    <w:name w:val="toc 5"/>
    <w:basedOn w:val="Normal"/>
    <w:next w:val="Normal"/>
    <w:autoRedefine/>
    <w:uiPriority w:val="39"/>
    <w:semiHidden/>
    <w:unhideWhenUsed/>
    <w:rsid w:val="00E72677"/>
    <w:pPr>
      <w:ind w:left="960"/>
    </w:pPr>
    <w:rPr>
      <w:rFonts w:cstheme="minorHAnsi"/>
      <w:sz w:val="20"/>
      <w:szCs w:val="20"/>
    </w:rPr>
  </w:style>
  <w:style w:type="paragraph" w:styleId="TOC6">
    <w:name w:val="toc 6"/>
    <w:basedOn w:val="Normal"/>
    <w:next w:val="Normal"/>
    <w:autoRedefine/>
    <w:uiPriority w:val="39"/>
    <w:semiHidden/>
    <w:unhideWhenUsed/>
    <w:rsid w:val="00E72677"/>
    <w:pPr>
      <w:ind w:left="1200"/>
    </w:pPr>
    <w:rPr>
      <w:rFonts w:cstheme="minorHAnsi"/>
      <w:sz w:val="20"/>
      <w:szCs w:val="20"/>
    </w:rPr>
  </w:style>
  <w:style w:type="paragraph" w:styleId="TOC7">
    <w:name w:val="toc 7"/>
    <w:basedOn w:val="Normal"/>
    <w:next w:val="Normal"/>
    <w:autoRedefine/>
    <w:uiPriority w:val="39"/>
    <w:semiHidden/>
    <w:unhideWhenUsed/>
    <w:rsid w:val="00E72677"/>
    <w:pPr>
      <w:ind w:left="1440"/>
    </w:pPr>
    <w:rPr>
      <w:rFonts w:cstheme="minorHAnsi"/>
      <w:sz w:val="20"/>
      <w:szCs w:val="20"/>
    </w:rPr>
  </w:style>
  <w:style w:type="paragraph" w:styleId="TOC8">
    <w:name w:val="toc 8"/>
    <w:basedOn w:val="Normal"/>
    <w:next w:val="Normal"/>
    <w:autoRedefine/>
    <w:uiPriority w:val="39"/>
    <w:semiHidden/>
    <w:unhideWhenUsed/>
    <w:rsid w:val="00E72677"/>
    <w:pPr>
      <w:ind w:left="1680"/>
    </w:pPr>
    <w:rPr>
      <w:rFonts w:cstheme="minorHAnsi"/>
      <w:sz w:val="20"/>
      <w:szCs w:val="20"/>
    </w:rPr>
  </w:style>
  <w:style w:type="paragraph" w:styleId="TOC9">
    <w:name w:val="toc 9"/>
    <w:basedOn w:val="Normal"/>
    <w:next w:val="Normal"/>
    <w:autoRedefine/>
    <w:uiPriority w:val="39"/>
    <w:semiHidden/>
    <w:unhideWhenUsed/>
    <w:rsid w:val="00E72677"/>
    <w:pPr>
      <w:ind w:left="1920"/>
    </w:pPr>
    <w:rPr>
      <w:rFonts w:cstheme="minorHAnsi"/>
      <w:sz w:val="20"/>
      <w:szCs w:val="20"/>
    </w:rPr>
  </w:style>
  <w:style w:type="paragraph" w:styleId="Header">
    <w:name w:val="header"/>
    <w:basedOn w:val="Normal"/>
    <w:link w:val="HeaderChar"/>
    <w:uiPriority w:val="99"/>
    <w:unhideWhenUsed/>
    <w:rsid w:val="00EE382F"/>
    <w:pPr>
      <w:tabs>
        <w:tab w:val="center" w:pos="4513"/>
        <w:tab w:val="right" w:pos="9026"/>
      </w:tabs>
    </w:pPr>
  </w:style>
  <w:style w:type="character" w:customStyle="1" w:styleId="HeaderChar">
    <w:name w:val="Header Char"/>
    <w:basedOn w:val="DefaultParagraphFont"/>
    <w:link w:val="Header"/>
    <w:uiPriority w:val="99"/>
    <w:rsid w:val="00EE38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91680">
      <w:bodyDiv w:val="1"/>
      <w:marLeft w:val="0"/>
      <w:marRight w:val="0"/>
      <w:marTop w:val="0"/>
      <w:marBottom w:val="0"/>
      <w:divBdr>
        <w:top w:val="none" w:sz="0" w:space="0" w:color="auto"/>
        <w:left w:val="none" w:sz="0" w:space="0" w:color="auto"/>
        <w:bottom w:val="none" w:sz="0" w:space="0" w:color="auto"/>
        <w:right w:val="none" w:sz="0" w:space="0" w:color="auto"/>
      </w:divBdr>
      <w:divsChild>
        <w:div w:id="1768960447">
          <w:marLeft w:val="0"/>
          <w:marRight w:val="0"/>
          <w:marTop w:val="0"/>
          <w:marBottom w:val="0"/>
          <w:divBdr>
            <w:top w:val="none" w:sz="0" w:space="0" w:color="auto"/>
            <w:left w:val="none" w:sz="0" w:space="0" w:color="auto"/>
            <w:bottom w:val="none" w:sz="0" w:space="0" w:color="auto"/>
            <w:right w:val="none" w:sz="0" w:space="0" w:color="auto"/>
          </w:divBdr>
          <w:divsChild>
            <w:div w:id="2038267152">
              <w:marLeft w:val="0"/>
              <w:marRight w:val="0"/>
              <w:marTop w:val="0"/>
              <w:marBottom w:val="0"/>
              <w:divBdr>
                <w:top w:val="none" w:sz="0" w:space="0" w:color="auto"/>
                <w:left w:val="none" w:sz="0" w:space="0" w:color="auto"/>
                <w:bottom w:val="none" w:sz="0" w:space="0" w:color="auto"/>
                <w:right w:val="none" w:sz="0" w:space="0" w:color="auto"/>
              </w:divBdr>
              <w:divsChild>
                <w:div w:id="57929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352838">
      <w:bodyDiv w:val="1"/>
      <w:marLeft w:val="0"/>
      <w:marRight w:val="0"/>
      <w:marTop w:val="0"/>
      <w:marBottom w:val="0"/>
      <w:divBdr>
        <w:top w:val="none" w:sz="0" w:space="0" w:color="auto"/>
        <w:left w:val="none" w:sz="0" w:space="0" w:color="auto"/>
        <w:bottom w:val="none" w:sz="0" w:space="0" w:color="auto"/>
        <w:right w:val="none" w:sz="0" w:space="0" w:color="auto"/>
      </w:divBdr>
      <w:divsChild>
        <w:div w:id="399211866">
          <w:marLeft w:val="0"/>
          <w:marRight w:val="0"/>
          <w:marTop w:val="0"/>
          <w:marBottom w:val="0"/>
          <w:divBdr>
            <w:top w:val="none" w:sz="0" w:space="0" w:color="auto"/>
            <w:left w:val="none" w:sz="0" w:space="0" w:color="auto"/>
            <w:bottom w:val="none" w:sz="0" w:space="0" w:color="auto"/>
            <w:right w:val="none" w:sz="0" w:space="0" w:color="auto"/>
          </w:divBdr>
          <w:divsChild>
            <w:div w:id="1047608261">
              <w:marLeft w:val="0"/>
              <w:marRight w:val="0"/>
              <w:marTop w:val="0"/>
              <w:marBottom w:val="0"/>
              <w:divBdr>
                <w:top w:val="none" w:sz="0" w:space="0" w:color="auto"/>
                <w:left w:val="none" w:sz="0" w:space="0" w:color="auto"/>
                <w:bottom w:val="none" w:sz="0" w:space="0" w:color="auto"/>
                <w:right w:val="none" w:sz="0" w:space="0" w:color="auto"/>
              </w:divBdr>
              <w:divsChild>
                <w:div w:id="124441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562378">
      <w:bodyDiv w:val="1"/>
      <w:marLeft w:val="0"/>
      <w:marRight w:val="0"/>
      <w:marTop w:val="0"/>
      <w:marBottom w:val="0"/>
      <w:divBdr>
        <w:top w:val="none" w:sz="0" w:space="0" w:color="auto"/>
        <w:left w:val="none" w:sz="0" w:space="0" w:color="auto"/>
        <w:bottom w:val="none" w:sz="0" w:space="0" w:color="auto"/>
        <w:right w:val="none" w:sz="0" w:space="0" w:color="auto"/>
      </w:divBdr>
    </w:div>
    <w:div w:id="318115630">
      <w:bodyDiv w:val="1"/>
      <w:marLeft w:val="0"/>
      <w:marRight w:val="0"/>
      <w:marTop w:val="0"/>
      <w:marBottom w:val="0"/>
      <w:divBdr>
        <w:top w:val="none" w:sz="0" w:space="0" w:color="auto"/>
        <w:left w:val="none" w:sz="0" w:space="0" w:color="auto"/>
        <w:bottom w:val="none" w:sz="0" w:space="0" w:color="auto"/>
        <w:right w:val="none" w:sz="0" w:space="0" w:color="auto"/>
      </w:divBdr>
    </w:div>
    <w:div w:id="344021146">
      <w:bodyDiv w:val="1"/>
      <w:marLeft w:val="0"/>
      <w:marRight w:val="0"/>
      <w:marTop w:val="0"/>
      <w:marBottom w:val="0"/>
      <w:divBdr>
        <w:top w:val="none" w:sz="0" w:space="0" w:color="auto"/>
        <w:left w:val="none" w:sz="0" w:space="0" w:color="auto"/>
        <w:bottom w:val="none" w:sz="0" w:space="0" w:color="auto"/>
        <w:right w:val="none" w:sz="0" w:space="0" w:color="auto"/>
      </w:divBdr>
    </w:div>
    <w:div w:id="354384106">
      <w:bodyDiv w:val="1"/>
      <w:marLeft w:val="0"/>
      <w:marRight w:val="0"/>
      <w:marTop w:val="0"/>
      <w:marBottom w:val="0"/>
      <w:divBdr>
        <w:top w:val="none" w:sz="0" w:space="0" w:color="auto"/>
        <w:left w:val="none" w:sz="0" w:space="0" w:color="auto"/>
        <w:bottom w:val="none" w:sz="0" w:space="0" w:color="auto"/>
        <w:right w:val="none" w:sz="0" w:space="0" w:color="auto"/>
      </w:divBdr>
      <w:divsChild>
        <w:div w:id="1905288633">
          <w:marLeft w:val="547"/>
          <w:marRight w:val="0"/>
          <w:marTop w:val="0"/>
          <w:marBottom w:val="0"/>
          <w:divBdr>
            <w:top w:val="none" w:sz="0" w:space="0" w:color="auto"/>
            <w:left w:val="none" w:sz="0" w:space="0" w:color="auto"/>
            <w:bottom w:val="none" w:sz="0" w:space="0" w:color="auto"/>
            <w:right w:val="none" w:sz="0" w:space="0" w:color="auto"/>
          </w:divBdr>
        </w:div>
        <w:div w:id="892233330">
          <w:marLeft w:val="547"/>
          <w:marRight w:val="0"/>
          <w:marTop w:val="0"/>
          <w:marBottom w:val="0"/>
          <w:divBdr>
            <w:top w:val="none" w:sz="0" w:space="0" w:color="auto"/>
            <w:left w:val="none" w:sz="0" w:space="0" w:color="auto"/>
            <w:bottom w:val="none" w:sz="0" w:space="0" w:color="auto"/>
            <w:right w:val="none" w:sz="0" w:space="0" w:color="auto"/>
          </w:divBdr>
        </w:div>
        <w:div w:id="1586650251">
          <w:marLeft w:val="547"/>
          <w:marRight w:val="0"/>
          <w:marTop w:val="0"/>
          <w:marBottom w:val="0"/>
          <w:divBdr>
            <w:top w:val="none" w:sz="0" w:space="0" w:color="auto"/>
            <w:left w:val="none" w:sz="0" w:space="0" w:color="auto"/>
            <w:bottom w:val="none" w:sz="0" w:space="0" w:color="auto"/>
            <w:right w:val="none" w:sz="0" w:space="0" w:color="auto"/>
          </w:divBdr>
        </w:div>
        <w:div w:id="1569028818">
          <w:marLeft w:val="547"/>
          <w:marRight w:val="0"/>
          <w:marTop w:val="0"/>
          <w:marBottom w:val="0"/>
          <w:divBdr>
            <w:top w:val="none" w:sz="0" w:space="0" w:color="auto"/>
            <w:left w:val="none" w:sz="0" w:space="0" w:color="auto"/>
            <w:bottom w:val="none" w:sz="0" w:space="0" w:color="auto"/>
            <w:right w:val="none" w:sz="0" w:space="0" w:color="auto"/>
          </w:divBdr>
        </w:div>
        <w:div w:id="1276521072">
          <w:marLeft w:val="547"/>
          <w:marRight w:val="0"/>
          <w:marTop w:val="0"/>
          <w:marBottom w:val="0"/>
          <w:divBdr>
            <w:top w:val="none" w:sz="0" w:space="0" w:color="auto"/>
            <w:left w:val="none" w:sz="0" w:space="0" w:color="auto"/>
            <w:bottom w:val="none" w:sz="0" w:space="0" w:color="auto"/>
            <w:right w:val="none" w:sz="0" w:space="0" w:color="auto"/>
          </w:divBdr>
        </w:div>
      </w:divsChild>
    </w:div>
    <w:div w:id="453598888">
      <w:bodyDiv w:val="1"/>
      <w:marLeft w:val="0"/>
      <w:marRight w:val="0"/>
      <w:marTop w:val="0"/>
      <w:marBottom w:val="0"/>
      <w:divBdr>
        <w:top w:val="none" w:sz="0" w:space="0" w:color="auto"/>
        <w:left w:val="none" w:sz="0" w:space="0" w:color="auto"/>
        <w:bottom w:val="none" w:sz="0" w:space="0" w:color="auto"/>
        <w:right w:val="none" w:sz="0" w:space="0" w:color="auto"/>
      </w:divBdr>
      <w:divsChild>
        <w:div w:id="1792741778">
          <w:marLeft w:val="0"/>
          <w:marRight w:val="0"/>
          <w:marTop w:val="0"/>
          <w:marBottom w:val="0"/>
          <w:divBdr>
            <w:top w:val="none" w:sz="0" w:space="0" w:color="auto"/>
            <w:left w:val="none" w:sz="0" w:space="0" w:color="auto"/>
            <w:bottom w:val="none" w:sz="0" w:space="0" w:color="auto"/>
            <w:right w:val="none" w:sz="0" w:space="0" w:color="auto"/>
          </w:divBdr>
        </w:div>
      </w:divsChild>
    </w:div>
    <w:div w:id="483933922">
      <w:bodyDiv w:val="1"/>
      <w:marLeft w:val="0"/>
      <w:marRight w:val="0"/>
      <w:marTop w:val="0"/>
      <w:marBottom w:val="0"/>
      <w:divBdr>
        <w:top w:val="none" w:sz="0" w:space="0" w:color="auto"/>
        <w:left w:val="none" w:sz="0" w:space="0" w:color="auto"/>
        <w:bottom w:val="none" w:sz="0" w:space="0" w:color="auto"/>
        <w:right w:val="none" w:sz="0" w:space="0" w:color="auto"/>
      </w:divBdr>
      <w:divsChild>
        <w:div w:id="1356884583">
          <w:marLeft w:val="0"/>
          <w:marRight w:val="0"/>
          <w:marTop w:val="0"/>
          <w:marBottom w:val="0"/>
          <w:divBdr>
            <w:top w:val="none" w:sz="0" w:space="0" w:color="auto"/>
            <w:left w:val="none" w:sz="0" w:space="0" w:color="auto"/>
            <w:bottom w:val="none" w:sz="0" w:space="0" w:color="auto"/>
            <w:right w:val="none" w:sz="0" w:space="0" w:color="auto"/>
          </w:divBdr>
          <w:divsChild>
            <w:div w:id="835727632">
              <w:marLeft w:val="0"/>
              <w:marRight w:val="0"/>
              <w:marTop w:val="0"/>
              <w:marBottom w:val="0"/>
              <w:divBdr>
                <w:top w:val="none" w:sz="0" w:space="0" w:color="auto"/>
                <w:left w:val="none" w:sz="0" w:space="0" w:color="auto"/>
                <w:bottom w:val="none" w:sz="0" w:space="0" w:color="auto"/>
                <w:right w:val="none" w:sz="0" w:space="0" w:color="auto"/>
              </w:divBdr>
              <w:divsChild>
                <w:div w:id="670762319">
                  <w:marLeft w:val="0"/>
                  <w:marRight w:val="0"/>
                  <w:marTop w:val="0"/>
                  <w:marBottom w:val="0"/>
                  <w:divBdr>
                    <w:top w:val="none" w:sz="0" w:space="0" w:color="auto"/>
                    <w:left w:val="none" w:sz="0" w:space="0" w:color="auto"/>
                    <w:bottom w:val="none" w:sz="0" w:space="0" w:color="auto"/>
                    <w:right w:val="none" w:sz="0" w:space="0" w:color="auto"/>
                  </w:divBdr>
                  <w:divsChild>
                    <w:div w:id="170250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451392">
      <w:bodyDiv w:val="1"/>
      <w:marLeft w:val="0"/>
      <w:marRight w:val="0"/>
      <w:marTop w:val="0"/>
      <w:marBottom w:val="0"/>
      <w:divBdr>
        <w:top w:val="none" w:sz="0" w:space="0" w:color="auto"/>
        <w:left w:val="none" w:sz="0" w:space="0" w:color="auto"/>
        <w:bottom w:val="none" w:sz="0" w:space="0" w:color="auto"/>
        <w:right w:val="none" w:sz="0" w:space="0" w:color="auto"/>
      </w:divBdr>
      <w:divsChild>
        <w:div w:id="94403150">
          <w:marLeft w:val="0"/>
          <w:marRight w:val="0"/>
          <w:marTop w:val="0"/>
          <w:marBottom w:val="0"/>
          <w:divBdr>
            <w:top w:val="none" w:sz="0" w:space="0" w:color="auto"/>
            <w:left w:val="none" w:sz="0" w:space="0" w:color="auto"/>
            <w:bottom w:val="none" w:sz="0" w:space="0" w:color="auto"/>
            <w:right w:val="none" w:sz="0" w:space="0" w:color="auto"/>
          </w:divBdr>
          <w:divsChild>
            <w:div w:id="147065373">
              <w:marLeft w:val="0"/>
              <w:marRight w:val="0"/>
              <w:marTop w:val="0"/>
              <w:marBottom w:val="0"/>
              <w:divBdr>
                <w:top w:val="none" w:sz="0" w:space="0" w:color="auto"/>
                <w:left w:val="none" w:sz="0" w:space="0" w:color="auto"/>
                <w:bottom w:val="none" w:sz="0" w:space="0" w:color="auto"/>
                <w:right w:val="none" w:sz="0" w:space="0" w:color="auto"/>
              </w:divBdr>
              <w:divsChild>
                <w:div w:id="1159879967">
                  <w:marLeft w:val="0"/>
                  <w:marRight w:val="0"/>
                  <w:marTop w:val="0"/>
                  <w:marBottom w:val="0"/>
                  <w:divBdr>
                    <w:top w:val="none" w:sz="0" w:space="0" w:color="auto"/>
                    <w:left w:val="none" w:sz="0" w:space="0" w:color="auto"/>
                    <w:bottom w:val="none" w:sz="0" w:space="0" w:color="auto"/>
                    <w:right w:val="none" w:sz="0" w:space="0" w:color="auto"/>
                  </w:divBdr>
                  <w:divsChild>
                    <w:div w:id="197921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054475">
      <w:bodyDiv w:val="1"/>
      <w:marLeft w:val="0"/>
      <w:marRight w:val="0"/>
      <w:marTop w:val="0"/>
      <w:marBottom w:val="0"/>
      <w:divBdr>
        <w:top w:val="none" w:sz="0" w:space="0" w:color="auto"/>
        <w:left w:val="none" w:sz="0" w:space="0" w:color="auto"/>
        <w:bottom w:val="none" w:sz="0" w:space="0" w:color="auto"/>
        <w:right w:val="none" w:sz="0" w:space="0" w:color="auto"/>
      </w:divBdr>
      <w:divsChild>
        <w:div w:id="595285593">
          <w:marLeft w:val="0"/>
          <w:marRight w:val="0"/>
          <w:marTop w:val="0"/>
          <w:marBottom w:val="0"/>
          <w:divBdr>
            <w:top w:val="none" w:sz="0" w:space="0" w:color="auto"/>
            <w:left w:val="none" w:sz="0" w:space="0" w:color="auto"/>
            <w:bottom w:val="none" w:sz="0" w:space="0" w:color="auto"/>
            <w:right w:val="none" w:sz="0" w:space="0" w:color="auto"/>
          </w:divBdr>
          <w:divsChild>
            <w:div w:id="986131423">
              <w:marLeft w:val="0"/>
              <w:marRight w:val="0"/>
              <w:marTop w:val="0"/>
              <w:marBottom w:val="0"/>
              <w:divBdr>
                <w:top w:val="none" w:sz="0" w:space="0" w:color="auto"/>
                <w:left w:val="none" w:sz="0" w:space="0" w:color="auto"/>
                <w:bottom w:val="none" w:sz="0" w:space="0" w:color="auto"/>
                <w:right w:val="none" w:sz="0" w:space="0" w:color="auto"/>
              </w:divBdr>
              <w:divsChild>
                <w:div w:id="960957102">
                  <w:marLeft w:val="0"/>
                  <w:marRight w:val="0"/>
                  <w:marTop w:val="0"/>
                  <w:marBottom w:val="0"/>
                  <w:divBdr>
                    <w:top w:val="none" w:sz="0" w:space="0" w:color="auto"/>
                    <w:left w:val="none" w:sz="0" w:space="0" w:color="auto"/>
                    <w:bottom w:val="none" w:sz="0" w:space="0" w:color="auto"/>
                    <w:right w:val="none" w:sz="0" w:space="0" w:color="auto"/>
                  </w:divBdr>
                  <w:divsChild>
                    <w:div w:id="110503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395077">
      <w:bodyDiv w:val="1"/>
      <w:marLeft w:val="0"/>
      <w:marRight w:val="0"/>
      <w:marTop w:val="0"/>
      <w:marBottom w:val="0"/>
      <w:divBdr>
        <w:top w:val="none" w:sz="0" w:space="0" w:color="auto"/>
        <w:left w:val="none" w:sz="0" w:space="0" w:color="auto"/>
        <w:bottom w:val="none" w:sz="0" w:space="0" w:color="auto"/>
        <w:right w:val="none" w:sz="0" w:space="0" w:color="auto"/>
      </w:divBdr>
    </w:div>
    <w:div w:id="764418647">
      <w:bodyDiv w:val="1"/>
      <w:marLeft w:val="0"/>
      <w:marRight w:val="0"/>
      <w:marTop w:val="0"/>
      <w:marBottom w:val="0"/>
      <w:divBdr>
        <w:top w:val="none" w:sz="0" w:space="0" w:color="auto"/>
        <w:left w:val="none" w:sz="0" w:space="0" w:color="auto"/>
        <w:bottom w:val="none" w:sz="0" w:space="0" w:color="auto"/>
        <w:right w:val="none" w:sz="0" w:space="0" w:color="auto"/>
      </w:divBdr>
    </w:div>
    <w:div w:id="879517734">
      <w:bodyDiv w:val="1"/>
      <w:marLeft w:val="0"/>
      <w:marRight w:val="0"/>
      <w:marTop w:val="0"/>
      <w:marBottom w:val="0"/>
      <w:divBdr>
        <w:top w:val="none" w:sz="0" w:space="0" w:color="auto"/>
        <w:left w:val="none" w:sz="0" w:space="0" w:color="auto"/>
        <w:bottom w:val="none" w:sz="0" w:space="0" w:color="auto"/>
        <w:right w:val="none" w:sz="0" w:space="0" w:color="auto"/>
      </w:divBdr>
    </w:div>
    <w:div w:id="1110514602">
      <w:bodyDiv w:val="1"/>
      <w:marLeft w:val="0"/>
      <w:marRight w:val="0"/>
      <w:marTop w:val="0"/>
      <w:marBottom w:val="0"/>
      <w:divBdr>
        <w:top w:val="none" w:sz="0" w:space="0" w:color="auto"/>
        <w:left w:val="none" w:sz="0" w:space="0" w:color="auto"/>
        <w:bottom w:val="none" w:sz="0" w:space="0" w:color="auto"/>
        <w:right w:val="none" w:sz="0" w:space="0" w:color="auto"/>
      </w:divBdr>
    </w:div>
    <w:div w:id="1321737722">
      <w:bodyDiv w:val="1"/>
      <w:marLeft w:val="0"/>
      <w:marRight w:val="0"/>
      <w:marTop w:val="0"/>
      <w:marBottom w:val="0"/>
      <w:divBdr>
        <w:top w:val="none" w:sz="0" w:space="0" w:color="auto"/>
        <w:left w:val="none" w:sz="0" w:space="0" w:color="auto"/>
        <w:bottom w:val="none" w:sz="0" w:space="0" w:color="auto"/>
        <w:right w:val="none" w:sz="0" w:space="0" w:color="auto"/>
      </w:divBdr>
    </w:div>
    <w:div w:id="1355299832">
      <w:bodyDiv w:val="1"/>
      <w:marLeft w:val="0"/>
      <w:marRight w:val="0"/>
      <w:marTop w:val="0"/>
      <w:marBottom w:val="0"/>
      <w:divBdr>
        <w:top w:val="none" w:sz="0" w:space="0" w:color="auto"/>
        <w:left w:val="none" w:sz="0" w:space="0" w:color="auto"/>
        <w:bottom w:val="none" w:sz="0" w:space="0" w:color="auto"/>
        <w:right w:val="none" w:sz="0" w:space="0" w:color="auto"/>
      </w:divBdr>
      <w:divsChild>
        <w:div w:id="379937170">
          <w:marLeft w:val="0"/>
          <w:marRight w:val="0"/>
          <w:marTop w:val="0"/>
          <w:marBottom w:val="0"/>
          <w:divBdr>
            <w:top w:val="none" w:sz="0" w:space="0" w:color="auto"/>
            <w:left w:val="none" w:sz="0" w:space="0" w:color="auto"/>
            <w:bottom w:val="none" w:sz="0" w:space="0" w:color="auto"/>
            <w:right w:val="none" w:sz="0" w:space="0" w:color="auto"/>
          </w:divBdr>
          <w:divsChild>
            <w:div w:id="1256279446">
              <w:marLeft w:val="0"/>
              <w:marRight w:val="0"/>
              <w:marTop w:val="0"/>
              <w:marBottom w:val="0"/>
              <w:divBdr>
                <w:top w:val="none" w:sz="0" w:space="0" w:color="auto"/>
                <w:left w:val="none" w:sz="0" w:space="0" w:color="auto"/>
                <w:bottom w:val="none" w:sz="0" w:space="0" w:color="auto"/>
                <w:right w:val="none" w:sz="0" w:space="0" w:color="auto"/>
              </w:divBdr>
              <w:divsChild>
                <w:div w:id="115764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487618">
      <w:bodyDiv w:val="1"/>
      <w:marLeft w:val="0"/>
      <w:marRight w:val="0"/>
      <w:marTop w:val="0"/>
      <w:marBottom w:val="0"/>
      <w:divBdr>
        <w:top w:val="none" w:sz="0" w:space="0" w:color="auto"/>
        <w:left w:val="none" w:sz="0" w:space="0" w:color="auto"/>
        <w:bottom w:val="none" w:sz="0" w:space="0" w:color="auto"/>
        <w:right w:val="none" w:sz="0" w:space="0" w:color="auto"/>
      </w:divBdr>
      <w:divsChild>
        <w:div w:id="2113696178">
          <w:marLeft w:val="0"/>
          <w:marRight w:val="0"/>
          <w:marTop w:val="0"/>
          <w:marBottom w:val="0"/>
          <w:divBdr>
            <w:top w:val="none" w:sz="0" w:space="0" w:color="auto"/>
            <w:left w:val="none" w:sz="0" w:space="0" w:color="auto"/>
            <w:bottom w:val="none" w:sz="0" w:space="0" w:color="auto"/>
            <w:right w:val="none" w:sz="0" w:space="0" w:color="auto"/>
          </w:divBdr>
          <w:divsChild>
            <w:div w:id="900094649">
              <w:marLeft w:val="0"/>
              <w:marRight w:val="0"/>
              <w:marTop w:val="0"/>
              <w:marBottom w:val="0"/>
              <w:divBdr>
                <w:top w:val="none" w:sz="0" w:space="0" w:color="auto"/>
                <w:left w:val="none" w:sz="0" w:space="0" w:color="auto"/>
                <w:bottom w:val="none" w:sz="0" w:space="0" w:color="auto"/>
                <w:right w:val="none" w:sz="0" w:space="0" w:color="auto"/>
              </w:divBdr>
              <w:divsChild>
                <w:div w:id="52463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434852">
      <w:bodyDiv w:val="1"/>
      <w:marLeft w:val="0"/>
      <w:marRight w:val="0"/>
      <w:marTop w:val="0"/>
      <w:marBottom w:val="0"/>
      <w:divBdr>
        <w:top w:val="none" w:sz="0" w:space="0" w:color="auto"/>
        <w:left w:val="none" w:sz="0" w:space="0" w:color="auto"/>
        <w:bottom w:val="none" w:sz="0" w:space="0" w:color="auto"/>
        <w:right w:val="none" w:sz="0" w:space="0" w:color="auto"/>
      </w:divBdr>
    </w:div>
    <w:div w:id="1483541655">
      <w:bodyDiv w:val="1"/>
      <w:marLeft w:val="0"/>
      <w:marRight w:val="0"/>
      <w:marTop w:val="0"/>
      <w:marBottom w:val="0"/>
      <w:divBdr>
        <w:top w:val="none" w:sz="0" w:space="0" w:color="auto"/>
        <w:left w:val="none" w:sz="0" w:space="0" w:color="auto"/>
        <w:bottom w:val="none" w:sz="0" w:space="0" w:color="auto"/>
        <w:right w:val="none" w:sz="0" w:space="0" w:color="auto"/>
      </w:divBdr>
    </w:div>
    <w:div w:id="1487865201">
      <w:bodyDiv w:val="1"/>
      <w:marLeft w:val="0"/>
      <w:marRight w:val="0"/>
      <w:marTop w:val="0"/>
      <w:marBottom w:val="0"/>
      <w:divBdr>
        <w:top w:val="none" w:sz="0" w:space="0" w:color="auto"/>
        <w:left w:val="none" w:sz="0" w:space="0" w:color="auto"/>
        <w:bottom w:val="none" w:sz="0" w:space="0" w:color="auto"/>
        <w:right w:val="none" w:sz="0" w:space="0" w:color="auto"/>
      </w:divBdr>
    </w:div>
    <w:div w:id="1493639750">
      <w:bodyDiv w:val="1"/>
      <w:marLeft w:val="0"/>
      <w:marRight w:val="0"/>
      <w:marTop w:val="0"/>
      <w:marBottom w:val="0"/>
      <w:divBdr>
        <w:top w:val="none" w:sz="0" w:space="0" w:color="auto"/>
        <w:left w:val="none" w:sz="0" w:space="0" w:color="auto"/>
        <w:bottom w:val="none" w:sz="0" w:space="0" w:color="auto"/>
        <w:right w:val="none" w:sz="0" w:space="0" w:color="auto"/>
      </w:divBdr>
    </w:div>
    <w:div w:id="1545605323">
      <w:bodyDiv w:val="1"/>
      <w:marLeft w:val="0"/>
      <w:marRight w:val="0"/>
      <w:marTop w:val="0"/>
      <w:marBottom w:val="0"/>
      <w:divBdr>
        <w:top w:val="none" w:sz="0" w:space="0" w:color="auto"/>
        <w:left w:val="none" w:sz="0" w:space="0" w:color="auto"/>
        <w:bottom w:val="none" w:sz="0" w:space="0" w:color="auto"/>
        <w:right w:val="none" w:sz="0" w:space="0" w:color="auto"/>
      </w:divBdr>
    </w:div>
    <w:div w:id="1549485651">
      <w:bodyDiv w:val="1"/>
      <w:marLeft w:val="0"/>
      <w:marRight w:val="0"/>
      <w:marTop w:val="0"/>
      <w:marBottom w:val="0"/>
      <w:divBdr>
        <w:top w:val="none" w:sz="0" w:space="0" w:color="auto"/>
        <w:left w:val="none" w:sz="0" w:space="0" w:color="auto"/>
        <w:bottom w:val="none" w:sz="0" w:space="0" w:color="auto"/>
        <w:right w:val="none" w:sz="0" w:space="0" w:color="auto"/>
      </w:divBdr>
    </w:div>
    <w:div w:id="1586188528">
      <w:bodyDiv w:val="1"/>
      <w:marLeft w:val="0"/>
      <w:marRight w:val="0"/>
      <w:marTop w:val="0"/>
      <w:marBottom w:val="0"/>
      <w:divBdr>
        <w:top w:val="none" w:sz="0" w:space="0" w:color="auto"/>
        <w:left w:val="none" w:sz="0" w:space="0" w:color="auto"/>
        <w:bottom w:val="none" w:sz="0" w:space="0" w:color="auto"/>
        <w:right w:val="none" w:sz="0" w:space="0" w:color="auto"/>
      </w:divBdr>
      <w:divsChild>
        <w:div w:id="566191277">
          <w:marLeft w:val="0"/>
          <w:marRight w:val="0"/>
          <w:marTop w:val="0"/>
          <w:marBottom w:val="0"/>
          <w:divBdr>
            <w:top w:val="none" w:sz="0" w:space="0" w:color="auto"/>
            <w:left w:val="none" w:sz="0" w:space="0" w:color="auto"/>
            <w:bottom w:val="none" w:sz="0" w:space="0" w:color="auto"/>
            <w:right w:val="none" w:sz="0" w:space="0" w:color="auto"/>
          </w:divBdr>
          <w:divsChild>
            <w:div w:id="992608343">
              <w:marLeft w:val="0"/>
              <w:marRight w:val="0"/>
              <w:marTop w:val="0"/>
              <w:marBottom w:val="0"/>
              <w:divBdr>
                <w:top w:val="none" w:sz="0" w:space="0" w:color="auto"/>
                <w:left w:val="none" w:sz="0" w:space="0" w:color="auto"/>
                <w:bottom w:val="none" w:sz="0" w:space="0" w:color="auto"/>
                <w:right w:val="none" w:sz="0" w:space="0" w:color="auto"/>
              </w:divBdr>
              <w:divsChild>
                <w:div w:id="150485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405275">
      <w:bodyDiv w:val="1"/>
      <w:marLeft w:val="0"/>
      <w:marRight w:val="0"/>
      <w:marTop w:val="0"/>
      <w:marBottom w:val="0"/>
      <w:divBdr>
        <w:top w:val="none" w:sz="0" w:space="0" w:color="auto"/>
        <w:left w:val="none" w:sz="0" w:space="0" w:color="auto"/>
        <w:bottom w:val="none" w:sz="0" w:space="0" w:color="auto"/>
        <w:right w:val="none" w:sz="0" w:space="0" w:color="auto"/>
      </w:divBdr>
    </w:div>
    <w:div w:id="1722896957">
      <w:bodyDiv w:val="1"/>
      <w:marLeft w:val="0"/>
      <w:marRight w:val="0"/>
      <w:marTop w:val="0"/>
      <w:marBottom w:val="0"/>
      <w:divBdr>
        <w:top w:val="none" w:sz="0" w:space="0" w:color="auto"/>
        <w:left w:val="none" w:sz="0" w:space="0" w:color="auto"/>
        <w:bottom w:val="none" w:sz="0" w:space="0" w:color="auto"/>
        <w:right w:val="none" w:sz="0" w:space="0" w:color="auto"/>
      </w:divBdr>
    </w:div>
    <w:div w:id="1903906472">
      <w:bodyDiv w:val="1"/>
      <w:marLeft w:val="0"/>
      <w:marRight w:val="0"/>
      <w:marTop w:val="0"/>
      <w:marBottom w:val="0"/>
      <w:divBdr>
        <w:top w:val="none" w:sz="0" w:space="0" w:color="auto"/>
        <w:left w:val="none" w:sz="0" w:space="0" w:color="auto"/>
        <w:bottom w:val="none" w:sz="0" w:space="0" w:color="auto"/>
        <w:right w:val="none" w:sz="0" w:space="0" w:color="auto"/>
      </w:divBdr>
    </w:div>
    <w:div w:id="1914008374">
      <w:bodyDiv w:val="1"/>
      <w:marLeft w:val="0"/>
      <w:marRight w:val="0"/>
      <w:marTop w:val="0"/>
      <w:marBottom w:val="0"/>
      <w:divBdr>
        <w:top w:val="none" w:sz="0" w:space="0" w:color="auto"/>
        <w:left w:val="none" w:sz="0" w:space="0" w:color="auto"/>
        <w:bottom w:val="none" w:sz="0" w:space="0" w:color="auto"/>
        <w:right w:val="none" w:sz="0" w:space="0" w:color="auto"/>
      </w:divBdr>
    </w:div>
    <w:div w:id="2021152394">
      <w:bodyDiv w:val="1"/>
      <w:marLeft w:val="0"/>
      <w:marRight w:val="0"/>
      <w:marTop w:val="0"/>
      <w:marBottom w:val="0"/>
      <w:divBdr>
        <w:top w:val="none" w:sz="0" w:space="0" w:color="auto"/>
        <w:left w:val="none" w:sz="0" w:space="0" w:color="auto"/>
        <w:bottom w:val="none" w:sz="0" w:space="0" w:color="auto"/>
        <w:right w:val="none" w:sz="0" w:space="0" w:color="auto"/>
      </w:divBdr>
      <w:divsChild>
        <w:div w:id="747508163">
          <w:marLeft w:val="0"/>
          <w:marRight w:val="0"/>
          <w:marTop w:val="0"/>
          <w:marBottom w:val="0"/>
          <w:divBdr>
            <w:top w:val="none" w:sz="0" w:space="0" w:color="auto"/>
            <w:left w:val="none" w:sz="0" w:space="0" w:color="auto"/>
            <w:bottom w:val="none" w:sz="0" w:space="0" w:color="auto"/>
            <w:right w:val="none" w:sz="0" w:space="0" w:color="auto"/>
          </w:divBdr>
          <w:divsChild>
            <w:div w:id="630130433">
              <w:marLeft w:val="0"/>
              <w:marRight w:val="0"/>
              <w:marTop w:val="0"/>
              <w:marBottom w:val="0"/>
              <w:divBdr>
                <w:top w:val="none" w:sz="0" w:space="0" w:color="auto"/>
                <w:left w:val="none" w:sz="0" w:space="0" w:color="auto"/>
                <w:bottom w:val="none" w:sz="0" w:space="0" w:color="auto"/>
                <w:right w:val="none" w:sz="0" w:space="0" w:color="auto"/>
              </w:divBdr>
              <w:divsChild>
                <w:div w:id="208248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810542">
      <w:bodyDiv w:val="1"/>
      <w:marLeft w:val="0"/>
      <w:marRight w:val="0"/>
      <w:marTop w:val="0"/>
      <w:marBottom w:val="0"/>
      <w:divBdr>
        <w:top w:val="none" w:sz="0" w:space="0" w:color="auto"/>
        <w:left w:val="none" w:sz="0" w:space="0" w:color="auto"/>
        <w:bottom w:val="none" w:sz="0" w:space="0" w:color="auto"/>
        <w:right w:val="none" w:sz="0" w:space="0" w:color="auto"/>
      </w:divBdr>
    </w:div>
    <w:div w:id="2111196581">
      <w:bodyDiv w:val="1"/>
      <w:marLeft w:val="0"/>
      <w:marRight w:val="0"/>
      <w:marTop w:val="0"/>
      <w:marBottom w:val="0"/>
      <w:divBdr>
        <w:top w:val="none" w:sz="0" w:space="0" w:color="auto"/>
        <w:left w:val="none" w:sz="0" w:space="0" w:color="auto"/>
        <w:bottom w:val="none" w:sz="0" w:space="0" w:color="auto"/>
        <w:right w:val="none" w:sz="0" w:space="0" w:color="auto"/>
      </w:divBdr>
      <w:divsChild>
        <w:div w:id="1013457235">
          <w:marLeft w:val="0"/>
          <w:marRight w:val="0"/>
          <w:marTop w:val="0"/>
          <w:marBottom w:val="0"/>
          <w:divBdr>
            <w:top w:val="none" w:sz="0" w:space="0" w:color="auto"/>
            <w:left w:val="none" w:sz="0" w:space="0" w:color="auto"/>
            <w:bottom w:val="none" w:sz="0" w:space="0" w:color="auto"/>
            <w:right w:val="none" w:sz="0" w:space="0" w:color="auto"/>
          </w:divBdr>
          <w:divsChild>
            <w:div w:id="1847942345">
              <w:marLeft w:val="0"/>
              <w:marRight w:val="0"/>
              <w:marTop w:val="0"/>
              <w:marBottom w:val="0"/>
              <w:divBdr>
                <w:top w:val="none" w:sz="0" w:space="0" w:color="auto"/>
                <w:left w:val="none" w:sz="0" w:space="0" w:color="auto"/>
                <w:bottom w:val="none" w:sz="0" w:space="0" w:color="auto"/>
                <w:right w:val="none" w:sz="0" w:space="0" w:color="auto"/>
              </w:divBdr>
              <w:divsChild>
                <w:div w:id="301887999">
                  <w:marLeft w:val="0"/>
                  <w:marRight w:val="0"/>
                  <w:marTop w:val="0"/>
                  <w:marBottom w:val="0"/>
                  <w:divBdr>
                    <w:top w:val="none" w:sz="0" w:space="0" w:color="auto"/>
                    <w:left w:val="none" w:sz="0" w:space="0" w:color="auto"/>
                    <w:bottom w:val="none" w:sz="0" w:space="0" w:color="auto"/>
                    <w:right w:val="none" w:sz="0" w:space="0" w:color="auto"/>
                  </w:divBdr>
                  <w:divsChild>
                    <w:div w:id="99988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projectmanagement.com"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martsheet.com/project-scope-manag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7FB592-0A68-6E44-B55D-C7FB99C5C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1565</TotalTime>
  <Pages>27</Pages>
  <Words>3971</Words>
  <Characters>22638</Characters>
  <Application>Microsoft Office Word</Application>
  <DocSecurity>0</DocSecurity>
  <Lines>188</Lines>
  <Paragraphs>53</Paragraphs>
  <ScaleCrop>false</ScaleCrop>
  <Company/>
  <LinksUpToDate>false</LinksUpToDate>
  <CharactersWithSpaces>26556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321</cp:revision>
  <dcterms:created xsi:type="dcterms:W3CDTF">2023-03-18T23:18:00Z</dcterms:created>
  <dcterms:modified xsi:type="dcterms:W3CDTF">2023-03-26T20:18:00Z</dcterms:modified>
</cp:coreProperties>
</file>