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13C6E" w14:textId="77777777" w:rsidR="001004B9" w:rsidRDefault="001004B9" w:rsidP="001B3A70">
      <w:pPr>
        <w:spacing w:line="360" w:lineRule="auto"/>
        <w:jc w:val="center"/>
        <w:rPr>
          <w:rFonts w:ascii="Times New Roman" w:hAnsi="Times New Roman" w:cs="Times New Roman"/>
          <w:b/>
          <w:sz w:val="24"/>
          <w:szCs w:val="24"/>
        </w:rPr>
      </w:pPr>
    </w:p>
    <w:p w14:paraId="6884AD98" w14:textId="77777777" w:rsidR="001004B9" w:rsidRDefault="001004B9" w:rsidP="001B3A70">
      <w:pPr>
        <w:spacing w:line="360" w:lineRule="auto"/>
        <w:jc w:val="center"/>
        <w:rPr>
          <w:rFonts w:ascii="Times New Roman" w:hAnsi="Times New Roman" w:cs="Times New Roman"/>
          <w:b/>
          <w:sz w:val="24"/>
          <w:szCs w:val="24"/>
        </w:rPr>
      </w:pPr>
    </w:p>
    <w:p w14:paraId="58DC76D5" w14:textId="77777777" w:rsidR="001004B9" w:rsidRDefault="001004B9" w:rsidP="001B3A70">
      <w:pPr>
        <w:spacing w:line="360" w:lineRule="auto"/>
        <w:jc w:val="center"/>
        <w:rPr>
          <w:rFonts w:ascii="Times New Roman" w:hAnsi="Times New Roman" w:cs="Times New Roman"/>
          <w:b/>
          <w:sz w:val="24"/>
          <w:szCs w:val="24"/>
        </w:rPr>
      </w:pPr>
    </w:p>
    <w:p w14:paraId="2380C01E" w14:textId="35370965" w:rsidR="0096094A" w:rsidRDefault="001B3A70" w:rsidP="001B3A70">
      <w:pPr>
        <w:spacing w:line="360" w:lineRule="auto"/>
        <w:jc w:val="center"/>
        <w:rPr>
          <w:rFonts w:ascii="Times New Roman" w:hAnsi="Times New Roman" w:cs="Times New Roman"/>
          <w:b/>
          <w:sz w:val="24"/>
          <w:szCs w:val="24"/>
        </w:rPr>
      </w:pPr>
      <w:r w:rsidRPr="008B3B78">
        <w:rPr>
          <w:rFonts w:ascii="Times New Roman" w:hAnsi="Times New Roman" w:cs="Times New Roman"/>
          <w:b/>
          <w:sz w:val="24"/>
          <w:szCs w:val="24"/>
        </w:rPr>
        <w:t>Critically evaluate a range of traits</w:t>
      </w:r>
      <w:r w:rsidR="001004B9">
        <w:rPr>
          <w:rFonts w:ascii="Times New Roman" w:hAnsi="Times New Roman" w:cs="Times New Roman"/>
          <w:b/>
          <w:sz w:val="24"/>
          <w:szCs w:val="24"/>
        </w:rPr>
        <w:t xml:space="preserve"> and </w:t>
      </w:r>
      <w:r w:rsidRPr="008B3B78">
        <w:rPr>
          <w:rFonts w:ascii="Times New Roman" w:hAnsi="Times New Roman" w:cs="Times New Roman"/>
          <w:b/>
          <w:sz w:val="24"/>
          <w:szCs w:val="24"/>
        </w:rPr>
        <w:t xml:space="preserve">motivations </w:t>
      </w:r>
      <w:proofErr w:type="gramStart"/>
      <w:r w:rsidR="001004B9">
        <w:rPr>
          <w:rFonts w:ascii="Times New Roman" w:hAnsi="Times New Roman" w:cs="Times New Roman"/>
          <w:b/>
          <w:sz w:val="24"/>
          <w:szCs w:val="24"/>
        </w:rPr>
        <w:t>across  a</w:t>
      </w:r>
      <w:proofErr w:type="gramEnd"/>
      <w:r w:rsidR="001004B9">
        <w:rPr>
          <w:rFonts w:ascii="Times New Roman" w:hAnsi="Times New Roman" w:cs="Times New Roman"/>
          <w:b/>
          <w:sz w:val="24"/>
          <w:szCs w:val="24"/>
        </w:rPr>
        <w:t xml:space="preserve"> variety </w:t>
      </w:r>
      <w:r w:rsidR="00B9191F">
        <w:rPr>
          <w:rFonts w:ascii="Times New Roman" w:hAnsi="Times New Roman" w:cs="Times New Roman"/>
          <w:b/>
          <w:sz w:val="24"/>
          <w:szCs w:val="24"/>
        </w:rPr>
        <w:t xml:space="preserve">of different types  of </w:t>
      </w:r>
      <w:r w:rsidRPr="008B3B78">
        <w:rPr>
          <w:rFonts w:ascii="Times New Roman" w:hAnsi="Times New Roman" w:cs="Times New Roman"/>
          <w:b/>
          <w:sz w:val="24"/>
          <w:szCs w:val="24"/>
        </w:rPr>
        <w:t>entrepreneurs</w:t>
      </w:r>
    </w:p>
    <w:p w14:paraId="02F3FB23" w14:textId="6F27AD5E" w:rsidR="001004B9" w:rsidRDefault="001004B9" w:rsidP="001B3A7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name: Iulia </w:t>
      </w:r>
      <w:proofErr w:type="spellStart"/>
      <w:r>
        <w:rPr>
          <w:rFonts w:ascii="Times New Roman" w:hAnsi="Times New Roman" w:cs="Times New Roman"/>
          <w:b/>
          <w:sz w:val="24"/>
          <w:szCs w:val="24"/>
        </w:rPr>
        <w:t>Ferent</w:t>
      </w:r>
      <w:proofErr w:type="spellEnd"/>
    </w:p>
    <w:p w14:paraId="1AC4FC16" w14:textId="07F535C1" w:rsidR="001004B9" w:rsidRPr="008B3B78" w:rsidRDefault="001004B9" w:rsidP="001B3A7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ID: 2225255</w:t>
      </w:r>
    </w:p>
    <w:p w14:paraId="1D56F872" w14:textId="77777777" w:rsidR="004C5F78" w:rsidRPr="008B3B78" w:rsidRDefault="001B3A70" w:rsidP="001B3A70">
      <w:pPr>
        <w:spacing w:line="360" w:lineRule="auto"/>
        <w:jc w:val="center"/>
        <w:rPr>
          <w:rFonts w:ascii="Times New Roman" w:hAnsi="Times New Roman" w:cs="Times New Roman"/>
          <w:b/>
          <w:sz w:val="24"/>
          <w:szCs w:val="24"/>
        </w:rPr>
      </w:pPr>
      <w:r w:rsidRPr="008B3B78">
        <w:rPr>
          <w:rFonts w:ascii="Times New Roman" w:hAnsi="Times New Roman" w:cs="Times New Roman"/>
          <w:b/>
          <w:sz w:val="24"/>
          <w:szCs w:val="24"/>
        </w:rPr>
        <w:t>BMIH5001</w:t>
      </w:r>
    </w:p>
    <w:p w14:paraId="2C85F413" w14:textId="77777777" w:rsidR="004C5F78" w:rsidRPr="008B3B78" w:rsidRDefault="001B3A70" w:rsidP="001B3A70">
      <w:pPr>
        <w:spacing w:line="360" w:lineRule="auto"/>
        <w:jc w:val="center"/>
        <w:rPr>
          <w:rFonts w:ascii="Times New Roman" w:hAnsi="Times New Roman" w:cs="Times New Roman"/>
          <w:b/>
          <w:sz w:val="24"/>
          <w:szCs w:val="24"/>
        </w:rPr>
      </w:pPr>
      <w:r w:rsidRPr="008B3B78">
        <w:rPr>
          <w:rFonts w:ascii="Times New Roman" w:hAnsi="Times New Roman" w:cs="Times New Roman"/>
          <w:b/>
          <w:sz w:val="24"/>
          <w:szCs w:val="24"/>
        </w:rPr>
        <w:t>Entrepreneurship</w:t>
      </w:r>
    </w:p>
    <w:p w14:paraId="29F13B65" w14:textId="77777777" w:rsidR="004C5F78" w:rsidRDefault="001B3A70" w:rsidP="001B3A70">
      <w:pPr>
        <w:spacing w:line="360" w:lineRule="auto"/>
        <w:jc w:val="center"/>
        <w:rPr>
          <w:rFonts w:ascii="Times New Roman" w:hAnsi="Times New Roman" w:cs="Times New Roman"/>
          <w:b/>
          <w:sz w:val="24"/>
          <w:szCs w:val="24"/>
        </w:rPr>
      </w:pPr>
      <w:r w:rsidRPr="008B3B78">
        <w:rPr>
          <w:rFonts w:ascii="Times New Roman" w:hAnsi="Times New Roman" w:cs="Times New Roman"/>
          <w:b/>
          <w:sz w:val="24"/>
          <w:szCs w:val="24"/>
        </w:rPr>
        <w:t>LEVEL 5</w:t>
      </w:r>
    </w:p>
    <w:p w14:paraId="268057E7" w14:textId="1D9BD4A5" w:rsidR="004C5F78" w:rsidRPr="008B3B78" w:rsidRDefault="001B3A70" w:rsidP="001B3A70">
      <w:pPr>
        <w:spacing w:line="360" w:lineRule="auto"/>
        <w:jc w:val="center"/>
        <w:rPr>
          <w:rFonts w:ascii="Times New Roman" w:hAnsi="Times New Roman" w:cs="Times New Roman"/>
          <w:b/>
          <w:sz w:val="24"/>
          <w:szCs w:val="24"/>
        </w:rPr>
      </w:pPr>
      <w:r w:rsidRPr="008B3B78">
        <w:rPr>
          <w:rFonts w:ascii="Times New Roman" w:hAnsi="Times New Roman" w:cs="Times New Roman"/>
          <w:b/>
          <w:sz w:val="24"/>
          <w:szCs w:val="24"/>
        </w:rPr>
        <w:t xml:space="preserve">Module Lead: </w:t>
      </w:r>
      <w:r w:rsidR="001004B9">
        <w:rPr>
          <w:rFonts w:ascii="Times New Roman" w:hAnsi="Times New Roman" w:cs="Times New Roman"/>
          <w:b/>
          <w:sz w:val="24"/>
          <w:szCs w:val="24"/>
        </w:rPr>
        <w:t xml:space="preserve"> Neil Dyer</w:t>
      </w:r>
      <w:r w:rsidRPr="008B3B78">
        <w:rPr>
          <w:rFonts w:ascii="Times New Roman" w:hAnsi="Times New Roman" w:cs="Times New Roman"/>
          <w:b/>
          <w:sz w:val="24"/>
          <w:szCs w:val="24"/>
        </w:rPr>
        <w:br w:type="page"/>
      </w:r>
    </w:p>
    <w:p w14:paraId="24B8F3F7" w14:textId="77777777" w:rsidR="004C5F78" w:rsidRPr="008B3B78" w:rsidRDefault="001B3A70" w:rsidP="008B3B78">
      <w:pPr>
        <w:pStyle w:val="Heading1"/>
        <w:numPr>
          <w:ilvl w:val="0"/>
          <w:numId w:val="2"/>
        </w:numPr>
        <w:spacing w:line="360" w:lineRule="auto"/>
        <w:jc w:val="both"/>
        <w:rPr>
          <w:rFonts w:cs="Times New Roman"/>
          <w:szCs w:val="24"/>
        </w:rPr>
      </w:pPr>
      <w:r w:rsidRPr="008B3B78">
        <w:rPr>
          <w:rFonts w:cs="Times New Roman"/>
          <w:szCs w:val="24"/>
        </w:rPr>
        <w:lastRenderedPageBreak/>
        <w:t xml:space="preserve">Introduction </w:t>
      </w:r>
    </w:p>
    <w:p w14:paraId="6674034D" w14:textId="77777777" w:rsidR="00F05EDC" w:rsidRPr="008B3B78" w:rsidRDefault="001B3A70" w:rsidP="008B3B78">
      <w:pPr>
        <w:spacing w:line="360" w:lineRule="auto"/>
        <w:jc w:val="both"/>
        <w:rPr>
          <w:rFonts w:ascii="Times New Roman" w:hAnsi="Times New Roman" w:cs="Times New Roman"/>
          <w:sz w:val="24"/>
          <w:szCs w:val="24"/>
        </w:rPr>
      </w:pPr>
      <w:r w:rsidRPr="008B3B78">
        <w:rPr>
          <w:rFonts w:ascii="Times New Roman" w:hAnsi="Times New Roman" w:cs="Times New Roman"/>
          <w:sz w:val="24"/>
          <w:szCs w:val="24"/>
        </w:rPr>
        <w:t xml:space="preserve">The assessment is based on the entrepreneurial traits, motivations and characteristics used by the entrepreneurs.  Additionally, entrepreneurship emphasizes the latest innovations, new ventures, risk-taking, and the ability to face challenges with courage. However, the enterprises emphasize the business entity, involving new operations, management, and other commercial activities. However, this assessment includes real-life examples of great entrepreneur leaders, who took risks and achieved desirable goals and achievement. Through this assessment, the aim is to have enough knowledge related to entrepreneurship. Furthermore, by shedding light on this assessment the challenges and circumstances which have been faced by the entrepreneur before becoming a successful businessman have been covered briefly. </w:t>
      </w:r>
    </w:p>
    <w:p w14:paraId="0BAF8023" w14:textId="77777777" w:rsidR="004C5F78" w:rsidRPr="008B3B78" w:rsidRDefault="001B3A70" w:rsidP="008E01F0">
      <w:pPr>
        <w:pStyle w:val="Heading1"/>
        <w:numPr>
          <w:ilvl w:val="0"/>
          <w:numId w:val="2"/>
        </w:numPr>
        <w:jc w:val="both"/>
      </w:pPr>
      <w:r w:rsidRPr="008B3B78">
        <w:t>Main body</w:t>
      </w:r>
      <w:r w:rsidR="00551FDC" w:rsidRPr="008B3B78">
        <w:t xml:space="preserve"> </w:t>
      </w:r>
    </w:p>
    <w:p w14:paraId="66D3660D" w14:textId="77777777" w:rsidR="004F7D31" w:rsidRPr="008B3B78" w:rsidRDefault="001B3A70" w:rsidP="008B3B78">
      <w:pPr>
        <w:spacing w:line="360" w:lineRule="auto"/>
        <w:jc w:val="both"/>
        <w:rPr>
          <w:rFonts w:ascii="Times New Roman" w:hAnsi="Times New Roman" w:cs="Times New Roman"/>
          <w:color w:val="222222"/>
          <w:sz w:val="24"/>
          <w:szCs w:val="24"/>
          <w:shd w:val="clear" w:color="auto" w:fill="FFFFFF"/>
        </w:rPr>
      </w:pPr>
      <w:r w:rsidRPr="008B3B78">
        <w:rPr>
          <w:rFonts w:ascii="Times New Roman" w:hAnsi="Times New Roman" w:cs="Times New Roman"/>
          <w:sz w:val="24"/>
          <w:szCs w:val="24"/>
        </w:rPr>
        <w:t xml:space="preserve">The entrepreneurial traits comprise team orientation, utilizing the proactive </w:t>
      </w:r>
      <w:r w:rsidR="004F7D31" w:rsidRPr="008B3B78">
        <w:rPr>
          <w:rFonts w:ascii="Times New Roman" w:hAnsi="Times New Roman" w:cs="Times New Roman"/>
          <w:sz w:val="24"/>
          <w:szCs w:val="24"/>
        </w:rPr>
        <w:t>approach</w:t>
      </w:r>
      <w:r w:rsidRPr="008B3B78">
        <w:rPr>
          <w:rFonts w:ascii="Times New Roman" w:hAnsi="Times New Roman" w:cs="Times New Roman"/>
          <w:sz w:val="24"/>
          <w:szCs w:val="24"/>
        </w:rPr>
        <w:t xml:space="preserve">, creativity, thinking out of the box, </w:t>
      </w:r>
      <w:r w:rsidR="004F7D31" w:rsidRPr="008B3B78">
        <w:rPr>
          <w:rFonts w:ascii="Times New Roman" w:hAnsi="Times New Roman" w:cs="Times New Roman"/>
          <w:sz w:val="24"/>
          <w:szCs w:val="24"/>
        </w:rPr>
        <w:t xml:space="preserve">persuasion and curiosity in launching new and innovative products or services which aid humanity. Individuals may benefit from it. However, entrepreneurs are self-aware and self-motivated towards their goals. They took risks many times but the entrepreneurs never gave up </w:t>
      </w:r>
      <w:r w:rsidR="00987C03" w:rsidRPr="008B3B78">
        <w:rPr>
          <w:rFonts w:ascii="Times New Roman" w:hAnsi="Times New Roman" w:cs="Times New Roman"/>
          <w:sz w:val="24"/>
          <w:szCs w:val="24"/>
        </w:rPr>
        <w:t>on</w:t>
      </w:r>
      <w:r w:rsidR="004F7D31" w:rsidRPr="008B3B78">
        <w:rPr>
          <w:rFonts w:ascii="Times New Roman" w:hAnsi="Times New Roman" w:cs="Times New Roman"/>
          <w:sz w:val="24"/>
          <w:szCs w:val="24"/>
        </w:rPr>
        <w:t xml:space="preserve"> their dreams</w:t>
      </w:r>
      <w:r w:rsidR="008B3B78" w:rsidRPr="008B3B78">
        <w:rPr>
          <w:rFonts w:ascii="Times New Roman" w:hAnsi="Times New Roman" w:cs="Times New Roman"/>
          <w:sz w:val="24"/>
          <w:szCs w:val="24"/>
        </w:rPr>
        <w:t xml:space="preserve"> </w:t>
      </w:r>
      <w:r w:rsidR="00CF697D">
        <w:rPr>
          <w:rFonts w:ascii="Times New Roman" w:hAnsi="Times New Roman" w:cs="Times New Roman"/>
          <w:color w:val="222222"/>
          <w:sz w:val="24"/>
          <w:szCs w:val="24"/>
          <w:shd w:val="clear" w:color="auto" w:fill="FFFFFF"/>
        </w:rPr>
        <w:t>(Javed</w:t>
      </w:r>
      <w:r w:rsidR="008B3B78" w:rsidRPr="008B3B78">
        <w:rPr>
          <w:rFonts w:ascii="Times New Roman" w:hAnsi="Times New Roman" w:cs="Times New Roman"/>
          <w:color w:val="222222"/>
          <w:sz w:val="24"/>
          <w:szCs w:val="24"/>
          <w:shd w:val="clear" w:color="auto" w:fill="FFFFFF"/>
        </w:rPr>
        <w:t xml:space="preserve"> et al.,</w:t>
      </w:r>
      <w:r w:rsidR="00CF697D">
        <w:rPr>
          <w:rFonts w:ascii="Times New Roman" w:hAnsi="Times New Roman" w:cs="Times New Roman"/>
          <w:color w:val="222222"/>
          <w:sz w:val="24"/>
          <w:szCs w:val="24"/>
          <w:shd w:val="clear" w:color="auto" w:fill="FFFFFF"/>
        </w:rPr>
        <w:t xml:space="preserve"> </w:t>
      </w:r>
      <w:r w:rsidR="008B3B78" w:rsidRPr="008B3B78">
        <w:rPr>
          <w:rFonts w:ascii="Times New Roman" w:hAnsi="Times New Roman" w:cs="Times New Roman"/>
          <w:color w:val="222222"/>
          <w:sz w:val="24"/>
          <w:szCs w:val="24"/>
          <w:shd w:val="clear" w:color="auto" w:fill="FFFFFF"/>
        </w:rPr>
        <w:t>2019)</w:t>
      </w:r>
      <w:r w:rsidR="004F7D31" w:rsidRPr="008B3B78">
        <w:rPr>
          <w:rFonts w:ascii="Times New Roman" w:hAnsi="Times New Roman" w:cs="Times New Roman"/>
          <w:sz w:val="24"/>
          <w:szCs w:val="24"/>
        </w:rPr>
        <w:t xml:space="preserve">. </w:t>
      </w:r>
      <w:r w:rsidRPr="008B3B78">
        <w:rPr>
          <w:rFonts w:ascii="Times New Roman" w:hAnsi="Times New Roman" w:cs="Times New Roman"/>
          <w:sz w:val="24"/>
          <w:szCs w:val="24"/>
        </w:rPr>
        <w:t>Additionally, the need for achievement theory of entrepreneurship reflects that individuals are ambitious and result</w:t>
      </w:r>
      <w:r w:rsidR="00987C03" w:rsidRPr="008B3B78">
        <w:rPr>
          <w:rFonts w:ascii="Times New Roman" w:hAnsi="Times New Roman" w:cs="Times New Roman"/>
          <w:sz w:val="24"/>
          <w:szCs w:val="24"/>
        </w:rPr>
        <w:t>-oriented</w:t>
      </w:r>
      <w:r w:rsidRPr="008B3B78">
        <w:rPr>
          <w:rFonts w:ascii="Times New Roman" w:hAnsi="Times New Roman" w:cs="Times New Roman"/>
          <w:sz w:val="24"/>
          <w:szCs w:val="24"/>
        </w:rPr>
        <w:t xml:space="preserve"> towards their goals. </w:t>
      </w:r>
      <w:r w:rsidR="00987C03" w:rsidRPr="008B3B78">
        <w:rPr>
          <w:rFonts w:ascii="Times New Roman" w:hAnsi="Times New Roman" w:cs="Times New Roman"/>
          <w:sz w:val="24"/>
          <w:szCs w:val="24"/>
        </w:rPr>
        <w:t>This theory thrives</w:t>
      </w:r>
      <w:r w:rsidRPr="008B3B78">
        <w:rPr>
          <w:rFonts w:ascii="Times New Roman" w:hAnsi="Times New Roman" w:cs="Times New Roman"/>
          <w:sz w:val="24"/>
          <w:szCs w:val="24"/>
        </w:rPr>
        <w:t xml:space="preserve"> in the </w:t>
      </w:r>
      <w:r w:rsidR="00987C03" w:rsidRPr="008B3B78">
        <w:rPr>
          <w:rFonts w:ascii="Times New Roman" w:hAnsi="Times New Roman" w:cs="Times New Roman"/>
          <w:sz w:val="24"/>
          <w:szCs w:val="24"/>
        </w:rPr>
        <w:t>dynamics</w:t>
      </w:r>
      <w:r w:rsidRPr="008B3B78">
        <w:rPr>
          <w:rFonts w:ascii="Times New Roman" w:hAnsi="Times New Roman" w:cs="Times New Roman"/>
          <w:sz w:val="24"/>
          <w:szCs w:val="24"/>
        </w:rPr>
        <w:t xml:space="preserve"> by </w:t>
      </w:r>
      <w:r w:rsidR="00987C03" w:rsidRPr="008B3B78">
        <w:rPr>
          <w:rFonts w:ascii="Times New Roman" w:hAnsi="Times New Roman" w:cs="Times New Roman"/>
          <w:sz w:val="24"/>
          <w:szCs w:val="24"/>
        </w:rPr>
        <w:t>leveraging</w:t>
      </w:r>
      <w:r w:rsidRPr="008B3B78">
        <w:rPr>
          <w:rFonts w:ascii="Times New Roman" w:hAnsi="Times New Roman" w:cs="Times New Roman"/>
          <w:sz w:val="24"/>
          <w:szCs w:val="24"/>
        </w:rPr>
        <w:t xml:space="preserve"> creativity and </w:t>
      </w:r>
      <w:r w:rsidR="00987C03" w:rsidRPr="008B3B78">
        <w:rPr>
          <w:rFonts w:ascii="Times New Roman" w:hAnsi="Times New Roman" w:cs="Times New Roman"/>
          <w:sz w:val="24"/>
          <w:szCs w:val="24"/>
        </w:rPr>
        <w:t>finding solutions towards the problems and hurdles which hinder achieving their goals</w:t>
      </w:r>
      <w:r w:rsidR="008B3B78" w:rsidRPr="008B3B78">
        <w:rPr>
          <w:rFonts w:ascii="Times New Roman" w:hAnsi="Times New Roman" w:cs="Times New Roman"/>
          <w:sz w:val="24"/>
          <w:szCs w:val="24"/>
        </w:rPr>
        <w:t xml:space="preserve"> </w:t>
      </w:r>
      <w:r w:rsidR="00CF697D">
        <w:rPr>
          <w:rFonts w:ascii="Times New Roman" w:hAnsi="Times New Roman" w:cs="Times New Roman"/>
          <w:color w:val="222222"/>
          <w:sz w:val="24"/>
          <w:szCs w:val="24"/>
          <w:shd w:val="clear" w:color="auto" w:fill="FFFFFF"/>
        </w:rPr>
        <w:t>(Hsieh</w:t>
      </w:r>
      <w:r w:rsidR="008B3B78" w:rsidRPr="008B3B78">
        <w:rPr>
          <w:rFonts w:ascii="Times New Roman" w:hAnsi="Times New Roman" w:cs="Times New Roman"/>
          <w:color w:val="222222"/>
          <w:sz w:val="24"/>
          <w:szCs w:val="24"/>
          <w:shd w:val="clear" w:color="auto" w:fill="FFFFFF"/>
        </w:rPr>
        <w:t xml:space="preserve"> et al., 2018)</w:t>
      </w:r>
      <w:r w:rsidR="00987C03" w:rsidRPr="008B3B78">
        <w:rPr>
          <w:rFonts w:ascii="Times New Roman" w:hAnsi="Times New Roman" w:cs="Times New Roman"/>
          <w:sz w:val="24"/>
          <w:szCs w:val="24"/>
        </w:rPr>
        <w:t>. In contrast, the continuous pressure of achieving the goals and taking risks can increase the level of stress, anxiety and depression. On the other hand, the social entrepreneurship theory indicates that entrepreneurs address social and environmental challenges and issues through their innovative style. This theory has a positive influence on the overall</w:t>
      </w:r>
      <w:r w:rsidR="008712E6" w:rsidRPr="008B3B78">
        <w:rPr>
          <w:rFonts w:ascii="Times New Roman" w:hAnsi="Times New Roman" w:cs="Times New Roman"/>
          <w:sz w:val="24"/>
          <w:szCs w:val="24"/>
        </w:rPr>
        <w:t xml:space="preserve"> econo</w:t>
      </w:r>
      <w:r w:rsidR="00987C03" w:rsidRPr="008B3B78">
        <w:rPr>
          <w:rFonts w:ascii="Times New Roman" w:hAnsi="Times New Roman" w:cs="Times New Roman"/>
          <w:sz w:val="24"/>
          <w:szCs w:val="24"/>
        </w:rPr>
        <w:t>my</w:t>
      </w:r>
      <w:r w:rsidR="008B3B78" w:rsidRPr="008B3B78">
        <w:rPr>
          <w:rFonts w:ascii="Times New Roman" w:hAnsi="Times New Roman" w:cs="Times New Roman"/>
          <w:sz w:val="24"/>
          <w:szCs w:val="24"/>
        </w:rPr>
        <w:t xml:space="preserve"> </w:t>
      </w:r>
      <w:r w:rsidR="008B3B78" w:rsidRPr="008B3B78">
        <w:rPr>
          <w:rFonts w:ascii="Times New Roman" w:hAnsi="Times New Roman" w:cs="Times New Roman"/>
          <w:color w:val="222222"/>
          <w:sz w:val="24"/>
          <w:szCs w:val="24"/>
          <w:shd w:val="clear" w:color="auto" w:fill="FFFFFF"/>
        </w:rPr>
        <w:t>(Liguori, et al., 2019)</w:t>
      </w:r>
      <w:r w:rsidR="00987C03" w:rsidRPr="008B3B78">
        <w:rPr>
          <w:rFonts w:ascii="Times New Roman" w:hAnsi="Times New Roman" w:cs="Times New Roman"/>
          <w:sz w:val="24"/>
          <w:szCs w:val="24"/>
        </w:rPr>
        <w:t>. Furthermore, this theory emphasizes on engagement with the stakeholders, analyzing the social outcomes by measuring their financial position in the market. in corresponding to this theory (</w:t>
      </w:r>
      <w:proofErr w:type="spellStart"/>
      <w:r w:rsidR="00CF697D">
        <w:rPr>
          <w:rFonts w:ascii="Times New Roman" w:hAnsi="Times New Roman" w:cs="Times New Roman"/>
          <w:color w:val="222222"/>
          <w:sz w:val="24"/>
          <w:szCs w:val="24"/>
          <w:shd w:val="clear" w:color="auto" w:fill="FFFFFF"/>
        </w:rPr>
        <w:t>Lackéus</w:t>
      </w:r>
      <w:proofErr w:type="spellEnd"/>
      <w:r w:rsidR="00CF697D">
        <w:rPr>
          <w:rFonts w:ascii="Times New Roman" w:hAnsi="Times New Roman" w:cs="Times New Roman"/>
          <w:color w:val="222222"/>
          <w:sz w:val="24"/>
          <w:szCs w:val="24"/>
          <w:shd w:val="clear" w:color="auto" w:fill="FFFFFF"/>
        </w:rPr>
        <w:t>,</w:t>
      </w:r>
      <w:r w:rsidR="008B3B78" w:rsidRPr="008B3B78">
        <w:rPr>
          <w:rFonts w:ascii="Times New Roman" w:hAnsi="Times New Roman" w:cs="Times New Roman"/>
          <w:color w:val="222222"/>
          <w:sz w:val="24"/>
          <w:szCs w:val="24"/>
          <w:shd w:val="clear" w:color="auto" w:fill="FFFFFF"/>
        </w:rPr>
        <w:t xml:space="preserve"> 2020</w:t>
      </w:r>
      <w:r w:rsidR="00987C03" w:rsidRPr="008B3B78">
        <w:rPr>
          <w:rFonts w:ascii="Times New Roman" w:hAnsi="Times New Roman" w:cs="Times New Roman"/>
          <w:sz w:val="24"/>
          <w:szCs w:val="24"/>
        </w:rPr>
        <w:t xml:space="preserve">) has stated that entrepreneurs have limited budgets for social services ventures which indicates about lack of resources, and innovative elements and can hinder sustainability over a long period. </w:t>
      </w:r>
    </w:p>
    <w:p w14:paraId="56FEE86C" w14:textId="77777777" w:rsidR="008B3B78" w:rsidRDefault="001B3A70" w:rsidP="008B3B78">
      <w:pPr>
        <w:spacing w:line="360" w:lineRule="auto"/>
        <w:jc w:val="both"/>
        <w:rPr>
          <w:rFonts w:ascii="Times New Roman" w:hAnsi="Times New Roman" w:cs="Times New Roman"/>
          <w:color w:val="222222"/>
          <w:sz w:val="24"/>
          <w:szCs w:val="24"/>
          <w:shd w:val="clear" w:color="auto" w:fill="FFFFFF"/>
        </w:rPr>
      </w:pPr>
      <w:r w:rsidRPr="008B3B78">
        <w:rPr>
          <w:rFonts w:ascii="Times New Roman" w:hAnsi="Times New Roman" w:cs="Times New Roman"/>
          <w:sz w:val="24"/>
          <w:szCs w:val="24"/>
        </w:rPr>
        <w:t xml:space="preserve">Therefore, the Schumpeterian theory of innovation </w:t>
      </w:r>
      <w:r w:rsidR="008712E6" w:rsidRPr="008B3B78">
        <w:rPr>
          <w:rFonts w:ascii="Times New Roman" w:hAnsi="Times New Roman" w:cs="Times New Roman"/>
          <w:sz w:val="24"/>
          <w:szCs w:val="24"/>
        </w:rPr>
        <w:t>was coined by Joseph</w:t>
      </w:r>
      <w:r w:rsidRPr="008B3B78">
        <w:rPr>
          <w:rFonts w:ascii="Times New Roman" w:hAnsi="Times New Roman" w:cs="Times New Roman"/>
          <w:sz w:val="24"/>
          <w:szCs w:val="24"/>
        </w:rPr>
        <w:t xml:space="preserve"> </w:t>
      </w:r>
      <w:r w:rsidRPr="008B3B78">
        <w:rPr>
          <w:rFonts w:ascii="Times New Roman" w:hAnsi="Times New Roman" w:cs="Times New Roman"/>
          <w:color w:val="222222"/>
          <w:sz w:val="24"/>
          <w:szCs w:val="24"/>
          <w:shd w:val="clear" w:color="auto" w:fill="FFFFFF"/>
        </w:rPr>
        <w:t>(Berger et al., 2021)</w:t>
      </w:r>
      <w:r w:rsidR="008712E6" w:rsidRPr="008B3B78">
        <w:rPr>
          <w:rFonts w:ascii="Times New Roman" w:hAnsi="Times New Roman" w:cs="Times New Roman"/>
          <w:sz w:val="24"/>
          <w:szCs w:val="24"/>
        </w:rPr>
        <w:t xml:space="preserve">. This theory has a broader view related to economic development and growth by initiating new </w:t>
      </w:r>
      <w:r w:rsidR="008712E6" w:rsidRPr="008B3B78">
        <w:rPr>
          <w:rFonts w:ascii="Times New Roman" w:hAnsi="Times New Roman" w:cs="Times New Roman"/>
          <w:sz w:val="24"/>
          <w:szCs w:val="24"/>
        </w:rPr>
        <w:lastRenderedPageBreak/>
        <w:t xml:space="preserve">initiatives, and new business ventures and which are linked towards creativity by utilizing the technological aspect which enhances the creativity and capabilities of the entrepreneurs in achieving their desired goals. In contradiction, </w:t>
      </w:r>
      <w:r w:rsidR="009E1F46" w:rsidRPr="008B3B78">
        <w:rPr>
          <w:rFonts w:ascii="Times New Roman" w:hAnsi="Times New Roman" w:cs="Times New Roman"/>
          <w:sz w:val="24"/>
          <w:szCs w:val="24"/>
        </w:rPr>
        <w:t>(</w:t>
      </w:r>
      <w:r w:rsidR="00CF697D">
        <w:rPr>
          <w:rFonts w:ascii="Times New Roman" w:hAnsi="Times New Roman" w:cs="Times New Roman"/>
          <w:color w:val="222222"/>
          <w:sz w:val="24"/>
          <w:szCs w:val="24"/>
          <w:shd w:val="clear" w:color="auto" w:fill="FFFFFF"/>
        </w:rPr>
        <w:t>Ge</w:t>
      </w:r>
      <w:r w:rsidRPr="008B3B78">
        <w:rPr>
          <w:rFonts w:ascii="Times New Roman" w:hAnsi="Times New Roman" w:cs="Times New Roman"/>
          <w:color w:val="222222"/>
          <w:sz w:val="24"/>
          <w:szCs w:val="24"/>
          <w:shd w:val="clear" w:color="auto" w:fill="FFFFFF"/>
        </w:rPr>
        <w:t xml:space="preserve"> et al., 2019</w:t>
      </w:r>
      <w:r w:rsidR="009E1F46" w:rsidRPr="008B3B78">
        <w:rPr>
          <w:rFonts w:ascii="Times New Roman" w:hAnsi="Times New Roman" w:cs="Times New Roman"/>
          <w:sz w:val="24"/>
          <w:szCs w:val="24"/>
        </w:rPr>
        <w:t>), monopoly power can hinder entrepreneurs from initiating new ventures. Further, the government policies and regulations affect the process of developing the building and other schemes. however, (</w:t>
      </w:r>
      <w:r w:rsidR="00CF697D">
        <w:rPr>
          <w:rFonts w:ascii="Times New Roman" w:hAnsi="Times New Roman" w:cs="Times New Roman"/>
          <w:color w:val="222222"/>
          <w:sz w:val="24"/>
          <w:szCs w:val="24"/>
          <w:shd w:val="clear" w:color="auto" w:fill="FFFFFF"/>
        </w:rPr>
        <w:t>Dionisio,</w:t>
      </w:r>
      <w:r w:rsidRPr="008B3B78">
        <w:rPr>
          <w:rFonts w:ascii="Times New Roman" w:hAnsi="Times New Roman" w:cs="Times New Roman"/>
          <w:color w:val="222222"/>
          <w:sz w:val="24"/>
          <w:szCs w:val="24"/>
          <w:shd w:val="clear" w:color="auto" w:fill="FFFFFF"/>
        </w:rPr>
        <w:t xml:space="preserve"> 2019</w:t>
      </w:r>
      <w:r w:rsidR="009E1F46" w:rsidRPr="008B3B78">
        <w:rPr>
          <w:rFonts w:ascii="Times New Roman" w:hAnsi="Times New Roman" w:cs="Times New Roman"/>
          <w:sz w:val="24"/>
          <w:szCs w:val="24"/>
        </w:rPr>
        <w:t>) investigated the that theory of Schumpeterian demonstrates the role of the entrepreneur in fostering economic growth and development of new products, business models, and other existing places to become refurnished, thus, this increases the level of competency, and competition among the entrepreneur and leads towards the prosperity of overall economy</w:t>
      </w:r>
      <w:r w:rsidR="00CF697D">
        <w:rPr>
          <w:rFonts w:ascii="Times New Roman" w:hAnsi="Times New Roman" w:cs="Times New Roman"/>
          <w:color w:val="222222"/>
          <w:sz w:val="24"/>
          <w:szCs w:val="24"/>
          <w:shd w:val="clear" w:color="auto" w:fill="FFFFFF"/>
        </w:rPr>
        <w:t>(Lounsbury</w:t>
      </w:r>
      <w:r w:rsidRPr="008B3B78">
        <w:rPr>
          <w:rFonts w:ascii="Times New Roman" w:hAnsi="Times New Roman" w:cs="Times New Roman"/>
          <w:color w:val="222222"/>
          <w:sz w:val="24"/>
          <w:szCs w:val="24"/>
          <w:shd w:val="clear" w:color="auto" w:fill="FFFFFF"/>
        </w:rPr>
        <w:t xml:space="preserve"> et al., 2021)</w:t>
      </w:r>
    </w:p>
    <w:p w14:paraId="0C276010" w14:textId="77777777" w:rsidR="00BF4B25" w:rsidRPr="00BF4B25" w:rsidRDefault="00BF4B25" w:rsidP="00BF4B25">
      <w:pPr>
        <w:spacing w:line="360" w:lineRule="auto"/>
        <w:jc w:val="both"/>
        <w:rPr>
          <w:rFonts w:ascii="Times New Roman" w:hAnsi="Times New Roman" w:cs="Times New Roman"/>
          <w:sz w:val="24"/>
          <w:szCs w:val="24"/>
        </w:rPr>
      </w:pPr>
      <w:r w:rsidRPr="00BF4B25">
        <w:rPr>
          <w:rFonts w:ascii="Times New Roman" w:hAnsi="Times New Roman" w:cs="Times New Roman"/>
          <w:sz w:val="24"/>
          <w:szCs w:val="24"/>
        </w:rPr>
        <w:t>An entrepreneur develops an economically sustainable organization which was not present before. He or she does by creating the value for someone. This condition is not sufficient but necessary (</w:t>
      </w:r>
      <w:r w:rsidRPr="00BF4B25">
        <w:rPr>
          <w:rFonts w:ascii="Times New Roman" w:hAnsi="Times New Roman" w:cs="Times New Roman"/>
          <w:color w:val="222222"/>
          <w:sz w:val="24"/>
          <w:szCs w:val="24"/>
          <w:shd w:val="clear" w:color="auto" w:fill="FFFFFF"/>
        </w:rPr>
        <w:t>Aulet, 2024)</w:t>
      </w:r>
      <w:r w:rsidRPr="00BF4B25">
        <w:rPr>
          <w:rFonts w:ascii="Times New Roman" w:hAnsi="Times New Roman" w:cs="Times New Roman"/>
          <w:sz w:val="24"/>
          <w:szCs w:val="24"/>
        </w:rPr>
        <w:t>. Creation and the ideas of the entrepreneurs has shaped our world. Successful business venture stories that how capricious reasoning, inventiveness and critical thinking abilities can help hopeful business people as they or fantasy about beginning their organization. By producing valuable products and services to customers entrepreneurs flourish their business. There are examples of few famous entrepreneurs that work hard to make their business profitable and sustainable. Arian Huffington, who was the cofounder of Huffington post. She started her career as host of radio and television, she got attracted more towards media and because of her experience in media and increasing publicity she launched a digital news website called as Huffington Post which also issues or published blogs. Till 2012 it gain more popularity and become first for-profit digital outlet to win Pulitzer Prize, which is the most prestigious award of US journalism (</w:t>
      </w:r>
      <w:r w:rsidRPr="00BF4B25">
        <w:rPr>
          <w:rFonts w:ascii="Times New Roman" w:hAnsi="Times New Roman" w:cs="Times New Roman"/>
          <w:color w:val="222222"/>
          <w:sz w:val="24"/>
          <w:szCs w:val="24"/>
          <w:shd w:val="clear" w:color="auto" w:fill="FFFFFF"/>
        </w:rPr>
        <w:t>Freedman, 2017)</w:t>
      </w:r>
      <w:r w:rsidRPr="00BF4B25">
        <w:rPr>
          <w:rFonts w:ascii="Times New Roman" w:hAnsi="Times New Roman" w:cs="Times New Roman"/>
          <w:sz w:val="24"/>
          <w:szCs w:val="24"/>
        </w:rPr>
        <w:t>. Another example of successful entrepreneur is Thomas Edison who was the originator of General Electric Company. There is no question that Edison was brilliant in any case, it was his marketing prudence, not an ability as an inventor that obviously showed his knowledge. Edison made the process which is known as research and development by making innovation. He provide services to many companies before creating most of the electrical power infrastructures of the United States (</w:t>
      </w:r>
      <w:r w:rsidRPr="00BF4B25">
        <w:rPr>
          <w:rFonts w:ascii="Times New Roman" w:hAnsi="Times New Roman" w:cs="Times New Roman"/>
          <w:color w:val="222222"/>
          <w:sz w:val="24"/>
          <w:szCs w:val="24"/>
          <w:shd w:val="clear" w:color="auto" w:fill="FFFFFF"/>
        </w:rPr>
        <w:t>Hilt, 2018)</w:t>
      </w:r>
      <w:r w:rsidRPr="00BF4B25">
        <w:rPr>
          <w:rFonts w:ascii="Times New Roman" w:hAnsi="Times New Roman" w:cs="Times New Roman"/>
          <w:sz w:val="24"/>
          <w:szCs w:val="24"/>
        </w:rPr>
        <w:t xml:space="preserve">. The only technological company which provide notable challenge to Microsoft was Apple, which was founded by Steve Jobs. The influence of apple by Steve Jobs was the artistic expression. The computer company Apple was falling drastically when Steve returned and make it the top most </w:t>
      </w:r>
      <w:r w:rsidRPr="00BF4B25">
        <w:rPr>
          <w:rFonts w:ascii="Times New Roman" w:hAnsi="Times New Roman" w:cs="Times New Roman"/>
          <w:sz w:val="24"/>
          <w:szCs w:val="24"/>
        </w:rPr>
        <w:lastRenderedPageBreak/>
        <w:t>technological company in the world. The iPod, iPhone, and iPad are the engines of the development that impelled Mac toward the once inaccessible Microsoft (</w:t>
      </w:r>
      <w:r w:rsidRPr="00BF4B25">
        <w:rPr>
          <w:rFonts w:ascii="Times New Roman" w:hAnsi="Times New Roman" w:cs="Times New Roman"/>
          <w:color w:val="222222"/>
          <w:sz w:val="24"/>
          <w:szCs w:val="24"/>
          <w:shd w:val="clear" w:color="auto" w:fill="FFFFFF"/>
        </w:rPr>
        <w:t>Hammershøj, 2018)</w:t>
      </w:r>
      <w:r w:rsidRPr="00BF4B25">
        <w:rPr>
          <w:rFonts w:ascii="Times New Roman" w:hAnsi="Times New Roman" w:cs="Times New Roman"/>
          <w:sz w:val="24"/>
          <w:szCs w:val="24"/>
        </w:rPr>
        <w:t>. His company is one of the big four technology companies along with Google, Facebook and Amazon. Elon Musk, the lead designer and founder of SpaceX and CEO of Tesla. His creativity and innovation make him the leading personality of the world. He created his own video games at the age of 12 which he later sold it to a computer magazine. His most remarkable innovation was the invention of platform of e-payment called as Paypal (</w:t>
      </w:r>
      <w:r w:rsidRPr="00BF4B25">
        <w:rPr>
          <w:rFonts w:ascii="Times New Roman" w:hAnsi="Times New Roman" w:cs="Times New Roman"/>
          <w:color w:val="222222"/>
          <w:sz w:val="24"/>
          <w:szCs w:val="24"/>
          <w:shd w:val="clear" w:color="auto" w:fill="FFFFFF"/>
        </w:rPr>
        <w:t>Rimmer, 2018)</w:t>
      </w:r>
      <w:r w:rsidRPr="00BF4B25">
        <w:rPr>
          <w:rFonts w:ascii="Times New Roman" w:hAnsi="Times New Roman" w:cs="Times New Roman"/>
          <w:sz w:val="24"/>
          <w:szCs w:val="24"/>
        </w:rPr>
        <w:t>. In 2022 he purchased Twitter and changed the name to X in 2023.</w:t>
      </w:r>
    </w:p>
    <w:p w14:paraId="5D9CFDB5" w14:textId="77777777" w:rsidR="00BF4B25" w:rsidRPr="00BF4B25" w:rsidRDefault="00BF4B25" w:rsidP="00BF4B25">
      <w:pPr>
        <w:spacing w:line="360" w:lineRule="auto"/>
        <w:jc w:val="both"/>
        <w:rPr>
          <w:rFonts w:ascii="Times New Roman" w:hAnsi="Times New Roman" w:cs="Times New Roman"/>
          <w:color w:val="222222"/>
          <w:sz w:val="24"/>
          <w:szCs w:val="24"/>
          <w:shd w:val="clear" w:color="auto" w:fill="FFFFFF"/>
        </w:rPr>
      </w:pPr>
      <w:r w:rsidRPr="00BF4B25">
        <w:rPr>
          <w:rFonts w:ascii="Times New Roman" w:hAnsi="Times New Roman" w:cs="Times New Roman"/>
          <w:sz w:val="24"/>
          <w:szCs w:val="24"/>
        </w:rPr>
        <w:t>Successful entrepreneurs inspire can inspire small business owners and also teach that how the things can be perform like having funding when the capital is limited, preserve when the odd are not in your favor and market your product to gain the confidence of the customers. Effective business visionaries are typically essential daring individuals who concoct and carry out flighty or novel answers for issues. They are likewise enthusiastic about their drawn out objectives, which is significant, on the grounds that numerous organizations require quite a long while to become feasible (</w:t>
      </w:r>
      <w:proofErr w:type="spellStart"/>
      <w:r w:rsidR="00CF697D">
        <w:rPr>
          <w:rFonts w:ascii="Times New Roman" w:hAnsi="Times New Roman" w:cs="Times New Roman"/>
          <w:color w:val="222222"/>
          <w:sz w:val="24"/>
          <w:szCs w:val="24"/>
          <w:shd w:val="clear" w:color="auto" w:fill="FFFFFF"/>
        </w:rPr>
        <w:t>Gianesini</w:t>
      </w:r>
      <w:proofErr w:type="spellEnd"/>
      <w:r w:rsidRPr="00BF4B25">
        <w:rPr>
          <w:rFonts w:ascii="Times New Roman" w:hAnsi="Times New Roman" w:cs="Times New Roman"/>
          <w:color w:val="222222"/>
          <w:sz w:val="24"/>
          <w:szCs w:val="24"/>
          <w:shd w:val="clear" w:color="auto" w:fill="FFFFFF"/>
        </w:rPr>
        <w:t xml:space="preserve"> </w:t>
      </w:r>
      <w:r w:rsidRPr="00BF4B25">
        <w:rPr>
          <w:rFonts w:ascii="Times New Roman" w:hAnsi="Times New Roman" w:cs="Times New Roman"/>
          <w:i/>
          <w:color w:val="222222"/>
          <w:sz w:val="24"/>
          <w:szCs w:val="24"/>
          <w:shd w:val="clear" w:color="auto" w:fill="FFFFFF"/>
        </w:rPr>
        <w:t>et al.,</w:t>
      </w:r>
      <w:r w:rsidRPr="00BF4B25">
        <w:rPr>
          <w:rFonts w:ascii="Times New Roman" w:hAnsi="Times New Roman" w:cs="Times New Roman"/>
          <w:color w:val="222222"/>
          <w:sz w:val="24"/>
          <w:szCs w:val="24"/>
          <w:shd w:val="clear" w:color="auto" w:fill="FFFFFF"/>
        </w:rPr>
        <w:t xml:space="preserve"> 2018)</w:t>
      </w:r>
      <w:r w:rsidRPr="00BF4B25">
        <w:rPr>
          <w:rFonts w:ascii="Times New Roman" w:hAnsi="Times New Roman" w:cs="Times New Roman"/>
          <w:sz w:val="24"/>
          <w:szCs w:val="24"/>
        </w:rPr>
        <w:t>.  Elon Musk is known for his groundbreaking work in the automotive and space industries while the Steve Jobs revolutionized personal technology like the iPhone and iPad. Elon Musk progressions in battery innovation, independent driving, and space travel have altogether decreased the expense of electric vehicles and space flights.  Moreover, the focus of Steve jobs was on comprehensible design and ease of use and blending technology with art. Steve Jobs advancements were innovative as well as stylish, changing how we connect with our gadgets. Both Musk and Jobs are serial invaders but their jobs differ. Jobs focus was consistently on innovation while Musk however, shifted her focus towards revolutionary projects later in his career. Job’s residency in development traverses longer, stamping him as a steadier chronic trailblazer (</w:t>
      </w:r>
      <w:r w:rsidRPr="00BF4B25">
        <w:rPr>
          <w:rFonts w:ascii="Times New Roman" w:hAnsi="Times New Roman" w:cs="Times New Roman"/>
          <w:color w:val="222222"/>
          <w:sz w:val="24"/>
          <w:szCs w:val="24"/>
          <w:shd w:val="clear" w:color="auto" w:fill="FFFFFF"/>
        </w:rPr>
        <w:t>Lackéus, 2020)</w:t>
      </w:r>
      <w:r w:rsidRPr="00BF4B25">
        <w:rPr>
          <w:rFonts w:ascii="Times New Roman" w:hAnsi="Times New Roman" w:cs="Times New Roman"/>
          <w:sz w:val="24"/>
          <w:szCs w:val="24"/>
        </w:rPr>
        <w:t xml:space="preserve">. Elon Musk was famous for his ambitious ideas, his skills of presentation which often don’t match with the splendor of his visions, leaving some doubts about his plans. In contrast, Job’s was a masterful public speaker which turns product launches into captivating products. His capacity to sell his vision was unmatched. Job’s iPhone has contacted billions, deeply shaping regular routine and the cell phone industry. Be that as it may, Musk's work, however less straightforwardly effective consistently, resolves basic issues like feasible energy and space investigation, critical for long haul human maintainability. Both Musk and Job have made permanent imprints on innovation </w:t>
      </w:r>
      <w:r w:rsidRPr="00BF4B25">
        <w:rPr>
          <w:rFonts w:ascii="Times New Roman" w:hAnsi="Times New Roman" w:cs="Times New Roman"/>
          <w:sz w:val="24"/>
          <w:szCs w:val="24"/>
        </w:rPr>
        <w:lastRenderedPageBreak/>
        <w:t>and society. While Job changed our day to day advanced cooperation’s, Musk is reshaping our future in energy and space. Their inheritances move endless pioneers around the world (</w:t>
      </w:r>
      <w:r w:rsidRPr="00BF4B25">
        <w:rPr>
          <w:rFonts w:ascii="Times New Roman" w:hAnsi="Times New Roman" w:cs="Times New Roman"/>
          <w:color w:val="222222"/>
          <w:sz w:val="24"/>
          <w:szCs w:val="24"/>
          <w:shd w:val="clear" w:color="auto" w:fill="FFFFFF"/>
        </w:rPr>
        <w:t xml:space="preserve">Guerrero </w:t>
      </w:r>
      <w:r w:rsidRPr="00BF4B25">
        <w:rPr>
          <w:rFonts w:ascii="Times New Roman" w:hAnsi="Times New Roman" w:cs="Times New Roman"/>
          <w:i/>
          <w:color w:val="222222"/>
          <w:sz w:val="24"/>
          <w:szCs w:val="24"/>
          <w:shd w:val="clear" w:color="auto" w:fill="FFFFFF"/>
        </w:rPr>
        <w:t>et al.,</w:t>
      </w:r>
      <w:r w:rsidRPr="00BF4B25">
        <w:rPr>
          <w:rFonts w:ascii="Times New Roman" w:hAnsi="Times New Roman" w:cs="Times New Roman"/>
          <w:color w:val="222222"/>
          <w:sz w:val="24"/>
          <w:szCs w:val="24"/>
          <w:shd w:val="clear" w:color="auto" w:fill="FFFFFF"/>
        </w:rPr>
        <w:t xml:space="preserve"> 2021). </w:t>
      </w:r>
    </w:p>
    <w:p w14:paraId="6ABDF5EC" w14:textId="77777777" w:rsidR="004C5F78" w:rsidRPr="008B3B78" w:rsidRDefault="00BF4B25" w:rsidP="008B3B78">
      <w:pPr>
        <w:spacing w:line="360" w:lineRule="auto"/>
        <w:jc w:val="both"/>
        <w:rPr>
          <w:rFonts w:ascii="Times New Roman" w:hAnsi="Times New Roman" w:cs="Times New Roman"/>
          <w:color w:val="222222"/>
          <w:sz w:val="24"/>
          <w:szCs w:val="24"/>
          <w:shd w:val="clear" w:color="auto" w:fill="FFFFFF"/>
        </w:rPr>
      </w:pPr>
      <w:r w:rsidRPr="00BF4B25">
        <w:rPr>
          <w:rFonts w:ascii="Times New Roman" w:hAnsi="Times New Roman" w:cs="Times New Roman"/>
          <w:sz w:val="24"/>
          <w:szCs w:val="24"/>
        </w:rPr>
        <w:t>Elon Musk and Steve Occupations address two unique yet similarly fantastic ways to deal with advancement. Their commitments have and will keep on forming the course of innovation and human advancement.</w:t>
      </w:r>
      <w:r w:rsidR="00CF697D">
        <w:rPr>
          <w:rFonts w:ascii="Times New Roman" w:hAnsi="Times New Roman" w:cs="Times New Roman"/>
          <w:sz w:val="24"/>
          <w:szCs w:val="24"/>
        </w:rPr>
        <w:t xml:space="preserve"> </w:t>
      </w:r>
      <w:r w:rsidR="001B3A70" w:rsidRPr="008B3B78">
        <w:rPr>
          <w:rFonts w:ascii="Times New Roman" w:hAnsi="Times New Roman" w:cs="Times New Roman"/>
          <w:sz w:val="24"/>
          <w:szCs w:val="24"/>
        </w:rPr>
        <w:t xml:space="preserve">Nevertheless, the </w:t>
      </w:r>
      <w:r w:rsidR="00137BEB" w:rsidRPr="008B3B78">
        <w:rPr>
          <w:rFonts w:ascii="Times New Roman" w:hAnsi="Times New Roman" w:cs="Times New Roman"/>
          <w:sz w:val="24"/>
          <w:szCs w:val="24"/>
        </w:rPr>
        <w:t xml:space="preserve">opportunity theory </w:t>
      </w:r>
      <w:r w:rsidR="001B3A70" w:rsidRPr="008B3B78">
        <w:rPr>
          <w:rFonts w:ascii="Times New Roman" w:hAnsi="Times New Roman" w:cs="Times New Roman"/>
          <w:sz w:val="24"/>
          <w:szCs w:val="24"/>
        </w:rPr>
        <w:t>focuses on investigating on the market trends, and new and availing opportunities in developing the career goals</w:t>
      </w:r>
      <w:r w:rsidR="00313266" w:rsidRPr="008B3B78">
        <w:rPr>
          <w:rFonts w:ascii="Times New Roman" w:hAnsi="Times New Roman" w:cs="Times New Roman"/>
          <w:sz w:val="24"/>
          <w:szCs w:val="24"/>
        </w:rPr>
        <w:t xml:space="preserve"> of the entrepreneur</w:t>
      </w:r>
      <w:r w:rsidR="008B3B78" w:rsidRPr="008B3B78">
        <w:rPr>
          <w:rFonts w:ascii="Times New Roman" w:hAnsi="Times New Roman" w:cs="Times New Roman"/>
          <w:sz w:val="24"/>
          <w:szCs w:val="24"/>
        </w:rPr>
        <w:t xml:space="preserve"> </w:t>
      </w:r>
      <w:r w:rsidR="008B3B78" w:rsidRPr="008B3B78">
        <w:rPr>
          <w:rFonts w:ascii="Times New Roman" w:hAnsi="Times New Roman" w:cs="Times New Roman"/>
          <w:color w:val="222222"/>
          <w:sz w:val="24"/>
          <w:szCs w:val="24"/>
          <w:shd w:val="clear" w:color="auto" w:fill="FFFFFF"/>
        </w:rPr>
        <w:t>(Towers, et al., 2020)</w:t>
      </w:r>
      <w:r w:rsidR="00313266" w:rsidRPr="008B3B78">
        <w:rPr>
          <w:rFonts w:ascii="Times New Roman" w:hAnsi="Times New Roman" w:cs="Times New Roman"/>
          <w:sz w:val="24"/>
          <w:szCs w:val="24"/>
        </w:rPr>
        <w:t>. This theory fosters creating value by emphasizing technological advancement, and innovative ideas, by which entrepreneurs create their unique selling proposition (USP) which sets them apart from others. correspondents, (</w:t>
      </w:r>
      <w:proofErr w:type="spellStart"/>
      <w:r w:rsidR="00CF697D">
        <w:rPr>
          <w:rFonts w:ascii="Times New Roman" w:hAnsi="Times New Roman" w:cs="Times New Roman"/>
          <w:color w:val="222222"/>
          <w:sz w:val="24"/>
          <w:szCs w:val="24"/>
          <w:shd w:val="clear" w:color="auto" w:fill="FFFFFF"/>
        </w:rPr>
        <w:t>Undiyaundeye</w:t>
      </w:r>
      <w:proofErr w:type="spellEnd"/>
      <w:r w:rsidR="008B3B78" w:rsidRPr="008B3B78">
        <w:rPr>
          <w:rFonts w:ascii="Times New Roman" w:hAnsi="Times New Roman" w:cs="Times New Roman"/>
          <w:color w:val="222222"/>
          <w:sz w:val="24"/>
          <w:szCs w:val="24"/>
          <w:shd w:val="clear" w:color="auto" w:fill="FFFFFF"/>
        </w:rPr>
        <w:t xml:space="preserve"> and </w:t>
      </w:r>
      <w:proofErr w:type="spellStart"/>
      <w:r w:rsidR="008B3B78" w:rsidRPr="008B3B78">
        <w:rPr>
          <w:rFonts w:ascii="Times New Roman" w:hAnsi="Times New Roman" w:cs="Times New Roman"/>
          <w:color w:val="222222"/>
          <w:sz w:val="24"/>
          <w:szCs w:val="24"/>
          <w:shd w:val="clear" w:color="auto" w:fill="FFFFFF"/>
        </w:rPr>
        <w:t>Otu</w:t>
      </w:r>
      <w:proofErr w:type="spellEnd"/>
      <w:r w:rsidR="008B3B78" w:rsidRPr="008B3B78">
        <w:rPr>
          <w:rFonts w:ascii="Times New Roman" w:hAnsi="Times New Roman" w:cs="Times New Roman"/>
          <w:color w:val="222222"/>
          <w:sz w:val="24"/>
          <w:szCs w:val="24"/>
          <w:shd w:val="clear" w:color="auto" w:fill="FFFFFF"/>
        </w:rPr>
        <w:t>, 2022</w:t>
      </w:r>
      <w:r w:rsidR="00313266" w:rsidRPr="008B3B78">
        <w:rPr>
          <w:rFonts w:ascii="Times New Roman" w:hAnsi="Times New Roman" w:cs="Times New Roman"/>
          <w:sz w:val="24"/>
          <w:szCs w:val="24"/>
        </w:rPr>
        <w:t>) indicate that opportunities can be hindered while taking risks, there are frequently loss of financials, investments, instability and resource constraints and other market dynamics become challenging for the entrepreneurs while considering the opportunities</w:t>
      </w:r>
      <w:r w:rsidR="008B3B78" w:rsidRPr="008B3B78">
        <w:rPr>
          <w:rFonts w:ascii="Times New Roman" w:hAnsi="Times New Roman" w:cs="Times New Roman"/>
          <w:color w:val="222222"/>
          <w:sz w:val="24"/>
          <w:szCs w:val="24"/>
          <w:shd w:val="clear" w:color="auto" w:fill="FFFFFF"/>
        </w:rPr>
        <w:t xml:space="preserve">(Ben </w:t>
      </w:r>
      <w:proofErr w:type="spellStart"/>
      <w:r w:rsidR="008B3B78" w:rsidRPr="008B3B78">
        <w:rPr>
          <w:rFonts w:ascii="Times New Roman" w:hAnsi="Times New Roman" w:cs="Times New Roman"/>
          <w:color w:val="222222"/>
          <w:sz w:val="24"/>
          <w:szCs w:val="24"/>
          <w:shd w:val="clear" w:color="auto" w:fill="FFFFFF"/>
        </w:rPr>
        <w:t>Arfi</w:t>
      </w:r>
      <w:proofErr w:type="spellEnd"/>
      <w:r w:rsidR="008B3B78" w:rsidRPr="008B3B78">
        <w:rPr>
          <w:rFonts w:ascii="Times New Roman" w:hAnsi="Times New Roman" w:cs="Times New Roman"/>
          <w:color w:val="222222"/>
          <w:sz w:val="24"/>
          <w:szCs w:val="24"/>
          <w:shd w:val="clear" w:color="auto" w:fill="FFFFFF"/>
        </w:rPr>
        <w:t xml:space="preserve"> et </w:t>
      </w:r>
      <w:r w:rsidR="00CF697D">
        <w:rPr>
          <w:rFonts w:ascii="Times New Roman" w:hAnsi="Times New Roman" w:cs="Times New Roman"/>
          <w:color w:val="222222"/>
          <w:sz w:val="24"/>
          <w:szCs w:val="24"/>
          <w:shd w:val="clear" w:color="auto" w:fill="FFFFFF"/>
        </w:rPr>
        <w:t>a</w:t>
      </w:r>
      <w:r w:rsidR="008B3B78" w:rsidRPr="008B3B78">
        <w:rPr>
          <w:rFonts w:ascii="Times New Roman" w:hAnsi="Times New Roman" w:cs="Times New Roman"/>
          <w:color w:val="222222"/>
          <w:sz w:val="24"/>
          <w:szCs w:val="24"/>
          <w:shd w:val="clear" w:color="auto" w:fill="FFFFFF"/>
        </w:rPr>
        <w:t>l., 2021)</w:t>
      </w:r>
      <w:r w:rsidR="00313266" w:rsidRPr="008B3B78">
        <w:rPr>
          <w:rFonts w:ascii="Times New Roman" w:hAnsi="Times New Roman" w:cs="Times New Roman"/>
          <w:sz w:val="24"/>
          <w:szCs w:val="24"/>
        </w:rPr>
        <w:t xml:space="preserve">.  </w:t>
      </w:r>
    </w:p>
    <w:p w14:paraId="14905187" w14:textId="77777777" w:rsidR="00137BEB" w:rsidRPr="008B3B78" w:rsidRDefault="001B3A70" w:rsidP="008B3B78">
      <w:pPr>
        <w:spacing w:line="360" w:lineRule="auto"/>
        <w:jc w:val="both"/>
        <w:rPr>
          <w:rFonts w:ascii="Times New Roman" w:hAnsi="Times New Roman" w:cs="Times New Roman"/>
          <w:color w:val="222222"/>
          <w:sz w:val="24"/>
          <w:szCs w:val="24"/>
          <w:shd w:val="clear" w:color="auto" w:fill="FFFFFF"/>
        </w:rPr>
      </w:pPr>
      <w:r w:rsidRPr="008B3B78">
        <w:rPr>
          <w:rFonts w:ascii="Times New Roman" w:hAnsi="Times New Roman" w:cs="Times New Roman"/>
          <w:sz w:val="24"/>
          <w:szCs w:val="24"/>
        </w:rPr>
        <w:t>The</w:t>
      </w:r>
      <w:r w:rsidR="00313266" w:rsidRPr="008B3B78">
        <w:rPr>
          <w:rFonts w:ascii="Times New Roman" w:hAnsi="Times New Roman" w:cs="Times New Roman"/>
          <w:sz w:val="24"/>
          <w:szCs w:val="24"/>
        </w:rPr>
        <w:t xml:space="preserve"> </w:t>
      </w:r>
      <w:r w:rsidRPr="008B3B78">
        <w:rPr>
          <w:rFonts w:ascii="Times New Roman" w:hAnsi="Times New Roman" w:cs="Times New Roman"/>
          <w:sz w:val="24"/>
          <w:szCs w:val="24"/>
        </w:rPr>
        <w:t>entrepreneur's practices may include empathy, value creation, play, experimentation and the reflection of their hard work and continuous efforts. However, the traits of an entrepreneur reflected in the personality</w:t>
      </w:r>
      <w:r w:rsidR="009E01B8" w:rsidRPr="008B3B78">
        <w:rPr>
          <w:rFonts w:ascii="Times New Roman" w:hAnsi="Times New Roman" w:cs="Times New Roman"/>
          <w:sz w:val="24"/>
          <w:szCs w:val="24"/>
        </w:rPr>
        <w:t xml:space="preserve"> include honesty, dedication and sincerity to achieve the desired outcomes</w:t>
      </w:r>
      <w:r w:rsidR="008B3B78" w:rsidRPr="008B3B78">
        <w:rPr>
          <w:rFonts w:ascii="Times New Roman" w:hAnsi="Times New Roman" w:cs="Times New Roman"/>
          <w:sz w:val="24"/>
          <w:szCs w:val="24"/>
        </w:rPr>
        <w:t xml:space="preserve"> </w:t>
      </w:r>
      <w:r w:rsidR="008B3B78" w:rsidRPr="008B3B78">
        <w:rPr>
          <w:rFonts w:ascii="Times New Roman" w:hAnsi="Times New Roman" w:cs="Times New Roman"/>
          <w:color w:val="222222"/>
          <w:sz w:val="24"/>
          <w:szCs w:val="24"/>
          <w:shd w:val="clear" w:color="auto" w:fill="FFFFFF"/>
        </w:rPr>
        <w:t>(Pradhan, et al., 2020)</w:t>
      </w:r>
      <w:r w:rsidR="009E01B8" w:rsidRPr="008B3B78">
        <w:rPr>
          <w:rFonts w:ascii="Times New Roman" w:hAnsi="Times New Roman" w:cs="Times New Roman"/>
          <w:sz w:val="24"/>
          <w:szCs w:val="24"/>
        </w:rPr>
        <w:t xml:space="preserve">. </w:t>
      </w:r>
      <w:r w:rsidRPr="008B3B78">
        <w:rPr>
          <w:rFonts w:ascii="Times New Roman" w:hAnsi="Times New Roman" w:cs="Times New Roman"/>
          <w:sz w:val="24"/>
          <w:szCs w:val="24"/>
        </w:rPr>
        <w:t xml:space="preserve">Richard Branson the great entrepreneur supported the need for </w:t>
      </w:r>
      <w:r w:rsidR="009E01B8" w:rsidRPr="008B3B78">
        <w:rPr>
          <w:rFonts w:ascii="Times New Roman" w:hAnsi="Times New Roman" w:cs="Times New Roman"/>
          <w:sz w:val="24"/>
          <w:szCs w:val="24"/>
        </w:rPr>
        <w:t>achievement</w:t>
      </w:r>
      <w:r w:rsidRPr="008B3B78">
        <w:rPr>
          <w:rFonts w:ascii="Times New Roman" w:hAnsi="Times New Roman" w:cs="Times New Roman"/>
          <w:sz w:val="24"/>
          <w:szCs w:val="24"/>
        </w:rPr>
        <w:t xml:space="preserve"> theory through his efforts and struggles and faced all the risks and </w:t>
      </w:r>
      <w:r w:rsidR="009E01B8" w:rsidRPr="008B3B78">
        <w:rPr>
          <w:rFonts w:ascii="Times New Roman" w:hAnsi="Times New Roman" w:cs="Times New Roman"/>
          <w:sz w:val="24"/>
          <w:szCs w:val="24"/>
        </w:rPr>
        <w:t>challenges</w:t>
      </w:r>
      <w:r w:rsidRPr="008B3B78">
        <w:rPr>
          <w:rFonts w:ascii="Times New Roman" w:hAnsi="Times New Roman" w:cs="Times New Roman"/>
          <w:sz w:val="24"/>
          <w:szCs w:val="24"/>
        </w:rPr>
        <w:t xml:space="preserve"> with faith and belief in himself. </w:t>
      </w:r>
      <w:r w:rsidR="009E01B8" w:rsidRPr="008B3B78">
        <w:rPr>
          <w:rFonts w:ascii="Times New Roman" w:hAnsi="Times New Roman" w:cs="Times New Roman"/>
          <w:sz w:val="24"/>
          <w:szCs w:val="24"/>
        </w:rPr>
        <w:t>However</w:t>
      </w:r>
      <w:r w:rsidRPr="008B3B78">
        <w:rPr>
          <w:rFonts w:ascii="Times New Roman" w:hAnsi="Times New Roman" w:cs="Times New Roman"/>
          <w:sz w:val="24"/>
          <w:szCs w:val="24"/>
        </w:rPr>
        <w:t xml:space="preserve">, the </w:t>
      </w:r>
      <w:r w:rsidR="009E01B8" w:rsidRPr="008B3B78">
        <w:rPr>
          <w:rFonts w:ascii="Times New Roman" w:hAnsi="Times New Roman" w:cs="Times New Roman"/>
          <w:sz w:val="24"/>
          <w:szCs w:val="24"/>
        </w:rPr>
        <w:t xml:space="preserve">achievement of Richard is </w:t>
      </w:r>
      <w:r w:rsidRPr="008B3B78">
        <w:rPr>
          <w:rFonts w:ascii="Times New Roman" w:hAnsi="Times New Roman" w:cs="Times New Roman"/>
          <w:sz w:val="24"/>
          <w:szCs w:val="24"/>
        </w:rPr>
        <w:t>the founder of the Virgin Group</w:t>
      </w:r>
      <w:r w:rsidR="00CF697D">
        <w:rPr>
          <w:rFonts w:ascii="Times New Roman" w:hAnsi="Times New Roman" w:cs="Times New Roman"/>
          <w:color w:val="222222"/>
          <w:sz w:val="24"/>
          <w:szCs w:val="24"/>
          <w:shd w:val="clear" w:color="auto" w:fill="FFFFFF"/>
        </w:rPr>
        <w:t xml:space="preserve"> (Si</w:t>
      </w:r>
      <w:r w:rsidR="008B3B78" w:rsidRPr="008B3B78">
        <w:rPr>
          <w:rFonts w:ascii="Times New Roman" w:hAnsi="Times New Roman" w:cs="Times New Roman"/>
          <w:color w:val="222222"/>
          <w:sz w:val="24"/>
          <w:szCs w:val="24"/>
          <w:shd w:val="clear" w:color="auto" w:fill="FFFFFF"/>
        </w:rPr>
        <w:t xml:space="preserve"> et al., 2021)</w:t>
      </w:r>
      <w:r w:rsidRPr="008B3B78">
        <w:rPr>
          <w:rFonts w:ascii="Times New Roman" w:hAnsi="Times New Roman" w:cs="Times New Roman"/>
          <w:sz w:val="24"/>
          <w:szCs w:val="24"/>
        </w:rPr>
        <w:t xml:space="preserve">. </w:t>
      </w:r>
      <w:r w:rsidR="009E01B8" w:rsidRPr="008B3B78">
        <w:rPr>
          <w:rFonts w:ascii="Times New Roman" w:hAnsi="Times New Roman" w:cs="Times New Roman"/>
          <w:sz w:val="24"/>
          <w:szCs w:val="24"/>
        </w:rPr>
        <w:t>Further,</w:t>
      </w:r>
      <w:r w:rsidRPr="008B3B78">
        <w:rPr>
          <w:rFonts w:ascii="Times New Roman" w:hAnsi="Times New Roman" w:cs="Times New Roman"/>
          <w:sz w:val="24"/>
          <w:szCs w:val="24"/>
        </w:rPr>
        <w:t xml:space="preserve"> </w:t>
      </w:r>
      <w:r w:rsidR="009E01B8" w:rsidRPr="008B3B78">
        <w:rPr>
          <w:rFonts w:ascii="Times New Roman" w:hAnsi="Times New Roman" w:cs="Times New Roman"/>
          <w:sz w:val="24"/>
          <w:szCs w:val="24"/>
        </w:rPr>
        <w:t>initiate</w:t>
      </w:r>
      <w:r w:rsidRPr="008B3B78">
        <w:rPr>
          <w:rFonts w:ascii="Times New Roman" w:hAnsi="Times New Roman" w:cs="Times New Roman"/>
          <w:sz w:val="24"/>
          <w:szCs w:val="24"/>
        </w:rPr>
        <w:t xml:space="preserve">d many new ventures </w:t>
      </w:r>
      <w:r w:rsidR="009E01B8" w:rsidRPr="008B3B78">
        <w:rPr>
          <w:rFonts w:ascii="Times New Roman" w:hAnsi="Times New Roman" w:cs="Times New Roman"/>
          <w:sz w:val="24"/>
          <w:szCs w:val="24"/>
        </w:rPr>
        <w:t>includ</w:t>
      </w:r>
      <w:r w:rsidRPr="008B3B78">
        <w:rPr>
          <w:rFonts w:ascii="Times New Roman" w:hAnsi="Times New Roman" w:cs="Times New Roman"/>
          <w:sz w:val="24"/>
          <w:szCs w:val="24"/>
        </w:rPr>
        <w:t xml:space="preserve">ing </w:t>
      </w:r>
      <w:r w:rsidR="009E01B8" w:rsidRPr="008B3B78">
        <w:rPr>
          <w:rFonts w:ascii="Times New Roman" w:hAnsi="Times New Roman" w:cs="Times New Roman"/>
          <w:sz w:val="24"/>
          <w:szCs w:val="24"/>
        </w:rPr>
        <w:t>telecommunication,</w:t>
      </w:r>
      <w:r w:rsidRPr="008B3B78">
        <w:rPr>
          <w:rFonts w:ascii="Times New Roman" w:hAnsi="Times New Roman" w:cs="Times New Roman"/>
          <w:sz w:val="24"/>
          <w:szCs w:val="24"/>
        </w:rPr>
        <w:t xml:space="preserve"> airlines, </w:t>
      </w:r>
      <w:r w:rsidR="009E01B8" w:rsidRPr="008B3B78">
        <w:rPr>
          <w:rFonts w:ascii="Times New Roman" w:hAnsi="Times New Roman" w:cs="Times New Roman"/>
          <w:sz w:val="24"/>
          <w:szCs w:val="24"/>
        </w:rPr>
        <w:t>musical,</w:t>
      </w:r>
      <w:r w:rsidRPr="008B3B78">
        <w:rPr>
          <w:rFonts w:ascii="Times New Roman" w:hAnsi="Times New Roman" w:cs="Times New Roman"/>
          <w:sz w:val="24"/>
          <w:szCs w:val="24"/>
        </w:rPr>
        <w:t xml:space="preserve"> and tourism industries. </w:t>
      </w:r>
      <w:r w:rsidR="009E01B8" w:rsidRPr="008B3B78">
        <w:rPr>
          <w:rFonts w:ascii="Times New Roman" w:hAnsi="Times New Roman" w:cs="Times New Roman"/>
          <w:sz w:val="24"/>
          <w:szCs w:val="24"/>
        </w:rPr>
        <w:t>In contradiction, Jeff Bezos also supports this theory as he is the focus and pursuit of his career after facing frequent failures in his life. Currently, he is the owner of Amazon's global e-commerce platform by enhancing his capabilities by integrating technological advancement</w:t>
      </w:r>
      <w:r w:rsidR="008B3B78" w:rsidRPr="008B3B78">
        <w:rPr>
          <w:rFonts w:ascii="Times New Roman" w:hAnsi="Times New Roman" w:cs="Times New Roman"/>
          <w:sz w:val="24"/>
          <w:szCs w:val="24"/>
        </w:rPr>
        <w:t xml:space="preserve"> </w:t>
      </w:r>
      <w:r w:rsidR="00CF697D">
        <w:rPr>
          <w:rFonts w:ascii="Times New Roman" w:hAnsi="Times New Roman" w:cs="Times New Roman"/>
          <w:color w:val="222222"/>
          <w:sz w:val="24"/>
          <w:szCs w:val="24"/>
          <w:shd w:val="clear" w:color="auto" w:fill="FFFFFF"/>
        </w:rPr>
        <w:t>(</w:t>
      </w:r>
      <w:proofErr w:type="spellStart"/>
      <w:r w:rsidR="00CF697D">
        <w:rPr>
          <w:rFonts w:ascii="Times New Roman" w:hAnsi="Times New Roman" w:cs="Times New Roman"/>
          <w:color w:val="222222"/>
          <w:sz w:val="24"/>
          <w:szCs w:val="24"/>
          <w:shd w:val="clear" w:color="auto" w:fill="FFFFFF"/>
        </w:rPr>
        <w:t>Mzembe</w:t>
      </w:r>
      <w:proofErr w:type="spellEnd"/>
      <w:r w:rsidR="008B3B78" w:rsidRPr="008B3B78">
        <w:rPr>
          <w:rFonts w:ascii="Times New Roman" w:hAnsi="Times New Roman" w:cs="Times New Roman"/>
          <w:color w:val="222222"/>
          <w:sz w:val="24"/>
          <w:szCs w:val="24"/>
          <w:shd w:val="clear" w:color="auto" w:fill="FFFFFF"/>
        </w:rPr>
        <w:t xml:space="preserve"> and </w:t>
      </w:r>
      <w:proofErr w:type="spellStart"/>
      <w:r w:rsidR="008B3B78" w:rsidRPr="008B3B78">
        <w:rPr>
          <w:rFonts w:ascii="Times New Roman" w:hAnsi="Times New Roman" w:cs="Times New Roman"/>
          <w:color w:val="222222"/>
          <w:sz w:val="24"/>
          <w:szCs w:val="24"/>
          <w:shd w:val="clear" w:color="auto" w:fill="FFFFFF"/>
        </w:rPr>
        <w:t>Idemudia</w:t>
      </w:r>
      <w:proofErr w:type="spellEnd"/>
      <w:r w:rsidR="008B3B78" w:rsidRPr="008B3B78">
        <w:rPr>
          <w:rFonts w:ascii="Times New Roman" w:hAnsi="Times New Roman" w:cs="Times New Roman"/>
          <w:color w:val="222222"/>
          <w:sz w:val="24"/>
          <w:szCs w:val="24"/>
          <w:shd w:val="clear" w:color="auto" w:fill="FFFFFF"/>
        </w:rPr>
        <w:t>, 2024)</w:t>
      </w:r>
      <w:r w:rsidR="009E01B8" w:rsidRPr="008B3B78">
        <w:rPr>
          <w:rFonts w:ascii="Times New Roman" w:hAnsi="Times New Roman" w:cs="Times New Roman"/>
          <w:sz w:val="24"/>
          <w:szCs w:val="24"/>
        </w:rPr>
        <w:t xml:space="preserve">. </w:t>
      </w:r>
    </w:p>
    <w:p w14:paraId="7F946601" w14:textId="77777777" w:rsidR="009E01B8" w:rsidRPr="008B3B78" w:rsidRDefault="001B3A70" w:rsidP="008B3B78">
      <w:pPr>
        <w:spacing w:line="360" w:lineRule="auto"/>
        <w:jc w:val="both"/>
        <w:rPr>
          <w:rFonts w:ascii="Times New Roman" w:hAnsi="Times New Roman" w:cs="Times New Roman"/>
          <w:color w:val="222222"/>
          <w:sz w:val="24"/>
          <w:szCs w:val="24"/>
          <w:shd w:val="clear" w:color="auto" w:fill="FFFFFF"/>
        </w:rPr>
      </w:pPr>
      <w:r w:rsidRPr="008B3B78">
        <w:rPr>
          <w:rFonts w:ascii="Times New Roman" w:hAnsi="Times New Roman" w:cs="Times New Roman"/>
          <w:sz w:val="24"/>
          <w:szCs w:val="24"/>
        </w:rPr>
        <w:t>Furthermore, Bill Gates the co-founder of Microsoft Corporation significantly influences innovation by setting up new standards of working such as MS. Teams, MS Office and other software through which the business can run their work with proficiency</w:t>
      </w:r>
      <w:r w:rsidR="008B3B78" w:rsidRPr="008B3B78">
        <w:rPr>
          <w:rFonts w:ascii="Times New Roman" w:hAnsi="Times New Roman" w:cs="Times New Roman"/>
          <w:sz w:val="24"/>
          <w:szCs w:val="24"/>
        </w:rPr>
        <w:t xml:space="preserve"> </w:t>
      </w:r>
      <w:r w:rsidR="008B3B78" w:rsidRPr="008B3B78">
        <w:rPr>
          <w:rFonts w:ascii="Times New Roman" w:hAnsi="Times New Roman" w:cs="Times New Roman"/>
          <w:color w:val="222222"/>
          <w:sz w:val="24"/>
          <w:szCs w:val="24"/>
          <w:shd w:val="clear" w:color="auto" w:fill="FFFFFF"/>
        </w:rPr>
        <w:t>(Hilson, and Maconachie, 2020)</w:t>
      </w:r>
      <w:r w:rsidRPr="008B3B78">
        <w:rPr>
          <w:rFonts w:ascii="Times New Roman" w:hAnsi="Times New Roman" w:cs="Times New Roman"/>
          <w:sz w:val="24"/>
          <w:szCs w:val="24"/>
        </w:rPr>
        <w:t xml:space="preserve">. Additionally, Larry Page and Sergey Brin initiated progressive development </w:t>
      </w:r>
      <w:r w:rsidRPr="008B3B78">
        <w:rPr>
          <w:rFonts w:ascii="Times New Roman" w:hAnsi="Times New Roman" w:cs="Times New Roman"/>
          <w:sz w:val="24"/>
          <w:szCs w:val="24"/>
        </w:rPr>
        <w:lastRenderedPageBreak/>
        <w:t>by inventing Google Search, Maps, and other Google platforms. Thus, this is the most reliable and significant influence on the overall economy</w:t>
      </w:r>
      <w:r w:rsidR="008B3B78" w:rsidRPr="008B3B78">
        <w:rPr>
          <w:rFonts w:ascii="Times New Roman" w:hAnsi="Times New Roman" w:cs="Times New Roman"/>
          <w:sz w:val="24"/>
          <w:szCs w:val="24"/>
        </w:rPr>
        <w:t xml:space="preserve"> </w:t>
      </w:r>
      <w:r w:rsidR="00CF697D">
        <w:rPr>
          <w:rFonts w:ascii="Times New Roman" w:hAnsi="Times New Roman" w:cs="Times New Roman"/>
          <w:color w:val="222222"/>
          <w:sz w:val="24"/>
          <w:szCs w:val="24"/>
          <w:shd w:val="clear" w:color="auto" w:fill="FFFFFF"/>
        </w:rPr>
        <w:t>(</w:t>
      </w:r>
      <w:proofErr w:type="spellStart"/>
      <w:r w:rsidR="00CF697D">
        <w:rPr>
          <w:rFonts w:ascii="Times New Roman" w:hAnsi="Times New Roman" w:cs="Times New Roman"/>
          <w:color w:val="222222"/>
          <w:sz w:val="24"/>
          <w:szCs w:val="24"/>
          <w:shd w:val="clear" w:color="auto" w:fill="FFFFFF"/>
        </w:rPr>
        <w:t>Naderi</w:t>
      </w:r>
      <w:proofErr w:type="spellEnd"/>
      <w:r w:rsidR="008B3B78" w:rsidRPr="008B3B78">
        <w:rPr>
          <w:rFonts w:ascii="Times New Roman" w:hAnsi="Times New Roman" w:cs="Times New Roman"/>
          <w:color w:val="222222"/>
          <w:sz w:val="24"/>
          <w:szCs w:val="24"/>
          <w:shd w:val="clear" w:color="auto" w:fill="FFFFFF"/>
        </w:rPr>
        <w:t xml:space="preserve"> et al., 2019). </w:t>
      </w:r>
    </w:p>
    <w:p w14:paraId="7B1A3CE1" w14:textId="77777777" w:rsidR="00FD30F7" w:rsidRDefault="001B3A70" w:rsidP="008B3B78">
      <w:pPr>
        <w:spacing w:line="360" w:lineRule="auto"/>
        <w:jc w:val="both"/>
        <w:rPr>
          <w:rFonts w:ascii="Times New Roman" w:hAnsi="Times New Roman" w:cs="Times New Roman"/>
          <w:sz w:val="24"/>
          <w:szCs w:val="24"/>
        </w:rPr>
      </w:pPr>
      <w:r w:rsidRPr="008B3B78">
        <w:rPr>
          <w:rFonts w:ascii="Times New Roman" w:hAnsi="Times New Roman" w:cs="Times New Roman"/>
          <w:sz w:val="24"/>
          <w:szCs w:val="24"/>
        </w:rPr>
        <w:t>Furthermore, Travis Kalanick and Garrett were the co-founders of Uber Taxi, they utilized technological advancement by initiating the car tracker and building a new venture where the taxi driver can be registered and start earning</w:t>
      </w:r>
      <w:r w:rsidR="008B3B78" w:rsidRPr="008B3B78">
        <w:rPr>
          <w:rFonts w:ascii="Times New Roman" w:hAnsi="Times New Roman" w:cs="Times New Roman"/>
          <w:sz w:val="24"/>
          <w:szCs w:val="24"/>
        </w:rPr>
        <w:t xml:space="preserve"> </w:t>
      </w:r>
      <w:r w:rsidR="00CF697D">
        <w:rPr>
          <w:rFonts w:ascii="Times New Roman" w:hAnsi="Times New Roman" w:cs="Times New Roman"/>
          <w:color w:val="222222"/>
          <w:sz w:val="24"/>
          <w:szCs w:val="24"/>
          <w:shd w:val="clear" w:color="auto" w:fill="FFFFFF"/>
        </w:rPr>
        <w:t>(Raskovic</w:t>
      </w:r>
      <w:r w:rsidR="008B3B78" w:rsidRPr="008B3B78">
        <w:rPr>
          <w:rFonts w:ascii="Times New Roman" w:hAnsi="Times New Roman" w:cs="Times New Roman"/>
          <w:color w:val="222222"/>
          <w:sz w:val="24"/>
          <w:szCs w:val="24"/>
          <w:shd w:val="clear" w:color="auto" w:fill="FFFFFF"/>
        </w:rPr>
        <w:t xml:space="preserve"> and Takacs-Haynes, 2021)</w:t>
      </w:r>
      <w:r w:rsidRPr="008B3B78">
        <w:rPr>
          <w:rFonts w:ascii="Times New Roman" w:hAnsi="Times New Roman" w:cs="Times New Roman"/>
          <w:sz w:val="24"/>
          <w:szCs w:val="24"/>
        </w:rPr>
        <w:t xml:space="preserve">. This is also helpful for jobless individuals </w:t>
      </w:r>
      <w:r w:rsidR="00E4770A" w:rsidRPr="008B3B78">
        <w:rPr>
          <w:rFonts w:ascii="Times New Roman" w:hAnsi="Times New Roman" w:cs="Times New Roman"/>
          <w:sz w:val="24"/>
          <w:szCs w:val="24"/>
        </w:rPr>
        <w:t xml:space="preserve">to earn and has a significant impact on economic sustainability. Moreover, </w:t>
      </w:r>
      <w:r w:rsidRPr="008B3B78">
        <w:rPr>
          <w:rFonts w:ascii="Times New Roman" w:hAnsi="Times New Roman" w:cs="Times New Roman"/>
          <w:sz w:val="24"/>
          <w:szCs w:val="24"/>
        </w:rPr>
        <w:t>Elon Musk invented ventures for Space X, Tesla and other innovative equipment. He aimed to support a sustainable environment and thus, he produced the new initiative of electronic cars, which reduce zero fuel emissions and do not affect the population</w:t>
      </w:r>
      <w:r w:rsidR="008B3B78" w:rsidRPr="008B3B78">
        <w:rPr>
          <w:rFonts w:ascii="Times New Roman" w:hAnsi="Times New Roman" w:cs="Times New Roman"/>
          <w:sz w:val="24"/>
          <w:szCs w:val="24"/>
        </w:rPr>
        <w:t xml:space="preserve"> </w:t>
      </w:r>
      <w:r w:rsidR="008B3B78" w:rsidRPr="008B3B78">
        <w:rPr>
          <w:rFonts w:ascii="Times New Roman" w:hAnsi="Times New Roman" w:cs="Times New Roman"/>
          <w:color w:val="222222"/>
          <w:sz w:val="24"/>
          <w:szCs w:val="24"/>
          <w:shd w:val="clear" w:color="auto" w:fill="FFFFFF"/>
        </w:rPr>
        <w:t>(Cornelissen et al., 2021)</w:t>
      </w:r>
      <w:r w:rsidRPr="008B3B78">
        <w:rPr>
          <w:rFonts w:ascii="Times New Roman" w:hAnsi="Times New Roman" w:cs="Times New Roman"/>
          <w:sz w:val="24"/>
          <w:szCs w:val="24"/>
        </w:rPr>
        <w:t xml:space="preserve">. </w:t>
      </w:r>
    </w:p>
    <w:p w14:paraId="389E8225" w14:textId="77777777" w:rsidR="00BF4B25" w:rsidRPr="00BF4B25" w:rsidRDefault="00BF4B25" w:rsidP="008E01F0">
      <w:pPr>
        <w:pStyle w:val="Heading1"/>
        <w:numPr>
          <w:ilvl w:val="0"/>
          <w:numId w:val="2"/>
        </w:numPr>
        <w:jc w:val="both"/>
      </w:pPr>
      <w:r w:rsidRPr="00BF4B25">
        <w:t>Conclusion</w:t>
      </w:r>
    </w:p>
    <w:p w14:paraId="33F38967" w14:textId="77777777" w:rsidR="008B3B78" w:rsidRDefault="00BF4B25" w:rsidP="008B3B78">
      <w:pPr>
        <w:spacing w:line="360" w:lineRule="auto"/>
        <w:jc w:val="both"/>
        <w:rPr>
          <w:rFonts w:cs="Times New Roman"/>
          <w:szCs w:val="24"/>
        </w:rPr>
      </w:pPr>
      <w:r w:rsidRPr="00BF4B25">
        <w:rPr>
          <w:rFonts w:ascii="Times New Roman" w:hAnsi="Times New Roman" w:cs="Times New Roman"/>
          <w:sz w:val="24"/>
          <w:szCs w:val="24"/>
        </w:rPr>
        <w:t>It was concluded in this study about the enterprenual skills, traits and characteristics which were used by different entrepreneurs. The way of thinking is basically about entrepreneurship but it is also planned, intentional behavior. Yet, certain particular perspectives and character attributes anticipate aim, and the way new potential open doors are seen and pursuit. It was discussed that entrepreneurs are self-aware and self-motivated towards their goals. They took risks many times but the entrepreneurs never gave up on their dreams. Achievement theory of entrepreneurship is applied in this study which gives the idea about ambitiousness of the individual towards their goals. This theory describes about the creativity and finding solutions towards the problems and hurdles which came on the way of achieving goals. Moreover, the government policies and regulations affect the process of developing the building and other schemes. Opportunity theory was also discussed in this research which discusses about on investigating on the market trends, and new and availing opportunities in developing the career goals of the entrepreneur. In addition to, examples of some successful entrepreneurs are also discussed in this study and show the comparison and contrast of different traits between Elon Musk and Steve Jobs</w:t>
      </w:r>
      <w:r>
        <w:rPr>
          <w:rFonts w:cs="Times New Roman"/>
          <w:szCs w:val="24"/>
        </w:rPr>
        <w:t>.</w:t>
      </w:r>
    </w:p>
    <w:p w14:paraId="3936369E" w14:textId="77777777" w:rsidR="00B9191F" w:rsidRPr="00BF4B25" w:rsidRDefault="00B9191F" w:rsidP="008B3B78">
      <w:pPr>
        <w:spacing w:line="360" w:lineRule="auto"/>
        <w:jc w:val="both"/>
        <w:rPr>
          <w:rFonts w:cs="Times New Roman"/>
          <w:szCs w:val="24"/>
        </w:rPr>
      </w:pPr>
    </w:p>
    <w:p w14:paraId="20EB0498" w14:textId="77777777" w:rsidR="009E01B8" w:rsidRPr="008B3B78" w:rsidRDefault="001B3A70" w:rsidP="008E01F0">
      <w:pPr>
        <w:pStyle w:val="Heading1"/>
        <w:numPr>
          <w:ilvl w:val="0"/>
          <w:numId w:val="2"/>
        </w:numPr>
        <w:jc w:val="left"/>
      </w:pPr>
      <w:r w:rsidRPr="008B3B78">
        <w:lastRenderedPageBreak/>
        <w:t>References</w:t>
      </w:r>
    </w:p>
    <w:p w14:paraId="731BFC54"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 xml:space="preserve">Ben </w:t>
      </w:r>
      <w:proofErr w:type="spellStart"/>
      <w:r w:rsidRPr="008B3B78">
        <w:rPr>
          <w:rFonts w:ascii="Times New Roman" w:hAnsi="Times New Roman" w:cs="Times New Roman"/>
          <w:color w:val="222222"/>
          <w:sz w:val="24"/>
          <w:szCs w:val="24"/>
          <w:shd w:val="clear" w:color="auto" w:fill="FFFFFF"/>
        </w:rPr>
        <w:t>Arfi</w:t>
      </w:r>
      <w:proofErr w:type="spellEnd"/>
      <w:r w:rsidRPr="008B3B78">
        <w:rPr>
          <w:rFonts w:ascii="Times New Roman" w:hAnsi="Times New Roman" w:cs="Times New Roman"/>
          <w:color w:val="222222"/>
          <w:sz w:val="24"/>
          <w:szCs w:val="24"/>
          <w:shd w:val="clear" w:color="auto" w:fill="FFFFFF"/>
        </w:rPr>
        <w:t>, W. and Hikkerova, L., 2021. Corporate entrepreneurship, product innovation, and knowledge conversion: the role of digital platforms. </w:t>
      </w:r>
      <w:r w:rsidRPr="008B3B78">
        <w:rPr>
          <w:rFonts w:ascii="Times New Roman" w:hAnsi="Times New Roman" w:cs="Times New Roman"/>
          <w:i/>
          <w:iCs/>
          <w:color w:val="222222"/>
          <w:sz w:val="24"/>
          <w:szCs w:val="24"/>
          <w:shd w:val="clear" w:color="auto" w:fill="FFFFFF"/>
        </w:rPr>
        <w:t>Small Business Economics</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56</w:t>
      </w:r>
      <w:r w:rsidRPr="008B3B78">
        <w:rPr>
          <w:rFonts w:ascii="Times New Roman" w:hAnsi="Times New Roman" w:cs="Times New Roman"/>
          <w:color w:val="222222"/>
          <w:sz w:val="24"/>
          <w:szCs w:val="24"/>
          <w:shd w:val="clear" w:color="auto" w:fill="FFFFFF"/>
        </w:rPr>
        <w:t>(3), pp.1191-1204.</w:t>
      </w:r>
    </w:p>
    <w:p w14:paraId="13AC1CCD"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Berger, E.S., Von Briel, F., Davidsson, P. and Kuckertz, A., 2021. Digital or not–The future of entrepreneurship and innovation: Introduction to the special issue. </w:t>
      </w:r>
      <w:r w:rsidRPr="008B3B78">
        <w:rPr>
          <w:rFonts w:ascii="Times New Roman" w:hAnsi="Times New Roman" w:cs="Times New Roman"/>
          <w:i/>
          <w:iCs/>
          <w:color w:val="222222"/>
          <w:sz w:val="24"/>
          <w:szCs w:val="24"/>
          <w:shd w:val="clear" w:color="auto" w:fill="FFFFFF"/>
        </w:rPr>
        <w:t>Journal of Business Research</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125</w:t>
      </w:r>
      <w:r w:rsidRPr="008B3B78">
        <w:rPr>
          <w:rFonts w:ascii="Times New Roman" w:hAnsi="Times New Roman" w:cs="Times New Roman"/>
          <w:color w:val="222222"/>
          <w:sz w:val="24"/>
          <w:szCs w:val="24"/>
          <w:shd w:val="clear" w:color="auto" w:fill="FFFFFF"/>
        </w:rPr>
        <w:t>, pp.436-442.</w:t>
      </w:r>
    </w:p>
    <w:p w14:paraId="4CD9A8BB"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Cornelissen, J.P., Akemu, O., Jonkman, J.G. and Werner, M.D., 2021. Building character: The formation of a hybrid organizational identity in a social enterprise. </w:t>
      </w:r>
      <w:r w:rsidRPr="008B3B78">
        <w:rPr>
          <w:rFonts w:ascii="Times New Roman" w:hAnsi="Times New Roman" w:cs="Times New Roman"/>
          <w:i/>
          <w:iCs/>
          <w:color w:val="222222"/>
          <w:sz w:val="24"/>
          <w:szCs w:val="24"/>
          <w:shd w:val="clear" w:color="auto" w:fill="FFFFFF"/>
        </w:rPr>
        <w:t>Journal of Management Studies</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58</w:t>
      </w:r>
      <w:r w:rsidRPr="008B3B78">
        <w:rPr>
          <w:rFonts w:ascii="Times New Roman" w:hAnsi="Times New Roman" w:cs="Times New Roman"/>
          <w:color w:val="222222"/>
          <w:sz w:val="24"/>
          <w:szCs w:val="24"/>
          <w:shd w:val="clear" w:color="auto" w:fill="FFFFFF"/>
        </w:rPr>
        <w:t>(5), pp.1294-1330.</w:t>
      </w:r>
    </w:p>
    <w:p w14:paraId="552AF9FB"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Dionisio, M., 2019. The evolution of social entrepreneurship research: a bibliometric analysis. </w:t>
      </w:r>
      <w:r w:rsidRPr="008B3B78">
        <w:rPr>
          <w:rFonts w:ascii="Times New Roman" w:hAnsi="Times New Roman" w:cs="Times New Roman"/>
          <w:i/>
          <w:iCs/>
          <w:color w:val="222222"/>
          <w:sz w:val="24"/>
          <w:szCs w:val="24"/>
          <w:shd w:val="clear" w:color="auto" w:fill="FFFFFF"/>
        </w:rPr>
        <w:t>Social Enterprise Journal</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15</w:t>
      </w:r>
      <w:r w:rsidRPr="008B3B78">
        <w:rPr>
          <w:rFonts w:ascii="Times New Roman" w:hAnsi="Times New Roman" w:cs="Times New Roman"/>
          <w:color w:val="222222"/>
          <w:sz w:val="24"/>
          <w:szCs w:val="24"/>
          <w:shd w:val="clear" w:color="auto" w:fill="FFFFFF"/>
        </w:rPr>
        <w:t>(1), pp.22-45.</w:t>
      </w:r>
    </w:p>
    <w:p w14:paraId="6CC4E92C" w14:textId="77777777" w:rsidR="00BF4B25" w:rsidRPr="00BF4B25" w:rsidRDefault="00BF4B25" w:rsidP="00BF4B25">
      <w:pPr>
        <w:ind w:left="720" w:hanging="720"/>
        <w:jc w:val="both"/>
        <w:rPr>
          <w:rFonts w:ascii="Times New Roman" w:hAnsi="Times New Roman" w:cs="Times New Roman"/>
          <w:sz w:val="28"/>
        </w:rPr>
      </w:pPr>
      <w:r w:rsidRPr="00BF4B25">
        <w:rPr>
          <w:rFonts w:ascii="Times New Roman" w:hAnsi="Times New Roman" w:cs="Times New Roman"/>
          <w:color w:val="222222"/>
          <w:sz w:val="24"/>
          <w:szCs w:val="20"/>
          <w:shd w:val="clear" w:color="auto" w:fill="FFFFFF"/>
        </w:rPr>
        <w:t>Freedman, J., 2017. </w:t>
      </w:r>
      <w:r w:rsidRPr="00BF4B25">
        <w:rPr>
          <w:rFonts w:ascii="Times New Roman" w:hAnsi="Times New Roman" w:cs="Times New Roman"/>
          <w:i/>
          <w:iCs/>
          <w:color w:val="222222"/>
          <w:sz w:val="24"/>
          <w:szCs w:val="20"/>
          <w:shd w:val="clear" w:color="auto" w:fill="FFFFFF"/>
        </w:rPr>
        <w:t>Arianna Huffington: Media Mogul and Internet News Pioneer</w:t>
      </w:r>
      <w:r w:rsidRPr="00BF4B25">
        <w:rPr>
          <w:rFonts w:ascii="Times New Roman" w:hAnsi="Times New Roman" w:cs="Times New Roman"/>
          <w:color w:val="222222"/>
          <w:sz w:val="24"/>
          <w:szCs w:val="20"/>
          <w:shd w:val="clear" w:color="auto" w:fill="FFFFFF"/>
        </w:rPr>
        <w:t>. Cavendish Square Publishing, LLC.</w:t>
      </w:r>
    </w:p>
    <w:p w14:paraId="593238C4"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Ge, J., Xu, H. and Pellegrini, M.M., 2019. The effect of value co-creation on social enterprise growth: Moderating mechanism of environment dynamics. </w:t>
      </w:r>
      <w:r w:rsidRPr="008B3B78">
        <w:rPr>
          <w:rFonts w:ascii="Times New Roman" w:hAnsi="Times New Roman" w:cs="Times New Roman"/>
          <w:i/>
          <w:iCs/>
          <w:color w:val="222222"/>
          <w:sz w:val="24"/>
          <w:szCs w:val="24"/>
          <w:shd w:val="clear" w:color="auto" w:fill="FFFFFF"/>
        </w:rPr>
        <w:t>Sustainability</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11</w:t>
      </w:r>
      <w:r w:rsidRPr="008B3B78">
        <w:rPr>
          <w:rFonts w:ascii="Times New Roman" w:hAnsi="Times New Roman" w:cs="Times New Roman"/>
          <w:color w:val="222222"/>
          <w:sz w:val="24"/>
          <w:szCs w:val="24"/>
          <w:shd w:val="clear" w:color="auto" w:fill="FFFFFF"/>
        </w:rPr>
        <w:t>(1), p.250.</w:t>
      </w:r>
    </w:p>
    <w:p w14:paraId="76B893BD" w14:textId="77777777" w:rsidR="00BF4B25" w:rsidRPr="00BF4B25" w:rsidRDefault="00BF4B25" w:rsidP="00BF4B25">
      <w:pPr>
        <w:ind w:left="720" w:hanging="720"/>
        <w:jc w:val="both"/>
        <w:rPr>
          <w:rFonts w:ascii="Times New Roman" w:hAnsi="Times New Roman" w:cs="Times New Roman"/>
          <w:sz w:val="28"/>
        </w:rPr>
      </w:pPr>
      <w:r w:rsidRPr="00BF4B25">
        <w:rPr>
          <w:rFonts w:ascii="Times New Roman" w:hAnsi="Times New Roman" w:cs="Times New Roman"/>
          <w:color w:val="222222"/>
          <w:sz w:val="24"/>
          <w:szCs w:val="20"/>
          <w:shd w:val="clear" w:color="auto" w:fill="FFFFFF"/>
        </w:rPr>
        <w:t xml:space="preserve">Gianesini, G., </w:t>
      </w:r>
      <w:proofErr w:type="spellStart"/>
      <w:r w:rsidRPr="00BF4B25">
        <w:rPr>
          <w:rFonts w:ascii="Times New Roman" w:hAnsi="Times New Roman" w:cs="Times New Roman"/>
          <w:color w:val="222222"/>
          <w:sz w:val="24"/>
          <w:szCs w:val="20"/>
          <w:shd w:val="clear" w:color="auto" w:fill="FFFFFF"/>
        </w:rPr>
        <w:t>Cubico</w:t>
      </w:r>
      <w:proofErr w:type="spellEnd"/>
      <w:r w:rsidRPr="00BF4B25">
        <w:rPr>
          <w:rFonts w:ascii="Times New Roman" w:hAnsi="Times New Roman" w:cs="Times New Roman"/>
          <w:color w:val="222222"/>
          <w:sz w:val="24"/>
          <w:szCs w:val="20"/>
          <w:shd w:val="clear" w:color="auto" w:fill="FFFFFF"/>
        </w:rPr>
        <w:t xml:space="preserve">, S., </w:t>
      </w:r>
      <w:proofErr w:type="spellStart"/>
      <w:r w:rsidRPr="00BF4B25">
        <w:rPr>
          <w:rFonts w:ascii="Times New Roman" w:hAnsi="Times New Roman" w:cs="Times New Roman"/>
          <w:color w:val="222222"/>
          <w:sz w:val="24"/>
          <w:szCs w:val="20"/>
          <w:shd w:val="clear" w:color="auto" w:fill="FFFFFF"/>
        </w:rPr>
        <w:t>Favretto</w:t>
      </w:r>
      <w:proofErr w:type="spellEnd"/>
      <w:r w:rsidRPr="00BF4B25">
        <w:rPr>
          <w:rFonts w:ascii="Times New Roman" w:hAnsi="Times New Roman" w:cs="Times New Roman"/>
          <w:color w:val="222222"/>
          <w:sz w:val="24"/>
          <w:szCs w:val="20"/>
          <w:shd w:val="clear" w:color="auto" w:fill="FFFFFF"/>
        </w:rPr>
        <w:t xml:space="preserve">, G. and </w:t>
      </w:r>
      <w:proofErr w:type="spellStart"/>
      <w:r w:rsidRPr="00BF4B25">
        <w:rPr>
          <w:rFonts w:ascii="Times New Roman" w:hAnsi="Times New Roman" w:cs="Times New Roman"/>
          <w:color w:val="222222"/>
          <w:sz w:val="24"/>
          <w:szCs w:val="20"/>
          <w:shd w:val="clear" w:color="auto" w:fill="FFFFFF"/>
        </w:rPr>
        <w:t>Leitão</w:t>
      </w:r>
      <w:proofErr w:type="spellEnd"/>
      <w:r w:rsidRPr="00BF4B25">
        <w:rPr>
          <w:rFonts w:ascii="Times New Roman" w:hAnsi="Times New Roman" w:cs="Times New Roman"/>
          <w:color w:val="222222"/>
          <w:sz w:val="24"/>
          <w:szCs w:val="20"/>
          <w:shd w:val="clear" w:color="auto" w:fill="FFFFFF"/>
        </w:rPr>
        <w:t>, J., 2018. Entrepreneurial competences: comparing and contrasting models and taxonomies. </w:t>
      </w:r>
      <w:r w:rsidRPr="00BF4B25">
        <w:rPr>
          <w:rFonts w:ascii="Times New Roman" w:hAnsi="Times New Roman" w:cs="Times New Roman"/>
          <w:i/>
          <w:iCs/>
          <w:color w:val="222222"/>
          <w:sz w:val="24"/>
          <w:szCs w:val="20"/>
          <w:shd w:val="clear" w:color="auto" w:fill="FFFFFF"/>
        </w:rPr>
        <w:t>Entrepreneurship and the Industry Life Cycle: The Changing Role of Human Capital and Competences</w:t>
      </w:r>
      <w:r w:rsidRPr="00BF4B25">
        <w:rPr>
          <w:rFonts w:ascii="Times New Roman" w:hAnsi="Times New Roman" w:cs="Times New Roman"/>
          <w:color w:val="222222"/>
          <w:sz w:val="24"/>
          <w:szCs w:val="20"/>
          <w:shd w:val="clear" w:color="auto" w:fill="FFFFFF"/>
        </w:rPr>
        <w:t>, pp.13-32.</w:t>
      </w:r>
    </w:p>
    <w:p w14:paraId="2208A004" w14:textId="77777777" w:rsidR="00BF4B25" w:rsidRPr="00BF4B25" w:rsidRDefault="00BF4B25" w:rsidP="00BF4B25">
      <w:pPr>
        <w:ind w:left="720" w:hanging="720"/>
        <w:jc w:val="both"/>
        <w:rPr>
          <w:rFonts w:ascii="Times New Roman" w:hAnsi="Times New Roman" w:cs="Times New Roman"/>
          <w:sz w:val="28"/>
          <w:szCs w:val="24"/>
        </w:rPr>
      </w:pPr>
      <w:r w:rsidRPr="00BF4B25">
        <w:rPr>
          <w:rFonts w:ascii="Times New Roman" w:hAnsi="Times New Roman" w:cs="Times New Roman"/>
          <w:color w:val="222222"/>
          <w:sz w:val="24"/>
          <w:szCs w:val="20"/>
          <w:shd w:val="clear" w:color="auto" w:fill="FFFFFF"/>
        </w:rPr>
        <w:t xml:space="preserve">Guerrero, M., </w:t>
      </w:r>
      <w:proofErr w:type="spellStart"/>
      <w:r w:rsidRPr="00BF4B25">
        <w:rPr>
          <w:rFonts w:ascii="Times New Roman" w:hAnsi="Times New Roman" w:cs="Times New Roman"/>
          <w:color w:val="222222"/>
          <w:sz w:val="24"/>
          <w:szCs w:val="20"/>
          <w:shd w:val="clear" w:color="auto" w:fill="FFFFFF"/>
        </w:rPr>
        <w:t>Liñán</w:t>
      </w:r>
      <w:proofErr w:type="spellEnd"/>
      <w:r w:rsidRPr="00BF4B25">
        <w:rPr>
          <w:rFonts w:ascii="Times New Roman" w:hAnsi="Times New Roman" w:cs="Times New Roman"/>
          <w:color w:val="222222"/>
          <w:sz w:val="24"/>
          <w:szCs w:val="20"/>
          <w:shd w:val="clear" w:color="auto" w:fill="FFFFFF"/>
        </w:rPr>
        <w:t xml:space="preserve">, F. and </w:t>
      </w:r>
      <w:proofErr w:type="spellStart"/>
      <w:r w:rsidRPr="00BF4B25">
        <w:rPr>
          <w:rFonts w:ascii="Times New Roman" w:hAnsi="Times New Roman" w:cs="Times New Roman"/>
          <w:color w:val="222222"/>
          <w:sz w:val="24"/>
          <w:szCs w:val="20"/>
          <w:shd w:val="clear" w:color="auto" w:fill="FFFFFF"/>
        </w:rPr>
        <w:t>Cáceres</w:t>
      </w:r>
      <w:proofErr w:type="spellEnd"/>
      <w:r w:rsidRPr="00BF4B25">
        <w:rPr>
          <w:rFonts w:ascii="Times New Roman" w:hAnsi="Times New Roman" w:cs="Times New Roman"/>
          <w:color w:val="222222"/>
          <w:sz w:val="24"/>
          <w:szCs w:val="20"/>
          <w:shd w:val="clear" w:color="auto" w:fill="FFFFFF"/>
        </w:rPr>
        <w:t>-Carrasco, F.R., 2021. The influence of ecosystems on the entrepreneurship process: a comparison across developed and developing economies. </w:t>
      </w:r>
      <w:r w:rsidRPr="00BF4B25">
        <w:rPr>
          <w:rFonts w:ascii="Times New Roman" w:hAnsi="Times New Roman" w:cs="Times New Roman"/>
          <w:i/>
          <w:iCs/>
          <w:color w:val="222222"/>
          <w:sz w:val="24"/>
          <w:szCs w:val="20"/>
          <w:shd w:val="clear" w:color="auto" w:fill="FFFFFF"/>
        </w:rPr>
        <w:t>Small Business Economics</w:t>
      </w:r>
      <w:r w:rsidRPr="00BF4B25">
        <w:rPr>
          <w:rFonts w:ascii="Times New Roman" w:hAnsi="Times New Roman" w:cs="Times New Roman"/>
          <w:color w:val="222222"/>
          <w:sz w:val="24"/>
          <w:szCs w:val="20"/>
          <w:shd w:val="clear" w:color="auto" w:fill="FFFFFF"/>
        </w:rPr>
        <w:t>, </w:t>
      </w:r>
      <w:r w:rsidRPr="00BF4B25">
        <w:rPr>
          <w:rFonts w:ascii="Times New Roman" w:hAnsi="Times New Roman" w:cs="Times New Roman"/>
          <w:i/>
          <w:iCs/>
          <w:color w:val="222222"/>
          <w:sz w:val="24"/>
          <w:szCs w:val="20"/>
          <w:shd w:val="clear" w:color="auto" w:fill="FFFFFF"/>
        </w:rPr>
        <w:t>57</w:t>
      </w:r>
      <w:r w:rsidRPr="00BF4B25">
        <w:rPr>
          <w:rFonts w:ascii="Times New Roman" w:hAnsi="Times New Roman" w:cs="Times New Roman"/>
          <w:color w:val="222222"/>
          <w:sz w:val="24"/>
          <w:szCs w:val="20"/>
          <w:shd w:val="clear" w:color="auto" w:fill="FFFFFF"/>
        </w:rPr>
        <w:t>(4), pp.1733-1759.</w:t>
      </w:r>
    </w:p>
    <w:p w14:paraId="3FEF71B9" w14:textId="77777777" w:rsidR="00BF4B25" w:rsidRPr="00BF4B25" w:rsidRDefault="00BF4B25" w:rsidP="00BF4B25">
      <w:pPr>
        <w:ind w:left="720" w:hanging="720"/>
        <w:jc w:val="both"/>
        <w:rPr>
          <w:rFonts w:ascii="Times New Roman" w:hAnsi="Times New Roman" w:cs="Times New Roman"/>
          <w:sz w:val="28"/>
        </w:rPr>
      </w:pPr>
      <w:r w:rsidRPr="00BF4B25">
        <w:rPr>
          <w:rFonts w:ascii="Times New Roman" w:hAnsi="Times New Roman" w:cs="Times New Roman"/>
          <w:color w:val="222222"/>
          <w:sz w:val="24"/>
          <w:szCs w:val="20"/>
          <w:shd w:val="clear" w:color="auto" w:fill="FFFFFF"/>
        </w:rPr>
        <w:t>Hammershøj, L.G., 2018. Conceptualizing creativity and innovation as affective processes: Steve Jobs, Lars von Trier, and responsible innovation. </w:t>
      </w:r>
      <w:r w:rsidRPr="00BF4B25">
        <w:rPr>
          <w:rFonts w:ascii="Times New Roman" w:hAnsi="Times New Roman" w:cs="Times New Roman"/>
          <w:i/>
          <w:iCs/>
          <w:color w:val="222222"/>
          <w:sz w:val="24"/>
          <w:szCs w:val="20"/>
          <w:shd w:val="clear" w:color="auto" w:fill="FFFFFF"/>
        </w:rPr>
        <w:t>Philosophy of Management</w:t>
      </w:r>
      <w:r w:rsidRPr="00BF4B25">
        <w:rPr>
          <w:rFonts w:ascii="Times New Roman" w:hAnsi="Times New Roman" w:cs="Times New Roman"/>
          <w:color w:val="222222"/>
          <w:sz w:val="24"/>
          <w:szCs w:val="20"/>
          <w:shd w:val="clear" w:color="auto" w:fill="FFFFFF"/>
        </w:rPr>
        <w:t>, </w:t>
      </w:r>
      <w:r w:rsidRPr="00BF4B25">
        <w:rPr>
          <w:rFonts w:ascii="Times New Roman" w:hAnsi="Times New Roman" w:cs="Times New Roman"/>
          <w:i/>
          <w:iCs/>
          <w:color w:val="222222"/>
          <w:sz w:val="24"/>
          <w:szCs w:val="20"/>
          <w:shd w:val="clear" w:color="auto" w:fill="FFFFFF"/>
        </w:rPr>
        <w:t>17</w:t>
      </w:r>
      <w:r w:rsidRPr="00BF4B25">
        <w:rPr>
          <w:rFonts w:ascii="Times New Roman" w:hAnsi="Times New Roman" w:cs="Times New Roman"/>
          <w:color w:val="222222"/>
          <w:sz w:val="24"/>
          <w:szCs w:val="20"/>
          <w:shd w:val="clear" w:color="auto" w:fill="FFFFFF"/>
        </w:rPr>
        <w:t>, pp.115-131.</w:t>
      </w:r>
    </w:p>
    <w:p w14:paraId="5FEAAFDB"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8B3B78">
        <w:rPr>
          <w:rFonts w:ascii="Times New Roman" w:hAnsi="Times New Roman" w:cs="Times New Roman"/>
          <w:color w:val="222222"/>
          <w:sz w:val="24"/>
          <w:szCs w:val="24"/>
          <w:shd w:val="clear" w:color="auto" w:fill="FFFFFF"/>
        </w:rPr>
        <w:t>Hilson</w:t>
      </w:r>
      <w:proofErr w:type="spellEnd"/>
      <w:r w:rsidRPr="008B3B78">
        <w:rPr>
          <w:rFonts w:ascii="Times New Roman" w:hAnsi="Times New Roman" w:cs="Times New Roman"/>
          <w:color w:val="222222"/>
          <w:sz w:val="24"/>
          <w:szCs w:val="24"/>
          <w:shd w:val="clear" w:color="auto" w:fill="FFFFFF"/>
        </w:rPr>
        <w:t>, G. and Maconachie, R., 2020. Entrepreneurship and innovation in Africa's artisanal and small-scale mining sector: Developments and trajectories. </w:t>
      </w:r>
      <w:r w:rsidRPr="008B3B78">
        <w:rPr>
          <w:rFonts w:ascii="Times New Roman" w:hAnsi="Times New Roman" w:cs="Times New Roman"/>
          <w:i/>
          <w:iCs/>
          <w:color w:val="222222"/>
          <w:sz w:val="24"/>
          <w:szCs w:val="24"/>
          <w:shd w:val="clear" w:color="auto" w:fill="FFFFFF"/>
        </w:rPr>
        <w:t>Journal of Rural Studies</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78</w:t>
      </w:r>
      <w:r w:rsidRPr="008B3B78">
        <w:rPr>
          <w:rFonts w:ascii="Times New Roman" w:hAnsi="Times New Roman" w:cs="Times New Roman"/>
          <w:color w:val="222222"/>
          <w:sz w:val="24"/>
          <w:szCs w:val="24"/>
          <w:shd w:val="clear" w:color="auto" w:fill="FFFFFF"/>
        </w:rPr>
        <w:t>, pp.149-162.</w:t>
      </w:r>
    </w:p>
    <w:p w14:paraId="496942BE" w14:textId="77777777" w:rsidR="00BF4B25" w:rsidRPr="00BF4B25" w:rsidRDefault="00BF4B25" w:rsidP="00BF4B25">
      <w:pPr>
        <w:ind w:left="720" w:hanging="720"/>
        <w:jc w:val="both"/>
        <w:rPr>
          <w:rFonts w:ascii="Times New Roman" w:hAnsi="Times New Roman" w:cs="Times New Roman"/>
          <w:sz w:val="28"/>
        </w:rPr>
      </w:pPr>
      <w:r w:rsidRPr="00BF4B25">
        <w:rPr>
          <w:rFonts w:ascii="Times New Roman" w:hAnsi="Times New Roman" w:cs="Times New Roman"/>
          <w:color w:val="222222"/>
          <w:sz w:val="24"/>
          <w:szCs w:val="20"/>
          <w:shd w:val="clear" w:color="auto" w:fill="FFFFFF"/>
        </w:rPr>
        <w:lastRenderedPageBreak/>
        <w:t>Hilt, D.W., 2018. Critical infrastructure protection required on electric grid continually changing. </w:t>
      </w:r>
      <w:r w:rsidRPr="00BF4B25">
        <w:rPr>
          <w:rFonts w:ascii="Times New Roman" w:hAnsi="Times New Roman" w:cs="Times New Roman"/>
          <w:i/>
          <w:iCs/>
          <w:color w:val="222222"/>
          <w:sz w:val="24"/>
          <w:szCs w:val="20"/>
          <w:shd w:val="clear" w:color="auto" w:fill="FFFFFF"/>
        </w:rPr>
        <w:t>Natural Gas &amp; Electricity</w:t>
      </w:r>
      <w:r w:rsidRPr="00BF4B25">
        <w:rPr>
          <w:rFonts w:ascii="Times New Roman" w:hAnsi="Times New Roman" w:cs="Times New Roman"/>
          <w:color w:val="222222"/>
          <w:sz w:val="24"/>
          <w:szCs w:val="20"/>
          <w:shd w:val="clear" w:color="auto" w:fill="FFFFFF"/>
        </w:rPr>
        <w:t>, </w:t>
      </w:r>
      <w:r w:rsidRPr="00BF4B25">
        <w:rPr>
          <w:rFonts w:ascii="Times New Roman" w:hAnsi="Times New Roman" w:cs="Times New Roman"/>
          <w:i/>
          <w:iCs/>
          <w:color w:val="222222"/>
          <w:sz w:val="24"/>
          <w:szCs w:val="20"/>
          <w:shd w:val="clear" w:color="auto" w:fill="FFFFFF"/>
        </w:rPr>
        <w:t>34</w:t>
      </w:r>
      <w:r w:rsidRPr="00BF4B25">
        <w:rPr>
          <w:rFonts w:ascii="Times New Roman" w:hAnsi="Times New Roman" w:cs="Times New Roman"/>
          <w:color w:val="222222"/>
          <w:sz w:val="24"/>
          <w:szCs w:val="20"/>
          <w:shd w:val="clear" w:color="auto" w:fill="FFFFFF"/>
        </w:rPr>
        <w:t>(8), pp.9-15.</w:t>
      </w:r>
    </w:p>
    <w:p w14:paraId="66325939"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Hsieh, Y.C., Weng, J. and Lin, T., 2018. How social enterprises manage their organizational identification: a theoretical framework of identity management approach through attraction, selection, and socialization. </w:t>
      </w:r>
      <w:r w:rsidRPr="008B3B78">
        <w:rPr>
          <w:rFonts w:ascii="Times New Roman" w:hAnsi="Times New Roman" w:cs="Times New Roman"/>
          <w:i/>
          <w:iCs/>
          <w:color w:val="222222"/>
          <w:sz w:val="24"/>
          <w:szCs w:val="24"/>
          <w:shd w:val="clear" w:color="auto" w:fill="FFFFFF"/>
        </w:rPr>
        <w:t>The International Journal of Human Resource Management</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29</w:t>
      </w:r>
      <w:r w:rsidRPr="008B3B78">
        <w:rPr>
          <w:rFonts w:ascii="Times New Roman" w:hAnsi="Times New Roman" w:cs="Times New Roman"/>
          <w:color w:val="222222"/>
          <w:sz w:val="24"/>
          <w:szCs w:val="24"/>
          <w:shd w:val="clear" w:color="auto" w:fill="FFFFFF"/>
        </w:rPr>
        <w:t>(20), pp.2880-2904.</w:t>
      </w:r>
    </w:p>
    <w:p w14:paraId="3495D69F"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Javed, A., Yasir, M. and Majid, A., 2019. Is social entrepreneurship a panacea for sustainable enterprise development? </w:t>
      </w:r>
      <w:r w:rsidRPr="008B3B78">
        <w:rPr>
          <w:rFonts w:ascii="Times New Roman" w:hAnsi="Times New Roman" w:cs="Times New Roman"/>
          <w:i/>
          <w:iCs/>
          <w:color w:val="222222"/>
          <w:sz w:val="24"/>
          <w:szCs w:val="24"/>
          <w:shd w:val="clear" w:color="auto" w:fill="FFFFFF"/>
        </w:rPr>
        <w:t>Pakistan Journal of Commerce and Social Sciences (PJCSS)</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13</w:t>
      </w:r>
      <w:r w:rsidRPr="008B3B78">
        <w:rPr>
          <w:rFonts w:ascii="Times New Roman" w:hAnsi="Times New Roman" w:cs="Times New Roman"/>
          <w:color w:val="222222"/>
          <w:sz w:val="24"/>
          <w:szCs w:val="24"/>
          <w:shd w:val="clear" w:color="auto" w:fill="FFFFFF"/>
        </w:rPr>
        <w:t>(1), pp.1-29.</w:t>
      </w:r>
    </w:p>
    <w:p w14:paraId="73574F5A"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Lackéus, M., 2020. Comparing the impact of three different experiential approaches to entrepreneurship in education. </w:t>
      </w:r>
      <w:r w:rsidRPr="008B3B78">
        <w:rPr>
          <w:rFonts w:ascii="Times New Roman" w:hAnsi="Times New Roman" w:cs="Times New Roman"/>
          <w:i/>
          <w:iCs/>
          <w:color w:val="222222"/>
          <w:sz w:val="24"/>
          <w:szCs w:val="24"/>
          <w:shd w:val="clear" w:color="auto" w:fill="FFFFFF"/>
        </w:rPr>
        <w:t>International Journal of Entrepreneurial Behavior &amp; Research</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26</w:t>
      </w:r>
      <w:r w:rsidRPr="008B3B78">
        <w:rPr>
          <w:rFonts w:ascii="Times New Roman" w:hAnsi="Times New Roman" w:cs="Times New Roman"/>
          <w:color w:val="222222"/>
          <w:sz w:val="24"/>
          <w:szCs w:val="24"/>
          <w:shd w:val="clear" w:color="auto" w:fill="FFFFFF"/>
        </w:rPr>
        <w:t>(5), pp.937-971.</w:t>
      </w:r>
    </w:p>
    <w:p w14:paraId="778C155F" w14:textId="77777777" w:rsidR="00BF4B25" w:rsidRPr="00BF4B25" w:rsidRDefault="00BF4B25" w:rsidP="00BF4B25">
      <w:pPr>
        <w:ind w:left="720" w:hanging="720"/>
        <w:jc w:val="both"/>
        <w:rPr>
          <w:rFonts w:ascii="Times New Roman" w:hAnsi="Times New Roman" w:cs="Times New Roman"/>
          <w:sz w:val="32"/>
          <w:szCs w:val="24"/>
        </w:rPr>
      </w:pPr>
      <w:r w:rsidRPr="00BF4B25">
        <w:rPr>
          <w:rFonts w:ascii="Times New Roman" w:hAnsi="Times New Roman" w:cs="Times New Roman"/>
          <w:color w:val="222222"/>
          <w:sz w:val="24"/>
          <w:szCs w:val="20"/>
          <w:shd w:val="clear" w:color="auto" w:fill="FFFFFF"/>
        </w:rPr>
        <w:t>Lackéus, M., 2020. Comparing the impact of three different experiential approaches to entrepreneurship in education. </w:t>
      </w:r>
      <w:r w:rsidRPr="00BF4B25">
        <w:rPr>
          <w:rFonts w:ascii="Times New Roman" w:hAnsi="Times New Roman" w:cs="Times New Roman"/>
          <w:i/>
          <w:iCs/>
          <w:color w:val="222222"/>
          <w:sz w:val="24"/>
          <w:szCs w:val="20"/>
          <w:shd w:val="clear" w:color="auto" w:fill="FFFFFF"/>
        </w:rPr>
        <w:t>International Journal of Entrepreneurial Behavior &amp; Research</w:t>
      </w:r>
      <w:r w:rsidRPr="00BF4B25">
        <w:rPr>
          <w:rFonts w:ascii="Times New Roman" w:hAnsi="Times New Roman" w:cs="Times New Roman"/>
          <w:color w:val="222222"/>
          <w:sz w:val="24"/>
          <w:szCs w:val="20"/>
          <w:shd w:val="clear" w:color="auto" w:fill="FFFFFF"/>
        </w:rPr>
        <w:t>, </w:t>
      </w:r>
      <w:r w:rsidRPr="00BF4B25">
        <w:rPr>
          <w:rFonts w:ascii="Times New Roman" w:hAnsi="Times New Roman" w:cs="Times New Roman"/>
          <w:i/>
          <w:iCs/>
          <w:color w:val="222222"/>
          <w:sz w:val="24"/>
          <w:szCs w:val="20"/>
          <w:shd w:val="clear" w:color="auto" w:fill="FFFFFF"/>
        </w:rPr>
        <w:t>26</w:t>
      </w:r>
      <w:r w:rsidRPr="00BF4B25">
        <w:rPr>
          <w:rFonts w:ascii="Times New Roman" w:hAnsi="Times New Roman" w:cs="Times New Roman"/>
          <w:color w:val="222222"/>
          <w:sz w:val="24"/>
          <w:szCs w:val="20"/>
          <w:shd w:val="clear" w:color="auto" w:fill="FFFFFF"/>
        </w:rPr>
        <w:t>(5), pp.937-971.</w:t>
      </w:r>
    </w:p>
    <w:p w14:paraId="541CCA15"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Liguori, E., Corbin, R., Lackeus, M. and Solomon, S.J., 2019. Under-researched domains in entrepreneurship and enterprise education: primary school, community colleges and vocational education and training programs. </w:t>
      </w:r>
      <w:r w:rsidRPr="008B3B78">
        <w:rPr>
          <w:rFonts w:ascii="Times New Roman" w:hAnsi="Times New Roman" w:cs="Times New Roman"/>
          <w:i/>
          <w:iCs/>
          <w:color w:val="222222"/>
          <w:sz w:val="24"/>
          <w:szCs w:val="24"/>
          <w:shd w:val="clear" w:color="auto" w:fill="FFFFFF"/>
        </w:rPr>
        <w:t>Journal of Small Business and Enterprise Development</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26</w:t>
      </w:r>
      <w:r w:rsidRPr="008B3B78">
        <w:rPr>
          <w:rFonts w:ascii="Times New Roman" w:hAnsi="Times New Roman" w:cs="Times New Roman"/>
          <w:color w:val="222222"/>
          <w:sz w:val="24"/>
          <w:szCs w:val="24"/>
          <w:shd w:val="clear" w:color="auto" w:fill="FFFFFF"/>
        </w:rPr>
        <w:t>(2), pp.182-189.</w:t>
      </w:r>
    </w:p>
    <w:p w14:paraId="6F81691C"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Lounsbury, M., Cornelissen, J., Granqvist, N. and Grodal, S., 2021. Culture, innovation and entrepreneurship. In </w:t>
      </w:r>
      <w:r w:rsidRPr="008B3B78">
        <w:rPr>
          <w:rFonts w:ascii="Times New Roman" w:hAnsi="Times New Roman" w:cs="Times New Roman"/>
          <w:i/>
          <w:iCs/>
          <w:color w:val="222222"/>
          <w:sz w:val="24"/>
          <w:szCs w:val="24"/>
          <w:shd w:val="clear" w:color="auto" w:fill="FFFFFF"/>
        </w:rPr>
        <w:t>Culture, Innovation and Entrepreneurship</w:t>
      </w:r>
      <w:r w:rsidRPr="008B3B78">
        <w:rPr>
          <w:rFonts w:ascii="Times New Roman" w:hAnsi="Times New Roman" w:cs="Times New Roman"/>
          <w:color w:val="222222"/>
          <w:sz w:val="24"/>
          <w:szCs w:val="24"/>
          <w:shd w:val="clear" w:color="auto" w:fill="FFFFFF"/>
        </w:rPr>
        <w:t> (pp. 1-12). Routledge.</w:t>
      </w:r>
    </w:p>
    <w:p w14:paraId="52AA3D13"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8B3B78">
        <w:rPr>
          <w:rFonts w:ascii="Times New Roman" w:hAnsi="Times New Roman" w:cs="Times New Roman"/>
          <w:color w:val="222222"/>
          <w:sz w:val="24"/>
          <w:szCs w:val="24"/>
          <w:shd w:val="clear" w:color="auto" w:fill="FFFFFF"/>
        </w:rPr>
        <w:t>Mzembe</w:t>
      </w:r>
      <w:proofErr w:type="spellEnd"/>
      <w:r w:rsidRPr="008B3B78">
        <w:rPr>
          <w:rFonts w:ascii="Times New Roman" w:hAnsi="Times New Roman" w:cs="Times New Roman"/>
          <w:color w:val="222222"/>
          <w:sz w:val="24"/>
          <w:szCs w:val="24"/>
          <w:shd w:val="clear" w:color="auto" w:fill="FFFFFF"/>
        </w:rPr>
        <w:t xml:space="preserve">, A.N. and </w:t>
      </w:r>
      <w:proofErr w:type="spellStart"/>
      <w:r w:rsidRPr="008B3B78">
        <w:rPr>
          <w:rFonts w:ascii="Times New Roman" w:hAnsi="Times New Roman" w:cs="Times New Roman"/>
          <w:color w:val="222222"/>
          <w:sz w:val="24"/>
          <w:szCs w:val="24"/>
          <w:shd w:val="clear" w:color="auto" w:fill="FFFFFF"/>
        </w:rPr>
        <w:t>Idemudia</w:t>
      </w:r>
      <w:proofErr w:type="spellEnd"/>
      <w:r w:rsidRPr="008B3B78">
        <w:rPr>
          <w:rFonts w:ascii="Times New Roman" w:hAnsi="Times New Roman" w:cs="Times New Roman"/>
          <w:color w:val="222222"/>
          <w:sz w:val="24"/>
          <w:szCs w:val="24"/>
          <w:shd w:val="clear" w:color="auto" w:fill="FFFFFF"/>
        </w:rPr>
        <w:t>, U., 2024. External stakeholders and the social enterprise (SE) identity formation in a developing country context: a social exchange perspective. </w:t>
      </w:r>
      <w:r w:rsidRPr="008B3B78">
        <w:rPr>
          <w:rFonts w:ascii="Times New Roman" w:hAnsi="Times New Roman" w:cs="Times New Roman"/>
          <w:i/>
          <w:iCs/>
          <w:color w:val="222222"/>
          <w:sz w:val="24"/>
          <w:szCs w:val="24"/>
          <w:shd w:val="clear" w:color="auto" w:fill="FFFFFF"/>
        </w:rPr>
        <w:t>Social Enterprise Journal</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20</w:t>
      </w:r>
      <w:r w:rsidRPr="008B3B78">
        <w:rPr>
          <w:rFonts w:ascii="Times New Roman" w:hAnsi="Times New Roman" w:cs="Times New Roman"/>
          <w:color w:val="222222"/>
          <w:sz w:val="24"/>
          <w:szCs w:val="24"/>
          <w:shd w:val="clear" w:color="auto" w:fill="FFFFFF"/>
        </w:rPr>
        <w:t>(1), pp.32-53.</w:t>
      </w:r>
    </w:p>
    <w:p w14:paraId="67F5DCF0"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8B3B78">
        <w:rPr>
          <w:rFonts w:ascii="Times New Roman" w:hAnsi="Times New Roman" w:cs="Times New Roman"/>
          <w:color w:val="222222"/>
          <w:sz w:val="24"/>
          <w:szCs w:val="24"/>
          <w:shd w:val="clear" w:color="auto" w:fill="FFFFFF"/>
        </w:rPr>
        <w:t>Naderi</w:t>
      </w:r>
      <w:proofErr w:type="spellEnd"/>
      <w:r w:rsidRPr="008B3B78">
        <w:rPr>
          <w:rFonts w:ascii="Times New Roman" w:hAnsi="Times New Roman" w:cs="Times New Roman"/>
          <w:color w:val="222222"/>
          <w:sz w:val="24"/>
          <w:szCs w:val="24"/>
          <w:shd w:val="clear" w:color="auto" w:fill="FFFFFF"/>
        </w:rPr>
        <w:t>, A., Nasrolahi Vosta, L., Ebrahimi, A. and Jalilvand, M.R., 2019. The contributions of social entrepreneurship and transformational leadership to performance: Insights from rural tourism in Iran. </w:t>
      </w:r>
      <w:r w:rsidRPr="008B3B78">
        <w:rPr>
          <w:rFonts w:ascii="Times New Roman" w:hAnsi="Times New Roman" w:cs="Times New Roman"/>
          <w:i/>
          <w:iCs/>
          <w:color w:val="222222"/>
          <w:sz w:val="24"/>
          <w:szCs w:val="24"/>
          <w:shd w:val="clear" w:color="auto" w:fill="FFFFFF"/>
        </w:rPr>
        <w:t>International Journal of Sociology and Social Policy</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39</w:t>
      </w:r>
      <w:r w:rsidRPr="008B3B78">
        <w:rPr>
          <w:rFonts w:ascii="Times New Roman" w:hAnsi="Times New Roman" w:cs="Times New Roman"/>
          <w:color w:val="222222"/>
          <w:sz w:val="24"/>
          <w:szCs w:val="24"/>
          <w:shd w:val="clear" w:color="auto" w:fill="FFFFFF"/>
        </w:rPr>
        <w:t>(9/10), pp.719-737.</w:t>
      </w:r>
    </w:p>
    <w:p w14:paraId="5E29D7A0"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lastRenderedPageBreak/>
        <w:t>Pradhan, R.P., Arvin, M.B., Nair, M. and Bennett, S.E., 2020. The dynamics among entrepreneurship, innovation, and economic growth in the Eurozone countries. </w:t>
      </w:r>
      <w:r w:rsidRPr="008B3B78">
        <w:rPr>
          <w:rFonts w:ascii="Times New Roman" w:hAnsi="Times New Roman" w:cs="Times New Roman"/>
          <w:i/>
          <w:iCs/>
          <w:color w:val="222222"/>
          <w:sz w:val="24"/>
          <w:szCs w:val="24"/>
          <w:shd w:val="clear" w:color="auto" w:fill="FFFFFF"/>
        </w:rPr>
        <w:t>Journal of Policy Modeling</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42</w:t>
      </w:r>
      <w:r w:rsidRPr="008B3B78">
        <w:rPr>
          <w:rFonts w:ascii="Times New Roman" w:hAnsi="Times New Roman" w:cs="Times New Roman"/>
          <w:color w:val="222222"/>
          <w:sz w:val="24"/>
          <w:szCs w:val="24"/>
          <w:shd w:val="clear" w:color="auto" w:fill="FFFFFF"/>
        </w:rPr>
        <w:t>(5), pp.1106-1122.</w:t>
      </w:r>
    </w:p>
    <w:p w14:paraId="0641F94F"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Raskovic, M. and Takacs-Haynes, K., 2021. (Re) discovering social identity theory: an agenda for multinational enterprise internalization theory. </w:t>
      </w:r>
      <w:r w:rsidRPr="008B3B78">
        <w:rPr>
          <w:rFonts w:ascii="Times New Roman" w:hAnsi="Times New Roman" w:cs="Times New Roman"/>
          <w:i/>
          <w:iCs/>
          <w:color w:val="222222"/>
          <w:sz w:val="24"/>
          <w:szCs w:val="24"/>
          <w:shd w:val="clear" w:color="auto" w:fill="FFFFFF"/>
        </w:rPr>
        <w:t>Multinational Business Review</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29</w:t>
      </w:r>
      <w:r w:rsidRPr="008B3B78">
        <w:rPr>
          <w:rFonts w:ascii="Times New Roman" w:hAnsi="Times New Roman" w:cs="Times New Roman"/>
          <w:color w:val="222222"/>
          <w:sz w:val="24"/>
          <w:szCs w:val="24"/>
          <w:shd w:val="clear" w:color="auto" w:fill="FFFFFF"/>
        </w:rPr>
        <w:t>(2), pp.145-165.</w:t>
      </w:r>
    </w:p>
    <w:p w14:paraId="2C05F98F" w14:textId="77777777" w:rsidR="00BF4B25" w:rsidRPr="00BF4B25" w:rsidRDefault="00BF4B25" w:rsidP="00BF4B25">
      <w:pPr>
        <w:ind w:left="720" w:hanging="720"/>
        <w:jc w:val="both"/>
        <w:rPr>
          <w:rFonts w:ascii="Times New Roman" w:hAnsi="Times New Roman" w:cs="Times New Roman"/>
          <w:sz w:val="28"/>
        </w:rPr>
      </w:pPr>
      <w:r w:rsidRPr="00BF4B25">
        <w:rPr>
          <w:rFonts w:ascii="Times New Roman" w:hAnsi="Times New Roman" w:cs="Times New Roman"/>
          <w:color w:val="222222"/>
          <w:sz w:val="24"/>
          <w:szCs w:val="20"/>
          <w:shd w:val="clear" w:color="auto" w:fill="FFFFFF"/>
        </w:rPr>
        <w:t>Rimmer, M., 2018. </w:t>
      </w:r>
      <w:r w:rsidRPr="00BF4B25">
        <w:rPr>
          <w:rFonts w:ascii="Times New Roman" w:hAnsi="Times New Roman" w:cs="Times New Roman"/>
          <w:i/>
          <w:iCs/>
          <w:color w:val="222222"/>
          <w:sz w:val="24"/>
          <w:szCs w:val="20"/>
          <w:shd w:val="clear" w:color="auto" w:fill="FFFFFF"/>
        </w:rPr>
        <w:t>Elon Musk’s open innovation: Tesla, intellectual property, and climate change</w:t>
      </w:r>
      <w:r w:rsidRPr="00BF4B25">
        <w:rPr>
          <w:rFonts w:ascii="Times New Roman" w:hAnsi="Times New Roman" w:cs="Times New Roman"/>
          <w:color w:val="222222"/>
          <w:sz w:val="24"/>
          <w:szCs w:val="20"/>
          <w:shd w:val="clear" w:color="auto" w:fill="FFFFFF"/>
        </w:rPr>
        <w:t> (pp. 515-551). Springer Singapore.</w:t>
      </w:r>
    </w:p>
    <w:p w14:paraId="7C439CB7"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Si, S., Ahlstrom, D., Wei, J. and Cullen, J., 2021. Introduction: Business, entrepreneurship and innovation toward poverty reduction. In </w:t>
      </w:r>
      <w:r w:rsidRPr="008B3B78">
        <w:rPr>
          <w:rFonts w:ascii="Times New Roman" w:hAnsi="Times New Roman" w:cs="Times New Roman"/>
          <w:i/>
          <w:iCs/>
          <w:color w:val="222222"/>
          <w:sz w:val="24"/>
          <w:szCs w:val="24"/>
          <w:shd w:val="clear" w:color="auto" w:fill="FFFFFF"/>
        </w:rPr>
        <w:t>Business, entrepreneurship and innovation toward poverty reduction</w:t>
      </w:r>
      <w:r w:rsidRPr="008B3B78">
        <w:rPr>
          <w:rFonts w:ascii="Times New Roman" w:hAnsi="Times New Roman" w:cs="Times New Roman"/>
          <w:color w:val="222222"/>
          <w:sz w:val="24"/>
          <w:szCs w:val="24"/>
          <w:shd w:val="clear" w:color="auto" w:fill="FFFFFF"/>
        </w:rPr>
        <w:t> (pp. 1-20). Routledge.</w:t>
      </w:r>
    </w:p>
    <w:p w14:paraId="48E01A68"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r w:rsidRPr="008B3B78">
        <w:rPr>
          <w:rFonts w:ascii="Times New Roman" w:hAnsi="Times New Roman" w:cs="Times New Roman"/>
          <w:color w:val="222222"/>
          <w:sz w:val="24"/>
          <w:szCs w:val="24"/>
          <w:shd w:val="clear" w:color="auto" w:fill="FFFFFF"/>
        </w:rPr>
        <w:t>Towers, N., Santoso, A.S., Sulkowski, N. and Jameson, J., 2020. Entrepreneurial capacity-building in HEIs for embedding entrepreneurship and enterprise creation–a tripartite approach. </w:t>
      </w:r>
      <w:r w:rsidRPr="008B3B78">
        <w:rPr>
          <w:rFonts w:ascii="Times New Roman" w:hAnsi="Times New Roman" w:cs="Times New Roman"/>
          <w:i/>
          <w:iCs/>
          <w:color w:val="222222"/>
          <w:sz w:val="24"/>
          <w:szCs w:val="24"/>
          <w:shd w:val="clear" w:color="auto" w:fill="FFFFFF"/>
        </w:rPr>
        <w:t>International Journal of Retail &amp; Distribution Management</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48</w:t>
      </w:r>
      <w:r w:rsidRPr="008B3B78">
        <w:rPr>
          <w:rFonts w:ascii="Times New Roman" w:hAnsi="Times New Roman" w:cs="Times New Roman"/>
          <w:color w:val="222222"/>
          <w:sz w:val="24"/>
          <w:szCs w:val="24"/>
          <w:shd w:val="clear" w:color="auto" w:fill="FFFFFF"/>
        </w:rPr>
        <w:t>(8), pp.881-899.</w:t>
      </w:r>
    </w:p>
    <w:p w14:paraId="5861E06C" w14:textId="77777777" w:rsidR="00BF4B25" w:rsidRPr="008B3B78" w:rsidRDefault="00BF4B25" w:rsidP="008B3B7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8B3B78">
        <w:rPr>
          <w:rFonts w:ascii="Times New Roman" w:hAnsi="Times New Roman" w:cs="Times New Roman"/>
          <w:color w:val="222222"/>
          <w:sz w:val="24"/>
          <w:szCs w:val="24"/>
          <w:shd w:val="clear" w:color="auto" w:fill="FFFFFF"/>
        </w:rPr>
        <w:t>Undiyaundeye</w:t>
      </w:r>
      <w:proofErr w:type="spellEnd"/>
      <w:r w:rsidRPr="008B3B78">
        <w:rPr>
          <w:rFonts w:ascii="Times New Roman" w:hAnsi="Times New Roman" w:cs="Times New Roman"/>
          <w:color w:val="222222"/>
          <w:sz w:val="24"/>
          <w:szCs w:val="24"/>
          <w:shd w:val="clear" w:color="auto" w:fill="FFFFFF"/>
        </w:rPr>
        <w:t xml:space="preserve">, F.A. and </w:t>
      </w:r>
      <w:proofErr w:type="spellStart"/>
      <w:r w:rsidRPr="008B3B78">
        <w:rPr>
          <w:rFonts w:ascii="Times New Roman" w:hAnsi="Times New Roman" w:cs="Times New Roman"/>
          <w:color w:val="222222"/>
          <w:sz w:val="24"/>
          <w:szCs w:val="24"/>
          <w:shd w:val="clear" w:color="auto" w:fill="FFFFFF"/>
        </w:rPr>
        <w:t>Otu</w:t>
      </w:r>
      <w:proofErr w:type="spellEnd"/>
      <w:r w:rsidRPr="008B3B78">
        <w:rPr>
          <w:rFonts w:ascii="Times New Roman" w:hAnsi="Times New Roman" w:cs="Times New Roman"/>
          <w:color w:val="222222"/>
          <w:sz w:val="24"/>
          <w:szCs w:val="24"/>
          <w:shd w:val="clear" w:color="auto" w:fill="FFFFFF"/>
        </w:rPr>
        <w:t>, E.A., 2022. Entrepreneurship skills acquisition and the benefits amongst the undergraduate students in Nigeria. </w:t>
      </w:r>
      <w:r w:rsidRPr="008B3B78">
        <w:rPr>
          <w:rFonts w:ascii="Times New Roman" w:hAnsi="Times New Roman" w:cs="Times New Roman"/>
          <w:i/>
          <w:iCs/>
          <w:color w:val="222222"/>
          <w:sz w:val="24"/>
          <w:szCs w:val="24"/>
          <w:shd w:val="clear" w:color="auto" w:fill="FFFFFF"/>
        </w:rPr>
        <w:t>European Journal of Social Science Education and Research</w:t>
      </w:r>
      <w:r w:rsidRPr="008B3B78">
        <w:rPr>
          <w:rFonts w:ascii="Times New Roman" w:hAnsi="Times New Roman" w:cs="Times New Roman"/>
          <w:color w:val="222222"/>
          <w:sz w:val="24"/>
          <w:szCs w:val="24"/>
          <w:shd w:val="clear" w:color="auto" w:fill="FFFFFF"/>
        </w:rPr>
        <w:t>, </w:t>
      </w:r>
      <w:r w:rsidRPr="008B3B78">
        <w:rPr>
          <w:rFonts w:ascii="Times New Roman" w:hAnsi="Times New Roman" w:cs="Times New Roman"/>
          <w:i/>
          <w:iCs/>
          <w:color w:val="222222"/>
          <w:sz w:val="24"/>
          <w:szCs w:val="24"/>
          <w:shd w:val="clear" w:color="auto" w:fill="FFFFFF"/>
        </w:rPr>
        <w:t>9</w:t>
      </w:r>
      <w:r w:rsidRPr="008B3B78">
        <w:rPr>
          <w:rFonts w:ascii="Times New Roman" w:hAnsi="Times New Roman" w:cs="Times New Roman"/>
          <w:color w:val="222222"/>
          <w:sz w:val="24"/>
          <w:szCs w:val="24"/>
          <w:shd w:val="clear" w:color="auto" w:fill="FFFFFF"/>
        </w:rPr>
        <w:t>(1), pp.24-32.</w:t>
      </w:r>
    </w:p>
    <w:p w14:paraId="3DEB6481" w14:textId="77777777" w:rsidR="008B3B78" w:rsidRPr="008B3B78" w:rsidRDefault="008B3B78" w:rsidP="008B3B78">
      <w:pPr>
        <w:spacing w:line="360" w:lineRule="auto"/>
        <w:jc w:val="both"/>
        <w:rPr>
          <w:rFonts w:ascii="Times New Roman" w:hAnsi="Times New Roman" w:cs="Times New Roman"/>
          <w:sz w:val="24"/>
          <w:szCs w:val="24"/>
        </w:rPr>
      </w:pPr>
    </w:p>
    <w:sectPr w:rsidR="008B3B78" w:rsidRPr="008B3B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6713"/>
    <w:multiLevelType w:val="hybridMultilevel"/>
    <w:tmpl w:val="03BA50A0"/>
    <w:lvl w:ilvl="0" w:tplc="2934318C">
      <w:start w:val="1"/>
      <w:numFmt w:val="bullet"/>
      <w:lvlText w:val=""/>
      <w:lvlJc w:val="left"/>
      <w:pPr>
        <w:ind w:left="720" w:hanging="360"/>
      </w:pPr>
      <w:rPr>
        <w:rFonts w:ascii="Symbol" w:hAnsi="Symbol" w:hint="default"/>
      </w:rPr>
    </w:lvl>
    <w:lvl w:ilvl="1" w:tplc="0FB63168" w:tentative="1">
      <w:start w:val="1"/>
      <w:numFmt w:val="bullet"/>
      <w:lvlText w:val="o"/>
      <w:lvlJc w:val="left"/>
      <w:pPr>
        <w:ind w:left="1440" w:hanging="360"/>
      </w:pPr>
      <w:rPr>
        <w:rFonts w:ascii="Courier New" w:hAnsi="Courier New" w:cs="Courier New" w:hint="default"/>
      </w:rPr>
    </w:lvl>
    <w:lvl w:ilvl="2" w:tplc="E878FB5A" w:tentative="1">
      <w:start w:val="1"/>
      <w:numFmt w:val="bullet"/>
      <w:lvlText w:val=""/>
      <w:lvlJc w:val="left"/>
      <w:pPr>
        <w:ind w:left="2160" w:hanging="360"/>
      </w:pPr>
      <w:rPr>
        <w:rFonts w:ascii="Wingdings" w:hAnsi="Wingdings" w:hint="default"/>
      </w:rPr>
    </w:lvl>
    <w:lvl w:ilvl="3" w:tplc="36B633E4" w:tentative="1">
      <w:start w:val="1"/>
      <w:numFmt w:val="bullet"/>
      <w:lvlText w:val=""/>
      <w:lvlJc w:val="left"/>
      <w:pPr>
        <w:ind w:left="2880" w:hanging="360"/>
      </w:pPr>
      <w:rPr>
        <w:rFonts w:ascii="Symbol" w:hAnsi="Symbol" w:hint="default"/>
      </w:rPr>
    </w:lvl>
    <w:lvl w:ilvl="4" w:tplc="303CD320" w:tentative="1">
      <w:start w:val="1"/>
      <w:numFmt w:val="bullet"/>
      <w:lvlText w:val="o"/>
      <w:lvlJc w:val="left"/>
      <w:pPr>
        <w:ind w:left="3600" w:hanging="360"/>
      </w:pPr>
      <w:rPr>
        <w:rFonts w:ascii="Courier New" w:hAnsi="Courier New" w:cs="Courier New" w:hint="default"/>
      </w:rPr>
    </w:lvl>
    <w:lvl w:ilvl="5" w:tplc="0F6E57C0" w:tentative="1">
      <w:start w:val="1"/>
      <w:numFmt w:val="bullet"/>
      <w:lvlText w:val=""/>
      <w:lvlJc w:val="left"/>
      <w:pPr>
        <w:ind w:left="4320" w:hanging="360"/>
      </w:pPr>
      <w:rPr>
        <w:rFonts w:ascii="Wingdings" w:hAnsi="Wingdings" w:hint="default"/>
      </w:rPr>
    </w:lvl>
    <w:lvl w:ilvl="6" w:tplc="F014B998" w:tentative="1">
      <w:start w:val="1"/>
      <w:numFmt w:val="bullet"/>
      <w:lvlText w:val=""/>
      <w:lvlJc w:val="left"/>
      <w:pPr>
        <w:ind w:left="5040" w:hanging="360"/>
      </w:pPr>
      <w:rPr>
        <w:rFonts w:ascii="Symbol" w:hAnsi="Symbol" w:hint="default"/>
      </w:rPr>
    </w:lvl>
    <w:lvl w:ilvl="7" w:tplc="A56E1B5C" w:tentative="1">
      <w:start w:val="1"/>
      <w:numFmt w:val="bullet"/>
      <w:lvlText w:val="o"/>
      <w:lvlJc w:val="left"/>
      <w:pPr>
        <w:ind w:left="5760" w:hanging="360"/>
      </w:pPr>
      <w:rPr>
        <w:rFonts w:ascii="Courier New" w:hAnsi="Courier New" w:cs="Courier New" w:hint="default"/>
      </w:rPr>
    </w:lvl>
    <w:lvl w:ilvl="8" w:tplc="22463232" w:tentative="1">
      <w:start w:val="1"/>
      <w:numFmt w:val="bullet"/>
      <w:lvlText w:val=""/>
      <w:lvlJc w:val="left"/>
      <w:pPr>
        <w:ind w:left="6480" w:hanging="360"/>
      </w:pPr>
      <w:rPr>
        <w:rFonts w:ascii="Wingdings" w:hAnsi="Wingdings" w:hint="default"/>
      </w:rPr>
    </w:lvl>
  </w:abstractNum>
  <w:abstractNum w:abstractNumId="1" w15:restartNumberingAfterBreak="0">
    <w:nsid w:val="4CA47531"/>
    <w:multiLevelType w:val="multilevel"/>
    <w:tmpl w:val="04090025"/>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BAE6FA8"/>
    <w:multiLevelType w:val="hybridMultilevel"/>
    <w:tmpl w:val="749CF28E"/>
    <w:lvl w:ilvl="0" w:tplc="FEB291B8">
      <w:start w:val="1"/>
      <w:numFmt w:val="decimal"/>
      <w:lvlText w:val="%1."/>
      <w:lvlJc w:val="left"/>
      <w:pPr>
        <w:ind w:left="720" w:hanging="360"/>
      </w:pPr>
    </w:lvl>
    <w:lvl w:ilvl="1" w:tplc="A57E5750">
      <w:numFmt w:val="bullet"/>
      <w:lvlText w:val="-"/>
      <w:lvlJc w:val="left"/>
      <w:pPr>
        <w:ind w:left="1440" w:hanging="360"/>
      </w:pPr>
      <w:rPr>
        <w:rFonts w:ascii="Calibri" w:eastAsiaTheme="minorHAnsi" w:hAnsi="Calibri" w:cs="Calibri" w:hint="default"/>
      </w:rPr>
    </w:lvl>
    <w:lvl w:ilvl="2" w:tplc="EFFAF1C6" w:tentative="1">
      <w:start w:val="1"/>
      <w:numFmt w:val="lowerRoman"/>
      <w:lvlText w:val="%3."/>
      <w:lvlJc w:val="right"/>
      <w:pPr>
        <w:ind w:left="2160" w:hanging="180"/>
      </w:pPr>
    </w:lvl>
    <w:lvl w:ilvl="3" w:tplc="F0FA33FC" w:tentative="1">
      <w:start w:val="1"/>
      <w:numFmt w:val="decimal"/>
      <w:lvlText w:val="%4."/>
      <w:lvlJc w:val="left"/>
      <w:pPr>
        <w:ind w:left="2880" w:hanging="360"/>
      </w:pPr>
    </w:lvl>
    <w:lvl w:ilvl="4" w:tplc="B464DFDE" w:tentative="1">
      <w:start w:val="1"/>
      <w:numFmt w:val="lowerLetter"/>
      <w:lvlText w:val="%5."/>
      <w:lvlJc w:val="left"/>
      <w:pPr>
        <w:ind w:left="3600" w:hanging="360"/>
      </w:pPr>
    </w:lvl>
    <w:lvl w:ilvl="5" w:tplc="D9540704" w:tentative="1">
      <w:start w:val="1"/>
      <w:numFmt w:val="lowerRoman"/>
      <w:lvlText w:val="%6."/>
      <w:lvlJc w:val="right"/>
      <w:pPr>
        <w:ind w:left="4320" w:hanging="180"/>
      </w:pPr>
    </w:lvl>
    <w:lvl w:ilvl="6" w:tplc="7E3AEFB6" w:tentative="1">
      <w:start w:val="1"/>
      <w:numFmt w:val="decimal"/>
      <w:lvlText w:val="%7."/>
      <w:lvlJc w:val="left"/>
      <w:pPr>
        <w:ind w:left="5040" w:hanging="360"/>
      </w:pPr>
    </w:lvl>
    <w:lvl w:ilvl="7" w:tplc="C016C06A" w:tentative="1">
      <w:start w:val="1"/>
      <w:numFmt w:val="lowerLetter"/>
      <w:lvlText w:val="%8."/>
      <w:lvlJc w:val="left"/>
      <w:pPr>
        <w:ind w:left="5760" w:hanging="360"/>
      </w:pPr>
    </w:lvl>
    <w:lvl w:ilvl="8" w:tplc="3DA69D1E" w:tentative="1">
      <w:start w:val="1"/>
      <w:numFmt w:val="lowerRoman"/>
      <w:lvlText w:val="%9."/>
      <w:lvlJc w:val="right"/>
      <w:pPr>
        <w:ind w:left="6480" w:hanging="180"/>
      </w:pPr>
    </w:lvl>
  </w:abstractNum>
  <w:abstractNum w:abstractNumId="3" w15:restartNumberingAfterBreak="0">
    <w:nsid w:val="5F7256C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15177562">
    <w:abstractNumId w:val="2"/>
  </w:num>
  <w:num w:numId="2" w16cid:durableId="768938114">
    <w:abstractNumId w:val="1"/>
  </w:num>
  <w:num w:numId="3" w16cid:durableId="216165185">
    <w:abstractNumId w:val="0"/>
  </w:num>
  <w:num w:numId="4" w16cid:durableId="1691373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0D07"/>
    <w:rsid w:val="001004B9"/>
    <w:rsid w:val="001142D7"/>
    <w:rsid w:val="00137BEB"/>
    <w:rsid w:val="001B3A70"/>
    <w:rsid w:val="001E68BA"/>
    <w:rsid w:val="00313266"/>
    <w:rsid w:val="004C5F78"/>
    <w:rsid w:val="004F7D31"/>
    <w:rsid w:val="00551FDC"/>
    <w:rsid w:val="005E70E1"/>
    <w:rsid w:val="00642F86"/>
    <w:rsid w:val="008712E6"/>
    <w:rsid w:val="00885FA9"/>
    <w:rsid w:val="008B3B78"/>
    <w:rsid w:val="008E01F0"/>
    <w:rsid w:val="009523B8"/>
    <w:rsid w:val="0096094A"/>
    <w:rsid w:val="00987C03"/>
    <w:rsid w:val="009E01B8"/>
    <w:rsid w:val="009E1F46"/>
    <w:rsid w:val="00AA6E54"/>
    <w:rsid w:val="00B9191F"/>
    <w:rsid w:val="00BF4B25"/>
    <w:rsid w:val="00C10D07"/>
    <w:rsid w:val="00CF697D"/>
    <w:rsid w:val="00E4770A"/>
    <w:rsid w:val="00F05EDC"/>
    <w:rsid w:val="00FD30F7"/>
    <w:rsid w:val="00FE161D"/>
    <w:rsid w:val="00FF1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049B"/>
  <w15:docId w15:val="{F4884119-2A3A-448F-AAC3-CAC498E3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E54"/>
    <w:pPr>
      <w:keepNext/>
      <w:keepLines/>
      <w:numPr>
        <w:numId w:val="4"/>
      </w:numPr>
      <w:spacing w:before="480" w:after="0"/>
      <w:jc w:val="center"/>
      <w:outlineLvl w:val="0"/>
    </w:pPr>
    <w:rPr>
      <w:rFonts w:ascii="Times New Roman" w:eastAsiaTheme="majorEastAsia" w:hAnsi="Times New Roman" w:cstheme="majorBidi"/>
      <w:b/>
      <w:bCs/>
      <w:sz w:val="24"/>
      <w:szCs w:val="28"/>
    </w:rPr>
  </w:style>
  <w:style w:type="paragraph" w:styleId="Heading2">
    <w:name w:val="heading 2"/>
    <w:aliases w:val="1.1 Heading 2"/>
    <w:basedOn w:val="Normal"/>
    <w:next w:val="Normal"/>
    <w:link w:val="Heading2Char"/>
    <w:uiPriority w:val="9"/>
    <w:unhideWhenUsed/>
    <w:qFormat/>
    <w:rsid w:val="001E68BA"/>
    <w:pPr>
      <w:keepNext/>
      <w:keepLines/>
      <w:numPr>
        <w:ilvl w:val="1"/>
        <w:numId w:val="4"/>
      </w:numPr>
      <w:spacing w:before="200" w:after="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8E01F0"/>
    <w:pPr>
      <w:keepNext/>
      <w:keepLines/>
      <w:numPr>
        <w:ilvl w:val="2"/>
        <w:numId w:val="4"/>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E01F0"/>
    <w:pPr>
      <w:keepNext/>
      <w:keepLines/>
      <w:numPr>
        <w:ilvl w:val="3"/>
        <w:numId w:val="4"/>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E01F0"/>
    <w:pPr>
      <w:keepNext/>
      <w:keepLines/>
      <w:numPr>
        <w:ilvl w:val="4"/>
        <w:numId w:val="4"/>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E01F0"/>
    <w:pPr>
      <w:keepNext/>
      <w:keepLines/>
      <w:numPr>
        <w:ilvl w:val="5"/>
        <w:numId w:val="4"/>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8E01F0"/>
    <w:pPr>
      <w:keepNext/>
      <w:keepLines/>
      <w:numPr>
        <w:ilvl w:val="6"/>
        <w:numId w:val="4"/>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E01F0"/>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01F0"/>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E54"/>
    <w:rPr>
      <w:rFonts w:ascii="Times New Roman" w:eastAsiaTheme="majorEastAsia" w:hAnsi="Times New Roman" w:cstheme="majorBidi"/>
      <w:b/>
      <w:bCs/>
      <w:sz w:val="24"/>
      <w:szCs w:val="28"/>
    </w:rPr>
  </w:style>
  <w:style w:type="character" w:customStyle="1" w:styleId="Heading2Char">
    <w:name w:val="Heading 2 Char"/>
    <w:aliases w:val="1.1 Heading 2 Char"/>
    <w:basedOn w:val="DefaultParagraphFont"/>
    <w:link w:val="Heading2"/>
    <w:uiPriority w:val="9"/>
    <w:rsid w:val="001E68BA"/>
    <w:rPr>
      <w:rFonts w:ascii="Times New Roman" w:eastAsiaTheme="majorEastAsia" w:hAnsi="Times New Roman" w:cstheme="majorBidi"/>
      <w:b/>
      <w:bCs/>
      <w:sz w:val="24"/>
      <w:szCs w:val="26"/>
    </w:rPr>
  </w:style>
  <w:style w:type="paragraph" w:styleId="ListParagraph">
    <w:name w:val="List Paragraph"/>
    <w:basedOn w:val="Normal"/>
    <w:uiPriority w:val="34"/>
    <w:qFormat/>
    <w:rsid w:val="004C5F78"/>
    <w:pPr>
      <w:ind w:left="720"/>
      <w:contextualSpacing/>
    </w:pPr>
  </w:style>
  <w:style w:type="character" w:customStyle="1" w:styleId="Heading3Char">
    <w:name w:val="Heading 3 Char"/>
    <w:basedOn w:val="DefaultParagraphFont"/>
    <w:link w:val="Heading3"/>
    <w:uiPriority w:val="9"/>
    <w:semiHidden/>
    <w:rsid w:val="008E01F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E01F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8E01F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8E01F0"/>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8E01F0"/>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8E01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E01F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9</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Iulia Petronela Ferent</cp:lastModifiedBy>
  <cp:revision>13</cp:revision>
  <dcterms:created xsi:type="dcterms:W3CDTF">2024-05-10T10:19:00Z</dcterms:created>
  <dcterms:modified xsi:type="dcterms:W3CDTF">2024-05-13T18:48:00Z</dcterms:modified>
</cp:coreProperties>
</file>