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8F28698" wp14:paraId="0BE23046" wp14:textId="158E7CA4">
      <w:pPr>
        <w:spacing w:before="0" w:beforeAutospacing="off" w:after="0" w:afterAutospacing="off" w:line="360" w:lineRule="auto"/>
        <w:jc w:val="center"/>
      </w:pPr>
      <w:r w:rsidRPr="58F28698" w:rsidR="2F97C528">
        <w:rPr>
          <w:rFonts w:ascii="Times New Roman" w:hAnsi="Times New Roman" w:eastAsia="Times New Roman" w:cs="Times New Roman"/>
          <w:b w:val="1"/>
          <w:bCs w:val="1"/>
          <w:noProof w:val="0"/>
          <w:sz w:val="36"/>
          <w:szCs w:val="36"/>
          <w:lang w:val="en-US"/>
        </w:rPr>
        <w:t>Student Name: Eliza Mihaela Raita</w:t>
      </w:r>
    </w:p>
    <w:p xmlns:wp14="http://schemas.microsoft.com/office/word/2010/wordml" w:rsidP="58F28698" wp14:paraId="519B6BE7" wp14:textId="4A08704D">
      <w:pPr>
        <w:spacing w:before="0" w:beforeAutospacing="off" w:after="0" w:afterAutospacing="off" w:line="360" w:lineRule="auto"/>
        <w:jc w:val="center"/>
      </w:pPr>
      <w:r w:rsidRPr="58F28698" w:rsidR="2F97C528">
        <w:rPr>
          <w:rFonts w:ascii="Times New Roman" w:hAnsi="Times New Roman" w:eastAsia="Times New Roman" w:cs="Times New Roman"/>
          <w:b w:val="1"/>
          <w:bCs w:val="1"/>
          <w:noProof w:val="0"/>
          <w:sz w:val="36"/>
          <w:szCs w:val="36"/>
          <w:lang w:val="en-US"/>
        </w:rPr>
        <w:t>Student Nr: 2334465</w:t>
      </w:r>
    </w:p>
    <w:p xmlns:wp14="http://schemas.microsoft.com/office/word/2010/wordml" w:rsidP="58F28698" wp14:paraId="52B37E21" wp14:textId="5BB7DF92">
      <w:pPr>
        <w:spacing w:before="0" w:beforeAutospacing="off" w:after="0" w:afterAutospacing="off" w:line="360" w:lineRule="auto"/>
        <w:jc w:val="center"/>
      </w:pPr>
      <w:r w:rsidRPr="58F28698" w:rsidR="2F97C528">
        <w:rPr>
          <w:rFonts w:ascii="Times New Roman" w:hAnsi="Times New Roman" w:eastAsia="Times New Roman" w:cs="Times New Roman"/>
          <w:b w:val="1"/>
          <w:bCs w:val="1"/>
          <w:noProof w:val="0"/>
          <w:sz w:val="36"/>
          <w:szCs w:val="36"/>
          <w:lang w:val="en-US"/>
        </w:rPr>
        <w:t>Module:LCHS4003</w:t>
      </w:r>
    </w:p>
    <w:p xmlns:wp14="http://schemas.microsoft.com/office/word/2010/wordml" w:rsidP="58F28698" wp14:paraId="339C9973" wp14:textId="2963103E">
      <w:pPr>
        <w:spacing w:before="0" w:beforeAutospacing="off" w:after="0" w:afterAutospacing="off" w:line="360" w:lineRule="auto"/>
        <w:jc w:val="center"/>
      </w:pPr>
      <w:r w:rsidRPr="58F28698" w:rsidR="2F97C528">
        <w:rPr>
          <w:rFonts w:ascii="Times New Roman" w:hAnsi="Times New Roman" w:eastAsia="Times New Roman" w:cs="Times New Roman"/>
          <w:b w:val="1"/>
          <w:bCs w:val="1"/>
          <w:noProof w:val="0"/>
          <w:sz w:val="36"/>
          <w:szCs w:val="36"/>
          <w:lang w:val="en-US"/>
        </w:rPr>
        <w:t>Introduction to Health and Social Care</w:t>
      </w:r>
    </w:p>
    <w:p xmlns:wp14="http://schemas.microsoft.com/office/word/2010/wordml" w:rsidP="58F28698" wp14:paraId="3DFAD068" wp14:textId="37E411A6">
      <w:pPr>
        <w:spacing w:before="0" w:beforeAutospacing="off" w:after="0" w:afterAutospacing="off" w:line="360" w:lineRule="auto"/>
        <w:jc w:val="center"/>
      </w:pPr>
      <w:r w:rsidRPr="58F28698" w:rsidR="2F97C528">
        <w:rPr>
          <w:rFonts w:ascii="Times New Roman" w:hAnsi="Times New Roman" w:eastAsia="Times New Roman" w:cs="Times New Roman"/>
          <w:b w:val="1"/>
          <w:bCs w:val="1"/>
          <w:noProof w:val="0"/>
          <w:sz w:val="36"/>
          <w:szCs w:val="36"/>
          <w:lang w:val="en-US"/>
        </w:rPr>
        <w:t>Lecturer: Azida Zainol</w:t>
      </w:r>
    </w:p>
    <w:p xmlns:wp14="http://schemas.microsoft.com/office/word/2010/wordml" w:rsidP="58F28698" wp14:paraId="0496C6DE" wp14:textId="4050EA18">
      <w:pPr>
        <w:spacing w:before="0" w:beforeAutospacing="off" w:after="0" w:afterAutospacing="off" w:line="360" w:lineRule="auto"/>
        <w:jc w:val="center"/>
      </w:pPr>
      <w:r w:rsidRPr="58F28698" w:rsidR="2F97C528">
        <w:rPr>
          <w:rFonts w:ascii="Times New Roman" w:hAnsi="Times New Roman" w:eastAsia="Times New Roman" w:cs="Times New Roman"/>
          <w:b w:val="1"/>
          <w:bCs w:val="1"/>
          <w:noProof w:val="0"/>
          <w:sz w:val="36"/>
          <w:szCs w:val="36"/>
          <w:lang w:val="en-US"/>
        </w:rPr>
        <w:t>Date: 23|03|2026</w:t>
      </w:r>
      <w:r>
        <w:br/>
      </w:r>
      <w:r w:rsidRPr="58F28698" w:rsidR="2F97C528">
        <w:rPr>
          <w:rFonts w:ascii="Times New Roman" w:hAnsi="Times New Roman" w:eastAsia="Times New Roman" w:cs="Times New Roman"/>
          <w:noProof w:val="0"/>
          <w:sz w:val="24"/>
          <w:szCs w:val="24"/>
          <w:lang w:val="en-US"/>
        </w:rPr>
        <w:t xml:space="preserve"> </w:t>
      </w:r>
    </w:p>
    <w:p xmlns:wp14="http://schemas.microsoft.com/office/word/2010/wordml" w:rsidP="58F28698" wp14:paraId="508032BA" wp14:textId="2DA80EE9">
      <w:pPr>
        <w:spacing w:before="0" w:beforeAutospacing="off" w:after="0" w:afterAutospacing="off" w:line="360" w:lineRule="auto"/>
        <w:jc w:val="center"/>
      </w:pPr>
      <w:r w:rsidRPr="58F28698" w:rsidR="2F97C528">
        <w:rPr>
          <w:rFonts w:ascii="Times New Roman" w:hAnsi="Times New Roman" w:eastAsia="Times New Roman" w:cs="Times New Roman"/>
          <w:b w:val="1"/>
          <w:bCs w:val="1"/>
          <w:noProof w:val="0"/>
          <w:sz w:val="24"/>
          <w:szCs w:val="24"/>
          <w:lang w:val="en-US"/>
        </w:rPr>
        <w:t xml:space="preserve">Table of Contents </w:t>
      </w:r>
    </w:p>
    <w:p xmlns:wp14="http://schemas.microsoft.com/office/word/2010/wordml" w:rsidP="58F28698" wp14:paraId="78E3A160" wp14:textId="292EF6A9">
      <w:pPr>
        <w:tabs>
          <w:tab w:val="right" w:leader="none" w:pos="9350"/>
        </w:tabs>
        <w:spacing w:before="0" w:beforeAutospacing="off" w:after="100" w:afterAutospacing="off" w:line="360" w:lineRule="auto"/>
        <w:jc w:val="both"/>
      </w:pPr>
      <w:hyperlink r:id="R424544ebe927406f">
        <w:r w:rsidRPr="58F28698" w:rsidR="2F97C528">
          <w:rPr>
            <w:rStyle w:val="Hyperlink"/>
            <w:rFonts w:ascii="Times New Roman" w:hAnsi="Times New Roman" w:eastAsia="Times New Roman" w:cs="Times New Roman"/>
            <w:strike w:val="0"/>
            <w:dstrike w:val="0"/>
            <w:noProof w:val="0"/>
            <w:sz w:val="24"/>
            <w:szCs w:val="24"/>
            <w:lang w:val="en-US"/>
          </w:rPr>
          <w:t>Introduction</w:t>
        </w:r>
        <w:r>
          <w:tab/>
        </w:r>
        <w:r w:rsidRPr="58F28698" w:rsidR="2F97C528">
          <w:rPr>
            <w:rStyle w:val="Hyperlink"/>
            <w:rFonts w:ascii="Times New Roman" w:hAnsi="Times New Roman" w:eastAsia="Times New Roman" w:cs="Times New Roman"/>
            <w:strike w:val="0"/>
            <w:dstrike w:val="0"/>
            <w:noProof w:val="0"/>
            <w:sz w:val="24"/>
            <w:szCs w:val="24"/>
            <w:lang w:val="en-US"/>
          </w:rPr>
          <w:t>3</w:t>
        </w:r>
      </w:hyperlink>
    </w:p>
    <w:p xmlns:wp14="http://schemas.microsoft.com/office/word/2010/wordml" w:rsidP="58F28698" wp14:paraId="2D219972" wp14:textId="2BC4930A">
      <w:pPr>
        <w:tabs>
          <w:tab w:val="right" w:leader="none" w:pos="9350"/>
        </w:tabs>
        <w:spacing w:before="0" w:beforeAutospacing="off" w:after="100" w:afterAutospacing="off" w:line="360" w:lineRule="auto"/>
        <w:jc w:val="both"/>
      </w:pPr>
      <w:hyperlink r:id="Rd2cc881ee51c4a01">
        <w:r w:rsidRPr="58F28698" w:rsidR="2F97C528">
          <w:rPr>
            <w:rStyle w:val="Hyperlink"/>
            <w:rFonts w:ascii="Times New Roman" w:hAnsi="Times New Roman" w:eastAsia="Times New Roman" w:cs="Times New Roman"/>
            <w:strike w:val="0"/>
            <w:dstrike w:val="0"/>
            <w:noProof w:val="0"/>
            <w:sz w:val="24"/>
            <w:szCs w:val="24"/>
            <w:lang w:val="en-US"/>
          </w:rPr>
          <w:t>Effective Communication in the Care of Mr Ahmed.</w:t>
        </w:r>
        <w:r>
          <w:tab/>
        </w:r>
        <w:r w:rsidRPr="58F28698" w:rsidR="2F97C528">
          <w:rPr>
            <w:rStyle w:val="Hyperlink"/>
            <w:rFonts w:ascii="Times New Roman" w:hAnsi="Times New Roman" w:eastAsia="Times New Roman" w:cs="Times New Roman"/>
            <w:strike w:val="0"/>
            <w:dstrike w:val="0"/>
            <w:noProof w:val="0"/>
            <w:sz w:val="24"/>
            <w:szCs w:val="24"/>
            <w:lang w:val="en-US"/>
          </w:rPr>
          <w:t>4</w:t>
        </w:r>
      </w:hyperlink>
    </w:p>
    <w:p xmlns:wp14="http://schemas.microsoft.com/office/word/2010/wordml" w:rsidP="58F28698" wp14:paraId="71923B35" wp14:textId="2C36B855">
      <w:pPr>
        <w:tabs>
          <w:tab w:val="right" w:leader="none" w:pos="9350"/>
        </w:tabs>
        <w:spacing w:before="0" w:beforeAutospacing="off" w:after="100" w:afterAutospacing="off" w:line="360" w:lineRule="auto"/>
        <w:jc w:val="both"/>
      </w:pPr>
      <w:hyperlink r:id="Rc7610b2e4e4f42fd">
        <w:r w:rsidRPr="58F28698" w:rsidR="2F97C528">
          <w:rPr>
            <w:rStyle w:val="Hyperlink"/>
            <w:rFonts w:ascii="Times New Roman" w:hAnsi="Times New Roman" w:eastAsia="Times New Roman" w:cs="Times New Roman"/>
            <w:strike w:val="0"/>
            <w:dstrike w:val="0"/>
            <w:noProof w:val="0"/>
            <w:sz w:val="24"/>
            <w:szCs w:val="24"/>
            <w:lang w:val="en-US"/>
          </w:rPr>
          <w:t>The relevance of good administrative skills in professional practice.</w:t>
        </w:r>
        <w:r>
          <w:tab/>
        </w:r>
        <w:r w:rsidRPr="58F28698" w:rsidR="2F97C528">
          <w:rPr>
            <w:rStyle w:val="Hyperlink"/>
            <w:rFonts w:ascii="Times New Roman" w:hAnsi="Times New Roman" w:eastAsia="Times New Roman" w:cs="Times New Roman"/>
            <w:strike w:val="0"/>
            <w:dstrike w:val="0"/>
            <w:noProof w:val="0"/>
            <w:sz w:val="24"/>
            <w:szCs w:val="24"/>
            <w:lang w:val="en-US"/>
          </w:rPr>
          <w:t>5</w:t>
        </w:r>
      </w:hyperlink>
    </w:p>
    <w:p xmlns:wp14="http://schemas.microsoft.com/office/word/2010/wordml" w:rsidP="58F28698" wp14:paraId="0D9D1381" wp14:textId="30706FF7">
      <w:pPr>
        <w:tabs>
          <w:tab w:val="right" w:leader="none" w:pos="9350"/>
        </w:tabs>
        <w:spacing w:before="0" w:beforeAutospacing="off" w:after="100" w:afterAutospacing="off" w:line="360" w:lineRule="auto"/>
        <w:jc w:val="both"/>
      </w:pPr>
      <w:hyperlink r:id="R363a8474faf1489b">
        <w:r w:rsidRPr="58F28698" w:rsidR="2F97C528">
          <w:rPr>
            <w:rStyle w:val="Hyperlink"/>
            <w:rFonts w:ascii="Times New Roman" w:hAnsi="Times New Roman" w:eastAsia="Times New Roman" w:cs="Times New Roman"/>
            <w:strike w:val="0"/>
            <w:dstrike w:val="0"/>
            <w:noProof w:val="0"/>
            <w:sz w:val="24"/>
            <w:szCs w:val="24"/>
            <w:lang w:val="en-US"/>
          </w:rPr>
          <w:t>The value of cooperation with other specialists who participate in the treatment</w:t>
        </w:r>
        <w:r>
          <w:tab/>
        </w:r>
        <w:r w:rsidRPr="58F28698" w:rsidR="2F97C528">
          <w:rPr>
            <w:rStyle w:val="Hyperlink"/>
            <w:rFonts w:ascii="Times New Roman" w:hAnsi="Times New Roman" w:eastAsia="Times New Roman" w:cs="Times New Roman"/>
            <w:strike w:val="0"/>
            <w:dstrike w:val="0"/>
            <w:noProof w:val="0"/>
            <w:sz w:val="24"/>
            <w:szCs w:val="24"/>
            <w:lang w:val="en-US"/>
          </w:rPr>
          <w:t>6</w:t>
        </w:r>
      </w:hyperlink>
    </w:p>
    <w:p xmlns:wp14="http://schemas.microsoft.com/office/word/2010/wordml" w:rsidP="58F28698" wp14:paraId="4FE61EE9" wp14:textId="4A551BF3">
      <w:pPr>
        <w:tabs>
          <w:tab w:val="right" w:leader="none" w:pos="9350"/>
        </w:tabs>
        <w:spacing w:before="0" w:beforeAutospacing="off" w:after="100" w:afterAutospacing="off" w:line="360" w:lineRule="auto"/>
        <w:jc w:val="both"/>
      </w:pPr>
      <w:hyperlink r:id="Rf0e3f34d65214e55">
        <w:r w:rsidRPr="58F28698" w:rsidR="2F97C528">
          <w:rPr>
            <w:rStyle w:val="Hyperlink"/>
            <w:rFonts w:ascii="Times New Roman" w:hAnsi="Times New Roman" w:eastAsia="Times New Roman" w:cs="Times New Roman"/>
            <w:strike w:val="0"/>
            <w:dstrike w:val="0"/>
            <w:noProof w:val="0"/>
            <w:sz w:val="24"/>
            <w:szCs w:val="24"/>
            <w:lang w:val="en-US"/>
          </w:rPr>
          <w:t>Conclusion</w:t>
        </w:r>
        <w:r>
          <w:tab/>
        </w:r>
        <w:r w:rsidRPr="58F28698" w:rsidR="2F97C528">
          <w:rPr>
            <w:rStyle w:val="Hyperlink"/>
            <w:rFonts w:ascii="Times New Roman" w:hAnsi="Times New Roman" w:eastAsia="Times New Roman" w:cs="Times New Roman"/>
            <w:strike w:val="0"/>
            <w:dstrike w:val="0"/>
            <w:noProof w:val="0"/>
            <w:sz w:val="24"/>
            <w:szCs w:val="24"/>
            <w:lang w:val="en-US"/>
          </w:rPr>
          <w:t>8</w:t>
        </w:r>
      </w:hyperlink>
    </w:p>
    <w:p xmlns:wp14="http://schemas.microsoft.com/office/word/2010/wordml" w:rsidP="58F28698" wp14:paraId="5FFAB491" wp14:textId="5436A558">
      <w:pPr>
        <w:tabs>
          <w:tab w:val="right" w:leader="none" w:pos="9350"/>
        </w:tabs>
        <w:spacing w:before="0" w:beforeAutospacing="off" w:after="100" w:afterAutospacing="off" w:line="360" w:lineRule="auto"/>
        <w:jc w:val="both"/>
      </w:pPr>
      <w:hyperlink r:id="R8c666cdbbe65488e">
        <w:r w:rsidRPr="58F28698" w:rsidR="2F97C528">
          <w:rPr>
            <w:rStyle w:val="Hyperlink"/>
            <w:rFonts w:ascii="Times New Roman" w:hAnsi="Times New Roman" w:eastAsia="Times New Roman" w:cs="Times New Roman"/>
            <w:strike w:val="0"/>
            <w:dstrike w:val="0"/>
            <w:noProof w:val="0"/>
            <w:sz w:val="24"/>
            <w:szCs w:val="24"/>
            <w:lang w:val="en-US"/>
          </w:rPr>
          <w:t>Reference</w:t>
        </w:r>
      </w:hyperlink>
      <w:hyperlink r:id="R7bb329f8b21e4791">
        <w:r w:rsidRPr="58F28698" w:rsidR="2F97C528">
          <w:rPr>
            <w:rStyle w:val="Hyperlink"/>
            <w:rFonts w:ascii="Times New Roman" w:hAnsi="Times New Roman" w:eastAsia="Times New Roman" w:cs="Times New Roman"/>
            <w:strike w:val="0"/>
            <w:dstrike w:val="0"/>
            <w:noProof w:val="0"/>
            <w:sz w:val="24"/>
            <w:szCs w:val="24"/>
            <w:lang w:val="en-US"/>
          </w:rPr>
          <w:t xml:space="preserve"> </w:t>
        </w:r>
      </w:hyperlink>
      <w:hyperlink r:id="R9c2791d689614e9a">
        <w:r w:rsidRPr="58F28698" w:rsidR="2F97C528">
          <w:rPr>
            <w:rStyle w:val="Hyperlink"/>
            <w:rFonts w:ascii="Times New Roman" w:hAnsi="Times New Roman" w:eastAsia="Times New Roman" w:cs="Times New Roman"/>
            <w:strike w:val="0"/>
            <w:dstrike w:val="0"/>
            <w:noProof w:val="0"/>
            <w:sz w:val="24"/>
            <w:szCs w:val="24"/>
            <w:lang w:val="en-US"/>
          </w:rPr>
          <w:t>List</w:t>
        </w:r>
        <w:r>
          <w:tab/>
        </w:r>
        <w:r w:rsidRPr="58F28698" w:rsidR="2F97C528">
          <w:rPr>
            <w:rStyle w:val="Hyperlink"/>
            <w:rFonts w:ascii="Times New Roman" w:hAnsi="Times New Roman" w:eastAsia="Times New Roman" w:cs="Times New Roman"/>
            <w:strike w:val="0"/>
            <w:dstrike w:val="0"/>
            <w:noProof w:val="0"/>
            <w:sz w:val="24"/>
            <w:szCs w:val="24"/>
            <w:lang w:val="en-US"/>
          </w:rPr>
          <w:t>9</w:t>
        </w:r>
      </w:hyperlink>
    </w:p>
    <w:p xmlns:wp14="http://schemas.microsoft.com/office/word/2010/wordml" w:rsidP="58F28698" wp14:paraId="4271F7ED" wp14:textId="6903FEEF">
      <w:pPr>
        <w:tabs>
          <w:tab w:val="right" w:leader="none" w:pos="9360"/>
        </w:tabs>
        <w:spacing w:before="0" w:beforeAutospacing="off" w:after="0" w:afterAutospacing="off" w:line="360" w:lineRule="auto"/>
        <w:jc w:val="left"/>
      </w:pPr>
      <w:r w:rsidRPr="58F28698" w:rsidR="2F97C528">
        <w:rPr>
          <w:rFonts w:ascii="Times New Roman" w:hAnsi="Times New Roman" w:eastAsia="Times New Roman" w:cs="Times New Roman"/>
          <w:noProof w:val="0"/>
          <w:sz w:val="24"/>
          <w:szCs w:val="24"/>
          <w:lang w:val="en-US"/>
        </w:rPr>
        <w:t xml:space="preserve"> </w:t>
      </w:r>
    </w:p>
    <w:p xmlns:wp14="http://schemas.microsoft.com/office/word/2010/wordml" w:rsidP="58F28698" wp14:paraId="00EE3041" wp14:textId="6C05C168">
      <w:pPr>
        <w:spacing w:line="360" w:lineRule="auto"/>
      </w:pPr>
    </w:p>
    <w:p xmlns:wp14="http://schemas.microsoft.com/office/word/2010/wordml" w:rsidP="58F28698" wp14:paraId="155545D7" wp14:textId="518668A1">
      <w:pPr>
        <w:spacing w:before="0" w:beforeAutospacing="off" w:after="0" w:afterAutospacing="off" w:line="360" w:lineRule="auto"/>
        <w:jc w:val="both"/>
      </w:pPr>
      <w:r w:rsidRPr="58F28698" w:rsidR="2F97C528">
        <w:rPr>
          <w:rFonts w:ascii="Times New Roman" w:hAnsi="Times New Roman" w:eastAsia="Times New Roman" w:cs="Times New Roman"/>
          <w:noProof w:val="0"/>
          <w:sz w:val="24"/>
          <w:szCs w:val="24"/>
          <w:lang w:val="en-US"/>
        </w:rPr>
        <w:t xml:space="preserve"> </w:t>
      </w:r>
    </w:p>
    <w:p xmlns:wp14="http://schemas.microsoft.com/office/word/2010/wordml" w:rsidP="58F28698" wp14:paraId="3EEC6A37" wp14:textId="4029981E">
      <w:pPr>
        <w:pStyle w:val="Heading1"/>
        <w:spacing w:before="0" w:beforeAutospacing="off" w:after="0" w:afterAutospacing="off" w:line="360" w:lineRule="auto"/>
        <w:jc w:val="both"/>
      </w:pPr>
      <w:r w:rsidRPr="58F28698" w:rsidR="2F97C528">
        <w:rPr>
          <w:rFonts w:ascii="Times New Roman" w:hAnsi="Times New Roman" w:eastAsia="Times New Roman" w:cs="Times New Roman"/>
          <w:b w:val="1"/>
          <w:bCs w:val="1"/>
          <w:noProof w:val="0"/>
          <w:sz w:val="24"/>
          <w:szCs w:val="24"/>
          <w:lang w:val="en-US"/>
        </w:rPr>
        <w:t>Introduction</w:t>
      </w:r>
    </w:p>
    <w:p xmlns:wp14="http://schemas.microsoft.com/office/word/2010/wordml" w:rsidP="58F28698" wp14:paraId="038519B2" wp14:textId="3E023610">
      <w:pPr>
        <w:spacing w:before="0" w:beforeAutospacing="off" w:after="0" w:afterAutospacing="off" w:line="360" w:lineRule="auto"/>
        <w:jc w:val="both"/>
      </w:pPr>
      <w:r w:rsidRPr="58F28698" w:rsidR="2F97C528">
        <w:rPr>
          <w:rFonts w:ascii="Times New Roman" w:hAnsi="Times New Roman" w:eastAsia="Times New Roman" w:cs="Times New Roman"/>
          <w:noProof w:val="0"/>
          <w:sz w:val="24"/>
          <w:szCs w:val="24"/>
          <w:lang w:val="en-US"/>
        </w:rPr>
        <w:t xml:space="preserve">This report will discuss the relevance of effective communication, administrative skills and working together in the relation to health and social care using the case of Mr Ahmed. It will examine how communication will be important in ensuring safe and person-centred care especially in the face of language barriers and cultural requirements. It will also assess how important proper record keeping is and the relevance of the legal provisions like the Equality Act 2010 and the Data Protection Act 2018. Moreover, the report will examine the importance of multidisciplinary teamwork in the provision of coordinated care and better patient outcomes. All in all, it will critically evaluate how these factors will help to make the provided care to Mr Ahmed safer and better. </w:t>
      </w:r>
    </w:p>
    <w:p xmlns:wp14="http://schemas.microsoft.com/office/word/2010/wordml" w:rsidP="58F28698" wp14:paraId="719590DD" wp14:textId="475D8634">
      <w:pPr>
        <w:spacing w:before="0" w:beforeAutospacing="off" w:after="0" w:afterAutospacing="off" w:line="360" w:lineRule="auto"/>
        <w:jc w:val="both"/>
      </w:pPr>
      <w:r w:rsidRPr="58F28698" w:rsidR="2F97C528">
        <w:rPr>
          <w:rFonts w:ascii="Times New Roman" w:hAnsi="Times New Roman" w:eastAsia="Times New Roman" w:cs="Times New Roman"/>
          <w:noProof w:val="0"/>
          <w:sz w:val="24"/>
          <w:szCs w:val="24"/>
          <w:lang w:val="en-US"/>
        </w:rPr>
        <w:t xml:space="preserve"> </w:t>
      </w:r>
    </w:p>
    <w:p xmlns:wp14="http://schemas.microsoft.com/office/word/2010/wordml" w:rsidP="58F28698" wp14:paraId="613BAFB9" wp14:textId="7ECC9C72">
      <w:pPr>
        <w:spacing w:before="0" w:beforeAutospacing="off" w:after="0" w:afterAutospacing="off" w:line="360" w:lineRule="auto"/>
        <w:jc w:val="both"/>
      </w:pPr>
      <w:r w:rsidRPr="58F28698" w:rsidR="2F97C528">
        <w:rPr>
          <w:rFonts w:ascii="Times New Roman" w:hAnsi="Times New Roman" w:eastAsia="Times New Roman" w:cs="Times New Roman"/>
          <w:noProof w:val="0"/>
          <w:sz w:val="24"/>
          <w:szCs w:val="24"/>
          <w:lang w:val="en-US"/>
        </w:rPr>
        <w:t xml:space="preserve">Effective Communication in the Care of Mr Ahmed. </w:t>
      </w:r>
    </w:p>
    <w:p xmlns:wp14="http://schemas.microsoft.com/office/word/2010/wordml" w:rsidP="58F28698" wp14:paraId="5A0D0092" wp14:textId="6D16C671">
      <w:pPr>
        <w:spacing w:before="0" w:beforeAutospacing="off" w:after="0" w:afterAutospacing="off" w:line="360" w:lineRule="auto"/>
        <w:jc w:val="both"/>
      </w:pPr>
      <w:r w:rsidRPr="58F28698" w:rsidR="2F97C528">
        <w:rPr>
          <w:rFonts w:ascii="Times New Roman" w:hAnsi="Times New Roman" w:eastAsia="Times New Roman" w:cs="Times New Roman"/>
          <w:noProof w:val="0"/>
          <w:sz w:val="24"/>
          <w:szCs w:val="24"/>
          <w:lang w:val="en-US"/>
        </w:rPr>
        <w:t>Communication is essential in providing safe, person-centred care and especially in complicated cases like Mr Ahmed who has suffered a stroke and is experiencing language barriers. Ineffective communication in health and social care has been continuously associated with negative consequences, such as medication mistakes and less patient satisfaction (Legislation.UK, 2026). The communication breakdowns in the case of Mr Ahmed, which resulted in the delayed medication due to a missed domiciliary visit, point to the fact that patient safety can be directly undermined by the failure of communication.</w:t>
      </w:r>
    </w:p>
    <w:p xmlns:wp14="http://schemas.microsoft.com/office/word/2010/wordml" w:rsidP="58F28698" wp14:paraId="6E0C85F3" wp14:textId="08A442A7">
      <w:pPr>
        <w:spacing w:before="0" w:beforeAutospacing="off" w:after="0" w:afterAutospacing="off" w:line="360" w:lineRule="auto"/>
        <w:jc w:val="both"/>
      </w:pPr>
      <w:r w:rsidRPr="58F28698" w:rsidR="2F97C528">
        <w:rPr>
          <w:rFonts w:ascii="Times New Roman" w:hAnsi="Times New Roman" w:eastAsia="Times New Roman" w:cs="Times New Roman"/>
          <w:noProof w:val="0"/>
          <w:sz w:val="24"/>
          <w:szCs w:val="24"/>
          <w:lang w:val="en-US"/>
        </w:rPr>
        <w:t xml:space="preserve">One </w:t>
      </w:r>
      <w:r w:rsidRPr="58F28698" w:rsidR="2F97C528">
        <w:rPr>
          <w:rFonts w:ascii="Times New Roman" w:hAnsi="Times New Roman" w:eastAsia="Times New Roman" w:cs="Times New Roman"/>
          <w:noProof w:val="0"/>
          <w:sz w:val="24"/>
          <w:szCs w:val="24"/>
          <w:lang w:val="en-US"/>
        </w:rPr>
        <w:t>important factor</w:t>
      </w:r>
      <w:r w:rsidRPr="58F28698" w:rsidR="2F97C528">
        <w:rPr>
          <w:rFonts w:ascii="Times New Roman" w:hAnsi="Times New Roman" w:eastAsia="Times New Roman" w:cs="Times New Roman"/>
          <w:noProof w:val="0"/>
          <w:sz w:val="24"/>
          <w:szCs w:val="24"/>
          <w:lang w:val="en-US"/>
        </w:rPr>
        <w:t xml:space="preserve"> in this case is that </w:t>
      </w:r>
      <w:r w:rsidRPr="58F28698" w:rsidR="2F97C528">
        <w:rPr>
          <w:rFonts w:ascii="Times New Roman" w:hAnsi="Times New Roman" w:eastAsia="Times New Roman" w:cs="Times New Roman"/>
          <w:noProof w:val="0"/>
          <w:sz w:val="24"/>
          <w:szCs w:val="24"/>
          <w:lang w:val="en-US"/>
        </w:rPr>
        <w:t>Mr</w:t>
      </w:r>
      <w:r w:rsidRPr="58F28698" w:rsidR="2F97C528">
        <w:rPr>
          <w:rFonts w:ascii="Times New Roman" w:hAnsi="Times New Roman" w:eastAsia="Times New Roman" w:cs="Times New Roman"/>
          <w:noProof w:val="0"/>
          <w:sz w:val="24"/>
          <w:szCs w:val="24"/>
          <w:lang w:val="en-US"/>
        </w:rPr>
        <w:t xml:space="preserve"> Ahmed is not very fluent in English. According to research by health sources in the UK, patients with low English are prone to misunderstanding their treatment plans and access to care services. This proves that communication is not merely a matter of exchange of information but making communication comprehensible and inclusive (Basil </w:t>
      </w:r>
      <w:r w:rsidRPr="58F28698" w:rsidR="2F97C528">
        <w:rPr>
          <w:rFonts w:ascii="Times New Roman" w:hAnsi="Times New Roman" w:eastAsia="Times New Roman" w:cs="Times New Roman"/>
          <w:i w:val="1"/>
          <w:iCs w:val="1"/>
          <w:noProof w:val="0"/>
          <w:sz w:val="24"/>
          <w:szCs w:val="24"/>
          <w:lang w:val="en-US"/>
        </w:rPr>
        <w:t xml:space="preserve">et al., </w:t>
      </w:r>
      <w:r w:rsidRPr="58F28698" w:rsidR="2F97C528">
        <w:rPr>
          <w:rFonts w:ascii="Times New Roman" w:hAnsi="Times New Roman" w:eastAsia="Times New Roman" w:cs="Times New Roman"/>
          <w:noProof w:val="0"/>
          <w:sz w:val="24"/>
          <w:szCs w:val="24"/>
          <w:lang w:val="en-US"/>
        </w:rPr>
        <w:t xml:space="preserve">2022). The use of his wife as an informal interpreter might help in everyday communication; but the aspect of accuracy and confidentiality combined with the fact that the voice of </w:t>
      </w:r>
      <w:r w:rsidRPr="58F28698" w:rsidR="2F97C528">
        <w:rPr>
          <w:rFonts w:ascii="Times New Roman" w:hAnsi="Times New Roman" w:eastAsia="Times New Roman" w:cs="Times New Roman"/>
          <w:noProof w:val="0"/>
          <w:sz w:val="24"/>
          <w:szCs w:val="24"/>
          <w:lang w:val="en-US"/>
        </w:rPr>
        <w:t>Mr</w:t>
      </w:r>
      <w:r w:rsidRPr="58F28698" w:rsidR="2F97C528">
        <w:rPr>
          <w:rFonts w:ascii="Times New Roman" w:hAnsi="Times New Roman" w:eastAsia="Times New Roman" w:cs="Times New Roman"/>
          <w:noProof w:val="0"/>
          <w:sz w:val="24"/>
          <w:szCs w:val="24"/>
          <w:lang w:val="en-US"/>
        </w:rPr>
        <w:t xml:space="preserve"> Ahmed as a decision maker may be sidelined is also an issue. The Equality Act 2010 is based on principles that are critical to these concerns. The Act stipulates that health and social care providers </w:t>
      </w:r>
      <w:r w:rsidRPr="58F28698" w:rsidR="21830F19">
        <w:rPr>
          <w:rFonts w:ascii="Times New Roman" w:hAnsi="Times New Roman" w:eastAsia="Times New Roman" w:cs="Times New Roman"/>
          <w:noProof w:val="0"/>
          <w:sz w:val="24"/>
          <w:szCs w:val="24"/>
          <w:lang w:val="en-US"/>
        </w:rPr>
        <w:t>must</w:t>
      </w:r>
      <w:r w:rsidRPr="58F28698" w:rsidR="2F97C528">
        <w:rPr>
          <w:rFonts w:ascii="Times New Roman" w:hAnsi="Times New Roman" w:eastAsia="Times New Roman" w:cs="Times New Roman"/>
          <w:noProof w:val="0"/>
          <w:sz w:val="24"/>
          <w:szCs w:val="24"/>
          <w:lang w:val="en-US"/>
        </w:rPr>
        <w:t xml:space="preserve"> provide non-discriminatory access to services including reasonable adjustments to people with language needs (GOV.UK, </w:t>
      </w:r>
      <w:r w:rsidRPr="58F28698" w:rsidR="2F97C528">
        <w:rPr>
          <w:rFonts w:ascii="Times New Roman" w:hAnsi="Times New Roman" w:eastAsia="Times New Roman" w:cs="Times New Roman"/>
          <w:noProof w:val="0"/>
          <w:sz w:val="24"/>
          <w:szCs w:val="24"/>
          <w:lang w:val="en-US"/>
        </w:rPr>
        <w:t>2026</w:t>
      </w:r>
      <w:r w:rsidRPr="58F28698" w:rsidR="2F97C528">
        <w:rPr>
          <w:rFonts w:ascii="Times New Roman" w:hAnsi="Times New Roman" w:eastAsia="Times New Roman" w:cs="Times New Roman"/>
          <w:noProof w:val="0"/>
          <w:sz w:val="24"/>
          <w:szCs w:val="24"/>
          <w:lang w:val="en-US"/>
        </w:rPr>
        <w:t xml:space="preserve">). This implies in practice the availability of professional interpreters, the use of simplified language, and the adoption of culturally sensitive methods of communication. The inability to carry out such modifications can lead to indirect discrimination because </w:t>
      </w:r>
      <w:r w:rsidRPr="58F28698" w:rsidR="2F97C528">
        <w:rPr>
          <w:rFonts w:ascii="Times New Roman" w:hAnsi="Times New Roman" w:eastAsia="Times New Roman" w:cs="Times New Roman"/>
          <w:noProof w:val="0"/>
          <w:sz w:val="24"/>
          <w:szCs w:val="24"/>
          <w:lang w:val="en-US"/>
        </w:rPr>
        <w:t>Mr</w:t>
      </w:r>
      <w:r w:rsidRPr="58F28698" w:rsidR="2F97C528">
        <w:rPr>
          <w:rFonts w:ascii="Times New Roman" w:hAnsi="Times New Roman" w:eastAsia="Times New Roman" w:cs="Times New Roman"/>
          <w:noProof w:val="0"/>
          <w:sz w:val="24"/>
          <w:szCs w:val="24"/>
          <w:lang w:val="en-US"/>
        </w:rPr>
        <w:t xml:space="preserve"> Ahmed might not get the same quality of care as English-speaking patients.</w:t>
      </w:r>
    </w:p>
    <w:p xmlns:wp14="http://schemas.microsoft.com/office/word/2010/wordml" w:rsidP="58F28698" wp14:paraId="777C2BE8" wp14:textId="116ACD6E">
      <w:pPr>
        <w:spacing w:before="0" w:beforeAutospacing="off" w:after="0" w:afterAutospacing="off" w:line="360" w:lineRule="auto"/>
        <w:jc w:val="both"/>
      </w:pPr>
      <w:r w:rsidRPr="58F28698" w:rsidR="2F97C528">
        <w:rPr>
          <w:rFonts w:ascii="Times New Roman" w:hAnsi="Times New Roman" w:eastAsia="Times New Roman" w:cs="Times New Roman"/>
          <w:noProof w:val="0"/>
          <w:sz w:val="24"/>
          <w:szCs w:val="24"/>
          <w:lang w:val="en-US"/>
        </w:rPr>
        <w:t xml:space="preserve">The use of Shannon and Weaver model of communication also </w:t>
      </w:r>
      <w:r w:rsidRPr="58F28698" w:rsidR="2F97C528">
        <w:rPr>
          <w:rFonts w:ascii="Times New Roman" w:hAnsi="Times New Roman" w:eastAsia="Times New Roman" w:cs="Times New Roman"/>
          <w:noProof w:val="0"/>
          <w:sz w:val="24"/>
          <w:szCs w:val="24"/>
          <w:lang w:val="en-US"/>
        </w:rPr>
        <w:t>indicates</w:t>
      </w:r>
      <w:r w:rsidRPr="58F28698" w:rsidR="2F97C528">
        <w:rPr>
          <w:rFonts w:ascii="Times New Roman" w:hAnsi="Times New Roman" w:eastAsia="Times New Roman" w:cs="Times New Roman"/>
          <w:noProof w:val="0"/>
          <w:sz w:val="24"/>
          <w:szCs w:val="24"/>
          <w:lang w:val="en-US"/>
        </w:rPr>
        <w:t xml:space="preserve"> </w:t>
      </w:r>
      <w:r w:rsidRPr="58F28698" w:rsidR="2F97C528">
        <w:rPr>
          <w:rFonts w:ascii="Times New Roman" w:hAnsi="Times New Roman" w:eastAsia="Times New Roman" w:cs="Times New Roman"/>
          <w:noProof w:val="0"/>
          <w:sz w:val="24"/>
          <w:szCs w:val="24"/>
          <w:lang w:val="en-US"/>
        </w:rPr>
        <w:t>possible barriers</w:t>
      </w:r>
      <w:r w:rsidRPr="58F28698" w:rsidR="2F97C528">
        <w:rPr>
          <w:rFonts w:ascii="Times New Roman" w:hAnsi="Times New Roman" w:eastAsia="Times New Roman" w:cs="Times New Roman"/>
          <w:noProof w:val="0"/>
          <w:sz w:val="24"/>
          <w:szCs w:val="24"/>
          <w:lang w:val="en-US"/>
        </w:rPr>
        <w:t xml:space="preserve"> to </w:t>
      </w:r>
      <w:r w:rsidRPr="58F28698" w:rsidR="2F97C528">
        <w:rPr>
          <w:rFonts w:ascii="Times New Roman" w:hAnsi="Times New Roman" w:eastAsia="Times New Roman" w:cs="Times New Roman"/>
          <w:noProof w:val="0"/>
          <w:sz w:val="24"/>
          <w:szCs w:val="24"/>
          <w:lang w:val="en-US"/>
        </w:rPr>
        <w:t>the care</w:t>
      </w:r>
      <w:r w:rsidRPr="58F28698" w:rsidR="2F97C528">
        <w:rPr>
          <w:rFonts w:ascii="Times New Roman" w:hAnsi="Times New Roman" w:eastAsia="Times New Roman" w:cs="Times New Roman"/>
          <w:noProof w:val="0"/>
          <w:sz w:val="24"/>
          <w:szCs w:val="24"/>
          <w:lang w:val="en-US"/>
        </w:rPr>
        <w:t xml:space="preserve"> of </w:t>
      </w:r>
      <w:r w:rsidRPr="58F28698" w:rsidR="2F97C528">
        <w:rPr>
          <w:rFonts w:ascii="Times New Roman" w:hAnsi="Times New Roman" w:eastAsia="Times New Roman" w:cs="Times New Roman"/>
          <w:noProof w:val="0"/>
          <w:sz w:val="24"/>
          <w:szCs w:val="24"/>
          <w:lang w:val="en-US"/>
        </w:rPr>
        <w:t>Mr</w:t>
      </w:r>
      <w:r w:rsidRPr="58F28698" w:rsidR="2F97C528">
        <w:rPr>
          <w:rFonts w:ascii="Times New Roman" w:hAnsi="Times New Roman" w:eastAsia="Times New Roman" w:cs="Times New Roman"/>
          <w:noProof w:val="0"/>
          <w:sz w:val="24"/>
          <w:szCs w:val="24"/>
          <w:lang w:val="en-US"/>
        </w:rPr>
        <w:t xml:space="preserve"> Ahmed. It focuses on the delivery of a message between the receiver and the sender with noise having the potential to cause disruption. In the present instance, the language barrier is a considerable noise that poses a higher chance of misunderstanding medical instructions, especially in terms of medication and therapy. The healthcare professionals should apply a feedback mechanism to curb this, such as requesting </w:t>
      </w:r>
      <w:r w:rsidRPr="58F28698" w:rsidR="2F97C528">
        <w:rPr>
          <w:rFonts w:ascii="Times New Roman" w:hAnsi="Times New Roman" w:eastAsia="Times New Roman" w:cs="Times New Roman"/>
          <w:noProof w:val="0"/>
          <w:sz w:val="24"/>
          <w:szCs w:val="24"/>
          <w:lang w:val="en-US"/>
        </w:rPr>
        <w:t>Mr</w:t>
      </w:r>
      <w:r w:rsidRPr="58F28698" w:rsidR="2F97C528">
        <w:rPr>
          <w:rFonts w:ascii="Times New Roman" w:hAnsi="Times New Roman" w:eastAsia="Times New Roman" w:cs="Times New Roman"/>
          <w:noProof w:val="0"/>
          <w:sz w:val="24"/>
          <w:szCs w:val="24"/>
          <w:lang w:val="en-US"/>
        </w:rPr>
        <w:t xml:space="preserve"> Ahmed to repeat something or use visual aids, which are sure to ensure that the message was properly understood (Hieke </w:t>
      </w:r>
      <w:r w:rsidRPr="58F28698" w:rsidR="2F97C528">
        <w:rPr>
          <w:rFonts w:ascii="Times New Roman" w:hAnsi="Times New Roman" w:eastAsia="Times New Roman" w:cs="Times New Roman"/>
          <w:i w:val="1"/>
          <w:iCs w:val="1"/>
          <w:noProof w:val="0"/>
          <w:sz w:val="24"/>
          <w:szCs w:val="24"/>
          <w:lang w:val="en-US"/>
        </w:rPr>
        <w:t>et al</w:t>
      </w:r>
      <w:r w:rsidRPr="58F28698" w:rsidR="2F97C528">
        <w:rPr>
          <w:rFonts w:ascii="Times New Roman" w:hAnsi="Times New Roman" w:eastAsia="Times New Roman" w:cs="Times New Roman"/>
          <w:noProof w:val="0"/>
          <w:sz w:val="24"/>
          <w:szCs w:val="24"/>
          <w:lang w:val="en-US"/>
        </w:rPr>
        <w:t xml:space="preserve">., 2025). Most importantly, effective communication presupposes the shift of the task-based approach to the patient-focused one. It consists of the identification of individual needs, the promotion of autonomy, and making sure that </w:t>
      </w:r>
      <w:r w:rsidRPr="58F28698" w:rsidR="2F97C528">
        <w:rPr>
          <w:rFonts w:ascii="Times New Roman" w:hAnsi="Times New Roman" w:eastAsia="Times New Roman" w:cs="Times New Roman"/>
          <w:noProof w:val="0"/>
          <w:sz w:val="24"/>
          <w:szCs w:val="24"/>
          <w:lang w:val="en-US"/>
        </w:rPr>
        <w:t>Mr</w:t>
      </w:r>
      <w:r w:rsidRPr="58F28698" w:rsidR="2F97C528">
        <w:rPr>
          <w:rFonts w:ascii="Times New Roman" w:hAnsi="Times New Roman" w:eastAsia="Times New Roman" w:cs="Times New Roman"/>
          <w:noProof w:val="0"/>
          <w:sz w:val="24"/>
          <w:szCs w:val="24"/>
          <w:lang w:val="en-US"/>
        </w:rPr>
        <w:t xml:space="preserve"> Ahmed plays an active role in his care. In the absence of such an approach, there is a high probability that communication failures will continue, which will put the organization at a risk of </w:t>
      </w:r>
      <w:r w:rsidRPr="58F28698" w:rsidR="2F97C528">
        <w:rPr>
          <w:rFonts w:ascii="Times New Roman" w:hAnsi="Times New Roman" w:eastAsia="Times New Roman" w:cs="Times New Roman"/>
          <w:noProof w:val="0"/>
          <w:sz w:val="24"/>
          <w:szCs w:val="24"/>
          <w:lang w:val="en-US"/>
        </w:rPr>
        <w:t>additional</w:t>
      </w:r>
      <w:r w:rsidRPr="58F28698" w:rsidR="2F97C528">
        <w:rPr>
          <w:rFonts w:ascii="Times New Roman" w:hAnsi="Times New Roman" w:eastAsia="Times New Roman" w:cs="Times New Roman"/>
          <w:noProof w:val="0"/>
          <w:sz w:val="24"/>
          <w:szCs w:val="24"/>
          <w:lang w:val="en-US"/>
        </w:rPr>
        <w:t xml:space="preserve"> incidents such as the one with the missed medication.</w:t>
      </w:r>
    </w:p>
    <w:p xmlns:wp14="http://schemas.microsoft.com/office/word/2010/wordml" w:rsidP="58F28698" wp14:paraId="20288FDE" wp14:textId="3A13A70D">
      <w:pPr>
        <w:spacing w:before="0" w:beforeAutospacing="off" w:after="0" w:afterAutospacing="off" w:line="360" w:lineRule="auto"/>
        <w:jc w:val="both"/>
      </w:pPr>
      <w:r w:rsidRPr="58F28698" w:rsidR="2F97C528">
        <w:rPr>
          <w:rFonts w:ascii="Times New Roman" w:hAnsi="Times New Roman" w:eastAsia="Times New Roman" w:cs="Times New Roman"/>
          <w:noProof w:val="0"/>
          <w:sz w:val="24"/>
          <w:szCs w:val="24"/>
          <w:lang w:val="en-US"/>
        </w:rPr>
        <w:t xml:space="preserve"> </w:t>
      </w:r>
    </w:p>
    <w:p xmlns:wp14="http://schemas.microsoft.com/office/word/2010/wordml" w:rsidP="58F28698" wp14:paraId="01D1B9A7" wp14:textId="69B02C3A">
      <w:pPr>
        <w:pStyle w:val="Heading1"/>
        <w:spacing w:before="0" w:beforeAutospacing="off" w:after="0" w:afterAutospacing="off" w:line="360" w:lineRule="auto"/>
        <w:jc w:val="both"/>
      </w:pPr>
      <w:r w:rsidRPr="58F28698" w:rsidR="2F97C528">
        <w:rPr>
          <w:rFonts w:ascii="Times New Roman" w:hAnsi="Times New Roman" w:eastAsia="Times New Roman" w:cs="Times New Roman"/>
          <w:b w:val="1"/>
          <w:bCs w:val="1"/>
          <w:noProof w:val="0"/>
          <w:sz w:val="24"/>
          <w:szCs w:val="24"/>
          <w:lang w:val="en-US"/>
        </w:rPr>
        <w:t>The relevance of good administrative skills in professional practice.</w:t>
      </w:r>
    </w:p>
    <w:p xmlns:wp14="http://schemas.microsoft.com/office/word/2010/wordml" w:rsidP="58F28698" wp14:paraId="16788E3C" wp14:textId="27536374">
      <w:pPr>
        <w:spacing w:before="0" w:beforeAutospacing="off" w:after="0" w:afterAutospacing="off" w:line="360" w:lineRule="auto"/>
        <w:jc w:val="both"/>
      </w:pPr>
      <w:r w:rsidRPr="58F28698" w:rsidR="2F97C528">
        <w:rPr>
          <w:rFonts w:ascii="Times New Roman" w:hAnsi="Times New Roman" w:eastAsia="Times New Roman" w:cs="Times New Roman"/>
          <w:noProof w:val="0"/>
          <w:sz w:val="24"/>
          <w:szCs w:val="24"/>
          <w:lang w:val="en-US"/>
        </w:rPr>
        <w:t xml:space="preserve">The administrative skills play a vital role in ensuring effective and safe healthcare delivery, especially in </w:t>
      </w:r>
      <w:r w:rsidRPr="58F28698" w:rsidR="2F97C528">
        <w:rPr>
          <w:rFonts w:ascii="Times New Roman" w:hAnsi="Times New Roman" w:eastAsia="Times New Roman" w:cs="Times New Roman"/>
          <w:noProof w:val="0"/>
          <w:sz w:val="24"/>
          <w:szCs w:val="24"/>
          <w:lang w:val="en-US"/>
        </w:rPr>
        <w:t>community</w:t>
      </w:r>
      <w:r w:rsidRPr="58F28698" w:rsidR="2F97C528">
        <w:rPr>
          <w:rFonts w:ascii="Times New Roman" w:hAnsi="Times New Roman" w:eastAsia="Times New Roman" w:cs="Times New Roman"/>
          <w:noProof w:val="0"/>
          <w:sz w:val="24"/>
          <w:szCs w:val="24"/>
          <w:lang w:val="en-US"/>
        </w:rPr>
        <w:t xml:space="preserve">-based care as in the case of </w:t>
      </w:r>
      <w:r w:rsidRPr="58F28698" w:rsidR="2F97C528">
        <w:rPr>
          <w:rFonts w:ascii="Times New Roman" w:hAnsi="Times New Roman" w:eastAsia="Times New Roman" w:cs="Times New Roman"/>
          <w:noProof w:val="0"/>
          <w:sz w:val="24"/>
          <w:szCs w:val="24"/>
          <w:lang w:val="en-US"/>
        </w:rPr>
        <w:t>Mr</w:t>
      </w:r>
      <w:r w:rsidRPr="58F28698" w:rsidR="2F97C528">
        <w:rPr>
          <w:rFonts w:ascii="Times New Roman" w:hAnsi="Times New Roman" w:eastAsia="Times New Roman" w:cs="Times New Roman"/>
          <w:noProof w:val="0"/>
          <w:sz w:val="24"/>
          <w:szCs w:val="24"/>
          <w:lang w:val="en-US"/>
        </w:rPr>
        <w:t xml:space="preserve"> Ahmed. The missed domiciliary visit is </w:t>
      </w:r>
      <w:r w:rsidRPr="58F28698" w:rsidR="2F97C528">
        <w:rPr>
          <w:rFonts w:ascii="Times New Roman" w:hAnsi="Times New Roman" w:eastAsia="Times New Roman" w:cs="Times New Roman"/>
          <w:noProof w:val="0"/>
          <w:sz w:val="24"/>
          <w:szCs w:val="24"/>
          <w:lang w:val="en-US"/>
        </w:rPr>
        <w:t>a very important</w:t>
      </w:r>
      <w:r w:rsidRPr="58F28698" w:rsidR="2F97C528">
        <w:rPr>
          <w:rFonts w:ascii="Times New Roman" w:hAnsi="Times New Roman" w:eastAsia="Times New Roman" w:cs="Times New Roman"/>
          <w:noProof w:val="0"/>
          <w:sz w:val="24"/>
          <w:szCs w:val="24"/>
          <w:lang w:val="en-US"/>
        </w:rPr>
        <w:t xml:space="preserve"> administrative error which implies that there is a vulnerability in the scheduling systems, record and accuracy or the relationship between the care providers (‌</w:t>
      </w:r>
      <w:r w:rsidRPr="58F28698" w:rsidR="2F97C528">
        <w:rPr>
          <w:rFonts w:ascii="Times New Roman" w:hAnsi="Times New Roman" w:eastAsia="Times New Roman" w:cs="Times New Roman"/>
          <w:noProof w:val="0"/>
          <w:sz w:val="24"/>
          <w:szCs w:val="24"/>
          <w:lang w:val="en-US"/>
        </w:rPr>
        <w:t>Schulson</w:t>
      </w:r>
      <w:r w:rsidRPr="58F28698" w:rsidR="2F97C528">
        <w:rPr>
          <w:rFonts w:ascii="Times New Roman" w:hAnsi="Times New Roman" w:eastAsia="Times New Roman" w:cs="Times New Roman"/>
          <w:noProof w:val="0"/>
          <w:sz w:val="24"/>
          <w:szCs w:val="24"/>
          <w:lang w:val="en-US"/>
        </w:rPr>
        <w:t xml:space="preserve"> </w:t>
      </w:r>
      <w:r w:rsidRPr="58F28698" w:rsidR="2F97C528">
        <w:rPr>
          <w:rFonts w:ascii="Times New Roman" w:hAnsi="Times New Roman" w:eastAsia="Times New Roman" w:cs="Times New Roman"/>
          <w:i w:val="1"/>
          <w:iCs w:val="1"/>
          <w:noProof w:val="0"/>
          <w:sz w:val="24"/>
          <w:szCs w:val="24"/>
          <w:lang w:val="en-US"/>
        </w:rPr>
        <w:t>et al</w:t>
      </w:r>
      <w:r w:rsidRPr="58F28698" w:rsidR="2F97C528">
        <w:rPr>
          <w:rFonts w:ascii="Times New Roman" w:hAnsi="Times New Roman" w:eastAsia="Times New Roman" w:cs="Times New Roman"/>
          <w:noProof w:val="0"/>
          <w:sz w:val="24"/>
          <w:szCs w:val="24"/>
          <w:lang w:val="en-US"/>
        </w:rPr>
        <w:t xml:space="preserve">., 2025). This not only negatively affects the safety of patients but also contributes to losing trust in care services. Proper record keeping is a core value of professional practice. The health records should be legible, current, and should be accessible to the entire professional personnel in the care of a patient. In the case of </w:t>
      </w:r>
      <w:r w:rsidRPr="58F28698" w:rsidR="2F97C528">
        <w:rPr>
          <w:rFonts w:ascii="Times New Roman" w:hAnsi="Times New Roman" w:eastAsia="Times New Roman" w:cs="Times New Roman"/>
          <w:noProof w:val="0"/>
          <w:sz w:val="24"/>
          <w:szCs w:val="24"/>
          <w:lang w:val="en-US"/>
        </w:rPr>
        <w:t>Mr</w:t>
      </w:r>
      <w:r w:rsidRPr="58F28698" w:rsidR="2F97C528">
        <w:rPr>
          <w:rFonts w:ascii="Times New Roman" w:hAnsi="Times New Roman" w:eastAsia="Times New Roman" w:cs="Times New Roman"/>
          <w:noProof w:val="0"/>
          <w:sz w:val="24"/>
          <w:szCs w:val="24"/>
          <w:lang w:val="en-US"/>
        </w:rPr>
        <w:t xml:space="preserve"> Ahmed, the likelihood of the missed appointment would be minimized by ensuring that the schedules of care, timing of drug administration, and visit logs are properly documented (Legislation.UK, 2026). Moreover, good record keeping enhances continuity of care so that other professionals like the GP and the district nurse will be </w:t>
      </w:r>
      <w:r w:rsidRPr="58F28698" w:rsidR="2F97C528">
        <w:rPr>
          <w:rFonts w:ascii="Times New Roman" w:hAnsi="Times New Roman" w:eastAsia="Times New Roman" w:cs="Times New Roman"/>
          <w:noProof w:val="0"/>
          <w:sz w:val="24"/>
          <w:szCs w:val="24"/>
          <w:lang w:val="en-US"/>
        </w:rPr>
        <w:t>in a position</w:t>
      </w:r>
      <w:r w:rsidRPr="58F28698" w:rsidR="2F97C528">
        <w:rPr>
          <w:rFonts w:ascii="Times New Roman" w:hAnsi="Times New Roman" w:eastAsia="Times New Roman" w:cs="Times New Roman"/>
          <w:noProof w:val="0"/>
          <w:sz w:val="24"/>
          <w:szCs w:val="24"/>
          <w:lang w:val="en-US"/>
        </w:rPr>
        <w:t xml:space="preserve"> to make informed decisions using the same information.</w:t>
      </w:r>
    </w:p>
    <w:p xmlns:wp14="http://schemas.microsoft.com/office/word/2010/wordml" w:rsidP="58F28698" wp14:paraId="65B64E64" wp14:textId="15EB9959">
      <w:pPr>
        <w:spacing w:before="0" w:beforeAutospacing="off" w:after="0" w:afterAutospacing="off" w:line="360" w:lineRule="auto"/>
        <w:jc w:val="both"/>
      </w:pPr>
      <w:r w:rsidRPr="58F28698" w:rsidR="2F97C528">
        <w:rPr>
          <w:rFonts w:ascii="Times New Roman" w:hAnsi="Times New Roman" w:eastAsia="Times New Roman" w:cs="Times New Roman"/>
          <w:noProof w:val="0"/>
          <w:sz w:val="24"/>
          <w:szCs w:val="24"/>
          <w:lang w:val="en-US"/>
        </w:rPr>
        <w:t xml:space="preserve">The Data Protection Act 2018 is the legal framework on the collection of personal data, storage, and sharing within the UK. This has sensitive patient data in terms of medical history and treatment plan in health and social care (‌Legislation.UK, 2026). The principles that are highlighted in the Act include </w:t>
      </w:r>
      <w:r w:rsidRPr="58F28698" w:rsidR="3F6D098A">
        <w:rPr>
          <w:rFonts w:ascii="Times New Roman" w:hAnsi="Times New Roman" w:eastAsia="Times New Roman" w:cs="Times New Roman"/>
          <w:noProof w:val="0"/>
          <w:sz w:val="24"/>
          <w:szCs w:val="24"/>
          <w:lang w:val="en-US"/>
        </w:rPr>
        <w:t>data</w:t>
      </w:r>
      <w:r w:rsidRPr="58F28698" w:rsidR="2F97C528">
        <w:rPr>
          <w:rFonts w:ascii="Times New Roman" w:hAnsi="Times New Roman" w:eastAsia="Times New Roman" w:cs="Times New Roman"/>
          <w:noProof w:val="0"/>
          <w:sz w:val="24"/>
          <w:szCs w:val="24"/>
          <w:lang w:val="en-US"/>
        </w:rPr>
        <w:t xml:space="preserve"> </w:t>
      </w:r>
      <w:r w:rsidRPr="58F28698" w:rsidR="2F97C528">
        <w:rPr>
          <w:rFonts w:ascii="Times New Roman" w:hAnsi="Times New Roman" w:eastAsia="Times New Roman" w:cs="Times New Roman"/>
          <w:noProof w:val="0"/>
          <w:sz w:val="24"/>
          <w:szCs w:val="24"/>
          <w:lang w:val="en-US"/>
        </w:rPr>
        <w:t>minimisation</w:t>
      </w:r>
      <w:r w:rsidRPr="58F28698" w:rsidR="2F97C528">
        <w:rPr>
          <w:rFonts w:ascii="Times New Roman" w:hAnsi="Times New Roman" w:eastAsia="Times New Roman" w:cs="Times New Roman"/>
          <w:noProof w:val="0"/>
          <w:sz w:val="24"/>
          <w:szCs w:val="24"/>
          <w:lang w:val="en-US"/>
        </w:rPr>
        <w:t xml:space="preserve">, accuracy, confidentiality, and the legality of processing. In the case of </w:t>
      </w:r>
      <w:r w:rsidRPr="58F28698" w:rsidR="2F97C528">
        <w:rPr>
          <w:rFonts w:ascii="Times New Roman" w:hAnsi="Times New Roman" w:eastAsia="Times New Roman" w:cs="Times New Roman"/>
          <w:noProof w:val="0"/>
          <w:sz w:val="24"/>
          <w:szCs w:val="24"/>
          <w:lang w:val="en-US"/>
        </w:rPr>
        <w:t>Mr</w:t>
      </w:r>
      <w:r w:rsidRPr="58F28698" w:rsidR="2F97C528">
        <w:rPr>
          <w:rFonts w:ascii="Times New Roman" w:hAnsi="Times New Roman" w:eastAsia="Times New Roman" w:cs="Times New Roman"/>
          <w:noProof w:val="0"/>
          <w:sz w:val="24"/>
          <w:szCs w:val="24"/>
          <w:lang w:val="en-US"/>
        </w:rPr>
        <w:t xml:space="preserve"> Ahmed, it implies that all his personal and medical data should be kept in a secure place and it should be </w:t>
      </w:r>
      <w:r w:rsidRPr="58F28698" w:rsidR="2F97C528">
        <w:rPr>
          <w:rFonts w:ascii="Times New Roman" w:hAnsi="Times New Roman" w:eastAsia="Times New Roman" w:cs="Times New Roman"/>
          <w:noProof w:val="0"/>
          <w:sz w:val="24"/>
          <w:szCs w:val="24"/>
          <w:lang w:val="en-US"/>
        </w:rPr>
        <w:t>disclosed</w:t>
      </w:r>
      <w:r w:rsidRPr="58F28698" w:rsidR="2F97C528">
        <w:rPr>
          <w:rFonts w:ascii="Times New Roman" w:hAnsi="Times New Roman" w:eastAsia="Times New Roman" w:cs="Times New Roman"/>
          <w:noProof w:val="0"/>
          <w:sz w:val="24"/>
          <w:szCs w:val="24"/>
          <w:lang w:val="en-US"/>
        </w:rPr>
        <w:t xml:space="preserve"> to only taxed professionals who will work with him. Nevertheless, there is a severe conflict between information sharing and confidentiality. As much as safety of patient information must be considered paramount, excessive restrictions can limit efficient interactions among the professionals, elevating chances of error (Ekezie </w:t>
      </w:r>
      <w:r w:rsidRPr="58F28698" w:rsidR="2F97C528">
        <w:rPr>
          <w:rFonts w:ascii="Times New Roman" w:hAnsi="Times New Roman" w:eastAsia="Times New Roman" w:cs="Times New Roman"/>
          <w:i w:val="1"/>
          <w:iCs w:val="1"/>
          <w:noProof w:val="0"/>
          <w:sz w:val="24"/>
          <w:szCs w:val="24"/>
          <w:lang w:val="en-US"/>
        </w:rPr>
        <w:t>et al</w:t>
      </w:r>
      <w:r w:rsidRPr="58F28698" w:rsidR="2F97C528">
        <w:rPr>
          <w:rFonts w:ascii="Times New Roman" w:hAnsi="Times New Roman" w:eastAsia="Times New Roman" w:cs="Times New Roman"/>
          <w:noProof w:val="0"/>
          <w:sz w:val="24"/>
          <w:szCs w:val="24"/>
          <w:lang w:val="en-US"/>
        </w:rPr>
        <w:t xml:space="preserve">., 2022). Thus, medical practitioners </w:t>
      </w:r>
      <w:r w:rsidRPr="58F28698" w:rsidR="55B9DB08">
        <w:rPr>
          <w:rFonts w:ascii="Times New Roman" w:hAnsi="Times New Roman" w:eastAsia="Times New Roman" w:cs="Times New Roman"/>
          <w:noProof w:val="0"/>
          <w:sz w:val="24"/>
          <w:szCs w:val="24"/>
          <w:lang w:val="en-US"/>
        </w:rPr>
        <w:t>must</w:t>
      </w:r>
      <w:r w:rsidRPr="58F28698" w:rsidR="2F97C528">
        <w:rPr>
          <w:rFonts w:ascii="Times New Roman" w:hAnsi="Times New Roman" w:eastAsia="Times New Roman" w:cs="Times New Roman"/>
          <w:noProof w:val="0"/>
          <w:sz w:val="24"/>
          <w:szCs w:val="24"/>
          <w:lang w:val="en-US"/>
        </w:rPr>
        <w:t xml:space="preserve"> balance by ensuring that pertinent information is exchanged in the right way to aid in coordinated care, without violating the spirit of data protection.</w:t>
      </w:r>
    </w:p>
    <w:p xmlns:wp14="http://schemas.microsoft.com/office/word/2010/wordml" w:rsidP="58F28698" wp14:paraId="07A2DC93" wp14:textId="79EDABFD">
      <w:pPr>
        <w:spacing w:before="0" w:beforeAutospacing="off" w:after="0" w:afterAutospacing="off" w:line="360" w:lineRule="auto"/>
        <w:jc w:val="both"/>
      </w:pPr>
      <w:r w:rsidRPr="58F28698" w:rsidR="2F97C528">
        <w:rPr>
          <w:rFonts w:ascii="Times New Roman" w:hAnsi="Times New Roman" w:eastAsia="Times New Roman" w:cs="Times New Roman"/>
          <w:noProof w:val="0"/>
          <w:sz w:val="24"/>
          <w:szCs w:val="24"/>
          <w:lang w:val="en-US"/>
        </w:rPr>
        <w:t xml:space="preserve">The relevance of </w:t>
      </w:r>
      <w:r w:rsidRPr="58F28698" w:rsidR="485FF59B">
        <w:rPr>
          <w:rFonts w:ascii="Times New Roman" w:hAnsi="Times New Roman" w:eastAsia="Times New Roman" w:cs="Times New Roman"/>
          <w:noProof w:val="0"/>
          <w:sz w:val="24"/>
          <w:szCs w:val="24"/>
          <w:lang w:val="en-US"/>
        </w:rPr>
        <w:t>administrative</w:t>
      </w:r>
      <w:r w:rsidRPr="58F28698" w:rsidR="2F97C528">
        <w:rPr>
          <w:rFonts w:ascii="Times New Roman" w:hAnsi="Times New Roman" w:eastAsia="Times New Roman" w:cs="Times New Roman"/>
          <w:noProof w:val="0"/>
          <w:sz w:val="24"/>
          <w:szCs w:val="24"/>
          <w:lang w:val="en-US"/>
        </w:rPr>
        <w:t xml:space="preserve"> competence is further strengthened by the policy frameworks in the UK health system. As an example, record keeping guidelines emphasize accountability, </w:t>
      </w:r>
      <w:r w:rsidRPr="58F28698" w:rsidR="2F97C528">
        <w:rPr>
          <w:rFonts w:ascii="Times New Roman" w:hAnsi="Times New Roman" w:eastAsia="Times New Roman" w:cs="Times New Roman"/>
          <w:noProof w:val="0"/>
          <w:sz w:val="24"/>
          <w:szCs w:val="24"/>
          <w:lang w:val="en-US"/>
        </w:rPr>
        <w:t>i.e.</w:t>
      </w:r>
      <w:r w:rsidRPr="58F28698" w:rsidR="2F97C528">
        <w:rPr>
          <w:rFonts w:ascii="Times New Roman" w:hAnsi="Times New Roman" w:eastAsia="Times New Roman" w:cs="Times New Roman"/>
          <w:noProof w:val="0"/>
          <w:sz w:val="24"/>
          <w:szCs w:val="24"/>
          <w:lang w:val="en-US"/>
        </w:rPr>
        <w:t xml:space="preserve"> all the actions and decisions should be recorded in a clear form. In the case of missed medication with </w:t>
      </w:r>
      <w:r w:rsidRPr="58F28698" w:rsidR="2F97C528">
        <w:rPr>
          <w:rFonts w:ascii="Times New Roman" w:hAnsi="Times New Roman" w:eastAsia="Times New Roman" w:cs="Times New Roman"/>
          <w:noProof w:val="0"/>
          <w:sz w:val="24"/>
          <w:szCs w:val="24"/>
          <w:lang w:val="en-US"/>
        </w:rPr>
        <w:t>Mr</w:t>
      </w:r>
      <w:r w:rsidRPr="58F28698" w:rsidR="2F97C528">
        <w:rPr>
          <w:rFonts w:ascii="Times New Roman" w:hAnsi="Times New Roman" w:eastAsia="Times New Roman" w:cs="Times New Roman"/>
          <w:noProof w:val="0"/>
          <w:sz w:val="24"/>
          <w:szCs w:val="24"/>
          <w:lang w:val="en-US"/>
        </w:rPr>
        <w:t xml:space="preserve"> Ahmed, records would help in the investigation, pinpointing the responsibility and improvement of the service (</w:t>
      </w:r>
      <w:r w:rsidRPr="58F28698" w:rsidR="2F97C528">
        <w:rPr>
          <w:rFonts w:ascii="Times New Roman" w:hAnsi="Times New Roman" w:eastAsia="Times New Roman" w:cs="Times New Roman"/>
          <w:noProof w:val="0"/>
          <w:sz w:val="24"/>
          <w:szCs w:val="24"/>
          <w:lang w:val="en-US"/>
        </w:rPr>
        <w:t>Haefliger</w:t>
      </w:r>
      <w:r w:rsidRPr="58F28698" w:rsidR="2F97C528">
        <w:rPr>
          <w:rFonts w:ascii="Times New Roman" w:hAnsi="Times New Roman" w:eastAsia="Times New Roman" w:cs="Times New Roman"/>
          <w:noProof w:val="0"/>
          <w:sz w:val="24"/>
          <w:szCs w:val="24"/>
          <w:lang w:val="en-US"/>
        </w:rPr>
        <w:t xml:space="preserve"> </w:t>
      </w:r>
      <w:r w:rsidRPr="58F28698" w:rsidR="2F97C528">
        <w:rPr>
          <w:rFonts w:ascii="Times New Roman" w:hAnsi="Times New Roman" w:eastAsia="Times New Roman" w:cs="Times New Roman"/>
          <w:i w:val="1"/>
          <w:iCs w:val="1"/>
          <w:noProof w:val="0"/>
          <w:sz w:val="24"/>
          <w:szCs w:val="24"/>
          <w:lang w:val="en-US"/>
        </w:rPr>
        <w:t>et al</w:t>
      </w:r>
      <w:r w:rsidRPr="58F28698" w:rsidR="2F97C528">
        <w:rPr>
          <w:rFonts w:ascii="Times New Roman" w:hAnsi="Times New Roman" w:eastAsia="Times New Roman" w:cs="Times New Roman"/>
          <w:noProof w:val="0"/>
          <w:sz w:val="24"/>
          <w:szCs w:val="24"/>
          <w:lang w:val="en-US"/>
        </w:rPr>
        <w:t xml:space="preserve">., 2023). Most importantly, administrative skills cannot be perceived as purely clerical work but as a part of patient safety. Poor administration can cause great damage </w:t>
      </w:r>
      <w:r w:rsidRPr="58F28698" w:rsidR="7D5AE615">
        <w:rPr>
          <w:rFonts w:ascii="Times New Roman" w:hAnsi="Times New Roman" w:eastAsia="Times New Roman" w:cs="Times New Roman"/>
          <w:noProof w:val="0"/>
          <w:sz w:val="24"/>
          <w:szCs w:val="24"/>
          <w:lang w:val="en-US"/>
        </w:rPr>
        <w:t>as</w:t>
      </w:r>
      <w:r w:rsidRPr="58F28698" w:rsidR="2F97C528">
        <w:rPr>
          <w:rFonts w:ascii="Times New Roman" w:hAnsi="Times New Roman" w:eastAsia="Times New Roman" w:cs="Times New Roman"/>
          <w:noProof w:val="0"/>
          <w:sz w:val="24"/>
          <w:szCs w:val="24"/>
          <w:lang w:val="en-US"/>
        </w:rPr>
        <w:t xml:space="preserve"> can be seen in this example. Thus, to reduce the number of errors in practice and to improve the quality of provided care, the fortification of digital systems, better staff training, and more effective monitoring processes are the necessary measures.</w:t>
      </w:r>
    </w:p>
    <w:p xmlns:wp14="http://schemas.microsoft.com/office/word/2010/wordml" w:rsidP="58F28698" wp14:paraId="2E01410F" wp14:textId="19331F25">
      <w:pPr>
        <w:spacing w:before="0" w:beforeAutospacing="off" w:after="0" w:afterAutospacing="off" w:line="360" w:lineRule="auto"/>
        <w:jc w:val="both"/>
      </w:pPr>
      <w:r w:rsidRPr="58F28698" w:rsidR="2F97C528">
        <w:rPr>
          <w:rFonts w:ascii="Times New Roman" w:hAnsi="Times New Roman" w:eastAsia="Times New Roman" w:cs="Times New Roman"/>
          <w:noProof w:val="0"/>
          <w:sz w:val="24"/>
          <w:szCs w:val="24"/>
          <w:lang w:val="en-US"/>
        </w:rPr>
        <w:t xml:space="preserve"> </w:t>
      </w:r>
    </w:p>
    <w:p xmlns:wp14="http://schemas.microsoft.com/office/word/2010/wordml" w:rsidP="58F28698" wp14:paraId="34D614E1" wp14:textId="3FBD3291">
      <w:pPr>
        <w:pStyle w:val="Heading1"/>
        <w:spacing w:before="0" w:beforeAutospacing="off" w:after="0" w:afterAutospacing="off" w:line="360" w:lineRule="auto"/>
        <w:jc w:val="both"/>
      </w:pPr>
      <w:r w:rsidRPr="58F28698" w:rsidR="2F97C528">
        <w:rPr>
          <w:rFonts w:ascii="Times New Roman" w:hAnsi="Times New Roman" w:eastAsia="Times New Roman" w:cs="Times New Roman"/>
          <w:b w:val="1"/>
          <w:bCs w:val="1"/>
          <w:noProof w:val="0"/>
          <w:sz w:val="24"/>
          <w:szCs w:val="24"/>
          <w:lang w:val="en-US"/>
        </w:rPr>
        <w:t xml:space="preserve">The value of cooperation with other specialists who participate in the treatment </w:t>
      </w:r>
    </w:p>
    <w:p xmlns:wp14="http://schemas.microsoft.com/office/word/2010/wordml" w:rsidP="58F28698" wp14:paraId="1297FF64" wp14:textId="58817C9D">
      <w:pPr>
        <w:spacing w:before="0" w:beforeAutospacing="off" w:after="0" w:afterAutospacing="off" w:line="360" w:lineRule="auto"/>
        <w:jc w:val="both"/>
      </w:pPr>
      <w:r w:rsidRPr="58F28698" w:rsidR="761EFA62">
        <w:rPr>
          <w:rFonts w:ascii="Times New Roman" w:hAnsi="Times New Roman" w:eastAsia="Times New Roman" w:cs="Times New Roman"/>
          <w:noProof w:val="0"/>
          <w:sz w:val="24"/>
          <w:szCs w:val="24"/>
          <w:lang w:val="en-US"/>
        </w:rPr>
        <w:t>Teamwork</w:t>
      </w:r>
      <w:r w:rsidRPr="58F28698" w:rsidR="2F97C528">
        <w:rPr>
          <w:rFonts w:ascii="Times New Roman" w:hAnsi="Times New Roman" w:eastAsia="Times New Roman" w:cs="Times New Roman"/>
          <w:noProof w:val="0"/>
          <w:sz w:val="24"/>
          <w:szCs w:val="24"/>
          <w:lang w:val="en-US"/>
        </w:rPr>
        <w:t xml:space="preserve"> is critical in providing whole-person and good </w:t>
      </w:r>
      <w:r w:rsidRPr="58F28698" w:rsidR="005A4143">
        <w:rPr>
          <w:rFonts w:ascii="Times New Roman" w:hAnsi="Times New Roman" w:eastAsia="Times New Roman" w:cs="Times New Roman"/>
          <w:noProof w:val="0"/>
          <w:sz w:val="24"/>
          <w:szCs w:val="24"/>
          <w:lang w:val="en-US"/>
        </w:rPr>
        <w:t>care,</w:t>
      </w:r>
      <w:r w:rsidRPr="58F28698" w:rsidR="2F97C528">
        <w:rPr>
          <w:rFonts w:ascii="Times New Roman" w:hAnsi="Times New Roman" w:eastAsia="Times New Roman" w:cs="Times New Roman"/>
          <w:noProof w:val="0"/>
          <w:sz w:val="24"/>
          <w:szCs w:val="24"/>
          <w:lang w:val="en-US"/>
        </w:rPr>
        <w:t xml:space="preserve"> especially to individuals with complex needs like </w:t>
      </w:r>
      <w:r w:rsidRPr="58F28698" w:rsidR="2F97C528">
        <w:rPr>
          <w:rFonts w:ascii="Times New Roman" w:hAnsi="Times New Roman" w:eastAsia="Times New Roman" w:cs="Times New Roman"/>
          <w:noProof w:val="0"/>
          <w:sz w:val="24"/>
          <w:szCs w:val="24"/>
          <w:lang w:val="en-US"/>
        </w:rPr>
        <w:t>Mr</w:t>
      </w:r>
      <w:r w:rsidRPr="58F28698" w:rsidR="2F97C528">
        <w:rPr>
          <w:rFonts w:ascii="Times New Roman" w:hAnsi="Times New Roman" w:eastAsia="Times New Roman" w:cs="Times New Roman"/>
          <w:noProof w:val="0"/>
          <w:sz w:val="24"/>
          <w:szCs w:val="24"/>
          <w:lang w:val="en-US"/>
        </w:rPr>
        <w:t xml:space="preserve"> Ahmed. His treatment includes various specialists, such as a GP, a district nurse, domiciliary care </w:t>
      </w:r>
      <w:r w:rsidRPr="58F28698" w:rsidR="7B3C9E6D">
        <w:rPr>
          <w:rFonts w:ascii="Times New Roman" w:hAnsi="Times New Roman" w:eastAsia="Times New Roman" w:cs="Times New Roman"/>
          <w:noProof w:val="0"/>
          <w:sz w:val="24"/>
          <w:szCs w:val="24"/>
          <w:lang w:val="en-US"/>
        </w:rPr>
        <w:t>workers,</w:t>
      </w:r>
      <w:r w:rsidRPr="58F28698" w:rsidR="2F97C528">
        <w:rPr>
          <w:rFonts w:ascii="Times New Roman" w:hAnsi="Times New Roman" w:eastAsia="Times New Roman" w:cs="Times New Roman"/>
          <w:noProof w:val="0"/>
          <w:sz w:val="24"/>
          <w:szCs w:val="24"/>
          <w:lang w:val="en-US"/>
        </w:rPr>
        <w:t xml:space="preserve"> and a speech and language therapist. Every specialist brings in </w:t>
      </w:r>
      <w:r w:rsidRPr="58F28698" w:rsidR="2F97C528">
        <w:rPr>
          <w:rFonts w:ascii="Times New Roman" w:hAnsi="Times New Roman" w:eastAsia="Times New Roman" w:cs="Times New Roman"/>
          <w:noProof w:val="0"/>
          <w:sz w:val="24"/>
          <w:szCs w:val="24"/>
          <w:lang w:val="en-US"/>
        </w:rPr>
        <w:t>expertise</w:t>
      </w:r>
      <w:r w:rsidRPr="58F28698" w:rsidR="2F97C528">
        <w:rPr>
          <w:rFonts w:ascii="Times New Roman" w:hAnsi="Times New Roman" w:eastAsia="Times New Roman" w:cs="Times New Roman"/>
          <w:noProof w:val="0"/>
          <w:sz w:val="24"/>
          <w:szCs w:val="24"/>
          <w:lang w:val="en-US"/>
        </w:rPr>
        <w:t xml:space="preserve"> that is </w:t>
      </w:r>
      <w:r w:rsidRPr="58F28698" w:rsidR="2F97C528">
        <w:rPr>
          <w:rFonts w:ascii="Times New Roman" w:hAnsi="Times New Roman" w:eastAsia="Times New Roman" w:cs="Times New Roman"/>
          <w:noProof w:val="0"/>
          <w:sz w:val="24"/>
          <w:szCs w:val="24"/>
          <w:lang w:val="en-US"/>
        </w:rPr>
        <w:t>specialised</w:t>
      </w:r>
      <w:r w:rsidRPr="58F28698" w:rsidR="2F97C528">
        <w:rPr>
          <w:rFonts w:ascii="Times New Roman" w:hAnsi="Times New Roman" w:eastAsia="Times New Roman" w:cs="Times New Roman"/>
          <w:noProof w:val="0"/>
          <w:sz w:val="24"/>
          <w:szCs w:val="24"/>
          <w:lang w:val="en-US"/>
        </w:rPr>
        <w:t xml:space="preserve"> and it is through effective collaboration that the contributions are combined to promote the recovery and wellbeing of </w:t>
      </w:r>
      <w:r w:rsidRPr="58F28698" w:rsidR="2F97C528">
        <w:rPr>
          <w:rFonts w:ascii="Times New Roman" w:hAnsi="Times New Roman" w:eastAsia="Times New Roman" w:cs="Times New Roman"/>
          <w:noProof w:val="0"/>
          <w:sz w:val="24"/>
          <w:szCs w:val="24"/>
          <w:lang w:val="en-US"/>
        </w:rPr>
        <w:t>Mr</w:t>
      </w:r>
      <w:r w:rsidRPr="58F28698" w:rsidR="2F97C528">
        <w:rPr>
          <w:rFonts w:ascii="Times New Roman" w:hAnsi="Times New Roman" w:eastAsia="Times New Roman" w:cs="Times New Roman"/>
          <w:noProof w:val="0"/>
          <w:sz w:val="24"/>
          <w:szCs w:val="24"/>
          <w:lang w:val="en-US"/>
        </w:rPr>
        <w:t xml:space="preserve"> Ahmed (Luce </w:t>
      </w:r>
      <w:r w:rsidRPr="58F28698" w:rsidR="2F97C528">
        <w:rPr>
          <w:rFonts w:ascii="Times New Roman" w:hAnsi="Times New Roman" w:eastAsia="Times New Roman" w:cs="Times New Roman"/>
          <w:i w:val="1"/>
          <w:iCs w:val="1"/>
          <w:noProof w:val="0"/>
          <w:sz w:val="24"/>
          <w:szCs w:val="24"/>
          <w:lang w:val="en-US"/>
        </w:rPr>
        <w:t>et al</w:t>
      </w:r>
      <w:r w:rsidRPr="58F28698" w:rsidR="2F97C528">
        <w:rPr>
          <w:rFonts w:ascii="Times New Roman" w:hAnsi="Times New Roman" w:eastAsia="Times New Roman" w:cs="Times New Roman"/>
          <w:noProof w:val="0"/>
          <w:sz w:val="24"/>
          <w:szCs w:val="24"/>
          <w:lang w:val="en-US"/>
        </w:rPr>
        <w:t xml:space="preserve">., 2024). Multidisciplinary </w:t>
      </w:r>
      <w:r w:rsidRPr="58F28698" w:rsidR="2F97C528">
        <w:rPr>
          <w:rFonts w:ascii="Times New Roman" w:hAnsi="Times New Roman" w:eastAsia="Times New Roman" w:cs="Times New Roman"/>
          <w:noProof w:val="0"/>
          <w:sz w:val="24"/>
          <w:szCs w:val="24"/>
          <w:lang w:val="en-US"/>
        </w:rPr>
        <w:t>working</w:t>
      </w:r>
      <w:r w:rsidRPr="58F28698" w:rsidR="2F97C528">
        <w:rPr>
          <w:rFonts w:ascii="Times New Roman" w:hAnsi="Times New Roman" w:eastAsia="Times New Roman" w:cs="Times New Roman"/>
          <w:noProof w:val="0"/>
          <w:sz w:val="24"/>
          <w:szCs w:val="24"/>
          <w:lang w:val="en-US"/>
        </w:rPr>
        <w:t xml:space="preserve"> is relevant because it offers integrated and holistic care. An example is that the district nurse will </w:t>
      </w:r>
      <w:r w:rsidRPr="58F28698" w:rsidR="2F97C528">
        <w:rPr>
          <w:rFonts w:ascii="Times New Roman" w:hAnsi="Times New Roman" w:eastAsia="Times New Roman" w:cs="Times New Roman"/>
          <w:noProof w:val="0"/>
          <w:sz w:val="24"/>
          <w:szCs w:val="24"/>
          <w:lang w:val="en-US"/>
        </w:rPr>
        <w:t>observe</w:t>
      </w:r>
      <w:r w:rsidRPr="58F28698" w:rsidR="2F97C528">
        <w:rPr>
          <w:rFonts w:ascii="Times New Roman" w:hAnsi="Times New Roman" w:eastAsia="Times New Roman" w:cs="Times New Roman"/>
          <w:noProof w:val="0"/>
          <w:sz w:val="24"/>
          <w:szCs w:val="24"/>
          <w:lang w:val="en-US"/>
        </w:rPr>
        <w:t xml:space="preserve"> the physical well-being (indicators) of blood pressure and wound care, </w:t>
      </w:r>
      <w:r w:rsidRPr="58F28698" w:rsidR="2F97C528">
        <w:rPr>
          <w:rFonts w:ascii="Times New Roman" w:hAnsi="Times New Roman" w:eastAsia="Times New Roman" w:cs="Times New Roman"/>
          <w:noProof w:val="0"/>
          <w:sz w:val="24"/>
          <w:szCs w:val="24"/>
          <w:lang w:val="en-US"/>
        </w:rPr>
        <w:t>whereas</w:t>
      </w:r>
      <w:r w:rsidRPr="58F28698" w:rsidR="2F97C528">
        <w:rPr>
          <w:rFonts w:ascii="Times New Roman" w:hAnsi="Times New Roman" w:eastAsia="Times New Roman" w:cs="Times New Roman"/>
          <w:noProof w:val="0"/>
          <w:sz w:val="24"/>
          <w:szCs w:val="24"/>
          <w:lang w:val="en-US"/>
        </w:rPr>
        <w:t xml:space="preserve"> the speech and language therapist will involve communication and swallowing issues caused by the stroke. </w:t>
      </w:r>
    </w:p>
    <w:p xmlns:wp14="http://schemas.microsoft.com/office/word/2010/wordml" w:rsidP="58F28698" wp14:paraId="6FD9A570" wp14:textId="6DF320BE">
      <w:pPr>
        <w:spacing w:before="0" w:beforeAutospacing="off" w:after="0" w:afterAutospacing="off" w:line="360" w:lineRule="auto"/>
        <w:jc w:val="both"/>
      </w:pPr>
      <w:r w:rsidRPr="58F28698" w:rsidR="2F97C528">
        <w:rPr>
          <w:rFonts w:ascii="Times New Roman" w:hAnsi="Times New Roman" w:eastAsia="Times New Roman" w:cs="Times New Roman"/>
          <w:noProof w:val="0"/>
          <w:sz w:val="24"/>
          <w:szCs w:val="24"/>
          <w:lang w:val="en-US"/>
        </w:rPr>
        <w:t xml:space="preserve">Nevertheless, the missed domiciliary visit illustrates the problems of working multi-agency. Disagreements in service delivery may occur due to poor communication, role </w:t>
      </w:r>
      <w:r w:rsidRPr="58F28698" w:rsidR="67051580">
        <w:rPr>
          <w:rFonts w:ascii="Times New Roman" w:hAnsi="Times New Roman" w:eastAsia="Times New Roman" w:cs="Times New Roman"/>
          <w:noProof w:val="0"/>
          <w:sz w:val="24"/>
          <w:szCs w:val="24"/>
          <w:lang w:val="en-US"/>
        </w:rPr>
        <w:t>responsibilities,</w:t>
      </w:r>
      <w:r w:rsidRPr="58F28698" w:rsidR="2F97C528">
        <w:rPr>
          <w:rFonts w:ascii="Times New Roman" w:hAnsi="Times New Roman" w:eastAsia="Times New Roman" w:cs="Times New Roman"/>
          <w:noProof w:val="0"/>
          <w:sz w:val="24"/>
          <w:szCs w:val="24"/>
          <w:lang w:val="en-US"/>
        </w:rPr>
        <w:t xml:space="preserve"> and lack of coordination. In the case of </w:t>
      </w:r>
      <w:r w:rsidRPr="58F28698" w:rsidR="2F97C528">
        <w:rPr>
          <w:rFonts w:ascii="Times New Roman" w:hAnsi="Times New Roman" w:eastAsia="Times New Roman" w:cs="Times New Roman"/>
          <w:noProof w:val="0"/>
          <w:sz w:val="24"/>
          <w:szCs w:val="24"/>
          <w:lang w:val="en-US"/>
        </w:rPr>
        <w:t>Mr</w:t>
      </w:r>
      <w:r w:rsidRPr="58F28698" w:rsidR="2F97C528">
        <w:rPr>
          <w:rFonts w:ascii="Times New Roman" w:hAnsi="Times New Roman" w:eastAsia="Times New Roman" w:cs="Times New Roman"/>
          <w:noProof w:val="0"/>
          <w:sz w:val="24"/>
          <w:szCs w:val="24"/>
          <w:lang w:val="en-US"/>
        </w:rPr>
        <w:t xml:space="preserve"> Ahmed, the reports about the inability to administer medication on schedule </w:t>
      </w:r>
      <w:r w:rsidRPr="58F28698" w:rsidR="2F97C528">
        <w:rPr>
          <w:rFonts w:ascii="Times New Roman" w:hAnsi="Times New Roman" w:eastAsia="Times New Roman" w:cs="Times New Roman"/>
          <w:noProof w:val="0"/>
          <w:sz w:val="24"/>
          <w:szCs w:val="24"/>
          <w:lang w:val="en-US"/>
        </w:rPr>
        <w:t>indicate</w:t>
      </w:r>
      <w:r w:rsidRPr="58F28698" w:rsidR="2F97C528">
        <w:rPr>
          <w:rFonts w:ascii="Times New Roman" w:hAnsi="Times New Roman" w:eastAsia="Times New Roman" w:cs="Times New Roman"/>
          <w:noProof w:val="0"/>
          <w:sz w:val="24"/>
          <w:szCs w:val="24"/>
          <w:lang w:val="en-US"/>
        </w:rPr>
        <w:t xml:space="preserve"> that information was not shared and </w:t>
      </w:r>
      <w:r w:rsidRPr="58F28698" w:rsidR="2F97C528">
        <w:rPr>
          <w:rFonts w:ascii="Times New Roman" w:hAnsi="Times New Roman" w:eastAsia="Times New Roman" w:cs="Times New Roman"/>
          <w:noProof w:val="0"/>
          <w:sz w:val="24"/>
          <w:szCs w:val="24"/>
          <w:lang w:val="en-US"/>
        </w:rPr>
        <w:t>monitored</w:t>
      </w:r>
      <w:r w:rsidRPr="58F28698" w:rsidR="2F97C528">
        <w:rPr>
          <w:rFonts w:ascii="Times New Roman" w:hAnsi="Times New Roman" w:eastAsia="Times New Roman" w:cs="Times New Roman"/>
          <w:noProof w:val="0"/>
          <w:sz w:val="24"/>
          <w:szCs w:val="24"/>
          <w:lang w:val="en-US"/>
        </w:rPr>
        <w:t xml:space="preserve"> properly throughout the care team (Mumtaz </w:t>
      </w:r>
      <w:r w:rsidRPr="58F28698" w:rsidR="2F97C528">
        <w:rPr>
          <w:rFonts w:ascii="Times New Roman" w:hAnsi="Times New Roman" w:eastAsia="Times New Roman" w:cs="Times New Roman"/>
          <w:i w:val="1"/>
          <w:iCs w:val="1"/>
          <w:noProof w:val="0"/>
          <w:sz w:val="24"/>
          <w:szCs w:val="24"/>
          <w:lang w:val="en-US"/>
        </w:rPr>
        <w:t xml:space="preserve">et al., </w:t>
      </w:r>
      <w:r w:rsidRPr="58F28698" w:rsidR="2F97C528">
        <w:rPr>
          <w:rFonts w:ascii="Times New Roman" w:hAnsi="Times New Roman" w:eastAsia="Times New Roman" w:cs="Times New Roman"/>
          <w:noProof w:val="0"/>
          <w:sz w:val="24"/>
          <w:szCs w:val="24"/>
          <w:lang w:val="en-US"/>
        </w:rPr>
        <w:t xml:space="preserve">2023). </w:t>
      </w:r>
      <w:r w:rsidRPr="58F28698" w:rsidR="2F97C528">
        <w:rPr>
          <w:rFonts w:ascii="Times New Roman" w:hAnsi="Times New Roman" w:eastAsia="Times New Roman" w:cs="Times New Roman"/>
          <w:noProof w:val="0"/>
          <w:sz w:val="24"/>
          <w:szCs w:val="24"/>
          <w:lang w:val="en-US"/>
        </w:rPr>
        <w:t>In order to</w:t>
      </w:r>
      <w:r w:rsidRPr="58F28698" w:rsidR="2F97C528">
        <w:rPr>
          <w:rFonts w:ascii="Times New Roman" w:hAnsi="Times New Roman" w:eastAsia="Times New Roman" w:cs="Times New Roman"/>
          <w:noProof w:val="0"/>
          <w:sz w:val="24"/>
          <w:szCs w:val="24"/>
          <w:lang w:val="en-US"/>
        </w:rPr>
        <w:t xml:space="preserve"> support constructive cooperation, systematic means, including regular </w:t>
      </w:r>
      <w:r w:rsidRPr="58F28698" w:rsidR="3591C5FB">
        <w:rPr>
          <w:rFonts w:ascii="Times New Roman" w:hAnsi="Times New Roman" w:eastAsia="Times New Roman" w:cs="Times New Roman"/>
          <w:noProof w:val="0"/>
          <w:sz w:val="24"/>
          <w:szCs w:val="24"/>
          <w:lang w:val="en-US"/>
        </w:rPr>
        <w:t>teamwork</w:t>
      </w:r>
      <w:r w:rsidRPr="58F28698" w:rsidR="2F97C528">
        <w:rPr>
          <w:rFonts w:ascii="Times New Roman" w:hAnsi="Times New Roman" w:eastAsia="Times New Roman" w:cs="Times New Roman"/>
          <w:noProof w:val="0"/>
          <w:sz w:val="24"/>
          <w:szCs w:val="24"/>
          <w:lang w:val="en-US"/>
        </w:rPr>
        <w:t xml:space="preserve">, shared care plans, and combined digital record systems are necessary. The strategies allow the professional to communicate with consistency, coordinate their </w:t>
      </w:r>
      <w:r w:rsidRPr="58F28698" w:rsidR="11956B79">
        <w:rPr>
          <w:rFonts w:ascii="Times New Roman" w:hAnsi="Times New Roman" w:eastAsia="Times New Roman" w:cs="Times New Roman"/>
          <w:noProof w:val="0"/>
          <w:sz w:val="24"/>
          <w:szCs w:val="24"/>
          <w:lang w:val="en-US"/>
        </w:rPr>
        <w:t>interventions,</w:t>
      </w:r>
      <w:r w:rsidRPr="58F28698" w:rsidR="2F97C528">
        <w:rPr>
          <w:rFonts w:ascii="Times New Roman" w:hAnsi="Times New Roman" w:eastAsia="Times New Roman" w:cs="Times New Roman"/>
          <w:noProof w:val="0"/>
          <w:sz w:val="24"/>
          <w:szCs w:val="24"/>
          <w:lang w:val="en-US"/>
        </w:rPr>
        <w:t xml:space="preserve"> and respond proactively to any emerging problems. Moreover, the patient-</w:t>
      </w:r>
      <w:r w:rsidRPr="58F28698" w:rsidR="509A579D">
        <w:rPr>
          <w:rFonts w:ascii="Times New Roman" w:hAnsi="Times New Roman" w:eastAsia="Times New Roman" w:cs="Times New Roman"/>
          <w:noProof w:val="0"/>
          <w:sz w:val="24"/>
          <w:szCs w:val="24"/>
          <w:lang w:val="en-US"/>
        </w:rPr>
        <w:t>centered</w:t>
      </w:r>
      <w:r w:rsidRPr="58F28698" w:rsidR="2F97C528">
        <w:rPr>
          <w:rFonts w:ascii="Times New Roman" w:hAnsi="Times New Roman" w:eastAsia="Times New Roman" w:cs="Times New Roman"/>
          <w:noProof w:val="0"/>
          <w:sz w:val="24"/>
          <w:szCs w:val="24"/>
          <w:lang w:val="en-US"/>
        </w:rPr>
        <w:t xml:space="preserve"> approach will make sure that </w:t>
      </w:r>
      <w:r w:rsidRPr="58F28698" w:rsidR="2F97C528">
        <w:rPr>
          <w:rFonts w:ascii="Times New Roman" w:hAnsi="Times New Roman" w:eastAsia="Times New Roman" w:cs="Times New Roman"/>
          <w:noProof w:val="0"/>
          <w:sz w:val="24"/>
          <w:szCs w:val="24"/>
          <w:lang w:val="en-US"/>
        </w:rPr>
        <w:t>Mr</w:t>
      </w:r>
      <w:r w:rsidRPr="58F28698" w:rsidR="2F97C528">
        <w:rPr>
          <w:rFonts w:ascii="Times New Roman" w:hAnsi="Times New Roman" w:eastAsia="Times New Roman" w:cs="Times New Roman"/>
          <w:noProof w:val="0"/>
          <w:sz w:val="24"/>
          <w:szCs w:val="24"/>
          <w:lang w:val="en-US"/>
        </w:rPr>
        <w:t xml:space="preserve"> Ahmed and his family will be the focus of the decision-making processes.</w:t>
      </w:r>
    </w:p>
    <w:p xmlns:wp14="http://schemas.microsoft.com/office/word/2010/wordml" w:rsidP="58F28698" wp14:paraId="3AF4C40D" wp14:textId="10E03FF8">
      <w:pPr>
        <w:spacing w:before="0" w:beforeAutospacing="off" w:after="0" w:afterAutospacing="off" w:line="360" w:lineRule="auto"/>
        <w:jc w:val="both"/>
      </w:pPr>
      <w:r w:rsidRPr="58F28698" w:rsidR="2F97C528">
        <w:rPr>
          <w:rFonts w:ascii="Times New Roman" w:hAnsi="Times New Roman" w:eastAsia="Times New Roman" w:cs="Times New Roman"/>
          <w:noProof w:val="0"/>
          <w:sz w:val="24"/>
          <w:szCs w:val="24"/>
          <w:lang w:val="en-US"/>
        </w:rPr>
        <w:t xml:space="preserve">More importantly, collaboration in working </w:t>
      </w:r>
      <w:r w:rsidRPr="58F28698" w:rsidR="2F97C528">
        <w:rPr>
          <w:rFonts w:ascii="Times New Roman" w:hAnsi="Times New Roman" w:eastAsia="Times New Roman" w:cs="Times New Roman"/>
          <w:noProof w:val="0"/>
          <w:sz w:val="24"/>
          <w:szCs w:val="24"/>
          <w:lang w:val="en-US"/>
        </w:rPr>
        <w:t>necessitates</w:t>
      </w:r>
      <w:r w:rsidRPr="58F28698" w:rsidR="2F97C528">
        <w:rPr>
          <w:rFonts w:ascii="Times New Roman" w:hAnsi="Times New Roman" w:eastAsia="Times New Roman" w:cs="Times New Roman"/>
          <w:noProof w:val="0"/>
          <w:sz w:val="24"/>
          <w:szCs w:val="24"/>
          <w:lang w:val="en-US"/>
        </w:rPr>
        <w:t xml:space="preserve"> an </w:t>
      </w:r>
      <w:r w:rsidRPr="58F28698" w:rsidR="54E6BC3A">
        <w:rPr>
          <w:rFonts w:ascii="Times New Roman" w:hAnsi="Times New Roman" w:eastAsia="Times New Roman" w:cs="Times New Roman"/>
          <w:noProof w:val="0"/>
          <w:sz w:val="24"/>
          <w:szCs w:val="24"/>
          <w:lang w:val="en-US"/>
        </w:rPr>
        <w:t>organizational</w:t>
      </w:r>
      <w:r w:rsidRPr="58F28698" w:rsidR="2F97C528">
        <w:rPr>
          <w:rFonts w:ascii="Times New Roman" w:hAnsi="Times New Roman" w:eastAsia="Times New Roman" w:cs="Times New Roman"/>
          <w:noProof w:val="0"/>
          <w:sz w:val="24"/>
          <w:szCs w:val="24"/>
          <w:lang w:val="en-US"/>
        </w:rPr>
        <w:t xml:space="preserve"> and </w:t>
      </w:r>
      <w:r w:rsidRPr="58F28698" w:rsidR="3114111E">
        <w:rPr>
          <w:rFonts w:ascii="Times New Roman" w:hAnsi="Times New Roman" w:eastAsia="Times New Roman" w:cs="Times New Roman"/>
          <w:noProof w:val="0"/>
          <w:sz w:val="24"/>
          <w:szCs w:val="24"/>
          <w:lang w:val="en-US"/>
        </w:rPr>
        <w:t>interpersonal</w:t>
      </w:r>
      <w:r w:rsidRPr="58F28698" w:rsidR="2F97C528">
        <w:rPr>
          <w:rFonts w:ascii="Times New Roman" w:hAnsi="Times New Roman" w:eastAsia="Times New Roman" w:cs="Times New Roman"/>
          <w:noProof w:val="0"/>
          <w:sz w:val="24"/>
          <w:szCs w:val="24"/>
          <w:lang w:val="en-US"/>
        </w:rPr>
        <w:t xml:space="preserve"> effort to surmount obstacles. This involves the adoption of a culture of responsibility, development of communication abilities among the </w:t>
      </w:r>
      <w:r w:rsidRPr="58F28698" w:rsidR="0D35AA1C">
        <w:rPr>
          <w:rFonts w:ascii="Times New Roman" w:hAnsi="Times New Roman" w:eastAsia="Times New Roman" w:cs="Times New Roman"/>
          <w:noProof w:val="0"/>
          <w:sz w:val="24"/>
          <w:szCs w:val="24"/>
          <w:lang w:val="en-US"/>
        </w:rPr>
        <w:t>professionals,</w:t>
      </w:r>
      <w:r w:rsidRPr="58F28698" w:rsidR="2F97C528">
        <w:rPr>
          <w:rFonts w:ascii="Times New Roman" w:hAnsi="Times New Roman" w:eastAsia="Times New Roman" w:cs="Times New Roman"/>
          <w:noProof w:val="0"/>
          <w:sz w:val="24"/>
          <w:szCs w:val="24"/>
          <w:lang w:val="en-US"/>
        </w:rPr>
        <w:t xml:space="preserve"> and clarity of roles and responsibilities. The benefits of multidisciplinary care may not be </w:t>
      </w:r>
      <w:r w:rsidRPr="58F28698" w:rsidR="18940721">
        <w:rPr>
          <w:rFonts w:ascii="Times New Roman" w:hAnsi="Times New Roman" w:eastAsia="Times New Roman" w:cs="Times New Roman"/>
          <w:noProof w:val="0"/>
          <w:sz w:val="24"/>
          <w:szCs w:val="24"/>
          <w:lang w:val="en-US"/>
        </w:rPr>
        <w:t>realized</w:t>
      </w:r>
      <w:r w:rsidRPr="58F28698" w:rsidR="2F97C528">
        <w:rPr>
          <w:rFonts w:ascii="Times New Roman" w:hAnsi="Times New Roman" w:eastAsia="Times New Roman" w:cs="Times New Roman"/>
          <w:noProof w:val="0"/>
          <w:sz w:val="24"/>
          <w:szCs w:val="24"/>
          <w:lang w:val="en-US"/>
        </w:rPr>
        <w:t xml:space="preserve"> without such measures which may affect patient outcomes negatively.</w:t>
      </w:r>
    </w:p>
    <w:p xmlns:wp14="http://schemas.microsoft.com/office/word/2010/wordml" w:rsidP="58F28698" wp14:paraId="70DD064E" wp14:textId="7E718752">
      <w:pPr>
        <w:spacing w:before="0" w:beforeAutospacing="off" w:after="0" w:afterAutospacing="off" w:line="360" w:lineRule="auto"/>
        <w:jc w:val="both"/>
      </w:pPr>
      <w:r w:rsidRPr="58F28698" w:rsidR="2F97C528">
        <w:rPr>
          <w:rFonts w:ascii="Times New Roman" w:hAnsi="Times New Roman" w:eastAsia="Times New Roman" w:cs="Times New Roman"/>
          <w:noProof w:val="0"/>
          <w:sz w:val="24"/>
          <w:szCs w:val="24"/>
          <w:lang w:val="en-US"/>
        </w:rPr>
        <w:t xml:space="preserve"> </w:t>
      </w:r>
    </w:p>
    <w:p xmlns:wp14="http://schemas.microsoft.com/office/word/2010/wordml" w:rsidP="58F28698" wp14:paraId="1DAB5ABE" wp14:textId="198D9A55">
      <w:pPr>
        <w:spacing w:before="0" w:beforeAutospacing="off" w:after="0" w:afterAutospacing="off" w:line="360" w:lineRule="auto"/>
        <w:jc w:val="both"/>
      </w:pPr>
      <w:r w:rsidRPr="58F28698" w:rsidR="2F97C528">
        <w:rPr>
          <w:rFonts w:ascii="Times New Roman" w:hAnsi="Times New Roman" w:eastAsia="Times New Roman" w:cs="Times New Roman"/>
          <w:noProof w:val="0"/>
          <w:sz w:val="24"/>
          <w:szCs w:val="24"/>
          <w:lang w:val="en-US"/>
        </w:rPr>
        <w:t xml:space="preserve">Conclusion </w:t>
      </w:r>
    </w:p>
    <w:p xmlns:wp14="http://schemas.microsoft.com/office/word/2010/wordml" w:rsidP="58F28698" wp14:paraId="43A2A26E" wp14:textId="2A39D68B">
      <w:pPr>
        <w:spacing w:before="0" w:beforeAutospacing="off" w:after="0" w:afterAutospacing="off" w:line="360" w:lineRule="auto"/>
        <w:jc w:val="both"/>
        <w:rPr>
          <w:rFonts w:ascii="Times New Roman" w:hAnsi="Times New Roman" w:eastAsia="Times New Roman" w:cs="Times New Roman"/>
          <w:noProof w:val="0"/>
          <w:sz w:val="24"/>
          <w:szCs w:val="24"/>
          <w:lang w:val="en-US"/>
        </w:rPr>
      </w:pPr>
      <w:r w:rsidRPr="58F28698" w:rsidR="2F97C528">
        <w:rPr>
          <w:rFonts w:ascii="Times New Roman" w:hAnsi="Times New Roman" w:eastAsia="Times New Roman" w:cs="Times New Roman"/>
          <w:noProof w:val="0"/>
          <w:sz w:val="24"/>
          <w:szCs w:val="24"/>
          <w:lang w:val="en-US"/>
        </w:rPr>
        <w:t xml:space="preserve">Summing up, effective communication, administrative competence, and collaborative working were studied in this report in the context of the case of </w:t>
      </w:r>
      <w:r w:rsidRPr="58F28698" w:rsidR="2F97C528">
        <w:rPr>
          <w:rFonts w:ascii="Times New Roman" w:hAnsi="Times New Roman" w:eastAsia="Times New Roman" w:cs="Times New Roman"/>
          <w:noProof w:val="0"/>
          <w:sz w:val="24"/>
          <w:szCs w:val="24"/>
          <w:lang w:val="en-US"/>
        </w:rPr>
        <w:t>Mr</w:t>
      </w:r>
      <w:r w:rsidRPr="58F28698" w:rsidR="2F97C528">
        <w:rPr>
          <w:rFonts w:ascii="Times New Roman" w:hAnsi="Times New Roman" w:eastAsia="Times New Roman" w:cs="Times New Roman"/>
          <w:noProof w:val="0"/>
          <w:sz w:val="24"/>
          <w:szCs w:val="24"/>
          <w:lang w:val="en-US"/>
        </w:rPr>
        <w:t xml:space="preserve"> Ahmed. It showed that communication was a crucial step to patient </w:t>
      </w:r>
      <w:r w:rsidRPr="58F28698" w:rsidR="76A5BB3D">
        <w:rPr>
          <w:rFonts w:ascii="Times New Roman" w:hAnsi="Times New Roman" w:eastAsia="Times New Roman" w:cs="Times New Roman"/>
          <w:noProof w:val="0"/>
          <w:sz w:val="24"/>
          <w:szCs w:val="24"/>
          <w:lang w:val="en-US"/>
        </w:rPr>
        <w:t>safety,</w:t>
      </w:r>
      <w:r w:rsidRPr="58F28698" w:rsidR="2F97C528">
        <w:rPr>
          <w:rFonts w:ascii="Times New Roman" w:hAnsi="Times New Roman" w:eastAsia="Times New Roman" w:cs="Times New Roman"/>
          <w:noProof w:val="0"/>
          <w:sz w:val="24"/>
          <w:szCs w:val="24"/>
          <w:lang w:val="en-US"/>
        </w:rPr>
        <w:t xml:space="preserve"> especially in the resolution of language barriers and inclusivity. The effectiveness of keeping records and compliance with the Data Protection Act 2018 to </w:t>
      </w:r>
      <w:r w:rsidRPr="58F28698" w:rsidR="2F97C528">
        <w:rPr>
          <w:rFonts w:ascii="Times New Roman" w:hAnsi="Times New Roman" w:eastAsia="Times New Roman" w:cs="Times New Roman"/>
          <w:noProof w:val="0"/>
          <w:sz w:val="24"/>
          <w:szCs w:val="24"/>
          <w:lang w:val="en-US"/>
        </w:rPr>
        <w:t>maintain</w:t>
      </w:r>
      <w:r w:rsidRPr="58F28698" w:rsidR="2F97C528">
        <w:rPr>
          <w:rFonts w:ascii="Times New Roman" w:hAnsi="Times New Roman" w:eastAsia="Times New Roman" w:cs="Times New Roman"/>
          <w:noProof w:val="0"/>
          <w:sz w:val="24"/>
          <w:szCs w:val="24"/>
          <w:lang w:val="en-US"/>
        </w:rPr>
        <w:t xml:space="preserve"> accountability and continuity of care </w:t>
      </w:r>
      <w:r w:rsidRPr="58F28698" w:rsidR="0871E241">
        <w:rPr>
          <w:rFonts w:ascii="Times New Roman" w:hAnsi="Times New Roman" w:eastAsia="Times New Roman" w:cs="Times New Roman"/>
          <w:noProof w:val="0"/>
          <w:sz w:val="24"/>
          <w:szCs w:val="24"/>
          <w:lang w:val="en-US"/>
        </w:rPr>
        <w:t>was</w:t>
      </w:r>
      <w:r w:rsidRPr="58F28698" w:rsidR="2F97C528">
        <w:rPr>
          <w:rFonts w:ascii="Times New Roman" w:hAnsi="Times New Roman" w:eastAsia="Times New Roman" w:cs="Times New Roman"/>
          <w:noProof w:val="0"/>
          <w:sz w:val="24"/>
          <w:szCs w:val="24"/>
          <w:lang w:val="en-US"/>
        </w:rPr>
        <w:t xml:space="preserve"> also brought up in the discussion. Moreover, </w:t>
      </w:r>
      <w:r w:rsidRPr="58F28698" w:rsidR="453A10C3">
        <w:rPr>
          <w:rFonts w:ascii="Times New Roman" w:hAnsi="Times New Roman" w:eastAsia="Times New Roman" w:cs="Times New Roman"/>
          <w:noProof w:val="0"/>
          <w:sz w:val="24"/>
          <w:szCs w:val="24"/>
          <w:lang w:val="en-US"/>
        </w:rPr>
        <w:t>as</w:t>
      </w:r>
      <w:r w:rsidRPr="58F28698" w:rsidR="2F97C528">
        <w:rPr>
          <w:rFonts w:ascii="Times New Roman" w:hAnsi="Times New Roman" w:eastAsia="Times New Roman" w:cs="Times New Roman"/>
          <w:noProof w:val="0"/>
          <w:sz w:val="24"/>
          <w:szCs w:val="24"/>
          <w:lang w:val="en-US"/>
        </w:rPr>
        <w:t xml:space="preserve"> was </w:t>
      </w:r>
      <w:r w:rsidRPr="58F28698" w:rsidR="2F97C528">
        <w:rPr>
          <w:rFonts w:ascii="Times New Roman" w:hAnsi="Times New Roman" w:eastAsia="Times New Roman" w:cs="Times New Roman"/>
          <w:noProof w:val="0"/>
          <w:sz w:val="24"/>
          <w:szCs w:val="24"/>
          <w:lang w:val="en-US"/>
        </w:rPr>
        <w:t>demonstrated</w:t>
      </w:r>
      <w:r w:rsidRPr="58F28698" w:rsidR="2F97C528">
        <w:rPr>
          <w:rFonts w:ascii="Times New Roman" w:hAnsi="Times New Roman" w:eastAsia="Times New Roman" w:cs="Times New Roman"/>
          <w:noProof w:val="0"/>
          <w:sz w:val="24"/>
          <w:szCs w:val="24"/>
          <w:lang w:val="en-US"/>
        </w:rPr>
        <w:t xml:space="preserve">, cooperation between healthcare workers led to an improvement in the provision of comprehensive and integrated care. However, the difficulties, including the problems with communication and the failure of administration, were to be </w:t>
      </w:r>
      <w:r w:rsidRPr="58F28698" w:rsidR="2F97C528">
        <w:rPr>
          <w:rFonts w:ascii="Times New Roman" w:hAnsi="Times New Roman" w:eastAsia="Times New Roman" w:cs="Times New Roman"/>
          <w:noProof w:val="0"/>
          <w:sz w:val="24"/>
          <w:szCs w:val="24"/>
          <w:lang w:val="en-US"/>
        </w:rPr>
        <w:t>observed</w:t>
      </w:r>
      <w:r w:rsidRPr="58F28698" w:rsidR="2F97C528">
        <w:rPr>
          <w:rFonts w:ascii="Times New Roman" w:hAnsi="Times New Roman" w:eastAsia="Times New Roman" w:cs="Times New Roman"/>
          <w:noProof w:val="0"/>
          <w:sz w:val="24"/>
          <w:szCs w:val="24"/>
          <w:lang w:val="en-US"/>
        </w:rPr>
        <w:t xml:space="preserve">, which is </w:t>
      </w:r>
      <w:r w:rsidRPr="58F28698" w:rsidR="2F97C528">
        <w:rPr>
          <w:rFonts w:ascii="Times New Roman" w:hAnsi="Times New Roman" w:eastAsia="Times New Roman" w:cs="Times New Roman"/>
          <w:noProof w:val="0"/>
          <w:sz w:val="24"/>
          <w:szCs w:val="24"/>
          <w:lang w:val="en-US"/>
        </w:rPr>
        <w:t>demonstrated</w:t>
      </w:r>
      <w:r w:rsidRPr="58F28698" w:rsidR="2F97C528">
        <w:rPr>
          <w:rFonts w:ascii="Times New Roman" w:hAnsi="Times New Roman" w:eastAsia="Times New Roman" w:cs="Times New Roman"/>
          <w:noProof w:val="0"/>
          <w:sz w:val="24"/>
          <w:szCs w:val="24"/>
          <w:lang w:val="en-US"/>
        </w:rPr>
        <w:t xml:space="preserve"> by the missed medication incident. </w:t>
      </w:r>
      <w:r w:rsidRPr="58F28698" w:rsidR="2F97C528">
        <w:rPr>
          <w:rFonts w:ascii="Times New Roman" w:hAnsi="Times New Roman" w:eastAsia="Times New Roman" w:cs="Times New Roman"/>
          <w:noProof w:val="0"/>
          <w:sz w:val="24"/>
          <w:szCs w:val="24"/>
          <w:lang w:val="en-US"/>
        </w:rPr>
        <w:t>Generally, the</w:t>
      </w:r>
      <w:r w:rsidRPr="58F28698" w:rsidR="2F97C528">
        <w:rPr>
          <w:rFonts w:ascii="Times New Roman" w:hAnsi="Times New Roman" w:eastAsia="Times New Roman" w:cs="Times New Roman"/>
          <w:noProof w:val="0"/>
          <w:sz w:val="24"/>
          <w:szCs w:val="24"/>
          <w:lang w:val="en-US"/>
        </w:rPr>
        <w:t xml:space="preserve"> report has underlined that incorporation of these practices was crucial in enhancing quality of care and patient outcomes. </w:t>
      </w:r>
      <w:r>
        <w:br/>
      </w:r>
    </w:p>
    <w:p xmlns:wp14="http://schemas.microsoft.com/office/word/2010/wordml" w:rsidP="58F28698" wp14:paraId="4F206212" wp14:textId="13B9ACBA">
      <w:pPr>
        <w:pStyle w:val="Heading1"/>
        <w:spacing w:before="0" w:beforeAutospacing="off" w:after="0" w:afterAutospacing="off" w:line="360" w:lineRule="auto"/>
        <w:jc w:val="both"/>
      </w:pPr>
      <w:r w:rsidRPr="58F28698" w:rsidR="2F97C528">
        <w:rPr>
          <w:rFonts w:ascii="Times New Roman" w:hAnsi="Times New Roman" w:eastAsia="Times New Roman" w:cs="Times New Roman"/>
          <w:b w:val="1"/>
          <w:bCs w:val="1"/>
          <w:noProof w:val="0"/>
          <w:sz w:val="24"/>
          <w:szCs w:val="24"/>
          <w:lang w:val="en-US"/>
        </w:rPr>
        <w:t>Reference List</w:t>
      </w:r>
    </w:p>
    <w:p xmlns:wp14="http://schemas.microsoft.com/office/word/2010/wordml" w:rsidP="58F28698" wp14:paraId="7FF61309" wp14:textId="5BEC8DBF">
      <w:pPr>
        <w:spacing w:before="0" w:beforeAutospacing="off" w:after="0" w:afterAutospacing="off" w:line="360" w:lineRule="auto"/>
        <w:jc w:val="both"/>
      </w:pPr>
      <w:r w:rsidRPr="58F28698" w:rsidR="2F97C528">
        <w:rPr>
          <w:rFonts w:ascii="Times New Roman" w:hAnsi="Times New Roman" w:eastAsia="Times New Roman" w:cs="Times New Roman"/>
          <w:noProof w:val="0"/>
          <w:sz w:val="24"/>
          <w:szCs w:val="24"/>
          <w:lang w:val="en-US"/>
        </w:rPr>
        <w:t xml:space="preserve">Basil, N.N., Ambe, S., Ekhator, C., Fonkem, E. and Nduma, B.N., (2022). Health records database and inherent security concerns: A review of the literature. </w:t>
      </w:r>
      <w:r w:rsidRPr="58F28698" w:rsidR="2F97C528">
        <w:rPr>
          <w:rFonts w:ascii="Times New Roman" w:hAnsi="Times New Roman" w:eastAsia="Times New Roman" w:cs="Times New Roman"/>
          <w:i w:val="1"/>
          <w:iCs w:val="1"/>
          <w:noProof w:val="0"/>
          <w:sz w:val="24"/>
          <w:szCs w:val="24"/>
          <w:lang w:val="en-US"/>
        </w:rPr>
        <w:t>Cureus</w:t>
      </w:r>
      <w:r w:rsidRPr="58F28698" w:rsidR="2F97C528">
        <w:rPr>
          <w:rFonts w:ascii="Times New Roman" w:hAnsi="Times New Roman" w:eastAsia="Times New Roman" w:cs="Times New Roman"/>
          <w:noProof w:val="0"/>
          <w:sz w:val="24"/>
          <w:szCs w:val="24"/>
          <w:lang w:val="en-US"/>
        </w:rPr>
        <w:t xml:space="preserve">, </w:t>
      </w:r>
      <w:r w:rsidRPr="58F28698" w:rsidR="2F97C528">
        <w:rPr>
          <w:rFonts w:ascii="Times New Roman" w:hAnsi="Times New Roman" w:eastAsia="Times New Roman" w:cs="Times New Roman"/>
          <w:i w:val="1"/>
          <w:iCs w:val="1"/>
          <w:noProof w:val="0"/>
          <w:sz w:val="24"/>
          <w:szCs w:val="24"/>
          <w:lang w:val="en-US"/>
        </w:rPr>
        <w:t>14</w:t>
      </w:r>
      <w:r w:rsidRPr="58F28698" w:rsidR="2F97C528">
        <w:rPr>
          <w:rFonts w:ascii="Times New Roman" w:hAnsi="Times New Roman" w:eastAsia="Times New Roman" w:cs="Times New Roman"/>
          <w:noProof w:val="0"/>
          <w:sz w:val="24"/>
          <w:szCs w:val="24"/>
          <w:lang w:val="en-US"/>
        </w:rPr>
        <w:t>(10).</w:t>
      </w:r>
    </w:p>
    <w:p xmlns:wp14="http://schemas.microsoft.com/office/word/2010/wordml" w:rsidP="58F28698" wp14:paraId="009A1910" wp14:textId="1855EDE1">
      <w:pPr>
        <w:spacing w:before="0" w:beforeAutospacing="off" w:after="0" w:afterAutospacing="off" w:line="360" w:lineRule="auto"/>
        <w:jc w:val="both"/>
      </w:pPr>
      <w:r w:rsidRPr="58F28698" w:rsidR="2F97C528">
        <w:rPr>
          <w:rFonts w:ascii="Times New Roman" w:hAnsi="Times New Roman" w:eastAsia="Times New Roman" w:cs="Times New Roman"/>
          <w:noProof w:val="0"/>
          <w:sz w:val="24"/>
          <w:szCs w:val="24"/>
          <w:lang w:val="en-US"/>
        </w:rPr>
        <w:t xml:space="preserve">Ekezie, W., Maxwell, A., Byron, M., Czyznikowska, B., Osman, I., Moylan, K., Gong, S. and Pareek, M., (2022). Health communication and inequalities in primary care access during the COVID-19 pandemic among ethnic minorities in the United Kingdom: lived experiences and recommendations. </w:t>
      </w:r>
      <w:r w:rsidRPr="58F28698" w:rsidR="2F97C528">
        <w:rPr>
          <w:rFonts w:ascii="Times New Roman" w:hAnsi="Times New Roman" w:eastAsia="Times New Roman" w:cs="Times New Roman"/>
          <w:i w:val="1"/>
          <w:iCs w:val="1"/>
          <w:noProof w:val="0"/>
          <w:sz w:val="24"/>
          <w:szCs w:val="24"/>
          <w:lang w:val="en-US"/>
        </w:rPr>
        <w:t>International Journal of Environmental Research and Public Health</w:t>
      </w:r>
      <w:r w:rsidRPr="58F28698" w:rsidR="2F97C528">
        <w:rPr>
          <w:rFonts w:ascii="Times New Roman" w:hAnsi="Times New Roman" w:eastAsia="Times New Roman" w:cs="Times New Roman"/>
          <w:noProof w:val="0"/>
          <w:sz w:val="24"/>
          <w:szCs w:val="24"/>
          <w:lang w:val="en-US"/>
        </w:rPr>
        <w:t xml:space="preserve">, </w:t>
      </w:r>
      <w:r w:rsidRPr="58F28698" w:rsidR="2F97C528">
        <w:rPr>
          <w:rFonts w:ascii="Times New Roman" w:hAnsi="Times New Roman" w:eastAsia="Times New Roman" w:cs="Times New Roman"/>
          <w:i w:val="1"/>
          <w:iCs w:val="1"/>
          <w:noProof w:val="0"/>
          <w:sz w:val="24"/>
          <w:szCs w:val="24"/>
          <w:lang w:val="en-US"/>
        </w:rPr>
        <w:t>19</w:t>
      </w:r>
      <w:r w:rsidRPr="58F28698" w:rsidR="2F97C528">
        <w:rPr>
          <w:rFonts w:ascii="Times New Roman" w:hAnsi="Times New Roman" w:eastAsia="Times New Roman" w:cs="Times New Roman"/>
          <w:noProof w:val="0"/>
          <w:sz w:val="24"/>
          <w:szCs w:val="24"/>
          <w:lang w:val="en-US"/>
        </w:rPr>
        <w:t>(22), p.15166.</w:t>
      </w:r>
    </w:p>
    <w:p xmlns:wp14="http://schemas.microsoft.com/office/word/2010/wordml" w:rsidP="58F28698" wp14:paraId="438A02C3" wp14:textId="6805A872">
      <w:pPr>
        <w:spacing w:before="0" w:beforeAutospacing="off" w:after="0" w:afterAutospacing="off" w:line="360" w:lineRule="auto"/>
        <w:jc w:val="both"/>
      </w:pPr>
      <w:r w:rsidRPr="58F28698" w:rsidR="2F97C528">
        <w:rPr>
          <w:rFonts w:ascii="Times New Roman" w:hAnsi="Times New Roman" w:eastAsia="Times New Roman" w:cs="Times New Roman"/>
          <w:noProof w:val="0"/>
          <w:sz w:val="24"/>
          <w:szCs w:val="24"/>
          <w:lang w:val="en-US"/>
        </w:rPr>
        <w:t xml:space="preserve">GOV.UK. (2026). </w:t>
      </w:r>
      <w:r w:rsidRPr="58F28698" w:rsidR="2F97C528">
        <w:rPr>
          <w:rFonts w:ascii="Times New Roman" w:hAnsi="Times New Roman" w:eastAsia="Times New Roman" w:cs="Times New Roman"/>
          <w:i w:val="1"/>
          <w:iCs w:val="1"/>
          <w:noProof w:val="0"/>
          <w:sz w:val="24"/>
          <w:szCs w:val="24"/>
          <w:lang w:val="en-US"/>
        </w:rPr>
        <w:t>Equality Act 2010: guidance</w:t>
      </w:r>
      <w:r w:rsidRPr="58F28698" w:rsidR="2F97C528">
        <w:rPr>
          <w:rFonts w:ascii="Times New Roman" w:hAnsi="Times New Roman" w:eastAsia="Times New Roman" w:cs="Times New Roman"/>
          <w:noProof w:val="0"/>
          <w:sz w:val="24"/>
          <w:szCs w:val="24"/>
          <w:lang w:val="en-US"/>
        </w:rPr>
        <w:t xml:space="preserve">. [online] Available at: </w:t>
      </w:r>
      <w:hyperlink r:id="R1539fa425c6245b9">
        <w:r w:rsidRPr="58F28698" w:rsidR="2F97C528">
          <w:rPr>
            <w:rStyle w:val="Hyperlink"/>
            <w:rFonts w:ascii="Times New Roman" w:hAnsi="Times New Roman" w:eastAsia="Times New Roman" w:cs="Times New Roman"/>
            <w:noProof w:val="0"/>
            <w:sz w:val="24"/>
            <w:szCs w:val="24"/>
            <w:lang w:val="en-US"/>
          </w:rPr>
          <w:t>https://www.gov.uk/guidance/equality-act-2010-guidance</w:t>
        </w:r>
      </w:hyperlink>
      <w:r w:rsidRPr="58F28698" w:rsidR="2F97C528">
        <w:rPr>
          <w:rFonts w:ascii="Times New Roman" w:hAnsi="Times New Roman" w:eastAsia="Times New Roman" w:cs="Times New Roman"/>
          <w:noProof w:val="0"/>
          <w:sz w:val="24"/>
          <w:szCs w:val="24"/>
          <w:lang w:val="en-US"/>
        </w:rPr>
        <w:t xml:space="preserve"> (Accessed 19 Mar. 2026).</w:t>
      </w:r>
    </w:p>
    <w:p xmlns:wp14="http://schemas.microsoft.com/office/word/2010/wordml" w:rsidP="58F28698" wp14:paraId="495B0B32" wp14:textId="6277871E">
      <w:pPr>
        <w:spacing w:before="0" w:beforeAutospacing="off" w:after="0" w:afterAutospacing="off" w:line="360" w:lineRule="auto"/>
        <w:jc w:val="both"/>
      </w:pPr>
      <w:r w:rsidRPr="58F28698" w:rsidR="2F97C528">
        <w:rPr>
          <w:rFonts w:ascii="Times New Roman" w:hAnsi="Times New Roman" w:eastAsia="Times New Roman" w:cs="Times New Roman"/>
          <w:noProof w:val="0"/>
          <w:sz w:val="24"/>
          <w:szCs w:val="24"/>
          <w:lang w:val="en-US"/>
        </w:rPr>
        <w:t xml:space="preserve">Haefliger, C., Diviani, N. and Rubinelli, S., (2023). Communication inequalities and health disparities among vulnerable groups during the COVID-19 pandemic-a scoping review of qualitative and quantitative evidence. </w:t>
      </w:r>
      <w:r w:rsidRPr="58F28698" w:rsidR="2F97C528">
        <w:rPr>
          <w:rFonts w:ascii="Times New Roman" w:hAnsi="Times New Roman" w:eastAsia="Times New Roman" w:cs="Times New Roman"/>
          <w:i w:val="1"/>
          <w:iCs w:val="1"/>
          <w:noProof w:val="0"/>
          <w:sz w:val="24"/>
          <w:szCs w:val="24"/>
          <w:lang w:val="en-US"/>
        </w:rPr>
        <w:t>BMC Public Health</w:t>
      </w:r>
      <w:r w:rsidRPr="58F28698" w:rsidR="2F97C528">
        <w:rPr>
          <w:rFonts w:ascii="Times New Roman" w:hAnsi="Times New Roman" w:eastAsia="Times New Roman" w:cs="Times New Roman"/>
          <w:noProof w:val="0"/>
          <w:sz w:val="24"/>
          <w:szCs w:val="24"/>
          <w:lang w:val="en-US"/>
        </w:rPr>
        <w:t xml:space="preserve">, </w:t>
      </w:r>
      <w:r w:rsidRPr="58F28698" w:rsidR="2F97C528">
        <w:rPr>
          <w:rFonts w:ascii="Times New Roman" w:hAnsi="Times New Roman" w:eastAsia="Times New Roman" w:cs="Times New Roman"/>
          <w:i w:val="1"/>
          <w:iCs w:val="1"/>
          <w:noProof w:val="0"/>
          <w:sz w:val="24"/>
          <w:szCs w:val="24"/>
          <w:lang w:val="en-US"/>
        </w:rPr>
        <w:t>23</w:t>
      </w:r>
      <w:r w:rsidRPr="58F28698" w:rsidR="2F97C528">
        <w:rPr>
          <w:rFonts w:ascii="Times New Roman" w:hAnsi="Times New Roman" w:eastAsia="Times New Roman" w:cs="Times New Roman"/>
          <w:noProof w:val="0"/>
          <w:sz w:val="24"/>
          <w:szCs w:val="24"/>
          <w:lang w:val="en-US"/>
        </w:rPr>
        <w:t>(1), p.428.</w:t>
      </w:r>
    </w:p>
    <w:p xmlns:wp14="http://schemas.microsoft.com/office/word/2010/wordml" w:rsidP="58F28698" wp14:paraId="54BCBBCC" wp14:textId="7E0E0410">
      <w:pPr>
        <w:spacing w:before="0" w:beforeAutospacing="off" w:after="0" w:afterAutospacing="off" w:line="360" w:lineRule="auto"/>
        <w:jc w:val="both"/>
      </w:pPr>
      <w:r w:rsidRPr="58F28698" w:rsidR="2F97C528">
        <w:rPr>
          <w:rFonts w:ascii="Times New Roman" w:hAnsi="Times New Roman" w:eastAsia="Times New Roman" w:cs="Times New Roman"/>
          <w:noProof w:val="0"/>
          <w:sz w:val="24"/>
          <w:szCs w:val="24"/>
          <w:lang w:val="en-US"/>
        </w:rPr>
        <w:t xml:space="preserve">Hieke, G., Black, G.B., Yargawa, J., Vindrola-Padros, C., Gill, P., Islam, L., Williams, E.D., Braun, S. and Whitaker, K.L., (2025. South Asian patient experiences of professional interpreting service provision in general practice in England: a qualitative interview study. </w:t>
      </w:r>
      <w:r w:rsidRPr="58F28698" w:rsidR="2F97C528">
        <w:rPr>
          <w:rFonts w:ascii="Times New Roman" w:hAnsi="Times New Roman" w:eastAsia="Times New Roman" w:cs="Times New Roman"/>
          <w:i w:val="1"/>
          <w:iCs w:val="1"/>
          <w:noProof w:val="0"/>
          <w:sz w:val="24"/>
          <w:szCs w:val="24"/>
          <w:lang w:val="en-US"/>
        </w:rPr>
        <w:t>International journal for equity in health</w:t>
      </w:r>
      <w:r w:rsidRPr="58F28698" w:rsidR="2F97C528">
        <w:rPr>
          <w:rFonts w:ascii="Times New Roman" w:hAnsi="Times New Roman" w:eastAsia="Times New Roman" w:cs="Times New Roman"/>
          <w:noProof w:val="0"/>
          <w:sz w:val="24"/>
          <w:szCs w:val="24"/>
          <w:lang w:val="en-US"/>
        </w:rPr>
        <w:t xml:space="preserve">, </w:t>
      </w:r>
      <w:r w:rsidRPr="58F28698" w:rsidR="2F97C528">
        <w:rPr>
          <w:rFonts w:ascii="Times New Roman" w:hAnsi="Times New Roman" w:eastAsia="Times New Roman" w:cs="Times New Roman"/>
          <w:i w:val="1"/>
          <w:iCs w:val="1"/>
          <w:noProof w:val="0"/>
          <w:sz w:val="24"/>
          <w:szCs w:val="24"/>
          <w:lang w:val="en-US"/>
        </w:rPr>
        <w:t>24</w:t>
      </w:r>
      <w:r w:rsidRPr="58F28698" w:rsidR="2F97C528">
        <w:rPr>
          <w:rFonts w:ascii="Times New Roman" w:hAnsi="Times New Roman" w:eastAsia="Times New Roman" w:cs="Times New Roman"/>
          <w:noProof w:val="0"/>
          <w:sz w:val="24"/>
          <w:szCs w:val="24"/>
          <w:lang w:val="en-US"/>
        </w:rPr>
        <w:t>(1), p.104.</w:t>
      </w:r>
    </w:p>
    <w:p xmlns:wp14="http://schemas.microsoft.com/office/word/2010/wordml" w:rsidP="58F28698" wp14:paraId="0E68B37B" wp14:textId="500B11CD">
      <w:pPr>
        <w:spacing w:before="0" w:beforeAutospacing="off" w:after="0" w:afterAutospacing="off" w:line="360" w:lineRule="auto"/>
        <w:jc w:val="both"/>
      </w:pPr>
      <w:r w:rsidRPr="58F28698" w:rsidR="2F97C528">
        <w:rPr>
          <w:rFonts w:ascii="Times New Roman" w:hAnsi="Times New Roman" w:eastAsia="Times New Roman" w:cs="Times New Roman"/>
          <w:noProof w:val="0"/>
          <w:sz w:val="24"/>
          <w:szCs w:val="24"/>
          <w:lang w:val="en-US"/>
        </w:rPr>
        <w:t xml:space="preserve">‌Legislation.UK. (2026). </w:t>
      </w:r>
      <w:r w:rsidRPr="58F28698" w:rsidR="2F97C528">
        <w:rPr>
          <w:rFonts w:ascii="Times New Roman" w:hAnsi="Times New Roman" w:eastAsia="Times New Roman" w:cs="Times New Roman"/>
          <w:i w:val="1"/>
          <w:iCs w:val="1"/>
          <w:noProof w:val="0"/>
          <w:sz w:val="24"/>
          <w:szCs w:val="24"/>
          <w:lang w:val="en-US"/>
        </w:rPr>
        <w:t>Data Protection Act 2018</w:t>
      </w:r>
      <w:r w:rsidRPr="58F28698" w:rsidR="2F97C528">
        <w:rPr>
          <w:rFonts w:ascii="Times New Roman" w:hAnsi="Times New Roman" w:eastAsia="Times New Roman" w:cs="Times New Roman"/>
          <w:noProof w:val="0"/>
          <w:sz w:val="24"/>
          <w:szCs w:val="24"/>
          <w:lang w:val="en-US"/>
        </w:rPr>
        <w:t xml:space="preserve">. [online] Available at: </w:t>
      </w:r>
      <w:hyperlink r:id="R8657cf265e9e45bf">
        <w:r w:rsidRPr="58F28698" w:rsidR="2F97C528">
          <w:rPr>
            <w:rStyle w:val="Hyperlink"/>
            <w:rFonts w:ascii="Times New Roman" w:hAnsi="Times New Roman" w:eastAsia="Times New Roman" w:cs="Times New Roman"/>
            <w:noProof w:val="0"/>
            <w:sz w:val="24"/>
            <w:szCs w:val="24"/>
            <w:lang w:val="en-US"/>
          </w:rPr>
          <w:t>https://www.legislation.gov.uk/ukpga/2018/12/contents</w:t>
        </w:r>
      </w:hyperlink>
      <w:r w:rsidRPr="58F28698" w:rsidR="2F97C528">
        <w:rPr>
          <w:rFonts w:ascii="Times New Roman" w:hAnsi="Times New Roman" w:eastAsia="Times New Roman" w:cs="Times New Roman"/>
          <w:noProof w:val="0"/>
          <w:sz w:val="24"/>
          <w:szCs w:val="24"/>
          <w:lang w:val="en-US"/>
        </w:rPr>
        <w:t xml:space="preserve"> (Accessed 19 Mar. 2026).</w:t>
      </w:r>
    </w:p>
    <w:p xmlns:wp14="http://schemas.microsoft.com/office/word/2010/wordml" w:rsidP="58F28698" wp14:paraId="692DE010" wp14:textId="190AFD17">
      <w:pPr>
        <w:spacing w:before="0" w:beforeAutospacing="off" w:after="0" w:afterAutospacing="off" w:line="360" w:lineRule="auto"/>
        <w:jc w:val="both"/>
      </w:pPr>
      <w:r w:rsidRPr="58F28698" w:rsidR="2F97C528">
        <w:rPr>
          <w:rFonts w:ascii="Times New Roman" w:hAnsi="Times New Roman" w:eastAsia="Times New Roman" w:cs="Times New Roman"/>
          <w:noProof w:val="0"/>
          <w:sz w:val="24"/>
          <w:szCs w:val="24"/>
          <w:lang w:val="en-US"/>
        </w:rPr>
        <w:t xml:space="preserve">‌Legislation.UK. (2026). </w:t>
      </w:r>
      <w:r w:rsidRPr="58F28698" w:rsidR="2F97C528">
        <w:rPr>
          <w:rFonts w:ascii="Times New Roman" w:hAnsi="Times New Roman" w:eastAsia="Times New Roman" w:cs="Times New Roman"/>
          <w:i w:val="1"/>
          <w:iCs w:val="1"/>
          <w:noProof w:val="0"/>
          <w:sz w:val="24"/>
          <w:szCs w:val="24"/>
          <w:lang w:val="en-US"/>
        </w:rPr>
        <w:t>Health and Social Care Act 2012</w:t>
      </w:r>
      <w:r w:rsidRPr="58F28698" w:rsidR="2F97C528">
        <w:rPr>
          <w:rFonts w:ascii="Times New Roman" w:hAnsi="Times New Roman" w:eastAsia="Times New Roman" w:cs="Times New Roman"/>
          <w:noProof w:val="0"/>
          <w:sz w:val="24"/>
          <w:szCs w:val="24"/>
          <w:lang w:val="en-US"/>
        </w:rPr>
        <w:t xml:space="preserve">. [online] Available at: </w:t>
      </w:r>
      <w:hyperlink r:id="R3aa04e11074f4c82">
        <w:r w:rsidRPr="58F28698" w:rsidR="2F97C528">
          <w:rPr>
            <w:rStyle w:val="Hyperlink"/>
            <w:rFonts w:ascii="Times New Roman" w:hAnsi="Times New Roman" w:eastAsia="Times New Roman" w:cs="Times New Roman"/>
            <w:noProof w:val="0"/>
            <w:sz w:val="24"/>
            <w:szCs w:val="24"/>
            <w:lang w:val="en-US"/>
          </w:rPr>
          <w:t>https://www.legislation.gov.uk/ukpga/2012/7/contents</w:t>
        </w:r>
      </w:hyperlink>
      <w:r w:rsidRPr="58F28698" w:rsidR="2F97C528">
        <w:rPr>
          <w:rFonts w:ascii="Times New Roman" w:hAnsi="Times New Roman" w:eastAsia="Times New Roman" w:cs="Times New Roman"/>
          <w:noProof w:val="0"/>
          <w:sz w:val="24"/>
          <w:szCs w:val="24"/>
          <w:lang w:val="en-US"/>
        </w:rPr>
        <w:t xml:space="preserve"> (Accessed 19 Mar. 2026).</w:t>
      </w:r>
    </w:p>
    <w:p xmlns:wp14="http://schemas.microsoft.com/office/word/2010/wordml" w:rsidP="58F28698" wp14:paraId="25F9E0B3" wp14:textId="51B6F8E8">
      <w:pPr>
        <w:spacing w:before="0" w:beforeAutospacing="off" w:after="0" w:afterAutospacing="off" w:line="360" w:lineRule="auto"/>
        <w:jc w:val="both"/>
      </w:pPr>
      <w:r w:rsidRPr="58F28698" w:rsidR="2F97C528">
        <w:rPr>
          <w:rFonts w:ascii="Times New Roman" w:hAnsi="Times New Roman" w:eastAsia="Times New Roman" w:cs="Times New Roman"/>
          <w:noProof w:val="0"/>
          <w:sz w:val="24"/>
          <w:szCs w:val="24"/>
          <w:lang w:val="en-US"/>
        </w:rPr>
        <w:t xml:space="preserve">Luce, A., Turner, G., Kennedy, L. and Bush-Evans, R.D., (2024). “Quite simply they don’t communicate”: a case study of a National Health Service response to staff suicide. </w:t>
      </w:r>
      <w:r w:rsidRPr="58F28698" w:rsidR="2F97C528">
        <w:rPr>
          <w:rFonts w:ascii="Times New Roman" w:hAnsi="Times New Roman" w:eastAsia="Times New Roman" w:cs="Times New Roman"/>
          <w:i w:val="1"/>
          <w:iCs w:val="1"/>
          <w:noProof w:val="0"/>
          <w:sz w:val="24"/>
          <w:szCs w:val="24"/>
          <w:lang w:val="en-US"/>
        </w:rPr>
        <w:t>Medical humanities</w:t>
      </w:r>
      <w:r w:rsidRPr="58F28698" w:rsidR="2F97C528">
        <w:rPr>
          <w:rFonts w:ascii="Times New Roman" w:hAnsi="Times New Roman" w:eastAsia="Times New Roman" w:cs="Times New Roman"/>
          <w:noProof w:val="0"/>
          <w:sz w:val="24"/>
          <w:szCs w:val="24"/>
          <w:lang w:val="en-US"/>
        </w:rPr>
        <w:t xml:space="preserve">, </w:t>
      </w:r>
      <w:r w:rsidRPr="58F28698" w:rsidR="2F97C528">
        <w:rPr>
          <w:rFonts w:ascii="Times New Roman" w:hAnsi="Times New Roman" w:eastAsia="Times New Roman" w:cs="Times New Roman"/>
          <w:i w:val="1"/>
          <w:iCs w:val="1"/>
          <w:noProof w:val="0"/>
          <w:sz w:val="24"/>
          <w:szCs w:val="24"/>
          <w:lang w:val="en-US"/>
        </w:rPr>
        <w:t>50</w:t>
      </w:r>
      <w:r w:rsidRPr="58F28698" w:rsidR="2F97C528">
        <w:rPr>
          <w:rFonts w:ascii="Times New Roman" w:hAnsi="Times New Roman" w:eastAsia="Times New Roman" w:cs="Times New Roman"/>
          <w:noProof w:val="0"/>
          <w:sz w:val="24"/>
          <w:szCs w:val="24"/>
          <w:lang w:val="en-US"/>
        </w:rPr>
        <w:t>(1), pp.116-124.</w:t>
      </w:r>
    </w:p>
    <w:p xmlns:wp14="http://schemas.microsoft.com/office/word/2010/wordml" w:rsidP="58F28698" wp14:paraId="532AFEBA" wp14:textId="260D1988">
      <w:pPr>
        <w:spacing w:before="0" w:beforeAutospacing="off" w:after="0" w:afterAutospacing="off" w:line="360" w:lineRule="auto"/>
        <w:jc w:val="both"/>
      </w:pPr>
      <w:r w:rsidRPr="58F28698" w:rsidR="2F97C528">
        <w:rPr>
          <w:rFonts w:ascii="Times New Roman" w:hAnsi="Times New Roman" w:eastAsia="Times New Roman" w:cs="Times New Roman"/>
          <w:noProof w:val="0"/>
          <w:sz w:val="24"/>
          <w:szCs w:val="24"/>
          <w:lang w:val="en-US"/>
        </w:rPr>
        <w:t xml:space="preserve">Mumtaz, H., Riaz, M.H., Wajid, H., Saqib, M., Zeeshan, M.H., Khan, S.E., Chauhan, Y.R., Sohail, H. and Vohra, L.I., (2023). Current challenges and potential solutions to the use of digital health technologies in evidence generation: a narrative review. </w:t>
      </w:r>
      <w:r w:rsidRPr="58F28698" w:rsidR="2F97C528">
        <w:rPr>
          <w:rFonts w:ascii="Times New Roman" w:hAnsi="Times New Roman" w:eastAsia="Times New Roman" w:cs="Times New Roman"/>
          <w:i w:val="1"/>
          <w:iCs w:val="1"/>
          <w:noProof w:val="0"/>
          <w:sz w:val="24"/>
          <w:szCs w:val="24"/>
          <w:lang w:val="en-US"/>
        </w:rPr>
        <w:t>Frontiers in digital health</w:t>
      </w:r>
      <w:r w:rsidRPr="58F28698" w:rsidR="2F97C528">
        <w:rPr>
          <w:rFonts w:ascii="Times New Roman" w:hAnsi="Times New Roman" w:eastAsia="Times New Roman" w:cs="Times New Roman"/>
          <w:noProof w:val="0"/>
          <w:sz w:val="24"/>
          <w:szCs w:val="24"/>
          <w:lang w:val="en-US"/>
        </w:rPr>
        <w:t xml:space="preserve">, </w:t>
      </w:r>
      <w:r w:rsidRPr="58F28698" w:rsidR="2F97C528">
        <w:rPr>
          <w:rFonts w:ascii="Times New Roman" w:hAnsi="Times New Roman" w:eastAsia="Times New Roman" w:cs="Times New Roman"/>
          <w:i w:val="1"/>
          <w:iCs w:val="1"/>
          <w:noProof w:val="0"/>
          <w:sz w:val="24"/>
          <w:szCs w:val="24"/>
          <w:lang w:val="en-US"/>
        </w:rPr>
        <w:t>5</w:t>
      </w:r>
      <w:r w:rsidRPr="58F28698" w:rsidR="2F97C528">
        <w:rPr>
          <w:rFonts w:ascii="Times New Roman" w:hAnsi="Times New Roman" w:eastAsia="Times New Roman" w:cs="Times New Roman"/>
          <w:noProof w:val="0"/>
          <w:sz w:val="24"/>
          <w:szCs w:val="24"/>
          <w:lang w:val="en-US"/>
        </w:rPr>
        <w:t>, p.1203945.</w:t>
      </w:r>
    </w:p>
    <w:p xmlns:wp14="http://schemas.microsoft.com/office/word/2010/wordml" w:rsidP="58F28698" wp14:paraId="47C5C5A0" wp14:textId="3B40FB06">
      <w:pPr>
        <w:spacing w:before="0" w:beforeAutospacing="off" w:after="0" w:afterAutospacing="off" w:line="360" w:lineRule="auto"/>
        <w:jc w:val="both"/>
      </w:pPr>
      <w:r w:rsidRPr="58F28698" w:rsidR="2F97C528">
        <w:rPr>
          <w:rFonts w:ascii="Times New Roman" w:hAnsi="Times New Roman" w:eastAsia="Times New Roman" w:cs="Times New Roman"/>
          <w:noProof w:val="0"/>
          <w:sz w:val="24"/>
          <w:szCs w:val="24"/>
          <w:lang w:val="en-US"/>
        </w:rPr>
        <w:t xml:space="preserve">Schulson, L.B., Rodriguez, J.A., Cruz, R., Flynn, D. and Fernandez, A., (2025). Patient safety event risk and Language barriers: A scoping review. </w:t>
      </w:r>
      <w:r w:rsidRPr="58F28698" w:rsidR="2F97C528">
        <w:rPr>
          <w:rFonts w:ascii="Times New Roman" w:hAnsi="Times New Roman" w:eastAsia="Times New Roman" w:cs="Times New Roman"/>
          <w:i w:val="1"/>
          <w:iCs w:val="1"/>
          <w:noProof w:val="0"/>
          <w:sz w:val="24"/>
          <w:szCs w:val="24"/>
          <w:lang w:val="en-US"/>
        </w:rPr>
        <w:t>The Joint Commission Journal on Quality and Patient Safety</w:t>
      </w:r>
      <w:r w:rsidRPr="58F28698" w:rsidR="2F97C528">
        <w:rPr>
          <w:rFonts w:ascii="Times New Roman" w:hAnsi="Times New Roman" w:eastAsia="Times New Roman" w:cs="Times New Roman"/>
          <w:noProof w:val="0"/>
          <w:sz w:val="24"/>
          <w:szCs w:val="24"/>
          <w:lang w:val="en-US"/>
        </w:rPr>
        <w:t xml:space="preserve">, </w:t>
      </w:r>
      <w:r w:rsidRPr="58F28698" w:rsidR="2F97C528">
        <w:rPr>
          <w:rFonts w:ascii="Times New Roman" w:hAnsi="Times New Roman" w:eastAsia="Times New Roman" w:cs="Times New Roman"/>
          <w:i w:val="1"/>
          <w:iCs w:val="1"/>
          <w:noProof w:val="0"/>
          <w:sz w:val="24"/>
          <w:szCs w:val="24"/>
          <w:lang w:val="en-US"/>
        </w:rPr>
        <w:t>51</w:t>
      </w:r>
      <w:r w:rsidRPr="58F28698" w:rsidR="2F97C528">
        <w:rPr>
          <w:rFonts w:ascii="Times New Roman" w:hAnsi="Times New Roman" w:eastAsia="Times New Roman" w:cs="Times New Roman"/>
          <w:noProof w:val="0"/>
          <w:sz w:val="24"/>
          <w:szCs w:val="24"/>
          <w:lang w:val="en-US"/>
        </w:rPr>
        <w:t>(6), pp.438-446.</w:t>
      </w:r>
    </w:p>
    <w:p xmlns:wp14="http://schemas.microsoft.com/office/word/2010/wordml" wp14:paraId="2C078E63" wp14:textId="0128085F"/>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12B138D"/>
    <w:rsid w:val="005A4143"/>
    <w:rsid w:val="0871E241"/>
    <w:rsid w:val="0D35AA1C"/>
    <w:rsid w:val="11956B79"/>
    <w:rsid w:val="18940721"/>
    <w:rsid w:val="1C2A93BA"/>
    <w:rsid w:val="21830F19"/>
    <w:rsid w:val="27B8053B"/>
    <w:rsid w:val="2F97C528"/>
    <w:rsid w:val="3114111E"/>
    <w:rsid w:val="312B138D"/>
    <w:rsid w:val="3591C5FB"/>
    <w:rsid w:val="3621485A"/>
    <w:rsid w:val="3F6D098A"/>
    <w:rsid w:val="453A10C3"/>
    <w:rsid w:val="485FF59B"/>
    <w:rsid w:val="4B2AAADF"/>
    <w:rsid w:val="509A579D"/>
    <w:rsid w:val="54E6BC3A"/>
    <w:rsid w:val="55B9DB08"/>
    <w:rsid w:val="58F28698"/>
    <w:rsid w:val="67051580"/>
    <w:rsid w:val="761EFA62"/>
    <w:rsid w:val="76A5BB3D"/>
    <w:rsid w:val="7B3C9E6D"/>
    <w:rsid w:val="7D5AE6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2B138D"/>
  <w15:chartTrackingRefBased/>
  <w15:docId w15:val="{57CD553C-A828-4CDF-8415-3A4667197BD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58F2869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58F2869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ukc-word-edit.officeapps.live.com/we/wordeditorframe.aspx?new=1&amp;ui=en-US&amp;rs=en-US&amp;wopisrc=https%3A%2F%2Fuowtsd-my.sharepoint.com%2Fpersonal%2F2334465_student_uwtsd_ac_uk%2F_vti_bin%2Fwopi.ashx%2Ffiles%2F4bf3197b82cd4d99a722b9fab133fe31&amp;wdorigin=OFFICECOM-WEB.APPGALLERY,APPHOME-WEB.BANNER.NEWBLANK&amp;wdprevioussession=8c5b7989-e9e5-461e-a4e7-ac7021b477e2&amp;wdprevioussessionsrc=AppHomeWeb&amp;wdenableroaming=1&amp;wdfr=1&amp;mscc=1&amp;wdodb=1&amp;hid=E3F302A2-80F0-0001-2F7C-C212CA874D30.0&amp;uih=sharepointcom&amp;wdlcid=en-US&amp;jsapi=1&amp;jsapiver=v2&amp;corrid=216108fc-8f1b-c590-e7a9-2a79186fe6ee&amp;usid=216108fc-8f1b-c590-e7a9-2a79186fe6ee&amp;newsession=1&amp;sftc=1&amp;uihit=docaspx&amp;muv=1&amp;ats=PairwiseBroker&amp;cac=1&amp;sams=1&amp;mtf=1&amp;sfp=1&amp;sdp=1&amp;hch=1&amp;hwfh=1&amp;dchat=1&amp;sc=%7B%22pmo%22%3A%22https%3A%2F%2Fuowtsd-my.sharepoint.com%22%2C%22pmshare%22%3Atrue%7D&amp;ctp=LeastProtected&amp;rct=Normal&amp;wdhostclicktime=1774309173081&amp;afdflight=13&amp;csiro=1&amp;wdredirectionreason=Unified_SingleFlush#_heading=h.fdsfyjgttdtl" TargetMode="External" Id="R424544ebe927406f" /><Relationship Type="http://schemas.openxmlformats.org/officeDocument/2006/relationships/hyperlink" Target="https://ukc-word-edit.officeapps.live.com/we/wordeditorframe.aspx?new=1&amp;ui=en-US&amp;rs=en-US&amp;wopisrc=https%3A%2F%2Fuowtsd-my.sharepoint.com%2Fpersonal%2F2334465_student_uwtsd_ac_uk%2F_vti_bin%2Fwopi.ashx%2Ffiles%2F4bf3197b82cd4d99a722b9fab133fe31&amp;wdorigin=OFFICECOM-WEB.APPGALLERY,APPHOME-WEB.BANNER.NEWBLANK&amp;wdprevioussession=8c5b7989-e9e5-461e-a4e7-ac7021b477e2&amp;wdprevioussessionsrc=AppHomeWeb&amp;wdenableroaming=1&amp;wdfr=1&amp;mscc=1&amp;wdodb=1&amp;hid=E3F302A2-80F0-0001-2F7C-C212CA874D30.0&amp;uih=sharepointcom&amp;wdlcid=en-US&amp;jsapi=1&amp;jsapiver=v2&amp;corrid=216108fc-8f1b-c590-e7a9-2a79186fe6ee&amp;usid=216108fc-8f1b-c590-e7a9-2a79186fe6ee&amp;newsession=1&amp;sftc=1&amp;uihit=docaspx&amp;muv=1&amp;ats=PairwiseBroker&amp;cac=1&amp;sams=1&amp;mtf=1&amp;sfp=1&amp;sdp=1&amp;hch=1&amp;hwfh=1&amp;dchat=1&amp;sc=%7B%22pmo%22%3A%22https%3A%2F%2Fuowtsd-my.sharepoint.com%22%2C%22pmshare%22%3Atrue%7D&amp;ctp=LeastProtected&amp;rct=Normal&amp;wdhostclicktime=1774309173081&amp;afdflight=13&amp;csiro=1&amp;wdredirectionreason=Unified_SingleFlush#_heading=h.p9ah6ldrixyk" TargetMode="External" Id="Rd2cc881ee51c4a01" /><Relationship Type="http://schemas.openxmlformats.org/officeDocument/2006/relationships/hyperlink" Target="https://ukc-word-edit.officeapps.live.com/we/wordeditorframe.aspx?new=1&amp;ui=en-US&amp;rs=en-US&amp;wopisrc=https%3A%2F%2Fuowtsd-my.sharepoint.com%2Fpersonal%2F2334465_student_uwtsd_ac_uk%2F_vti_bin%2Fwopi.ashx%2Ffiles%2F4bf3197b82cd4d99a722b9fab133fe31&amp;wdorigin=OFFICECOM-WEB.APPGALLERY,APPHOME-WEB.BANNER.NEWBLANK&amp;wdprevioussession=8c5b7989-e9e5-461e-a4e7-ac7021b477e2&amp;wdprevioussessionsrc=AppHomeWeb&amp;wdenableroaming=1&amp;wdfr=1&amp;mscc=1&amp;wdodb=1&amp;hid=E3F302A2-80F0-0001-2F7C-C212CA874D30.0&amp;uih=sharepointcom&amp;wdlcid=en-US&amp;jsapi=1&amp;jsapiver=v2&amp;corrid=216108fc-8f1b-c590-e7a9-2a79186fe6ee&amp;usid=216108fc-8f1b-c590-e7a9-2a79186fe6ee&amp;newsession=1&amp;sftc=1&amp;uihit=docaspx&amp;muv=1&amp;ats=PairwiseBroker&amp;cac=1&amp;sams=1&amp;mtf=1&amp;sfp=1&amp;sdp=1&amp;hch=1&amp;hwfh=1&amp;dchat=1&amp;sc=%7B%22pmo%22%3A%22https%3A%2F%2Fuowtsd-my.sharepoint.com%22%2C%22pmshare%22%3Atrue%7D&amp;ctp=LeastProtected&amp;rct=Normal&amp;wdhostclicktime=1774309173081&amp;afdflight=13&amp;csiro=1&amp;wdredirectionreason=Unified_SingleFlush#_heading=h.7xgkxccpev9z" TargetMode="External" Id="Rc7610b2e4e4f42fd" /><Relationship Type="http://schemas.openxmlformats.org/officeDocument/2006/relationships/hyperlink" Target="https://ukc-word-edit.officeapps.live.com/we/wordeditorframe.aspx?new=1&amp;ui=en-US&amp;rs=en-US&amp;wopisrc=https%3A%2F%2Fuowtsd-my.sharepoint.com%2Fpersonal%2F2334465_student_uwtsd_ac_uk%2F_vti_bin%2Fwopi.ashx%2Ffiles%2F4bf3197b82cd4d99a722b9fab133fe31&amp;wdorigin=OFFICECOM-WEB.APPGALLERY,APPHOME-WEB.BANNER.NEWBLANK&amp;wdprevioussession=8c5b7989-e9e5-461e-a4e7-ac7021b477e2&amp;wdprevioussessionsrc=AppHomeWeb&amp;wdenableroaming=1&amp;wdfr=1&amp;mscc=1&amp;wdodb=1&amp;hid=E3F302A2-80F0-0001-2F7C-C212CA874D30.0&amp;uih=sharepointcom&amp;wdlcid=en-US&amp;jsapi=1&amp;jsapiver=v2&amp;corrid=216108fc-8f1b-c590-e7a9-2a79186fe6ee&amp;usid=216108fc-8f1b-c590-e7a9-2a79186fe6ee&amp;newsession=1&amp;sftc=1&amp;uihit=docaspx&amp;muv=1&amp;ats=PairwiseBroker&amp;cac=1&amp;sams=1&amp;mtf=1&amp;sfp=1&amp;sdp=1&amp;hch=1&amp;hwfh=1&amp;dchat=1&amp;sc=%7B%22pmo%22%3A%22https%3A%2F%2Fuowtsd-my.sharepoint.com%22%2C%22pmshare%22%3Atrue%7D&amp;ctp=LeastProtected&amp;rct=Normal&amp;wdhostclicktime=1774309173081&amp;afdflight=13&amp;csiro=1&amp;wdredirectionreason=Unified_SingleFlush#_heading=h.nkn1elo15z28" TargetMode="External" Id="R363a8474faf1489b" /><Relationship Type="http://schemas.openxmlformats.org/officeDocument/2006/relationships/hyperlink" Target="https://ukc-word-edit.officeapps.live.com/we/wordeditorframe.aspx?new=1&amp;ui=en-US&amp;rs=en-US&amp;wopisrc=https%3A%2F%2Fuowtsd-my.sharepoint.com%2Fpersonal%2F2334465_student_uwtsd_ac_uk%2F_vti_bin%2Fwopi.ashx%2Ffiles%2F4bf3197b82cd4d99a722b9fab133fe31&amp;wdorigin=OFFICECOM-WEB.APPGALLERY,APPHOME-WEB.BANNER.NEWBLANK&amp;wdprevioussession=8c5b7989-e9e5-461e-a4e7-ac7021b477e2&amp;wdprevioussessionsrc=AppHomeWeb&amp;wdenableroaming=1&amp;wdfr=1&amp;mscc=1&amp;wdodb=1&amp;hid=E3F302A2-80F0-0001-2F7C-C212CA874D30.0&amp;uih=sharepointcom&amp;wdlcid=en-US&amp;jsapi=1&amp;jsapiver=v2&amp;corrid=216108fc-8f1b-c590-e7a9-2a79186fe6ee&amp;usid=216108fc-8f1b-c590-e7a9-2a79186fe6ee&amp;newsession=1&amp;sftc=1&amp;uihit=docaspx&amp;muv=1&amp;ats=PairwiseBroker&amp;cac=1&amp;sams=1&amp;mtf=1&amp;sfp=1&amp;sdp=1&amp;hch=1&amp;hwfh=1&amp;dchat=1&amp;sc=%7B%22pmo%22%3A%22https%3A%2F%2Fuowtsd-my.sharepoint.com%22%2C%22pmshare%22%3Atrue%7D&amp;ctp=LeastProtected&amp;rct=Normal&amp;wdhostclicktime=1774309173081&amp;afdflight=13&amp;csiro=1&amp;wdredirectionreason=Unified_SingleFlush#_heading=h.cg1tx9ghbsox" TargetMode="External" Id="Rf0e3f34d65214e55" /><Relationship Type="http://schemas.openxmlformats.org/officeDocument/2006/relationships/hyperlink" Target="https://ukc-word-edit.officeapps.live.com/we/wordeditorframe.aspx?new=1&amp;ui=en-US&amp;rs=en-US&amp;wopisrc=https%3A%2F%2Fuowtsd-my.sharepoint.com%2Fpersonal%2F2334465_student_uwtsd_ac_uk%2F_vti_bin%2Fwopi.ashx%2Ffiles%2F4bf3197b82cd4d99a722b9fab133fe31&amp;wdorigin=OFFICECOM-WEB.APPGALLERY,APPHOME-WEB.BANNER.NEWBLANK&amp;wdprevioussession=8c5b7989-e9e5-461e-a4e7-ac7021b477e2&amp;wdprevioussessionsrc=AppHomeWeb&amp;wdenableroaming=1&amp;wdfr=1&amp;mscc=1&amp;wdodb=1&amp;hid=E3F302A2-80F0-0001-2F7C-C212CA874D30.0&amp;uih=sharepointcom&amp;wdlcid=en-US&amp;jsapi=1&amp;jsapiver=v2&amp;corrid=216108fc-8f1b-c590-e7a9-2a79186fe6ee&amp;usid=216108fc-8f1b-c590-e7a9-2a79186fe6ee&amp;newsession=1&amp;sftc=1&amp;uihit=docaspx&amp;muv=1&amp;ats=PairwiseBroker&amp;cac=1&amp;sams=1&amp;mtf=1&amp;sfp=1&amp;sdp=1&amp;hch=1&amp;hwfh=1&amp;dchat=1&amp;sc=%7B%22pmo%22%3A%22https%3A%2F%2Fuowtsd-my.sharepoint.com%22%2C%22pmshare%22%3Atrue%7D&amp;ctp=LeastProtected&amp;rct=Normal&amp;wdhostclicktime=1774309173081&amp;afdflight=13&amp;csiro=1&amp;wdredirectionreason=Unified_SingleFlush#_heading=h.h6rxhoi0zy1e" TargetMode="External" Id="R8c666cdbbe65488e" /><Relationship Type="http://schemas.openxmlformats.org/officeDocument/2006/relationships/hyperlink" Target="https://ukc-word-edit.officeapps.live.com/we/wordeditorframe.aspx?new=1&amp;ui=en-US&amp;rs=en-US&amp;wopisrc=https%3A%2F%2Fuowtsd-my.sharepoint.com%2Fpersonal%2F2334465_student_uwtsd_ac_uk%2F_vti_bin%2Fwopi.ashx%2Ffiles%2F4bf3197b82cd4d99a722b9fab133fe31&amp;wdorigin=OFFICECOM-WEB.APPGALLERY,APPHOME-WEB.BANNER.NEWBLANK&amp;wdprevioussession=8c5b7989-e9e5-461e-a4e7-ac7021b477e2&amp;wdprevioussessionsrc=AppHomeWeb&amp;wdenableroaming=1&amp;wdfr=1&amp;mscc=1&amp;wdodb=1&amp;hid=E3F302A2-80F0-0001-2F7C-C212CA874D30.0&amp;uih=sharepointcom&amp;wdlcid=en-US&amp;jsapi=1&amp;jsapiver=v2&amp;corrid=216108fc-8f1b-c590-e7a9-2a79186fe6ee&amp;usid=216108fc-8f1b-c590-e7a9-2a79186fe6ee&amp;newsession=1&amp;sftc=1&amp;uihit=docaspx&amp;muv=1&amp;ats=PairwiseBroker&amp;cac=1&amp;sams=1&amp;mtf=1&amp;sfp=1&amp;sdp=1&amp;hch=1&amp;hwfh=1&amp;dchat=1&amp;sc=%7B%22pmo%22%3A%22https%3A%2F%2Fuowtsd-my.sharepoint.com%22%2C%22pmshare%22%3Atrue%7D&amp;ctp=LeastProtected&amp;rct=Normal&amp;wdhostclicktime=1774309173081&amp;afdflight=13&amp;csiro=1&amp;wdredirectionreason=Unified_SingleFlush#_heading=h.h6rxhoi0zy1e" TargetMode="External" Id="R7bb329f8b21e4791" /><Relationship Type="http://schemas.openxmlformats.org/officeDocument/2006/relationships/hyperlink" Target="https://ukc-word-edit.officeapps.live.com/we/wordeditorframe.aspx?new=1&amp;ui=en-US&amp;rs=en-US&amp;wopisrc=https%3A%2F%2Fuowtsd-my.sharepoint.com%2Fpersonal%2F2334465_student_uwtsd_ac_uk%2F_vti_bin%2Fwopi.ashx%2Ffiles%2F4bf3197b82cd4d99a722b9fab133fe31&amp;wdorigin=OFFICECOM-WEB.APPGALLERY,APPHOME-WEB.BANNER.NEWBLANK&amp;wdprevioussession=8c5b7989-e9e5-461e-a4e7-ac7021b477e2&amp;wdprevioussessionsrc=AppHomeWeb&amp;wdenableroaming=1&amp;wdfr=1&amp;mscc=1&amp;wdodb=1&amp;hid=E3F302A2-80F0-0001-2F7C-C212CA874D30.0&amp;uih=sharepointcom&amp;wdlcid=en-US&amp;jsapi=1&amp;jsapiver=v2&amp;corrid=216108fc-8f1b-c590-e7a9-2a79186fe6ee&amp;usid=216108fc-8f1b-c590-e7a9-2a79186fe6ee&amp;newsession=1&amp;sftc=1&amp;uihit=docaspx&amp;muv=1&amp;ats=PairwiseBroker&amp;cac=1&amp;sams=1&amp;mtf=1&amp;sfp=1&amp;sdp=1&amp;hch=1&amp;hwfh=1&amp;dchat=1&amp;sc=%7B%22pmo%22%3A%22https%3A%2F%2Fuowtsd-my.sharepoint.com%22%2C%22pmshare%22%3Atrue%7D&amp;ctp=LeastProtected&amp;rct=Normal&amp;wdhostclicktime=1774309173081&amp;afdflight=13&amp;csiro=1&amp;wdredirectionreason=Unified_SingleFlush#_heading=h.h6rxhoi0zy1e" TargetMode="External" Id="R9c2791d689614e9a" /><Relationship Type="http://schemas.openxmlformats.org/officeDocument/2006/relationships/hyperlink" Target="https://www.gov.uk/guidance/equality-act-2010-guidance" TargetMode="External" Id="R1539fa425c6245b9" /><Relationship Type="http://schemas.openxmlformats.org/officeDocument/2006/relationships/hyperlink" Target="https://www.legislation.gov.uk/ukpga/2018/12/contents" TargetMode="External" Id="R8657cf265e9e45bf" /><Relationship Type="http://schemas.openxmlformats.org/officeDocument/2006/relationships/hyperlink" Target="https://www.legislation.gov.uk/ukpga/2012/7/contents" TargetMode="External" Id="R3aa04e11074f4c8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2026-03-23T23:39:33.4913827Z</dcterms:created>
  <dcterms:modified xsi:type="dcterms:W3CDTF">2026-03-23T23:42:53.9260305Z</dcterms:modified>
  <dc:creator>Eliza Raita (2334465)</dc:creator>
  <lastModifiedBy>Eliza Raita (2334465)</lastModifiedBy>
</coreProperties>
</file>