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562B2A" w:rsidRDefault="00563B58" w:rsidP="00340E9A">
      <w:pPr>
        <w:ind w:right="237"/>
        <w:rPr>
          <w:color w:val="auto"/>
          <w:szCs w:val="22"/>
        </w:rPr>
      </w:pPr>
    </w:p>
    <w:p w:rsidR="00563B58" w:rsidRPr="00562B2A" w:rsidRDefault="007874BC" w:rsidP="00340E9A">
      <w:pPr>
        <w:ind w:right="237"/>
        <w:rPr>
          <w:color w:val="auto"/>
          <w:szCs w:val="22"/>
        </w:rPr>
      </w:pPr>
      <w:r w:rsidRPr="00562B2A">
        <w:rPr>
          <w:noProof/>
          <w:color w:val="auto"/>
          <w:szCs w:val="22"/>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563B58" w:rsidRPr="00562B2A" w:rsidRDefault="00563B58" w:rsidP="00340E9A">
      <w:pPr>
        <w:ind w:right="237"/>
        <w:rPr>
          <w:color w:val="auto"/>
          <w:szCs w:val="22"/>
        </w:rPr>
      </w:pPr>
    </w:p>
    <w:p w:rsidR="00563B58" w:rsidRPr="00562B2A" w:rsidRDefault="00563B58" w:rsidP="00340E9A">
      <w:pPr>
        <w:ind w:right="237"/>
        <w:rPr>
          <w:color w:val="auto"/>
          <w:szCs w:val="22"/>
        </w:rPr>
      </w:pPr>
    </w:p>
    <w:p w:rsidR="00270EEB" w:rsidRPr="00562B2A" w:rsidRDefault="00270EEB" w:rsidP="00340E9A">
      <w:pPr>
        <w:ind w:right="237"/>
        <w:rPr>
          <w:b/>
          <w:color w:val="auto"/>
          <w:szCs w:val="22"/>
        </w:rPr>
      </w:pPr>
      <w:r w:rsidRPr="00562B2A">
        <w:rPr>
          <w:b/>
          <w:color w:val="auto"/>
          <w:szCs w:val="22"/>
        </w:rPr>
        <w:t xml:space="preserve">BSc (Hons) Professional Police Practice </w:t>
      </w:r>
    </w:p>
    <w:p w:rsidR="00270EEB" w:rsidRPr="00562B2A" w:rsidRDefault="00270EEB" w:rsidP="00340E9A">
      <w:pPr>
        <w:overflowPunct/>
        <w:autoSpaceDE/>
        <w:autoSpaceDN/>
        <w:adjustRightInd/>
        <w:ind w:right="237"/>
        <w:textAlignment w:val="auto"/>
        <w:rPr>
          <w:b/>
          <w:color w:val="auto"/>
          <w:szCs w:val="22"/>
        </w:rPr>
      </w:pPr>
    </w:p>
    <w:p w:rsidR="0085230E" w:rsidRPr="00562B2A" w:rsidRDefault="0085230E" w:rsidP="00340E9A">
      <w:pPr>
        <w:overflowPunct/>
        <w:autoSpaceDE/>
        <w:autoSpaceDN/>
        <w:adjustRightInd/>
        <w:ind w:right="237"/>
        <w:textAlignment w:val="auto"/>
        <w:rPr>
          <w:b/>
          <w:color w:val="auto"/>
          <w:szCs w:val="22"/>
        </w:rPr>
      </w:pPr>
      <w:r w:rsidRPr="00562B2A">
        <w:rPr>
          <w:b/>
          <w:color w:val="auto"/>
          <w:szCs w:val="22"/>
        </w:rPr>
        <w:t xml:space="preserve">LEVEL </w:t>
      </w:r>
      <w:r w:rsidR="009E0C5A" w:rsidRPr="00562B2A">
        <w:rPr>
          <w:b/>
          <w:color w:val="auto"/>
          <w:szCs w:val="22"/>
        </w:rPr>
        <w:t>5</w:t>
      </w:r>
      <w:r w:rsidRPr="00562B2A">
        <w:rPr>
          <w:b/>
          <w:color w:val="auto"/>
          <w:szCs w:val="22"/>
        </w:rPr>
        <w:t xml:space="preserve"> - </w:t>
      </w:r>
      <w:r w:rsidR="00270EEB" w:rsidRPr="00562B2A">
        <w:rPr>
          <w:b/>
          <w:color w:val="auto"/>
          <w:szCs w:val="22"/>
        </w:rPr>
        <w:t>4</w:t>
      </w:r>
      <w:r w:rsidRPr="00562B2A">
        <w:rPr>
          <w:b/>
          <w:color w:val="auto"/>
          <w:szCs w:val="22"/>
        </w:rPr>
        <w:t>0 Credits</w:t>
      </w:r>
    </w:p>
    <w:p w:rsidR="00F927A1" w:rsidRPr="00562B2A" w:rsidRDefault="00F927A1" w:rsidP="00340E9A">
      <w:pPr>
        <w:overflowPunct/>
        <w:autoSpaceDE/>
        <w:autoSpaceDN/>
        <w:adjustRightInd/>
        <w:ind w:right="237"/>
        <w:textAlignment w:val="auto"/>
        <w:rPr>
          <w:b/>
          <w:color w:val="auto"/>
          <w:szCs w:val="22"/>
        </w:rPr>
      </w:pPr>
    </w:p>
    <w:p w:rsidR="008F22BD" w:rsidRPr="00562B2A" w:rsidRDefault="008F22BD" w:rsidP="00340E9A">
      <w:pPr>
        <w:overflowPunct/>
        <w:autoSpaceDE/>
        <w:autoSpaceDN/>
        <w:adjustRightInd/>
        <w:ind w:right="237"/>
        <w:textAlignment w:val="auto"/>
        <w:rPr>
          <w:b/>
          <w:color w:val="auto"/>
          <w:szCs w:val="22"/>
        </w:rPr>
      </w:pPr>
    </w:p>
    <w:p w:rsidR="005A1BA3" w:rsidRPr="00562B2A" w:rsidRDefault="005A1BA3" w:rsidP="00340E9A">
      <w:pPr>
        <w:overflowPunct/>
        <w:autoSpaceDE/>
        <w:autoSpaceDN/>
        <w:adjustRightInd/>
        <w:ind w:right="237"/>
        <w:textAlignment w:val="auto"/>
        <w:rPr>
          <w:b/>
          <w:color w:val="auto"/>
          <w:szCs w:val="22"/>
        </w:rPr>
      </w:pPr>
      <w:r w:rsidRPr="00562B2A">
        <w:rPr>
          <w:b/>
          <w:color w:val="auto"/>
          <w:szCs w:val="22"/>
        </w:rPr>
        <w:t xml:space="preserve">Workbook title: Competency Based Workbook </w:t>
      </w:r>
      <w:r w:rsidR="00BA4BCA" w:rsidRPr="00562B2A">
        <w:rPr>
          <w:b/>
          <w:color w:val="auto"/>
          <w:szCs w:val="22"/>
        </w:rPr>
        <w:t>3</w:t>
      </w:r>
      <w:r w:rsidRPr="00562B2A">
        <w:rPr>
          <w:b/>
          <w:color w:val="auto"/>
          <w:szCs w:val="22"/>
        </w:rPr>
        <w:t xml:space="preserve"> (PCDA)</w:t>
      </w:r>
    </w:p>
    <w:p w:rsidR="005A1BA3" w:rsidRPr="00562B2A" w:rsidRDefault="005A1BA3" w:rsidP="00340E9A">
      <w:pPr>
        <w:overflowPunct/>
        <w:autoSpaceDE/>
        <w:autoSpaceDN/>
        <w:adjustRightInd/>
        <w:ind w:right="237"/>
        <w:textAlignment w:val="auto"/>
        <w:rPr>
          <w:b/>
          <w:color w:val="auto"/>
          <w:szCs w:val="22"/>
        </w:rPr>
      </w:pPr>
    </w:p>
    <w:p w:rsidR="00F927A1" w:rsidRPr="00562B2A" w:rsidRDefault="00F927A1" w:rsidP="00340E9A">
      <w:pPr>
        <w:overflowPunct/>
        <w:autoSpaceDE/>
        <w:autoSpaceDN/>
        <w:adjustRightInd/>
        <w:ind w:right="237"/>
        <w:textAlignment w:val="auto"/>
        <w:rPr>
          <w:b/>
          <w:color w:val="auto"/>
          <w:szCs w:val="22"/>
        </w:rPr>
      </w:pPr>
      <w:r w:rsidRPr="00562B2A">
        <w:rPr>
          <w:b/>
          <w:color w:val="auto"/>
          <w:szCs w:val="22"/>
        </w:rPr>
        <w:t>(</w:t>
      </w:r>
      <w:r w:rsidR="00270EEB" w:rsidRPr="00562B2A">
        <w:rPr>
          <w:b/>
          <w:color w:val="auto"/>
          <w:szCs w:val="22"/>
        </w:rPr>
        <w:t xml:space="preserve">SOUTH WALES POLICE, GWENT POLICE AND </w:t>
      </w:r>
      <w:r w:rsidRPr="00562B2A">
        <w:rPr>
          <w:b/>
          <w:color w:val="auto"/>
          <w:szCs w:val="22"/>
        </w:rPr>
        <w:t>UWTSD)</w:t>
      </w:r>
    </w:p>
    <w:p w:rsidR="0085230E" w:rsidRPr="00562B2A" w:rsidRDefault="0085230E" w:rsidP="00340E9A">
      <w:pPr>
        <w:overflowPunct/>
        <w:autoSpaceDE/>
        <w:autoSpaceDN/>
        <w:adjustRightInd/>
        <w:ind w:right="237"/>
        <w:textAlignment w:val="auto"/>
        <w:rPr>
          <w:b/>
          <w:color w:val="auto"/>
          <w:szCs w:val="22"/>
        </w:rPr>
      </w:pPr>
    </w:p>
    <w:p w:rsidR="0085230E" w:rsidRPr="00562B2A" w:rsidRDefault="0085230E" w:rsidP="00340E9A">
      <w:pPr>
        <w:overflowPunct/>
        <w:autoSpaceDE/>
        <w:autoSpaceDN/>
        <w:adjustRightInd/>
        <w:ind w:right="237"/>
        <w:textAlignment w:val="auto"/>
        <w:rPr>
          <w:b/>
          <w:color w:val="auto"/>
          <w:szCs w:val="22"/>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562B2A" w:rsidTr="0022001B">
        <w:tc>
          <w:tcPr>
            <w:tcW w:w="8500" w:type="dxa"/>
            <w:shd w:val="clear" w:color="auto" w:fill="auto"/>
          </w:tcPr>
          <w:p w:rsidR="007B491F" w:rsidRPr="00562B2A" w:rsidRDefault="007B491F" w:rsidP="00340E9A">
            <w:pPr>
              <w:overflowPunct/>
              <w:autoSpaceDE/>
              <w:autoSpaceDN/>
              <w:adjustRightInd/>
              <w:ind w:right="237"/>
              <w:textAlignment w:val="auto"/>
              <w:rPr>
                <w:b/>
                <w:color w:val="auto"/>
                <w:szCs w:val="22"/>
              </w:rPr>
            </w:pPr>
            <w:r w:rsidRPr="00562B2A">
              <w:rPr>
                <w:b/>
                <w:color w:val="auto"/>
                <w:szCs w:val="22"/>
              </w:rPr>
              <w:t>Learner name</w:t>
            </w:r>
            <w:r w:rsidR="005A1BA3" w:rsidRPr="00562B2A">
              <w:rPr>
                <w:b/>
                <w:color w:val="auto"/>
                <w:szCs w:val="22"/>
              </w:rPr>
              <w:t xml:space="preserve">: </w:t>
            </w:r>
            <w:r w:rsidR="00140039" w:rsidRPr="00562B2A">
              <w:rPr>
                <w:b/>
                <w:color w:val="auto"/>
                <w:szCs w:val="22"/>
              </w:rPr>
              <w:t>BEN LEWIS</w:t>
            </w:r>
          </w:p>
          <w:p w:rsidR="00FF6BE0" w:rsidRPr="00562B2A" w:rsidRDefault="00FF6BE0" w:rsidP="00340E9A">
            <w:pPr>
              <w:overflowPunct/>
              <w:autoSpaceDE/>
              <w:autoSpaceDN/>
              <w:adjustRightInd/>
              <w:ind w:right="237"/>
              <w:textAlignment w:val="auto"/>
              <w:rPr>
                <w:b/>
                <w:color w:val="auto"/>
                <w:szCs w:val="22"/>
              </w:rPr>
            </w:pPr>
          </w:p>
          <w:p w:rsidR="0085230E" w:rsidRPr="00562B2A" w:rsidRDefault="0085230E" w:rsidP="00340E9A">
            <w:pPr>
              <w:overflowPunct/>
              <w:autoSpaceDE/>
              <w:autoSpaceDN/>
              <w:adjustRightInd/>
              <w:ind w:right="237"/>
              <w:textAlignment w:val="auto"/>
              <w:rPr>
                <w:b/>
                <w:color w:val="auto"/>
                <w:szCs w:val="22"/>
              </w:rPr>
            </w:pPr>
            <w:r w:rsidRPr="00562B2A">
              <w:rPr>
                <w:b/>
                <w:color w:val="auto"/>
                <w:szCs w:val="22"/>
              </w:rPr>
              <w:t>Learner’s University Registration</w:t>
            </w:r>
            <w:r w:rsidR="00F927A1" w:rsidRPr="00562B2A">
              <w:rPr>
                <w:b/>
                <w:color w:val="auto"/>
                <w:szCs w:val="22"/>
              </w:rPr>
              <w:t xml:space="preserve"> Number:</w:t>
            </w:r>
          </w:p>
          <w:p w:rsidR="00140039" w:rsidRPr="00562B2A" w:rsidRDefault="00140039" w:rsidP="00340E9A">
            <w:pPr>
              <w:overflowPunct/>
              <w:autoSpaceDE/>
              <w:autoSpaceDN/>
              <w:adjustRightInd/>
              <w:ind w:right="237"/>
              <w:textAlignment w:val="auto"/>
              <w:rPr>
                <w:b/>
                <w:color w:val="auto"/>
                <w:szCs w:val="22"/>
              </w:rPr>
            </w:pPr>
          </w:p>
          <w:p w:rsidR="005A1BA3" w:rsidRPr="00562B2A" w:rsidRDefault="00140039" w:rsidP="00340E9A">
            <w:pPr>
              <w:overflowPunct/>
              <w:autoSpaceDE/>
              <w:autoSpaceDN/>
              <w:adjustRightInd/>
              <w:ind w:right="237"/>
              <w:textAlignment w:val="auto"/>
              <w:rPr>
                <w:b/>
                <w:color w:val="auto"/>
                <w:szCs w:val="22"/>
              </w:rPr>
            </w:pPr>
            <w:r w:rsidRPr="00562B2A">
              <w:rPr>
                <w:b/>
                <w:color w:val="auto"/>
                <w:szCs w:val="22"/>
              </w:rPr>
              <w:t>1922423</w:t>
            </w:r>
          </w:p>
          <w:p w:rsidR="005A1BA3" w:rsidRPr="00562B2A" w:rsidRDefault="005A1BA3" w:rsidP="00340E9A">
            <w:pPr>
              <w:overflowPunct/>
              <w:autoSpaceDE/>
              <w:autoSpaceDN/>
              <w:adjustRightInd/>
              <w:ind w:right="237"/>
              <w:textAlignment w:val="auto"/>
              <w:rPr>
                <w:b/>
                <w:color w:val="auto"/>
                <w:szCs w:val="22"/>
              </w:rPr>
            </w:pPr>
          </w:p>
          <w:p w:rsidR="005A1BA3" w:rsidRPr="00562B2A" w:rsidRDefault="005A1BA3" w:rsidP="00340E9A">
            <w:pPr>
              <w:overflowPunct/>
              <w:autoSpaceDE/>
              <w:autoSpaceDN/>
              <w:adjustRightInd/>
              <w:ind w:right="237"/>
              <w:textAlignment w:val="auto"/>
              <w:rPr>
                <w:b/>
                <w:color w:val="auto"/>
                <w:szCs w:val="22"/>
              </w:rPr>
            </w:pPr>
          </w:p>
        </w:tc>
      </w:tr>
    </w:tbl>
    <w:p w:rsidR="00A3273B" w:rsidRPr="00562B2A" w:rsidRDefault="00A3273B" w:rsidP="00340E9A">
      <w:pPr>
        <w:overflowPunct/>
        <w:autoSpaceDE/>
        <w:autoSpaceDN/>
        <w:adjustRightInd/>
        <w:ind w:right="237"/>
        <w:textAlignment w:val="auto"/>
        <w:rPr>
          <w:b/>
          <w:color w:val="auto"/>
          <w:szCs w:val="22"/>
        </w:rPr>
      </w:pPr>
    </w:p>
    <w:p w:rsidR="00A3273B" w:rsidRPr="00562B2A" w:rsidRDefault="00A3273B" w:rsidP="00340E9A">
      <w:pPr>
        <w:overflowPunct/>
        <w:autoSpaceDE/>
        <w:autoSpaceDN/>
        <w:adjustRightInd/>
        <w:ind w:right="237"/>
        <w:textAlignment w:val="auto"/>
        <w:rPr>
          <w:b/>
          <w:color w:val="auto"/>
          <w:szCs w:val="22"/>
        </w:rPr>
      </w:pPr>
    </w:p>
    <w:p w:rsidR="00A3273B" w:rsidRPr="00562B2A" w:rsidRDefault="00A3273B" w:rsidP="00340E9A">
      <w:pPr>
        <w:overflowPunct/>
        <w:autoSpaceDE/>
        <w:autoSpaceDN/>
        <w:adjustRightInd/>
        <w:ind w:right="237"/>
        <w:textAlignment w:val="auto"/>
        <w:rPr>
          <w:b/>
          <w:color w:val="auto"/>
          <w:szCs w:val="22"/>
        </w:rPr>
      </w:pPr>
    </w:p>
    <w:p w:rsidR="00F927A1" w:rsidRPr="00562B2A" w:rsidRDefault="00270EEB" w:rsidP="00340E9A">
      <w:pPr>
        <w:overflowPunct/>
        <w:autoSpaceDE/>
        <w:autoSpaceDN/>
        <w:adjustRightInd/>
        <w:ind w:right="237"/>
        <w:textAlignment w:val="auto"/>
        <w:rPr>
          <w:b/>
          <w:color w:val="auto"/>
          <w:szCs w:val="22"/>
        </w:rPr>
      </w:pPr>
      <w:r w:rsidRPr="00562B2A">
        <w:rPr>
          <w:b/>
          <w:color w:val="auto"/>
          <w:szCs w:val="22"/>
        </w:rPr>
        <w:t>FACULTY OF BUSINESS AND MANAGEMENT</w:t>
      </w:r>
    </w:p>
    <w:p w:rsidR="00190913" w:rsidRPr="00562B2A" w:rsidRDefault="00270EEB" w:rsidP="00340E9A">
      <w:pPr>
        <w:overflowPunct/>
        <w:autoSpaceDE/>
        <w:autoSpaceDN/>
        <w:adjustRightInd/>
        <w:ind w:right="237"/>
        <w:textAlignment w:val="auto"/>
        <w:rPr>
          <w:b/>
          <w:color w:val="auto"/>
          <w:szCs w:val="22"/>
        </w:rPr>
      </w:pPr>
      <w:r w:rsidRPr="00562B2A">
        <w:rPr>
          <w:b/>
          <w:color w:val="auto"/>
          <w:szCs w:val="22"/>
        </w:rPr>
        <w:t>PUBLIC SERVICE PROGRAMME</w:t>
      </w:r>
    </w:p>
    <w:p w:rsidR="00A3273B" w:rsidRPr="00562B2A" w:rsidRDefault="00A3273B" w:rsidP="00340E9A">
      <w:pPr>
        <w:overflowPunct/>
        <w:autoSpaceDE/>
        <w:autoSpaceDN/>
        <w:adjustRightInd/>
        <w:ind w:right="237"/>
        <w:textAlignment w:val="auto"/>
        <w:rPr>
          <w:b/>
          <w:i/>
          <w:color w:val="auto"/>
          <w:szCs w:val="22"/>
        </w:rPr>
      </w:pPr>
    </w:p>
    <w:p w:rsidR="00190913" w:rsidRPr="00562B2A" w:rsidRDefault="00190913" w:rsidP="09B7B47E">
      <w:pPr>
        <w:overflowPunct/>
        <w:autoSpaceDE/>
        <w:autoSpaceDN/>
        <w:adjustRightInd/>
        <w:ind w:right="237"/>
        <w:textAlignment w:val="auto"/>
        <w:rPr>
          <w:b/>
          <w:bCs/>
          <w:i/>
          <w:iCs/>
          <w:color w:val="auto"/>
          <w:szCs w:val="22"/>
        </w:rPr>
      </w:pPr>
      <w:r w:rsidRPr="00562B2A">
        <w:rPr>
          <w:b/>
          <w:bCs/>
          <w:i/>
          <w:iCs/>
          <w:color w:val="auto"/>
          <w:szCs w:val="22"/>
        </w:rPr>
        <w:t xml:space="preserve">Module title: </w:t>
      </w:r>
      <w:r w:rsidR="00281705" w:rsidRPr="00562B2A">
        <w:rPr>
          <w:b/>
          <w:bCs/>
          <w:i/>
          <w:iCs/>
          <w:color w:val="auto"/>
          <w:szCs w:val="22"/>
        </w:rPr>
        <w:t>Professional Police Practice</w:t>
      </w:r>
      <w:r w:rsidRPr="00562B2A">
        <w:rPr>
          <w:b/>
          <w:bCs/>
          <w:i/>
          <w:iCs/>
          <w:color w:val="auto"/>
          <w:szCs w:val="22"/>
        </w:rPr>
        <w:t xml:space="preserve"> </w:t>
      </w:r>
      <w:r w:rsidR="00281705" w:rsidRPr="00562B2A">
        <w:rPr>
          <w:b/>
          <w:bCs/>
          <w:i/>
          <w:iCs/>
          <w:color w:val="auto"/>
          <w:szCs w:val="22"/>
        </w:rPr>
        <w:t>2</w:t>
      </w:r>
      <w:r w:rsidRPr="00562B2A">
        <w:rPr>
          <w:b/>
          <w:bCs/>
          <w:i/>
          <w:iCs/>
          <w:color w:val="auto"/>
          <w:szCs w:val="22"/>
        </w:rPr>
        <w:t xml:space="preserve"> (PCDA) </w:t>
      </w:r>
      <w:r w:rsidR="2DFBCF07" w:rsidRPr="00562B2A">
        <w:rPr>
          <w:b/>
          <w:bCs/>
          <w:i/>
          <w:iCs/>
          <w:color w:val="auto"/>
          <w:szCs w:val="22"/>
        </w:rPr>
        <w:t>BMPP5000D</w:t>
      </w:r>
    </w:p>
    <w:p w:rsidR="00190913" w:rsidRPr="00562B2A" w:rsidRDefault="00190913" w:rsidP="00340E9A">
      <w:pPr>
        <w:overflowPunct/>
        <w:autoSpaceDE/>
        <w:autoSpaceDN/>
        <w:adjustRightInd/>
        <w:ind w:right="237"/>
        <w:textAlignment w:val="auto"/>
        <w:rPr>
          <w:b/>
          <w:color w:val="auto"/>
          <w:szCs w:val="22"/>
        </w:rPr>
      </w:pPr>
    </w:p>
    <w:p w:rsidR="0010312C" w:rsidRPr="00562B2A" w:rsidRDefault="00F927A1" w:rsidP="00340E9A">
      <w:pPr>
        <w:ind w:right="237"/>
        <w:rPr>
          <w:b/>
          <w:color w:val="auto"/>
          <w:szCs w:val="22"/>
        </w:rPr>
      </w:pPr>
      <w:r w:rsidRPr="00562B2A">
        <w:rPr>
          <w:color w:val="auto"/>
          <w:szCs w:val="22"/>
        </w:rPr>
        <w:br w:type="page"/>
      </w:r>
      <w:r w:rsidR="00F139CF" w:rsidRPr="00562B2A">
        <w:rPr>
          <w:b/>
          <w:color w:val="auto"/>
          <w:szCs w:val="22"/>
        </w:rPr>
        <w:lastRenderedPageBreak/>
        <w:t>Workbook</w:t>
      </w:r>
      <w:r w:rsidR="0010312C" w:rsidRPr="00562B2A">
        <w:rPr>
          <w:b/>
          <w:color w:val="auto"/>
          <w:szCs w:val="22"/>
        </w:rPr>
        <w:t xml:space="preserve"> Guidance</w:t>
      </w:r>
    </w:p>
    <w:p w:rsidR="0010312C" w:rsidRPr="00562B2A" w:rsidRDefault="0010312C" w:rsidP="00340E9A">
      <w:pPr>
        <w:ind w:right="237"/>
        <w:rPr>
          <w:color w:val="auto"/>
          <w:szCs w:val="22"/>
        </w:rPr>
      </w:pPr>
    </w:p>
    <w:p w:rsidR="1F44D15A" w:rsidRPr="00562B2A" w:rsidRDefault="1F44D15A" w:rsidP="1F44D15A">
      <w:pPr>
        <w:jc w:val="both"/>
        <w:rPr>
          <w:rFonts w:eastAsia="Arial"/>
          <w:color w:val="auto"/>
          <w:szCs w:val="22"/>
        </w:rPr>
      </w:pPr>
      <w:r w:rsidRPr="00562B2A">
        <w:rPr>
          <w:rFonts w:eastAsia="Arial"/>
          <w:color w:val="auto"/>
          <w:szCs w:val="22"/>
        </w:rPr>
        <w:t>Please read these notes carefully; they provide essential information.</w:t>
      </w:r>
    </w:p>
    <w:p w:rsidR="008B28E7" w:rsidRPr="00562B2A" w:rsidRDefault="008B28E7" w:rsidP="00340E9A">
      <w:pPr>
        <w:ind w:right="237"/>
        <w:rPr>
          <w:color w:val="auto"/>
          <w:szCs w:val="22"/>
        </w:rPr>
      </w:pPr>
    </w:p>
    <w:p w:rsidR="0040668F" w:rsidRPr="00562B2A" w:rsidRDefault="0040668F" w:rsidP="00340E9A">
      <w:pPr>
        <w:ind w:right="237"/>
        <w:jc w:val="both"/>
        <w:rPr>
          <w:color w:val="auto"/>
          <w:szCs w:val="22"/>
        </w:rPr>
      </w:pPr>
      <w:r w:rsidRPr="00562B2A">
        <w:rPr>
          <w:b/>
          <w:color w:val="auto"/>
          <w:szCs w:val="22"/>
        </w:rPr>
        <w:t xml:space="preserve">What is the </w:t>
      </w:r>
      <w:r w:rsidR="00F139CF" w:rsidRPr="00562B2A">
        <w:rPr>
          <w:b/>
          <w:color w:val="auto"/>
          <w:szCs w:val="22"/>
        </w:rPr>
        <w:t xml:space="preserve">workbook </w:t>
      </w:r>
      <w:r w:rsidRPr="00562B2A">
        <w:rPr>
          <w:b/>
          <w:color w:val="auto"/>
          <w:szCs w:val="22"/>
        </w:rPr>
        <w:t>for?</w:t>
      </w:r>
    </w:p>
    <w:p w:rsidR="0040668F" w:rsidRPr="00562B2A" w:rsidRDefault="0040668F" w:rsidP="00340E9A">
      <w:pPr>
        <w:ind w:right="237"/>
        <w:jc w:val="both"/>
        <w:rPr>
          <w:b/>
          <w:color w:val="auto"/>
          <w:szCs w:val="22"/>
        </w:rPr>
      </w:pPr>
    </w:p>
    <w:p w:rsidR="1F44D15A" w:rsidRPr="00562B2A" w:rsidRDefault="1F44D15A" w:rsidP="1F44D15A">
      <w:pPr>
        <w:jc w:val="both"/>
        <w:rPr>
          <w:rFonts w:eastAsia="Arial"/>
          <w:color w:val="auto"/>
          <w:szCs w:val="22"/>
        </w:rPr>
      </w:pPr>
      <w:r w:rsidRPr="00562B2A">
        <w:rPr>
          <w:rFonts w:eastAsia="Arial"/>
          <w:color w:val="auto"/>
          <w:szCs w:val="22"/>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004B69F6" w:rsidRPr="00562B2A" w:rsidRDefault="004B69F6" w:rsidP="00340E9A">
      <w:pPr>
        <w:ind w:right="237"/>
        <w:jc w:val="both"/>
        <w:rPr>
          <w:color w:val="auto"/>
          <w:szCs w:val="22"/>
        </w:rPr>
      </w:pPr>
    </w:p>
    <w:p w:rsidR="007E4FC2" w:rsidRPr="00562B2A" w:rsidRDefault="001BC1C4" w:rsidP="00F67618">
      <w:pPr>
        <w:pStyle w:val="ListParagraph"/>
        <w:numPr>
          <w:ilvl w:val="0"/>
          <w:numId w:val="4"/>
        </w:numPr>
        <w:ind w:right="237"/>
        <w:jc w:val="both"/>
        <w:rPr>
          <w:b/>
          <w:bCs/>
          <w:color w:val="auto"/>
          <w:szCs w:val="22"/>
        </w:rPr>
      </w:pPr>
      <w:r w:rsidRPr="00562B2A">
        <w:rPr>
          <w:rFonts w:eastAsia="Arial"/>
          <w:b/>
          <w:bCs/>
          <w:color w:val="auto"/>
          <w:szCs w:val="22"/>
        </w:rPr>
        <w:t>Wellbeing and Resilience</w:t>
      </w:r>
    </w:p>
    <w:p w:rsidR="007E4FC2" w:rsidRPr="00562B2A" w:rsidRDefault="001BC1C4" w:rsidP="00F67618">
      <w:pPr>
        <w:pStyle w:val="ListParagraph"/>
        <w:numPr>
          <w:ilvl w:val="0"/>
          <w:numId w:val="4"/>
        </w:numPr>
        <w:ind w:right="237"/>
        <w:jc w:val="both"/>
        <w:rPr>
          <w:b/>
          <w:bCs/>
          <w:color w:val="auto"/>
          <w:szCs w:val="22"/>
        </w:rPr>
      </w:pPr>
      <w:r w:rsidRPr="00562B2A">
        <w:rPr>
          <w:rFonts w:eastAsia="Arial"/>
          <w:b/>
          <w:bCs/>
          <w:color w:val="auto"/>
          <w:szCs w:val="22"/>
          <w:lang w:val="en-US"/>
        </w:rPr>
        <w:t>Decision-making and Discretion</w:t>
      </w:r>
    </w:p>
    <w:p w:rsidR="007E4FC2" w:rsidRPr="00562B2A" w:rsidRDefault="001BC1C4" w:rsidP="00F67618">
      <w:pPr>
        <w:pStyle w:val="ListParagraph"/>
        <w:numPr>
          <w:ilvl w:val="0"/>
          <w:numId w:val="4"/>
        </w:numPr>
        <w:ind w:right="237"/>
        <w:jc w:val="both"/>
        <w:rPr>
          <w:b/>
          <w:bCs/>
          <w:color w:val="auto"/>
          <w:szCs w:val="22"/>
        </w:rPr>
      </w:pPr>
      <w:r w:rsidRPr="00562B2A">
        <w:rPr>
          <w:rFonts w:eastAsia="Arial"/>
          <w:b/>
          <w:bCs/>
          <w:color w:val="auto"/>
          <w:szCs w:val="22"/>
          <w:lang w:val="en-US"/>
        </w:rPr>
        <w:t>Vulnerability and Risk</w:t>
      </w:r>
    </w:p>
    <w:p w:rsidR="007E4FC2" w:rsidRPr="00562B2A" w:rsidRDefault="001BC1C4" w:rsidP="00F67618">
      <w:pPr>
        <w:pStyle w:val="ListParagraph"/>
        <w:numPr>
          <w:ilvl w:val="0"/>
          <w:numId w:val="4"/>
        </w:numPr>
        <w:ind w:right="237"/>
        <w:jc w:val="both"/>
        <w:rPr>
          <w:b/>
          <w:bCs/>
          <w:color w:val="auto"/>
          <w:szCs w:val="22"/>
          <w:lang w:val="en-US"/>
        </w:rPr>
      </w:pPr>
      <w:r w:rsidRPr="00562B2A">
        <w:rPr>
          <w:rFonts w:eastAsia="Arial"/>
          <w:b/>
          <w:bCs/>
          <w:color w:val="auto"/>
          <w:szCs w:val="22"/>
          <w:lang w:val="en-US"/>
        </w:rPr>
        <w:t>Public Protection</w:t>
      </w:r>
    </w:p>
    <w:p w:rsidR="007E4FC2" w:rsidRPr="00562B2A" w:rsidRDefault="001BC1C4" w:rsidP="00F67618">
      <w:pPr>
        <w:pStyle w:val="ListParagraph"/>
        <w:numPr>
          <w:ilvl w:val="0"/>
          <w:numId w:val="4"/>
        </w:numPr>
        <w:ind w:right="237"/>
        <w:jc w:val="both"/>
        <w:rPr>
          <w:b/>
          <w:bCs/>
          <w:color w:val="auto"/>
          <w:szCs w:val="22"/>
        </w:rPr>
      </w:pPr>
      <w:r w:rsidRPr="00562B2A">
        <w:rPr>
          <w:b/>
          <w:bCs/>
          <w:color w:val="auto"/>
          <w:szCs w:val="22"/>
        </w:rPr>
        <w:t>Maintaining Professional Standards</w:t>
      </w:r>
    </w:p>
    <w:p w:rsidR="007E4FC2" w:rsidRPr="00562B2A" w:rsidRDefault="001BC1C4" w:rsidP="00F67618">
      <w:pPr>
        <w:pStyle w:val="ListParagraph"/>
        <w:numPr>
          <w:ilvl w:val="0"/>
          <w:numId w:val="4"/>
        </w:numPr>
        <w:ind w:right="237"/>
        <w:jc w:val="both"/>
        <w:rPr>
          <w:b/>
          <w:bCs/>
          <w:color w:val="auto"/>
          <w:szCs w:val="22"/>
        </w:rPr>
      </w:pPr>
      <w:r w:rsidRPr="00562B2A">
        <w:rPr>
          <w:b/>
          <w:bCs/>
          <w:color w:val="auto"/>
          <w:szCs w:val="22"/>
        </w:rPr>
        <w:t>Leadership and Team-working</w:t>
      </w:r>
    </w:p>
    <w:p w:rsidR="007E4FC2" w:rsidRPr="00562B2A" w:rsidRDefault="001BC1C4" w:rsidP="00F67618">
      <w:pPr>
        <w:pStyle w:val="ListParagraph"/>
        <w:numPr>
          <w:ilvl w:val="0"/>
          <w:numId w:val="4"/>
        </w:numPr>
        <w:ind w:right="237"/>
        <w:jc w:val="both"/>
        <w:rPr>
          <w:b/>
          <w:bCs/>
          <w:color w:val="auto"/>
          <w:szCs w:val="22"/>
        </w:rPr>
      </w:pPr>
      <w:r w:rsidRPr="00562B2A">
        <w:rPr>
          <w:b/>
          <w:bCs/>
          <w:color w:val="auto"/>
          <w:szCs w:val="22"/>
        </w:rPr>
        <w:t>Policing the roads</w:t>
      </w:r>
    </w:p>
    <w:p w:rsidR="007E4FC2" w:rsidRPr="00562B2A" w:rsidRDefault="001BC1C4" w:rsidP="00F67618">
      <w:pPr>
        <w:pStyle w:val="ListParagraph"/>
        <w:numPr>
          <w:ilvl w:val="0"/>
          <w:numId w:val="4"/>
        </w:numPr>
        <w:ind w:right="237"/>
        <w:jc w:val="both"/>
        <w:rPr>
          <w:b/>
          <w:bCs/>
          <w:color w:val="auto"/>
          <w:szCs w:val="22"/>
        </w:rPr>
      </w:pPr>
      <w:r w:rsidRPr="00562B2A">
        <w:rPr>
          <w:b/>
          <w:bCs/>
          <w:color w:val="auto"/>
          <w:szCs w:val="22"/>
        </w:rPr>
        <w:t xml:space="preserve">Information and intelligence </w:t>
      </w:r>
    </w:p>
    <w:p w:rsidR="007E4FC2" w:rsidRPr="00562B2A" w:rsidRDefault="001BC1C4" w:rsidP="00F67618">
      <w:pPr>
        <w:pStyle w:val="ListParagraph"/>
        <w:numPr>
          <w:ilvl w:val="0"/>
          <w:numId w:val="4"/>
        </w:numPr>
        <w:ind w:right="237"/>
        <w:jc w:val="both"/>
        <w:rPr>
          <w:b/>
          <w:bCs/>
          <w:color w:val="auto"/>
          <w:szCs w:val="22"/>
        </w:rPr>
      </w:pPr>
      <w:r w:rsidRPr="00562B2A">
        <w:rPr>
          <w:b/>
          <w:bCs/>
          <w:color w:val="auto"/>
          <w:szCs w:val="22"/>
        </w:rPr>
        <w:t>Conducting Investigations</w:t>
      </w:r>
    </w:p>
    <w:p w:rsidR="007E4FC2" w:rsidRPr="00562B2A" w:rsidRDefault="007E4FC2" w:rsidP="001BC1C4">
      <w:pPr>
        <w:ind w:right="237"/>
        <w:jc w:val="both"/>
        <w:rPr>
          <w:rFonts w:eastAsia="Arial"/>
          <w:b/>
          <w:bCs/>
          <w:color w:val="auto"/>
          <w:szCs w:val="22"/>
          <w:lang w:val="en-US"/>
        </w:rPr>
      </w:pPr>
    </w:p>
    <w:p w:rsidR="59C39479" w:rsidRPr="00562B2A" w:rsidRDefault="59C39479" w:rsidP="59C39479">
      <w:pPr>
        <w:ind w:right="237"/>
        <w:jc w:val="both"/>
        <w:rPr>
          <w:color w:val="auto"/>
          <w:szCs w:val="22"/>
        </w:rPr>
      </w:pPr>
      <w:r w:rsidRPr="00562B2A">
        <w:rPr>
          <w:color w:val="auto"/>
          <w:szCs w:val="22"/>
        </w:rPr>
        <w:t xml:space="preserve">You may wish to use the same incidents as you’ve outlined in the Occupational Competence Portfolio. </w:t>
      </w:r>
    </w:p>
    <w:p w:rsidR="008B28E7" w:rsidRPr="00562B2A" w:rsidRDefault="008B28E7" w:rsidP="1F44D15A">
      <w:pPr>
        <w:ind w:right="237"/>
        <w:jc w:val="both"/>
        <w:rPr>
          <w:color w:val="auto"/>
          <w:szCs w:val="22"/>
        </w:rPr>
      </w:pPr>
    </w:p>
    <w:p w:rsidR="1F44D15A" w:rsidRPr="00562B2A" w:rsidRDefault="1F44D15A" w:rsidP="1F44D15A">
      <w:pPr>
        <w:jc w:val="both"/>
        <w:rPr>
          <w:rFonts w:eastAsia="Arial"/>
          <w:color w:val="auto"/>
          <w:szCs w:val="22"/>
        </w:rPr>
      </w:pPr>
      <w:r w:rsidRPr="00562B2A">
        <w:rPr>
          <w:rFonts w:eastAsia="Arial"/>
          <w:b/>
          <w:bCs/>
          <w:color w:val="auto"/>
          <w:szCs w:val="22"/>
        </w:rPr>
        <w:t>How should the workbook be presented?</w:t>
      </w:r>
    </w:p>
    <w:p w:rsidR="1F44D15A" w:rsidRPr="00562B2A" w:rsidRDefault="1F44D15A" w:rsidP="1F44D15A">
      <w:pPr>
        <w:jc w:val="both"/>
        <w:rPr>
          <w:rFonts w:eastAsia="Arial"/>
          <w:color w:val="auto"/>
          <w:szCs w:val="22"/>
        </w:rPr>
      </w:pPr>
    </w:p>
    <w:p w:rsidR="1F44D15A" w:rsidRPr="00562B2A" w:rsidRDefault="59C39479" w:rsidP="59C39479">
      <w:pPr>
        <w:jc w:val="both"/>
        <w:rPr>
          <w:rFonts w:eastAsia="Arial"/>
          <w:color w:val="auto"/>
          <w:szCs w:val="22"/>
        </w:rPr>
      </w:pPr>
      <w:r w:rsidRPr="00562B2A">
        <w:rPr>
          <w:rFonts w:eastAsia="Arial"/>
          <w:color w:val="auto"/>
          <w:szCs w:val="22"/>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562B2A">
        <w:rPr>
          <w:rFonts w:eastAsia="Arial"/>
          <w:color w:val="auto"/>
          <w:szCs w:val="22"/>
        </w:rPr>
        <w:t>Turnitin</w:t>
      </w:r>
      <w:proofErr w:type="spellEnd"/>
      <w:r w:rsidRPr="00562B2A">
        <w:rPr>
          <w:rFonts w:eastAsia="Arial"/>
          <w:color w:val="auto"/>
          <w:szCs w:val="22"/>
        </w:rPr>
        <w:t xml:space="preserve"> on Moodle. </w:t>
      </w:r>
    </w:p>
    <w:p w:rsidR="59C39479" w:rsidRPr="00562B2A" w:rsidRDefault="59C39479" w:rsidP="59C39479">
      <w:pPr>
        <w:jc w:val="both"/>
        <w:rPr>
          <w:rFonts w:eastAsia="Arial"/>
          <w:color w:val="auto"/>
          <w:szCs w:val="22"/>
        </w:rPr>
      </w:pPr>
    </w:p>
    <w:p w:rsidR="59C39479" w:rsidRPr="00562B2A" w:rsidRDefault="59C39479" w:rsidP="59C39479">
      <w:pPr>
        <w:jc w:val="both"/>
        <w:rPr>
          <w:rFonts w:eastAsia="Arial"/>
          <w:color w:val="auto"/>
          <w:szCs w:val="22"/>
        </w:rPr>
      </w:pPr>
      <w:r w:rsidRPr="00562B2A">
        <w:rPr>
          <w:rFonts w:eastAsia="Arial"/>
          <w:b/>
          <w:bCs/>
          <w:color w:val="auto"/>
          <w:szCs w:val="22"/>
        </w:rPr>
        <w:t>Word count policy</w:t>
      </w:r>
      <w:r w:rsidRPr="00562B2A">
        <w:rPr>
          <w:rFonts w:eastAsia="Arial"/>
          <w:color w:val="auto"/>
          <w:szCs w:val="22"/>
        </w:rPr>
        <w:t xml:space="preserve"> can be found in chapter 7 of the Academic Quality under section 7.7 (this applies to presenting work above and under the specified word count).  </w:t>
      </w:r>
    </w:p>
    <w:p w:rsidR="59C39479" w:rsidRPr="00562B2A" w:rsidRDefault="59C39479" w:rsidP="59C39479">
      <w:pPr>
        <w:jc w:val="both"/>
        <w:rPr>
          <w:color w:val="auto"/>
          <w:szCs w:val="22"/>
        </w:rPr>
      </w:pPr>
      <w:r w:rsidRPr="00562B2A">
        <w:rPr>
          <w:rFonts w:eastAsia="Arial"/>
          <w:color w:val="auto"/>
          <w:szCs w:val="22"/>
        </w:rPr>
        <w:t>(</w:t>
      </w:r>
      <w:hyperlink r:id="rId12">
        <w:r w:rsidRPr="00562B2A">
          <w:rPr>
            <w:rStyle w:val="Hyperlink"/>
            <w:rFonts w:eastAsia="Arial"/>
            <w:color w:val="auto"/>
            <w:szCs w:val="22"/>
          </w:rPr>
          <w:t>https://www.uwtsd.ac.uk/media/uwtsd-website/content-assets/documents/academic-office/aqh-chapters/chapters---en/Chapter_07_Assessment_Taught_Programmes_Pages_72-79-UPDATED-05-11-2019.pdf</w:t>
        </w:r>
      </w:hyperlink>
      <w:r w:rsidRPr="00562B2A">
        <w:rPr>
          <w:rFonts w:eastAsia="Arial"/>
          <w:color w:val="auto"/>
          <w:szCs w:val="22"/>
        </w:rPr>
        <w:t xml:space="preserve">) </w:t>
      </w:r>
    </w:p>
    <w:p w:rsidR="59C39479" w:rsidRPr="00562B2A" w:rsidRDefault="59C39479" w:rsidP="59C39479">
      <w:pPr>
        <w:jc w:val="both"/>
        <w:rPr>
          <w:rFonts w:eastAsia="Arial"/>
          <w:color w:val="auto"/>
          <w:szCs w:val="22"/>
        </w:rPr>
      </w:pPr>
    </w:p>
    <w:p w:rsidR="59C39479" w:rsidRPr="00562B2A" w:rsidRDefault="001BC1C4" w:rsidP="001BC1C4">
      <w:pPr>
        <w:jc w:val="both"/>
        <w:rPr>
          <w:rFonts w:eastAsia="Arial"/>
          <w:color w:val="auto"/>
          <w:szCs w:val="22"/>
        </w:rPr>
      </w:pPr>
      <w:r w:rsidRPr="00562B2A">
        <w:rPr>
          <w:rFonts w:eastAsia="Arial"/>
          <w:color w:val="auto"/>
          <w:szCs w:val="22"/>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59C39479" w:rsidRPr="00562B2A" w:rsidRDefault="007A462A" w:rsidP="001BC1C4">
      <w:pPr>
        <w:jc w:val="both"/>
        <w:rPr>
          <w:rFonts w:eastAsia="Arial"/>
          <w:color w:val="auto"/>
          <w:szCs w:val="22"/>
        </w:rPr>
      </w:pPr>
      <w:hyperlink r:id="rId13">
        <w:r w:rsidR="001BC1C4" w:rsidRPr="00562B2A">
          <w:rPr>
            <w:rStyle w:val="Hyperlink"/>
            <w:rFonts w:eastAsia="Arial"/>
            <w:color w:val="auto"/>
            <w:szCs w:val="22"/>
          </w:rPr>
          <w:t>https://moodle.uwtsd.ac.uk/pluginfile.php/298870/mod_resource/content/1/Reflective%20Practice%20for%20Policing%20Students%20-%20Selina%20Copley%20Chapter5.pdf</w:t>
        </w:r>
      </w:hyperlink>
    </w:p>
    <w:p w:rsidR="1F44D15A" w:rsidRPr="00562B2A" w:rsidRDefault="1F44D15A" w:rsidP="1F44D15A">
      <w:pPr>
        <w:jc w:val="both"/>
        <w:rPr>
          <w:rFonts w:eastAsia="Arial"/>
          <w:color w:val="auto"/>
          <w:szCs w:val="22"/>
        </w:rPr>
      </w:pPr>
    </w:p>
    <w:p w:rsidR="1F44D15A" w:rsidRPr="00562B2A" w:rsidRDefault="1F44D15A" w:rsidP="1F44D15A">
      <w:pPr>
        <w:jc w:val="both"/>
        <w:rPr>
          <w:rFonts w:eastAsia="Arial"/>
          <w:color w:val="auto"/>
          <w:szCs w:val="22"/>
        </w:rPr>
      </w:pPr>
      <w:r w:rsidRPr="00562B2A">
        <w:rPr>
          <w:rFonts w:eastAsia="Arial"/>
          <w:b/>
          <w:bCs/>
          <w:color w:val="auto"/>
          <w:szCs w:val="22"/>
        </w:rPr>
        <w:t>How is the workbook assessed?</w:t>
      </w:r>
    </w:p>
    <w:p w:rsidR="1F44D15A" w:rsidRPr="00562B2A" w:rsidRDefault="1F44D15A" w:rsidP="1F44D15A">
      <w:pPr>
        <w:jc w:val="both"/>
        <w:rPr>
          <w:rFonts w:eastAsia="Arial"/>
          <w:color w:val="auto"/>
          <w:szCs w:val="22"/>
        </w:rPr>
      </w:pPr>
    </w:p>
    <w:p w:rsidR="1F44D15A" w:rsidRPr="00562B2A" w:rsidRDefault="1F44D15A" w:rsidP="1F44D15A">
      <w:pPr>
        <w:jc w:val="both"/>
        <w:rPr>
          <w:rFonts w:eastAsia="Arial"/>
          <w:color w:val="auto"/>
          <w:szCs w:val="22"/>
        </w:rPr>
      </w:pPr>
      <w:r w:rsidRPr="00562B2A">
        <w:rPr>
          <w:rFonts w:eastAsia="Arial"/>
          <w:color w:val="auto"/>
          <w:szCs w:val="22"/>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1F44D15A" w:rsidRPr="00562B2A" w:rsidRDefault="1F44D15A" w:rsidP="1F44D15A">
      <w:pPr>
        <w:jc w:val="both"/>
        <w:rPr>
          <w:rFonts w:eastAsia="Arial"/>
          <w:color w:val="auto"/>
          <w:szCs w:val="22"/>
        </w:rPr>
      </w:pPr>
    </w:p>
    <w:p w:rsidR="1F44D15A" w:rsidRPr="00562B2A" w:rsidRDefault="1F44D15A" w:rsidP="1F44D15A">
      <w:pPr>
        <w:jc w:val="both"/>
        <w:rPr>
          <w:rFonts w:eastAsia="Arial"/>
          <w:color w:val="auto"/>
          <w:szCs w:val="22"/>
        </w:rPr>
      </w:pPr>
      <w:r w:rsidRPr="00562B2A">
        <w:rPr>
          <w:rFonts w:eastAsia="Arial"/>
          <w:color w:val="auto"/>
          <w:szCs w:val="22"/>
        </w:rPr>
        <w:t>Dates of workbook submission will be made available during the initial training day and posted on Moodle.</w:t>
      </w:r>
    </w:p>
    <w:p w:rsidR="1F44D15A" w:rsidRPr="00562B2A" w:rsidRDefault="1F44D15A" w:rsidP="1F44D15A">
      <w:pPr>
        <w:jc w:val="both"/>
        <w:rPr>
          <w:rFonts w:eastAsia="Arial"/>
          <w:color w:val="auto"/>
          <w:szCs w:val="22"/>
        </w:rPr>
      </w:pPr>
    </w:p>
    <w:p w:rsidR="1F44D15A" w:rsidRPr="00562B2A" w:rsidRDefault="1F44D15A" w:rsidP="1F44D15A">
      <w:pPr>
        <w:jc w:val="both"/>
        <w:rPr>
          <w:rFonts w:eastAsia="Arial"/>
          <w:color w:val="auto"/>
          <w:szCs w:val="22"/>
        </w:rPr>
      </w:pPr>
      <w:r w:rsidRPr="00562B2A">
        <w:rPr>
          <w:rFonts w:eastAsia="Arial"/>
          <w:color w:val="auto"/>
          <w:szCs w:val="22"/>
        </w:rPr>
        <w:t>Once submitted your workbook will be assessed and marked independently.</w:t>
      </w:r>
    </w:p>
    <w:p w:rsidR="1F44D15A" w:rsidRPr="00562B2A" w:rsidRDefault="1F44D15A" w:rsidP="1F44D15A">
      <w:pPr>
        <w:jc w:val="both"/>
        <w:rPr>
          <w:rFonts w:eastAsia="Arial"/>
          <w:color w:val="auto"/>
          <w:szCs w:val="22"/>
        </w:rPr>
      </w:pPr>
    </w:p>
    <w:p w:rsidR="1F44D15A" w:rsidRPr="00562B2A" w:rsidRDefault="1F44D15A" w:rsidP="1F44D15A">
      <w:pPr>
        <w:jc w:val="both"/>
        <w:rPr>
          <w:rFonts w:eastAsia="Arial"/>
          <w:color w:val="auto"/>
          <w:szCs w:val="22"/>
        </w:rPr>
      </w:pPr>
    </w:p>
    <w:p w:rsidR="1F44D15A" w:rsidRPr="00562B2A" w:rsidRDefault="1F44D15A" w:rsidP="1F44D15A">
      <w:pPr>
        <w:jc w:val="both"/>
        <w:rPr>
          <w:rFonts w:eastAsia="Arial"/>
          <w:color w:val="auto"/>
          <w:szCs w:val="22"/>
        </w:rPr>
      </w:pPr>
      <w:r w:rsidRPr="00562B2A">
        <w:rPr>
          <w:rFonts w:eastAsia="Arial"/>
          <w:b/>
          <w:bCs/>
          <w:color w:val="auto"/>
          <w:szCs w:val="22"/>
        </w:rPr>
        <w:t>Confidentiality</w:t>
      </w:r>
    </w:p>
    <w:p w:rsidR="1F44D15A" w:rsidRPr="00562B2A" w:rsidRDefault="1F44D15A" w:rsidP="1F44D15A">
      <w:pPr>
        <w:jc w:val="both"/>
        <w:rPr>
          <w:rFonts w:eastAsia="Arial"/>
          <w:color w:val="auto"/>
          <w:szCs w:val="22"/>
        </w:rPr>
      </w:pPr>
    </w:p>
    <w:p w:rsidR="1F44D15A" w:rsidRPr="00562B2A" w:rsidRDefault="1F44D15A" w:rsidP="1F44D15A">
      <w:pPr>
        <w:jc w:val="both"/>
        <w:rPr>
          <w:rFonts w:eastAsia="Arial"/>
          <w:color w:val="auto"/>
          <w:szCs w:val="22"/>
        </w:rPr>
      </w:pPr>
      <w:r w:rsidRPr="00562B2A">
        <w:rPr>
          <w:rFonts w:eastAsia="Arial"/>
          <w:color w:val="auto"/>
          <w:szCs w:val="22"/>
        </w:rPr>
        <w:t>It is important that no individual can be identified either directly or indirectly from the information in the workbook. Therefore, you must:</w:t>
      </w:r>
    </w:p>
    <w:p w:rsidR="1F44D15A" w:rsidRPr="00562B2A" w:rsidRDefault="1F44D15A" w:rsidP="1F44D15A">
      <w:pPr>
        <w:jc w:val="both"/>
        <w:rPr>
          <w:rFonts w:eastAsia="Arial"/>
          <w:color w:val="auto"/>
          <w:szCs w:val="22"/>
        </w:rPr>
      </w:pPr>
    </w:p>
    <w:p w:rsidR="1F44D15A" w:rsidRPr="00562B2A" w:rsidRDefault="1F44D15A" w:rsidP="1F44D15A">
      <w:pPr>
        <w:pStyle w:val="ListParagraph"/>
        <w:numPr>
          <w:ilvl w:val="0"/>
          <w:numId w:val="3"/>
        </w:numPr>
        <w:jc w:val="both"/>
        <w:rPr>
          <w:color w:val="auto"/>
          <w:szCs w:val="22"/>
        </w:rPr>
      </w:pPr>
      <w:r w:rsidRPr="00562B2A">
        <w:rPr>
          <w:rFonts w:eastAsia="Arial"/>
          <w:color w:val="auto"/>
          <w:szCs w:val="22"/>
        </w:rPr>
        <w:lastRenderedPageBreak/>
        <w:t xml:space="preserve">adhere to guidance in the Student Handbook about unfair practice and </w:t>
      </w:r>
      <w:r w:rsidR="577304D9" w:rsidRPr="00562B2A">
        <w:rPr>
          <w:rFonts w:eastAsia="Arial"/>
          <w:color w:val="auto"/>
          <w:szCs w:val="22"/>
        </w:rPr>
        <w:t>plagiarism.</w:t>
      </w:r>
    </w:p>
    <w:p w:rsidR="1F44D15A" w:rsidRPr="00562B2A" w:rsidRDefault="1F44D15A" w:rsidP="1F44D15A">
      <w:pPr>
        <w:pStyle w:val="ListParagraph"/>
        <w:numPr>
          <w:ilvl w:val="0"/>
          <w:numId w:val="3"/>
        </w:numPr>
        <w:jc w:val="both"/>
        <w:rPr>
          <w:color w:val="auto"/>
          <w:szCs w:val="22"/>
        </w:rPr>
      </w:pPr>
      <w:r w:rsidRPr="00562B2A">
        <w:rPr>
          <w:rFonts w:eastAsia="Arial"/>
          <w:color w:val="auto"/>
          <w:szCs w:val="22"/>
        </w:rPr>
        <w:t xml:space="preserve">not identify individuals including witnesses, victims or offenders by </w:t>
      </w:r>
      <w:r w:rsidR="4B6BA9A2" w:rsidRPr="00562B2A">
        <w:rPr>
          <w:rFonts w:eastAsia="Arial"/>
          <w:color w:val="auto"/>
          <w:szCs w:val="22"/>
        </w:rPr>
        <w:t>name.</w:t>
      </w:r>
    </w:p>
    <w:p w:rsidR="1F44D15A" w:rsidRPr="00562B2A" w:rsidRDefault="1F44D15A" w:rsidP="1F44D15A">
      <w:pPr>
        <w:pStyle w:val="ListParagraph"/>
        <w:numPr>
          <w:ilvl w:val="0"/>
          <w:numId w:val="3"/>
        </w:numPr>
        <w:jc w:val="both"/>
        <w:rPr>
          <w:color w:val="auto"/>
          <w:szCs w:val="22"/>
        </w:rPr>
      </w:pPr>
      <w:r w:rsidRPr="00562B2A">
        <w:rPr>
          <w:rFonts w:eastAsia="Arial"/>
          <w:color w:val="auto"/>
          <w:szCs w:val="22"/>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0562B2A">
        <w:rPr>
          <w:rFonts w:eastAsia="Arial"/>
          <w:color w:val="auto"/>
          <w:szCs w:val="22"/>
        </w:rPr>
        <w:t>conditions.</w:t>
      </w:r>
    </w:p>
    <w:p w:rsidR="1F44D15A" w:rsidRPr="00562B2A" w:rsidRDefault="1F44D15A" w:rsidP="1F44D15A">
      <w:pPr>
        <w:pStyle w:val="ListParagraph"/>
        <w:numPr>
          <w:ilvl w:val="0"/>
          <w:numId w:val="3"/>
        </w:numPr>
        <w:jc w:val="both"/>
        <w:rPr>
          <w:color w:val="auto"/>
          <w:szCs w:val="22"/>
        </w:rPr>
      </w:pPr>
      <w:r w:rsidRPr="00562B2A">
        <w:rPr>
          <w:rFonts w:eastAsia="Arial"/>
          <w:color w:val="auto"/>
          <w:szCs w:val="22"/>
        </w:rPr>
        <w:t xml:space="preserve">take personal responsibility for adhering to confidentiality rules. </w:t>
      </w:r>
    </w:p>
    <w:p w:rsidR="1F44D15A" w:rsidRPr="00562B2A" w:rsidRDefault="1F44D15A" w:rsidP="1F44D15A">
      <w:pPr>
        <w:pStyle w:val="ListParagraph"/>
        <w:numPr>
          <w:ilvl w:val="0"/>
          <w:numId w:val="2"/>
        </w:numPr>
        <w:jc w:val="both"/>
        <w:rPr>
          <w:color w:val="auto"/>
          <w:szCs w:val="22"/>
        </w:rPr>
      </w:pPr>
      <w:r w:rsidRPr="00562B2A">
        <w:rPr>
          <w:rFonts w:eastAsia="Arial"/>
          <w:color w:val="auto"/>
          <w:szCs w:val="22"/>
        </w:rPr>
        <w:t>not include any dates of any incidents or anything that specifically identifies an actual incident.</w:t>
      </w:r>
    </w:p>
    <w:p w:rsidR="1F44D15A" w:rsidRPr="00562B2A" w:rsidRDefault="1F44D15A" w:rsidP="1F44D15A">
      <w:pPr>
        <w:jc w:val="both"/>
        <w:rPr>
          <w:rFonts w:eastAsia="Arial"/>
          <w:color w:val="auto"/>
          <w:szCs w:val="22"/>
        </w:rPr>
      </w:pPr>
    </w:p>
    <w:p w:rsidR="1F44D15A" w:rsidRPr="00562B2A" w:rsidRDefault="1F44D15A" w:rsidP="1F44D15A">
      <w:pPr>
        <w:jc w:val="both"/>
        <w:rPr>
          <w:rFonts w:eastAsia="Arial"/>
          <w:color w:val="auto"/>
          <w:szCs w:val="22"/>
        </w:rPr>
      </w:pPr>
      <w:r w:rsidRPr="00562B2A">
        <w:rPr>
          <w:rFonts w:eastAsia="Arial"/>
          <w:b/>
          <w:bCs/>
          <w:color w:val="auto"/>
          <w:szCs w:val="22"/>
        </w:rPr>
        <w:t>NOTE</w:t>
      </w:r>
    </w:p>
    <w:p w:rsidR="1F44D15A" w:rsidRPr="00562B2A" w:rsidRDefault="1F44D15A" w:rsidP="1F44D15A">
      <w:pPr>
        <w:jc w:val="both"/>
        <w:rPr>
          <w:rFonts w:eastAsia="Arial"/>
          <w:color w:val="auto"/>
          <w:szCs w:val="22"/>
        </w:rPr>
      </w:pPr>
    </w:p>
    <w:p w:rsidR="1F44D15A" w:rsidRPr="00562B2A" w:rsidRDefault="1F44D15A" w:rsidP="1F44D15A">
      <w:pPr>
        <w:jc w:val="both"/>
        <w:rPr>
          <w:rFonts w:eastAsia="Arial"/>
          <w:color w:val="auto"/>
          <w:szCs w:val="22"/>
        </w:rPr>
      </w:pPr>
      <w:r w:rsidRPr="00562B2A">
        <w:rPr>
          <w:rFonts w:eastAsia="Arial"/>
          <w:color w:val="auto"/>
          <w:szCs w:val="22"/>
        </w:rPr>
        <w:t xml:space="preserve">Your workbook will be submitted electronically via </w:t>
      </w:r>
      <w:proofErr w:type="spellStart"/>
      <w:r w:rsidRPr="00562B2A">
        <w:rPr>
          <w:rFonts w:eastAsia="Arial"/>
          <w:color w:val="auto"/>
          <w:szCs w:val="22"/>
        </w:rPr>
        <w:t>Turnitin</w:t>
      </w:r>
      <w:proofErr w:type="spellEnd"/>
      <w:r w:rsidRPr="00562B2A">
        <w:rPr>
          <w:rFonts w:eastAsia="Arial"/>
          <w:color w:val="auto"/>
          <w:szCs w:val="22"/>
        </w:rPr>
        <w:t xml:space="preserve"> on Moodle. Guidance on this is in the Student Handbook. </w:t>
      </w:r>
    </w:p>
    <w:p w:rsidR="1F44D15A" w:rsidRPr="00562B2A" w:rsidRDefault="1F44D15A" w:rsidP="1F44D15A">
      <w:pPr>
        <w:ind w:left="360"/>
        <w:jc w:val="both"/>
        <w:rPr>
          <w:rFonts w:eastAsia="Arial"/>
          <w:color w:val="auto"/>
          <w:szCs w:val="22"/>
        </w:rPr>
      </w:pPr>
    </w:p>
    <w:p w:rsidR="1F44D15A" w:rsidRPr="00562B2A" w:rsidRDefault="1F44D15A" w:rsidP="1F44D15A">
      <w:pPr>
        <w:jc w:val="both"/>
        <w:rPr>
          <w:rFonts w:eastAsia="Arial"/>
          <w:color w:val="auto"/>
          <w:szCs w:val="22"/>
        </w:rPr>
      </w:pPr>
      <w:r w:rsidRPr="00562B2A">
        <w:rPr>
          <w:rFonts w:eastAsia="Arial"/>
          <w:b/>
          <w:bCs/>
          <w:i/>
          <w:iCs/>
          <w:color w:val="auto"/>
          <w:szCs w:val="22"/>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1F44D15A" w:rsidRPr="00562B2A" w:rsidRDefault="1F44D15A" w:rsidP="1F44D15A">
      <w:pPr>
        <w:ind w:left="360"/>
        <w:jc w:val="both"/>
        <w:rPr>
          <w:rFonts w:eastAsia="Arial"/>
          <w:color w:val="auto"/>
          <w:szCs w:val="22"/>
        </w:rPr>
      </w:pPr>
    </w:p>
    <w:p w:rsidR="1F44D15A" w:rsidRPr="00562B2A" w:rsidRDefault="1F44D15A" w:rsidP="1F44D15A">
      <w:pPr>
        <w:jc w:val="both"/>
        <w:rPr>
          <w:rFonts w:eastAsia="Arial"/>
          <w:color w:val="auto"/>
          <w:szCs w:val="22"/>
        </w:rPr>
      </w:pPr>
    </w:p>
    <w:p w:rsidR="1F44D15A" w:rsidRPr="00562B2A" w:rsidRDefault="1F44D15A" w:rsidP="1F44D15A">
      <w:pPr>
        <w:jc w:val="both"/>
        <w:rPr>
          <w:rFonts w:eastAsia="Arial"/>
          <w:color w:val="auto"/>
          <w:szCs w:val="22"/>
        </w:rPr>
      </w:pPr>
      <w:r w:rsidRPr="00562B2A">
        <w:rPr>
          <w:rFonts w:eastAsia="Arial"/>
          <w:b/>
          <w:bCs/>
          <w:color w:val="auto"/>
          <w:szCs w:val="22"/>
        </w:rPr>
        <w:t>Dyslexia and other special circumstances</w:t>
      </w:r>
    </w:p>
    <w:p w:rsidR="1F44D15A" w:rsidRPr="00562B2A" w:rsidRDefault="1F44D15A" w:rsidP="1F44D15A">
      <w:pPr>
        <w:jc w:val="both"/>
        <w:rPr>
          <w:rFonts w:eastAsia="Arial"/>
          <w:color w:val="auto"/>
          <w:szCs w:val="22"/>
        </w:rPr>
      </w:pPr>
    </w:p>
    <w:p w:rsidR="1F44D15A" w:rsidRPr="00562B2A" w:rsidRDefault="1F44D15A" w:rsidP="1F44D15A">
      <w:pPr>
        <w:jc w:val="both"/>
        <w:rPr>
          <w:rFonts w:eastAsia="Arial"/>
          <w:color w:val="auto"/>
          <w:szCs w:val="22"/>
        </w:rPr>
      </w:pPr>
      <w:r w:rsidRPr="00562B2A">
        <w:rPr>
          <w:rFonts w:eastAsia="Arial"/>
          <w:color w:val="auto"/>
          <w:szCs w:val="22"/>
        </w:rPr>
        <w:t xml:space="preserve">If you have any condition that you feel may affect your ability to deal with any part of the programme, please see the Student Handbook for further guidance. The University has a Student Services Unit that may be able to help but </w:t>
      </w:r>
      <w:r w:rsidRPr="00562B2A">
        <w:rPr>
          <w:rFonts w:eastAsia="Arial"/>
          <w:b/>
          <w:bCs/>
          <w:i/>
          <w:iCs/>
          <w:color w:val="auto"/>
          <w:szCs w:val="22"/>
        </w:rPr>
        <w:t>it is the learner’s individual responsibility to contact them</w:t>
      </w:r>
      <w:r w:rsidRPr="00562B2A">
        <w:rPr>
          <w:rFonts w:eastAsia="Arial"/>
          <w:color w:val="auto"/>
          <w:szCs w:val="22"/>
        </w:rPr>
        <w:t xml:space="preserve">. </w:t>
      </w:r>
    </w:p>
    <w:p w:rsidR="1F44D15A" w:rsidRPr="00562B2A" w:rsidRDefault="1F44D15A" w:rsidP="1F44D15A">
      <w:pPr>
        <w:jc w:val="both"/>
        <w:rPr>
          <w:rFonts w:eastAsia="Arial"/>
          <w:color w:val="auto"/>
          <w:szCs w:val="22"/>
        </w:rPr>
      </w:pPr>
    </w:p>
    <w:p w:rsidR="1F44D15A" w:rsidRPr="00562B2A" w:rsidRDefault="1F44D15A" w:rsidP="1F44D15A">
      <w:pPr>
        <w:jc w:val="both"/>
        <w:rPr>
          <w:rFonts w:eastAsia="Arial"/>
          <w:color w:val="auto"/>
          <w:szCs w:val="22"/>
        </w:rPr>
      </w:pPr>
    </w:p>
    <w:p w:rsidR="1F44D15A" w:rsidRPr="00562B2A" w:rsidRDefault="1F44D15A" w:rsidP="1F44D15A">
      <w:pPr>
        <w:rPr>
          <w:rFonts w:eastAsia="Arial"/>
          <w:color w:val="auto"/>
          <w:szCs w:val="22"/>
        </w:rPr>
      </w:pPr>
      <w:r w:rsidRPr="00562B2A">
        <w:rPr>
          <w:color w:val="auto"/>
          <w:szCs w:val="22"/>
        </w:rPr>
        <w:br w:type="page"/>
      </w:r>
    </w:p>
    <w:p w:rsidR="1F44D15A" w:rsidRPr="00562B2A" w:rsidRDefault="1F44D15A" w:rsidP="1F44D15A">
      <w:pPr>
        <w:jc w:val="both"/>
        <w:rPr>
          <w:rFonts w:eastAsia="Arial"/>
          <w:color w:val="auto"/>
          <w:szCs w:val="22"/>
        </w:rPr>
      </w:pPr>
      <w:r w:rsidRPr="00562B2A">
        <w:rPr>
          <w:rFonts w:eastAsia="Arial"/>
          <w:b/>
          <w:bCs/>
          <w:color w:val="auto"/>
          <w:szCs w:val="22"/>
        </w:rPr>
        <w:lastRenderedPageBreak/>
        <w:t xml:space="preserve">Guidance: </w:t>
      </w:r>
    </w:p>
    <w:p w:rsidR="1F44D15A" w:rsidRPr="00562B2A" w:rsidRDefault="1F44D15A" w:rsidP="1F44D15A">
      <w:pPr>
        <w:jc w:val="both"/>
        <w:rPr>
          <w:rFonts w:eastAsia="Arial"/>
          <w:color w:val="auto"/>
          <w:szCs w:val="22"/>
        </w:rPr>
      </w:pPr>
    </w:p>
    <w:p w:rsidR="1F44D15A" w:rsidRPr="00562B2A" w:rsidRDefault="1F44D15A" w:rsidP="1F44D15A">
      <w:pPr>
        <w:pStyle w:val="ListParagraph"/>
        <w:numPr>
          <w:ilvl w:val="0"/>
          <w:numId w:val="1"/>
        </w:numPr>
        <w:jc w:val="both"/>
        <w:rPr>
          <w:i/>
          <w:iCs/>
          <w:color w:val="auto"/>
          <w:szCs w:val="22"/>
        </w:rPr>
      </w:pPr>
      <w:r w:rsidRPr="00562B2A">
        <w:rPr>
          <w:rFonts w:eastAsia="Arial"/>
          <w:i/>
          <w:iCs/>
          <w:color w:val="auto"/>
          <w:szCs w:val="22"/>
        </w:rPr>
        <w:t>Your workbook must contain the items specified in the table below (clearly identified and in the order given);</w:t>
      </w:r>
    </w:p>
    <w:p w:rsidR="1F44D15A" w:rsidRPr="00562B2A" w:rsidRDefault="1F44D15A" w:rsidP="66EF36A5">
      <w:pPr>
        <w:pStyle w:val="ListParagraph"/>
        <w:numPr>
          <w:ilvl w:val="0"/>
          <w:numId w:val="1"/>
        </w:numPr>
        <w:jc w:val="both"/>
        <w:rPr>
          <w:i/>
          <w:iCs/>
          <w:color w:val="auto"/>
          <w:szCs w:val="22"/>
        </w:rPr>
      </w:pPr>
      <w:r w:rsidRPr="00562B2A">
        <w:rPr>
          <w:rFonts w:eastAsia="Arial"/>
          <w:i/>
          <w:iCs/>
          <w:color w:val="auto"/>
          <w:szCs w:val="22"/>
        </w:rPr>
        <w:t>You should use this particular document to insert your text / answer within each section of this workbook;</w:t>
      </w:r>
    </w:p>
    <w:p w:rsidR="5222C091" w:rsidRPr="00562B2A" w:rsidRDefault="5222C091" w:rsidP="66EF36A5">
      <w:pPr>
        <w:pStyle w:val="ListParagraph"/>
        <w:numPr>
          <w:ilvl w:val="0"/>
          <w:numId w:val="1"/>
        </w:numPr>
        <w:jc w:val="both"/>
        <w:rPr>
          <w:i/>
          <w:iCs/>
          <w:color w:val="auto"/>
          <w:szCs w:val="22"/>
        </w:rPr>
      </w:pPr>
      <w:r w:rsidRPr="00562B2A">
        <w:rPr>
          <w:rFonts w:eastAsia="Arial"/>
          <w:i/>
          <w:iCs/>
          <w:color w:val="auto"/>
          <w:szCs w:val="22"/>
        </w:rPr>
        <w:t xml:space="preserve">You should upload your completed document as a saved pdf file of this workbook; if this is not possible then a </w:t>
      </w:r>
      <w:proofErr w:type="spellStart"/>
      <w:r w:rsidRPr="00562B2A">
        <w:rPr>
          <w:rFonts w:eastAsia="Arial"/>
          <w:i/>
          <w:iCs/>
          <w:color w:val="auto"/>
          <w:szCs w:val="22"/>
        </w:rPr>
        <w:t>Worddo</w:t>
      </w:r>
      <w:r w:rsidR="4EBEF885" w:rsidRPr="00562B2A">
        <w:rPr>
          <w:rFonts w:eastAsia="Arial"/>
          <w:i/>
          <w:iCs/>
          <w:color w:val="auto"/>
          <w:szCs w:val="22"/>
        </w:rPr>
        <w:t>c</w:t>
      </w:r>
      <w:proofErr w:type="spellEnd"/>
      <w:r w:rsidR="4EBEF885" w:rsidRPr="00562B2A">
        <w:rPr>
          <w:rFonts w:eastAsia="Arial"/>
          <w:i/>
          <w:iCs/>
          <w:color w:val="auto"/>
          <w:szCs w:val="22"/>
        </w:rPr>
        <w:t xml:space="preserve"> file is acceptable. Do not send a scanned file from a photocopier, an apple.dot file or a Microsoft publisher file as </w:t>
      </w:r>
      <w:proofErr w:type="spellStart"/>
      <w:r w:rsidR="4EBEF885" w:rsidRPr="00562B2A">
        <w:rPr>
          <w:rFonts w:eastAsia="Arial"/>
          <w:i/>
          <w:iCs/>
          <w:color w:val="auto"/>
          <w:szCs w:val="22"/>
        </w:rPr>
        <w:t>Turnitin</w:t>
      </w:r>
      <w:proofErr w:type="spellEnd"/>
      <w:r w:rsidR="4EBEF885" w:rsidRPr="00562B2A">
        <w:rPr>
          <w:rFonts w:eastAsia="Arial"/>
          <w:i/>
          <w:iCs/>
          <w:color w:val="auto"/>
          <w:szCs w:val="22"/>
        </w:rPr>
        <w:t xml:space="preserve"> will not be abl</w:t>
      </w:r>
      <w:r w:rsidR="034C924C" w:rsidRPr="00562B2A">
        <w:rPr>
          <w:rFonts w:eastAsia="Arial"/>
          <w:i/>
          <w:iCs/>
          <w:color w:val="auto"/>
          <w:szCs w:val="22"/>
        </w:rPr>
        <w:t>e to assess them, despite you being able to upload them.</w:t>
      </w:r>
    </w:p>
    <w:p w:rsidR="1F44D15A" w:rsidRPr="00562B2A" w:rsidRDefault="1F44D15A" w:rsidP="1F44D15A">
      <w:pPr>
        <w:ind w:right="237"/>
        <w:jc w:val="both"/>
        <w:rPr>
          <w:b/>
          <w:bCs/>
          <w:color w:val="auto"/>
          <w:szCs w:val="22"/>
        </w:rPr>
      </w:pPr>
    </w:p>
    <w:p w:rsidR="008B28E7" w:rsidRPr="00562B2A" w:rsidRDefault="008B28E7" w:rsidP="00340E9A">
      <w:pPr>
        <w:ind w:right="237"/>
        <w:jc w:val="both"/>
        <w:rPr>
          <w:b/>
          <w:color w:val="auto"/>
          <w:szCs w:val="22"/>
        </w:rPr>
      </w:pPr>
      <w:r w:rsidRPr="00562B2A">
        <w:rPr>
          <w:b/>
          <w:color w:val="auto"/>
          <w:szCs w:val="22"/>
        </w:rPr>
        <w:t xml:space="preserve">Contents </w:t>
      </w:r>
    </w:p>
    <w:p w:rsidR="00B12295" w:rsidRPr="00562B2A" w:rsidRDefault="00B12295" w:rsidP="00340E9A">
      <w:pPr>
        <w:ind w:right="237"/>
        <w:jc w:val="both"/>
        <w:rPr>
          <w:b/>
          <w:color w:val="auto"/>
          <w:szCs w:val="22"/>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562B2A" w:rsidRPr="00562B2A" w:rsidTr="0EB17B2B">
        <w:tc>
          <w:tcPr>
            <w:tcW w:w="1627" w:type="dxa"/>
            <w:shd w:val="clear" w:color="auto" w:fill="auto"/>
          </w:tcPr>
          <w:p w:rsidR="00446F80" w:rsidRPr="00562B2A" w:rsidRDefault="00446F80" w:rsidP="00340E9A">
            <w:pPr>
              <w:ind w:right="237"/>
              <w:jc w:val="both"/>
              <w:rPr>
                <w:b/>
                <w:color w:val="auto"/>
                <w:szCs w:val="22"/>
              </w:rPr>
            </w:pPr>
            <w:r w:rsidRPr="00562B2A">
              <w:rPr>
                <w:b/>
                <w:color w:val="auto"/>
                <w:szCs w:val="22"/>
              </w:rPr>
              <w:t xml:space="preserve">Workbook </w:t>
            </w:r>
          </w:p>
        </w:tc>
        <w:tc>
          <w:tcPr>
            <w:tcW w:w="5253" w:type="dxa"/>
            <w:shd w:val="clear" w:color="auto" w:fill="auto"/>
          </w:tcPr>
          <w:p w:rsidR="00446F80" w:rsidRPr="00562B2A" w:rsidRDefault="00446F80" w:rsidP="00340E9A">
            <w:pPr>
              <w:ind w:right="237"/>
              <w:jc w:val="both"/>
              <w:rPr>
                <w:b/>
                <w:color w:val="auto"/>
                <w:szCs w:val="22"/>
              </w:rPr>
            </w:pPr>
            <w:r w:rsidRPr="00562B2A">
              <w:rPr>
                <w:b/>
                <w:color w:val="auto"/>
                <w:szCs w:val="22"/>
              </w:rPr>
              <w:t xml:space="preserve">Area of Professional Practice </w:t>
            </w:r>
          </w:p>
          <w:p w:rsidR="00446F80" w:rsidRPr="00562B2A" w:rsidRDefault="00446F80" w:rsidP="00340E9A">
            <w:pPr>
              <w:ind w:right="237"/>
              <w:jc w:val="both"/>
              <w:rPr>
                <w:b/>
                <w:color w:val="auto"/>
                <w:szCs w:val="22"/>
              </w:rPr>
            </w:pPr>
          </w:p>
        </w:tc>
        <w:tc>
          <w:tcPr>
            <w:tcW w:w="2300" w:type="dxa"/>
          </w:tcPr>
          <w:p w:rsidR="00446F80" w:rsidRPr="00562B2A" w:rsidRDefault="00446F80" w:rsidP="00340E9A">
            <w:pPr>
              <w:ind w:right="237"/>
              <w:jc w:val="both"/>
              <w:rPr>
                <w:b/>
                <w:color w:val="auto"/>
                <w:szCs w:val="22"/>
              </w:rPr>
            </w:pPr>
            <w:r w:rsidRPr="00562B2A">
              <w:rPr>
                <w:b/>
                <w:color w:val="auto"/>
                <w:szCs w:val="22"/>
              </w:rPr>
              <w:t>Word count</w:t>
            </w:r>
          </w:p>
        </w:tc>
      </w:tr>
      <w:tr w:rsidR="00562B2A" w:rsidRPr="00562B2A" w:rsidTr="0EB17B2B">
        <w:tc>
          <w:tcPr>
            <w:tcW w:w="1627" w:type="dxa"/>
            <w:shd w:val="clear" w:color="auto" w:fill="auto"/>
          </w:tcPr>
          <w:p w:rsidR="00446F80" w:rsidRPr="00562B2A" w:rsidRDefault="00446F80" w:rsidP="00340E9A">
            <w:pPr>
              <w:ind w:right="237"/>
              <w:jc w:val="both"/>
              <w:rPr>
                <w:color w:val="auto"/>
                <w:szCs w:val="22"/>
              </w:rPr>
            </w:pPr>
            <w:r w:rsidRPr="00562B2A">
              <w:rPr>
                <w:color w:val="auto"/>
                <w:szCs w:val="22"/>
              </w:rPr>
              <w:t xml:space="preserve">Task 1 </w:t>
            </w:r>
          </w:p>
        </w:tc>
        <w:tc>
          <w:tcPr>
            <w:tcW w:w="5253" w:type="dxa"/>
            <w:shd w:val="clear" w:color="auto" w:fill="auto"/>
          </w:tcPr>
          <w:p w:rsidR="00446F80" w:rsidRPr="00562B2A" w:rsidRDefault="00446F80" w:rsidP="00340E9A">
            <w:pPr>
              <w:ind w:right="237"/>
              <w:jc w:val="both"/>
              <w:rPr>
                <w:b/>
                <w:color w:val="auto"/>
                <w:szCs w:val="22"/>
              </w:rPr>
            </w:pPr>
            <w:r w:rsidRPr="00562B2A">
              <w:rPr>
                <w:b/>
                <w:color w:val="auto"/>
                <w:szCs w:val="22"/>
              </w:rPr>
              <w:t>Wellbeing and Resilience</w:t>
            </w:r>
          </w:p>
          <w:p w:rsidR="00446F80" w:rsidRPr="00562B2A" w:rsidRDefault="00446F80" w:rsidP="00340E9A">
            <w:pPr>
              <w:ind w:right="237"/>
              <w:jc w:val="both"/>
              <w:rPr>
                <w:b/>
                <w:color w:val="auto"/>
                <w:szCs w:val="22"/>
              </w:rPr>
            </w:pPr>
          </w:p>
        </w:tc>
        <w:tc>
          <w:tcPr>
            <w:tcW w:w="2300" w:type="dxa"/>
          </w:tcPr>
          <w:p w:rsidR="00446F80" w:rsidRPr="00562B2A" w:rsidRDefault="001BC1C4" w:rsidP="001BC1C4">
            <w:pPr>
              <w:ind w:right="237"/>
              <w:jc w:val="both"/>
              <w:rPr>
                <w:b/>
                <w:bCs/>
                <w:color w:val="auto"/>
                <w:szCs w:val="22"/>
              </w:rPr>
            </w:pPr>
            <w:r w:rsidRPr="00562B2A">
              <w:rPr>
                <w:b/>
                <w:bCs/>
                <w:color w:val="auto"/>
                <w:szCs w:val="22"/>
              </w:rPr>
              <w:t>1</w:t>
            </w:r>
            <w:r w:rsidR="6E6399A1" w:rsidRPr="00562B2A">
              <w:rPr>
                <w:b/>
                <w:bCs/>
                <w:color w:val="auto"/>
                <w:szCs w:val="22"/>
              </w:rPr>
              <w:t>250</w:t>
            </w:r>
          </w:p>
        </w:tc>
      </w:tr>
      <w:tr w:rsidR="00562B2A" w:rsidRPr="00562B2A" w:rsidTr="0EB17B2B">
        <w:tc>
          <w:tcPr>
            <w:tcW w:w="1627" w:type="dxa"/>
            <w:shd w:val="clear" w:color="auto" w:fill="auto"/>
          </w:tcPr>
          <w:p w:rsidR="00446F80" w:rsidRPr="00562B2A" w:rsidRDefault="00446F80" w:rsidP="00340E9A">
            <w:pPr>
              <w:ind w:right="237"/>
              <w:jc w:val="both"/>
              <w:rPr>
                <w:color w:val="auto"/>
                <w:szCs w:val="22"/>
              </w:rPr>
            </w:pPr>
            <w:r w:rsidRPr="00562B2A">
              <w:rPr>
                <w:color w:val="auto"/>
                <w:szCs w:val="22"/>
              </w:rPr>
              <w:t>Task 2</w:t>
            </w:r>
          </w:p>
        </w:tc>
        <w:tc>
          <w:tcPr>
            <w:tcW w:w="5253" w:type="dxa"/>
            <w:shd w:val="clear" w:color="auto" w:fill="auto"/>
          </w:tcPr>
          <w:p w:rsidR="000D00D9" w:rsidRPr="00562B2A" w:rsidRDefault="59C39479" w:rsidP="59C39479">
            <w:pPr>
              <w:rPr>
                <w:rFonts w:eastAsia="Arial"/>
                <w:b/>
                <w:bCs/>
                <w:color w:val="auto"/>
                <w:szCs w:val="22"/>
                <w:lang w:val="en-US"/>
              </w:rPr>
            </w:pPr>
            <w:r w:rsidRPr="00562B2A">
              <w:rPr>
                <w:rFonts w:eastAsia="Arial"/>
                <w:b/>
                <w:bCs/>
                <w:color w:val="auto"/>
                <w:szCs w:val="22"/>
                <w:lang w:val="en-US"/>
              </w:rPr>
              <w:t>Decision-making and Discretion</w:t>
            </w:r>
          </w:p>
          <w:p w:rsidR="000D00D9" w:rsidRPr="00562B2A" w:rsidRDefault="59C39479" w:rsidP="59C39479">
            <w:pPr>
              <w:rPr>
                <w:rFonts w:eastAsia="Arial"/>
                <w:b/>
                <w:bCs/>
                <w:color w:val="auto"/>
                <w:szCs w:val="22"/>
                <w:lang w:val="en-US"/>
              </w:rPr>
            </w:pPr>
            <w:r w:rsidRPr="00562B2A">
              <w:rPr>
                <w:rFonts w:eastAsia="Arial"/>
                <w:b/>
                <w:bCs/>
                <w:color w:val="auto"/>
                <w:szCs w:val="22"/>
                <w:lang w:val="en-US"/>
              </w:rPr>
              <w:t>Vulnerability and Risk</w:t>
            </w:r>
          </w:p>
          <w:p w:rsidR="00446F80" w:rsidRPr="00562B2A" w:rsidRDefault="59C39479" w:rsidP="59C39479">
            <w:pPr>
              <w:rPr>
                <w:rFonts w:eastAsia="Arial"/>
                <w:color w:val="auto"/>
                <w:szCs w:val="22"/>
              </w:rPr>
            </w:pPr>
            <w:r w:rsidRPr="00562B2A">
              <w:rPr>
                <w:rFonts w:eastAsia="Arial"/>
                <w:b/>
                <w:bCs/>
                <w:color w:val="auto"/>
                <w:szCs w:val="22"/>
                <w:lang w:val="en-US"/>
              </w:rPr>
              <w:t>Public Protection</w:t>
            </w:r>
          </w:p>
        </w:tc>
        <w:tc>
          <w:tcPr>
            <w:tcW w:w="2300" w:type="dxa"/>
          </w:tcPr>
          <w:p w:rsidR="00446F80" w:rsidRPr="00562B2A" w:rsidRDefault="001BC1C4" w:rsidP="001BC1C4">
            <w:pPr>
              <w:ind w:right="237"/>
              <w:jc w:val="both"/>
              <w:rPr>
                <w:b/>
                <w:bCs/>
                <w:color w:val="auto"/>
                <w:szCs w:val="22"/>
              </w:rPr>
            </w:pPr>
            <w:r w:rsidRPr="00562B2A">
              <w:rPr>
                <w:b/>
                <w:bCs/>
                <w:color w:val="auto"/>
                <w:szCs w:val="22"/>
              </w:rPr>
              <w:t>1</w:t>
            </w:r>
            <w:r w:rsidR="770363DE" w:rsidRPr="00562B2A">
              <w:rPr>
                <w:b/>
                <w:bCs/>
                <w:color w:val="auto"/>
                <w:szCs w:val="22"/>
              </w:rPr>
              <w:t>750</w:t>
            </w:r>
          </w:p>
        </w:tc>
      </w:tr>
      <w:tr w:rsidR="00562B2A" w:rsidRPr="00562B2A" w:rsidTr="0EB17B2B">
        <w:tc>
          <w:tcPr>
            <w:tcW w:w="1627" w:type="dxa"/>
            <w:shd w:val="clear" w:color="auto" w:fill="auto"/>
          </w:tcPr>
          <w:p w:rsidR="00446F80" w:rsidRPr="00562B2A" w:rsidRDefault="00446F80" w:rsidP="00340E9A">
            <w:pPr>
              <w:ind w:right="237"/>
              <w:jc w:val="both"/>
              <w:rPr>
                <w:color w:val="auto"/>
                <w:szCs w:val="22"/>
              </w:rPr>
            </w:pPr>
            <w:r w:rsidRPr="00562B2A">
              <w:rPr>
                <w:color w:val="auto"/>
                <w:szCs w:val="22"/>
              </w:rPr>
              <w:t xml:space="preserve">Task 3 </w:t>
            </w:r>
          </w:p>
        </w:tc>
        <w:tc>
          <w:tcPr>
            <w:tcW w:w="5253" w:type="dxa"/>
            <w:shd w:val="clear" w:color="auto" w:fill="auto"/>
          </w:tcPr>
          <w:p w:rsidR="000D00D9" w:rsidRPr="00562B2A" w:rsidRDefault="007E4FC2" w:rsidP="007E4FC2">
            <w:pPr>
              <w:ind w:right="237"/>
              <w:jc w:val="both"/>
              <w:rPr>
                <w:b/>
                <w:color w:val="auto"/>
                <w:szCs w:val="22"/>
              </w:rPr>
            </w:pPr>
            <w:r w:rsidRPr="00562B2A">
              <w:rPr>
                <w:b/>
                <w:color w:val="auto"/>
                <w:szCs w:val="22"/>
              </w:rPr>
              <w:t>Maintaining Professional Standards</w:t>
            </w:r>
          </w:p>
          <w:p w:rsidR="007E4FC2" w:rsidRPr="00562B2A" w:rsidRDefault="007E4FC2" w:rsidP="007E4FC2">
            <w:pPr>
              <w:ind w:right="237"/>
              <w:jc w:val="both"/>
              <w:rPr>
                <w:b/>
                <w:color w:val="auto"/>
                <w:szCs w:val="22"/>
              </w:rPr>
            </w:pPr>
            <w:r w:rsidRPr="00562B2A">
              <w:rPr>
                <w:b/>
                <w:color w:val="auto"/>
                <w:szCs w:val="22"/>
              </w:rPr>
              <w:t>Leadership and Team-working</w:t>
            </w:r>
          </w:p>
          <w:p w:rsidR="00446F80" w:rsidRPr="00562B2A" w:rsidRDefault="00446F80" w:rsidP="00340E9A">
            <w:pPr>
              <w:ind w:right="237"/>
              <w:jc w:val="both"/>
              <w:rPr>
                <w:b/>
                <w:color w:val="auto"/>
                <w:szCs w:val="22"/>
                <w:highlight w:val="green"/>
              </w:rPr>
            </w:pPr>
          </w:p>
        </w:tc>
        <w:tc>
          <w:tcPr>
            <w:tcW w:w="2300" w:type="dxa"/>
          </w:tcPr>
          <w:p w:rsidR="00446F80" w:rsidRPr="00562B2A" w:rsidRDefault="001BC1C4" w:rsidP="001BC1C4">
            <w:pPr>
              <w:ind w:right="237"/>
              <w:jc w:val="both"/>
              <w:rPr>
                <w:b/>
                <w:bCs/>
                <w:color w:val="auto"/>
                <w:szCs w:val="22"/>
              </w:rPr>
            </w:pPr>
            <w:r w:rsidRPr="00562B2A">
              <w:rPr>
                <w:b/>
                <w:bCs/>
                <w:color w:val="auto"/>
                <w:szCs w:val="22"/>
              </w:rPr>
              <w:t>1</w:t>
            </w:r>
            <w:r w:rsidR="006EBD1E" w:rsidRPr="00562B2A">
              <w:rPr>
                <w:b/>
                <w:bCs/>
                <w:color w:val="auto"/>
                <w:szCs w:val="22"/>
              </w:rPr>
              <w:t>750</w:t>
            </w:r>
          </w:p>
        </w:tc>
      </w:tr>
      <w:tr w:rsidR="00562B2A" w:rsidRPr="00562B2A" w:rsidTr="0EB17B2B">
        <w:tc>
          <w:tcPr>
            <w:tcW w:w="1627" w:type="dxa"/>
            <w:shd w:val="clear" w:color="auto" w:fill="auto"/>
          </w:tcPr>
          <w:p w:rsidR="00446F80" w:rsidRPr="00562B2A" w:rsidRDefault="00446F80" w:rsidP="00340E9A">
            <w:pPr>
              <w:ind w:right="237"/>
              <w:jc w:val="both"/>
              <w:rPr>
                <w:color w:val="auto"/>
                <w:szCs w:val="22"/>
              </w:rPr>
            </w:pPr>
            <w:r w:rsidRPr="00562B2A">
              <w:rPr>
                <w:color w:val="auto"/>
                <w:szCs w:val="22"/>
              </w:rPr>
              <w:t xml:space="preserve">Task 4 </w:t>
            </w:r>
          </w:p>
        </w:tc>
        <w:tc>
          <w:tcPr>
            <w:tcW w:w="5253" w:type="dxa"/>
            <w:shd w:val="clear" w:color="auto" w:fill="auto"/>
          </w:tcPr>
          <w:p w:rsidR="000D00D9" w:rsidRPr="00562B2A" w:rsidRDefault="007E4FC2" w:rsidP="007E4FC2">
            <w:pPr>
              <w:ind w:right="237"/>
              <w:jc w:val="both"/>
              <w:rPr>
                <w:b/>
                <w:color w:val="auto"/>
                <w:szCs w:val="22"/>
              </w:rPr>
            </w:pPr>
            <w:r w:rsidRPr="00562B2A">
              <w:rPr>
                <w:b/>
                <w:color w:val="auto"/>
                <w:szCs w:val="22"/>
              </w:rPr>
              <w:t>Policing the road</w:t>
            </w:r>
            <w:r w:rsidR="000D00D9" w:rsidRPr="00562B2A">
              <w:rPr>
                <w:b/>
                <w:color w:val="auto"/>
                <w:szCs w:val="22"/>
              </w:rPr>
              <w:t>s</w:t>
            </w:r>
          </w:p>
          <w:p w:rsidR="000D00D9" w:rsidRPr="00562B2A" w:rsidRDefault="000D00D9" w:rsidP="007E4FC2">
            <w:pPr>
              <w:ind w:right="237"/>
              <w:jc w:val="both"/>
              <w:rPr>
                <w:b/>
                <w:color w:val="auto"/>
                <w:szCs w:val="22"/>
              </w:rPr>
            </w:pPr>
            <w:r w:rsidRPr="00562B2A">
              <w:rPr>
                <w:b/>
                <w:color w:val="auto"/>
                <w:szCs w:val="22"/>
              </w:rPr>
              <w:t>I</w:t>
            </w:r>
            <w:r w:rsidR="007E4FC2" w:rsidRPr="00562B2A">
              <w:rPr>
                <w:b/>
                <w:color w:val="auto"/>
                <w:szCs w:val="22"/>
              </w:rPr>
              <w:t xml:space="preserve">nformation and intelligence </w:t>
            </w:r>
          </w:p>
          <w:p w:rsidR="00446F80" w:rsidRPr="00562B2A" w:rsidRDefault="000D00D9" w:rsidP="000D00D9">
            <w:pPr>
              <w:ind w:right="237"/>
              <w:jc w:val="both"/>
              <w:rPr>
                <w:b/>
                <w:color w:val="auto"/>
                <w:szCs w:val="22"/>
                <w:highlight w:val="green"/>
              </w:rPr>
            </w:pPr>
            <w:r w:rsidRPr="00562B2A">
              <w:rPr>
                <w:b/>
                <w:color w:val="auto"/>
                <w:szCs w:val="22"/>
              </w:rPr>
              <w:t>C</w:t>
            </w:r>
            <w:r w:rsidR="007E4FC2" w:rsidRPr="00562B2A">
              <w:rPr>
                <w:b/>
                <w:color w:val="auto"/>
                <w:szCs w:val="22"/>
              </w:rPr>
              <w:t>onducting investigations</w:t>
            </w:r>
          </w:p>
        </w:tc>
        <w:tc>
          <w:tcPr>
            <w:tcW w:w="2300" w:type="dxa"/>
          </w:tcPr>
          <w:p w:rsidR="00446F80" w:rsidRPr="00562B2A" w:rsidRDefault="001BC1C4" w:rsidP="001BC1C4">
            <w:pPr>
              <w:ind w:right="237"/>
              <w:jc w:val="both"/>
              <w:rPr>
                <w:b/>
                <w:bCs/>
                <w:color w:val="auto"/>
                <w:szCs w:val="22"/>
              </w:rPr>
            </w:pPr>
            <w:r w:rsidRPr="00562B2A">
              <w:rPr>
                <w:b/>
                <w:bCs/>
                <w:color w:val="auto"/>
                <w:szCs w:val="22"/>
              </w:rPr>
              <w:t>1</w:t>
            </w:r>
            <w:r w:rsidR="6690485D" w:rsidRPr="00562B2A">
              <w:rPr>
                <w:b/>
                <w:bCs/>
                <w:color w:val="auto"/>
                <w:szCs w:val="22"/>
              </w:rPr>
              <w:t>750</w:t>
            </w:r>
          </w:p>
        </w:tc>
      </w:tr>
      <w:tr w:rsidR="00562B2A" w:rsidRPr="00562B2A" w:rsidTr="0EB17B2B">
        <w:trPr>
          <w:trHeight w:val="81"/>
        </w:trPr>
        <w:tc>
          <w:tcPr>
            <w:tcW w:w="1627" w:type="dxa"/>
            <w:shd w:val="clear" w:color="auto" w:fill="auto"/>
          </w:tcPr>
          <w:p w:rsidR="3B369FB9" w:rsidRPr="00562B2A" w:rsidRDefault="3B369FB9" w:rsidP="09B7B47E">
            <w:pPr>
              <w:jc w:val="both"/>
              <w:rPr>
                <w:color w:val="auto"/>
                <w:szCs w:val="22"/>
              </w:rPr>
            </w:pPr>
            <w:r w:rsidRPr="00562B2A">
              <w:rPr>
                <w:color w:val="auto"/>
                <w:szCs w:val="22"/>
              </w:rPr>
              <w:t>Task 5</w:t>
            </w:r>
          </w:p>
        </w:tc>
        <w:tc>
          <w:tcPr>
            <w:tcW w:w="5253" w:type="dxa"/>
            <w:shd w:val="clear" w:color="auto" w:fill="auto"/>
          </w:tcPr>
          <w:p w:rsidR="3B369FB9" w:rsidRPr="00562B2A" w:rsidRDefault="3B369FB9" w:rsidP="09B7B47E">
            <w:pPr>
              <w:ind w:right="237"/>
              <w:jc w:val="both"/>
              <w:rPr>
                <w:rFonts w:eastAsia="Arial"/>
                <w:color w:val="auto"/>
                <w:szCs w:val="22"/>
              </w:rPr>
            </w:pPr>
            <w:r w:rsidRPr="00562B2A">
              <w:rPr>
                <w:rFonts w:eastAsia="Arial"/>
                <w:b/>
                <w:bCs/>
                <w:color w:val="auto"/>
                <w:szCs w:val="22"/>
              </w:rPr>
              <w:t>Individual Learning Plan</w:t>
            </w:r>
          </w:p>
        </w:tc>
        <w:tc>
          <w:tcPr>
            <w:tcW w:w="2300" w:type="dxa"/>
          </w:tcPr>
          <w:p w:rsidR="3B369FB9" w:rsidRPr="00562B2A" w:rsidRDefault="3B369FB9" w:rsidP="09B7B47E">
            <w:pPr>
              <w:ind w:right="237"/>
              <w:jc w:val="both"/>
              <w:rPr>
                <w:rFonts w:eastAsia="Arial"/>
                <w:color w:val="auto"/>
                <w:szCs w:val="22"/>
              </w:rPr>
            </w:pPr>
            <w:r w:rsidRPr="00562B2A">
              <w:rPr>
                <w:rFonts w:eastAsia="Arial"/>
                <w:b/>
                <w:bCs/>
                <w:color w:val="auto"/>
                <w:szCs w:val="22"/>
              </w:rPr>
              <w:t>1</w:t>
            </w:r>
            <w:r w:rsidR="768F6FAB" w:rsidRPr="00562B2A">
              <w:rPr>
                <w:rFonts w:eastAsia="Arial"/>
                <w:b/>
                <w:bCs/>
                <w:color w:val="auto"/>
                <w:szCs w:val="22"/>
              </w:rPr>
              <w:t>5</w:t>
            </w:r>
            <w:r w:rsidRPr="00562B2A">
              <w:rPr>
                <w:rFonts w:eastAsia="Arial"/>
                <w:b/>
                <w:bCs/>
                <w:color w:val="auto"/>
                <w:szCs w:val="22"/>
              </w:rPr>
              <w:t>00 equivalent</w:t>
            </w:r>
          </w:p>
          <w:p w:rsidR="09B7B47E" w:rsidRPr="00562B2A" w:rsidRDefault="09B7B47E" w:rsidP="09B7B47E">
            <w:pPr>
              <w:spacing w:line="360" w:lineRule="auto"/>
              <w:jc w:val="both"/>
              <w:rPr>
                <w:b/>
                <w:bCs/>
                <w:color w:val="auto"/>
                <w:szCs w:val="22"/>
              </w:rPr>
            </w:pPr>
          </w:p>
        </w:tc>
      </w:tr>
      <w:tr w:rsidR="00562B2A" w:rsidRPr="00562B2A" w:rsidTr="0EB17B2B">
        <w:trPr>
          <w:trHeight w:val="81"/>
        </w:trPr>
        <w:tc>
          <w:tcPr>
            <w:tcW w:w="1627" w:type="dxa"/>
            <w:shd w:val="clear" w:color="auto" w:fill="auto"/>
          </w:tcPr>
          <w:p w:rsidR="0020210A" w:rsidRPr="00562B2A" w:rsidRDefault="0020210A" w:rsidP="0020210A">
            <w:pPr>
              <w:jc w:val="both"/>
              <w:rPr>
                <w:color w:val="auto"/>
                <w:szCs w:val="22"/>
              </w:rPr>
            </w:pPr>
          </w:p>
        </w:tc>
        <w:tc>
          <w:tcPr>
            <w:tcW w:w="5253" w:type="dxa"/>
            <w:shd w:val="clear" w:color="auto" w:fill="auto"/>
          </w:tcPr>
          <w:p w:rsidR="0020210A" w:rsidRPr="00562B2A" w:rsidRDefault="7E6D3907" w:rsidP="0EB17B2B">
            <w:pPr>
              <w:spacing w:line="360" w:lineRule="auto"/>
              <w:jc w:val="both"/>
              <w:rPr>
                <w:rFonts w:eastAsia="Arial"/>
                <w:b/>
                <w:bCs/>
                <w:color w:val="auto"/>
                <w:szCs w:val="22"/>
              </w:rPr>
            </w:pPr>
            <w:r w:rsidRPr="00562B2A">
              <w:rPr>
                <w:rFonts w:eastAsia="Arial"/>
                <w:b/>
                <w:bCs/>
                <w:color w:val="auto"/>
                <w:szCs w:val="22"/>
              </w:rPr>
              <w:t>Total</w:t>
            </w:r>
          </w:p>
        </w:tc>
        <w:tc>
          <w:tcPr>
            <w:tcW w:w="2300" w:type="dxa"/>
          </w:tcPr>
          <w:p w:rsidR="0020210A" w:rsidRPr="00562B2A" w:rsidRDefault="7E6D3907" w:rsidP="0EB17B2B">
            <w:pPr>
              <w:spacing w:line="360" w:lineRule="auto"/>
              <w:jc w:val="both"/>
              <w:rPr>
                <w:b/>
                <w:bCs/>
                <w:color w:val="auto"/>
                <w:szCs w:val="22"/>
              </w:rPr>
            </w:pPr>
            <w:r w:rsidRPr="00562B2A">
              <w:rPr>
                <w:b/>
                <w:bCs/>
                <w:color w:val="auto"/>
                <w:szCs w:val="22"/>
              </w:rPr>
              <w:t>8000</w:t>
            </w:r>
          </w:p>
        </w:tc>
      </w:tr>
      <w:tr w:rsidR="00562B2A" w:rsidRPr="00562B2A" w:rsidTr="0EB17B2B">
        <w:trPr>
          <w:trHeight w:val="81"/>
        </w:trPr>
        <w:tc>
          <w:tcPr>
            <w:tcW w:w="1627" w:type="dxa"/>
            <w:shd w:val="clear" w:color="auto" w:fill="auto"/>
          </w:tcPr>
          <w:p w:rsidR="0020210A" w:rsidRPr="00562B2A" w:rsidRDefault="0020210A" w:rsidP="0020210A">
            <w:pPr>
              <w:ind w:right="237"/>
              <w:jc w:val="both"/>
              <w:rPr>
                <w:color w:val="auto"/>
                <w:szCs w:val="22"/>
              </w:rPr>
            </w:pPr>
          </w:p>
        </w:tc>
        <w:tc>
          <w:tcPr>
            <w:tcW w:w="5253" w:type="dxa"/>
            <w:shd w:val="clear" w:color="auto" w:fill="auto"/>
          </w:tcPr>
          <w:p w:rsidR="0020210A" w:rsidRPr="00562B2A" w:rsidRDefault="0020210A" w:rsidP="0020210A">
            <w:pPr>
              <w:spacing w:line="360" w:lineRule="auto"/>
              <w:ind w:right="237"/>
              <w:jc w:val="both"/>
              <w:rPr>
                <w:b/>
                <w:color w:val="auto"/>
                <w:szCs w:val="22"/>
              </w:rPr>
            </w:pPr>
            <w:r w:rsidRPr="00562B2A">
              <w:rPr>
                <w:b/>
                <w:color w:val="auto"/>
                <w:szCs w:val="22"/>
              </w:rPr>
              <w:t>Bibliography</w:t>
            </w:r>
          </w:p>
        </w:tc>
        <w:tc>
          <w:tcPr>
            <w:tcW w:w="2300" w:type="dxa"/>
          </w:tcPr>
          <w:p w:rsidR="0020210A" w:rsidRPr="00562B2A" w:rsidRDefault="0020210A" w:rsidP="0020210A">
            <w:pPr>
              <w:spacing w:line="360" w:lineRule="auto"/>
              <w:ind w:right="237"/>
              <w:jc w:val="both"/>
              <w:rPr>
                <w:b/>
                <w:color w:val="auto"/>
                <w:szCs w:val="22"/>
              </w:rPr>
            </w:pPr>
          </w:p>
        </w:tc>
      </w:tr>
    </w:tbl>
    <w:p w:rsidR="001E7592" w:rsidRPr="00562B2A" w:rsidRDefault="001E7592" w:rsidP="00340E9A">
      <w:pPr>
        <w:ind w:right="237"/>
        <w:jc w:val="center"/>
        <w:rPr>
          <w:b/>
          <w:color w:val="auto"/>
          <w:szCs w:val="22"/>
        </w:rPr>
      </w:pPr>
    </w:p>
    <w:p w:rsidR="001E7592" w:rsidRPr="00562B2A" w:rsidRDefault="001E7592" w:rsidP="00340E9A">
      <w:pPr>
        <w:ind w:right="237"/>
        <w:jc w:val="center"/>
        <w:rPr>
          <w:b/>
          <w:color w:val="auto"/>
          <w:szCs w:val="22"/>
        </w:rPr>
      </w:pPr>
    </w:p>
    <w:p w:rsidR="007C1D94" w:rsidRPr="00562B2A" w:rsidRDefault="00E83F91" w:rsidP="00340E9A">
      <w:pPr>
        <w:ind w:right="237"/>
        <w:jc w:val="center"/>
        <w:rPr>
          <w:b/>
          <w:color w:val="auto"/>
          <w:szCs w:val="22"/>
        </w:rPr>
      </w:pPr>
      <w:r w:rsidRPr="00562B2A">
        <w:rPr>
          <w:b/>
          <w:color w:val="auto"/>
          <w:szCs w:val="22"/>
        </w:rPr>
        <w:br w:type="page"/>
      </w:r>
      <w:r w:rsidR="00450C83" w:rsidRPr="00562B2A">
        <w:rPr>
          <w:b/>
          <w:color w:val="auto"/>
          <w:szCs w:val="22"/>
        </w:rPr>
        <w:lastRenderedPageBreak/>
        <w:t>Task 1</w:t>
      </w:r>
    </w:p>
    <w:p w:rsidR="000A469A" w:rsidRPr="00562B2A" w:rsidRDefault="000A469A" w:rsidP="00340E9A">
      <w:pPr>
        <w:ind w:right="237"/>
        <w:jc w:val="both"/>
        <w:rPr>
          <w:b/>
          <w:color w:val="auto"/>
          <w:szCs w:val="22"/>
        </w:rPr>
      </w:pPr>
    </w:p>
    <w:p w:rsidR="00D77A04" w:rsidRPr="00562B2A" w:rsidRDefault="00D77A04" w:rsidP="00D77A04">
      <w:pPr>
        <w:ind w:right="237"/>
        <w:jc w:val="both"/>
        <w:rPr>
          <w:b/>
          <w:color w:val="auto"/>
          <w:szCs w:val="22"/>
        </w:rPr>
      </w:pPr>
      <w:r w:rsidRPr="00562B2A">
        <w:rPr>
          <w:b/>
          <w:color w:val="auto"/>
          <w:szCs w:val="22"/>
        </w:rPr>
        <w:t xml:space="preserve">Relevant areas of the National Policing Curriculum: </w:t>
      </w:r>
    </w:p>
    <w:p w:rsidR="00E91F62" w:rsidRPr="00562B2A" w:rsidRDefault="59C39479" w:rsidP="59C39479">
      <w:pPr>
        <w:ind w:right="237"/>
        <w:jc w:val="both"/>
        <w:rPr>
          <w:b/>
          <w:bCs/>
          <w:color w:val="auto"/>
          <w:szCs w:val="22"/>
        </w:rPr>
      </w:pPr>
      <w:r w:rsidRPr="00562B2A">
        <w:rPr>
          <w:b/>
          <w:bCs/>
          <w:color w:val="auto"/>
          <w:szCs w:val="22"/>
        </w:rPr>
        <w:t>Wellbeing and Resilience</w:t>
      </w:r>
    </w:p>
    <w:p w:rsidR="00E91F62" w:rsidRPr="00562B2A" w:rsidRDefault="00E91F62" w:rsidP="59C39479">
      <w:pPr>
        <w:ind w:right="237"/>
        <w:jc w:val="both"/>
        <w:rPr>
          <w:b/>
          <w:bCs/>
          <w:color w:val="auto"/>
          <w:szCs w:val="22"/>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562B2A" w:rsidTr="0EB17B2B">
        <w:tc>
          <w:tcPr>
            <w:tcW w:w="9067" w:type="dxa"/>
            <w:shd w:val="clear" w:color="auto" w:fill="auto"/>
          </w:tcPr>
          <w:p w:rsidR="009E0C5A" w:rsidRPr="00562B2A" w:rsidRDefault="0036668D" w:rsidP="0085355E">
            <w:pPr>
              <w:jc w:val="both"/>
              <w:rPr>
                <w:color w:val="auto"/>
                <w:szCs w:val="22"/>
              </w:rPr>
            </w:pPr>
            <w:r w:rsidRPr="00562B2A">
              <w:rPr>
                <w:color w:val="auto"/>
                <w:szCs w:val="22"/>
              </w:rPr>
              <w:t>Having achieved Independent Patrol Status</w:t>
            </w:r>
            <w:r w:rsidR="0085355E" w:rsidRPr="00562B2A">
              <w:rPr>
                <w:color w:val="auto"/>
                <w:szCs w:val="22"/>
              </w:rPr>
              <w:t xml:space="preserve">, </w:t>
            </w:r>
            <w:r w:rsidR="00460ADB" w:rsidRPr="00562B2A">
              <w:rPr>
                <w:b/>
                <w:color w:val="auto"/>
                <w:szCs w:val="22"/>
              </w:rPr>
              <w:t>reflect</w:t>
            </w:r>
            <w:r w:rsidR="00460ADB" w:rsidRPr="00562B2A">
              <w:rPr>
                <w:color w:val="auto"/>
                <w:szCs w:val="22"/>
              </w:rPr>
              <w:t xml:space="preserve"> </w:t>
            </w:r>
            <w:r w:rsidR="009E0C5A" w:rsidRPr="00562B2A">
              <w:rPr>
                <w:color w:val="auto"/>
                <w:szCs w:val="22"/>
              </w:rPr>
              <w:t xml:space="preserve">on the impact of organisation culture within policing on your wellbeing and resilience (organisation change, retaining personal values in a wider organisational culture). </w:t>
            </w:r>
          </w:p>
          <w:p w:rsidR="009E0C5A" w:rsidRPr="00562B2A" w:rsidRDefault="009E0C5A" w:rsidP="0085355E">
            <w:pPr>
              <w:jc w:val="both"/>
              <w:rPr>
                <w:color w:val="auto"/>
                <w:szCs w:val="22"/>
              </w:rPr>
            </w:pPr>
          </w:p>
          <w:p w:rsidR="009E0C5A" w:rsidRPr="00562B2A" w:rsidRDefault="009E0C5A" w:rsidP="0085355E">
            <w:pPr>
              <w:jc w:val="both"/>
              <w:rPr>
                <w:color w:val="auto"/>
                <w:szCs w:val="22"/>
              </w:rPr>
            </w:pPr>
            <w:r w:rsidRPr="00562B2A">
              <w:rPr>
                <w:b/>
                <w:color w:val="auto"/>
                <w:szCs w:val="22"/>
              </w:rPr>
              <w:t>Consider</w:t>
            </w:r>
            <w:r w:rsidRPr="00562B2A">
              <w:rPr>
                <w:color w:val="auto"/>
                <w:szCs w:val="22"/>
              </w:rPr>
              <w:t xml:space="preserve"> the risks of conforming to organisational culture. </w:t>
            </w:r>
          </w:p>
          <w:p w:rsidR="009E0C5A" w:rsidRPr="00562B2A" w:rsidRDefault="009E0C5A" w:rsidP="0085355E">
            <w:pPr>
              <w:jc w:val="both"/>
              <w:rPr>
                <w:color w:val="auto"/>
                <w:szCs w:val="22"/>
              </w:rPr>
            </w:pPr>
          </w:p>
          <w:p w:rsidR="009E0C5A" w:rsidRPr="00562B2A" w:rsidRDefault="009E0C5A" w:rsidP="0085355E">
            <w:pPr>
              <w:jc w:val="both"/>
              <w:rPr>
                <w:color w:val="auto"/>
                <w:szCs w:val="22"/>
              </w:rPr>
            </w:pPr>
            <w:r w:rsidRPr="00562B2A">
              <w:rPr>
                <w:b/>
                <w:color w:val="auto"/>
                <w:szCs w:val="22"/>
              </w:rPr>
              <w:t>Illustrate</w:t>
            </w:r>
            <w:r w:rsidRPr="00562B2A">
              <w:rPr>
                <w:color w:val="auto"/>
                <w:szCs w:val="22"/>
              </w:rPr>
              <w:t xml:space="preserve"> your strategies for maintaining wellbeing and resilience. </w:t>
            </w:r>
          </w:p>
          <w:p w:rsidR="00E83F91" w:rsidRPr="00562B2A" w:rsidRDefault="00E83F91" w:rsidP="00340E9A">
            <w:pPr>
              <w:ind w:right="237"/>
              <w:jc w:val="both"/>
              <w:rPr>
                <w:b/>
                <w:color w:val="auto"/>
                <w:szCs w:val="22"/>
              </w:rPr>
            </w:pPr>
          </w:p>
          <w:p w:rsidR="009E0C5A" w:rsidRPr="00562B2A" w:rsidRDefault="009E0C5A" w:rsidP="00340E9A">
            <w:pPr>
              <w:ind w:right="237"/>
              <w:jc w:val="both"/>
              <w:rPr>
                <w:b/>
                <w:color w:val="auto"/>
                <w:szCs w:val="22"/>
              </w:rPr>
            </w:pPr>
          </w:p>
          <w:p w:rsidR="004F1E21" w:rsidRPr="00562B2A" w:rsidRDefault="001BC1C4" w:rsidP="0EB17B2B">
            <w:pPr>
              <w:ind w:right="237"/>
              <w:jc w:val="both"/>
              <w:rPr>
                <w:i/>
                <w:iCs/>
                <w:color w:val="auto"/>
                <w:szCs w:val="22"/>
              </w:rPr>
            </w:pPr>
            <w:r w:rsidRPr="00562B2A">
              <w:rPr>
                <w:i/>
                <w:iCs/>
                <w:color w:val="auto"/>
                <w:szCs w:val="22"/>
              </w:rPr>
              <w:t>1</w:t>
            </w:r>
            <w:r w:rsidR="648B93D4" w:rsidRPr="00562B2A">
              <w:rPr>
                <w:i/>
                <w:iCs/>
                <w:color w:val="auto"/>
                <w:szCs w:val="22"/>
              </w:rPr>
              <w:t>250</w:t>
            </w:r>
            <w:r w:rsidRPr="00562B2A">
              <w:rPr>
                <w:i/>
                <w:iCs/>
                <w:color w:val="auto"/>
                <w:szCs w:val="22"/>
              </w:rPr>
              <w:t xml:space="preserve"> words (+/- 10%: include your actual word count at the end of each section)</w:t>
            </w:r>
          </w:p>
        </w:tc>
      </w:tr>
    </w:tbl>
    <w:p w:rsidR="00025650" w:rsidRPr="00562B2A" w:rsidRDefault="00025650" w:rsidP="00340E9A">
      <w:pPr>
        <w:ind w:right="237"/>
        <w:jc w:val="both"/>
        <w:rPr>
          <w:b/>
          <w:color w:val="auto"/>
          <w:szCs w:val="22"/>
        </w:rPr>
      </w:pPr>
    </w:p>
    <w:p w:rsidR="00AA666E" w:rsidRPr="00F67618" w:rsidRDefault="00025650" w:rsidP="00340E9A">
      <w:pPr>
        <w:ind w:right="237"/>
        <w:jc w:val="both"/>
        <w:rPr>
          <w:b/>
          <w:color w:val="auto"/>
          <w:szCs w:val="22"/>
        </w:rPr>
      </w:pPr>
      <w:r w:rsidRPr="00F67618">
        <w:rPr>
          <w:b/>
          <w:color w:val="auto"/>
          <w:szCs w:val="22"/>
        </w:rPr>
        <w:t>ANSWER:</w:t>
      </w:r>
    </w:p>
    <w:p w:rsidR="00FF7784" w:rsidRPr="00F67618" w:rsidRDefault="00FF7784" w:rsidP="00340E9A">
      <w:pPr>
        <w:ind w:right="237"/>
        <w:jc w:val="both"/>
        <w:rPr>
          <w:color w:val="auto"/>
          <w:szCs w:val="22"/>
        </w:rPr>
      </w:pPr>
    </w:p>
    <w:p w:rsidR="00562B2A" w:rsidRPr="00F67618" w:rsidRDefault="00DA5967" w:rsidP="005F5C7A">
      <w:pPr>
        <w:jc w:val="both"/>
        <w:rPr>
          <w:color w:val="auto"/>
          <w:szCs w:val="22"/>
        </w:rPr>
      </w:pPr>
      <w:r>
        <w:rPr>
          <w:color w:val="auto"/>
          <w:szCs w:val="22"/>
        </w:rPr>
        <w:t>B</w:t>
      </w:r>
      <w:r w:rsidR="001F4207">
        <w:rPr>
          <w:color w:val="auto"/>
          <w:szCs w:val="22"/>
        </w:rPr>
        <w:t xml:space="preserve">ell </w:t>
      </w:r>
      <w:r w:rsidR="00562B2A" w:rsidRPr="00F67618">
        <w:rPr>
          <w:color w:val="auto"/>
          <w:szCs w:val="22"/>
        </w:rPr>
        <w:t>(2017) describes Organisational Culture as: “‘how we do things round here’. It represents the collective values and beliefs of the people who work in the organisation and is influenced by its history, its primary task, key individuals, management strategy, externa</w:t>
      </w:r>
      <w:r w:rsidR="00394150">
        <w:rPr>
          <w:color w:val="auto"/>
          <w:szCs w:val="22"/>
        </w:rPr>
        <w:t>l constraints and circumstances</w:t>
      </w:r>
      <w:r w:rsidR="00562B2A" w:rsidRPr="00F67618">
        <w:rPr>
          <w:color w:val="auto"/>
          <w:szCs w:val="22"/>
        </w:rPr>
        <w:t>”</w:t>
      </w:r>
      <w:r w:rsidR="00394150">
        <w:rPr>
          <w:color w:val="auto"/>
          <w:szCs w:val="22"/>
        </w:rPr>
        <w:t>.</w:t>
      </w:r>
      <w:r w:rsidR="00562B2A" w:rsidRPr="00F67618">
        <w:rPr>
          <w:color w:val="auto"/>
          <w:szCs w:val="22"/>
        </w:rPr>
        <w:t xml:space="preserve"> </w:t>
      </w:r>
    </w:p>
    <w:p w:rsidR="00562B2A" w:rsidRPr="00F67618" w:rsidRDefault="00562B2A" w:rsidP="005F5C7A">
      <w:pPr>
        <w:jc w:val="both"/>
        <w:rPr>
          <w:color w:val="auto"/>
          <w:szCs w:val="22"/>
        </w:rPr>
      </w:pPr>
    </w:p>
    <w:p w:rsidR="00562B2A" w:rsidRPr="00F67618" w:rsidRDefault="00562B2A" w:rsidP="005F5C7A">
      <w:pPr>
        <w:jc w:val="both"/>
        <w:rPr>
          <w:color w:val="auto"/>
          <w:szCs w:val="22"/>
        </w:rPr>
      </w:pPr>
      <w:r w:rsidRPr="00F67618">
        <w:rPr>
          <w:color w:val="auto"/>
          <w:szCs w:val="22"/>
        </w:rPr>
        <w:t xml:space="preserve">In South Wales Police, organisational culture tends to be the same as other workplaces, albeit with the pressures of modern-day Policing within the UK. In a role that is diverse and demanding, it can be said that it is even more vital that Police Officers abide by an organisational culture, as the role can be challenging; having to deal with various incidents from local thefts to category A murders. Policing is extremely varied and thus can have a huge impact on your wellbeing and resilience. Organisational culture is not something that is enforced or set out by an organisation, rather, it is the employees that establish and maintain the ‘mind set’ of their colleagues and peers.  </w:t>
      </w:r>
    </w:p>
    <w:p w:rsidR="00562B2A" w:rsidRPr="00F67618" w:rsidRDefault="00562B2A" w:rsidP="005F5C7A">
      <w:pPr>
        <w:jc w:val="both"/>
        <w:rPr>
          <w:color w:val="auto"/>
          <w:szCs w:val="22"/>
        </w:rPr>
      </w:pPr>
    </w:p>
    <w:p w:rsidR="00562B2A" w:rsidRPr="00F67618" w:rsidRDefault="00562B2A" w:rsidP="005F5C7A">
      <w:pPr>
        <w:jc w:val="both"/>
        <w:rPr>
          <w:color w:val="auto"/>
          <w:szCs w:val="22"/>
        </w:rPr>
      </w:pPr>
      <w:r w:rsidRPr="00F67618">
        <w:rPr>
          <w:color w:val="auto"/>
          <w:szCs w:val="22"/>
        </w:rPr>
        <w:t xml:space="preserve">South Wales Police (SWP) is made up for 3 BCUs (Basic Command Unit), having merged from 4 to 3 in September 2020. This was an immense organisational change and a lot of SWP employees were not pleased with the merge. Within these BCUs are approximately 3000 Police Officers and 2000 Police Staff. Each BCU has different local issues from drugs to knife crime. As a result of the different BCUs and areas officers are policing and staff are working within, each have local practices, as well as different organisational cultures. This can be challenging for those who previously worked in 1 BCU having now merged, they are now a part of a different BCU their practices and culture may differ and may impact their wellbeing and work. </w:t>
      </w:r>
    </w:p>
    <w:p w:rsidR="00562B2A" w:rsidRPr="00F67618" w:rsidRDefault="00562B2A" w:rsidP="005F5C7A">
      <w:pPr>
        <w:jc w:val="both"/>
        <w:rPr>
          <w:color w:val="auto"/>
          <w:szCs w:val="22"/>
        </w:rPr>
      </w:pPr>
    </w:p>
    <w:p w:rsidR="00562B2A" w:rsidRPr="00F67618" w:rsidRDefault="00562B2A" w:rsidP="005F5C7A">
      <w:pPr>
        <w:jc w:val="both"/>
        <w:rPr>
          <w:color w:val="auto"/>
          <w:szCs w:val="22"/>
        </w:rPr>
      </w:pPr>
      <w:r w:rsidRPr="00F67618">
        <w:rPr>
          <w:color w:val="auto"/>
          <w:szCs w:val="22"/>
        </w:rPr>
        <w:t xml:space="preserve">There are risks when conforming to organisational culture; as above the merge of the BCUs caused issues with staff not only because of the larger areas now policed by the BCUs but again for the practice and culture. What may have been accepted in one BCU/ department, may not be accepted in another. If an individual is new to Policing, entering a work environment where ranks exist and an expected level of respect to each rank is given may be challenging. For example, Police officers address those who hold higher ranks as ‘Ma’am’ (female) or ‘Sir’ (male). Officers also salute ranks of inspector or above as not only the respect of the authority of the rank but also for the individual. </w:t>
      </w:r>
    </w:p>
    <w:p w:rsidR="00562B2A" w:rsidRPr="00F67618" w:rsidRDefault="00562B2A" w:rsidP="005F5C7A">
      <w:pPr>
        <w:jc w:val="both"/>
        <w:rPr>
          <w:color w:val="auto"/>
          <w:szCs w:val="22"/>
        </w:rPr>
      </w:pPr>
    </w:p>
    <w:p w:rsidR="00562B2A" w:rsidRPr="00F67618" w:rsidRDefault="00562B2A" w:rsidP="005F5C7A">
      <w:pPr>
        <w:pStyle w:val="ssrcss-1q0x1qg-paragraph"/>
        <w:shd w:val="clear" w:color="auto" w:fill="FFFFFF"/>
        <w:spacing w:before="0" w:beforeAutospacing="0" w:after="0" w:afterAutospacing="0"/>
        <w:jc w:val="both"/>
        <w:textAlignment w:val="baseline"/>
        <w:rPr>
          <w:rFonts w:ascii="Arial" w:hAnsi="Arial" w:cs="Arial"/>
          <w:sz w:val="20"/>
          <w:szCs w:val="22"/>
        </w:rPr>
      </w:pPr>
      <w:r w:rsidRPr="00F67618">
        <w:rPr>
          <w:rFonts w:ascii="Arial" w:hAnsi="Arial" w:cs="Arial"/>
          <w:sz w:val="20"/>
          <w:szCs w:val="22"/>
        </w:rPr>
        <w:t xml:space="preserve">Within South Wales Police, </w:t>
      </w:r>
      <w:r w:rsidRPr="00FC0684">
        <w:rPr>
          <w:rFonts w:ascii="Arial" w:hAnsi="Arial" w:cs="Arial"/>
          <w:sz w:val="20"/>
          <w:szCs w:val="22"/>
        </w:rPr>
        <w:t>the Senior Management Team are aware of Organisational Justice, and the impact it can have upon employee’s morale: “The chief constable holds roadshows to tell officers and staff about what is happening in the force. Staff who attend the roadshows can post questions anonymously for the chief constable to respond to. The chief constable gives feedback on any changes that have been made because of workforce suggestions. (For example, changes made from ‘100 things in 100 days’ include the introduction of free flu jabs, and an independent trust, blame, confidence and legitimacy project to better un</w:t>
      </w:r>
      <w:r w:rsidR="00FC0684" w:rsidRPr="00FC0684">
        <w:rPr>
          <w:rFonts w:ascii="Arial" w:hAnsi="Arial" w:cs="Arial"/>
          <w:sz w:val="20"/>
          <w:szCs w:val="22"/>
        </w:rPr>
        <w:t>derstand organisational culture</w:t>
      </w:r>
      <w:r w:rsidRPr="00FC0684">
        <w:rPr>
          <w:rFonts w:ascii="Arial" w:hAnsi="Arial" w:cs="Arial"/>
          <w:sz w:val="20"/>
          <w:szCs w:val="22"/>
        </w:rPr>
        <w:t>)”</w:t>
      </w:r>
      <w:r w:rsidR="00FC0684" w:rsidRPr="00FC0684">
        <w:rPr>
          <w:rFonts w:ascii="Arial" w:hAnsi="Arial" w:cs="Arial"/>
          <w:sz w:val="20"/>
          <w:szCs w:val="22"/>
        </w:rPr>
        <w:t xml:space="preserve"> </w:t>
      </w:r>
      <w:r w:rsidR="001718C0">
        <w:rPr>
          <w:rFonts w:ascii="Arial" w:hAnsi="Arial" w:cs="Arial"/>
          <w:sz w:val="20"/>
          <w:szCs w:val="22"/>
        </w:rPr>
        <w:t xml:space="preserve">taken from </w:t>
      </w:r>
      <w:r w:rsidR="00FC0684" w:rsidRPr="00FC0684">
        <w:rPr>
          <w:rFonts w:ascii="Arial" w:hAnsi="Arial" w:cs="Arial"/>
          <w:sz w:val="20"/>
          <w:szCs w:val="22"/>
        </w:rPr>
        <w:t>Constabulary and Fire</w:t>
      </w:r>
      <w:r w:rsidR="001718C0">
        <w:rPr>
          <w:rFonts w:ascii="Arial" w:hAnsi="Arial" w:cs="Arial"/>
          <w:sz w:val="20"/>
          <w:szCs w:val="22"/>
        </w:rPr>
        <w:t xml:space="preserve"> review</w:t>
      </w:r>
      <w:r w:rsidR="00FC0684">
        <w:rPr>
          <w:rFonts w:ascii="Arial" w:hAnsi="Arial" w:cs="Arial"/>
          <w:sz w:val="20"/>
          <w:szCs w:val="22"/>
        </w:rPr>
        <w:t>.</w:t>
      </w:r>
      <w:r w:rsidRPr="00F67618">
        <w:rPr>
          <w:rFonts w:ascii="Arial" w:hAnsi="Arial" w:cs="Arial"/>
          <w:sz w:val="20"/>
          <w:szCs w:val="22"/>
        </w:rPr>
        <w:t xml:space="preserve"> If the organisation has happy employees it will have happy customers; SWP’s customer’s being the public.</w:t>
      </w:r>
    </w:p>
    <w:p w:rsidR="00562B2A" w:rsidRPr="00F67618" w:rsidRDefault="00562B2A" w:rsidP="005F5C7A">
      <w:pPr>
        <w:jc w:val="both"/>
        <w:rPr>
          <w:color w:val="auto"/>
          <w:szCs w:val="22"/>
        </w:rPr>
      </w:pPr>
    </w:p>
    <w:p w:rsidR="00562B2A" w:rsidRPr="00F67618" w:rsidRDefault="00562B2A" w:rsidP="005F5C7A">
      <w:pPr>
        <w:jc w:val="both"/>
        <w:rPr>
          <w:color w:val="auto"/>
          <w:szCs w:val="22"/>
        </w:rPr>
      </w:pPr>
      <w:r w:rsidRPr="00F67618">
        <w:rPr>
          <w:color w:val="auto"/>
          <w:szCs w:val="22"/>
        </w:rPr>
        <w:t xml:space="preserve">If Police officers or Police staff have been exposed to anything deemed to be potentially traumatic they are offered </w:t>
      </w:r>
      <w:proofErr w:type="spellStart"/>
      <w:r w:rsidRPr="00F67618">
        <w:rPr>
          <w:color w:val="auto"/>
          <w:szCs w:val="22"/>
        </w:rPr>
        <w:t>TRiM</w:t>
      </w:r>
      <w:proofErr w:type="spellEnd"/>
      <w:r w:rsidRPr="00F67618">
        <w:rPr>
          <w:color w:val="auto"/>
          <w:szCs w:val="22"/>
        </w:rPr>
        <w:t xml:space="preserve"> (Trauma Risk Management). </w:t>
      </w:r>
      <w:proofErr w:type="spellStart"/>
      <w:r w:rsidRPr="00F67618">
        <w:rPr>
          <w:color w:val="auto"/>
          <w:szCs w:val="22"/>
        </w:rPr>
        <w:t>TRiM</w:t>
      </w:r>
      <w:proofErr w:type="spellEnd"/>
      <w:r w:rsidRPr="00F67618">
        <w:rPr>
          <w:color w:val="auto"/>
          <w:szCs w:val="22"/>
        </w:rPr>
        <w:t xml:space="preserve"> is an assessment tool used to assess the individual to deem if it is necessary for them to receive further support. An example of organisational culture may </w:t>
      </w:r>
      <w:r w:rsidRPr="00F67618">
        <w:rPr>
          <w:color w:val="auto"/>
          <w:szCs w:val="22"/>
        </w:rPr>
        <w:lastRenderedPageBreak/>
        <w:t xml:space="preserve">be to act ‘tough’ after attending a traumatic incident. Officers may want to not be deemed a ‘wimp’ by their colleagues so may refuse </w:t>
      </w:r>
      <w:proofErr w:type="spellStart"/>
      <w:r w:rsidRPr="00F67618">
        <w:rPr>
          <w:color w:val="auto"/>
          <w:szCs w:val="22"/>
        </w:rPr>
        <w:t>TRiM</w:t>
      </w:r>
      <w:proofErr w:type="spellEnd"/>
      <w:r w:rsidRPr="00F67618">
        <w:rPr>
          <w:color w:val="auto"/>
          <w:szCs w:val="22"/>
        </w:rPr>
        <w:t xml:space="preserve">; this can impact their wellbeing significantly if this trauma is not dealt with. </w:t>
      </w:r>
    </w:p>
    <w:p w:rsidR="00562B2A" w:rsidRPr="00F67618" w:rsidRDefault="00562B2A" w:rsidP="005F5C7A">
      <w:pPr>
        <w:jc w:val="both"/>
        <w:rPr>
          <w:color w:val="auto"/>
          <w:szCs w:val="22"/>
        </w:rPr>
      </w:pPr>
    </w:p>
    <w:p w:rsidR="00562B2A" w:rsidRPr="00F67618" w:rsidRDefault="00562B2A" w:rsidP="005F5C7A">
      <w:pPr>
        <w:jc w:val="both"/>
        <w:rPr>
          <w:color w:val="auto"/>
          <w:szCs w:val="22"/>
        </w:rPr>
      </w:pPr>
      <w:r w:rsidRPr="00F67618">
        <w:rPr>
          <w:color w:val="auto"/>
          <w:szCs w:val="22"/>
        </w:rPr>
        <w:t>Having been a soldier in the British Army, and abiding by the core values of: Courage, Discipline, Respect for Others, Integrity, Loyalty and Selfless Commitment, I have found that by applying values that have been instilled into me over my years of military service, I have been able to transition to a ‘Police’ mentality with ease as the values are similar. South Wales Police (2021) describe their values as: “To be the best at understanding and responding to our communities. Our values: To be proud, professional and positive in everything we do.” If an employee believes in the values of their employer then they can retain their personal values and hopefully enjoy their workplace. However if the values are not aligned, this can impact their wellbeing and productivity.</w:t>
      </w:r>
    </w:p>
    <w:p w:rsidR="00562B2A" w:rsidRPr="00F67618" w:rsidRDefault="00562B2A" w:rsidP="005F5C7A">
      <w:pPr>
        <w:jc w:val="both"/>
        <w:rPr>
          <w:color w:val="auto"/>
          <w:szCs w:val="22"/>
        </w:rPr>
      </w:pPr>
    </w:p>
    <w:p w:rsidR="00562B2A" w:rsidRPr="00F67618" w:rsidRDefault="00562B2A" w:rsidP="005F5C7A">
      <w:pPr>
        <w:jc w:val="both"/>
        <w:rPr>
          <w:color w:val="auto"/>
          <w:szCs w:val="22"/>
        </w:rPr>
      </w:pPr>
      <w:r w:rsidRPr="00F67618">
        <w:rPr>
          <w:color w:val="auto"/>
          <w:szCs w:val="22"/>
        </w:rPr>
        <w:t>During my Police service, I have found that a great way to combat workplace stress is to stay active and work on my fitness. This has been something I have carried over from my military service and have found that it has benefitted me in many ways. By remaining active and continually working on my physical fitness, I have found a way in which I can maintain my wellbeing as well as work on my resilience to working in a high pressure and often stressful work environment. “A growing body of research suggests physical fitness is one way to boost brain health — and that a regular exercise routine can decrease the effects of stress on the body, improve mental health and mood, and even enhance memory and cognition” (American Psychological Association, 2020).</w:t>
      </w:r>
    </w:p>
    <w:p w:rsidR="00562B2A" w:rsidRPr="00F67618" w:rsidRDefault="00562B2A" w:rsidP="005F5C7A">
      <w:pPr>
        <w:jc w:val="both"/>
        <w:rPr>
          <w:color w:val="auto"/>
          <w:szCs w:val="22"/>
        </w:rPr>
      </w:pPr>
    </w:p>
    <w:p w:rsidR="00562B2A" w:rsidRPr="00F67618" w:rsidRDefault="00562B2A" w:rsidP="005F5C7A">
      <w:pPr>
        <w:jc w:val="both"/>
        <w:rPr>
          <w:color w:val="auto"/>
          <w:szCs w:val="22"/>
        </w:rPr>
      </w:pPr>
      <w:r w:rsidRPr="00F67618">
        <w:rPr>
          <w:color w:val="auto"/>
          <w:szCs w:val="22"/>
        </w:rPr>
        <w:t>Having gained Independent Patrol Status, I continue to exercise regularly in a variety of ways, as often as I could and carried this forward when starting the PC role. From previous experience I know that with time management I could schedule regular exercise throughout the working week to decrease work related stressors and improve my mental wellbeing. Despite having Government restrictions imposed during my initial Police Constable training, I was able to meet a friend for a socially distanced cycle ride around the county in which I live on my days off work. I found that the time was made even more enjoyable by being able to socialise, albeit at a distance, as it had not been possible to meet friends in person for several months. Obtaining social support is essential in helping reduce stress and build resilience in an ever-changing workplace. I continue to meet friends and cycle in groups, even more so given the easing of lockdown restrictions. “Researchers found working out in a group lowers stress by 26 percent and significantly improves quality of life” (ScienceDaily.com, 2017).</w:t>
      </w:r>
    </w:p>
    <w:p w:rsidR="00562B2A" w:rsidRPr="00F67618" w:rsidRDefault="00562B2A" w:rsidP="005F5C7A">
      <w:pPr>
        <w:jc w:val="both"/>
        <w:rPr>
          <w:color w:val="auto"/>
          <w:szCs w:val="22"/>
        </w:rPr>
      </w:pPr>
    </w:p>
    <w:p w:rsidR="00562B2A" w:rsidRPr="00F67618" w:rsidRDefault="00562B2A" w:rsidP="005F5C7A">
      <w:pPr>
        <w:jc w:val="both"/>
        <w:rPr>
          <w:color w:val="auto"/>
          <w:spacing w:val="2"/>
          <w:szCs w:val="22"/>
        </w:rPr>
      </w:pPr>
      <w:r w:rsidRPr="00F67618">
        <w:rPr>
          <w:color w:val="auto"/>
          <w:szCs w:val="22"/>
        </w:rPr>
        <w:t xml:space="preserve">Working in a stressful workplace, it can be said that it is very important to maintain a positive culture in the workplace, and to ensure that all members of South Wales Police feel valued and like the role that they perform within the organisation. Fraser Sherman explains the importance of Organisation Culture, and the potential negative impact it could have on an organisation: </w:t>
      </w:r>
      <w:r w:rsidRPr="00F67618">
        <w:rPr>
          <w:color w:val="auto"/>
          <w:spacing w:val="2"/>
          <w:szCs w:val="22"/>
        </w:rPr>
        <w:t>“In a healthy organization, the effects of organizational culture on employee performance will be positive. Employees know they're valued and enjoy the work environment, so they're ready to give their best. A negative culture has the opposite effect: An organizational culture that doesn't value quality work gives the employees </w:t>
      </w:r>
      <w:r w:rsidRPr="00F67618">
        <w:rPr>
          <w:rStyle w:val="Strong"/>
          <w:b w:val="0"/>
          <w:color w:val="auto"/>
          <w:spacing w:val="2"/>
          <w:szCs w:val="22"/>
        </w:rPr>
        <w:t>no reason to strive</w:t>
      </w:r>
      <w:r w:rsidRPr="00F67618">
        <w:rPr>
          <w:color w:val="auto"/>
          <w:spacing w:val="2"/>
          <w:szCs w:val="22"/>
        </w:rPr>
        <w:t> for quality…Unhealthy organizational culture leaves employees </w:t>
      </w:r>
      <w:r w:rsidRPr="00F67618">
        <w:rPr>
          <w:rStyle w:val="Strong"/>
          <w:b w:val="0"/>
          <w:color w:val="auto"/>
          <w:spacing w:val="2"/>
          <w:szCs w:val="22"/>
        </w:rPr>
        <w:t>feeling miserable</w:t>
      </w:r>
      <w:r w:rsidRPr="00F67618">
        <w:rPr>
          <w:bCs/>
          <w:color w:val="auto"/>
          <w:spacing w:val="2"/>
          <w:szCs w:val="22"/>
        </w:rPr>
        <w:t>,</w:t>
      </w:r>
      <w:r w:rsidRPr="00F67618">
        <w:rPr>
          <w:color w:val="auto"/>
          <w:spacing w:val="2"/>
          <w:szCs w:val="22"/>
        </w:rPr>
        <w:t xml:space="preserve"> with decreased motivation to commit to their job. An unpleasant culture can </w:t>
      </w:r>
      <w:r w:rsidRPr="00F67618">
        <w:rPr>
          <w:rStyle w:val="Strong"/>
          <w:b w:val="0"/>
          <w:color w:val="auto"/>
          <w:spacing w:val="2"/>
          <w:szCs w:val="22"/>
        </w:rPr>
        <w:t>increase employee turnover</w:t>
      </w:r>
      <w:r w:rsidRPr="00F67618">
        <w:rPr>
          <w:color w:val="auto"/>
          <w:spacing w:val="2"/>
          <w:szCs w:val="22"/>
        </w:rPr>
        <w:t> because nobody wants to stick around where they're miserable. If the culture becomes known outside the company, it may become harder to at</w:t>
      </w:r>
      <w:r w:rsidR="00DA5967">
        <w:rPr>
          <w:color w:val="auto"/>
          <w:spacing w:val="2"/>
          <w:szCs w:val="22"/>
        </w:rPr>
        <w:t>tract new recruits too” (</w:t>
      </w:r>
      <w:r w:rsidR="001F4207">
        <w:rPr>
          <w:color w:val="auto"/>
          <w:spacing w:val="2"/>
          <w:szCs w:val="22"/>
        </w:rPr>
        <w:t>Sherman</w:t>
      </w:r>
      <w:r w:rsidR="00DA5967">
        <w:rPr>
          <w:color w:val="auto"/>
          <w:spacing w:val="2"/>
          <w:szCs w:val="22"/>
        </w:rPr>
        <w:t xml:space="preserve"> </w:t>
      </w:r>
      <w:r w:rsidRPr="00F67618">
        <w:rPr>
          <w:color w:val="auto"/>
          <w:spacing w:val="2"/>
          <w:szCs w:val="22"/>
        </w:rPr>
        <w:t>201</w:t>
      </w:r>
      <w:r w:rsidR="0029380C">
        <w:rPr>
          <w:color w:val="auto"/>
          <w:spacing w:val="2"/>
          <w:szCs w:val="22"/>
        </w:rPr>
        <w:t>1</w:t>
      </w:r>
      <w:r w:rsidRPr="00F67618">
        <w:rPr>
          <w:color w:val="auto"/>
          <w:spacing w:val="2"/>
          <w:szCs w:val="22"/>
        </w:rPr>
        <w:t xml:space="preserve">).  </w:t>
      </w:r>
    </w:p>
    <w:p w:rsidR="00562B2A" w:rsidRPr="00F67618" w:rsidRDefault="00562B2A" w:rsidP="005F5C7A">
      <w:pPr>
        <w:jc w:val="both"/>
        <w:rPr>
          <w:color w:val="auto"/>
          <w:spacing w:val="-1"/>
          <w:szCs w:val="22"/>
        </w:rPr>
      </w:pPr>
    </w:p>
    <w:p w:rsidR="00562B2A" w:rsidRPr="00F67618" w:rsidRDefault="00562B2A" w:rsidP="005F5C7A">
      <w:pPr>
        <w:jc w:val="both"/>
        <w:rPr>
          <w:color w:val="auto"/>
          <w:szCs w:val="22"/>
          <w:lang w:eastAsia="en-US"/>
        </w:rPr>
      </w:pPr>
      <w:r w:rsidRPr="00F67618">
        <w:rPr>
          <w:color w:val="auto"/>
          <w:szCs w:val="22"/>
        </w:rPr>
        <w:t xml:space="preserve">To conclude, it can be argued that organisation culture has a significant impact of every member of any organisation, whether that be a local shop and its employees or a large organisation such as South Wales Police. From my experience, I have found that the expectation to conform to SWP’s has been a smooth transition as they are similar to that of my previous military service. However, for some, by not conforming to ‘social norms’ of the organisation can result in the exclusion of the individual in their team, the work environment and their colleagues. This can be managed by their supervisor. Organisation Culture can have a positive effect on members of SWP; if the senior management team take the time to ensure that the wellbeing of their employees is foremost in their minds, then the morale and work environment of the employees will improve significantly. </w:t>
      </w:r>
    </w:p>
    <w:p w:rsidR="00562B2A" w:rsidRPr="00F67618" w:rsidRDefault="00562B2A" w:rsidP="00562B2A">
      <w:pPr>
        <w:rPr>
          <w:color w:val="auto"/>
          <w:szCs w:val="22"/>
        </w:rPr>
      </w:pPr>
    </w:p>
    <w:p w:rsidR="005F5C7A" w:rsidRPr="00F67618" w:rsidRDefault="00881A6F" w:rsidP="00562B2A">
      <w:pPr>
        <w:rPr>
          <w:b/>
          <w:color w:val="auto"/>
          <w:szCs w:val="22"/>
        </w:rPr>
      </w:pPr>
      <w:r>
        <w:rPr>
          <w:b/>
          <w:color w:val="auto"/>
          <w:szCs w:val="22"/>
        </w:rPr>
        <w:t>Word Count 1374</w:t>
      </w:r>
    </w:p>
    <w:p w:rsidR="00562B2A" w:rsidRDefault="00562B2A" w:rsidP="00562B2A">
      <w:pPr>
        <w:rPr>
          <w:color w:val="auto"/>
          <w:szCs w:val="22"/>
        </w:rPr>
      </w:pPr>
    </w:p>
    <w:p w:rsidR="00FF7784" w:rsidRPr="00F67618" w:rsidRDefault="00FF7784" w:rsidP="00340E9A">
      <w:pPr>
        <w:ind w:right="237"/>
        <w:jc w:val="both"/>
        <w:rPr>
          <w:color w:val="auto"/>
          <w:szCs w:val="22"/>
        </w:rPr>
      </w:pPr>
    </w:p>
    <w:p w:rsidR="000F7ECD" w:rsidRPr="00F67618" w:rsidRDefault="000F7ECD" w:rsidP="00340E9A">
      <w:pPr>
        <w:ind w:right="237"/>
        <w:jc w:val="both"/>
        <w:rPr>
          <w:color w:val="auto"/>
          <w:szCs w:val="22"/>
        </w:rPr>
        <w:sectPr w:rsidR="000F7ECD" w:rsidRPr="00F67618" w:rsidSect="001202E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rsidR="00450C83" w:rsidRPr="00F67618" w:rsidRDefault="00450C83" w:rsidP="00D55B39">
      <w:pPr>
        <w:ind w:right="237"/>
        <w:jc w:val="center"/>
        <w:rPr>
          <w:b/>
          <w:color w:val="auto"/>
          <w:szCs w:val="22"/>
        </w:rPr>
      </w:pPr>
      <w:r w:rsidRPr="00F67618">
        <w:rPr>
          <w:b/>
          <w:color w:val="auto"/>
          <w:szCs w:val="22"/>
        </w:rPr>
        <w:lastRenderedPageBreak/>
        <w:t>Task 2</w:t>
      </w:r>
    </w:p>
    <w:p w:rsidR="004046F0" w:rsidRPr="00F67618" w:rsidRDefault="004046F0" w:rsidP="00340E9A">
      <w:pPr>
        <w:ind w:right="237"/>
        <w:jc w:val="both"/>
        <w:rPr>
          <w:b/>
          <w:color w:val="auto"/>
          <w:szCs w:val="22"/>
        </w:rPr>
      </w:pPr>
    </w:p>
    <w:p w:rsidR="59C39479" w:rsidRPr="00F67618" w:rsidRDefault="59C39479" w:rsidP="00242DD7">
      <w:pPr>
        <w:ind w:right="237"/>
        <w:jc w:val="both"/>
        <w:rPr>
          <w:rFonts w:eastAsia="Arial"/>
          <w:color w:val="auto"/>
          <w:szCs w:val="22"/>
        </w:rPr>
      </w:pPr>
      <w:r w:rsidRPr="00F67618">
        <w:rPr>
          <w:rFonts w:eastAsia="Arial"/>
          <w:b/>
          <w:bCs/>
          <w:color w:val="auto"/>
          <w:szCs w:val="22"/>
        </w:rPr>
        <w:t xml:space="preserve">Relevant areas of the National Policing Curriculum: </w:t>
      </w:r>
    </w:p>
    <w:p w:rsidR="59C39479" w:rsidRPr="00F67618" w:rsidRDefault="59C39479" w:rsidP="00242DD7">
      <w:pPr>
        <w:jc w:val="both"/>
        <w:rPr>
          <w:rFonts w:eastAsia="Arial"/>
          <w:color w:val="auto"/>
          <w:szCs w:val="22"/>
        </w:rPr>
      </w:pPr>
      <w:r w:rsidRPr="00F67618">
        <w:rPr>
          <w:rFonts w:eastAsia="Arial"/>
          <w:b/>
          <w:bCs/>
          <w:color w:val="auto"/>
          <w:szCs w:val="22"/>
          <w:lang w:val="en-US"/>
        </w:rPr>
        <w:t>Decision-making and Discretion,</w:t>
      </w:r>
      <w:r w:rsidRPr="00F67618">
        <w:rPr>
          <w:rFonts w:eastAsia="Arial"/>
          <w:color w:val="auto"/>
          <w:szCs w:val="22"/>
        </w:rPr>
        <w:t xml:space="preserve"> </w:t>
      </w:r>
      <w:r w:rsidRPr="00F67618">
        <w:rPr>
          <w:rFonts w:eastAsia="Arial"/>
          <w:b/>
          <w:bCs/>
          <w:color w:val="auto"/>
          <w:szCs w:val="22"/>
          <w:lang w:val="en-US"/>
        </w:rPr>
        <w:t xml:space="preserve">Vulnerability and Risk, Public Protection. </w:t>
      </w:r>
      <w:r w:rsidRPr="00F67618">
        <w:rPr>
          <w:rFonts w:eastAsia="Arial"/>
          <w:color w:val="auto"/>
          <w:szCs w:val="22"/>
        </w:rPr>
        <w:t> </w:t>
      </w:r>
    </w:p>
    <w:p w:rsidR="59C39479" w:rsidRPr="00F67618" w:rsidRDefault="59C39479" w:rsidP="00242DD7">
      <w:pPr>
        <w:jc w:val="both"/>
        <w:rPr>
          <w:rFonts w:eastAsia="Arial"/>
          <w:color w:val="auto"/>
          <w:szCs w:val="22"/>
        </w:rPr>
      </w:pPr>
      <w:r w:rsidRPr="00F67618">
        <w:rPr>
          <w:rFonts w:eastAsia="Arial"/>
          <w:color w:val="auto"/>
          <w:szCs w:val="22"/>
        </w:rPr>
        <w:t> </w:t>
      </w:r>
    </w:p>
    <w:p w:rsidR="59C39479" w:rsidRPr="00F67618" w:rsidRDefault="59C39479" w:rsidP="00242DD7">
      <w:pPr>
        <w:ind w:right="237"/>
        <w:jc w:val="both"/>
        <w:rPr>
          <w:rFonts w:eastAsia="Arial"/>
          <w:color w:val="auto"/>
          <w:szCs w:val="22"/>
        </w:rPr>
      </w:pPr>
      <w:r w:rsidRPr="00F67618">
        <w:rPr>
          <w:rFonts w:eastAsia="Arial"/>
          <w:color w:val="auto"/>
          <w:szCs w:val="22"/>
        </w:rPr>
        <w:t xml:space="preserve">You must choose </w:t>
      </w:r>
      <w:r w:rsidRPr="00F67618">
        <w:rPr>
          <w:rFonts w:eastAsia="Arial"/>
          <w:b/>
          <w:bCs/>
          <w:color w:val="auto"/>
          <w:szCs w:val="22"/>
          <w:u w:val="single"/>
        </w:rPr>
        <w:t>an incident, for example a domestic related incident,</w:t>
      </w:r>
      <w:r w:rsidRPr="00F67618">
        <w:rPr>
          <w:rFonts w:eastAsia="Arial"/>
          <w:b/>
          <w:bCs/>
          <w:color w:val="auto"/>
          <w:szCs w:val="22"/>
        </w:rPr>
        <w:t xml:space="preserve"> </w:t>
      </w:r>
      <w:r w:rsidRPr="00F67618">
        <w:rPr>
          <w:rFonts w:eastAsia="Arial"/>
          <w:color w:val="auto"/>
          <w:szCs w:val="22"/>
        </w:rPr>
        <w:t xml:space="preserve">and reflect on how you made decisions in complex and unpredictable circumstances using dynamic risk assessment. </w:t>
      </w:r>
    </w:p>
    <w:p w:rsidR="59C39479" w:rsidRPr="00F67618" w:rsidRDefault="59C39479" w:rsidP="00242DD7">
      <w:pPr>
        <w:ind w:right="237"/>
        <w:jc w:val="both"/>
        <w:rPr>
          <w:rFonts w:eastAsia="Arial"/>
          <w:color w:val="auto"/>
          <w:szCs w:val="22"/>
        </w:rPr>
      </w:pPr>
    </w:p>
    <w:tbl>
      <w:tblPr>
        <w:tblStyle w:val="TableGrid"/>
        <w:tblW w:w="0" w:type="auto"/>
        <w:tblLook w:val="04A0" w:firstRow="1" w:lastRow="0" w:firstColumn="1" w:lastColumn="0" w:noHBand="0" w:noVBand="1"/>
      </w:tblPr>
      <w:tblGrid>
        <w:gridCol w:w="9016"/>
      </w:tblGrid>
      <w:tr w:rsidR="00242DD7" w:rsidRPr="00F67618" w:rsidTr="0EB17B2B">
        <w:tc>
          <w:tcPr>
            <w:tcW w:w="9016" w:type="dxa"/>
          </w:tcPr>
          <w:p w:rsidR="00242DD7" w:rsidRPr="00F67618" w:rsidRDefault="00242DD7" w:rsidP="00242DD7">
            <w:pPr>
              <w:ind w:right="237"/>
              <w:jc w:val="both"/>
              <w:rPr>
                <w:rFonts w:eastAsia="Arial"/>
                <w:b/>
                <w:bCs/>
                <w:color w:val="auto"/>
                <w:szCs w:val="22"/>
              </w:rPr>
            </w:pPr>
          </w:p>
          <w:p w:rsidR="00242DD7" w:rsidRPr="00F67618" w:rsidRDefault="00242DD7" w:rsidP="00242DD7">
            <w:pPr>
              <w:ind w:right="237"/>
              <w:jc w:val="both"/>
              <w:rPr>
                <w:rFonts w:eastAsia="Arial"/>
                <w:color w:val="auto"/>
                <w:szCs w:val="22"/>
              </w:rPr>
            </w:pPr>
            <w:r w:rsidRPr="00F67618">
              <w:rPr>
                <w:rFonts w:eastAsia="Arial"/>
                <w:b/>
                <w:bCs/>
                <w:color w:val="auto"/>
                <w:szCs w:val="22"/>
              </w:rPr>
              <w:t>Give a brief description</w:t>
            </w:r>
            <w:r w:rsidRPr="00F67618">
              <w:rPr>
                <w:rFonts w:eastAsia="Arial"/>
                <w:color w:val="auto"/>
                <w:szCs w:val="22"/>
              </w:rPr>
              <w:t xml:space="preserve"> of the problem including social and legislative contexts and any relevant cultural, ethnicity and language issues. </w:t>
            </w:r>
          </w:p>
          <w:p w:rsidR="00242DD7" w:rsidRPr="00F67618" w:rsidRDefault="00242DD7" w:rsidP="00242DD7">
            <w:pPr>
              <w:jc w:val="both"/>
              <w:rPr>
                <w:rFonts w:eastAsia="Arial"/>
                <w:color w:val="auto"/>
                <w:szCs w:val="22"/>
              </w:rPr>
            </w:pPr>
          </w:p>
          <w:p w:rsidR="00242DD7" w:rsidRPr="00F67618" w:rsidRDefault="00242DD7" w:rsidP="00242DD7">
            <w:pPr>
              <w:jc w:val="both"/>
              <w:rPr>
                <w:rFonts w:eastAsia="Arial"/>
                <w:color w:val="auto"/>
                <w:szCs w:val="22"/>
              </w:rPr>
            </w:pPr>
            <w:r w:rsidRPr="00F67618">
              <w:rPr>
                <w:rFonts w:eastAsia="Arial"/>
                <w:b/>
                <w:bCs/>
                <w:color w:val="auto"/>
                <w:szCs w:val="22"/>
              </w:rPr>
              <w:t>Evaluate</w:t>
            </w:r>
            <w:r w:rsidRPr="00F67618">
              <w:rPr>
                <w:rFonts w:eastAsia="Arial"/>
                <w:color w:val="auto"/>
                <w:szCs w:val="22"/>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rsidR="00242DD7" w:rsidRPr="00F67618" w:rsidRDefault="00242DD7" w:rsidP="00242DD7">
            <w:pPr>
              <w:ind w:right="237"/>
              <w:jc w:val="both"/>
              <w:rPr>
                <w:rFonts w:eastAsia="Arial"/>
                <w:color w:val="auto"/>
                <w:szCs w:val="22"/>
              </w:rPr>
            </w:pPr>
          </w:p>
          <w:p w:rsidR="00242DD7" w:rsidRPr="00F67618" w:rsidRDefault="60E07A85" w:rsidP="00242DD7">
            <w:pPr>
              <w:ind w:right="237"/>
              <w:jc w:val="both"/>
              <w:rPr>
                <w:rFonts w:eastAsia="Arial"/>
                <w:color w:val="auto"/>
                <w:szCs w:val="22"/>
              </w:rPr>
            </w:pPr>
            <w:r w:rsidRPr="00F67618">
              <w:rPr>
                <w:rFonts w:eastAsia="Arial"/>
                <w:color w:val="auto"/>
                <w:szCs w:val="22"/>
              </w:rPr>
              <w:t xml:space="preserve">1750 </w:t>
            </w:r>
            <w:r w:rsidR="41C727CE" w:rsidRPr="00F67618">
              <w:rPr>
                <w:rFonts w:eastAsia="Arial"/>
                <w:color w:val="auto"/>
                <w:szCs w:val="22"/>
              </w:rPr>
              <w:t xml:space="preserve">words </w:t>
            </w:r>
            <w:r w:rsidR="41C727CE" w:rsidRPr="00F67618">
              <w:rPr>
                <w:rFonts w:eastAsia="Arial"/>
                <w:i/>
                <w:iCs/>
                <w:color w:val="auto"/>
                <w:szCs w:val="22"/>
              </w:rPr>
              <w:t>(+/- 10%: include your actual word count at the end of each section)</w:t>
            </w:r>
          </w:p>
          <w:p w:rsidR="00242DD7" w:rsidRPr="00F67618" w:rsidRDefault="00242DD7" w:rsidP="00242DD7">
            <w:pPr>
              <w:ind w:right="237"/>
              <w:jc w:val="both"/>
              <w:rPr>
                <w:rFonts w:eastAsia="Arial"/>
                <w:color w:val="auto"/>
                <w:szCs w:val="22"/>
              </w:rPr>
            </w:pPr>
          </w:p>
        </w:tc>
      </w:tr>
    </w:tbl>
    <w:p w:rsidR="59C39479" w:rsidRPr="00F67618" w:rsidRDefault="59C39479" w:rsidP="00242DD7">
      <w:pPr>
        <w:ind w:right="237"/>
        <w:jc w:val="both"/>
        <w:rPr>
          <w:rFonts w:eastAsia="Arial"/>
          <w:color w:val="auto"/>
          <w:szCs w:val="22"/>
        </w:rPr>
      </w:pPr>
    </w:p>
    <w:p w:rsidR="00AA666E" w:rsidRPr="00F67618" w:rsidRDefault="00AA666E" w:rsidP="00242DD7">
      <w:pPr>
        <w:ind w:right="237"/>
        <w:jc w:val="both"/>
        <w:rPr>
          <w:color w:val="auto"/>
          <w:szCs w:val="22"/>
        </w:rPr>
      </w:pPr>
    </w:p>
    <w:p w:rsidR="00450C83" w:rsidRDefault="00450C83" w:rsidP="00242DD7">
      <w:pPr>
        <w:ind w:right="237"/>
        <w:jc w:val="both"/>
        <w:rPr>
          <w:b/>
          <w:color w:val="auto"/>
          <w:szCs w:val="22"/>
        </w:rPr>
      </w:pPr>
      <w:r w:rsidRPr="00F67618">
        <w:rPr>
          <w:b/>
          <w:color w:val="auto"/>
          <w:szCs w:val="22"/>
        </w:rPr>
        <w:t>ANSWER:</w:t>
      </w:r>
    </w:p>
    <w:p w:rsidR="00881A6F" w:rsidRPr="00F67618" w:rsidRDefault="00881A6F" w:rsidP="00242DD7">
      <w:pPr>
        <w:ind w:right="237"/>
        <w:jc w:val="both"/>
        <w:rPr>
          <w:b/>
          <w:color w:val="auto"/>
          <w:szCs w:val="22"/>
        </w:rPr>
      </w:pPr>
    </w:p>
    <w:p w:rsidR="005F5C7A" w:rsidRPr="00F67618" w:rsidRDefault="005F5C7A" w:rsidP="0079028B">
      <w:pPr>
        <w:ind w:right="237"/>
        <w:jc w:val="both"/>
      </w:pPr>
      <w:r w:rsidRPr="00F67618">
        <w:t xml:space="preserve">Domestic violence and abuse is </w:t>
      </w:r>
      <w:r w:rsidRPr="00F67618">
        <w:rPr>
          <w:color w:val="0B0C0C"/>
        </w:rPr>
        <w:t>“any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 psychological, physical, sexua</w:t>
      </w:r>
      <w:r w:rsidR="00887450">
        <w:rPr>
          <w:color w:val="0B0C0C"/>
        </w:rPr>
        <w:t>l, financial, emotional” (Home Office</w:t>
      </w:r>
      <w:r w:rsidRPr="00F67618">
        <w:rPr>
          <w:color w:val="0B0C0C"/>
        </w:rPr>
        <w:t xml:space="preserve">, 2012). </w:t>
      </w:r>
      <w:r w:rsidRPr="00F67618">
        <w:rPr>
          <w:color w:val="0B0C0C"/>
        </w:rPr>
        <w:br/>
      </w:r>
      <w:r w:rsidRPr="00F67618">
        <w:br/>
        <w:t>I recently attended an incident where a female had been assaulted by her former partner, after he had let himself into her property, despite not being permitted access. Before leaving the station, I quickly checked South Wales Police local system looking for any warning markers from the male’s previous Police history that we needed to be aware of, and noted that there were markers for drugs, mental health, and violence – including previous history of domestic violence against several previous partners.</w:t>
      </w:r>
      <w:r w:rsidR="007A462A" w:rsidRPr="00F67618">
        <w:br/>
      </w:r>
      <w:r w:rsidR="007A462A" w:rsidRPr="00F67618">
        <w:br/>
      </w:r>
      <w:r w:rsidRPr="00F67618">
        <w:t xml:space="preserve">Keeping this in mind, on the drive to the property, my colleague and I discussed the ideal way to handle the situation. </w:t>
      </w:r>
      <w:r w:rsidR="0079028B" w:rsidRPr="00F67618">
        <w:t xml:space="preserve">Considering the threat, risk, harm and vulnerability, all aspects of what we were about to attend needed to be considered in a high risk environment. We could not foresee everything that we were about to endure however preparing as best we could with the information we had available was our only option. </w:t>
      </w:r>
      <w:r w:rsidRPr="00F67618">
        <w:t>When attending any incidents, an officer must use decision making models to ensure they can make accurate and adequate decisions. We decided that our priority upon arrival would be to speak to the female, and to ensure that she was safe and well. We would enquire whether the female wanted to have a medical professional to examine any of her injuries. Our next priority would be to arrest the male for domestic related assault and to ensure he was taken to the nearest custody suite as soon as possible. We were aware of the male’s previous warning markers, especially for violence, and so would take care to ensure we would not put ourselves in unnecessary danger. If I had not chosen to research the males history with the Police and attended the call without this research, I could have potentially allowed myself and my colleague attend a call that could have resulted in injury to ourselves or the female.</w:t>
      </w:r>
      <w:r w:rsidR="007A462A" w:rsidRPr="00F67618">
        <w:br/>
      </w:r>
      <w:r w:rsidR="007A462A" w:rsidRPr="00F67618">
        <w:br/>
      </w:r>
      <w:r w:rsidRPr="00F67618">
        <w:t>Throughout our assessment of potential risks, we referred to the National Decision Model. This is used by all Police Officers and Staff to assist when making decisions, whether the decisions are made dynamically or over a longer perio</w:t>
      </w:r>
      <w:r w:rsidR="009F0B7A">
        <w:t>d. The National Decision Model</w:t>
      </w:r>
      <w:r w:rsidRPr="00F67618">
        <w:t xml:space="preserve"> has six key elements and can be remembered by the mnemonic ‘CIAPOAR’. The College of Policing</w:t>
      </w:r>
      <w:r w:rsidR="009F0B7A">
        <w:t>, 2013</w:t>
      </w:r>
      <w:r w:rsidR="005E56E3">
        <w:t>,</w:t>
      </w:r>
      <w:r w:rsidRPr="00F67618">
        <w:t xml:space="preserve"> explains the breakdown of the mnemonic as follows:</w:t>
      </w:r>
    </w:p>
    <w:p w:rsidR="005F5C7A" w:rsidRPr="00F67618" w:rsidRDefault="005F5C7A" w:rsidP="005F5C7A">
      <w:pPr>
        <w:ind w:right="237"/>
        <w:jc w:val="both"/>
      </w:pPr>
    </w:p>
    <w:p w:rsidR="005F5C7A" w:rsidRPr="00F67618" w:rsidRDefault="005F5C7A" w:rsidP="005F5C7A">
      <w:pPr>
        <w:spacing w:after="150" w:line="330" w:lineRule="atLeast"/>
        <w:rPr>
          <w:color w:val="333333"/>
        </w:rPr>
      </w:pPr>
      <w:r w:rsidRPr="00F67618">
        <w:rPr>
          <w:color w:val="333333"/>
        </w:rPr>
        <w:t>“</w:t>
      </w:r>
      <w:r w:rsidRPr="00F67618">
        <w:rPr>
          <w:b/>
          <w:bCs/>
          <w:color w:val="333333"/>
        </w:rPr>
        <w:t>Code of Ethics</w:t>
      </w:r>
      <w:r w:rsidRPr="00F67618">
        <w:rPr>
          <w:color w:val="333333"/>
        </w:rPr>
        <w:t> – Principles and standards of professional behaviour</w:t>
      </w:r>
    </w:p>
    <w:p w:rsidR="005F5C7A" w:rsidRPr="00F67618" w:rsidRDefault="005F5C7A" w:rsidP="005F5C7A">
      <w:pPr>
        <w:spacing w:after="150" w:line="330" w:lineRule="atLeast"/>
        <w:rPr>
          <w:color w:val="333333"/>
        </w:rPr>
      </w:pPr>
      <w:r w:rsidRPr="00F67618">
        <w:rPr>
          <w:b/>
          <w:bCs/>
          <w:color w:val="333333"/>
        </w:rPr>
        <w:lastRenderedPageBreak/>
        <w:t>Information</w:t>
      </w:r>
      <w:r w:rsidRPr="00F67618">
        <w:rPr>
          <w:color w:val="333333"/>
        </w:rPr>
        <w:t> – Gather information and intelligence</w:t>
      </w:r>
    </w:p>
    <w:p w:rsidR="005F5C7A" w:rsidRPr="00F67618" w:rsidRDefault="005F5C7A" w:rsidP="005F5C7A">
      <w:pPr>
        <w:spacing w:after="150" w:line="330" w:lineRule="atLeast"/>
        <w:rPr>
          <w:color w:val="333333"/>
        </w:rPr>
      </w:pPr>
      <w:r w:rsidRPr="00F67618">
        <w:rPr>
          <w:b/>
          <w:bCs/>
          <w:color w:val="333333"/>
        </w:rPr>
        <w:t>Assessment</w:t>
      </w:r>
      <w:r w:rsidRPr="00F67618">
        <w:rPr>
          <w:color w:val="333333"/>
        </w:rPr>
        <w:t> – Assess threat and risk and develop a working strategy</w:t>
      </w:r>
    </w:p>
    <w:p w:rsidR="005F5C7A" w:rsidRPr="00F67618" w:rsidRDefault="005F5C7A" w:rsidP="005F5C7A">
      <w:pPr>
        <w:spacing w:after="150" w:line="330" w:lineRule="atLeast"/>
        <w:rPr>
          <w:color w:val="333333"/>
        </w:rPr>
      </w:pPr>
      <w:r w:rsidRPr="00F67618">
        <w:rPr>
          <w:b/>
          <w:bCs/>
          <w:color w:val="333333"/>
        </w:rPr>
        <w:t>Powers and policy</w:t>
      </w:r>
      <w:r w:rsidRPr="00F67618">
        <w:rPr>
          <w:color w:val="333333"/>
        </w:rPr>
        <w:t> – Consider powers and policy</w:t>
      </w:r>
    </w:p>
    <w:p w:rsidR="005F5C7A" w:rsidRPr="00F67618" w:rsidRDefault="005F5C7A" w:rsidP="005F5C7A">
      <w:pPr>
        <w:spacing w:after="150" w:line="330" w:lineRule="atLeast"/>
        <w:rPr>
          <w:color w:val="333333"/>
        </w:rPr>
      </w:pPr>
      <w:r w:rsidRPr="00F67618">
        <w:rPr>
          <w:b/>
          <w:bCs/>
          <w:color w:val="333333"/>
        </w:rPr>
        <w:t>Options</w:t>
      </w:r>
      <w:r w:rsidRPr="00F67618">
        <w:rPr>
          <w:color w:val="333333"/>
        </w:rPr>
        <w:t> – Identify options and contingencies</w:t>
      </w:r>
    </w:p>
    <w:p w:rsidR="005F5C7A" w:rsidRPr="00F67618" w:rsidRDefault="005F5C7A" w:rsidP="005F5C7A">
      <w:pPr>
        <w:spacing w:after="150" w:line="330" w:lineRule="atLeast"/>
        <w:rPr>
          <w:color w:val="333333"/>
        </w:rPr>
      </w:pPr>
      <w:r w:rsidRPr="00F67618">
        <w:rPr>
          <w:b/>
          <w:bCs/>
          <w:color w:val="333333"/>
        </w:rPr>
        <w:t>Action and review</w:t>
      </w:r>
      <w:r w:rsidRPr="00F67618">
        <w:rPr>
          <w:color w:val="333333"/>
        </w:rPr>
        <w:t> – Take action and review what happened”</w:t>
      </w:r>
    </w:p>
    <w:p w:rsidR="005F5C7A" w:rsidRPr="00F67618" w:rsidRDefault="005F5C7A" w:rsidP="005F5C7A">
      <w:pPr>
        <w:ind w:right="237"/>
        <w:jc w:val="both"/>
        <w:rPr>
          <w:b/>
          <w:bCs/>
          <w:color w:val="auto"/>
          <w:lang w:eastAsia="en-US"/>
        </w:rPr>
      </w:pPr>
    </w:p>
    <w:p w:rsidR="005F5C7A" w:rsidRPr="00F67618" w:rsidRDefault="005F5C7A" w:rsidP="005F5C7A">
      <w:pPr>
        <w:ind w:right="237"/>
        <w:jc w:val="both"/>
      </w:pPr>
      <w:r w:rsidRPr="00F67618">
        <w:t>Upon arrival at the property, we were met a female who allowed us into her home. I asked the female her preferred pronouns to ensure I addressed them appropriately. They informed me they prefer her /she. Prior to entering the address, we switched on our body worn video cameras (BWV), as is South Wales Police policy when initially attending a domestic related case of violence. By recording our attendance, we could also capture evidence from the scene that we attended. “Body Worn Video cameras are small, visible devices worn attached to the officers' uniform (usually on the chest). They're used to capture both video and audio evidence when officers are attending all types of incidents. They're issued to all officers who come into contact with the public. The position of the camera means those watching the footage see the situation from the officer's perspective. The camera acts as an independent witness” (Met Police, 2021).</w:t>
      </w:r>
    </w:p>
    <w:p w:rsidR="005F5C7A" w:rsidRPr="00F67618" w:rsidRDefault="005F5C7A" w:rsidP="005F5C7A">
      <w:pPr>
        <w:ind w:right="237"/>
        <w:jc w:val="both"/>
      </w:pPr>
    </w:p>
    <w:p w:rsidR="005F5C7A" w:rsidRPr="00F67618" w:rsidRDefault="005F5C7A" w:rsidP="005F5C7A">
      <w:pPr>
        <w:ind w:right="237"/>
        <w:jc w:val="both"/>
      </w:pPr>
      <w:r w:rsidRPr="00F67618">
        <w:t>Body Worn Video proved to be an invaluable resource in recording the female’s reaction to our attendance, as it became an impartial witness. Details from the call were then recorded on two devices from the attending officers. If one camera failed to work, the other became a backup camera. As we spoke to the female, my colleague recorded key points on her Electronic Pocket Notebook. (EPNB) By recording the incident on another device, details were kept and recorded safely, which mitigated the potential of information being lost or not saved by our BWV.</w:t>
      </w:r>
    </w:p>
    <w:p w:rsidR="005F5C7A" w:rsidRPr="00F67618" w:rsidRDefault="005F5C7A" w:rsidP="005F5C7A">
      <w:pPr>
        <w:ind w:right="237"/>
        <w:jc w:val="both"/>
        <w:rPr>
          <w:color w:val="C00000"/>
        </w:rPr>
      </w:pPr>
    </w:p>
    <w:p w:rsidR="005F5C7A" w:rsidRPr="00F67618" w:rsidRDefault="005F5C7A" w:rsidP="005F5C7A">
      <w:pPr>
        <w:ind w:right="237"/>
        <w:jc w:val="both"/>
      </w:pPr>
      <w:r w:rsidRPr="00F67618">
        <w:t>She explained that her previous partner had let himself into her property, despite not being allowed to, and started to shout at her, and then struck her before fleeing the scene. The female told officers that the couple had split up a few weeks ago, and that she had moved on, and thought that the cause of this was jealously.</w:t>
      </w:r>
      <w:r w:rsidR="007A462A" w:rsidRPr="00F67618">
        <w:t xml:space="preserve"> </w:t>
      </w:r>
      <w:r w:rsidRPr="00F67618">
        <w:t>The female appeared shaken by the incident. My colle</w:t>
      </w:r>
      <w:r w:rsidR="0076436C">
        <w:t>a</w:t>
      </w:r>
      <w:r w:rsidRPr="00F67618">
        <w:t>g</w:t>
      </w:r>
      <w:r w:rsidR="0076436C">
        <w:t>u</w:t>
      </w:r>
      <w:r w:rsidRPr="00F67618">
        <w:t>e, who is also a female, asked to see if there were any marks on her from the assault. The female said there was but seemed a little nervous. I offered to leave the room, which seemed to work, as the female showed my college her heavily br</w:t>
      </w:r>
      <w:r w:rsidR="0076436C">
        <w:t>uised ribs. My colleagu</w:t>
      </w:r>
      <w:r w:rsidRPr="00F67618">
        <w:t>e took photographs of the injuries and asked whether the female thought that he might return. The female thought that it was probable and described the car that he drove.</w:t>
      </w:r>
    </w:p>
    <w:p w:rsidR="005F5C7A" w:rsidRPr="00F67618" w:rsidRDefault="005F5C7A" w:rsidP="005F5C7A">
      <w:pPr>
        <w:ind w:right="237"/>
        <w:jc w:val="both"/>
      </w:pPr>
    </w:p>
    <w:p w:rsidR="005F5C7A" w:rsidRPr="00F67618" w:rsidRDefault="005F5C7A" w:rsidP="005F5C7A">
      <w:pPr>
        <w:ind w:right="237"/>
        <w:jc w:val="both"/>
      </w:pPr>
      <w:r w:rsidRPr="00F67618">
        <w:t>We asked if the female wanted us to call an ambulance to have her inju</w:t>
      </w:r>
      <w:r w:rsidR="00915DF0" w:rsidRPr="00F67618">
        <w:t xml:space="preserve">ries seen to, but she declined. </w:t>
      </w:r>
      <w:r w:rsidRPr="00F67618">
        <w:t>We offered to take her to the nearest hospital</w:t>
      </w:r>
      <w:r w:rsidR="00D566C1" w:rsidRPr="00F67618">
        <w:t xml:space="preserve"> to seek medical attention as she seemed to be in some pain, however </w:t>
      </w:r>
      <w:r w:rsidRPr="00F67618">
        <w:t xml:space="preserve">she </w:t>
      </w:r>
      <w:r w:rsidR="00D566C1" w:rsidRPr="00F67618">
        <w:t xml:space="preserve">refused </w:t>
      </w:r>
      <w:r w:rsidRPr="00F67618">
        <w:t xml:space="preserve">said that </w:t>
      </w:r>
      <w:r w:rsidR="00915DF0" w:rsidRPr="00F67618">
        <w:t>her mother had already offered</w:t>
      </w:r>
      <w:r w:rsidRPr="00F67618">
        <w:t>. We passed our details to the female and explained that we were going to look for the male</w:t>
      </w:r>
      <w:r w:rsidR="007A462A" w:rsidRPr="00F67618">
        <w:t xml:space="preserve">. </w:t>
      </w:r>
      <w:r w:rsidRPr="00F67618">
        <w:t xml:space="preserve">I took a statement from the female and asked for a description of what the male was wearing when she last saw him before leaving. </w:t>
      </w:r>
    </w:p>
    <w:p w:rsidR="005F5C7A" w:rsidRPr="00F67618" w:rsidRDefault="005F5C7A" w:rsidP="005F5C7A">
      <w:pPr>
        <w:ind w:right="237"/>
        <w:jc w:val="both"/>
        <w:rPr>
          <w:color w:val="auto"/>
        </w:rPr>
      </w:pPr>
    </w:p>
    <w:p w:rsidR="005F5C7A" w:rsidRPr="00F67618" w:rsidRDefault="005F5C7A" w:rsidP="005F5C7A">
      <w:pPr>
        <w:ind w:right="237"/>
        <w:jc w:val="both"/>
        <w:rPr>
          <w:color w:val="auto"/>
        </w:rPr>
      </w:pPr>
      <w:r w:rsidRPr="00F67618">
        <w:rPr>
          <w:color w:val="auto"/>
        </w:rPr>
        <w:t>It was clear that the incident had a serious impact on the female. I wanted to demonstrate that I was listening intently to her every word and wished to demonstrate that I was actively listening to her as she recalled the incident. To this, I utilised a listening technique referred to as ‘LEAPS’ that I was taught during Police training</w:t>
      </w:r>
      <w:r w:rsidR="0079028B" w:rsidRPr="00F67618">
        <w:rPr>
          <w:color w:val="auto"/>
        </w:rPr>
        <w:t>.</w:t>
      </w:r>
      <w:r w:rsidRPr="00F67618">
        <w:rPr>
          <w:color w:val="auto"/>
        </w:rPr>
        <w:t xml:space="preserve"> “Listen – Listen to the whole message and the feelings. Empathy – Be open-minded about what is said, show understanding, and try not to judge. Ask – Use effective questioning to establish or clarify the facts, seek opinions, and check understanding. Paraphrase – Repeat back your understanding of what you have heard. Summarise – Condense everything that has been said into a concise and simple statement</w:t>
      </w:r>
      <w:r w:rsidR="007A462A" w:rsidRPr="00F67618">
        <w:rPr>
          <w:color w:val="auto"/>
        </w:rPr>
        <w:t xml:space="preserve"> and check on any agreed action</w:t>
      </w:r>
      <w:r w:rsidRPr="00F67618">
        <w:rPr>
          <w:color w:val="auto"/>
        </w:rPr>
        <w:t>”</w:t>
      </w:r>
      <w:r w:rsidR="00B93238" w:rsidRPr="00F67618">
        <w:rPr>
          <w:color w:val="auto"/>
        </w:rPr>
        <w:t xml:space="preserve"> </w:t>
      </w:r>
      <w:r w:rsidRPr="00F67618">
        <w:rPr>
          <w:color w:val="auto"/>
        </w:rPr>
        <w:t>(College of Policing, 202</w:t>
      </w:r>
      <w:r w:rsidR="009F0B7A">
        <w:rPr>
          <w:color w:val="auto"/>
        </w:rPr>
        <w:t>0</w:t>
      </w:r>
      <w:r w:rsidRPr="00F67618">
        <w:rPr>
          <w:color w:val="auto"/>
        </w:rPr>
        <w:t>)</w:t>
      </w:r>
      <w:r w:rsidR="007A462A" w:rsidRPr="00F67618">
        <w:rPr>
          <w:color w:val="auto"/>
        </w:rPr>
        <w:t>.</w:t>
      </w:r>
      <w:r w:rsidRPr="00F67618">
        <w:rPr>
          <w:color w:val="auto"/>
        </w:rPr>
        <w:t xml:space="preserve"> I found that by using this technique the female appeared more willing to open up about the experience to me.</w:t>
      </w:r>
    </w:p>
    <w:p w:rsidR="005F5C7A" w:rsidRPr="00F67618" w:rsidRDefault="005F5C7A" w:rsidP="005F5C7A">
      <w:pPr>
        <w:ind w:right="237"/>
        <w:jc w:val="both"/>
        <w:rPr>
          <w:color w:val="auto"/>
        </w:rPr>
      </w:pPr>
    </w:p>
    <w:p w:rsidR="005F5C7A" w:rsidRPr="00F67618" w:rsidRDefault="005F5C7A" w:rsidP="005F5C7A">
      <w:pPr>
        <w:ind w:right="237"/>
        <w:jc w:val="both"/>
        <w:rPr>
          <w:color w:val="333333"/>
          <w:shd w:val="clear" w:color="auto" w:fill="FFFFFF"/>
        </w:rPr>
      </w:pPr>
      <w:r w:rsidRPr="00F67618">
        <w:t>Before we left</w:t>
      </w:r>
      <w:r w:rsidR="007A462A" w:rsidRPr="00F67618">
        <w:t xml:space="preserve"> the property, we recommended that the female</w:t>
      </w:r>
      <w:r w:rsidRPr="00F67618">
        <w:t xml:space="preserve"> could take up advice and support from several national and local charities and support groups, such as Women’s Aid, Shelter </w:t>
      </w:r>
      <w:proofErr w:type="spellStart"/>
      <w:r w:rsidRPr="00F67618">
        <w:t>Cymru</w:t>
      </w:r>
      <w:proofErr w:type="spellEnd"/>
      <w:r w:rsidRPr="00F67618">
        <w:t xml:space="preserve"> and </w:t>
      </w:r>
      <w:r w:rsidR="007A462A" w:rsidRPr="00F67618">
        <w:lastRenderedPageBreak/>
        <w:t>Citizens Advice. </w:t>
      </w:r>
      <w:r w:rsidRPr="00F67618">
        <w:t xml:space="preserve">One group is Women’s Aid. They can provide support to women and children that have been subject to Domestic Violence such as accommodation to escape their perpetrator. </w:t>
      </w:r>
      <w:r w:rsidR="007A462A" w:rsidRPr="00F67618">
        <w:t xml:space="preserve">All of these support groups and charities are important for helping those who are victims of Domestic Violence. Ensuring that the female was aware of them is crucial to get her the help she needs. </w:t>
      </w:r>
      <w:r w:rsidRPr="00F67618">
        <w:t>“</w:t>
      </w:r>
      <w:r w:rsidRPr="00F67618">
        <w:rPr>
          <w:color w:val="333333"/>
        </w:rPr>
        <w:t>Domestic abuse service providers have developed a range of services to reach out and offer support and help to women whether or not they are staying in refuge accommodation. Local outreach services can provide support from one off information sessions to providing a dedicated worker to help women experiencing domestic violence from those who are thinking of leaving to those</w:t>
      </w:r>
      <w:r w:rsidR="007A462A" w:rsidRPr="00F67618">
        <w:rPr>
          <w:color w:val="333333"/>
        </w:rPr>
        <w:t xml:space="preserve"> who need support after leaving</w:t>
      </w:r>
      <w:r w:rsidRPr="00F67618">
        <w:rPr>
          <w:color w:val="333333"/>
        </w:rPr>
        <w:t>”</w:t>
      </w:r>
      <w:r w:rsidRPr="00F67618">
        <w:rPr>
          <w:color w:val="333333"/>
          <w:shd w:val="clear" w:color="auto" w:fill="FFFFFF"/>
        </w:rPr>
        <w:t xml:space="preserve"> (Women’s Aid, 2021)</w:t>
      </w:r>
      <w:r w:rsidR="007A462A" w:rsidRPr="00F67618">
        <w:rPr>
          <w:color w:val="333333"/>
          <w:shd w:val="clear" w:color="auto" w:fill="FFFFFF"/>
        </w:rPr>
        <w:t>.</w:t>
      </w:r>
    </w:p>
    <w:p w:rsidR="005F5C7A" w:rsidRPr="00F67618" w:rsidRDefault="005F5C7A" w:rsidP="005F5C7A">
      <w:pPr>
        <w:ind w:right="237"/>
        <w:jc w:val="both"/>
      </w:pPr>
    </w:p>
    <w:p w:rsidR="005F5C7A" w:rsidRPr="00F67618" w:rsidRDefault="007A462A" w:rsidP="005F5C7A">
      <w:pPr>
        <w:ind w:right="237"/>
        <w:jc w:val="both"/>
      </w:pPr>
      <w:r w:rsidRPr="00F67618">
        <w:t>After informing the female of all the services available, we then</w:t>
      </w:r>
      <w:r w:rsidR="005F5C7A" w:rsidRPr="00F67618">
        <w:t xml:space="preserve"> updated our sergeant with the matter, before leaving the property with the intention of arresting the male at the earliest opportunity. As we left the property, we spotted a male hanging around a car nearby. We recognised this male to be the one responsible for the domestic assault, we kept in mind the warning markers, and approached him cautiously. We spoke to the male, who initially denied the assault, before changing his story and admitting to us the assault took place. As the male was arrested</w:t>
      </w:r>
      <w:r w:rsidR="00915DF0" w:rsidRPr="00F67618">
        <w:t xml:space="preserve"> and conveyed to custody</w:t>
      </w:r>
      <w:r w:rsidR="005F5C7A" w:rsidRPr="00F67618">
        <w:t>, I kept in mind that he had previously reacted in a violent manner, and that this could happen after arresting the male.</w:t>
      </w:r>
      <w:r w:rsidR="0079028B" w:rsidRPr="00F67618">
        <w:t xml:space="preserve"> </w:t>
      </w:r>
      <w:r w:rsidR="00915DF0" w:rsidRPr="00F67618">
        <w:t>Officers</w:t>
      </w:r>
      <w:r w:rsidR="0079028B" w:rsidRPr="00F67618">
        <w:t xml:space="preserve"> are always on </w:t>
      </w:r>
      <w:r w:rsidR="00915DF0" w:rsidRPr="00F67618">
        <w:t>assessing the risk around them</w:t>
      </w:r>
      <w:r w:rsidR="0079028B" w:rsidRPr="00F67618">
        <w:t xml:space="preserve"> as their environments are ever changing.</w:t>
      </w:r>
      <w:r w:rsidR="005F5C7A" w:rsidRPr="00F67618">
        <w:t xml:space="preserve"> </w:t>
      </w:r>
      <w:r w:rsidR="0079028B" w:rsidRPr="00F67618">
        <w:t>“D</w:t>
      </w:r>
      <w:r w:rsidR="0079028B" w:rsidRPr="00F67618">
        <w:rPr>
          <w:color w:val="0B0C0C"/>
        </w:rPr>
        <w:t xml:space="preserve">ynamic risk assessments are ‘dynamic’ or ever-changing, and carried out on the spot by an individual when they enter a new environment or their current environment change” </w:t>
      </w:r>
      <w:r w:rsidR="001F4207">
        <w:rPr>
          <w:color w:val="0B0C0C"/>
        </w:rPr>
        <w:t xml:space="preserve">(Martinelli, </w:t>
      </w:r>
      <w:r w:rsidR="0079028B" w:rsidRPr="00F67618">
        <w:rPr>
          <w:color w:val="0B0C0C"/>
        </w:rPr>
        <w:t>2019).</w:t>
      </w:r>
    </w:p>
    <w:p w:rsidR="005F5C7A" w:rsidRPr="00F67618" w:rsidRDefault="005F5C7A" w:rsidP="005F5C7A">
      <w:pPr>
        <w:ind w:right="237"/>
        <w:jc w:val="both"/>
      </w:pPr>
    </w:p>
    <w:p w:rsidR="005F5C7A" w:rsidRPr="00F67618" w:rsidRDefault="005F5C7A" w:rsidP="005F5C7A">
      <w:pPr>
        <w:ind w:right="237"/>
        <w:jc w:val="both"/>
      </w:pPr>
      <w:r w:rsidRPr="00F67618">
        <w:t xml:space="preserve">A </w:t>
      </w:r>
      <w:r w:rsidR="00915DF0" w:rsidRPr="00F67618">
        <w:t>week</w:t>
      </w:r>
      <w:r w:rsidRPr="00F67618">
        <w:t xml:space="preserve"> later, the female contacted us and informed us</w:t>
      </w:r>
      <w:r w:rsidR="003272B0" w:rsidRPr="00F67618">
        <w:t xml:space="preserve"> that she had been to hospital</w:t>
      </w:r>
      <w:r w:rsidRPr="00F67618">
        <w:t xml:space="preserve">. The female </w:t>
      </w:r>
      <w:r w:rsidR="00915DF0" w:rsidRPr="00F67618">
        <w:t>informed</w:t>
      </w:r>
      <w:r w:rsidRPr="00F67618">
        <w:t xml:space="preserve"> us that she had several cracked ribs from the strike to her and had been told that she would suffer w</w:t>
      </w:r>
      <w:r w:rsidR="00915DF0" w:rsidRPr="00F67618">
        <w:t xml:space="preserve">ith the pain as her ribs healed. </w:t>
      </w:r>
      <w:r w:rsidR="00D566C1" w:rsidRPr="00F67618">
        <w:t>Advising her to seek medical attention was important as you may not always see the damage that has been caused by an assault. Victims are usu</w:t>
      </w:r>
      <w:r w:rsidR="00B93238" w:rsidRPr="00F67618">
        <w:t>ally running on adrenalin shortly after the assault, a coping mechanism for the human body</w:t>
      </w:r>
      <w:r w:rsidR="00D566C1" w:rsidRPr="00F67618">
        <w:t xml:space="preserve"> which numbs the pain, however when that wears off the true impact of</w:t>
      </w:r>
      <w:r w:rsidR="00B93238" w:rsidRPr="00F67618">
        <w:t xml:space="preserve"> the</w:t>
      </w:r>
      <w:r w:rsidR="00D566C1" w:rsidRPr="00F67618">
        <w:t xml:space="preserve"> violence is known.</w:t>
      </w:r>
    </w:p>
    <w:p w:rsidR="00BD21A5" w:rsidRPr="00F67618" w:rsidRDefault="00BD21A5" w:rsidP="00BD21A5">
      <w:pPr>
        <w:ind w:right="237"/>
        <w:jc w:val="both"/>
        <w:rPr>
          <w:color w:val="auto"/>
        </w:rPr>
      </w:pPr>
    </w:p>
    <w:p w:rsidR="00BD21A5" w:rsidRPr="00F67618" w:rsidRDefault="004130DD" w:rsidP="00BD21A5">
      <w:pPr>
        <w:ind w:right="237"/>
        <w:jc w:val="both"/>
        <w:rPr>
          <w:color w:val="auto"/>
        </w:rPr>
      </w:pPr>
      <w:r w:rsidRPr="00F67618">
        <w:t>“One of the most famous cyclical models of reflection leading you through six stages exploring an experience: description, feelings, evaluation, analysi</w:t>
      </w:r>
      <w:r w:rsidRPr="00F67618">
        <w:t>s, conclusion and action plan</w:t>
      </w:r>
      <w:r w:rsidRPr="00F67618">
        <w:t>”</w:t>
      </w:r>
      <w:r w:rsidR="005E56E3">
        <w:t xml:space="preserve"> The University of Edinburgh, 2020</w:t>
      </w:r>
      <w:r w:rsidRPr="00F67618">
        <w:t xml:space="preserve">. I used Gibbs model to reflect on all incidents I attend in order to better myself as a Police officer and constantly learn. </w:t>
      </w:r>
      <w:r w:rsidRPr="00F67618">
        <w:rPr>
          <w:color w:val="auto"/>
        </w:rPr>
        <w:t>I believe</w:t>
      </w:r>
      <w:r w:rsidR="00BD21A5" w:rsidRPr="00F67618">
        <w:rPr>
          <w:color w:val="auto"/>
        </w:rPr>
        <w:t xml:space="preserve"> that my search of the male’s history </w:t>
      </w:r>
      <w:r w:rsidR="00926B6A" w:rsidRPr="00F67618">
        <w:rPr>
          <w:color w:val="auto"/>
        </w:rPr>
        <w:t xml:space="preserve">on local systems was an important </w:t>
      </w:r>
      <w:r w:rsidR="00BD21A5" w:rsidRPr="00F67618">
        <w:rPr>
          <w:color w:val="auto"/>
        </w:rPr>
        <w:t>one. By preparing myself and my colleague, we were aware of any potential threat</w:t>
      </w:r>
      <w:r w:rsidR="00926B6A" w:rsidRPr="00F67618">
        <w:rPr>
          <w:color w:val="auto"/>
        </w:rPr>
        <w:t>, risk and harm</w:t>
      </w:r>
      <w:r w:rsidR="00BD21A5" w:rsidRPr="00F67618">
        <w:rPr>
          <w:color w:val="auto"/>
        </w:rPr>
        <w:t xml:space="preserve"> posed by the male to Police Officers and his former partner. By doing this, I was able to mitigate the treat, risk and harm posed to Police Officers and members of the public. I found responding to this particular incident demanding. Speaking to a very emotional victim was not a straightforward task. I felt a great deal of empathy towards the female and was tempted to be swayed to only be willing to listen to her account. I believe that this was because it was her description of events that was so compelling. While taking her statement I had to remind myself that as a Police Officer, I must always remain impartial. I did, however, treat the female with respect and dignity and would not have changed that regardless of her gender, race or ethnicity. Although at times it can be easy to be swayed into jumping to conclusions, ethically, as a Police Officer, it is vital to remain impartial when responding to calls for assistance. With hindsight, I also believe my use of the ‘LEAPS’ technique to demonstrate active listening worked very well in displaying my concern and empathy.</w:t>
      </w:r>
    </w:p>
    <w:p w:rsidR="005F5C7A" w:rsidRPr="00F67618" w:rsidRDefault="005F5C7A" w:rsidP="005F5C7A"/>
    <w:p w:rsidR="004130DD" w:rsidRDefault="004130DD" w:rsidP="005F5C7A">
      <w:pPr>
        <w:rPr>
          <w:b/>
        </w:rPr>
      </w:pPr>
      <w:r w:rsidRPr="00F67618">
        <w:rPr>
          <w:b/>
        </w:rPr>
        <w:t>Wor</w:t>
      </w:r>
      <w:r w:rsidR="00881A6F">
        <w:rPr>
          <w:b/>
        </w:rPr>
        <w:t>d Count 1836</w:t>
      </w:r>
    </w:p>
    <w:p w:rsidR="00FC0684" w:rsidRDefault="00FC0684" w:rsidP="005F5C7A">
      <w:pPr>
        <w:rPr>
          <w:b/>
        </w:rPr>
      </w:pPr>
    </w:p>
    <w:p w:rsidR="00FC0684" w:rsidRDefault="00FC0684" w:rsidP="005F5C7A">
      <w:pPr>
        <w:rPr>
          <w:b/>
        </w:rPr>
      </w:pPr>
    </w:p>
    <w:p w:rsidR="00FC0684" w:rsidRDefault="00FC0684" w:rsidP="005F5C7A">
      <w:pPr>
        <w:rPr>
          <w:b/>
        </w:rPr>
      </w:pPr>
    </w:p>
    <w:p w:rsidR="00FC0684" w:rsidRDefault="00FC0684" w:rsidP="005F5C7A">
      <w:pPr>
        <w:rPr>
          <w:b/>
        </w:rPr>
      </w:pPr>
    </w:p>
    <w:p w:rsidR="00FC0684" w:rsidRDefault="00FC0684" w:rsidP="005F5C7A">
      <w:pPr>
        <w:rPr>
          <w:b/>
        </w:rPr>
      </w:pPr>
    </w:p>
    <w:p w:rsidR="00FC0684" w:rsidRDefault="00FC0684" w:rsidP="005F5C7A">
      <w:pPr>
        <w:rPr>
          <w:b/>
        </w:rPr>
      </w:pPr>
    </w:p>
    <w:p w:rsidR="00FC0684" w:rsidRDefault="00FC0684" w:rsidP="005F5C7A">
      <w:pPr>
        <w:rPr>
          <w:b/>
        </w:rPr>
      </w:pPr>
    </w:p>
    <w:p w:rsidR="00FC0684" w:rsidRDefault="00FC0684" w:rsidP="005F5C7A">
      <w:pPr>
        <w:rPr>
          <w:b/>
        </w:rPr>
      </w:pPr>
    </w:p>
    <w:p w:rsidR="00FC0684" w:rsidRDefault="00FC0684" w:rsidP="005F5C7A">
      <w:pPr>
        <w:rPr>
          <w:b/>
        </w:rPr>
      </w:pPr>
    </w:p>
    <w:p w:rsidR="00FC0684" w:rsidRDefault="00FC0684" w:rsidP="005F5C7A">
      <w:pPr>
        <w:rPr>
          <w:b/>
        </w:rPr>
      </w:pPr>
    </w:p>
    <w:p w:rsidR="008B28E7" w:rsidRPr="00F67618" w:rsidRDefault="008B28E7" w:rsidP="00340E9A">
      <w:pPr>
        <w:ind w:right="237"/>
        <w:jc w:val="both"/>
        <w:rPr>
          <w:color w:val="auto"/>
          <w:szCs w:val="22"/>
        </w:rPr>
      </w:pPr>
    </w:p>
    <w:p w:rsidR="008B28E7" w:rsidRPr="00F67618" w:rsidRDefault="008B28E7" w:rsidP="00340E9A">
      <w:pPr>
        <w:ind w:right="237"/>
        <w:jc w:val="both"/>
        <w:rPr>
          <w:color w:val="auto"/>
          <w:szCs w:val="22"/>
        </w:rPr>
      </w:pPr>
    </w:p>
    <w:p w:rsidR="00025650" w:rsidRPr="00F67618" w:rsidRDefault="00025650" w:rsidP="00340E9A">
      <w:pPr>
        <w:ind w:right="237"/>
        <w:jc w:val="center"/>
        <w:rPr>
          <w:b/>
          <w:color w:val="auto"/>
          <w:szCs w:val="22"/>
        </w:rPr>
      </w:pPr>
      <w:r w:rsidRPr="00F67618">
        <w:rPr>
          <w:b/>
          <w:color w:val="auto"/>
          <w:szCs w:val="22"/>
        </w:rPr>
        <w:lastRenderedPageBreak/>
        <w:t>Task 3</w:t>
      </w:r>
    </w:p>
    <w:p w:rsidR="00025650" w:rsidRPr="00F67618" w:rsidRDefault="00025650" w:rsidP="00340E9A">
      <w:pPr>
        <w:ind w:right="237"/>
        <w:jc w:val="both"/>
        <w:rPr>
          <w:b/>
          <w:color w:val="auto"/>
          <w:szCs w:val="22"/>
        </w:rPr>
      </w:pPr>
    </w:p>
    <w:p w:rsidR="00C11F61" w:rsidRPr="00F67618" w:rsidRDefault="00C11F61" w:rsidP="00C11F61">
      <w:pPr>
        <w:ind w:right="237"/>
        <w:jc w:val="both"/>
        <w:rPr>
          <w:b/>
          <w:color w:val="auto"/>
          <w:szCs w:val="22"/>
        </w:rPr>
      </w:pPr>
      <w:r w:rsidRPr="00F67618">
        <w:rPr>
          <w:b/>
          <w:color w:val="auto"/>
          <w:szCs w:val="22"/>
        </w:rPr>
        <w:t xml:space="preserve">Relevant areas of the National Policing Curriculum: </w:t>
      </w:r>
    </w:p>
    <w:p w:rsidR="00711A70" w:rsidRPr="00F67618" w:rsidRDefault="005B1CF8" w:rsidP="00340E9A">
      <w:pPr>
        <w:ind w:right="237"/>
        <w:jc w:val="both"/>
        <w:rPr>
          <w:b/>
          <w:color w:val="auto"/>
          <w:szCs w:val="22"/>
        </w:rPr>
      </w:pPr>
      <w:r w:rsidRPr="00F67618">
        <w:rPr>
          <w:b/>
          <w:color w:val="auto"/>
          <w:szCs w:val="22"/>
        </w:rPr>
        <w:t xml:space="preserve">Maintaining </w:t>
      </w:r>
      <w:r w:rsidR="00656D91" w:rsidRPr="00F67618">
        <w:rPr>
          <w:b/>
          <w:color w:val="auto"/>
          <w:szCs w:val="22"/>
        </w:rPr>
        <w:t xml:space="preserve">Professional Standards, Leadership </w:t>
      </w:r>
      <w:r w:rsidRPr="00F67618">
        <w:rPr>
          <w:b/>
          <w:color w:val="auto"/>
          <w:szCs w:val="22"/>
        </w:rPr>
        <w:t>and Team-working</w:t>
      </w:r>
    </w:p>
    <w:p w:rsidR="00636B6C" w:rsidRPr="00F67618" w:rsidRDefault="00636B6C" w:rsidP="00340E9A">
      <w:pPr>
        <w:ind w:right="237"/>
        <w:jc w:val="both"/>
        <w:rPr>
          <w:b/>
          <w:color w:val="auto"/>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F67618" w:rsidTr="0EB17B2B">
        <w:tc>
          <w:tcPr>
            <w:tcW w:w="10188" w:type="dxa"/>
            <w:shd w:val="clear" w:color="auto" w:fill="auto"/>
          </w:tcPr>
          <w:p w:rsidR="005B1CF8" w:rsidRPr="00F67618" w:rsidRDefault="005B1CF8" w:rsidP="00340E9A">
            <w:pPr>
              <w:ind w:right="237"/>
              <w:rPr>
                <w:color w:val="auto"/>
                <w:szCs w:val="22"/>
              </w:rPr>
            </w:pPr>
          </w:p>
          <w:p w:rsidR="005B1CF8" w:rsidRPr="00F67618" w:rsidRDefault="005B1CF8" w:rsidP="005B1CF8">
            <w:pPr>
              <w:ind w:right="237"/>
              <w:rPr>
                <w:color w:val="auto"/>
                <w:szCs w:val="22"/>
              </w:rPr>
            </w:pPr>
            <w:r w:rsidRPr="00F67618">
              <w:rPr>
                <w:b/>
                <w:color w:val="auto"/>
                <w:szCs w:val="22"/>
              </w:rPr>
              <w:t>Evaluate</w:t>
            </w:r>
            <w:r w:rsidRPr="00F67618">
              <w:rPr>
                <w:color w:val="auto"/>
                <w:szCs w:val="22"/>
              </w:rPr>
              <w:t xml:space="preserve"> theories of team dynamics as a means of developing team cohesion</w:t>
            </w:r>
            <w:r w:rsidR="00D73A26" w:rsidRPr="00F67618">
              <w:rPr>
                <w:color w:val="auto"/>
                <w:szCs w:val="22"/>
              </w:rPr>
              <w:t xml:space="preserve"> (reasons why some teams cannot function, theories and models relating to team dynamics, ways to improve team cohesion).</w:t>
            </w:r>
          </w:p>
          <w:p w:rsidR="005B1CF8" w:rsidRPr="00F67618" w:rsidRDefault="005B1CF8" w:rsidP="00340E9A">
            <w:pPr>
              <w:ind w:right="237"/>
              <w:rPr>
                <w:color w:val="auto"/>
                <w:szCs w:val="22"/>
              </w:rPr>
            </w:pPr>
          </w:p>
          <w:p w:rsidR="005B1CF8" w:rsidRPr="00F67618" w:rsidRDefault="005B1CF8" w:rsidP="005B1CF8">
            <w:pPr>
              <w:ind w:right="237"/>
              <w:rPr>
                <w:color w:val="auto"/>
                <w:szCs w:val="22"/>
              </w:rPr>
            </w:pPr>
            <w:r w:rsidRPr="00F67618">
              <w:rPr>
                <w:b/>
                <w:color w:val="auto"/>
                <w:szCs w:val="22"/>
              </w:rPr>
              <w:t>Consider</w:t>
            </w:r>
            <w:r w:rsidRPr="00F67618">
              <w:rPr>
                <w:color w:val="auto"/>
                <w:szCs w:val="22"/>
              </w:rPr>
              <w:t xml:space="preserve"> why inter-personal conflict can occur within a team and </w:t>
            </w:r>
            <w:r w:rsidR="00D73A26" w:rsidRPr="00F67618">
              <w:rPr>
                <w:color w:val="auto"/>
                <w:szCs w:val="22"/>
              </w:rPr>
              <w:t xml:space="preserve">outline what </w:t>
            </w:r>
            <w:r w:rsidRPr="00F67618">
              <w:rPr>
                <w:color w:val="auto"/>
                <w:szCs w:val="22"/>
              </w:rPr>
              <w:t xml:space="preserve">strategies </w:t>
            </w:r>
            <w:r w:rsidR="00D73A26" w:rsidRPr="00F67618">
              <w:rPr>
                <w:color w:val="auto"/>
                <w:szCs w:val="22"/>
              </w:rPr>
              <w:t xml:space="preserve">can be adopted </w:t>
            </w:r>
            <w:r w:rsidRPr="00F67618">
              <w:rPr>
                <w:color w:val="auto"/>
                <w:szCs w:val="22"/>
              </w:rPr>
              <w:t xml:space="preserve">to enhance individual and team performance. </w:t>
            </w:r>
          </w:p>
          <w:p w:rsidR="005B1CF8" w:rsidRPr="00F67618" w:rsidRDefault="005B1CF8" w:rsidP="00340E9A">
            <w:pPr>
              <w:ind w:right="237"/>
              <w:rPr>
                <w:color w:val="auto"/>
                <w:szCs w:val="22"/>
              </w:rPr>
            </w:pPr>
          </w:p>
          <w:p w:rsidR="00D73A26" w:rsidRPr="00F67618" w:rsidRDefault="00D73A26" w:rsidP="00D73A26">
            <w:pPr>
              <w:ind w:right="237"/>
              <w:rPr>
                <w:color w:val="auto"/>
                <w:szCs w:val="22"/>
              </w:rPr>
            </w:pPr>
            <w:r w:rsidRPr="00F67618">
              <w:rPr>
                <w:b/>
                <w:color w:val="auto"/>
                <w:szCs w:val="22"/>
              </w:rPr>
              <w:t>Consider</w:t>
            </w:r>
            <w:r w:rsidRPr="00F67618">
              <w:rPr>
                <w:color w:val="auto"/>
                <w:szCs w:val="22"/>
              </w:rPr>
              <w:t xml:space="preserve"> how team dynamics within the police service can result in failing to comply with professional standards requirements (Code of Ethics, policies, procedures, protocols or legislation).</w:t>
            </w:r>
          </w:p>
          <w:p w:rsidR="00711A70" w:rsidRPr="00F67618" w:rsidRDefault="00711A70" w:rsidP="00340E9A">
            <w:pPr>
              <w:ind w:right="237"/>
              <w:rPr>
                <w:color w:val="auto"/>
                <w:szCs w:val="22"/>
              </w:rPr>
            </w:pPr>
          </w:p>
          <w:p w:rsidR="00711A70" w:rsidRPr="00F67618" w:rsidRDefault="00711A70" w:rsidP="00340E9A">
            <w:pPr>
              <w:ind w:right="237"/>
              <w:jc w:val="both"/>
              <w:rPr>
                <w:color w:val="auto"/>
                <w:szCs w:val="22"/>
              </w:rPr>
            </w:pPr>
          </w:p>
          <w:p w:rsidR="00711A70" w:rsidRPr="00F67618" w:rsidRDefault="001BC1C4" w:rsidP="0EB17B2B">
            <w:pPr>
              <w:ind w:right="237"/>
              <w:jc w:val="both"/>
              <w:rPr>
                <w:i/>
                <w:iCs/>
                <w:color w:val="auto"/>
                <w:szCs w:val="22"/>
              </w:rPr>
            </w:pPr>
            <w:r w:rsidRPr="00F67618">
              <w:rPr>
                <w:color w:val="auto"/>
                <w:szCs w:val="22"/>
              </w:rPr>
              <w:t>1</w:t>
            </w:r>
            <w:r w:rsidR="5AE5D1FF" w:rsidRPr="00F67618">
              <w:rPr>
                <w:color w:val="auto"/>
                <w:szCs w:val="22"/>
              </w:rPr>
              <w:t>750</w:t>
            </w:r>
            <w:r w:rsidRPr="00F67618">
              <w:rPr>
                <w:color w:val="auto"/>
                <w:szCs w:val="22"/>
              </w:rPr>
              <w:t xml:space="preserve"> words </w:t>
            </w:r>
            <w:r w:rsidRPr="00F67618">
              <w:rPr>
                <w:i/>
                <w:iCs/>
                <w:color w:val="auto"/>
                <w:szCs w:val="22"/>
              </w:rPr>
              <w:t>(+/- 10%: include your actual word count at the end of each section)</w:t>
            </w:r>
          </w:p>
          <w:p w:rsidR="00C90A71" w:rsidRPr="00F67618" w:rsidRDefault="00C90A71" w:rsidP="00340E9A">
            <w:pPr>
              <w:ind w:right="237"/>
              <w:jc w:val="both"/>
              <w:rPr>
                <w:color w:val="auto"/>
                <w:szCs w:val="22"/>
              </w:rPr>
            </w:pPr>
          </w:p>
        </w:tc>
      </w:tr>
    </w:tbl>
    <w:p w:rsidR="00711A70" w:rsidRPr="00F67618" w:rsidRDefault="00711A70" w:rsidP="00340E9A">
      <w:pPr>
        <w:ind w:right="237"/>
        <w:jc w:val="both"/>
        <w:rPr>
          <w:color w:val="auto"/>
          <w:szCs w:val="22"/>
        </w:rPr>
      </w:pPr>
    </w:p>
    <w:p w:rsidR="00711A70" w:rsidRPr="00F67618" w:rsidRDefault="00711A70" w:rsidP="00340E9A">
      <w:pPr>
        <w:ind w:right="237"/>
        <w:jc w:val="both"/>
        <w:rPr>
          <w:b/>
          <w:color w:val="auto"/>
          <w:szCs w:val="22"/>
        </w:rPr>
      </w:pPr>
      <w:r w:rsidRPr="00F67618">
        <w:rPr>
          <w:b/>
          <w:color w:val="auto"/>
          <w:szCs w:val="22"/>
        </w:rPr>
        <w:t>ANSWER:</w:t>
      </w:r>
    </w:p>
    <w:p w:rsidR="00A9231B" w:rsidRPr="00F67618" w:rsidRDefault="00A9231B" w:rsidP="00340E9A">
      <w:pPr>
        <w:ind w:right="237"/>
        <w:jc w:val="both"/>
        <w:rPr>
          <w:b/>
          <w:color w:val="auto"/>
          <w:szCs w:val="22"/>
        </w:rPr>
      </w:pPr>
    </w:p>
    <w:p w:rsidR="00832A3C" w:rsidRPr="00F67618" w:rsidRDefault="00832A3C" w:rsidP="00832A3C">
      <w:pPr>
        <w:jc w:val="both"/>
      </w:pPr>
      <w:r w:rsidRPr="00F67618">
        <w:t xml:space="preserve">In this essay I will evaluate the theories surrounding team dynamics as a means of developing team cohesion and consider the reasons of how inter-personal conflict can occur at the workplace. I will take into consideration team dynamics within the Police Service, and how they can result in failures in complying with professional standards, such as the Code of Ethics. </w:t>
      </w:r>
    </w:p>
    <w:p w:rsidR="00832A3C" w:rsidRPr="00F67618" w:rsidRDefault="00832A3C" w:rsidP="00832A3C">
      <w:pPr>
        <w:jc w:val="both"/>
      </w:pPr>
    </w:p>
    <w:p w:rsidR="00832A3C" w:rsidRPr="00F67618" w:rsidRDefault="00832A3C" w:rsidP="00832A3C">
      <w:pPr>
        <w:jc w:val="both"/>
      </w:pPr>
      <w:r w:rsidRPr="00F67618">
        <w:t>Myers (2013) defines Team Dynamics on ‘team technology’ as:</w:t>
      </w:r>
      <w:r w:rsidRPr="00F67618">
        <w:t xml:space="preserve"> </w:t>
      </w:r>
      <w:r w:rsidRPr="00F67618">
        <w:t>“…the unconscious, psychological forces that influence the direction of a team’s behaviour and performance.  They are like undercurrents in the sea, which can carry boats in a different direction to the one they intend to sail.</w:t>
      </w:r>
      <w:r w:rsidR="0076436C">
        <w:t xml:space="preserve">  </w:t>
      </w:r>
      <w:r w:rsidRPr="00F67618">
        <w:t>Team dynamics are created by the nature of the team’s work, the personalities within the team, their working relationships with other people, and the environment in which the team works. Team dynamics can be good - for example, when they improve overall team performance and/or get the best out of individual team members.  They can also be bad - for example, when they cause unproductive conflict, demotivation, and prevent the team from achieving its goals.”</w:t>
      </w:r>
      <w:r w:rsidRPr="00F67618">
        <w:t xml:space="preserve"> </w:t>
      </w:r>
      <w:r w:rsidRPr="00F67618">
        <w:t xml:space="preserve">By this definition, it can be said that the dynamics of a team are influenced by each member’s ability to get along with each other. If a team consists of people of a similar mentality and personalities, it is likely that they will get along with each other in the workplace, and thus productivity will increase. </w:t>
      </w:r>
    </w:p>
    <w:p w:rsidR="00832A3C" w:rsidRPr="00F67618" w:rsidRDefault="00832A3C" w:rsidP="00832A3C">
      <w:pPr>
        <w:jc w:val="both"/>
      </w:pPr>
    </w:p>
    <w:p w:rsidR="00832A3C" w:rsidRPr="00F67618" w:rsidRDefault="004515FB" w:rsidP="00832A3C">
      <w:pPr>
        <w:jc w:val="both"/>
      </w:pPr>
      <w:r>
        <w:t>Deering (2019</w:t>
      </w:r>
      <w:r w:rsidR="00832A3C" w:rsidRPr="00F67618">
        <w:t>) explains how a team can be successful in ‘Top 7 Qualities of a Successful Team’:</w:t>
      </w:r>
    </w:p>
    <w:p w:rsidR="00832A3C" w:rsidRPr="00F67618" w:rsidRDefault="00832A3C" w:rsidP="00832A3C">
      <w:pPr>
        <w:jc w:val="both"/>
      </w:pPr>
    </w:p>
    <w:p w:rsidR="00832A3C" w:rsidRPr="00F67618" w:rsidRDefault="00832A3C" w:rsidP="00832A3C">
      <w:pPr>
        <w:jc w:val="both"/>
      </w:pPr>
      <w:r w:rsidRPr="00F67618">
        <w:t>“1) They communicate well with each other.</w:t>
      </w:r>
    </w:p>
    <w:p w:rsidR="00832A3C" w:rsidRPr="00F67618" w:rsidRDefault="00832A3C" w:rsidP="00832A3C">
      <w:pPr>
        <w:jc w:val="both"/>
      </w:pPr>
      <w:r w:rsidRPr="00F67618">
        <w:t>2) They focus on goals and results.</w:t>
      </w:r>
    </w:p>
    <w:p w:rsidR="00832A3C" w:rsidRPr="00F67618" w:rsidRDefault="00832A3C" w:rsidP="00832A3C">
      <w:pPr>
        <w:jc w:val="both"/>
      </w:pPr>
      <w:r w:rsidRPr="00F67618">
        <w:t>3) Everyone contributes their fair share.</w:t>
      </w:r>
    </w:p>
    <w:p w:rsidR="00832A3C" w:rsidRPr="00F67618" w:rsidRDefault="00832A3C" w:rsidP="00832A3C">
      <w:pPr>
        <w:jc w:val="both"/>
      </w:pPr>
      <w:r w:rsidRPr="00F67618">
        <w:t>4) They offer each other support.</w:t>
      </w:r>
    </w:p>
    <w:p w:rsidR="00832A3C" w:rsidRPr="00F67618" w:rsidRDefault="00832A3C" w:rsidP="00832A3C">
      <w:pPr>
        <w:jc w:val="both"/>
      </w:pPr>
      <w:r w:rsidRPr="00F67618">
        <w:t>5) Team members are diverse.</w:t>
      </w:r>
    </w:p>
    <w:p w:rsidR="00832A3C" w:rsidRPr="00F67618" w:rsidRDefault="00832A3C" w:rsidP="00832A3C">
      <w:pPr>
        <w:jc w:val="both"/>
      </w:pPr>
      <w:r w:rsidRPr="00F67618">
        <w:t>6) Good leadership.</w:t>
      </w:r>
    </w:p>
    <w:p w:rsidR="00832A3C" w:rsidRPr="00F67618" w:rsidRDefault="00394150" w:rsidP="00832A3C">
      <w:pPr>
        <w:jc w:val="both"/>
      </w:pPr>
      <w:r>
        <w:t>7) They’re organized</w:t>
      </w:r>
      <w:r w:rsidR="00832A3C" w:rsidRPr="00F67618">
        <w:t>”</w:t>
      </w:r>
      <w:r>
        <w:t>.</w:t>
      </w:r>
    </w:p>
    <w:p w:rsidR="00832A3C" w:rsidRPr="00F67618" w:rsidRDefault="00832A3C" w:rsidP="00832A3C">
      <w:pPr>
        <w:jc w:val="both"/>
      </w:pPr>
    </w:p>
    <w:p w:rsidR="00832A3C" w:rsidRPr="00F67618" w:rsidRDefault="00832A3C" w:rsidP="00832A3C">
      <w:pPr>
        <w:jc w:val="both"/>
      </w:pPr>
      <w:r w:rsidRPr="00F67618">
        <w:t>On the other hand, if a team consists of members that have conflicting personalities or beliefs, it is unlikely that will be as productive, which in turn could cause demotivation among team members and result in poor overall team performance.</w:t>
      </w:r>
      <w:r w:rsidRPr="00F67618">
        <w:t xml:space="preserve"> </w:t>
      </w:r>
      <w:r w:rsidRPr="00F67618">
        <w:t xml:space="preserve">An example of a reason why teams can fail is explained by </w:t>
      </w:r>
      <w:r w:rsidR="00D815CA">
        <w:t xml:space="preserve">Burns and Sorensen (2021) </w:t>
      </w:r>
      <w:r w:rsidRPr="00F67618">
        <w:t>in: ‘3 MAJOR REASONS WHY TEAMS FAIL’:</w:t>
      </w:r>
      <w:r w:rsidRPr="00F67618">
        <w:t xml:space="preserve"> </w:t>
      </w:r>
      <w:r w:rsidRPr="00F67618">
        <w:t xml:space="preserve">“Teams fail when their members feel uncomfortable. When members feel psychologically unsafe, they can’t freely share their thoughts with their fellow teammates, which can decompose key pillars to team success. These feelings can erode trust in one another and start to fracture the </w:t>
      </w:r>
      <w:r w:rsidR="00394150">
        <w:t>foundation of an effective team</w:t>
      </w:r>
      <w:r w:rsidRPr="00F67618">
        <w:t>”</w:t>
      </w:r>
      <w:r w:rsidR="00394150">
        <w:t>.</w:t>
      </w:r>
      <w:r w:rsidRPr="00F67618">
        <w:t xml:space="preserve"> </w:t>
      </w:r>
      <w:r w:rsidRPr="00F67618">
        <w:t xml:space="preserve">The reason why teams fail is numerous, however, having managers and leaders that can recognise the need for a </w:t>
      </w:r>
      <w:r w:rsidRPr="00F67618">
        <w:lastRenderedPageBreak/>
        <w:t>team that can ‘gel’ is vital. Any personal issues between teammates will inevitably result in conflict at the workplace, which in turn will result in poor or lost productivity. Team cohesion, therefore, must be a priority for managers and leaders, to get the best results from their team.</w:t>
      </w:r>
    </w:p>
    <w:p w:rsidR="00832A3C" w:rsidRPr="00F67618" w:rsidRDefault="00832A3C" w:rsidP="00832A3C">
      <w:pPr>
        <w:jc w:val="both"/>
      </w:pPr>
    </w:p>
    <w:p w:rsidR="00832A3C" w:rsidRPr="00F67618" w:rsidRDefault="00832A3C" w:rsidP="00832A3C">
      <w:pPr>
        <w:jc w:val="both"/>
      </w:pPr>
      <w:r w:rsidRPr="00F67618">
        <w:t>In South Wales Police (SWP), teams are encouraged to bond during ‘team training days.’ These days usually take place every quarter, and consist of an activity for the entire team to take part in. One example is to go hiking together, and to stop off for coffee and/or a cake. By introducing an activity for the entire team to take part in, a talking point is provided. This makes the introduction to the team easier for new members as a kind of ‘ice breaker’. An ideal way for teammates to introduce themselves to each other, without the ‘spotlight’ being on the new member of the team. By allowing the ‘activity’ to be in the spotlight, any worries or anxiety of joining a new team is reduced.</w:t>
      </w:r>
    </w:p>
    <w:p w:rsidR="00832A3C" w:rsidRPr="00F67618" w:rsidRDefault="00832A3C" w:rsidP="00832A3C">
      <w:pPr>
        <w:jc w:val="both"/>
      </w:pPr>
    </w:p>
    <w:p w:rsidR="00832A3C" w:rsidRPr="00F67618" w:rsidRDefault="00832A3C" w:rsidP="00832A3C">
      <w:pPr>
        <w:jc w:val="both"/>
      </w:pPr>
      <w:r w:rsidRPr="00F67618">
        <w:t>Within teams, there will likely be a group of people with a range of experience, age, ethnicities, and personal beliefs. If, for example, a new supervisor or manager joins a team, it can be even more important to ensure that this person can ‘fit in’ to the team around them. In South Wales Police, if a new Sergeant joins a team of Police Offices that are significantly older in age, then there could be a possibility of the team struggling to ‘bond’ due to the age difference in the team members, however the Policing environment is very diverse with staff and officers of all ages. Although there may be an age gap, this can be overcome by finding common ground such as hobbies or TV Shows – and thus a rapport is built.</w:t>
      </w:r>
    </w:p>
    <w:p w:rsidR="00832A3C" w:rsidRPr="00F67618" w:rsidRDefault="00832A3C" w:rsidP="00832A3C">
      <w:pPr>
        <w:jc w:val="both"/>
      </w:pPr>
    </w:p>
    <w:p w:rsidR="00832A3C" w:rsidRPr="00F67618" w:rsidRDefault="00832A3C" w:rsidP="00832A3C">
      <w:pPr>
        <w:jc w:val="both"/>
      </w:pPr>
      <w:r w:rsidRPr="00F67618">
        <w:t>Alternatively, a new member of management may join a department and have a method of working that may not be the same / similar as their predecessor. The supervisor and manager of a team is as important as the team members. A cohesive working environment is the ideal scenario however with issues from management then reduces the morale of their staff and their efficiency; thus resulting in team failures. Methods of working may be one issue however other issues can be their behaviours. If a sergeant or inspector or any manager has inappropriate behaviour this should be addressed by anyone who witnesses it. However this can be daunting questioning someone of a higher rank than you and so some may not stand up for themselves or their team members. All staff mu</w:t>
      </w:r>
      <w:r w:rsidRPr="00F67618">
        <w:t xml:space="preserve">st adhere to the code of ethics. </w:t>
      </w:r>
      <w:r w:rsidRPr="00F67618">
        <w:t xml:space="preserve">South Wales Police (2021) outlines </w:t>
      </w:r>
      <w:r w:rsidRPr="00F67618">
        <w:t xml:space="preserve">the Code of Ethics as </w:t>
      </w:r>
      <w:r w:rsidRPr="00F67618">
        <w:t>“The Code of Ethics is the written guide to the principles that every member of the policing profession of England and Wales is expected to uphold and the standards of beha</w:t>
      </w:r>
      <w:r w:rsidR="00487449">
        <w:t>viour they are expected to meet</w:t>
      </w:r>
      <w:r w:rsidRPr="00F67618">
        <w:t>”</w:t>
      </w:r>
      <w:r w:rsidR="00487449">
        <w:t>.</w:t>
      </w:r>
      <w:r w:rsidRPr="00F67618">
        <w:t xml:space="preserve"> Staff and Officers </w:t>
      </w:r>
      <w:r w:rsidRPr="00F67618">
        <w:t>must also adhere to policies, procedures and the various different legislation that those wor</w:t>
      </w:r>
      <w:r w:rsidRPr="00F67618">
        <w:t>king in a policing must abide by</w:t>
      </w:r>
      <w:r w:rsidRPr="00F67618">
        <w:t>. Both honesty and integrity are at the forefront of Policing. If unprofessional behaviour is witnessed this must be shared with Professional Standards De</w:t>
      </w:r>
      <w:r w:rsidR="00362813" w:rsidRPr="00F67618">
        <w:t>partment (PSD)</w:t>
      </w:r>
      <w:r w:rsidRPr="00F67618">
        <w:t>. Staff and Officers can do this in a way similar to Crime</w:t>
      </w:r>
      <w:r w:rsidR="00D51C70" w:rsidRPr="00F67618">
        <w:t xml:space="preserve"> </w:t>
      </w:r>
      <w:r w:rsidRPr="00F67618">
        <w:t xml:space="preserve">stoppers, where you can contact them anonymously if they want to remain unidentified. </w:t>
      </w:r>
    </w:p>
    <w:p w:rsidR="00832A3C" w:rsidRPr="00F67618" w:rsidRDefault="00832A3C" w:rsidP="00832A3C">
      <w:pPr>
        <w:jc w:val="both"/>
      </w:pPr>
    </w:p>
    <w:p w:rsidR="00832A3C" w:rsidRPr="00F67618" w:rsidRDefault="00832A3C" w:rsidP="00832A3C">
      <w:pPr>
        <w:jc w:val="both"/>
      </w:pPr>
      <w:r w:rsidRPr="00F67618">
        <w:t xml:space="preserve">Professionalism is key in any working environment. Professionalism is explained by </w:t>
      </w:r>
      <w:r w:rsidR="007316B1">
        <w:t>Watts</w:t>
      </w:r>
      <w:r w:rsidRPr="00F67618">
        <w:t xml:space="preserve"> (201</w:t>
      </w:r>
      <w:r w:rsidR="007316B1">
        <w:t>6</w:t>
      </w:r>
      <w:r w:rsidRPr="00F67618">
        <w:t>)</w:t>
      </w:r>
      <w:r w:rsidR="00362813" w:rsidRPr="00F67618">
        <w:t xml:space="preserve"> </w:t>
      </w:r>
      <w:r w:rsidRPr="00F67618">
        <w:t>“For some, being professional might mean dressing smartly at work, or doing a good job. For others, being professional means having advanced degrees or other certifications, framed and hung on the office wall. Professionalism encompasses all of th</w:t>
      </w:r>
      <w:r w:rsidR="00487449">
        <w:t>ese definitions</w:t>
      </w:r>
      <w:r w:rsidRPr="00F67618">
        <w:t>”</w:t>
      </w:r>
      <w:r w:rsidR="00487449">
        <w:t>.</w:t>
      </w:r>
      <w:r w:rsidR="00362813" w:rsidRPr="00F67618">
        <w:t xml:space="preserve"> Police Officers are public facing and must dress smartly depending on their role. Some are required to wear uniform, whilst others can wear smart civilian clothing. All new officers joining South Wales Police must be qualified to degree level. They must be degree holders or complete a degree alongside their role. </w:t>
      </w:r>
      <w:r w:rsidR="00D51C70" w:rsidRPr="00F67618">
        <w:t>However remaining professional in my opinion is speaking politely, having manners, treating people with dignity and respect regardless of their race, gender, age, sexual orientation or religious beliefs. Completing your role to the best of your ability. Whereas others may have a different opinion of professionalism.</w:t>
      </w:r>
    </w:p>
    <w:p w:rsidR="00832A3C" w:rsidRPr="00F67618" w:rsidRDefault="00832A3C" w:rsidP="00832A3C">
      <w:pPr>
        <w:jc w:val="both"/>
      </w:pPr>
    </w:p>
    <w:p w:rsidR="00832A3C" w:rsidRPr="00F67618" w:rsidRDefault="00832A3C" w:rsidP="00832A3C">
      <w:pPr>
        <w:jc w:val="both"/>
      </w:pPr>
      <w:r w:rsidRPr="00F67618">
        <w:t xml:space="preserve">In South Wales Police, team dynamics and team cohesion are vital. However, there are times when teammates do not bond, even to the point of hostilities within the team and more serious issues arising within teams. Should this happen, then any issues can be raised to the Professional Standards Department (PSD). This is an internal Department within South Wales Police that handles complaints from members of the public as well as employees of South Wales Police. </w:t>
      </w:r>
    </w:p>
    <w:p w:rsidR="00832A3C" w:rsidRPr="00F67618" w:rsidRDefault="00832A3C" w:rsidP="00832A3C">
      <w:pPr>
        <w:jc w:val="both"/>
      </w:pPr>
    </w:p>
    <w:p w:rsidR="00832A3C" w:rsidRPr="00F67618" w:rsidRDefault="00832A3C" w:rsidP="00832A3C">
      <w:pPr>
        <w:shd w:val="clear" w:color="auto" w:fill="FFFFFF"/>
        <w:jc w:val="both"/>
        <w:rPr>
          <w:color w:val="2F313A"/>
        </w:rPr>
      </w:pPr>
      <w:r w:rsidRPr="00F67618">
        <w:rPr>
          <w:color w:val="2F313A"/>
          <w:bdr w:val="none" w:sz="0" w:space="0" w:color="auto" w:frame="1"/>
        </w:rPr>
        <w:t>Another department within South Wales Police is the Anti-Corruption Unit (ACU), which is a department within PSD. This department is responsible for investigating</w:t>
      </w:r>
      <w:r w:rsidRPr="00F67618">
        <w:rPr>
          <w:color w:val="2F313A"/>
        </w:rPr>
        <w:t xml:space="preserve"> allegations of corrupt or unethical practices by SWP employees and those who would seek to conspire with them. This would include Abuse of Position for Sexual Purpose, Inappropriate Associations, Misuse of Force Systems, Disclosure of </w:t>
      </w:r>
      <w:r w:rsidRPr="00F67618">
        <w:rPr>
          <w:color w:val="2F313A"/>
        </w:rPr>
        <w:lastRenderedPageBreak/>
        <w:t xml:space="preserve">information and serious criminal offences. By having a Professional Standards Department and Anti -Corruption Unit within South Wales Police it enforces the values of honesty and integrity by all SWP employees, ensuring they follow the high standards expected from a person in public services. </w:t>
      </w:r>
    </w:p>
    <w:p w:rsidR="00832A3C" w:rsidRPr="00F67618" w:rsidRDefault="00832A3C" w:rsidP="00832A3C">
      <w:pPr>
        <w:jc w:val="both"/>
        <w:rPr>
          <w:color w:val="auto"/>
          <w:lang w:eastAsia="en-US"/>
        </w:rPr>
      </w:pPr>
    </w:p>
    <w:p w:rsidR="00832A3C" w:rsidRPr="00F67618" w:rsidRDefault="00832A3C" w:rsidP="00832A3C">
      <w:pPr>
        <w:jc w:val="both"/>
      </w:pPr>
      <w:r w:rsidRPr="00F67618">
        <w:t xml:space="preserve">If serious problems exist in teams, it is the duty of all Police Officers and Police Staff to challenge that behaviour. If appropriate, then the complaint will be forwarded from South Wales PSD to the national </w:t>
      </w:r>
      <w:r w:rsidRPr="00F67618">
        <w:rPr>
          <w:shd w:val="clear" w:color="auto" w:fill="FFFFFF"/>
        </w:rPr>
        <w:t>Indepe</w:t>
      </w:r>
      <w:r w:rsidRPr="00F67618">
        <w:rPr>
          <w:shd w:val="clear" w:color="auto" w:fill="FFFFFF"/>
        </w:rPr>
        <w:t xml:space="preserve">ndent Office for Police Conduct </w:t>
      </w:r>
      <w:r w:rsidRPr="00F67618">
        <w:t>(IOPC)</w:t>
      </w:r>
      <w:r w:rsidRPr="00F67618">
        <w:t>.</w:t>
      </w:r>
      <w:r w:rsidRPr="00F67618">
        <w:t xml:space="preserve"> The </w:t>
      </w:r>
      <w:r w:rsidR="00F167CB" w:rsidRPr="00F167CB">
        <w:t xml:space="preserve">Independent Office for Police Conduct </w:t>
      </w:r>
      <w:r w:rsidR="00F167CB">
        <w:t>(2019</w:t>
      </w:r>
      <w:r w:rsidRPr="00F67618">
        <w:t>) describe their role as:</w:t>
      </w:r>
      <w:r w:rsidRPr="00F67618">
        <w:t xml:space="preserve"> </w:t>
      </w:r>
      <w:r w:rsidRPr="00F67618">
        <w:t>“…oversees the police complaints system in England and Wales. We investigate the most serious matters, including deaths following police contact, and set the standards by which the police should handle complaints. We use learning from our work to influence changes in policing. We are independent, and make our decisions entirely independent</w:t>
      </w:r>
      <w:r w:rsidR="00487449">
        <w:t>ly of the police and government</w:t>
      </w:r>
      <w:r w:rsidRPr="00F67618">
        <w:t>”</w:t>
      </w:r>
      <w:r w:rsidR="00487449">
        <w:t>.</w:t>
      </w:r>
    </w:p>
    <w:p w:rsidR="00832A3C" w:rsidRPr="00F67618" w:rsidRDefault="00832A3C" w:rsidP="00832A3C">
      <w:pPr>
        <w:jc w:val="both"/>
      </w:pPr>
    </w:p>
    <w:p w:rsidR="00832A3C" w:rsidRPr="00832A3C" w:rsidRDefault="00832A3C" w:rsidP="00832A3C">
      <w:pPr>
        <w:jc w:val="both"/>
      </w:pPr>
      <w:r w:rsidRPr="00F67618">
        <w:t>To conclude, teams can either work well and become productive or fail and not work, even to the point of hostilities existing amongst teammates. This hinges on the ability and willingness of team members to work together despite the differences that exist. Remaining professional at all times is key to a cohesive work  It is imperative for supervisors and managers to be alert to any inter-personal conflicts existing within their team and, if necessary, consider moving their staff to alternative teams if the issues cannot be resolved. Although it is predominantly the manager’s responsibility, every team member must take ownership of the team’s productivity; it is ultimately the supervisor’s responsibility to ensure that their team can stay on-track in their goal of being as productive as possible and meeting the demands of their department. In South Wales Police, Team Sergeants and Inspectors must ensure that their junior Police Officers and Staff work effectively together, and that they abide by the high expectations demanded of all members of any UK Police Service.</w:t>
      </w:r>
      <w:r w:rsidRPr="00832A3C">
        <w:t xml:space="preserve"> </w:t>
      </w:r>
    </w:p>
    <w:p w:rsidR="00832A3C" w:rsidRDefault="00832A3C" w:rsidP="00832A3C">
      <w:pPr>
        <w:jc w:val="both"/>
      </w:pPr>
    </w:p>
    <w:p w:rsidR="00F67618" w:rsidRPr="00F67618" w:rsidRDefault="00F67618" w:rsidP="00832A3C">
      <w:pPr>
        <w:jc w:val="both"/>
        <w:rPr>
          <w:b/>
        </w:rPr>
      </w:pPr>
      <w:r w:rsidRPr="00F67618">
        <w:rPr>
          <w:b/>
        </w:rPr>
        <w:t xml:space="preserve">Word Count </w:t>
      </w:r>
      <w:r w:rsidR="00881A6F">
        <w:rPr>
          <w:b/>
        </w:rPr>
        <w:t>1589</w:t>
      </w:r>
    </w:p>
    <w:p w:rsidR="00832A3C" w:rsidRDefault="00832A3C" w:rsidP="00832A3C"/>
    <w:p w:rsidR="00025650" w:rsidRPr="00562B2A" w:rsidRDefault="00025650" w:rsidP="00340E9A">
      <w:pPr>
        <w:ind w:right="237"/>
        <w:jc w:val="both"/>
        <w:rPr>
          <w:color w:val="auto"/>
          <w:szCs w:val="22"/>
        </w:rPr>
      </w:pPr>
    </w:p>
    <w:p w:rsidR="00025650" w:rsidRPr="00562B2A" w:rsidRDefault="00025650" w:rsidP="00340E9A">
      <w:pPr>
        <w:ind w:right="237"/>
        <w:jc w:val="both"/>
        <w:rPr>
          <w:color w:val="auto"/>
          <w:szCs w:val="22"/>
        </w:rPr>
      </w:pPr>
    </w:p>
    <w:p w:rsidR="00025650" w:rsidRPr="00562B2A" w:rsidRDefault="00025650" w:rsidP="00340E9A">
      <w:pPr>
        <w:ind w:right="237"/>
        <w:jc w:val="both"/>
        <w:rPr>
          <w:b/>
          <w:color w:val="auto"/>
          <w:szCs w:val="22"/>
        </w:rPr>
      </w:pPr>
    </w:p>
    <w:p w:rsidR="00AA666E" w:rsidRPr="00562B2A" w:rsidRDefault="00025650" w:rsidP="00340E9A">
      <w:pPr>
        <w:ind w:right="237"/>
        <w:rPr>
          <w:color w:val="auto"/>
          <w:szCs w:val="22"/>
        </w:rPr>
      </w:pPr>
      <w:r w:rsidRPr="00562B2A">
        <w:rPr>
          <w:color w:val="auto"/>
          <w:szCs w:val="22"/>
        </w:rPr>
        <w:br w:type="page"/>
      </w:r>
    </w:p>
    <w:p w:rsidR="008B28E7" w:rsidRPr="00562B2A" w:rsidRDefault="008B28E7" w:rsidP="00340E9A">
      <w:pPr>
        <w:ind w:right="237"/>
        <w:jc w:val="both"/>
        <w:rPr>
          <w:color w:val="auto"/>
          <w:szCs w:val="22"/>
        </w:rPr>
      </w:pPr>
    </w:p>
    <w:p w:rsidR="00025650" w:rsidRPr="00562B2A" w:rsidRDefault="00025650" w:rsidP="00340E9A">
      <w:pPr>
        <w:ind w:right="237"/>
        <w:jc w:val="center"/>
        <w:rPr>
          <w:b/>
          <w:color w:val="auto"/>
          <w:szCs w:val="22"/>
        </w:rPr>
      </w:pPr>
      <w:r w:rsidRPr="00562B2A">
        <w:rPr>
          <w:b/>
          <w:color w:val="auto"/>
          <w:szCs w:val="22"/>
        </w:rPr>
        <w:t>Task 4</w:t>
      </w:r>
    </w:p>
    <w:p w:rsidR="00D11C62" w:rsidRPr="00562B2A" w:rsidRDefault="00D11C62" w:rsidP="00D11C62">
      <w:pPr>
        <w:ind w:right="237"/>
        <w:jc w:val="both"/>
        <w:rPr>
          <w:b/>
          <w:color w:val="auto"/>
          <w:szCs w:val="22"/>
        </w:rPr>
      </w:pPr>
      <w:r w:rsidRPr="00562B2A">
        <w:rPr>
          <w:b/>
          <w:color w:val="auto"/>
          <w:szCs w:val="22"/>
        </w:rPr>
        <w:t xml:space="preserve">Relevant areas of the National Policing Curriculum: </w:t>
      </w:r>
    </w:p>
    <w:p w:rsidR="003C458C" w:rsidRPr="00562B2A" w:rsidRDefault="00EB3E2F" w:rsidP="00340E9A">
      <w:pPr>
        <w:ind w:right="237"/>
        <w:jc w:val="both"/>
        <w:rPr>
          <w:b/>
          <w:color w:val="auto"/>
          <w:szCs w:val="22"/>
        </w:rPr>
      </w:pPr>
      <w:r w:rsidRPr="00562B2A">
        <w:rPr>
          <w:b/>
          <w:color w:val="auto"/>
          <w:szCs w:val="22"/>
        </w:rPr>
        <w:t xml:space="preserve">Policing the roads, information and intelligence and conducting investigations. </w:t>
      </w:r>
    </w:p>
    <w:p w:rsidR="003C458C" w:rsidRPr="00562B2A" w:rsidRDefault="003C458C" w:rsidP="00340E9A">
      <w:pPr>
        <w:ind w:right="237"/>
        <w:jc w:val="both"/>
        <w:rPr>
          <w:b/>
          <w:color w:val="auto"/>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562B2A" w:rsidTr="0EB17B2B">
        <w:tc>
          <w:tcPr>
            <w:tcW w:w="10188" w:type="dxa"/>
            <w:shd w:val="clear" w:color="auto" w:fill="auto"/>
          </w:tcPr>
          <w:p w:rsidR="003769F6" w:rsidRPr="00562B2A" w:rsidRDefault="003769F6" w:rsidP="00340E9A">
            <w:pPr>
              <w:pStyle w:val="TableParagraph"/>
              <w:tabs>
                <w:tab w:val="left" w:pos="355"/>
              </w:tabs>
              <w:ind w:left="0" w:right="237"/>
              <w:rPr>
                <w:rFonts w:eastAsia="Times New Roman"/>
                <w:sz w:val="20"/>
                <w:lang w:bidi="ar-SA"/>
              </w:rPr>
            </w:pPr>
          </w:p>
          <w:p w:rsidR="00EB3E2F" w:rsidRPr="00562B2A" w:rsidRDefault="00EB3E2F" w:rsidP="00AD4DB4">
            <w:pPr>
              <w:ind w:right="237"/>
              <w:jc w:val="both"/>
              <w:rPr>
                <w:color w:val="auto"/>
                <w:szCs w:val="22"/>
              </w:rPr>
            </w:pPr>
            <w:r w:rsidRPr="00562B2A">
              <w:rPr>
                <w:b/>
                <w:color w:val="auto"/>
                <w:szCs w:val="22"/>
              </w:rPr>
              <w:t>Explain</w:t>
            </w:r>
            <w:r w:rsidR="00AD4DB4" w:rsidRPr="00562B2A">
              <w:rPr>
                <w:color w:val="auto"/>
                <w:szCs w:val="22"/>
              </w:rPr>
              <w:t xml:space="preserve"> how information and intelligence can be used in the disruption of the more prevalent criminal activity (</w:t>
            </w:r>
            <w:r w:rsidRPr="00562B2A">
              <w:rPr>
                <w:color w:val="auto"/>
                <w:szCs w:val="22"/>
              </w:rPr>
              <w:t>e.g. d</w:t>
            </w:r>
            <w:r w:rsidR="00AD4DB4" w:rsidRPr="00562B2A">
              <w:rPr>
                <w:color w:val="auto"/>
                <w:szCs w:val="22"/>
              </w:rPr>
              <w:t xml:space="preserve">rug smuggling, </w:t>
            </w:r>
            <w:r w:rsidRPr="00562B2A">
              <w:rPr>
                <w:color w:val="auto"/>
                <w:szCs w:val="22"/>
              </w:rPr>
              <w:t>h</w:t>
            </w:r>
            <w:r w:rsidR="00AD4DB4" w:rsidRPr="00562B2A">
              <w:rPr>
                <w:color w:val="auto"/>
                <w:szCs w:val="22"/>
              </w:rPr>
              <w:t xml:space="preserve">uman trafficking, </w:t>
            </w:r>
            <w:r w:rsidRPr="00562B2A">
              <w:rPr>
                <w:color w:val="auto"/>
                <w:szCs w:val="22"/>
              </w:rPr>
              <w:t>c</w:t>
            </w:r>
            <w:r w:rsidR="00AD4DB4" w:rsidRPr="00562B2A">
              <w:rPr>
                <w:color w:val="auto"/>
                <w:szCs w:val="22"/>
              </w:rPr>
              <w:t xml:space="preserve">hild sexual exploitation, </w:t>
            </w:r>
            <w:r w:rsidRPr="00562B2A">
              <w:rPr>
                <w:color w:val="auto"/>
                <w:szCs w:val="22"/>
              </w:rPr>
              <w:t>c</w:t>
            </w:r>
            <w:r w:rsidR="00AD4DB4" w:rsidRPr="00562B2A">
              <w:rPr>
                <w:color w:val="auto"/>
                <w:szCs w:val="22"/>
              </w:rPr>
              <w:t xml:space="preserve">ounterfeit goods, </w:t>
            </w:r>
            <w:r w:rsidRPr="00562B2A">
              <w:rPr>
                <w:color w:val="auto"/>
                <w:szCs w:val="22"/>
              </w:rPr>
              <w:t>o</w:t>
            </w:r>
            <w:r w:rsidR="00AD4DB4" w:rsidRPr="00562B2A">
              <w:rPr>
                <w:color w:val="auto"/>
                <w:szCs w:val="22"/>
              </w:rPr>
              <w:t>rganised crime groups</w:t>
            </w:r>
            <w:r w:rsidRPr="00562B2A">
              <w:rPr>
                <w:color w:val="auto"/>
                <w:szCs w:val="22"/>
              </w:rPr>
              <w:t xml:space="preserve"> and ‘county lines’</w:t>
            </w:r>
            <w:r w:rsidR="00AD4DB4" w:rsidRPr="00562B2A">
              <w:rPr>
                <w:color w:val="auto"/>
                <w:szCs w:val="22"/>
              </w:rPr>
              <w:t xml:space="preserve">) </w:t>
            </w:r>
            <w:r w:rsidRPr="00562B2A">
              <w:rPr>
                <w:color w:val="auto"/>
                <w:szCs w:val="22"/>
              </w:rPr>
              <w:t xml:space="preserve">by effective policing of the roads. </w:t>
            </w:r>
          </w:p>
          <w:p w:rsidR="00EB3E2F" w:rsidRPr="00562B2A" w:rsidRDefault="00EB3E2F" w:rsidP="00AD4DB4">
            <w:pPr>
              <w:ind w:right="237"/>
              <w:jc w:val="both"/>
              <w:rPr>
                <w:color w:val="auto"/>
                <w:szCs w:val="22"/>
              </w:rPr>
            </w:pPr>
          </w:p>
          <w:p w:rsidR="003C458C" w:rsidRPr="00562B2A" w:rsidRDefault="00EB3E2F" w:rsidP="00242DD7">
            <w:pPr>
              <w:ind w:right="237"/>
              <w:jc w:val="both"/>
              <w:rPr>
                <w:color w:val="auto"/>
                <w:szCs w:val="22"/>
              </w:rPr>
            </w:pPr>
            <w:r w:rsidRPr="00562B2A">
              <w:rPr>
                <w:b/>
                <w:color w:val="auto"/>
                <w:szCs w:val="22"/>
              </w:rPr>
              <w:t>Outline</w:t>
            </w:r>
            <w:r w:rsidRPr="00562B2A">
              <w:rPr>
                <w:color w:val="auto"/>
                <w:szCs w:val="22"/>
              </w:rPr>
              <w:t xml:space="preserve"> how ANPR can be used as investigative resource when disrupting criminal activity. </w:t>
            </w:r>
          </w:p>
          <w:p w:rsidR="003C458C" w:rsidRPr="00562B2A" w:rsidRDefault="003C458C" w:rsidP="00340E9A">
            <w:pPr>
              <w:ind w:right="237"/>
              <w:jc w:val="both"/>
              <w:rPr>
                <w:color w:val="auto"/>
                <w:szCs w:val="22"/>
              </w:rPr>
            </w:pPr>
          </w:p>
          <w:p w:rsidR="003C458C" w:rsidRPr="00562B2A" w:rsidRDefault="001BC1C4" w:rsidP="0EB17B2B">
            <w:pPr>
              <w:ind w:right="237"/>
              <w:jc w:val="both"/>
              <w:rPr>
                <w:i/>
                <w:iCs/>
                <w:color w:val="auto"/>
                <w:szCs w:val="22"/>
              </w:rPr>
            </w:pPr>
            <w:r w:rsidRPr="00562B2A">
              <w:rPr>
                <w:color w:val="auto"/>
                <w:szCs w:val="22"/>
              </w:rPr>
              <w:t>1</w:t>
            </w:r>
            <w:r w:rsidR="45AF2B96" w:rsidRPr="00562B2A">
              <w:rPr>
                <w:color w:val="auto"/>
                <w:szCs w:val="22"/>
              </w:rPr>
              <w:t xml:space="preserve">750 </w:t>
            </w:r>
            <w:r w:rsidRPr="00562B2A">
              <w:rPr>
                <w:color w:val="auto"/>
                <w:szCs w:val="22"/>
              </w:rPr>
              <w:t xml:space="preserve">words </w:t>
            </w:r>
            <w:r w:rsidRPr="00562B2A">
              <w:rPr>
                <w:i/>
                <w:iCs/>
                <w:color w:val="auto"/>
                <w:szCs w:val="22"/>
              </w:rPr>
              <w:t>(+/- 10%: include your actual word count at the end of each section)</w:t>
            </w:r>
          </w:p>
          <w:p w:rsidR="00242DD7" w:rsidRPr="00562B2A" w:rsidRDefault="00242DD7" w:rsidP="001BC1C4">
            <w:pPr>
              <w:ind w:right="237"/>
              <w:jc w:val="both"/>
              <w:rPr>
                <w:color w:val="auto"/>
                <w:szCs w:val="22"/>
              </w:rPr>
            </w:pPr>
          </w:p>
        </w:tc>
      </w:tr>
    </w:tbl>
    <w:p w:rsidR="003C458C" w:rsidRPr="00562B2A" w:rsidRDefault="003C458C" w:rsidP="00340E9A">
      <w:pPr>
        <w:ind w:right="237"/>
        <w:jc w:val="both"/>
        <w:rPr>
          <w:color w:val="auto"/>
          <w:szCs w:val="22"/>
        </w:rPr>
      </w:pPr>
    </w:p>
    <w:p w:rsidR="003C458C" w:rsidRPr="00562B2A" w:rsidRDefault="003C458C" w:rsidP="00340E9A">
      <w:pPr>
        <w:ind w:right="237"/>
        <w:jc w:val="both"/>
        <w:rPr>
          <w:b/>
          <w:color w:val="auto"/>
          <w:szCs w:val="22"/>
        </w:rPr>
      </w:pPr>
      <w:r w:rsidRPr="00562B2A">
        <w:rPr>
          <w:b/>
          <w:color w:val="auto"/>
          <w:szCs w:val="22"/>
        </w:rPr>
        <w:t>ANSWER:</w:t>
      </w:r>
    </w:p>
    <w:p w:rsidR="00025650" w:rsidRPr="00F67618" w:rsidRDefault="00025650" w:rsidP="00F67618">
      <w:pPr>
        <w:ind w:right="237"/>
        <w:jc w:val="both"/>
        <w:rPr>
          <w:color w:val="auto"/>
        </w:rPr>
      </w:pPr>
    </w:p>
    <w:p w:rsidR="00F67618" w:rsidRPr="00F67618" w:rsidRDefault="00F67618" w:rsidP="00F67618">
      <w:pPr>
        <w:ind w:right="237"/>
        <w:jc w:val="both"/>
      </w:pPr>
      <w:r w:rsidRPr="00F67618">
        <w:t xml:space="preserve">This essay explains how information and intelligence can be used to disrupt more prevalent and serious criminal </w:t>
      </w:r>
      <w:r>
        <w:t>activity such as drug smuggling, county lines and organised crime groups (OCG)</w:t>
      </w:r>
      <w:r w:rsidRPr="00F67618">
        <w:t xml:space="preserve"> by effective use of the roads, including the use of Automatic Number Plate Recognition (ANPR) as an investigative tool when disrupting </w:t>
      </w:r>
      <w:r>
        <w:t>criminals</w:t>
      </w:r>
      <w:r w:rsidRPr="00F67618">
        <w:t>.</w:t>
      </w:r>
    </w:p>
    <w:p w:rsidR="00F67618" w:rsidRPr="00F67618" w:rsidRDefault="00F67618" w:rsidP="00F67618">
      <w:pPr>
        <w:ind w:right="237"/>
        <w:jc w:val="both"/>
      </w:pPr>
    </w:p>
    <w:p w:rsidR="00F67618" w:rsidRPr="00F67618" w:rsidRDefault="00F67618" w:rsidP="00F67618">
      <w:pPr>
        <w:spacing w:before="40" w:after="40"/>
        <w:jc w:val="both"/>
      </w:pPr>
      <w:r w:rsidRPr="00F67618">
        <w:t xml:space="preserve">Intelligence is an integral part of Policing in targeting Criminality, Organised Crime, Investigating Crime, Solving Community Issues, Improving Community Relations and improving the Communities we all live in. All opportunities to gather and develop intelligence should be taken no matter how big or small the information may be – it may be the missing piece to a much larger picture. Intelligence is the evaluation of information received. Information is the raw product, and it has value added to it by being evaluated for reliability and accuracy. </w:t>
      </w:r>
    </w:p>
    <w:p w:rsidR="00F67618" w:rsidRPr="00F67618" w:rsidRDefault="00F67618" w:rsidP="00F67618">
      <w:pPr>
        <w:ind w:right="237"/>
        <w:jc w:val="both"/>
      </w:pPr>
    </w:p>
    <w:p w:rsidR="00F67618" w:rsidRPr="00F67618" w:rsidRDefault="00F67618" w:rsidP="00F67618">
      <w:pPr>
        <w:pStyle w:val="NormalWeb"/>
        <w:shd w:val="clear" w:color="auto" w:fill="FFFFFF"/>
        <w:spacing w:before="0" w:beforeAutospacing="0" w:after="0" w:afterAutospacing="0"/>
        <w:jc w:val="both"/>
        <w:textAlignment w:val="baseline"/>
        <w:rPr>
          <w:rFonts w:ascii="Arial" w:hAnsi="Arial" w:cs="Arial"/>
          <w:sz w:val="20"/>
          <w:szCs w:val="20"/>
        </w:rPr>
      </w:pPr>
      <w:r w:rsidRPr="00F67618">
        <w:rPr>
          <w:rFonts w:ascii="Arial" w:hAnsi="Arial" w:cs="Arial"/>
          <w:sz w:val="20"/>
          <w:szCs w:val="20"/>
        </w:rPr>
        <w:t>ANPR is used by Police Services and other Law enforcement Agencies across the UK. ANPR is the name used for cameras that are placed strategically to monitor sections of roads across the UK that can automatically read the number plates of passing vehicles. ANPR can automatically conduct checks against Vehicle of interest List (VOI), previously known as the ‘Hot List’ for vehicles of note to the Police or other Law enforcement agencies, such as the Border Force, this information can then be acted upon by the relevant service to, if necessary, stop the vehicle, as it may be used in the process of committing a crime. As the cameras record the registration plates of all vehicles passing by, regardless of any intelligence held, the data can be invaluable for all types of investigations including missing people, abductions, road traffic collisions and drug trafficking.</w:t>
      </w:r>
    </w:p>
    <w:p w:rsidR="00F67618" w:rsidRPr="00F67618" w:rsidRDefault="00F67618" w:rsidP="00F67618">
      <w:pPr>
        <w:ind w:right="237"/>
        <w:jc w:val="both"/>
      </w:pPr>
    </w:p>
    <w:p w:rsidR="00F67618" w:rsidRPr="0076436C" w:rsidRDefault="00F67618" w:rsidP="00F67618">
      <w:pPr>
        <w:ind w:right="237"/>
        <w:jc w:val="both"/>
        <w:rPr>
          <w:shd w:val="clear" w:color="auto" w:fill="FFFFFF"/>
        </w:rPr>
      </w:pPr>
      <w:r w:rsidRPr="0076436C">
        <w:t>National Police Chiefs</w:t>
      </w:r>
      <w:r w:rsidR="00FF7FD7">
        <w:t>’</w:t>
      </w:r>
      <w:r w:rsidRPr="0076436C">
        <w:t xml:space="preserve"> Council</w:t>
      </w:r>
      <w:r w:rsidR="008F5797">
        <w:t xml:space="preserve"> </w:t>
      </w:r>
      <w:r w:rsidR="0073693A" w:rsidRPr="0076436C">
        <w:t xml:space="preserve">explains how ANPR works </w:t>
      </w:r>
      <w:r w:rsidRPr="0076436C">
        <w:t xml:space="preserve">as: </w:t>
      </w:r>
      <w:r w:rsidRPr="0076436C">
        <w:rPr>
          <w:shd w:val="clear" w:color="auto" w:fill="FFFFFF"/>
        </w:rPr>
        <w:t xml:space="preserve">“As a vehicle passes an ANPR camera, its registration number is read and instantly checked against database records of vehicles of interest. Police officers can intercept and stop a vehicle, check it for evidence and, where necessary, make arrests. A record for all vehicles passing by a camera is stored, including those for vehicles that are not known to be of interest at the time of the read that may in appropriate circumstances be accessed for investigative purposes. The use of ANPR in this way has proved to be important in the detection of many offences, including locating stolen vehicles, tackling uninsured vehicle use and solving cases of terrorism, major and organised crime. It also allows officers’ attention to be drawn to offending vehicles whilst allowing law abiding drivers to go </w:t>
      </w:r>
      <w:r w:rsidR="001718C0">
        <w:rPr>
          <w:shd w:val="clear" w:color="auto" w:fill="FFFFFF"/>
        </w:rPr>
        <w:t>about their business unhindered</w:t>
      </w:r>
      <w:r w:rsidRPr="0076436C">
        <w:rPr>
          <w:shd w:val="clear" w:color="auto" w:fill="FFFFFF"/>
        </w:rPr>
        <w:t>”</w:t>
      </w:r>
      <w:r w:rsidR="001718C0">
        <w:rPr>
          <w:shd w:val="clear" w:color="auto" w:fill="FFFFFF"/>
        </w:rPr>
        <w:t>.</w:t>
      </w:r>
      <w:r w:rsidRPr="0076436C">
        <w:rPr>
          <w:shd w:val="clear" w:color="auto" w:fill="FFFFFF"/>
        </w:rPr>
        <w:t xml:space="preserve"> </w:t>
      </w:r>
    </w:p>
    <w:p w:rsidR="00F67618" w:rsidRPr="0076436C" w:rsidRDefault="00F67618" w:rsidP="00F67618">
      <w:pPr>
        <w:ind w:right="237"/>
        <w:jc w:val="both"/>
        <w:rPr>
          <w:color w:val="333333"/>
          <w:shd w:val="clear" w:color="auto" w:fill="FFFFFF"/>
        </w:rPr>
      </w:pPr>
    </w:p>
    <w:p w:rsidR="00F67618" w:rsidRPr="0076436C" w:rsidRDefault="00F67618" w:rsidP="00F67618">
      <w:pPr>
        <w:ind w:right="237"/>
        <w:jc w:val="both"/>
      </w:pPr>
      <w:r w:rsidRPr="0076436C">
        <w:t>In South Wales Police, only limited departments and roles have access to the ANPR system. Departments such as the Roads Policing Unit and the Intelligence units are able to access the system; search for registrations and any reads from the cameras that the vehicle may have passed.</w:t>
      </w:r>
      <w:r w:rsidR="0073693A" w:rsidRPr="0076436C">
        <w:t xml:space="preserve"> </w:t>
      </w:r>
    </w:p>
    <w:p w:rsidR="00F67618" w:rsidRPr="0076436C" w:rsidRDefault="00F67618" w:rsidP="00F67618">
      <w:pPr>
        <w:ind w:right="237"/>
        <w:jc w:val="both"/>
      </w:pPr>
      <w:r w:rsidRPr="0076436C">
        <w:t xml:space="preserve">ANPR cameras are fitted to most Roads Policing Cars and other specialist vehicles used by Police Services. However, their use is more restricted than that of static ANPR cameras. The restrictions surrounding their use is explained by the </w:t>
      </w:r>
      <w:r w:rsidR="0085797F">
        <w:t>NPCC</w:t>
      </w:r>
      <w:r w:rsidRPr="0076436C">
        <w:t xml:space="preserve"> </w:t>
      </w:r>
      <w:r w:rsidR="0085797F">
        <w:t>(</w:t>
      </w:r>
      <w:r w:rsidRPr="0076436C">
        <w:t>2016</w:t>
      </w:r>
      <w:r w:rsidR="0085797F">
        <w:t>)</w:t>
      </w:r>
      <w:r w:rsidRPr="0076436C">
        <w:t xml:space="preserve"> Factsheet:</w:t>
      </w:r>
    </w:p>
    <w:p w:rsidR="00F67618" w:rsidRPr="0076436C" w:rsidRDefault="00F67618" w:rsidP="00F67618">
      <w:pPr>
        <w:ind w:right="237"/>
        <w:jc w:val="both"/>
      </w:pPr>
      <w:r w:rsidRPr="0076436C">
        <w:t xml:space="preserve">“Vehicle-mounted ANPR may only be deployed where any of the following circumstances arise: </w:t>
      </w:r>
    </w:p>
    <w:p w:rsidR="00F67618" w:rsidRPr="0076436C" w:rsidRDefault="00F67618" w:rsidP="00F67618">
      <w:pPr>
        <w:ind w:right="237"/>
        <w:jc w:val="both"/>
      </w:pPr>
    </w:p>
    <w:p w:rsidR="00F67618" w:rsidRPr="0076436C" w:rsidRDefault="00F67618" w:rsidP="00F67618">
      <w:pPr>
        <w:ind w:right="237"/>
        <w:jc w:val="both"/>
      </w:pPr>
      <w:r w:rsidRPr="0076436C">
        <w:lastRenderedPageBreak/>
        <w:t xml:space="preserve">For the purposes of monitoring hits against a list of vehicles of interest (VOI) with the intention that an operational response to the hit will take place, either by staff within the vehicle containing the ANPR system or by others deployed in support of that vehicle for the purpose of providing a response. </w:t>
      </w:r>
    </w:p>
    <w:p w:rsidR="00F67618" w:rsidRPr="0076436C" w:rsidRDefault="00F67618" w:rsidP="00F67618">
      <w:pPr>
        <w:ind w:right="237"/>
        <w:jc w:val="both"/>
      </w:pPr>
    </w:p>
    <w:p w:rsidR="00F67618" w:rsidRPr="0076436C" w:rsidRDefault="00F67618" w:rsidP="00F67618">
      <w:pPr>
        <w:ind w:right="237"/>
        <w:jc w:val="both"/>
      </w:pPr>
      <w:r w:rsidRPr="0076436C">
        <w:t xml:space="preserve">Deployed at locations identified in accordance for a fixed site camera prior to the deployment of a camera at the location. </w:t>
      </w:r>
    </w:p>
    <w:p w:rsidR="00F67618" w:rsidRPr="0076436C" w:rsidRDefault="00F67618" w:rsidP="00F67618">
      <w:pPr>
        <w:ind w:right="237"/>
        <w:jc w:val="both"/>
      </w:pPr>
    </w:p>
    <w:p w:rsidR="00F67618" w:rsidRPr="0076436C" w:rsidRDefault="00F67618" w:rsidP="00F67618">
      <w:pPr>
        <w:ind w:right="237"/>
        <w:jc w:val="both"/>
      </w:pPr>
      <w:r w:rsidRPr="0076436C">
        <w:t xml:space="preserve">Deployed as a result of Operational tasking processes within an LEA where it has been determined that it is proportionate for short term deployment of ANPR; </w:t>
      </w:r>
    </w:p>
    <w:p w:rsidR="00F67618" w:rsidRPr="0076436C" w:rsidRDefault="00F67618" w:rsidP="00F67618">
      <w:pPr>
        <w:pStyle w:val="ListParagraph"/>
        <w:numPr>
          <w:ilvl w:val="0"/>
          <w:numId w:val="5"/>
        </w:numPr>
        <w:adjustRightInd/>
        <w:ind w:right="237"/>
        <w:jc w:val="both"/>
      </w:pPr>
      <w:r w:rsidRPr="0076436C">
        <w:t xml:space="preserve">In response to identified criminal activity </w:t>
      </w:r>
    </w:p>
    <w:p w:rsidR="00F67618" w:rsidRPr="0076436C" w:rsidRDefault="00F67618" w:rsidP="00F67618">
      <w:pPr>
        <w:pStyle w:val="ListParagraph"/>
        <w:numPr>
          <w:ilvl w:val="0"/>
          <w:numId w:val="5"/>
        </w:numPr>
        <w:adjustRightInd/>
        <w:ind w:right="237"/>
        <w:jc w:val="both"/>
      </w:pPr>
      <w:r w:rsidRPr="0076436C">
        <w:t>In response to identified community problems</w:t>
      </w:r>
    </w:p>
    <w:p w:rsidR="00F67618" w:rsidRPr="0076436C" w:rsidRDefault="00F67618" w:rsidP="00F67618">
      <w:pPr>
        <w:pStyle w:val="ListParagraph"/>
        <w:numPr>
          <w:ilvl w:val="0"/>
          <w:numId w:val="5"/>
        </w:numPr>
        <w:adjustRightInd/>
        <w:ind w:right="237"/>
        <w:jc w:val="both"/>
      </w:pPr>
      <w:r w:rsidRPr="0076436C">
        <w:t xml:space="preserve">To support assessment of a location for future more permanent camera deployment at the location. </w:t>
      </w:r>
    </w:p>
    <w:p w:rsidR="00F67618" w:rsidRPr="0076436C" w:rsidRDefault="00F67618" w:rsidP="00F67618">
      <w:pPr>
        <w:ind w:right="237"/>
        <w:jc w:val="both"/>
      </w:pPr>
    </w:p>
    <w:p w:rsidR="00F67618" w:rsidRPr="0076436C" w:rsidRDefault="00F67618" w:rsidP="00F67618">
      <w:pPr>
        <w:ind w:right="237"/>
        <w:jc w:val="both"/>
      </w:pPr>
      <w:r w:rsidRPr="0076436C">
        <w:t>In support of immediate operational response followin</w:t>
      </w:r>
      <w:r w:rsidR="001718C0">
        <w:t>g report of a crime or incident</w:t>
      </w:r>
      <w:r w:rsidRPr="0076436C">
        <w:t>”</w:t>
      </w:r>
      <w:r w:rsidR="001718C0">
        <w:t>.</w:t>
      </w:r>
    </w:p>
    <w:p w:rsidR="00F67618" w:rsidRPr="0076436C" w:rsidRDefault="00F67618" w:rsidP="00F67618">
      <w:pPr>
        <w:ind w:right="237"/>
        <w:jc w:val="both"/>
      </w:pPr>
    </w:p>
    <w:p w:rsidR="00F67618" w:rsidRPr="0076436C" w:rsidRDefault="00F67618" w:rsidP="00F67618">
      <w:pPr>
        <w:ind w:right="237"/>
        <w:jc w:val="both"/>
      </w:pPr>
      <w:r w:rsidRPr="0076436C">
        <w:t xml:space="preserve">When a vehicle of Interest is spotted by a camera, the details of the vehicle are passed over out to all nearby Police Officers via their personal radios, along with any offence that the vehicle and its occupants have been involved in. In this circumstance, any Police Officer that sights the vehicle will be expected to report its whereabouts, and, if </w:t>
      </w:r>
      <w:r w:rsidR="0076436C" w:rsidRPr="0076436C">
        <w:t>grounds exist</w:t>
      </w:r>
      <w:r w:rsidRPr="0076436C">
        <w:t>, stop the vehicle.</w:t>
      </w:r>
      <w:r w:rsidR="0076436C" w:rsidRPr="0076436C">
        <w:t xml:space="preserve"> If no grounds exist then any information gathered from the sighting will be submitted as intelligence to add to the intelligence picture. </w:t>
      </w:r>
    </w:p>
    <w:p w:rsidR="00F67618" w:rsidRPr="0076436C" w:rsidRDefault="00F67618" w:rsidP="00F67618">
      <w:pPr>
        <w:ind w:right="237"/>
        <w:jc w:val="both"/>
      </w:pPr>
    </w:p>
    <w:p w:rsidR="00F67618" w:rsidRPr="0076436C" w:rsidRDefault="00F67618" w:rsidP="00F67618">
      <w:pPr>
        <w:ind w:right="237"/>
        <w:jc w:val="both"/>
      </w:pPr>
      <w:r w:rsidRPr="0076436C">
        <w:t>Organised Crime Groups (O</w:t>
      </w:r>
      <w:r w:rsidR="0076436C" w:rsidRPr="0076436C">
        <w:t>CG) have</w:t>
      </w:r>
      <w:r w:rsidRPr="0076436C">
        <w:t xml:space="preserve"> heavily </w:t>
      </w:r>
      <w:r w:rsidR="0076436C" w:rsidRPr="0076436C">
        <w:t>utilised</w:t>
      </w:r>
      <w:r w:rsidRPr="0076436C">
        <w:t xml:space="preserve"> using the UK road network to commit crimes. </w:t>
      </w:r>
      <w:r w:rsidR="003F36D4">
        <w:t>CPS (2019)</w:t>
      </w:r>
      <w:r w:rsidRPr="0076436C">
        <w:t xml:space="preserve"> describes OCG as:</w:t>
      </w:r>
      <w:r w:rsidR="0073693A" w:rsidRPr="0076436C">
        <w:t xml:space="preserve"> </w:t>
      </w:r>
      <w:r w:rsidRPr="0076436C">
        <w:rPr>
          <w:shd w:val="clear" w:color="auto" w:fill="FFFFFF"/>
        </w:rPr>
        <w:t>“Organised Crime is defined as planned and co-ordinated criminal behaviour and conduct by people working together on a continuing basis. Their motivation is often, but not always, financial gain. Organised crime in this and other countries recognises neither national</w:t>
      </w:r>
      <w:r w:rsidR="001718C0">
        <w:rPr>
          <w:shd w:val="clear" w:color="auto" w:fill="FFFFFF"/>
        </w:rPr>
        <w:t xml:space="preserve"> borders nor national interests</w:t>
      </w:r>
      <w:r w:rsidRPr="0076436C">
        <w:rPr>
          <w:shd w:val="clear" w:color="auto" w:fill="FFFFFF"/>
        </w:rPr>
        <w:t>”</w:t>
      </w:r>
      <w:r w:rsidR="001718C0">
        <w:rPr>
          <w:shd w:val="clear" w:color="auto" w:fill="FFFFFF"/>
        </w:rPr>
        <w:t>.</w:t>
      </w:r>
      <w:r w:rsidR="0076436C" w:rsidRPr="0076436C">
        <w:rPr>
          <w:shd w:val="clear" w:color="auto" w:fill="FFFFFF"/>
        </w:rPr>
        <w:t xml:space="preserve"> </w:t>
      </w:r>
      <w:r w:rsidRPr="0076436C">
        <w:t xml:space="preserve">As they do not recognise national borders, OCGs will use vehicles to facilitate crimes such as drug dealing, county lines, people trafficking, burglary and handling </w:t>
      </w:r>
      <w:r w:rsidR="0076436C" w:rsidRPr="0076436C">
        <w:t xml:space="preserve">of </w:t>
      </w:r>
      <w:r w:rsidRPr="0076436C">
        <w:t>stolen goods. ANPR can be used by Police services to establish links using the camera system to monitor the movement of vehicles. By monitoring vehicles known to be used by members of OCGs, an intelligence picture can be built around the use of the vehicles, and the locations the</w:t>
      </w:r>
      <w:r w:rsidR="0076436C" w:rsidRPr="0076436C">
        <w:t>y</w:t>
      </w:r>
      <w:r w:rsidRPr="0076436C">
        <w:t xml:space="preserve"> frequently visit whilst committing crime.</w:t>
      </w:r>
    </w:p>
    <w:p w:rsidR="00F67618" w:rsidRPr="0076436C" w:rsidRDefault="00F67618" w:rsidP="00F67618">
      <w:pPr>
        <w:jc w:val="both"/>
      </w:pPr>
    </w:p>
    <w:p w:rsidR="00F67618" w:rsidRPr="0076436C" w:rsidRDefault="00F67618" w:rsidP="00F67618">
      <w:pPr>
        <w:jc w:val="both"/>
      </w:pPr>
      <w:r w:rsidRPr="0076436C">
        <w:t xml:space="preserve">In South Wales Police, Police Officers are able to view via the intranet their local sector bulletins. These bulletins are updated daily by the local intelligence officer and have various amounts of information. They detail recent prisoner releases, recent intelligence of note, vehicles of note, officer safety bulletins, licences and home detention curfews. </w:t>
      </w:r>
    </w:p>
    <w:p w:rsidR="00F67618" w:rsidRPr="0076436C" w:rsidRDefault="00F67618" w:rsidP="00F67618">
      <w:pPr>
        <w:jc w:val="both"/>
      </w:pPr>
    </w:p>
    <w:p w:rsidR="00F67618" w:rsidRPr="0076436C" w:rsidRDefault="00F67618" w:rsidP="00F67618">
      <w:pPr>
        <w:jc w:val="both"/>
      </w:pPr>
      <w:r w:rsidRPr="0076436C">
        <w:t xml:space="preserve">An example of intelligence of note </w:t>
      </w:r>
      <w:r w:rsidR="0076436C" w:rsidRPr="0076436C">
        <w:t xml:space="preserve">bulletin </w:t>
      </w:r>
      <w:r w:rsidRPr="0076436C">
        <w:t>may be an OCG member who is in the South Wales Police force area who is has previous links to county lines and cuckooing. The bulletin will detail the recent intelligence, their home address and any known vehicles linked to that person. The Intelligence unit will require Police Officers and Police Community Support Officers (PCSOs) to submit an Intelligence submission relating to the subject in order to update the local system of any new information or anything to add to the current intelligence picture that is held. For example this could be a change of vehicle, a new associate or being sighted frequenting a certain area or property. A sighting of them entering a new vehicle may be the key piece of information that can identify how they are travelling as they are not using their own vehicle. One piece of information may see small however may be the final piece to the picture.</w:t>
      </w:r>
    </w:p>
    <w:p w:rsidR="00F67618" w:rsidRPr="0076436C" w:rsidRDefault="00F67618" w:rsidP="00F67618">
      <w:pPr>
        <w:jc w:val="both"/>
      </w:pPr>
    </w:p>
    <w:p w:rsidR="00F67618" w:rsidRPr="0076436C" w:rsidRDefault="00F67618" w:rsidP="00F67618">
      <w:pPr>
        <w:jc w:val="both"/>
      </w:pPr>
      <w:r w:rsidRPr="0076436C">
        <w:t>The Intelligence unit will add any relevant markers and flags to vehicles on the</w:t>
      </w:r>
      <w:r w:rsidR="0076436C" w:rsidRPr="0076436C">
        <w:t>ir</w:t>
      </w:r>
      <w:r w:rsidRPr="0076436C">
        <w:t xml:space="preserve"> local system, Niche. This can be for officer safety, for example if a vehicle is carrying any weapons or to </w:t>
      </w:r>
      <w:r w:rsidR="0076436C" w:rsidRPr="0076436C">
        <w:t>inform officers of</w:t>
      </w:r>
      <w:r w:rsidRPr="0076436C">
        <w:t xml:space="preserve"> any new intelligence e.g. the vehicle may be used for drug dealing. This will inform local officers of anything of note. The Intelligence unit and officers will utilise PNC (Police National Computer) for information held on a vehicle. PNC holds details of </w:t>
      </w:r>
      <w:r w:rsidR="0076436C" w:rsidRPr="0076436C">
        <w:t xml:space="preserve">persons and </w:t>
      </w:r>
      <w:r w:rsidRPr="0076436C">
        <w:t>vehicles</w:t>
      </w:r>
      <w:r w:rsidR="0076436C" w:rsidRPr="0076436C">
        <w:t>. The vehicle function of PNC will only hold information regarding vehicles</w:t>
      </w:r>
      <w:r w:rsidRPr="0076436C">
        <w:t xml:space="preserve"> in the UK except for any unregistered vehicles, military, foreign, temporary imports, Isle of Man, Jersey and Guernsey. For example, PNC will provide the user </w:t>
      </w:r>
      <w:r w:rsidRPr="0076436C">
        <w:lastRenderedPageBreak/>
        <w:t>with the full details of the vehicle including chassis number, engine number, registered keeper and current insurance. It can detail vehicles linked to a particular post code or searches can be made with a partial registration number. PNC markers can be placed on vehicles for Lost/Stolen, Information, Destroyed, Removed, Found, React and ACT. ACT markers will trigger ANPR.</w:t>
      </w:r>
    </w:p>
    <w:p w:rsidR="00F67618" w:rsidRPr="0076436C" w:rsidRDefault="00F67618" w:rsidP="00F67618">
      <w:pPr>
        <w:jc w:val="both"/>
      </w:pPr>
    </w:p>
    <w:p w:rsidR="00F67618" w:rsidRPr="0076436C" w:rsidRDefault="00F67618" w:rsidP="00F67618">
      <w:pPr>
        <w:jc w:val="both"/>
        <w:rPr>
          <w:shd w:val="clear" w:color="auto" w:fill="FFFFFF"/>
        </w:rPr>
      </w:pPr>
      <w:r w:rsidRPr="0076436C">
        <w:t xml:space="preserve">ANPR cameras can be used by Intelligence Officers to establish routes that vehicles often take and cross check the start and end locations against Police databases to establish the people likely to be involved in wider criminal activity. One activity that OCGs could use the road network for is ‘County Lines.’ Crime stoppers </w:t>
      </w:r>
      <w:r w:rsidR="003F36D4">
        <w:t xml:space="preserve">(2021) </w:t>
      </w:r>
      <w:r w:rsidRPr="0076436C">
        <w:t>describes County Lines as:</w:t>
      </w:r>
      <w:r w:rsidR="0076436C" w:rsidRPr="0076436C">
        <w:t xml:space="preserve"> </w:t>
      </w:r>
      <w:r w:rsidRPr="0076436C">
        <w:rPr>
          <w:shd w:val="clear" w:color="auto" w:fill="FFFFFF"/>
        </w:rPr>
        <w:t xml:space="preserve">“County Lines is a term used for organised illegal drug-dealing networks, usually controlled by a person using a single telephone number or ‘deal line’. They operate out of major UK cities such as London, Liverpool and Birmingham, and they distribute illegal drugs across rural and </w:t>
      </w:r>
      <w:r w:rsidR="0076436C" w:rsidRPr="0076436C">
        <w:rPr>
          <w:shd w:val="clear" w:color="auto" w:fill="FFFFFF"/>
        </w:rPr>
        <w:t>suburban counties via ‘runners</w:t>
      </w:r>
      <w:r w:rsidRPr="0076436C">
        <w:rPr>
          <w:shd w:val="clear" w:color="auto" w:fill="FFFFFF"/>
        </w:rPr>
        <w:t>”</w:t>
      </w:r>
      <w:r w:rsidR="0076436C" w:rsidRPr="0076436C">
        <w:rPr>
          <w:shd w:val="clear" w:color="auto" w:fill="FFFFFF"/>
        </w:rPr>
        <w:t>.</w:t>
      </w:r>
      <w:r w:rsidRPr="0076436C">
        <w:rPr>
          <w:shd w:val="clear" w:color="auto" w:fill="FFFFFF"/>
        </w:rPr>
        <w:t xml:space="preserve">       </w:t>
      </w:r>
    </w:p>
    <w:p w:rsidR="00F67618" w:rsidRPr="0076436C" w:rsidRDefault="00F67618" w:rsidP="00F67618">
      <w:pPr>
        <w:jc w:val="both"/>
        <w:rPr>
          <w:shd w:val="clear" w:color="auto" w:fill="FFFFFF"/>
        </w:rPr>
      </w:pPr>
    </w:p>
    <w:p w:rsidR="0076436C" w:rsidRPr="0076436C" w:rsidRDefault="00F67618" w:rsidP="00F67618">
      <w:pPr>
        <w:jc w:val="both"/>
      </w:pPr>
      <w:r w:rsidRPr="0076436C">
        <w:t xml:space="preserve">By using vehicles to transport drugs, OCGs can use ‘runners’ to transport drugs using the road network. These OCGs usually travel down from the cities and try to create a line in the smaller towns. The valleys that South Wales Police cover are ideal targets. Using ANPR can assist with identifying what vehicles are being used and on which routes and thus a plan of disruption can be put into place. Disruption can be as simple as Police Officers stopping and searching known people and vehicles – if grounds exist. By stopping and searching, criminals such as OCG members will become wary of the Police, and less likely to partake in such activity for fear of being arrested. </w:t>
      </w:r>
    </w:p>
    <w:p w:rsidR="0076436C" w:rsidRPr="0076436C" w:rsidRDefault="0076436C" w:rsidP="00F67618">
      <w:pPr>
        <w:jc w:val="both"/>
      </w:pPr>
    </w:p>
    <w:p w:rsidR="00F67618" w:rsidRPr="0076436C" w:rsidRDefault="00F67618" w:rsidP="00F67618">
      <w:pPr>
        <w:jc w:val="both"/>
      </w:pPr>
      <w:r w:rsidRPr="0076436C">
        <w:t>Effective policing of the roads can assist with deterring those who commit crimes in their local areas travelling in their vehicles to other areas to commit them.</w:t>
      </w:r>
      <w:r w:rsidR="0076436C" w:rsidRPr="0076436C">
        <w:t xml:space="preserve"> </w:t>
      </w:r>
      <w:r w:rsidRPr="0076436C">
        <w:t>ANPR cameras are therefore a vital tool as an investigative resource when disrupting criminal activity. Their automatic recording and ability to be used by numerous Law Enforcement Agencies (LEA) mean that they are a truly versatile resource. By effectively Policing the Roads in an Intelligence-led way, Police services are able to combat other forms of Criminal activity that is facilitated by free use of the UK highways.</w:t>
      </w:r>
    </w:p>
    <w:p w:rsidR="00F67618" w:rsidRPr="0076436C" w:rsidRDefault="00F67618" w:rsidP="00F67618"/>
    <w:p w:rsidR="0076436C" w:rsidRPr="0076436C" w:rsidRDefault="00881A6F" w:rsidP="00F67618">
      <w:pPr>
        <w:rPr>
          <w:b/>
        </w:rPr>
      </w:pPr>
      <w:r>
        <w:rPr>
          <w:b/>
        </w:rPr>
        <w:t>Word Count 1603</w:t>
      </w:r>
    </w:p>
    <w:p w:rsidR="00F67618" w:rsidRPr="0076436C" w:rsidRDefault="00F67618" w:rsidP="00F67618"/>
    <w:p w:rsidR="00025650" w:rsidRPr="0076436C" w:rsidRDefault="00025650" w:rsidP="00340E9A">
      <w:pPr>
        <w:ind w:right="237"/>
        <w:jc w:val="both"/>
        <w:rPr>
          <w:color w:val="auto"/>
          <w:szCs w:val="22"/>
        </w:rPr>
      </w:pPr>
    </w:p>
    <w:p w:rsidR="00025650" w:rsidRPr="0076436C" w:rsidRDefault="00025650" w:rsidP="00340E9A">
      <w:pPr>
        <w:ind w:right="237"/>
        <w:jc w:val="both"/>
        <w:rPr>
          <w:color w:val="auto"/>
          <w:szCs w:val="22"/>
        </w:rPr>
      </w:pPr>
    </w:p>
    <w:p w:rsidR="00025650" w:rsidRPr="0076436C" w:rsidRDefault="00025650" w:rsidP="00340E9A">
      <w:pPr>
        <w:ind w:right="237"/>
        <w:jc w:val="both"/>
        <w:rPr>
          <w:color w:val="auto"/>
          <w:szCs w:val="22"/>
        </w:rPr>
      </w:pPr>
      <w:bookmarkStart w:id="6" w:name="_GoBack"/>
      <w:bookmarkEnd w:id="6"/>
    </w:p>
    <w:p w:rsidR="00025650" w:rsidRPr="0076436C" w:rsidRDefault="00025650" w:rsidP="00340E9A">
      <w:pPr>
        <w:ind w:right="237"/>
        <w:jc w:val="both"/>
        <w:rPr>
          <w:color w:val="auto"/>
          <w:szCs w:val="22"/>
        </w:rPr>
      </w:pPr>
    </w:p>
    <w:p w:rsidR="00025650" w:rsidRPr="0076436C" w:rsidRDefault="00025650" w:rsidP="00340E9A">
      <w:pPr>
        <w:ind w:right="237"/>
        <w:jc w:val="both"/>
        <w:rPr>
          <w:color w:val="auto"/>
          <w:szCs w:val="22"/>
        </w:rPr>
      </w:pPr>
    </w:p>
    <w:p w:rsidR="00025650" w:rsidRPr="0076436C" w:rsidRDefault="00025650" w:rsidP="00340E9A">
      <w:pPr>
        <w:ind w:right="237"/>
        <w:jc w:val="both"/>
        <w:rPr>
          <w:color w:val="auto"/>
          <w:szCs w:val="22"/>
        </w:rPr>
      </w:pPr>
    </w:p>
    <w:p w:rsidR="00025650" w:rsidRPr="0076436C" w:rsidRDefault="00025650" w:rsidP="00340E9A">
      <w:pPr>
        <w:ind w:right="237"/>
        <w:jc w:val="both"/>
        <w:rPr>
          <w:color w:val="auto"/>
          <w:szCs w:val="22"/>
        </w:rPr>
      </w:pPr>
    </w:p>
    <w:p w:rsidR="00025650" w:rsidRPr="0076436C" w:rsidRDefault="00025650" w:rsidP="00340E9A">
      <w:pPr>
        <w:ind w:right="237"/>
        <w:jc w:val="both"/>
        <w:rPr>
          <w:color w:val="auto"/>
          <w:szCs w:val="22"/>
        </w:rPr>
      </w:pPr>
    </w:p>
    <w:p w:rsidR="00025650" w:rsidRPr="0076436C" w:rsidRDefault="00025650" w:rsidP="00340E9A">
      <w:pPr>
        <w:ind w:right="237"/>
        <w:jc w:val="both"/>
        <w:rPr>
          <w:b/>
          <w:color w:val="auto"/>
          <w:szCs w:val="22"/>
        </w:rPr>
      </w:pPr>
    </w:p>
    <w:p w:rsidR="000F7ECD" w:rsidRPr="0076436C" w:rsidRDefault="000F7ECD" w:rsidP="001BC1C4">
      <w:pPr>
        <w:ind w:right="237"/>
        <w:rPr>
          <w:color w:val="auto"/>
          <w:szCs w:val="22"/>
        </w:rPr>
        <w:sectPr w:rsidR="000F7ECD" w:rsidRPr="0076436C" w:rsidSect="001202E4">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rsidR="008B28E7" w:rsidRPr="0076436C" w:rsidRDefault="008B28E7" w:rsidP="00340E9A">
      <w:pPr>
        <w:ind w:right="237"/>
        <w:jc w:val="both"/>
        <w:rPr>
          <w:b/>
          <w:color w:val="auto"/>
          <w:szCs w:val="22"/>
        </w:rPr>
      </w:pPr>
    </w:p>
    <w:p w:rsidR="00FE5420" w:rsidRPr="0076436C" w:rsidRDefault="00FE5420" w:rsidP="00FE5420">
      <w:pPr>
        <w:overflowPunct/>
        <w:autoSpaceDE/>
        <w:autoSpaceDN/>
        <w:adjustRightInd/>
        <w:ind w:right="225"/>
        <w:jc w:val="center"/>
        <w:rPr>
          <w:color w:val="auto"/>
          <w:szCs w:val="22"/>
          <w:lang w:eastAsia="zh-TW"/>
        </w:rPr>
      </w:pPr>
      <w:r w:rsidRPr="0076436C">
        <w:rPr>
          <w:b/>
          <w:bCs/>
          <w:color w:val="auto"/>
          <w:szCs w:val="22"/>
          <w:lang w:eastAsia="zh-TW"/>
        </w:rPr>
        <w:t>Task 5</w:t>
      </w:r>
      <w:r w:rsidRPr="0076436C">
        <w:rPr>
          <w:color w:val="auto"/>
          <w:szCs w:val="22"/>
          <w:lang w:eastAsia="zh-TW"/>
        </w:rPr>
        <w:t> </w:t>
      </w:r>
    </w:p>
    <w:p w:rsidR="00FE5420" w:rsidRPr="0076436C" w:rsidRDefault="00FE5420" w:rsidP="00FE5420">
      <w:pPr>
        <w:overflowPunct/>
        <w:autoSpaceDE/>
        <w:autoSpaceDN/>
        <w:adjustRightInd/>
        <w:ind w:right="225"/>
        <w:jc w:val="both"/>
        <w:rPr>
          <w:color w:val="auto"/>
          <w:szCs w:val="22"/>
          <w:lang w:eastAsia="zh-TW"/>
        </w:rPr>
      </w:pPr>
      <w:r w:rsidRPr="0076436C">
        <w:rPr>
          <w:b/>
          <w:bCs/>
          <w:color w:val="auto"/>
          <w:szCs w:val="22"/>
          <w:lang w:eastAsia="zh-TW"/>
        </w:rPr>
        <w:t>Individual Learning Plan</w:t>
      </w:r>
      <w:r w:rsidRPr="0076436C">
        <w:rPr>
          <w:color w:val="auto"/>
          <w:szCs w:val="22"/>
          <w:lang w:eastAsia="zh-TW"/>
        </w:rPr>
        <w:t> </w:t>
      </w:r>
    </w:p>
    <w:p w:rsidR="00FE5420" w:rsidRPr="0076436C" w:rsidRDefault="00FE5420" w:rsidP="00FE5420">
      <w:pPr>
        <w:overflowPunct/>
        <w:autoSpaceDE/>
        <w:autoSpaceDN/>
        <w:adjustRightInd/>
        <w:ind w:right="225"/>
        <w:jc w:val="both"/>
        <w:rPr>
          <w:color w:val="auto"/>
          <w:szCs w:val="22"/>
          <w:lang w:eastAsia="zh-TW"/>
        </w:rPr>
      </w:pPr>
      <w:r w:rsidRPr="0076436C">
        <w:rPr>
          <w:color w:val="auto"/>
          <w:szCs w:val="22"/>
          <w:lang w:eastAsia="zh-TW"/>
        </w:rPr>
        <w:t> </w:t>
      </w:r>
    </w:p>
    <w:p w:rsidR="00FE5420" w:rsidRPr="0076436C" w:rsidRDefault="00FE5420" w:rsidP="00FE5420">
      <w:pPr>
        <w:overflowPunct/>
        <w:autoSpaceDE/>
        <w:autoSpaceDN/>
        <w:adjustRightInd/>
        <w:ind w:right="225"/>
        <w:rPr>
          <w:color w:val="auto"/>
          <w:szCs w:val="22"/>
          <w:lang w:eastAsia="zh-TW"/>
        </w:rPr>
      </w:pPr>
      <w:r w:rsidRPr="0076436C">
        <w:rPr>
          <w:color w:val="auto"/>
          <w:szCs w:val="22"/>
          <w:lang w:eastAsia="zh-TW"/>
        </w:rPr>
        <w:t> </w:t>
      </w:r>
    </w:p>
    <w:p w:rsidR="00FE5420" w:rsidRPr="00562B2A" w:rsidRDefault="00FE5420" w:rsidP="00FE5420">
      <w:pPr>
        <w:overflowPunct/>
        <w:autoSpaceDE/>
        <w:autoSpaceDN/>
        <w:adjustRightInd/>
        <w:ind w:right="225"/>
        <w:jc w:val="both"/>
        <w:rPr>
          <w:color w:val="auto"/>
          <w:szCs w:val="22"/>
          <w:lang w:eastAsia="zh-TW"/>
        </w:rPr>
      </w:pPr>
      <w:r w:rsidRPr="0076436C">
        <w:rPr>
          <w:color w:val="auto"/>
          <w:szCs w:val="22"/>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w:t>
      </w:r>
      <w:r w:rsidRPr="00562B2A">
        <w:rPr>
          <w:color w:val="auto"/>
          <w:szCs w:val="22"/>
          <w:lang w:eastAsia="zh-TW"/>
        </w:rPr>
        <w:t xml:space="preserve"> to evolving circumstances in the workplace. </w:t>
      </w:r>
    </w:p>
    <w:p w:rsidR="00FE5420" w:rsidRPr="00562B2A" w:rsidRDefault="00FE5420" w:rsidP="00FE5420">
      <w:pPr>
        <w:overflowPunct/>
        <w:autoSpaceDE/>
        <w:autoSpaceDN/>
        <w:adjustRightInd/>
        <w:ind w:right="225"/>
        <w:jc w:val="both"/>
        <w:rPr>
          <w:color w:val="auto"/>
          <w:szCs w:val="22"/>
          <w:lang w:eastAsia="zh-TW"/>
        </w:rPr>
      </w:pPr>
      <w:r w:rsidRPr="00562B2A">
        <w:rPr>
          <w:color w:val="auto"/>
          <w:szCs w:val="22"/>
          <w:lang w:eastAsia="zh-TW"/>
        </w:rPr>
        <w:t> </w:t>
      </w:r>
    </w:p>
    <w:p w:rsidR="00FE5420" w:rsidRPr="00562B2A" w:rsidRDefault="00FE5420" w:rsidP="00FE5420">
      <w:pPr>
        <w:overflowPunct/>
        <w:autoSpaceDE/>
        <w:autoSpaceDN/>
        <w:adjustRightInd/>
        <w:ind w:right="225"/>
        <w:jc w:val="both"/>
        <w:rPr>
          <w:color w:val="auto"/>
          <w:szCs w:val="22"/>
          <w:lang w:eastAsia="zh-TW"/>
        </w:rPr>
      </w:pPr>
      <w:r w:rsidRPr="00562B2A">
        <w:rPr>
          <w:color w:val="auto"/>
          <w:szCs w:val="22"/>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rsidR="00FE5420" w:rsidRPr="00562B2A" w:rsidRDefault="00FE5420" w:rsidP="00FE5420">
      <w:pPr>
        <w:overflowPunct/>
        <w:autoSpaceDE/>
        <w:autoSpaceDN/>
        <w:adjustRightInd/>
        <w:ind w:right="225"/>
        <w:jc w:val="both"/>
        <w:rPr>
          <w:color w:val="auto"/>
          <w:szCs w:val="22"/>
          <w:lang w:eastAsia="zh-TW"/>
        </w:rPr>
      </w:pPr>
      <w:r w:rsidRPr="00562B2A">
        <w:rPr>
          <w:color w:val="auto"/>
          <w:szCs w:val="22"/>
          <w:lang w:eastAsia="zh-TW"/>
        </w:rPr>
        <w:t> </w:t>
      </w:r>
    </w:p>
    <w:p w:rsidR="00FE5420" w:rsidRPr="00562B2A" w:rsidRDefault="00FE5420" w:rsidP="00FE5420">
      <w:pPr>
        <w:overflowPunct/>
        <w:autoSpaceDE/>
        <w:autoSpaceDN/>
        <w:adjustRightInd/>
        <w:ind w:right="225"/>
        <w:jc w:val="both"/>
        <w:rPr>
          <w:color w:val="auto"/>
          <w:szCs w:val="22"/>
          <w:lang w:eastAsia="zh-TW"/>
        </w:rPr>
      </w:pPr>
      <w:r w:rsidRPr="00562B2A">
        <w:rPr>
          <w:color w:val="auto"/>
          <w:szCs w:val="22"/>
          <w:lang w:eastAsia="zh-TW"/>
        </w:rPr>
        <w:t> </w:t>
      </w:r>
    </w:p>
    <w:p w:rsidR="00FE5420" w:rsidRPr="00562B2A" w:rsidRDefault="00FE5420" w:rsidP="00FE5420">
      <w:pPr>
        <w:overflowPunct/>
        <w:autoSpaceDE/>
        <w:autoSpaceDN/>
        <w:adjustRightInd/>
        <w:ind w:right="225"/>
        <w:jc w:val="both"/>
        <w:rPr>
          <w:color w:val="auto"/>
          <w:szCs w:val="22"/>
          <w:lang w:eastAsia="zh-TW"/>
        </w:rPr>
      </w:pPr>
      <w:r w:rsidRPr="00562B2A">
        <w:rPr>
          <w:color w:val="auto"/>
          <w:szCs w:val="22"/>
          <w:lang w:eastAsia="zh-TW"/>
        </w:rPr>
        <w:t>1</w:t>
      </w:r>
      <w:r w:rsidR="0FC6F1E5" w:rsidRPr="00562B2A">
        <w:rPr>
          <w:color w:val="auto"/>
          <w:szCs w:val="22"/>
          <w:lang w:eastAsia="zh-TW"/>
        </w:rPr>
        <w:t>5</w:t>
      </w:r>
      <w:r w:rsidRPr="00562B2A">
        <w:rPr>
          <w:color w:val="auto"/>
          <w:szCs w:val="22"/>
          <w:lang w:eastAsia="zh-TW"/>
        </w:rPr>
        <w:t>00 words </w:t>
      </w:r>
      <w:r w:rsidRPr="00562B2A">
        <w:rPr>
          <w:i/>
          <w:iCs/>
          <w:color w:val="auto"/>
          <w:szCs w:val="22"/>
          <w:lang w:eastAsia="zh-TW"/>
        </w:rPr>
        <w:t>equivalent. Please note that this is not the actual number of words used in completing the table, the count reflects the thought and research behind it.</w:t>
      </w:r>
      <w:r w:rsidRPr="00562B2A">
        <w:rPr>
          <w:color w:val="auto"/>
          <w:szCs w:val="22"/>
          <w:lang w:eastAsia="zh-TW"/>
        </w:rPr>
        <w:t> </w:t>
      </w:r>
    </w:p>
    <w:p w:rsidR="00FE5420" w:rsidRPr="00562B2A" w:rsidRDefault="00FE5420" w:rsidP="00FE5420">
      <w:pPr>
        <w:overflowPunct/>
        <w:autoSpaceDE/>
        <w:autoSpaceDN/>
        <w:adjustRightInd/>
        <w:ind w:right="225"/>
        <w:jc w:val="both"/>
        <w:rPr>
          <w:color w:val="auto"/>
          <w:szCs w:val="22"/>
          <w:lang w:eastAsia="zh-TW"/>
        </w:rPr>
      </w:pPr>
      <w:r w:rsidRPr="00562B2A">
        <w:rPr>
          <w:color w:val="auto"/>
          <w:szCs w:val="22"/>
          <w:lang w:eastAsia="zh-TW"/>
        </w:rPr>
        <w:t> </w:t>
      </w:r>
    </w:p>
    <w:p w:rsidR="00FE5420" w:rsidRPr="00562B2A" w:rsidRDefault="00FE5420" w:rsidP="00FE5420">
      <w:pPr>
        <w:overflowPunct/>
        <w:autoSpaceDE/>
        <w:autoSpaceDN/>
        <w:adjustRightInd/>
        <w:ind w:right="225"/>
        <w:jc w:val="both"/>
        <w:rPr>
          <w:color w:val="auto"/>
          <w:szCs w:val="22"/>
          <w:lang w:eastAsia="zh-TW"/>
        </w:rPr>
      </w:pPr>
      <w:r w:rsidRPr="00562B2A">
        <w:rPr>
          <w:i/>
          <w:iCs/>
          <w:color w:val="auto"/>
          <w:szCs w:val="22"/>
          <w:lang w:eastAsia="zh-TW"/>
        </w:rPr>
        <w:t>It will count towards the overall equivalent word count of 8000 words expected from this module.  </w:t>
      </w:r>
      <w:r w:rsidRPr="00562B2A">
        <w:rPr>
          <w:color w:val="auto"/>
          <w:szCs w:val="22"/>
          <w:lang w:eastAsia="zh-TW"/>
        </w:rPr>
        <w:t> </w:t>
      </w:r>
    </w:p>
    <w:p w:rsidR="00FE5420" w:rsidRPr="00562B2A" w:rsidRDefault="00FE5420" w:rsidP="00FE5420">
      <w:pPr>
        <w:overflowPunct/>
        <w:autoSpaceDE/>
        <w:autoSpaceDN/>
        <w:adjustRightInd/>
        <w:ind w:right="225"/>
        <w:jc w:val="both"/>
        <w:rPr>
          <w:color w:val="auto"/>
          <w:szCs w:val="22"/>
          <w:lang w:eastAsia="zh-TW"/>
        </w:rPr>
      </w:pPr>
      <w:r w:rsidRPr="00562B2A">
        <w:rPr>
          <w:color w:val="auto"/>
          <w:szCs w:val="22"/>
          <w:lang w:eastAsia="zh-TW"/>
        </w:rPr>
        <w:t> </w:t>
      </w:r>
    </w:p>
    <w:p w:rsidR="00FE5420" w:rsidRPr="00562B2A" w:rsidRDefault="00FE5420" w:rsidP="00FE5420">
      <w:pPr>
        <w:overflowPunct/>
        <w:autoSpaceDE/>
        <w:autoSpaceDN/>
        <w:adjustRightInd/>
        <w:ind w:right="225"/>
        <w:jc w:val="both"/>
        <w:rPr>
          <w:color w:val="auto"/>
          <w:szCs w:val="22"/>
          <w:lang w:eastAsia="zh-TW"/>
        </w:rPr>
      </w:pPr>
      <w:r w:rsidRPr="00562B2A">
        <w:rPr>
          <w:color w:val="auto"/>
          <w:szCs w:val="22"/>
          <w:lang w:eastAsia="zh-TW"/>
        </w:rPr>
        <w:t> </w:t>
      </w:r>
    </w:p>
    <w:p w:rsidR="00FE5420" w:rsidRPr="00562B2A" w:rsidRDefault="00FE5420" w:rsidP="00FE5420">
      <w:pPr>
        <w:overflowPunct/>
        <w:autoSpaceDE/>
        <w:autoSpaceDN/>
        <w:adjustRightInd/>
        <w:ind w:right="225"/>
        <w:jc w:val="both"/>
        <w:rPr>
          <w:color w:val="auto"/>
          <w:szCs w:val="22"/>
          <w:lang w:eastAsia="zh-TW"/>
        </w:rPr>
      </w:pPr>
      <w:r w:rsidRPr="00562B2A">
        <w:rPr>
          <w:b/>
          <w:bCs/>
          <w:color w:val="auto"/>
          <w:szCs w:val="22"/>
          <w:lang w:eastAsia="zh-TW"/>
        </w:rPr>
        <w:t>ANSWER:</w:t>
      </w:r>
      <w:r w:rsidRPr="00562B2A">
        <w:rPr>
          <w:color w:val="auto"/>
          <w:szCs w:val="22"/>
          <w:lang w:eastAsia="zh-TW"/>
        </w:rPr>
        <w:t> </w:t>
      </w:r>
    </w:p>
    <w:p w:rsidR="00FE5420" w:rsidRPr="00562B2A" w:rsidRDefault="00FE5420" w:rsidP="00FE5420">
      <w:pPr>
        <w:overflowPunct/>
        <w:autoSpaceDE/>
        <w:autoSpaceDN/>
        <w:adjustRightInd/>
        <w:ind w:right="225"/>
        <w:jc w:val="both"/>
        <w:rPr>
          <w:color w:val="auto"/>
          <w:szCs w:val="22"/>
          <w:lang w:eastAsia="zh-TW"/>
        </w:rPr>
      </w:pPr>
      <w:r w:rsidRPr="00562B2A">
        <w:rPr>
          <w:color w:val="auto"/>
          <w:szCs w:val="22"/>
          <w:lang w:eastAsia="zh-TW"/>
        </w:rPr>
        <w:t> </w:t>
      </w:r>
    </w:p>
    <w:p w:rsidR="00FE5420" w:rsidRPr="00562B2A" w:rsidRDefault="00FE5420" w:rsidP="00FE5420">
      <w:pPr>
        <w:overflowPunct/>
        <w:autoSpaceDE/>
        <w:autoSpaceDN/>
        <w:adjustRightInd/>
        <w:ind w:right="225"/>
        <w:jc w:val="both"/>
        <w:rPr>
          <w:color w:val="auto"/>
          <w:szCs w:val="22"/>
          <w:lang w:eastAsia="zh-TW"/>
        </w:rPr>
      </w:pPr>
      <w:r w:rsidRPr="00562B2A">
        <w:rPr>
          <w:color w:val="auto"/>
          <w:szCs w:val="22"/>
          <w:lang w:eastAsia="zh-TW"/>
        </w:rPr>
        <w:t> </w:t>
      </w:r>
    </w:p>
    <w:p w:rsidR="00FE5420" w:rsidRPr="00562B2A" w:rsidRDefault="00FE5420" w:rsidP="00FE5420">
      <w:pPr>
        <w:overflowPunct/>
        <w:autoSpaceDE/>
        <w:autoSpaceDN/>
        <w:adjustRightInd/>
        <w:jc w:val="center"/>
        <w:rPr>
          <w:color w:val="auto"/>
          <w:szCs w:val="22"/>
          <w:lang w:eastAsia="zh-TW"/>
        </w:rPr>
      </w:pPr>
      <w:r w:rsidRPr="00562B2A">
        <w:rPr>
          <w:b/>
          <w:bCs/>
          <w:color w:val="auto"/>
          <w:szCs w:val="22"/>
          <w:lang w:eastAsia="zh-TW"/>
        </w:rPr>
        <w:t>Knowledge, Skills and Experience Assessment</w:t>
      </w:r>
      <w:r w:rsidRPr="00562B2A">
        <w:rPr>
          <w:color w:val="auto"/>
          <w:szCs w:val="22"/>
          <w:lang w:eastAsia="zh-TW"/>
        </w:rPr>
        <w:t> </w:t>
      </w:r>
    </w:p>
    <w:p w:rsidR="006A3267" w:rsidRPr="00562B2A" w:rsidRDefault="00FE5420" w:rsidP="006A3267">
      <w:pPr>
        <w:overflowPunct/>
        <w:autoSpaceDE/>
        <w:autoSpaceDN/>
        <w:adjustRightInd/>
        <w:jc w:val="center"/>
        <w:rPr>
          <w:color w:val="auto"/>
          <w:szCs w:val="22"/>
          <w:lang w:eastAsia="zh-TW"/>
        </w:rPr>
      </w:pPr>
      <w:r w:rsidRPr="00562B2A">
        <w:rPr>
          <w:color w:val="auto"/>
          <w:szCs w:val="22"/>
          <w:lang w:eastAsia="zh-TW"/>
        </w:rPr>
        <w:t> </w:t>
      </w:r>
    </w:p>
    <w:p w:rsidR="006A3267" w:rsidRPr="00562B2A" w:rsidRDefault="00FE5420" w:rsidP="00FE5420">
      <w:pPr>
        <w:overflowPunct/>
        <w:autoSpaceDE/>
        <w:autoSpaceDN/>
        <w:adjustRightInd/>
        <w:rPr>
          <w:color w:val="auto"/>
          <w:szCs w:val="22"/>
          <w:lang w:eastAsia="zh-TW"/>
        </w:rPr>
      </w:pPr>
      <w:r w:rsidRPr="00562B2A">
        <w:rPr>
          <w:color w:val="auto"/>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6A3267" w:rsidTr="005C6595">
        <w:tc>
          <w:tcPr>
            <w:tcW w:w="2115" w:type="dxa"/>
            <w:tcBorders>
              <w:top w:val="single" w:sz="8" w:space="0" w:color="auto"/>
              <w:left w:val="single" w:sz="8" w:space="0" w:color="auto"/>
              <w:bottom w:val="single" w:sz="8" w:space="0" w:color="auto"/>
              <w:right w:val="single" w:sz="8" w:space="0" w:color="auto"/>
            </w:tcBorders>
            <w:hideMark/>
          </w:tcPr>
          <w:p w:rsidR="006A3267" w:rsidRDefault="006A3267" w:rsidP="005C6595">
            <w:pPr>
              <w:rPr>
                <w:lang w:eastAsia="zh-TW"/>
              </w:rPr>
            </w:pPr>
            <w:r>
              <w:rPr>
                <w:lang w:eastAsia="zh-TW"/>
              </w:rPr>
              <w:t> </w:t>
            </w:r>
          </w:p>
        </w:tc>
        <w:tc>
          <w:tcPr>
            <w:tcW w:w="2115" w:type="dxa"/>
            <w:gridSpan w:val="3"/>
            <w:tcBorders>
              <w:top w:val="single" w:sz="8" w:space="0" w:color="auto"/>
              <w:left w:val="nil"/>
              <w:bottom w:val="single" w:sz="8" w:space="0" w:color="auto"/>
              <w:right w:val="single" w:sz="8" w:space="0" w:color="auto"/>
            </w:tcBorders>
            <w:hideMark/>
          </w:tcPr>
          <w:p w:rsidR="006A3267" w:rsidRDefault="006A3267" w:rsidP="005C6595">
            <w:pPr>
              <w:rPr>
                <w:lang w:eastAsia="zh-TW"/>
              </w:rPr>
            </w:pPr>
            <w:r>
              <w:rPr>
                <w:b/>
                <w:bCs/>
                <w:lang w:eastAsia="zh-TW"/>
              </w:rPr>
              <w:t>REQUIRED</w:t>
            </w:r>
            <w:r>
              <w:rPr>
                <w:lang w:eastAsia="zh-TW"/>
              </w:rPr>
              <w:t> </w:t>
            </w:r>
          </w:p>
        </w:tc>
        <w:tc>
          <w:tcPr>
            <w:tcW w:w="2130" w:type="dxa"/>
            <w:gridSpan w:val="3"/>
            <w:tcBorders>
              <w:top w:val="single" w:sz="8" w:space="0" w:color="auto"/>
              <w:left w:val="nil"/>
              <w:bottom w:val="single" w:sz="8" w:space="0" w:color="auto"/>
              <w:right w:val="single" w:sz="8" w:space="0" w:color="auto"/>
            </w:tcBorders>
            <w:hideMark/>
          </w:tcPr>
          <w:p w:rsidR="006A3267" w:rsidRDefault="006A3267" w:rsidP="005C6595">
            <w:pPr>
              <w:rPr>
                <w:lang w:eastAsia="zh-TW"/>
              </w:rPr>
            </w:pPr>
            <w:r>
              <w:rPr>
                <w:b/>
                <w:bCs/>
                <w:lang w:eastAsia="zh-TW"/>
              </w:rPr>
              <w:t>RATING</w:t>
            </w:r>
            <w:r>
              <w:rPr>
                <w:lang w:eastAsia="zh-TW"/>
              </w:rPr>
              <w:t> </w:t>
            </w:r>
          </w:p>
        </w:tc>
        <w:tc>
          <w:tcPr>
            <w:tcW w:w="2520" w:type="dxa"/>
            <w:tcBorders>
              <w:top w:val="single" w:sz="8" w:space="0" w:color="auto"/>
              <w:left w:val="nil"/>
              <w:bottom w:val="single" w:sz="8" w:space="0" w:color="auto"/>
              <w:right w:val="single" w:sz="8" w:space="0" w:color="auto"/>
            </w:tcBorders>
            <w:hideMark/>
          </w:tcPr>
          <w:p w:rsidR="006A3267" w:rsidRDefault="006A3267" w:rsidP="005C6595">
            <w:pPr>
              <w:rPr>
                <w:lang w:eastAsia="zh-TW"/>
              </w:rPr>
            </w:pPr>
            <w:r>
              <w:rPr>
                <w:b/>
                <w:bCs/>
                <w:lang w:eastAsia="zh-TW"/>
              </w:rPr>
              <w:t>DEVELOPMENT NEED</w:t>
            </w:r>
            <w:r>
              <w:rPr>
                <w:lang w:eastAsia="zh-TW"/>
              </w:rPr>
              <w:t> </w:t>
            </w:r>
          </w:p>
          <w:p w:rsidR="006A3267" w:rsidRDefault="006A3267" w:rsidP="005C6595">
            <w:pPr>
              <w:rPr>
                <w:lang w:eastAsia="zh-TW"/>
              </w:rPr>
            </w:pPr>
            <w:r>
              <w:rPr>
                <w:lang w:eastAsia="zh-TW"/>
              </w:rPr>
              <w:t> </w:t>
            </w:r>
          </w:p>
        </w:tc>
      </w:tr>
      <w:tr w:rsidR="006A3267" w:rsidTr="005C6595">
        <w:tc>
          <w:tcPr>
            <w:tcW w:w="2115" w:type="dxa"/>
            <w:tcBorders>
              <w:top w:val="nil"/>
              <w:left w:val="single" w:sz="8" w:space="0" w:color="auto"/>
              <w:bottom w:val="single" w:sz="8" w:space="0" w:color="auto"/>
              <w:right w:val="single" w:sz="8" w:space="0" w:color="auto"/>
            </w:tcBorders>
          </w:tcPr>
          <w:p w:rsidR="006A3267" w:rsidRDefault="006A3267" w:rsidP="005C6595">
            <w:pPr>
              <w:rPr>
                <w:lang w:eastAsia="zh-TW"/>
              </w:rPr>
            </w:pPr>
            <w:r>
              <w:rPr>
                <w:b/>
                <w:bCs/>
                <w:lang w:eastAsia="zh-TW"/>
              </w:rPr>
              <w:t>KNOWLEDGE</w:t>
            </w:r>
            <w:r>
              <w:rPr>
                <w:lang w:eastAsia="zh-TW"/>
              </w:rPr>
              <w:t> </w:t>
            </w: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r>
              <w:rPr>
                <w:lang w:eastAsia="zh-TW"/>
              </w:rPr>
              <w:t>1 – Road Traffic Offences.  </w:t>
            </w:r>
          </w:p>
          <w:p w:rsidR="006A3267" w:rsidRDefault="006A3267" w:rsidP="005C6595">
            <w:pPr>
              <w:rPr>
                <w:lang w:eastAsia="zh-TW"/>
              </w:rPr>
            </w:pPr>
            <w:r>
              <w:rPr>
                <w:lang w:eastAsia="zh-TW"/>
              </w:rPr>
              <w:t> </w:t>
            </w:r>
          </w:p>
          <w:p w:rsidR="006A3267" w:rsidRDefault="006A3267" w:rsidP="005C6595">
            <w:pPr>
              <w:rPr>
                <w:lang w:eastAsia="zh-TW"/>
              </w:rPr>
            </w:pPr>
            <w:r>
              <w:rPr>
                <w:lang w:eastAsia="zh-TW"/>
              </w:rPr>
              <w:t> </w:t>
            </w:r>
          </w:p>
          <w:p w:rsidR="006A3267" w:rsidRDefault="006A3267" w:rsidP="005C6595">
            <w:pPr>
              <w:rPr>
                <w:lang w:eastAsia="zh-TW"/>
              </w:rPr>
            </w:pPr>
            <w:r>
              <w:rPr>
                <w:lang w:eastAsia="zh-TW"/>
              </w:rPr>
              <w:t> </w:t>
            </w:r>
          </w:p>
          <w:p w:rsidR="006A3267" w:rsidRDefault="006A3267" w:rsidP="005C6595">
            <w:pPr>
              <w:rPr>
                <w:lang w:eastAsia="zh-TW"/>
              </w:rPr>
            </w:pPr>
            <w:r>
              <w:rPr>
                <w:lang w:eastAsia="zh-TW"/>
              </w:rPr>
              <w:t> </w:t>
            </w:r>
          </w:p>
          <w:p w:rsidR="006A3267" w:rsidRDefault="006A3267" w:rsidP="005C6595">
            <w:pPr>
              <w:rPr>
                <w:lang w:eastAsia="zh-TW"/>
              </w:rPr>
            </w:pPr>
            <w:r>
              <w:rPr>
                <w:lang w:eastAsia="zh-TW"/>
              </w:rPr>
              <w:t> </w:t>
            </w: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r>
              <w:rPr>
                <w:lang w:eastAsia="zh-TW"/>
              </w:rPr>
              <w:t> </w:t>
            </w:r>
          </w:p>
          <w:p w:rsidR="006A3267" w:rsidRDefault="006A3267" w:rsidP="005C6595">
            <w:pPr>
              <w:rPr>
                <w:lang w:eastAsia="zh-TW"/>
              </w:rPr>
            </w:pPr>
            <w:r>
              <w:rPr>
                <w:lang w:eastAsia="zh-TW"/>
              </w:rPr>
              <w:t> 2 – Case File Building.</w:t>
            </w: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spacing w:after="160" w:line="254" w:lineRule="auto"/>
              <w:contextualSpacing/>
              <w:rPr>
                <w:lang w:eastAsia="zh-TW"/>
              </w:rPr>
            </w:pPr>
            <w:r>
              <w:rPr>
                <w:lang w:eastAsia="zh-TW"/>
              </w:rPr>
              <w:t xml:space="preserve">3 - </w:t>
            </w:r>
            <w:r>
              <w:t>Conduct effective analysis and evaluation of information and intelligence.</w:t>
            </w:r>
          </w:p>
          <w:p w:rsidR="006A3267" w:rsidRDefault="006A3267" w:rsidP="005C6595">
            <w:pPr>
              <w:rPr>
                <w:lang w:eastAsia="zh-TW"/>
              </w:rPr>
            </w:pPr>
            <w:r>
              <w:rPr>
                <w:lang w:eastAsia="zh-TW"/>
              </w:rPr>
              <w:t> </w:t>
            </w:r>
          </w:p>
          <w:p w:rsidR="006A3267" w:rsidRDefault="006A3267" w:rsidP="005C6595">
            <w:pPr>
              <w:rPr>
                <w:lang w:eastAsia="zh-TW"/>
              </w:rPr>
            </w:pPr>
            <w:r>
              <w:rPr>
                <w:lang w:eastAsia="zh-TW"/>
              </w:rPr>
              <w:t> </w:t>
            </w:r>
          </w:p>
        </w:tc>
        <w:tc>
          <w:tcPr>
            <w:tcW w:w="705" w:type="dxa"/>
            <w:tcBorders>
              <w:top w:val="nil"/>
              <w:left w:val="nil"/>
              <w:bottom w:val="single" w:sz="8" w:space="0" w:color="auto"/>
              <w:right w:val="single" w:sz="8" w:space="0" w:color="auto"/>
            </w:tcBorders>
            <w:hideMark/>
          </w:tcPr>
          <w:p w:rsidR="006A3267" w:rsidRDefault="006A3267" w:rsidP="005C6595">
            <w:pPr>
              <w:rPr>
                <w:lang w:eastAsia="zh-TW"/>
              </w:rPr>
            </w:pPr>
            <w:r>
              <w:rPr>
                <w:lang w:eastAsia="zh-TW"/>
              </w:rPr>
              <w:t>Low </w:t>
            </w:r>
          </w:p>
          <w:p w:rsidR="006A3267" w:rsidRDefault="006A3267" w:rsidP="005C6595">
            <w:pPr>
              <w:rPr>
                <w:lang w:eastAsia="zh-TW"/>
              </w:rPr>
            </w:pPr>
            <w:r>
              <w:rPr>
                <w:lang w:eastAsia="zh-TW"/>
              </w:rPr>
              <w:t>1-4 </w:t>
            </w:r>
          </w:p>
        </w:tc>
        <w:tc>
          <w:tcPr>
            <w:tcW w:w="705" w:type="dxa"/>
            <w:tcBorders>
              <w:top w:val="nil"/>
              <w:left w:val="nil"/>
              <w:bottom w:val="single" w:sz="8" w:space="0" w:color="auto"/>
              <w:right w:val="single" w:sz="8" w:space="0" w:color="auto"/>
            </w:tcBorders>
            <w:hideMark/>
          </w:tcPr>
          <w:p w:rsidR="006A3267" w:rsidRDefault="006A3267" w:rsidP="005C6595">
            <w:pPr>
              <w:rPr>
                <w:lang w:eastAsia="zh-TW"/>
              </w:rPr>
            </w:pPr>
            <w:r>
              <w:rPr>
                <w:lang w:eastAsia="zh-TW"/>
              </w:rPr>
              <w:t>Med </w:t>
            </w:r>
          </w:p>
          <w:p w:rsidR="006A3267" w:rsidRDefault="006A3267" w:rsidP="005C6595">
            <w:pPr>
              <w:rPr>
                <w:lang w:eastAsia="zh-TW"/>
              </w:rPr>
            </w:pPr>
            <w:r>
              <w:rPr>
                <w:lang w:eastAsia="zh-TW"/>
              </w:rPr>
              <w:t>5-7 </w:t>
            </w:r>
          </w:p>
        </w:tc>
        <w:tc>
          <w:tcPr>
            <w:tcW w:w="705" w:type="dxa"/>
            <w:tcBorders>
              <w:top w:val="nil"/>
              <w:left w:val="nil"/>
              <w:bottom w:val="single" w:sz="8" w:space="0" w:color="auto"/>
              <w:right w:val="single" w:sz="8" w:space="0" w:color="auto"/>
            </w:tcBorders>
          </w:tcPr>
          <w:p w:rsidR="006A3267" w:rsidRDefault="006A3267" w:rsidP="005C6595">
            <w:pPr>
              <w:rPr>
                <w:lang w:eastAsia="zh-TW"/>
              </w:rPr>
            </w:pPr>
            <w:r>
              <w:rPr>
                <w:lang w:eastAsia="zh-TW"/>
              </w:rPr>
              <w:t>High </w:t>
            </w:r>
          </w:p>
          <w:p w:rsidR="006A3267" w:rsidRDefault="006A3267" w:rsidP="005C6595">
            <w:pPr>
              <w:rPr>
                <w:lang w:eastAsia="zh-TW"/>
              </w:rPr>
            </w:pPr>
            <w:r>
              <w:rPr>
                <w:lang w:eastAsia="zh-TW"/>
              </w:rPr>
              <w:t>8-10</w:t>
            </w:r>
          </w:p>
          <w:p w:rsidR="006A3267" w:rsidRDefault="006A3267" w:rsidP="005C6595">
            <w:pPr>
              <w:rPr>
                <w:lang w:eastAsia="zh-TW"/>
              </w:rPr>
            </w:pPr>
          </w:p>
          <w:p w:rsidR="006A3267" w:rsidRDefault="006A3267" w:rsidP="005C6595">
            <w:pPr>
              <w:rPr>
                <w:b/>
                <w:bCs/>
                <w:lang w:eastAsia="zh-TW"/>
              </w:rPr>
            </w:pPr>
            <w:r>
              <w:rPr>
                <w:lang w:eastAsia="zh-TW"/>
              </w:rPr>
              <w:t xml:space="preserve">  </w:t>
            </w:r>
            <w:r>
              <w:rPr>
                <w:b/>
                <w:bCs/>
                <w:lang w:eastAsia="zh-TW"/>
              </w:rPr>
              <w:t>8</w:t>
            </w: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r>
              <w:rPr>
                <w:b/>
                <w:bCs/>
                <w:lang w:eastAsia="zh-TW"/>
              </w:rPr>
              <w:t>  9 </w:t>
            </w: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r>
              <w:rPr>
                <w:b/>
                <w:bCs/>
                <w:lang w:eastAsia="zh-TW"/>
              </w:rPr>
              <w:t>    8</w:t>
            </w:r>
          </w:p>
        </w:tc>
        <w:tc>
          <w:tcPr>
            <w:tcW w:w="705" w:type="dxa"/>
            <w:tcBorders>
              <w:top w:val="nil"/>
              <w:left w:val="nil"/>
              <w:bottom w:val="single" w:sz="8" w:space="0" w:color="auto"/>
              <w:right w:val="single" w:sz="8" w:space="0" w:color="auto"/>
            </w:tcBorders>
          </w:tcPr>
          <w:p w:rsidR="006A3267" w:rsidRDefault="006A3267" w:rsidP="005C6595">
            <w:pPr>
              <w:rPr>
                <w:lang w:eastAsia="zh-TW"/>
              </w:rPr>
            </w:pPr>
            <w:r>
              <w:rPr>
                <w:lang w:eastAsia="zh-TW"/>
              </w:rPr>
              <w:t>Low </w:t>
            </w:r>
          </w:p>
          <w:p w:rsidR="006A3267" w:rsidRDefault="006A3267" w:rsidP="005C6595">
            <w:pPr>
              <w:rPr>
                <w:lang w:eastAsia="zh-TW"/>
              </w:rPr>
            </w:pPr>
            <w:r>
              <w:rPr>
                <w:lang w:eastAsia="zh-TW"/>
              </w:rPr>
              <w:t>1-4 </w:t>
            </w: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b/>
                <w:bCs/>
                <w:lang w:eastAsia="zh-TW"/>
              </w:rPr>
            </w:pPr>
            <w:r>
              <w:rPr>
                <w:lang w:eastAsia="zh-TW"/>
              </w:rPr>
              <w:t xml:space="preserve">  </w:t>
            </w:r>
            <w:r>
              <w:rPr>
                <w:b/>
                <w:bCs/>
                <w:lang w:eastAsia="zh-TW"/>
              </w:rPr>
              <w:t>3</w:t>
            </w:r>
          </w:p>
        </w:tc>
        <w:tc>
          <w:tcPr>
            <w:tcW w:w="705" w:type="dxa"/>
            <w:tcBorders>
              <w:top w:val="nil"/>
              <w:left w:val="nil"/>
              <w:bottom w:val="single" w:sz="8" w:space="0" w:color="auto"/>
              <w:right w:val="single" w:sz="8" w:space="0" w:color="auto"/>
            </w:tcBorders>
          </w:tcPr>
          <w:p w:rsidR="006A3267" w:rsidRDefault="006A3267" w:rsidP="005C6595">
            <w:pPr>
              <w:rPr>
                <w:lang w:eastAsia="zh-TW"/>
              </w:rPr>
            </w:pPr>
            <w:r>
              <w:rPr>
                <w:lang w:eastAsia="zh-TW"/>
              </w:rPr>
              <w:t>Med </w:t>
            </w:r>
          </w:p>
          <w:p w:rsidR="006A3267" w:rsidRDefault="006A3267" w:rsidP="005C6595">
            <w:pPr>
              <w:rPr>
                <w:lang w:eastAsia="zh-TW"/>
              </w:rPr>
            </w:pPr>
            <w:r>
              <w:rPr>
                <w:lang w:eastAsia="zh-TW"/>
              </w:rPr>
              <w:t>5-7</w:t>
            </w:r>
          </w:p>
          <w:p w:rsidR="006A3267" w:rsidRDefault="006A3267" w:rsidP="005C6595">
            <w:pPr>
              <w:rPr>
                <w:lang w:eastAsia="zh-TW"/>
              </w:rPr>
            </w:pPr>
          </w:p>
          <w:p w:rsidR="006A3267" w:rsidRDefault="006A3267" w:rsidP="005C6595">
            <w:pPr>
              <w:rPr>
                <w:b/>
                <w:bCs/>
                <w:lang w:eastAsia="zh-TW"/>
              </w:rPr>
            </w:pPr>
            <w:r>
              <w:rPr>
                <w:b/>
                <w:bCs/>
                <w:lang w:eastAsia="zh-TW"/>
              </w:rPr>
              <w:t> 6 </w:t>
            </w: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r>
              <w:rPr>
                <w:b/>
                <w:bCs/>
                <w:lang w:eastAsia="zh-TW"/>
              </w:rPr>
              <w:t>    6</w:t>
            </w:r>
          </w:p>
        </w:tc>
        <w:tc>
          <w:tcPr>
            <w:tcW w:w="705" w:type="dxa"/>
            <w:tcBorders>
              <w:top w:val="nil"/>
              <w:left w:val="nil"/>
              <w:bottom w:val="single" w:sz="8" w:space="0" w:color="auto"/>
              <w:right w:val="single" w:sz="8" w:space="0" w:color="auto"/>
            </w:tcBorders>
            <w:hideMark/>
          </w:tcPr>
          <w:p w:rsidR="006A3267" w:rsidRDefault="006A3267" w:rsidP="005C6595">
            <w:pPr>
              <w:rPr>
                <w:lang w:eastAsia="zh-TW"/>
              </w:rPr>
            </w:pPr>
            <w:r>
              <w:rPr>
                <w:lang w:eastAsia="zh-TW"/>
              </w:rPr>
              <w:t>High </w:t>
            </w:r>
          </w:p>
          <w:p w:rsidR="006A3267" w:rsidRDefault="006A3267" w:rsidP="005C6595">
            <w:pPr>
              <w:rPr>
                <w:lang w:eastAsia="zh-TW"/>
              </w:rPr>
            </w:pPr>
            <w:r>
              <w:rPr>
                <w:lang w:eastAsia="zh-TW"/>
              </w:rPr>
              <w:t>8-10 </w:t>
            </w:r>
          </w:p>
        </w:tc>
        <w:tc>
          <w:tcPr>
            <w:tcW w:w="2520" w:type="dxa"/>
            <w:tcBorders>
              <w:top w:val="nil"/>
              <w:left w:val="nil"/>
              <w:bottom w:val="single" w:sz="8" w:space="0" w:color="auto"/>
              <w:right w:val="single" w:sz="8" w:space="0" w:color="auto"/>
            </w:tcBorders>
          </w:tcPr>
          <w:p w:rsidR="006A3267" w:rsidRDefault="006A3267" w:rsidP="005C6595">
            <w:pPr>
              <w:rPr>
                <w:lang w:eastAsia="zh-TW"/>
              </w:rPr>
            </w:pPr>
            <w:r>
              <w:rPr>
                <w:lang w:eastAsia="zh-TW"/>
              </w:rPr>
              <w:t> </w:t>
            </w: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r>
              <w:rPr>
                <w:lang w:eastAsia="zh-TW"/>
              </w:rPr>
              <w:t>1 – Attend as many Road Related Incidents as possible and following completing my Road Policing Unit Attachment, review notes from my Initial Police Training on the subject.</w:t>
            </w:r>
          </w:p>
          <w:p w:rsidR="006A3267" w:rsidRDefault="006A3267" w:rsidP="005C6595">
            <w:pPr>
              <w:rPr>
                <w:lang w:eastAsia="zh-TW"/>
              </w:rPr>
            </w:pPr>
          </w:p>
          <w:p w:rsidR="006A3267" w:rsidRDefault="006A3267" w:rsidP="005C6595">
            <w:pPr>
              <w:rPr>
                <w:lang w:eastAsia="zh-TW"/>
              </w:rPr>
            </w:pPr>
            <w:r>
              <w:rPr>
                <w:lang w:eastAsia="zh-TW"/>
              </w:rPr>
              <w:t>2 – Understand the fundamentals on initiating a Case File and the process of completing it, by attending my attachment with the HUB.</w:t>
            </w: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r>
              <w:rPr>
                <w:lang w:eastAsia="zh-TW"/>
              </w:rPr>
              <w:t xml:space="preserve">3 – Following daily briefings from my Sergeant, I will endeavour to take note of the local intelligence briefing and attempt to act upon the information </w:t>
            </w:r>
            <w:r>
              <w:rPr>
                <w:lang w:eastAsia="zh-TW"/>
              </w:rPr>
              <w:lastRenderedPageBreak/>
              <w:t>available to me when on duty.</w:t>
            </w:r>
          </w:p>
          <w:p w:rsidR="006A3267" w:rsidRDefault="006A3267" w:rsidP="005C6595">
            <w:pPr>
              <w:rPr>
                <w:lang w:eastAsia="zh-TW"/>
              </w:rPr>
            </w:pPr>
          </w:p>
        </w:tc>
      </w:tr>
      <w:tr w:rsidR="006A3267" w:rsidTr="005C6595">
        <w:tc>
          <w:tcPr>
            <w:tcW w:w="2115" w:type="dxa"/>
            <w:tcBorders>
              <w:top w:val="nil"/>
              <w:left w:val="single" w:sz="8" w:space="0" w:color="auto"/>
              <w:bottom w:val="single" w:sz="8" w:space="0" w:color="auto"/>
              <w:right w:val="single" w:sz="8" w:space="0" w:color="auto"/>
            </w:tcBorders>
          </w:tcPr>
          <w:p w:rsidR="006A3267" w:rsidRDefault="006A3267" w:rsidP="005C6595">
            <w:pPr>
              <w:rPr>
                <w:b/>
                <w:bCs/>
                <w:lang w:eastAsia="zh-TW"/>
              </w:rPr>
            </w:pPr>
            <w:r>
              <w:rPr>
                <w:b/>
                <w:bCs/>
                <w:lang w:eastAsia="zh-TW"/>
              </w:rPr>
              <w:lastRenderedPageBreak/>
              <w:t>SKILLS </w:t>
            </w:r>
          </w:p>
          <w:p w:rsidR="006A3267" w:rsidRDefault="006A3267" w:rsidP="005C6595">
            <w:pPr>
              <w:rPr>
                <w:b/>
                <w:bCs/>
                <w:lang w:eastAsia="zh-TW"/>
              </w:rPr>
            </w:pPr>
            <w:r>
              <w:rPr>
                <w:b/>
                <w:bCs/>
                <w:lang w:eastAsia="zh-TW"/>
              </w:rPr>
              <w:t> </w:t>
            </w:r>
          </w:p>
          <w:p w:rsidR="006A3267" w:rsidRDefault="006A3267" w:rsidP="005C6595">
            <w:pPr>
              <w:rPr>
                <w:b/>
                <w:bCs/>
                <w:lang w:eastAsia="zh-TW"/>
              </w:rPr>
            </w:pPr>
            <w:r>
              <w:rPr>
                <w:b/>
                <w:bCs/>
                <w:lang w:eastAsia="zh-TW"/>
              </w:rPr>
              <w:t> </w:t>
            </w:r>
          </w:p>
          <w:p w:rsidR="006A3267" w:rsidRDefault="006A3267" w:rsidP="005C6595">
            <w:pPr>
              <w:rPr>
                <w:lang w:eastAsia="zh-TW"/>
              </w:rPr>
            </w:pPr>
            <w:r>
              <w:rPr>
                <w:lang w:eastAsia="zh-TW"/>
              </w:rPr>
              <w:t>1 - Police Driving.</w:t>
            </w: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b/>
                <w:bCs/>
                <w:lang w:eastAsia="zh-TW"/>
              </w:rPr>
            </w:pPr>
            <w:r>
              <w:rPr>
                <w:lang w:eastAsia="zh-TW"/>
              </w:rPr>
              <w:t>2 – Planning and preparing interviews with suspects.</w:t>
            </w:r>
            <w:r>
              <w:rPr>
                <w:b/>
                <w:bCs/>
                <w:lang w:eastAsia="zh-TW"/>
              </w:rPr>
              <w:t> </w:t>
            </w: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lang w:eastAsia="zh-TW"/>
              </w:rPr>
            </w:pPr>
            <w:r>
              <w:rPr>
                <w:lang w:eastAsia="zh-TW"/>
              </w:rPr>
              <w:t>3 - Conducting Police Searches of individuals.</w:t>
            </w:r>
          </w:p>
          <w:p w:rsidR="006A3267" w:rsidRDefault="006A3267" w:rsidP="005C6595">
            <w:pPr>
              <w:rPr>
                <w:b/>
                <w:bCs/>
                <w:lang w:eastAsia="zh-TW"/>
              </w:rPr>
            </w:pPr>
            <w:r>
              <w:rPr>
                <w:b/>
                <w:bCs/>
                <w:lang w:eastAsia="zh-TW"/>
              </w:rPr>
              <w:t> </w:t>
            </w:r>
          </w:p>
          <w:p w:rsidR="006A3267" w:rsidRDefault="006A3267" w:rsidP="005C6595">
            <w:pPr>
              <w:rPr>
                <w:b/>
                <w:bCs/>
                <w:lang w:eastAsia="zh-TW"/>
              </w:rPr>
            </w:pPr>
            <w:r>
              <w:rPr>
                <w:b/>
                <w:bCs/>
                <w:lang w:eastAsia="zh-TW"/>
              </w:rPr>
              <w:t> </w:t>
            </w:r>
          </w:p>
        </w:tc>
        <w:tc>
          <w:tcPr>
            <w:tcW w:w="705" w:type="dxa"/>
            <w:tcBorders>
              <w:top w:val="nil"/>
              <w:left w:val="nil"/>
              <w:bottom w:val="single" w:sz="8" w:space="0" w:color="auto"/>
              <w:right w:val="single" w:sz="8" w:space="0" w:color="auto"/>
            </w:tcBorders>
            <w:hideMark/>
          </w:tcPr>
          <w:p w:rsidR="006A3267" w:rsidRDefault="006A3267" w:rsidP="005C6595">
            <w:pPr>
              <w:rPr>
                <w:lang w:eastAsia="zh-TW"/>
              </w:rPr>
            </w:pPr>
            <w:r>
              <w:rPr>
                <w:lang w:eastAsia="zh-TW"/>
              </w:rPr>
              <w:t>Low </w:t>
            </w:r>
          </w:p>
          <w:p w:rsidR="006A3267" w:rsidRDefault="006A3267" w:rsidP="005C6595">
            <w:pPr>
              <w:rPr>
                <w:lang w:eastAsia="zh-TW"/>
              </w:rPr>
            </w:pPr>
            <w:r>
              <w:rPr>
                <w:lang w:eastAsia="zh-TW"/>
              </w:rPr>
              <w:t>1-4 </w:t>
            </w:r>
          </w:p>
        </w:tc>
        <w:tc>
          <w:tcPr>
            <w:tcW w:w="705" w:type="dxa"/>
            <w:tcBorders>
              <w:top w:val="nil"/>
              <w:left w:val="nil"/>
              <w:bottom w:val="single" w:sz="8" w:space="0" w:color="auto"/>
              <w:right w:val="single" w:sz="8" w:space="0" w:color="auto"/>
            </w:tcBorders>
            <w:hideMark/>
          </w:tcPr>
          <w:p w:rsidR="006A3267" w:rsidRDefault="006A3267" w:rsidP="005C6595">
            <w:pPr>
              <w:rPr>
                <w:lang w:eastAsia="zh-TW"/>
              </w:rPr>
            </w:pPr>
            <w:r>
              <w:rPr>
                <w:lang w:eastAsia="zh-TW"/>
              </w:rPr>
              <w:t>Med </w:t>
            </w:r>
          </w:p>
          <w:p w:rsidR="006A3267" w:rsidRDefault="006A3267" w:rsidP="005C6595">
            <w:pPr>
              <w:rPr>
                <w:lang w:eastAsia="zh-TW"/>
              </w:rPr>
            </w:pPr>
            <w:r>
              <w:rPr>
                <w:lang w:eastAsia="zh-TW"/>
              </w:rPr>
              <w:t>5-7 </w:t>
            </w:r>
          </w:p>
        </w:tc>
        <w:tc>
          <w:tcPr>
            <w:tcW w:w="705" w:type="dxa"/>
            <w:tcBorders>
              <w:top w:val="nil"/>
              <w:left w:val="nil"/>
              <w:bottom w:val="single" w:sz="8" w:space="0" w:color="auto"/>
              <w:right w:val="single" w:sz="8" w:space="0" w:color="auto"/>
            </w:tcBorders>
          </w:tcPr>
          <w:p w:rsidR="006A3267" w:rsidRDefault="006A3267" w:rsidP="005C6595">
            <w:pPr>
              <w:rPr>
                <w:lang w:eastAsia="zh-TW"/>
              </w:rPr>
            </w:pPr>
            <w:r>
              <w:rPr>
                <w:lang w:eastAsia="zh-TW"/>
              </w:rPr>
              <w:t>High </w:t>
            </w:r>
          </w:p>
          <w:p w:rsidR="006A3267" w:rsidRDefault="006A3267" w:rsidP="005C6595">
            <w:pPr>
              <w:rPr>
                <w:lang w:eastAsia="zh-TW"/>
              </w:rPr>
            </w:pPr>
            <w:r>
              <w:rPr>
                <w:lang w:eastAsia="zh-TW"/>
              </w:rPr>
              <w:t>8-10 </w:t>
            </w:r>
          </w:p>
          <w:p w:rsidR="006A3267" w:rsidRDefault="006A3267" w:rsidP="005C6595">
            <w:pPr>
              <w:rPr>
                <w:lang w:eastAsia="zh-TW"/>
              </w:rPr>
            </w:pPr>
          </w:p>
          <w:p w:rsidR="006A3267" w:rsidRDefault="006A3267" w:rsidP="005C6595">
            <w:pPr>
              <w:rPr>
                <w:b/>
                <w:bCs/>
                <w:lang w:eastAsia="zh-TW"/>
              </w:rPr>
            </w:pPr>
            <w:r>
              <w:rPr>
                <w:lang w:eastAsia="zh-TW"/>
              </w:rPr>
              <w:t xml:space="preserve">   </w:t>
            </w:r>
            <w:r>
              <w:rPr>
                <w:b/>
                <w:bCs/>
                <w:lang w:eastAsia="zh-TW"/>
              </w:rPr>
              <w:t>8</w:t>
            </w: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r>
              <w:rPr>
                <w:b/>
                <w:bCs/>
                <w:lang w:eastAsia="zh-TW"/>
              </w:rPr>
              <w:t>    8</w:t>
            </w: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r>
              <w:rPr>
                <w:b/>
                <w:bCs/>
                <w:lang w:eastAsia="zh-TW"/>
              </w:rPr>
              <w:t>    8</w:t>
            </w:r>
          </w:p>
        </w:tc>
        <w:tc>
          <w:tcPr>
            <w:tcW w:w="705" w:type="dxa"/>
            <w:tcBorders>
              <w:top w:val="nil"/>
              <w:left w:val="nil"/>
              <w:bottom w:val="single" w:sz="8" w:space="0" w:color="auto"/>
              <w:right w:val="single" w:sz="8" w:space="0" w:color="auto"/>
            </w:tcBorders>
          </w:tcPr>
          <w:p w:rsidR="006A3267" w:rsidRDefault="006A3267" w:rsidP="005C6595">
            <w:pPr>
              <w:rPr>
                <w:lang w:eastAsia="zh-TW"/>
              </w:rPr>
            </w:pPr>
            <w:r>
              <w:rPr>
                <w:lang w:eastAsia="zh-TW"/>
              </w:rPr>
              <w:t>Low </w:t>
            </w:r>
          </w:p>
          <w:p w:rsidR="006A3267" w:rsidRDefault="006A3267" w:rsidP="005C6595">
            <w:pPr>
              <w:rPr>
                <w:lang w:eastAsia="zh-TW"/>
              </w:rPr>
            </w:pPr>
            <w:r>
              <w:rPr>
                <w:lang w:eastAsia="zh-TW"/>
              </w:rPr>
              <w:t>1-4 </w:t>
            </w: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b/>
                <w:bCs/>
                <w:lang w:eastAsia="zh-TW"/>
              </w:rPr>
            </w:pPr>
            <w:r>
              <w:rPr>
                <w:lang w:eastAsia="zh-TW"/>
              </w:rPr>
              <w:t xml:space="preserve">    </w:t>
            </w:r>
            <w:r>
              <w:rPr>
                <w:b/>
                <w:bCs/>
                <w:lang w:eastAsia="zh-TW"/>
              </w:rPr>
              <w:t>4</w:t>
            </w:r>
          </w:p>
        </w:tc>
        <w:tc>
          <w:tcPr>
            <w:tcW w:w="705" w:type="dxa"/>
            <w:tcBorders>
              <w:top w:val="nil"/>
              <w:left w:val="nil"/>
              <w:bottom w:val="single" w:sz="8" w:space="0" w:color="auto"/>
              <w:right w:val="single" w:sz="8" w:space="0" w:color="auto"/>
            </w:tcBorders>
          </w:tcPr>
          <w:p w:rsidR="006A3267" w:rsidRDefault="006A3267" w:rsidP="005C6595">
            <w:pPr>
              <w:rPr>
                <w:lang w:eastAsia="zh-TW"/>
              </w:rPr>
            </w:pPr>
            <w:r>
              <w:rPr>
                <w:lang w:eastAsia="zh-TW"/>
              </w:rPr>
              <w:t>Med </w:t>
            </w:r>
          </w:p>
          <w:p w:rsidR="006A3267" w:rsidRDefault="006A3267" w:rsidP="005C6595">
            <w:pPr>
              <w:rPr>
                <w:lang w:eastAsia="zh-TW"/>
              </w:rPr>
            </w:pPr>
            <w:r>
              <w:rPr>
                <w:lang w:eastAsia="zh-TW"/>
              </w:rPr>
              <w:t>5-7 </w:t>
            </w:r>
          </w:p>
          <w:p w:rsidR="006A3267" w:rsidRDefault="006A3267" w:rsidP="005C6595">
            <w:pPr>
              <w:rPr>
                <w:lang w:eastAsia="zh-TW"/>
              </w:rPr>
            </w:pPr>
          </w:p>
          <w:p w:rsidR="006A3267" w:rsidRDefault="006A3267" w:rsidP="005C6595">
            <w:pPr>
              <w:rPr>
                <w:b/>
                <w:bCs/>
                <w:lang w:eastAsia="zh-TW"/>
              </w:rPr>
            </w:pPr>
            <w:r>
              <w:rPr>
                <w:lang w:eastAsia="zh-TW"/>
              </w:rPr>
              <w:t xml:space="preserve">   </w:t>
            </w:r>
            <w:r>
              <w:rPr>
                <w:b/>
                <w:bCs/>
                <w:lang w:eastAsia="zh-TW"/>
              </w:rPr>
              <w:t>7</w:t>
            </w: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r>
              <w:rPr>
                <w:b/>
                <w:bCs/>
                <w:lang w:eastAsia="zh-TW"/>
              </w:rPr>
              <w:t>    7</w:t>
            </w:r>
          </w:p>
        </w:tc>
        <w:tc>
          <w:tcPr>
            <w:tcW w:w="705" w:type="dxa"/>
            <w:tcBorders>
              <w:top w:val="nil"/>
              <w:left w:val="nil"/>
              <w:bottom w:val="single" w:sz="8" w:space="0" w:color="auto"/>
              <w:right w:val="single" w:sz="8" w:space="0" w:color="auto"/>
            </w:tcBorders>
            <w:hideMark/>
          </w:tcPr>
          <w:p w:rsidR="006A3267" w:rsidRDefault="006A3267" w:rsidP="005C6595">
            <w:pPr>
              <w:rPr>
                <w:lang w:eastAsia="zh-TW"/>
              </w:rPr>
            </w:pPr>
            <w:r>
              <w:rPr>
                <w:lang w:eastAsia="zh-TW"/>
              </w:rPr>
              <w:t>High </w:t>
            </w:r>
          </w:p>
          <w:p w:rsidR="006A3267" w:rsidRDefault="006A3267" w:rsidP="005C6595">
            <w:pPr>
              <w:rPr>
                <w:lang w:eastAsia="zh-TW"/>
              </w:rPr>
            </w:pPr>
            <w:r>
              <w:rPr>
                <w:lang w:eastAsia="zh-TW"/>
              </w:rPr>
              <w:t>8-10 </w:t>
            </w:r>
          </w:p>
        </w:tc>
        <w:tc>
          <w:tcPr>
            <w:tcW w:w="2520" w:type="dxa"/>
            <w:tcBorders>
              <w:top w:val="nil"/>
              <w:left w:val="nil"/>
              <w:bottom w:val="single" w:sz="8" w:space="0" w:color="auto"/>
              <w:right w:val="single" w:sz="8" w:space="0" w:color="auto"/>
            </w:tcBorders>
          </w:tcPr>
          <w:p w:rsidR="006A3267" w:rsidRDefault="006A3267" w:rsidP="005C6595">
            <w:pPr>
              <w:rPr>
                <w:lang w:eastAsia="zh-TW"/>
              </w:rPr>
            </w:pPr>
            <w:r>
              <w:rPr>
                <w:lang w:eastAsia="zh-TW"/>
              </w:rPr>
              <w:t> </w:t>
            </w: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r>
              <w:rPr>
                <w:lang w:eastAsia="zh-TW"/>
              </w:rPr>
              <w:t>1 – I am now only one of two Police Officers on my shift able to respond to ‘G1’ graded calls. I intend to enhance my driving ability by volunteering for as many courses and qualifications as possible, to ensure that my team can respond to any call.</w:t>
            </w:r>
          </w:p>
          <w:p w:rsidR="006A3267" w:rsidRDefault="006A3267" w:rsidP="005C6595">
            <w:pPr>
              <w:rPr>
                <w:lang w:eastAsia="zh-TW"/>
              </w:rPr>
            </w:pPr>
          </w:p>
          <w:p w:rsidR="006A3267" w:rsidRDefault="006A3267" w:rsidP="005C6595">
            <w:pPr>
              <w:rPr>
                <w:lang w:eastAsia="zh-TW"/>
              </w:rPr>
            </w:pPr>
            <w:r>
              <w:rPr>
                <w:lang w:eastAsia="zh-TW"/>
              </w:rPr>
              <w:t>2 - Despite having experience of conducting several interviews with suspects, I feel it is an area that I need to develop. I am looking forward to my HUB attachment, where I will get the opportunity to conduct numerous interviews and will become more experienced at it.</w:t>
            </w:r>
          </w:p>
          <w:p w:rsidR="006A3267" w:rsidRDefault="006A3267" w:rsidP="005C6595">
            <w:pPr>
              <w:rPr>
                <w:lang w:eastAsia="zh-TW"/>
              </w:rPr>
            </w:pPr>
          </w:p>
          <w:p w:rsidR="006A3267" w:rsidRDefault="006A3267" w:rsidP="005C6595">
            <w:pPr>
              <w:rPr>
                <w:lang w:eastAsia="zh-TW"/>
              </w:rPr>
            </w:pPr>
            <w:r>
              <w:rPr>
                <w:lang w:eastAsia="zh-TW"/>
              </w:rPr>
              <w:t xml:space="preserve">3 – I have conducted searched individuals as ‘Stop Searches’ as well as following their arrest. Despite my experience, I feel that I must keep developing this skill and will do so by remaining proactive whilst on duty and when not on duty I will revisit my notes from my initial Police Training. </w:t>
            </w:r>
          </w:p>
          <w:p w:rsidR="006A3267" w:rsidRDefault="006A3267" w:rsidP="005C6595">
            <w:pPr>
              <w:rPr>
                <w:lang w:eastAsia="zh-TW"/>
              </w:rPr>
            </w:pPr>
          </w:p>
        </w:tc>
      </w:tr>
      <w:tr w:rsidR="006A3267" w:rsidTr="005C6595">
        <w:tc>
          <w:tcPr>
            <w:tcW w:w="2115" w:type="dxa"/>
            <w:tcBorders>
              <w:top w:val="nil"/>
              <w:left w:val="single" w:sz="8" w:space="0" w:color="auto"/>
              <w:bottom w:val="single" w:sz="8" w:space="0" w:color="auto"/>
              <w:right w:val="single" w:sz="8" w:space="0" w:color="auto"/>
            </w:tcBorders>
          </w:tcPr>
          <w:p w:rsidR="006A3267" w:rsidRDefault="006A3267" w:rsidP="005C6595">
            <w:pPr>
              <w:rPr>
                <w:b/>
                <w:bCs/>
                <w:lang w:eastAsia="zh-TW"/>
              </w:rPr>
            </w:pPr>
            <w:r>
              <w:rPr>
                <w:b/>
                <w:bCs/>
                <w:lang w:eastAsia="zh-TW"/>
              </w:rPr>
              <w:t>EXPERIENCE </w:t>
            </w: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lang w:eastAsia="zh-TW"/>
              </w:rPr>
            </w:pPr>
            <w:r>
              <w:rPr>
                <w:lang w:eastAsia="zh-TW"/>
              </w:rPr>
              <w:t>1 – Able to Attend ‘G1’ priority calls alone.</w:t>
            </w: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b/>
                <w:bCs/>
                <w:lang w:eastAsia="zh-TW"/>
              </w:rPr>
            </w:pPr>
            <w:r>
              <w:rPr>
                <w:lang w:eastAsia="zh-TW"/>
              </w:rPr>
              <w:t>2 – Case Files and post-arrest procedure.</w:t>
            </w:r>
            <w:r>
              <w:rPr>
                <w:b/>
                <w:bCs/>
                <w:lang w:eastAsia="zh-TW"/>
              </w:rPr>
              <w:t> </w:t>
            </w: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lang w:eastAsia="zh-TW"/>
              </w:rPr>
            </w:pPr>
            <w:r>
              <w:rPr>
                <w:lang w:eastAsia="zh-TW"/>
              </w:rPr>
              <w:t>3 – Policing Communities.</w:t>
            </w:r>
          </w:p>
          <w:p w:rsidR="006A3267" w:rsidRDefault="006A3267" w:rsidP="005C6595">
            <w:pPr>
              <w:rPr>
                <w:b/>
                <w:bCs/>
                <w:lang w:eastAsia="zh-TW"/>
              </w:rPr>
            </w:pPr>
            <w:r>
              <w:rPr>
                <w:b/>
                <w:bCs/>
                <w:lang w:eastAsia="zh-TW"/>
              </w:rPr>
              <w:t> </w:t>
            </w:r>
          </w:p>
          <w:p w:rsidR="006A3267" w:rsidRDefault="006A3267" w:rsidP="005C6595">
            <w:pPr>
              <w:rPr>
                <w:b/>
                <w:bCs/>
                <w:lang w:eastAsia="zh-TW"/>
              </w:rPr>
            </w:pPr>
            <w:r>
              <w:rPr>
                <w:b/>
                <w:bCs/>
                <w:lang w:eastAsia="zh-TW"/>
              </w:rPr>
              <w:t> </w:t>
            </w:r>
          </w:p>
          <w:p w:rsidR="006A3267" w:rsidRDefault="006A3267" w:rsidP="005C6595">
            <w:pPr>
              <w:rPr>
                <w:b/>
                <w:bCs/>
                <w:lang w:eastAsia="zh-TW"/>
              </w:rPr>
            </w:pPr>
            <w:r>
              <w:rPr>
                <w:b/>
                <w:bCs/>
                <w:lang w:eastAsia="zh-TW"/>
              </w:rPr>
              <w:t> </w:t>
            </w:r>
          </w:p>
          <w:p w:rsidR="006A3267" w:rsidRDefault="006A3267" w:rsidP="005C6595">
            <w:pPr>
              <w:rPr>
                <w:b/>
                <w:bCs/>
                <w:lang w:eastAsia="zh-TW"/>
              </w:rPr>
            </w:pPr>
            <w:r>
              <w:rPr>
                <w:b/>
                <w:bCs/>
                <w:lang w:eastAsia="zh-TW"/>
              </w:rPr>
              <w:t> </w:t>
            </w:r>
          </w:p>
          <w:p w:rsidR="006A3267" w:rsidRDefault="006A3267" w:rsidP="005C6595">
            <w:pPr>
              <w:rPr>
                <w:b/>
                <w:bCs/>
                <w:lang w:eastAsia="zh-TW"/>
              </w:rPr>
            </w:pPr>
            <w:r>
              <w:rPr>
                <w:b/>
                <w:bCs/>
                <w:lang w:eastAsia="zh-TW"/>
              </w:rPr>
              <w:t> </w:t>
            </w:r>
          </w:p>
          <w:p w:rsidR="006A3267" w:rsidRDefault="006A3267" w:rsidP="005C6595">
            <w:pPr>
              <w:rPr>
                <w:b/>
                <w:bCs/>
                <w:lang w:eastAsia="zh-TW"/>
              </w:rPr>
            </w:pPr>
            <w:r>
              <w:rPr>
                <w:b/>
                <w:bCs/>
                <w:lang w:eastAsia="zh-TW"/>
              </w:rPr>
              <w:t> </w:t>
            </w:r>
          </w:p>
        </w:tc>
        <w:tc>
          <w:tcPr>
            <w:tcW w:w="705" w:type="dxa"/>
            <w:tcBorders>
              <w:top w:val="nil"/>
              <w:left w:val="nil"/>
              <w:bottom w:val="single" w:sz="8" w:space="0" w:color="auto"/>
              <w:right w:val="single" w:sz="8" w:space="0" w:color="auto"/>
            </w:tcBorders>
            <w:hideMark/>
          </w:tcPr>
          <w:p w:rsidR="006A3267" w:rsidRDefault="006A3267" w:rsidP="005C6595">
            <w:pPr>
              <w:rPr>
                <w:lang w:eastAsia="zh-TW"/>
              </w:rPr>
            </w:pPr>
            <w:r>
              <w:rPr>
                <w:lang w:eastAsia="zh-TW"/>
              </w:rPr>
              <w:lastRenderedPageBreak/>
              <w:t>Low </w:t>
            </w:r>
          </w:p>
          <w:p w:rsidR="006A3267" w:rsidRDefault="006A3267" w:rsidP="005C6595">
            <w:pPr>
              <w:rPr>
                <w:lang w:eastAsia="zh-TW"/>
              </w:rPr>
            </w:pPr>
            <w:r>
              <w:rPr>
                <w:lang w:eastAsia="zh-TW"/>
              </w:rPr>
              <w:t>1-4 </w:t>
            </w:r>
          </w:p>
        </w:tc>
        <w:tc>
          <w:tcPr>
            <w:tcW w:w="705" w:type="dxa"/>
            <w:tcBorders>
              <w:top w:val="nil"/>
              <w:left w:val="nil"/>
              <w:bottom w:val="single" w:sz="8" w:space="0" w:color="auto"/>
              <w:right w:val="single" w:sz="8" w:space="0" w:color="auto"/>
            </w:tcBorders>
          </w:tcPr>
          <w:p w:rsidR="006A3267" w:rsidRDefault="006A3267" w:rsidP="005C6595">
            <w:pPr>
              <w:rPr>
                <w:lang w:eastAsia="zh-TW"/>
              </w:rPr>
            </w:pPr>
            <w:r>
              <w:rPr>
                <w:lang w:eastAsia="zh-TW"/>
              </w:rPr>
              <w:t>Med </w:t>
            </w:r>
          </w:p>
          <w:p w:rsidR="006A3267" w:rsidRDefault="006A3267" w:rsidP="005C6595">
            <w:pPr>
              <w:rPr>
                <w:lang w:eastAsia="zh-TW"/>
              </w:rPr>
            </w:pPr>
            <w:r>
              <w:rPr>
                <w:lang w:eastAsia="zh-TW"/>
              </w:rPr>
              <w:t>5-7 </w:t>
            </w:r>
          </w:p>
          <w:p w:rsidR="006A3267" w:rsidRDefault="006A3267" w:rsidP="005C6595">
            <w:pPr>
              <w:rPr>
                <w:lang w:eastAsia="zh-TW"/>
              </w:rPr>
            </w:pPr>
          </w:p>
          <w:p w:rsidR="006A3267" w:rsidRDefault="006A3267" w:rsidP="005C6595">
            <w:pPr>
              <w:rPr>
                <w:b/>
                <w:bCs/>
                <w:lang w:eastAsia="zh-TW"/>
              </w:rPr>
            </w:pPr>
            <w:r>
              <w:rPr>
                <w:lang w:eastAsia="zh-TW"/>
              </w:rPr>
              <w:t xml:space="preserve">  </w:t>
            </w:r>
            <w:r>
              <w:rPr>
                <w:b/>
                <w:bCs/>
                <w:lang w:eastAsia="zh-TW"/>
              </w:rPr>
              <w:t>7</w:t>
            </w:r>
          </w:p>
        </w:tc>
        <w:tc>
          <w:tcPr>
            <w:tcW w:w="705" w:type="dxa"/>
            <w:tcBorders>
              <w:top w:val="nil"/>
              <w:left w:val="nil"/>
              <w:bottom w:val="single" w:sz="8" w:space="0" w:color="auto"/>
              <w:right w:val="single" w:sz="8" w:space="0" w:color="auto"/>
            </w:tcBorders>
          </w:tcPr>
          <w:p w:rsidR="006A3267" w:rsidRDefault="006A3267" w:rsidP="005C6595">
            <w:pPr>
              <w:rPr>
                <w:lang w:eastAsia="zh-TW"/>
              </w:rPr>
            </w:pPr>
            <w:r>
              <w:rPr>
                <w:lang w:eastAsia="zh-TW"/>
              </w:rPr>
              <w:t>High </w:t>
            </w:r>
          </w:p>
          <w:p w:rsidR="006A3267" w:rsidRDefault="006A3267" w:rsidP="005C6595">
            <w:pPr>
              <w:rPr>
                <w:lang w:eastAsia="zh-TW"/>
              </w:rPr>
            </w:pPr>
            <w:r>
              <w:rPr>
                <w:lang w:eastAsia="zh-TW"/>
              </w:rPr>
              <w:t>8-10 </w:t>
            </w: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b/>
                <w:bCs/>
                <w:lang w:eastAsia="zh-TW"/>
              </w:rPr>
            </w:pPr>
            <w:r>
              <w:rPr>
                <w:lang w:eastAsia="zh-TW"/>
              </w:rPr>
              <w:t xml:space="preserve">   </w:t>
            </w:r>
            <w:r>
              <w:rPr>
                <w:b/>
                <w:bCs/>
                <w:lang w:eastAsia="zh-TW"/>
              </w:rPr>
              <w:t>9</w:t>
            </w: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r>
              <w:rPr>
                <w:b/>
                <w:bCs/>
                <w:lang w:eastAsia="zh-TW"/>
              </w:rPr>
              <w:t>    8</w:t>
            </w:r>
          </w:p>
        </w:tc>
        <w:tc>
          <w:tcPr>
            <w:tcW w:w="705" w:type="dxa"/>
            <w:tcBorders>
              <w:top w:val="nil"/>
              <w:left w:val="nil"/>
              <w:bottom w:val="single" w:sz="8" w:space="0" w:color="auto"/>
              <w:right w:val="single" w:sz="8" w:space="0" w:color="auto"/>
            </w:tcBorders>
          </w:tcPr>
          <w:p w:rsidR="006A3267" w:rsidRDefault="006A3267" w:rsidP="005C6595">
            <w:pPr>
              <w:rPr>
                <w:lang w:eastAsia="zh-TW"/>
              </w:rPr>
            </w:pPr>
            <w:r>
              <w:rPr>
                <w:lang w:eastAsia="zh-TW"/>
              </w:rPr>
              <w:lastRenderedPageBreak/>
              <w:t>Low </w:t>
            </w:r>
          </w:p>
          <w:p w:rsidR="006A3267" w:rsidRDefault="006A3267" w:rsidP="005C6595">
            <w:pPr>
              <w:rPr>
                <w:lang w:eastAsia="zh-TW"/>
              </w:rPr>
            </w:pPr>
            <w:r>
              <w:rPr>
                <w:lang w:eastAsia="zh-TW"/>
              </w:rPr>
              <w:t>1-4 </w:t>
            </w: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p>
          <w:p w:rsidR="006A3267" w:rsidRDefault="006A3267" w:rsidP="005C6595">
            <w:pPr>
              <w:rPr>
                <w:b/>
                <w:bCs/>
                <w:lang w:eastAsia="zh-TW"/>
              </w:rPr>
            </w:pPr>
            <w:r>
              <w:rPr>
                <w:lang w:eastAsia="zh-TW"/>
              </w:rPr>
              <w:t xml:space="preserve">   </w:t>
            </w:r>
            <w:r>
              <w:rPr>
                <w:b/>
                <w:bCs/>
                <w:lang w:eastAsia="zh-TW"/>
              </w:rPr>
              <w:t>4</w:t>
            </w:r>
          </w:p>
        </w:tc>
        <w:tc>
          <w:tcPr>
            <w:tcW w:w="705" w:type="dxa"/>
            <w:tcBorders>
              <w:top w:val="nil"/>
              <w:left w:val="nil"/>
              <w:bottom w:val="single" w:sz="8" w:space="0" w:color="auto"/>
              <w:right w:val="single" w:sz="8" w:space="0" w:color="auto"/>
            </w:tcBorders>
          </w:tcPr>
          <w:p w:rsidR="006A3267" w:rsidRDefault="006A3267" w:rsidP="005C6595">
            <w:pPr>
              <w:rPr>
                <w:lang w:eastAsia="zh-TW"/>
              </w:rPr>
            </w:pPr>
            <w:r>
              <w:rPr>
                <w:lang w:eastAsia="zh-TW"/>
              </w:rPr>
              <w:t>Med </w:t>
            </w:r>
          </w:p>
          <w:p w:rsidR="006A3267" w:rsidRDefault="006A3267" w:rsidP="005C6595">
            <w:pPr>
              <w:rPr>
                <w:lang w:eastAsia="zh-TW"/>
              </w:rPr>
            </w:pPr>
            <w:r>
              <w:rPr>
                <w:lang w:eastAsia="zh-TW"/>
              </w:rPr>
              <w:t>5-7 </w:t>
            </w:r>
          </w:p>
          <w:p w:rsidR="006A3267" w:rsidRDefault="006A3267" w:rsidP="005C6595">
            <w:pPr>
              <w:rPr>
                <w:lang w:eastAsia="zh-TW"/>
              </w:rPr>
            </w:pPr>
          </w:p>
          <w:p w:rsidR="006A3267" w:rsidRDefault="006A3267" w:rsidP="005C6595">
            <w:pPr>
              <w:rPr>
                <w:b/>
                <w:bCs/>
                <w:lang w:eastAsia="zh-TW"/>
              </w:rPr>
            </w:pPr>
            <w:r>
              <w:rPr>
                <w:lang w:eastAsia="zh-TW"/>
              </w:rPr>
              <w:t xml:space="preserve">  </w:t>
            </w:r>
            <w:r>
              <w:rPr>
                <w:b/>
                <w:bCs/>
                <w:lang w:eastAsia="zh-TW"/>
              </w:rPr>
              <w:t>6</w:t>
            </w: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p>
          <w:p w:rsidR="006A3267" w:rsidRDefault="006A3267" w:rsidP="005C6595">
            <w:pPr>
              <w:rPr>
                <w:b/>
                <w:bCs/>
                <w:lang w:eastAsia="zh-TW"/>
              </w:rPr>
            </w:pPr>
            <w:r>
              <w:rPr>
                <w:b/>
                <w:bCs/>
                <w:lang w:eastAsia="zh-TW"/>
              </w:rPr>
              <w:t>    5</w:t>
            </w:r>
          </w:p>
        </w:tc>
        <w:tc>
          <w:tcPr>
            <w:tcW w:w="705" w:type="dxa"/>
            <w:tcBorders>
              <w:top w:val="nil"/>
              <w:left w:val="nil"/>
              <w:bottom w:val="single" w:sz="8" w:space="0" w:color="auto"/>
              <w:right w:val="single" w:sz="8" w:space="0" w:color="auto"/>
            </w:tcBorders>
            <w:hideMark/>
          </w:tcPr>
          <w:p w:rsidR="006A3267" w:rsidRDefault="006A3267" w:rsidP="005C6595">
            <w:pPr>
              <w:rPr>
                <w:lang w:eastAsia="zh-TW"/>
              </w:rPr>
            </w:pPr>
            <w:r>
              <w:rPr>
                <w:lang w:eastAsia="zh-TW"/>
              </w:rPr>
              <w:lastRenderedPageBreak/>
              <w:t>High </w:t>
            </w:r>
          </w:p>
          <w:p w:rsidR="006A3267" w:rsidRDefault="006A3267" w:rsidP="005C6595">
            <w:pPr>
              <w:rPr>
                <w:lang w:eastAsia="zh-TW"/>
              </w:rPr>
            </w:pPr>
            <w:r>
              <w:rPr>
                <w:lang w:eastAsia="zh-TW"/>
              </w:rPr>
              <w:t>8-10 </w:t>
            </w:r>
          </w:p>
        </w:tc>
        <w:tc>
          <w:tcPr>
            <w:tcW w:w="2520" w:type="dxa"/>
            <w:tcBorders>
              <w:top w:val="nil"/>
              <w:left w:val="nil"/>
              <w:bottom w:val="single" w:sz="8" w:space="0" w:color="auto"/>
              <w:right w:val="single" w:sz="8" w:space="0" w:color="auto"/>
            </w:tcBorders>
          </w:tcPr>
          <w:p w:rsidR="006A3267" w:rsidRDefault="006A3267" w:rsidP="005C6595">
            <w:pPr>
              <w:rPr>
                <w:lang w:eastAsia="zh-TW"/>
              </w:rPr>
            </w:pPr>
            <w:r>
              <w:rPr>
                <w:lang w:eastAsia="zh-TW"/>
              </w:rPr>
              <w:t> </w:t>
            </w: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r>
              <w:rPr>
                <w:lang w:eastAsia="zh-TW"/>
              </w:rPr>
              <w:t>1 – Having been on my team for approximately one year, I feel that I am an experienced Police Officer. Having completed my Initial Police Response Driving Couse and the Taser Course, I am also able to attend specialist calls.</w:t>
            </w:r>
          </w:p>
          <w:p w:rsidR="006A3267" w:rsidRDefault="006A3267" w:rsidP="005C6595">
            <w:pPr>
              <w:rPr>
                <w:lang w:eastAsia="zh-TW"/>
              </w:rPr>
            </w:pPr>
          </w:p>
          <w:p w:rsidR="006A3267" w:rsidRDefault="006A3267" w:rsidP="005C6595">
            <w:pPr>
              <w:rPr>
                <w:lang w:eastAsia="zh-TW"/>
              </w:rPr>
            </w:pPr>
            <w:r>
              <w:rPr>
                <w:lang w:eastAsia="zh-TW"/>
              </w:rPr>
              <w:t xml:space="preserve">2 – I have experience of booking suspects into custody and interviewing them. However, I have little </w:t>
            </w:r>
            <w:r>
              <w:rPr>
                <w:lang w:eastAsia="zh-TW"/>
              </w:rPr>
              <w:lastRenderedPageBreak/>
              <w:t xml:space="preserve">experience of Case File building, and so look forward to my HUB attachment to develop this. </w:t>
            </w:r>
          </w:p>
          <w:p w:rsidR="006A3267" w:rsidRDefault="006A3267" w:rsidP="005C6595">
            <w:pPr>
              <w:rPr>
                <w:lang w:eastAsia="zh-TW"/>
              </w:rPr>
            </w:pPr>
          </w:p>
          <w:p w:rsidR="006A3267" w:rsidRDefault="006A3267" w:rsidP="005C6595">
            <w:pPr>
              <w:rPr>
                <w:lang w:eastAsia="zh-TW"/>
              </w:rPr>
            </w:pPr>
          </w:p>
          <w:p w:rsidR="006A3267" w:rsidRDefault="006A3267" w:rsidP="005C6595">
            <w:pPr>
              <w:rPr>
                <w:lang w:eastAsia="zh-TW"/>
              </w:rPr>
            </w:pPr>
            <w:r>
              <w:rPr>
                <w:lang w:eastAsia="zh-TW"/>
              </w:rPr>
              <w:t>3 – I have completed my attachment with the Neighbourhood Policing Team and have learnt a great deal regarding anti-social behaviour calls and how to deal with them. Going forward, I will endeavour to attend more of these calls, to build my experience of how to make a positive impact following the calls for the community.</w:t>
            </w:r>
          </w:p>
          <w:p w:rsidR="006A3267" w:rsidRDefault="006A3267" w:rsidP="005C6595">
            <w:pPr>
              <w:rPr>
                <w:lang w:eastAsia="zh-TW"/>
              </w:rPr>
            </w:pPr>
          </w:p>
        </w:tc>
      </w:tr>
    </w:tbl>
    <w:p w:rsidR="006A3267" w:rsidRDefault="006A3267" w:rsidP="006A3267"/>
    <w:p w:rsidR="00FE5420" w:rsidRPr="00562B2A" w:rsidRDefault="00FE5420" w:rsidP="00FE5420">
      <w:pPr>
        <w:overflowPunct/>
        <w:autoSpaceDE/>
        <w:autoSpaceDN/>
        <w:adjustRightInd/>
        <w:rPr>
          <w:color w:val="auto"/>
          <w:szCs w:val="22"/>
          <w:lang w:eastAsia="zh-TW"/>
        </w:rPr>
      </w:pPr>
    </w:p>
    <w:p w:rsidR="00FE5420" w:rsidRPr="00562B2A" w:rsidRDefault="00FE5420" w:rsidP="00FE5420">
      <w:pPr>
        <w:overflowPunct/>
        <w:autoSpaceDE/>
        <w:autoSpaceDN/>
        <w:adjustRightInd/>
        <w:ind w:right="225"/>
        <w:rPr>
          <w:color w:val="auto"/>
          <w:szCs w:val="22"/>
          <w:lang w:eastAsia="zh-TW"/>
        </w:rPr>
      </w:pPr>
      <w:r w:rsidRPr="00562B2A">
        <w:rPr>
          <w:color w:val="auto"/>
          <w:szCs w:val="22"/>
          <w:lang w:eastAsia="zh-TW"/>
        </w:rPr>
        <w:t> </w:t>
      </w:r>
    </w:p>
    <w:p w:rsidR="003201A1" w:rsidRDefault="003201A1" w:rsidP="003201A1">
      <w:pPr>
        <w:overflowPunct/>
        <w:autoSpaceDE/>
        <w:autoSpaceDN/>
        <w:adjustRightInd/>
        <w:ind w:right="237"/>
        <w:textAlignment w:val="auto"/>
        <w:rPr>
          <w:b/>
          <w:bCs/>
          <w:color w:val="auto"/>
          <w:szCs w:val="22"/>
        </w:rPr>
      </w:pPr>
    </w:p>
    <w:p w:rsidR="003201A1" w:rsidRDefault="003201A1">
      <w:pPr>
        <w:overflowPunct/>
        <w:autoSpaceDE/>
        <w:autoSpaceDN/>
        <w:adjustRightInd/>
        <w:textAlignment w:val="auto"/>
        <w:rPr>
          <w:b/>
          <w:bCs/>
          <w:color w:val="auto"/>
          <w:szCs w:val="22"/>
        </w:rPr>
      </w:pPr>
      <w:r>
        <w:rPr>
          <w:b/>
          <w:bCs/>
          <w:color w:val="auto"/>
          <w:szCs w:val="22"/>
        </w:rPr>
        <w:br w:type="page"/>
      </w:r>
    </w:p>
    <w:p w:rsidR="004923DA" w:rsidRPr="00562B2A" w:rsidRDefault="004923DA" w:rsidP="003201A1">
      <w:pPr>
        <w:overflowPunct/>
        <w:autoSpaceDE/>
        <w:autoSpaceDN/>
        <w:adjustRightInd/>
        <w:ind w:right="237"/>
        <w:textAlignment w:val="auto"/>
        <w:rPr>
          <w:b/>
          <w:color w:val="auto"/>
          <w:szCs w:val="22"/>
        </w:rPr>
      </w:pPr>
      <w:r w:rsidRPr="00562B2A">
        <w:rPr>
          <w:b/>
          <w:color w:val="auto"/>
          <w:szCs w:val="22"/>
        </w:rPr>
        <w:lastRenderedPageBreak/>
        <w:t>Bibliography</w:t>
      </w:r>
    </w:p>
    <w:p w:rsidR="00390074" w:rsidRPr="00562B2A" w:rsidRDefault="000F7ECD" w:rsidP="00340E9A">
      <w:pPr>
        <w:keepNext/>
        <w:spacing w:before="240" w:after="60"/>
        <w:ind w:right="237"/>
        <w:jc w:val="both"/>
        <w:rPr>
          <w:b/>
          <w:color w:val="auto"/>
          <w:szCs w:val="22"/>
        </w:rPr>
      </w:pPr>
      <w:r w:rsidRPr="00562B2A">
        <w:rPr>
          <w:color w:val="auto"/>
          <w:szCs w:val="22"/>
        </w:rPr>
        <w:t xml:space="preserve">The bibliography should only include sources referenced within the </w:t>
      </w:r>
      <w:r w:rsidR="00F139CF" w:rsidRPr="00562B2A">
        <w:rPr>
          <w:color w:val="auto"/>
          <w:szCs w:val="22"/>
        </w:rPr>
        <w:t>workbook</w:t>
      </w:r>
      <w:r w:rsidRPr="00562B2A">
        <w:rPr>
          <w:color w:val="auto"/>
          <w:szCs w:val="22"/>
        </w:rPr>
        <w:t xml:space="preserve"> using the Harvard referencing system. </w:t>
      </w:r>
      <w:r w:rsidR="004923DA" w:rsidRPr="00562B2A">
        <w:rPr>
          <w:color w:val="auto"/>
          <w:szCs w:val="22"/>
        </w:rPr>
        <w:t>Information about referencing in written assignments and how to avoid plagiarism can be found on Moodle</w:t>
      </w:r>
      <w:r w:rsidR="00C27C95" w:rsidRPr="00562B2A">
        <w:rPr>
          <w:color w:val="auto"/>
          <w:szCs w:val="22"/>
        </w:rPr>
        <w:t>.</w:t>
      </w:r>
      <w:r w:rsidR="00147DE3" w:rsidRPr="00562B2A">
        <w:rPr>
          <w:color w:val="auto"/>
          <w:szCs w:val="22"/>
        </w:rPr>
        <w:t xml:space="preserve"> It is important that you are aware of the importance of ensuring that the work submitted is your original work.</w:t>
      </w:r>
    </w:p>
    <w:p w:rsidR="6A1ACC1F" w:rsidRPr="00562B2A" w:rsidRDefault="6A1ACC1F" w:rsidP="00B459FC">
      <w:pPr>
        <w:rPr>
          <w:color w:val="auto"/>
          <w:szCs w:val="22"/>
        </w:rPr>
      </w:pP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American Psychological Association (2020). </w:t>
      </w:r>
      <w:r w:rsidRPr="003201A1">
        <w:rPr>
          <w:rFonts w:ascii="Times New Roman" w:hAnsi="Times New Roman" w:cs="Times New Roman"/>
          <w:i/>
          <w:iCs/>
          <w:sz w:val="24"/>
          <w:szCs w:val="24"/>
        </w:rPr>
        <w:t>Working out boosts brain health</w:t>
      </w:r>
      <w:r w:rsidRPr="003201A1">
        <w:rPr>
          <w:rFonts w:ascii="Times New Roman" w:hAnsi="Times New Roman" w:cs="Times New Roman"/>
          <w:sz w:val="24"/>
          <w:szCs w:val="24"/>
        </w:rPr>
        <w:t>. [online] Apa.org. Available at: https://www.apa.org/topics/exercise-fitness/stress.</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Bell, J. (2017). </w:t>
      </w:r>
      <w:r w:rsidRPr="003201A1">
        <w:rPr>
          <w:rFonts w:ascii="Times New Roman" w:hAnsi="Times New Roman" w:cs="Times New Roman"/>
          <w:i/>
          <w:iCs/>
          <w:sz w:val="24"/>
          <w:szCs w:val="24"/>
        </w:rPr>
        <w:t>Organisational culture in the NHS – Tavistock Consulting</w:t>
      </w:r>
      <w:r w:rsidRPr="003201A1">
        <w:rPr>
          <w:rFonts w:ascii="Times New Roman" w:hAnsi="Times New Roman" w:cs="Times New Roman"/>
          <w:sz w:val="24"/>
          <w:szCs w:val="24"/>
        </w:rPr>
        <w:t>. [online] Tavistock Consulting. Available at: https://tavistockconsulting.co.uk/organisational-culture-nhs/.</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Burns, T. and Sorensen, A. (2021). </w:t>
      </w:r>
      <w:r w:rsidRPr="003201A1">
        <w:rPr>
          <w:rFonts w:ascii="Times New Roman" w:hAnsi="Times New Roman" w:cs="Times New Roman"/>
          <w:i/>
          <w:iCs/>
          <w:sz w:val="24"/>
          <w:szCs w:val="24"/>
        </w:rPr>
        <w:t>3 Major Reasons Why Teams Fail</w:t>
      </w:r>
      <w:r w:rsidRPr="003201A1">
        <w:rPr>
          <w:rFonts w:ascii="Times New Roman" w:hAnsi="Times New Roman" w:cs="Times New Roman"/>
          <w:sz w:val="24"/>
          <w:szCs w:val="24"/>
        </w:rPr>
        <w:t xml:space="preserve">. [online] </w:t>
      </w:r>
      <w:proofErr w:type="spellStart"/>
      <w:r w:rsidRPr="003201A1">
        <w:rPr>
          <w:rFonts w:ascii="Times New Roman" w:hAnsi="Times New Roman" w:cs="Times New Roman"/>
          <w:sz w:val="24"/>
          <w:szCs w:val="24"/>
        </w:rPr>
        <w:t>TalentQ</w:t>
      </w:r>
      <w:proofErr w:type="spellEnd"/>
      <w:r w:rsidRPr="003201A1">
        <w:rPr>
          <w:rFonts w:ascii="Times New Roman" w:hAnsi="Times New Roman" w:cs="Times New Roman"/>
          <w:sz w:val="24"/>
          <w:szCs w:val="24"/>
        </w:rPr>
        <w:t>. Available at: https://www.talent-quarterly.com/3-major-reasons-why-teams-fail/.</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College Of Policing (2013). </w:t>
      </w:r>
      <w:r w:rsidRPr="003201A1">
        <w:rPr>
          <w:rFonts w:ascii="Times New Roman" w:hAnsi="Times New Roman" w:cs="Times New Roman"/>
          <w:i/>
          <w:iCs/>
          <w:sz w:val="24"/>
          <w:szCs w:val="24"/>
        </w:rPr>
        <w:t>National Decision Model</w:t>
      </w:r>
      <w:r w:rsidRPr="003201A1">
        <w:rPr>
          <w:rFonts w:ascii="Times New Roman" w:hAnsi="Times New Roman" w:cs="Times New Roman"/>
          <w:sz w:val="24"/>
          <w:szCs w:val="24"/>
        </w:rPr>
        <w:t>. [online] College of Policing. Available at: https://www.app.college.police.uk/app-content/national-decision-model/the-national-decision-model/.</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College of Policing (2020). </w:t>
      </w:r>
      <w:r w:rsidRPr="003201A1">
        <w:rPr>
          <w:rFonts w:ascii="Times New Roman" w:hAnsi="Times New Roman" w:cs="Times New Roman"/>
          <w:i/>
          <w:iCs/>
          <w:sz w:val="24"/>
          <w:szCs w:val="24"/>
        </w:rPr>
        <w:t>Conflict management skills</w:t>
      </w:r>
      <w:r w:rsidRPr="003201A1">
        <w:rPr>
          <w:rFonts w:ascii="Times New Roman" w:hAnsi="Times New Roman" w:cs="Times New Roman"/>
          <w:sz w:val="24"/>
          <w:szCs w:val="24"/>
        </w:rPr>
        <w:t>. [online] College of Policing. Available at: https://www.college.police.uk/guidance/conflict-management/conflict-management-skills.</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Constabulary, H.M.I. of and Fire (</w:t>
      </w:r>
      <w:proofErr w:type="spellStart"/>
      <w:r w:rsidRPr="003201A1">
        <w:rPr>
          <w:rFonts w:ascii="Times New Roman" w:hAnsi="Times New Roman" w:cs="Times New Roman"/>
          <w:sz w:val="24"/>
          <w:szCs w:val="24"/>
        </w:rPr>
        <w:t>n.d.</w:t>
      </w:r>
      <w:proofErr w:type="spellEnd"/>
      <w:r w:rsidRPr="003201A1">
        <w:rPr>
          <w:rFonts w:ascii="Times New Roman" w:hAnsi="Times New Roman" w:cs="Times New Roman"/>
          <w:sz w:val="24"/>
          <w:szCs w:val="24"/>
        </w:rPr>
        <w:t>). </w:t>
      </w:r>
      <w:r w:rsidRPr="003201A1">
        <w:rPr>
          <w:rFonts w:ascii="Times New Roman" w:hAnsi="Times New Roman" w:cs="Times New Roman"/>
          <w:i/>
          <w:iCs/>
          <w:sz w:val="24"/>
          <w:szCs w:val="24"/>
        </w:rPr>
        <w:t>Detailed Findings</w:t>
      </w:r>
      <w:r w:rsidRPr="003201A1">
        <w:rPr>
          <w:rFonts w:ascii="Times New Roman" w:hAnsi="Times New Roman" w:cs="Times New Roman"/>
          <w:sz w:val="24"/>
          <w:szCs w:val="24"/>
        </w:rPr>
        <w:t>. [online] HMICFRS. Available at: https://www.justiceinspectorates.gov.uk/hmicfrs/peel-assessments/peel-2018/south-wales/legitimacy/detailed-findings/.</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CPS (2019). </w:t>
      </w:r>
      <w:r w:rsidRPr="003201A1">
        <w:rPr>
          <w:rFonts w:ascii="Times New Roman" w:hAnsi="Times New Roman" w:cs="Times New Roman"/>
          <w:i/>
          <w:iCs/>
          <w:sz w:val="24"/>
          <w:szCs w:val="24"/>
        </w:rPr>
        <w:t>Organised Crime - Strategy | The Crown Prosecution Service</w:t>
      </w:r>
      <w:r w:rsidRPr="003201A1">
        <w:rPr>
          <w:rFonts w:ascii="Times New Roman" w:hAnsi="Times New Roman" w:cs="Times New Roman"/>
          <w:sz w:val="24"/>
          <w:szCs w:val="24"/>
        </w:rPr>
        <w:t>. [online] Cps.gov.uk. Available at: https://www.cps.gov.uk/organised-crime-strategy.</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Crime Stoppers (2021). [online] Crimestoppers-uk.org. Available at: https://crimestoppers-uk.org/keeping-safe/community-family/county-lines.</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Deering, S. (2019). </w:t>
      </w:r>
      <w:r w:rsidRPr="003201A1">
        <w:rPr>
          <w:rFonts w:ascii="Times New Roman" w:hAnsi="Times New Roman" w:cs="Times New Roman"/>
          <w:i/>
          <w:iCs/>
          <w:sz w:val="24"/>
          <w:szCs w:val="24"/>
        </w:rPr>
        <w:t>Top 7 Qualities of a Successful Team</w:t>
      </w:r>
      <w:r w:rsidRPr="003201A1">
        <w:rPr>
          <w:rFonts w:ascii="Times New Roman" w:hAnsi="Times New Roman" w:cs="Times New Roman"/>
          <w:sz w:val="24"/>
          <w:szCs w:val="24"/>
        </w:rPr>
        <w:t>. [online] Undercover Recruiter. Available at: https://theundercoverrecruiter.com/qualities-successful-work-team/.</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Home Office (2012). </w:t>
      </w:r>
      <w:r w:rsidRPr="003201A1">
        <w:rPr>
          <w:rFonts w:ascii="Times New Roman" w:hAnsi="Times New Roman" w:cs="Times New Roman"/>
          <w:i/>
          <w:iCs/>
          <w:sz w:val="24"/>
          <w:szCs w:val="24"/>
        </w:rPr>
        <w:t>New definition of domestic violence</w:t>
      </w:r>
      <w:r w:rsidRPr="003201A1">
        <w:rPr>
          <w:rFonts w:ascii="Times New Roman" w:hAnsi="Times New Roman" w:cs="Times New Roman"/>
          <w:sz w:val="24"/>
          <w:szCs w:val="24"/>
        </w:rPr>
        <w:t>. [online] GOV.UK. Available at: https://www.gov.uk/government/news/new-definition-of-domestic-violence.</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Independent Office for Police Conduct (2019). </w:t>
      </w:r>
      <w:r w:rsidRPr="003201A1">
        <w:rPr>
          <w:rFonts w:ascii="Times New Roman" w:hAnsi="Times New Roman" w:cs="Times New Roman"/>
          <w:i/>
          <w:iCs/>
          <w:sz w:val="24"/>
          <w:szCs w:val="24"/>
        </w:rPr>
        <w:t>Who we are</w:t>
      </w:r>
      <w:r w:rsidRPr="003201A1">
        <w:rPr>
          <w:rFonts w:ascii="Times New Roman" w:hAnsi="Times New Roman" w:cs="Times New Roman"/>
          <w:sz w:val="24"/>
          <w:szCs w:val="24"/>
        </w:rPr>
        <w:t>. [online] Policeconduct.gov.uk. Available at: https://www.policeconduct.gov.uk/who-we-are.</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lastRenderedPageBreak/>
        <w:t>Martinelli, K. (2019). </w:t>
      </w:r>
      <w:r w:rsidRPr="003201A1">
        <w:rPr>
          <w:rFonts w:ascii="Times New Roman" w:hAnsi="Times New Roman" w:cs="Times New Roman"/>
          <w:i/>
          <w:iCs/>
          <w:sz w:val="24"/>
          <w:szCs w:val="24"/>
        </w:rPr>
        <w:t>What is a Dynamic Risk Assessment? | DRA Benefits &amp; Tips</w:t>
      </w:r>
      <w:r w:rsidRPr="003201A1">
        <w:rPr>
          <w:rFonts w:ascii="Times New Roman" w:hAnsi="Times New Roman" w:cs="Times New Roman"/>
          <w:sz w:val="24"/>
          <w:szCs w:val="24"/>
        </w:rPr>
        <w:t>. [online] The Hub | High Speed Training. Available at: https://www.highspeedtraining.co.uk/hub/what-is-a-dynamic-risk-assessment/.</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Met Police (2021). </w:t>
      </w:r>
      <w:r w:rsidRPr="003201A1">
        <w:rPr>
          <w:rFonts w:ascii="Times New Roman" w:hAnsi="Times New Roman" w:cs="Times New Roman"/>
          <w:i/>
          <w:iCs/>
          <w:sz w:val="24"/>
          <w:szCs w:val="24"/>
        </w:rPr>
        <w:t>How and when BWV cameras are used</w:t>
      </w:r>
      <w:r w:rsidRPr="003201A1">
        <w:rPr>
          <w:rFonts w:ascii="Times New Roman" w:hAnsi="Times New Roman" w:cs="Times New Roman"/>
          <w:sz w:val="24"/>
          <w:szCs w:val="24"/>
        </w:rPr>
        <w:t>. [online] www.met.police.uk. Available at: https://www.met.police.uk/advice/advice-and-information/bwv/body-worn-video-bwv/how-and-when-bwv-cameras-are-used/#:~:text=Body%20Worn%20Video%20(BWV)%20cameras.</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Myers, S.P. (2013). </w:t>
      </w:r>
      <w:r w:rsidRPr="003201A1">
        <w:rPr>
          <w:rFonts w:ascii="Times New Roman" w:hAnsi="Times New Roman" w:cs="Times New Roman"/>
          <w:i/>
          <w:iCs/>
          <w:sz w:val="24"/>
          <w:szCs w:val="24"/>
        </w:rPr>
        <w:t>Definition of Team Dynamics</w:t>
      </w:r>
      <w:r w:rsidRPr="003201A1">
        <w:rPr>
          <w:rFonts w:ascii="Times New Roman" w:hAnsi="Times New Roman" w:cs="Times New Roman"/>
          <w:sz w:val="24"/>
          <w:szCs w:val="24"/>
        </w:rPr>
        <w:t>. [online] Teamtechnology.co.uk. Available at: https://www.teamtechnology.co.uk/team/dynamics/definition/.</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National Police Chiefs' Council (</w:t>
      </w:r>
      <w:proofErr w:type="spellStart"/>
      <w:r w:rsidRPr="003201A1">
        <w:rPr>
          <w:rFonts w:ascii="Times New Roman" w:hAnsi="Times New Roman" w:cs="Times New Roman"/>
          <w:sz w:val="24"/>
          <w:szCs w:val="24"/>
        </w:rPr>
        <w:t>n.d.</w:t>
      </w:r>
      <w:proofErr w:type="spellEnd"/>
      <w:r w:rsidRPr="003201A1">
        <w:rPr>
          <w:rFonts w:ascii="Times New Roman" w:hAnsi="Times New Roman" w:cs="Times New Roman"/>
          <w:sz w:val="24"/>
          <w:szCs w:val="24"/>
        </w:rPr>
        <w:t>). </w:t>
      </w:r>
      <w:r w:rsidRPr="003201A1">
        <w:rPr>
          <w:rFonts w:ascii="Times New Roman" w:hAnsi="Times New Roman" w:cs="Times New Roman"/>
          <w:i/>
          <w:iCs/>
          <w:sz w:val="24"/>
          <w:szCs w:val="24"/>
        </w:rPr>
        <w:t>ANPR</w:t>
      </w:r>
      <w:r w:rsidRPr="003201A1">
        <w:rPr>
          <w:rFonts w:ascii="Times New Roman" w:hAnsi="Times New Roman" w:cs="Times New Roman"/>
          <w:sz w:val="24"/>
          <w:szCs w:val="24"/>
        </w:rPr>
        <w:t>. [online] www.npcc.police.uk. Available at: https://www.npcc.police.uk/FreedomofInformation/ANPR.aspx.</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NPCC (2016). </w:t>
      </w:r>
      <w:r w:rsidRPr="003201A1">
        <w:rPr>
          <w:rFonts w:ascii="Times New Roman" w:hAnsi="Times New Roman" w:cs="Times New Roman"/>
          <w:i/>
          <w:iCs/>
          <w:sz w:val="24"/>
          <w:szCs w:val="24"/>
        </w:rPr>
        <w:t>Automatic Number Plate Recognition (ANPR) What is ANPR and how does it work?</w:t>
      </w:r>
      <w:r w:rsidRPr="003201A1">
        <w:rPr>
          <w:rFonts w:ascii="Times New Roman" w:hAnsi="Times New Roman" w:cs="Times New Roman"/>
          <w:sz w:val="24"/>
          <w:szCs w:val="24"/>
        </w:rPr>
        <w:t> [online] Available at: https://www.npcc.police.uk/documents/ANPR%20Factsheet.pdf.</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proofErr w:type="spellStart"/>
      <w:r w:rsidRPr="003201A1">
        <w:rPr>
          <w:rFonts w:ascii="Times New Roman" w:hAnsi="Times New Roman" w:cs="Times New Roman"/>
          <w:sz w:val="24"/>
          <w:szCs w:val="24"/>
        </w:rPr>
        <w:t>ScienceDaily</w:t>
      </w:r>
      <w:proofErr w:type="spellEnd"/>
      <w:r w:rsidRPr="003201A1">
        <w:rPr>
          <w:rFonts w:ascii="Times New Roman" w:hAnsi="Times New Roman" w:cs="Times New Roman"/>
          <w:sz w:val="24"/>
          <w:szCs w:val="24"/>
        </w:rPr>
        <w:t>. (2017). </w:t>
      </w:r>
      <w:r w:rsidRPr="003201A1">
        <w:rPr>
          <w:rFonts w:ascii="Times New Roman" w:hAnsi="Times New Roman" w:cs="Times New Roman"/>
          <w:i/>
          <w:iCs/>
          <w:sz w:val="24"/>
          <w:szCs w:val="24"/>
        </w:rPr>
        <w:t>Group exercise improves quality of life, reduces stress far more than individual work outs</w:t>
      </w:r>
      <w:r w:rsidRPr="003201A1">
        <w:rPr>
          <w:rFonts w:ascii="Times New Roman" w:hAnsi="Times New Roman" w:cs="Times New Roman"/>
          <w:sz w:val="24"/>
          <w:szCs w:val="24"/>
        </w:rPr>
        <w:t>. [online] Available at: https://www.sciencedaily.com/releases/2017/10/171030092917.htm.</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Sherman, F. (2011). </w:t>
      </w:r>
      <w:r w:rsidRPr="003201A1">
        <w:rPr>
          <w:rFonts w:ascii="Times New Roman" w:hAnsi="Times New Roman" w:cs="Times New Roman"/>
          <w:i/>
          <w:iCs/>
          <w:sz w:val="24"/>
          <w:szCs w:val="24"/>
        </w:rPr>
        <w:t>Organizational Culture &amp; Negative Effects</w:t>
      </w:r>
      <w:r w:rsidRPr="003201A1">
        <w:rPr>
          <w:rFonts w:ascii="Times New Roman" w:hAnsi="Times New Roman" w:cs="Times New Roman"/>
          <w:sz w:val="24"/>
          <w:szCs w:val="24"/>
        </w:rPr>
        <w:t xml:space="preserve">. [online] </w:t>
      </w:r>
      <w:proofErr w:type="spellStart"/>
      <w:r w:rsidRPr="003201A1">
        <w:rPr>
          <w:rFonts w:ascii="Times New Roman" w:hAnsi="Times New Roman" w:cs="Times New Roman"/>
          <w:sz w:val="24"/>
          <w:szCs w:val="24"/>
        </w:rPr>
        <w:t>Bizfluent</w:t>
      </w:r>
      <w:proofErr w:type="spellEnd"/>
      <w:r w:rsidRPr="003201A1">
        <w:rPr>
          <w:rFonts w:ascii="Times New Roman" w:hAnsi="Times New Roman" w:cs="Times New Roman"/>
          <w:sz w:val="24"/>
          <w:szCs w:val="24"/>
        </w:rPr>
        <w:t>. Available at: https://bizfluent.com/info-8211344-organizational-culture-negative-effects.html.</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South Wales Police (2021). </w:t>
      </w:r>
      <w:r w:rsidRPr="003201A1">
        <w:rPr>
          <w:rFonts w:ascii="Times New Roman" w:hAnsi="Times New Roman" w:cs="Times New Roman"/>
          <w:i/>
          <w:iCs/>
          <w:sz w:val="24"/>
          <w:szCs w:val="24"/>
        </w:rPr>
        <w:t>Our vision, values and ethics</w:t>
      </w:r>
      <w:r w:rsidRPr="003201A1">
        <w:rPr>
          <w:rFonts w:ascii="Times New Roman" w:hAnsi="Times New Roman" w:cs="Times New Roman"/>
          <w:sz w:val="24"/>
          <w:szCs w:val="24"/>
        </w:rPr>
        <w:t>. [online] Available at: https://www.south-wales.police.uk/police-forces/south-wales-police/areas/about-us/about-us/our-vision-values-and-ethics/.</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The University of Edinburgh (2020). </w:t>
      </w:r>
      <w:r w:rsidRPr="003201A1">
        <w:rPr>
          <w:rFonts w:ascii="Times New Roman" w:hAnsi="Times New Roman" w:cs="Times New Roman"/>
          <w:i/>
          <w:iCs/>
          <w:sz w:val="24"/>
          <w:szCs w:val="24"/>
        </w:rPr>
        <w:t>Gibbs’ Reflective Cycle</w:t>
      </w:r>
      <w:r w:rsidRPr="003201A1">
        <w:rPr>
          <w:rFonts w:ascii="Times New Roman" w:hAnsi="Times New Roman" w:cs="Times New Roman"/>
          <w:sz w:val="24"/>
          <w:szCs w:val="24"/>
        </w:rPr>
        <w:t>. [online] The University of Edinburgh. Available at: https://www.ed.ac.uk/reflection/reflectors-toolkit/reflecting-on-experience/gibbs-reflective-cycle.</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Watts, D.J. (2016). What does dental professionalism mean to you? </w:t>
      </w:r>
      <w:r w:rsidRPr="003201A1">
        <w:rPr>
          <w:rFonts w:ascii="Times New Roman" w:hAnsi="Times New Roman" w:cs="Times New Roman"/>
          <w:i/>
          <w:iCs/>
          <w:sz w:val="24"/>
          <w:szCs w:val="24"/>
        </w:rPr>
        <w:t>Faculty Dental Journal</w:t>
      </w:r>
      <w:r w:rsidRPr="003201A1">
        <w:rPr>
          <w:rFonts w:ascii="Times New Roman" w:hAnsi="Times New Roman" w:cs="Times New Roman"/>
          <w:sz w:val="24"/>
          <w:szCs w:val="24"/>
        </w:rPr>
        <w:t>, [online] 7(3), pp.122–125. Available at: http://graduate.auburn.edu/wp-content/uploads/2016/08/What-is-PROFESSIONALISM.pdf.</w:t>
      </w:r>
    </w:p>
    <w:p w:rsidR="003201A1" w:rsidRPr="003201A1" w:rsidRDefault="003201A1" w:rsidP="003201A1">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3201A1">
        <w:rPr>
          <w:rFonts w:ascii="Times New Roman" w:hAnsi="Times New Roman" w:cs="Times New Roman"/>
          <w:sz w:val="24"/>
          <w:szCs w:val="24"/>
        </w:rPr>
        <w:t>Women's Aid (2021). </w:t>
      </w:r>
      <w:r w:rsidRPr="003201A1">
        <w:rPr>
          <w:rFonts w:ascii="Times New Roman" w:hAnsi="Times New Roman" w:cs="Times New Roman"/>
          <w:i/>
          <w:iCs/>
          <w:sz w:val="24"/>
          <w:szCs w:val="24"/>
        </w:rPr>
        <w:t>What can Women’s Aid do for me?</w:t>
      </w:r>
      <w:r w:rsidRPr="003201A1">
        <w:rPr>
          <w:rFonts w:ascii="Times New Roman" w:hAnsi="Times New Roman" w:cs="Times New Roman"/>
          <w:sz w:val="24"/>
          <w:szCs w:val="24"/>
        </w:rPr>
        <w:t xml:space="preserve"> [online] </w:t>
      </w:r>
      <w:proofErr w:type="spellStart"/>
      <w:r w:rsidRPr="003201A1">
        <w:rPr>
          <w:rFonts w:ascii="Times New Roman" w:hAnsi="Times New Roman" w:cs="Times New Roman"/>
          <w:sz w:val="24"/>
          <w:szCs w:val="24"/>
        </w:rPr>
        <w:t>Womens</w:t>
      </w:r>
      <w:proofErr w:type="spellEnd"/>
      <w:r w:rsidRPr="003201A1">
        <w:rPr>
          <w:rFonts w:ascii="Times New Roman" w:hAnsi="Times New Roman" w:cs="Times New Roman"/>
          <w:sz w:val="24"/>
          <w:szCs w:val="24"/>
        </w:rPr>
        <w:t xml:space="preserve"> Aid. Available at: https://www.womensaid.org.uk/the-survivors-handbook/what-can-womens-aid-do-for-me/.</w:t>
      </w:r>
    </w:p>
    <w:p w:rsidR="00562B2A" w:rsidRPr="00562B2A" w:rsidRDefault="00562B2A" w:rsidP="00B459FC">
      <w:pPr>
        <w:rPr>
          <w:color w:val="auto"/>
          <w:szCs w:val="22"/>
        </w:rPr>
      </w:pPr>
    </w:p>
    <w:sectPr w:rsidR="00562B2A" w:rsidRPr="00562B2A" w:rsidSect="001202E4">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A462A" w:rsidRDefault="007A462A">
      <w:r>
        <w:separator/>
      </w:r>
    </w:p>
  </w:endnote>
  <w:endnote w:type="continuationSeparator" w:id="0">
    <w:p w:rsidR="007A462A" w:rsidRDefault="007A46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Footer"/>
      <w:rPr>
        <w:sz w:val="17"/>
      </w:rPr>
    </w:pPr>
    <w:bookmarkStart w:id="2" w:name="TITUS1FooterEvenPages"/>
    <w:r>
      <w:rPr>
        <w:sz w:val="17"/>
      </w:rPr>
      <w:t> </w:t>
    </w:r>
  </w:p>
  <w:bookmarkEnd w:id="2"/>
  <w:p w:rsidR="007A462A" w:rsidRDefault="007A462A" w:rsidP="001202E4">
    <w:pPr>
      <w:pStyle w:val="Footer"/>
      <w:jc w:val="right"/>
    </w:pPr>
    <w:r>
      <w:fldChar w:fldCharType="begin"/>
    </w:r>
    <w:r>
      <w:instrText xml:space="preserve"> PAGE   \* MERGEFORMAT </w:instrText>
    </w:r>
    <w:r>
      <w:fldChar w:fldCharType="separate"/>
    </w:r>
    <w:r w:rsidR="00881A6F">
      <w:rPr>
        <w:noProof/>
      </w:rPr>
      <w:t>6</w:t>
    </w:r>
    <w:r>
      <w:rPr>
        <w:noProof/>
      </w:rPr>
      <w:fldChar w:fldCharType="end"/>
    </w:r>
  </w:p>
  <w:p w:rsidR="007A462A" w:rsidRPr="00BB5EAA" w:rsidRDefault="007A462A" w:rsidP="001202E4">
    <w:pPr>
      <w:pStyle w:val="Footer"/>
      <w:ind w:right="360"/>
      <w:jc w:val="center"/>
    </w:pPr>
  </w:p>
  <w:p w:rsidR="007A462A" w:rsidRDefault="007A46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Footer"/>
      <w:rPr>
        <w:sz w:val="17"/>
      </w:rPr>
    </w:pPr>
    <w:bookmarkStart w:id="3" w:name="TITUS1FooterPrimary"/>
    <w:r>
      <w:rPr>
        <w:sz w:val="17"/>
      </w:rPr>
      <w:t> </w:t>
    </w:r>
  </w:p>
  <w:bookmarkEnd w:id="3"/>
  <w:p w:rsidR="007A462A" w:rsidRDefault="007A462A">
    <w:pPr>
      <w:pStyle w:val="Footer"/>
      <w:jc w:val="right"/>
    </w:pPr>
    <w:r>
      <w:fldChar w:fldCharType="begin"/>
    </w:r>
    <w:r>
      <w:instrText xml:space="preserve"> PAGE   \* MERGEFORMAT </w:instrText>
    </w:r>
    <w:r>
      <w:fldChar w:fldCharType="separate"/>
    </w:r>
    <w:r w:rsidR="00881A6F">
      <w:rPr>
        <w:noProof/>
      </w:rPr>
      <w:t>5</w:t>
    </w:r>
    <w:r>
      <w:rPr>
        <w:noProof/>
      </w:rPr>
      <w:fldChar w:fldCharType="end"/>
    </w:r>
  </w:p>
  <w:p w:rsidR="007A462A" w:rsidRPr="00BB5EAA" w:rsidRDefault="007A462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Footer"/>
      <w:rPr>
        <w:sz w:val="17"/>
      </w:rPr>
    </w:pPr>
    <w:bookmarkStart w:id="5" w:name="TITUS1FooterFirstPage"/>
    <w:r>
      <w:rPr>
        <w:sz w:val="17"/>
      </w:rPr>
      <w:t> </w:t>
    </w:r>
  </w:p>
  <w:bookmarkEnd w:id="5"/>
  <w:p w:rsidR="007A462A" w:rsidRDefault="007A462A" w:rsidP="001202E4">
    <w:pPr>
      <w:pStyle w:val="Footer"/>
      <w:jc w:val="right"/>
    </w:pPr>
    <w:r>
      <w:fldChar w:fldCharType="begin"/>
    </w:r>
    <w:r>
      <w:instrText xml:space="preserve"> PAGE   \* MERGEFORMAT </w:instrText>
    </w:r>
    <w:r>
      <w:fldChar w:fldCharType="separate"/>
    </w:r>
    <w:r w:rsidR="00881A6F">
      <w:rPr>
        <w:noProof/>
      </w:rPr>
      <w:t>1</w:t>
    </w:r>
    <w:r>
      <w:rPr>
        <w:noProof/>
      </w:rPr>
      <w:fldChar w:fldCharType="end"/>
    </w:r>
  </w:p>
  <w:p w:rsidR="007A462A" w:rsidRPr="00BB5EAA" w:rsidRDefault="007A462A" w:rsidP="001202E4">
    <w:pPr>
      <w:pStyle w:val="Footer"/>
      <w:ind w:right="360"/>
      <w:jc w:val="center"/>
    </w:pPr>
  </w:p>
  <w:p w:rsidR="007A462A" w:rsidRDefault="007A462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Footer"/>
      <w:rPr>
        <w:sz w:val="17"/>
      </w:rPr>
    </w:pPr>
    <w:bookmarkStart w:id="9" w:name="TITUS2FooterEvenPages"/>
    <w:r>
      <w:rPr>
        <w:sz w:val="17"/>
      </w:rPr>
      <w:t> </w:t>
    </w:r>
  </w:p>
  <w:bookmarkEnd w:id="9"/>
  <w:p w:rsidR="007A462A" w:rsidRDefault="007A462A" w:rsidP="001202E4">
    <w:pPr>
      <w:pStyle w:val="Footer"/>
      <w:jc w:val="right"/>
    </w:pPr>
  </w:p>
  <w:p w:rsidR="007A462A" w:rsidRDefault="007A462A" w:rsidP="001202E4">
    <w:pPr>
      <w:pStyle w:val="Footer"/>
      <w:jc w:val="right"/>
    </w:pPr>
    <w:r>
      <w:fldChar w:fldCharType="begin"/>
    </w:r>
    <w:r>
      <w:instrText xml:space="preserve"> PAGE   \* MERGEFORMAT </w:instrText>
    </w:r>
    <w:r>
      <w:fldChar w:fldCharType="separate"/>
    </w:r>
    <w:r w:rsidR="00881A6F">
      <w:rPr>
        <w:noProof/>
      </w:rPr>
      <w:t>14</w:t>
    </w:r>
    <w:r>
      <w:rPr>
        <w:noProof/>
      </w:rPr>
      <w:fldChar w:fldCharType="end"/>
    </w:r>
  </w:p>
  <w:p w:rsidR="007A462A" w:rsidRPr="00BB5EAA" w:rsidRDefault="007A462A" w:rsidP="001202E4">
    <w:pPr>
      <w:pStyle w:val="Footer"/>
      <w:ind w:right="360"/>
      <w:jc w:val="center"/>
    </w:pPr>
  </w:p>
  <w:p w:rsidR="007A462A" w:rsidRDefault="007A462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Footer"/>
      <w:rPr>
        <w:sz w:val="17"/>
      </w:rPr>
    </w:pPr>
    <w:bookmarkStart w:id="10" w:name="TITUS2FooterPrimary"/>
    <w:r>
      <w:rPr>
        <w:sz w:val="17"/>
      </w:rPr>
      <w:t> </w:t>
    </w:r>
  </w:p>
  <w:bookmarkEnd w:id="10"/>
  <w:p w:rsidR="007A462A" w:rsidRDefault="007A462A">
    <w:pPr>
      <w:pStyle w:val="Footer"/>
      <w:jc w:val="right"/>
    </w:pPr>
  </w:p>
  <w:p w:rsidR="007A462A" w:rsidRDefault="007A462A">
    <w:pPr>
      <w:pStyle w:val="Footer"/>
      <w:jc w:val="right"/>
    </w:pPr>
    <w:r>
      <w:fldChar w:fldCharType="begin"/>
    </w:r>
    <w:r>
      <w:instrText xml:space="preserve"> PAGE   \* MERGEFORMAT </w:instrText>
    </w:r>
    <w:r>
      <w:fldChar w:fldCharType="separate"/>
    </w:r>
    <w:r w:rsidR="00540F29">
      <w:rPr>
        <w:noProof/>
      </w:rPr>
      <w:t>15</w:t>
    </w:r>
    <w:r>
      <w:rPr>
        <w:noProof/>
      </w:rPr>
      <w:fldChar w:fldCharType="end"/>
    </w:r>
  </w:p>
  <w:p w:rsidR="007A462A" w:rsidRPr="00BB5EAA" w:rsidRDefault="007A462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Footer"/>
      <w:rPr>
        <w:sz w:val="17"/>
      </w:rPr>
    </w:pPr>
    <w:bookmarkStart w:id="12" w:name="TITUS2FooterFirstPage"/>
    <w:r>
      <w:rPr>
        <w:sz w:val="17"/>
      </w:rPr>
      <w:t> </w:t>
    </w:r>
  </w:p>
  <w:bookmarkEnd w:id="12"/>
  <w:p w:rsidR="007A462A" w:rsidRDefault="007A462A" w:rsidP="001202E4">
    <w:pPr>
      <w:pStyle w:val="Footer"/>
      <w:jc w:val="right"/>
    </w:pPr>
  </w:p>
  <w:p w:rsidR="007A462A" w:rsidRDefault="007A462A" w:rsidP="001202E4">
    <w:pPr>
      <w:pStyle w:val="Footer"/>
      <w:jc w:val="right"/>
    </w:pPr>
    <w:r>
      <w:fldChar w:fldCharType="begin"/>
    </w:r>
    <w:r>
      <w:instrText xml:space="preserve"> PAGE   \* MERGEFORMAT </w:instrText>
    </w:r>
    <w:r>
      <w:fldChar w:fldCharType="separate"/>
    </w:r>
    <w:r w:rsidR="00881A6F">
      <w:rPr>
        <w:noProof/>
      </w:rPr>
      <w:t>7</w:t>
    </w:r>
    <w:r>
      <w:rPr>
        <w:noProof/>
      </w:rPr>
      <w:fldChar w:fldCharType="end"/>
    </w:r>
  </w:p>
  <w:p w:rsidR="007A462A" w:rsidRPr="00BB5EAA" w:rsidRDefault="007A462A" w:rsidP="001202E4">
    <w:pPr>
      <w:pStyle w:val="Footer"/>
      <w:ind w:right="360"/>
      <w:jc w:val="center"/>
    </w:pPr>
  </w:p>
  <w:p w:rsidR="007A462A" w:rsidRDefault="007A462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Footer"/>
      <w:rPr>
        <w:sz w:val="17"/>
      </w:rPr>
    </w:pPr>
    <w:bookmarkStart w:id="15" w:name="TITUS3FooterEvenPages"/>
    <w:r>
      <w:rPr>
        <w:sz w:val="17"/>
      </w:rPr>
      <w:t> </w:t>
    </w:r>
  </w:p>
  <w:bookmarkEnd w:id="15"/>
  <w:p w:rsidR="007A462A" w:rsidRDefault="007A462A" w:rsidP="001202E4">
    <w:pPr>
      <w:pStyle w:val="Footer"/>
      <w:jc w:val="right"/>
    </w:pPr>
  </w:p>
  <w:p w:rsidR="007A462A" w:rsidRDefault="007A462A" w:rsidP="001202E4">
    <w:pPr>
      <w:pStyle w:val="Footer"/>
      <w:jc w:val="right"/>
    </w:pPr>
    <w:r>
      <w:fldChar w:fldCharType="begin"/>
    </w:r>
    <w:r>
      <w:instrText xml:space="preserve"> PAGE   \* MERGEFORMAT </w:instrText>
    </w:r>
    <w:r>
      <w:fldChar w:fldCharType="separate"/>
    </w:r>
    <w:r w:rsidR="00616451">
      <w:rPr>
        <w:noProof/>
      </w:rPr>
      <w:t>20</w:t>
    </w:r>
    <w:r>
      <w:rPr>
        <w:noProof/>
      </w:rPr>
      <w:fldChar w:fldCharType="end"/>
    </w:r>
  </w:p>
  <w:p w:rsidR="007A462A" w:rsidRPr="00BB5EAA" w:rsidRDefault="007A462A" w:rsidP="001202E4">
    <w:pPr>
      <w:pStyle w:val="Footer"/>
      <w:ind w:right="360"/>
      <w:jc w:val="center"/>
    </w:pPr>
  </w:p>
  <w:p w:rsidR="007A462A" w:rsidRDefault="007A462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Footer"/>
      <w:rPr>
        <w:sz w:val="17"/>
      </w:rPr>
    </w:pPr>
    <w:bookmarkStart w:id="16" w:name="TITUS3FooterPrimary"/>
    <w:r>
      <w:rPr>
        <w:sz w:val="17"/>
      </w:rPr>
      <w:t> </w:t>
    </w:r>
  </w:p>
  <w:bookmarkEnd w:id="16"/>
  <w:p w:rsidR="007A462A" w:rsidRDefault="007A462A">
    <w:pPr>
      <w:pStyle w:val="Footer"/>
      <w:jc w:val="right"/>
    </w:pPr>
  </w:p>
  <w:p w:rsidR="007A462A" w:rsidRDefault="007A462A">
    <w:pPr>
      <w:pStyle w:val="Footer"/>
      <w:jc w:val="right"/>
    </w:pPr>
    <w:r>
      <w:fldChar w:fldCharType="begin"/>
    </w:r>
    <w:r>
      <w:instrText xml:space="preserve"> PAGE   \* MERGEFORMAT </w:instrText>
    </w:r>
    <w:r>
      <w:fldChar w:fldCharType="separate"/>
    </w:r>
    <w:r w:rsidR="00616451">
      <w:rPr>
        <w:noProof/>
      </w:rPr>
      <w:t>19</w:t>
    </w:r>
    <w:r>
      <w:rPr>
        <w:noProof/>
      </w:rPr>
      <w:fldChar w:fldCharType="end"/>
    </w:r>
  </w:p>
  <w:p w:rsidR="007A462A" w:rsidRPr="00BB5EAA" w:rsidRDefault="007A462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Footer"/>
      <w:rPr>
        <w:sz w:val="17"/>
      </w:rPr>
    </w:pPr>
    <w:bookmarkStart w:id="18" w:name="TITUS3FooterFirstPage"/>
    <w:r>
      <w:rPr>
        <w:sz w:val="17"/>
      </w:rPr>
      <w:t> </w:t>
    </w:r>
  </w:p>
  <w:bookmarkEnd w:id="18"/>
  <w:p w:rsidR="007A462A" w:rsidRDefault="007A462A" w:rsidP="001202E4">
    <w:pPr>
      <w:pStyle w:val="Footer"/>
      <w:jc w:val="right"/>
    </w:pPr>
  </w:p>
  <w:p w:rsidR="007A462A" w:rsidRDefault="007A462A" w:rsidP="001202E4">
    <w:pPr>
      <w:pStyle w:val="Footer"/>
      <w:jc w:val="right"/>
    </w:pPr>
    <w:r>
      <w:fldChar w:fldCharType="begin"/>
    </w:r>
    <w:r>
      <w:instrText xml:space="preserve"> PAGE   \* MERGEFORMAT </w:instrText>
    </w:r>
    <w:r>
      <w:fldChar w:fldCharType="separate"/>
    </w:r>
    <w:r w:rsidR="00540F29">
      <w:rPr>
        <w:noProof/>
      </w:rPr>
      <w:t>16</w:t>
    </w:r>
    <w:r>
      <w:rPr>
        <w:noProof/>
      </w:rPr>
      <w:fldChar w:fldCharType="end"/>
    </w:r>
  </w:p>
  <w:p w:rsidR="007A462A" w:rsidRPr="00BB5EAA" w:rsidRDefault="007A462A" w:rsidP="001202E4">
    <w:pPr>
      <w:pStyle w:val="Footer"/>
      <w:ind w:right="360"/>
      <w:jc w:val="center"/>
    </w:pPr>
  </w:p>
  <w:p w:rsidR="007A462A" w:rsidRDefault="007A46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A462A" w:rsidRDefault="007A462A">
      <w:r>
        <w:separator/>
      </w:r>
    </w:p>
  </w:footnote>
  <w:footnote w:type="continuationSeparator" w:id="0">
    <w:p w:rsidR="007A462A" w:rsidRDefault="007A46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Header"/>
      <w:rPr>
        <w:sz w:val="17"/>
      </w:rPr>
    </w:pPr>
    <w:bookmarkStart w:id="0" w:name="TITUS1HeaderEvenPages"/>
    <w:r>
      <w:rPr>
        <w:sz w:val="17"/>
      </w:rPr>
      <w:t> </w:t>
    </w:r>
  </w:p>
  <w:bookmarkEnd w:id="0"/>
  <w:p w:rsidR="007A462A" w:rsidRDefault="007A462A" w:rsidP="00291AAF">
    <w:pPr>
      <w:pStyle w:val="Header"/>
    </w:pPr>
  </w:p>
  <w:p w:rsidR="007A462A" w:rsidRDefault="007A46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Header"/>
      <w:rPr>
        <w:sz w:val="17"/>
      </w:rPr>
    </w:pPr>
    <w:bookmarkStart w:id="1" w:name="TITUS1HeaderPrimary"/>
    <w:r>
      <w:rPr>
        <w:sz w:val="17"/>
      </w:rPr>
      <w:t> </w:t>
    </w:r>
  </w:p>
  <w:bookmarkEnd w:id="1"/>
  <w:p w:rsidR="007A462A" w:rsidRDefault="007A46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Header"/>
      <w:rPr>
        <w:sz w:val="17"/>
      </w:rPr>
    </w:pPr>
    <w:bookmarkStart w:id="4" w:name="TITUS1HeaderFirstPage"/>
    <w:r>
      <w:rPr>
        <w:sz w:val="17"/>
      </w:rPr>
      <w:t> </w:t>
    </w:r>
  </w:p>
  <w:bookmarkEnd w:id="4"/>
  <w:p w:rsidR="007A462A" w:rsidRDefault="007A462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Header"/>
      <w:rPr>
        <w:sz w:val="17"/>
      </w:rPr>
    </w:pPr>
    <w:bookmarkStart w:id="7" w:name="TITUS2HeaderEvenPages"/>
    <w:r>
      <w:rPr>
        <w:sz w:val="17"/>
      </w:rPr>
      <w:t> </w:t>
    </w:r>
  </w:p>
  <w:bookmarkEnd w:id="7"/>
  <w:p w:rsidR="007A462A" w:rsidRDefault="007A462A" w:rsidP="001202E4">
    <w:pPr>
      <w:pStyle w:val="Header"/>
    </w:pPr>
  </w:p>
  <w:p w:rsidR="007A462A" w:rsidRDefault="007A462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Header"/>
      <w:rPr>
        <w:sz w:val="17"/>
      </w:rPr>
    </w:pPr>
    <w:bookmarkStart w:id="8" w:name="TITUS2HeaderPrimary"/>
    <w:r>
      <w:rPr>
        <w:sz w:val="17"/>
      </w:rPr>
      <w:t> </w:t>
    </w:r>
  </w:p>
  <w:bookmarkEnd w:id="8"/>
  <w:p w:rsidR="007A462A" w:rsidRDefault="007A462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Header"/>
      <w:rPr>
        <w:sz w:val="17"/>
      </w:rPr>
    </w:pPr>
    <w:bookmarkStart w:id="11" w:name="TITUS2HeaderFirstPage"/>
    <w:r>
      <w:rPr>
        <w:sz w:val="17"/>
      </w:rPr>
      <w:t> </w:t>
    </w:r>
  </w:p>
  <w:bookmarkEnd w:id="11"/>
  <w:p w:rsidR="007A462A" w:rsidRDefault="007A462A" w:rsidP="001202E4">
    <w:pPr>
      <w:pStyle w:val="Header"/>
    </w:pPr>
  </w:p>
  <w:p w:rsidR="007A462A" w:rsidRDefault="007A462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Header"/>
      <w:rPr>
        <w:sz w:val="17"/>
      </w:rPr>
    </w:pPr>
    <w:bookmarkStart w:id="13" w:name="TITUS3HeaderEvenPages"/>
    <w:r>
      <w:rPr>
        <w:sz w:val="17"/>
      </w:rPr>
      <w:t> </w:t>
    </w:r>
  </w:p>
  <w:bookmarkEnd w:id="13"/>
  <w:p w:rsidR="007A462A" w:rsidRDefault="007A462A" w:rsidP="001202E4">
    <w:pPr>
      <w:pStyle w:val="Header"/>
    </w:pPr>
  </w:p>
  <w:p w:rsidR="007A462A" w:rsidRDefault="007A462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Header"/>
      <w:rPr>
        <w:sz w:val="17"/>
      </w:rPr>
    </w:pPr>
    <w:bookmarkStart w:id="14" w:name="TITUS3HeaderPrimary"/>
    <w:r>
      <w:rPr>
        <w:sz w:val="17"/>
      </w:rPr>
      <w:t> </w:t>
    </w:r>
  </w:p>
  <w:bookmarkEnd w:id="14"/>
  <w:p w:rsidR="007A462A" w:rsidRDefault="007A462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462A" w:rsidRDefault="00881A6F" w:rsidP="00881A6F">
    <w:pPr>
      <w:pStyle w:val="Header"/>
      <w:rPr>
        <w:sz w:val="17"/>
      </w:rPr>
    </w:pPr>
    <w:bookmarkStart w:id="17" w:name="TITUS3HeaderFirstPage"/>
    <w:r>
      <w:rPr>
        <w:sz w:val="17"/>
      </w:rPr>
      <w:t> </w:t>
    </w:r>
  </w:p>
  <w:bookmarkEnd w:id="17"/>
  <w:p w:rsidR="007A462A" w:rsidRDefault="007A462A" w:rsidP="001202E4">
    <w:pPr>
      <w:pStyle w:val="Header"/>
    </w:pPr>
  </w:p>
  <w:p w:rsidR="007A462A" w:rsidRDefault="007A46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4A8400E0"/>
    <w:multiLevelType w:val="hybridMultilevel"/>
    <w:tmpl w:val="6270D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203"/>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02E4"/>
    <w:rsid w:val="0012135C"/>
    <w:rsid w:val="001347F8"/>
    <w:rsid w:val="00137BB5"/>
    <w:rsid w:val="00137E05"/>
    <w:rsid w:val="00140039"/>
    <w:rsid w:val="001447F6"/>
    <w:rsid w:val="00147DE3"/>
    <w:rsid w:val="00150794"/>
    <w:rsid w:val="001608C4"/>
    <w:rsid w:val="00171418"/>
    <w:rsid w:val="001718C0"/>
    <w:rsid w:val="00190913"/>
    <w:rsid w:val="001961CF"/>
    <w:rsid w:val="001A59BB"/>
    <w:rsid w:val="001A6A51"/>
    <w:rsid w:val="001A79C4"/>
    <w:rsid w:val="001B17AD"/>
    <w:rsid w:val="001B331A"/>
    <w:rsid w:val="001BC1C4"/>
    <w:rsid w:val="001C0E74"/>
    <w:rsid w:val="001C6CEC"/>
    <w:rsid w:val="001D229F"/>
    <w:rsid w:val="001D6162"/>
    <w:rsid w:val="001E7592"/>
    <w:rsid w:val="001F3878"/>
    <w:rsid w:val="001F4207"/>
    <w:rsid w:val="001F4552"/>
    <w:rsid w:val="002019EB"/>
    <w:rsid w:val="0020210A"/>
    <w:rsid w:val="002030F2"/>
    <w:rsid w:val="00205051"/>
    <w:rsid w:val="00211F65"/>
    <w:rsid w:val="0022001B"/>
    <w:rsid w:val="00220D06"/>
    <w:rsid w:val="002219BA"/>
    <w:rsid w:val="002246A0"/>
    <w:rsid w:val="00224AF9"/>
    <w:rsid w:val="00230439"/>
    <w:rsid w:val="0023052E"/>
    <w:rsid w:val="00234A4A"/>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AF"/>
    <w:rsid w:val="00291ADD"/>
    <w:rsid w:val="0029380C"/>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486"/>
    <w:rsid w:val="002E7017"/>
    <w:rsid w:val="002F4F6E"/>
    <w:rsid w:val="002F5521"/>
    <w:rsid w:val="003015C3"/>
    <w:rsid w:val="0030698D"/>
    <w:rsid w:val="0031350A"/>
    <w:rsid w:val="00316815"/>
    <w:rsid w:val="003168CA"/>
    <w:rsid w:val="003201A1"/>
    <w:rsid w:val="00321255"/>
    <w:rsid w:val="0032230D"/>
    <w:rsid w:val="00322A0B"/>
    <w:rsid w:val="003272B0"/>
    <w:rsid w:val="00331C40"/>
    <w:rsid w:val="00335FC5"/>
    <w:rsid w:val="00340E9A"/>
    <w:rsid w:val="003516C0"/>
    <w:rsid w:val="00352E59"/>
    <w:rsid w:val="00354DBE"/>
    <w:rsid w:val="00355210"/>
    <w:rsid w:val="00362813"/>
    <w:rsid w:val="00365DF9"/>
    <w:rsid w:val="0036668D"/>
    <w:rsid w:val="00372DB4"/>
    <w:rsid w:val="0037490C"/>
    <w:rsid w:val="00375AF5"/>
    <w:rsid w:val="003761BD"/>
    <w:rsid w:val="003769F6"/>
    <w:rsid w:val="00385414"/>
    <w:rsid w:val="00390074"/>
    <w:rsid w:val="00394150"/>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36D4"/>
    <w:rsid w:val="004046F0"/>
    <w:rsid w:val="0040668F"/>
    <w:rsid w:val="00407063"/>
    <w:rsid w:val="00412677"/>
    <w:rsid w:val="004130DD"/>
    <w:rsid w:val="0041496C"/>
    <w:rsid w:val="00417925"/>
    <w:rsid w:val="00423BC6"/>
    <w:rsid w:val="004348AE"/>
    <w:rsid w:val="004376C0"/>
    <w:rsid w:val="0044115F"/>
    <w:rsid w:val="0044223A"/>
    <w:rsid w:val="00446792"/>
    <w:rsid w:val="00446F80"/>
    <w:rsid w:val="00450C83"/>
    <w:rsid w:val="004515FB"/>
    <w:rsid w:val="00451851"/>
    <w:rsid w:val="00453343"/>
    <w:rsid w:val="004608B9"/>
    <w:rsid w:val="00460ADB"/>
    <w:rsid w:val="00465947"/>
    <w:rsid w:val="00470BB1"/>
    <w:rsid w:val="004718F7"/>
    <w:rsid w:val="00473153"/>
    <w:rsid w:val="004743AF"/>
    <w:rsid w:val="00482C17"/>
    <w:rsid w:val="00487449"/>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0F29"/>
    <w:rsid w:val="005414F4"/>
    <w:rsid w:val="00546187"/>
    <w:rsid w:val="005463F1"/>
    <w:rsid w:val="005534F2"/>
    <w:rsid w:val="00557D77"/>
    <w:rsid w:val="00562B2A"/>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5E56E3"/>
    <w:rsid w:val="005F5C7A"/>
    <w:rsid w:val="00606E27"/>
    <w:rsid w:val="006108C9"/>
    <w:rsid w:val="00615C7E"/>
    <w:rsid w:val="00616451"/>
    <w:rsid w:val="0062158D"/>
    <w:rsid w:val="00630F39"/>
    <w:rsid w:val="006326D1"/>
    <w:rsid w:val="00632E0A"/>
    <w:rsid w:val="00633165"/>
    <w:rsid w:val="00636B6C"/>
    <w:rsid w:val="006447DE"/>
    <w:rsid w:val="0065276E"/>
    <w:rsid w:val="00654329"/>
    <w:rsid w:val="00654CEC"/>
    <w:rsid w:val="00655507"/>
    <w:rsid w:val="00656D91"/>
    <w:rsid w:val="00666831"/>
    <w:rsid w:val="006712A7"/>
    <w:rsid w:val="006733CC"/>
    <w:rsid w:val="00674FC2"/>
    <w:rsid w:val="00677E42"/>
    <w:rsid w:val="00682334"/>
    <w:rsid w:val="00684B16"/>
    <w:rsid w:val="00694C00"/>
    <w:rsid w:val="00696F65"/>
    <w:rsid w:val="00697D79"/>
    <w:rsid w:val="006A3267"/>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16B1"/>
    <w:rsid w:val="00734809"/>
    <w:rsid w:val="0073693A"/>
    <w:rsid w:val="007406E1"/>
    <w:rsid w:val="00743E40"/>
    <w:rsid w:val="00751263"/>
    <w:rsid w:val="0075704F"/>
    <w:rsid w:val="00763B2D"/>
    <w:rsid w:val="0076436C"/>
    <w:rsid w:val="00772924"/>
    <w:rsid w:val="00784EC4"/>
    <w:rsid w:val="007872F2"/>
    <w:rsid w:val="007874BC"/>
    <w:rsid w:val="0079028B"/>
    <w:rsid w:val="007908E0"/>
    <w:rsid w:val="00793EB3"/>
    <w:rsid w:val="00794205"/>
    <w:rsid w:val="00797012"/>
    <w:rsid w:val="007A1F6A"/>
    <w:rsid w:val="007A462A"/>
    <w:rsid w:val="007B0DE3"/>
    <w:rsid w:val="007B491F"/>
    <w:rsid w:val="007B5CB2"/>
    <w:rsid w:val="007B7191"/>
    <w:rsid w:val="007C1634"/>
    <w:rsid w:val="007C1D94"/>
    <w:rsid w:val="007C2879"/>
    <w:rsid w:val="007C3048"/>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2A3C"/>
    <w:rsid w:val="00834F1D"/>
    <w:rsid w:val="00836FEC"/>
    <w:rsid w:val="008403FD"/>
    <w:rsid w:val="00841F9D"/>
    <w:rsid w:val="008420E1"/>
    <w:rsid w:val="00843D58"/>
    <w:rsid w:val="00843EBA"/>
    <w:rsid w:val="00844D98"/>
    <w:rsid w:val="00846D84"/>
    <w:rsid w:val="0085230E"/>
    <w:rsid w:val="0085355E"/>
    <w:rsid w:val="008550A1"/>
    <w:rsid w:val="0085797F"/>
    <w:rsid w:val="00861035"/>
    <w:rsid w:val="00861038"/>
    <w:rsid w:val="00865008"/>
    <w:rsid w:val="00866B50"/>
    <w:rsid w:val="008708F1"/>
    <w:rsid w:val="00880539"/>
    <w:rsid w:val="00881A6F"/>
    <w:rsid w:val="00884AD5"/>
    <w:rsid w:val="008859E8"/>
    <w:rsid w:val="0088737B"/>
    <w:rsid w:val="00887450"/>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5797"/>
    <w:rsid w:val="009079BD"/>
    <w:rsid w:val="00912BD9"/>
    <w:rsid w:val="00915DF0"/>
    <w:rsid w:val="00920E5B"/>
    <w:rsid w:val="00926436"/>
    <w:rsid w:val="00926B6A"/>
    <w:rsid w:val="0093018C"/>
    <w:rsid w:val="00932CCA"/>
    <w:rsid w:val="00953E15"/>
    <w:rsid w:val="009544C0"/>
    <w:rsid w:val="00954FA4"/>
    <w:rsid w:val="00956AE9"/>
    <w:rsid w:val="00964CC6"/>
    <w:rsid w:val="009916B7"/>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B7A"/>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231B"/>
    <w:rsid w:val="00A94C5E"/>
    <w:rsid w:val="00AA02B3"/>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3238"/>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21A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1C70"/>
    <w:rsid w:val="00D55B39"/>
    <w:rsid w:val="00D566C1"/>
    <w:rsid w:val="00D5733C"/>
    <w:rsid w:val="00D607EF"/>
    <w:rsid w:val="00D60F88"/>
    <w:rsid w:val="00D625E7"/>
    <w:rsid w:val="00D646BD"/>
    <w:rsid w:val="00D70239"/>
    <w:rsid w:val="00D71201"/>
    <w:rsid w:val="00D720C7"/>
    <w:rsid w:val="00D73A26"/>
    <w:rsid w:val="00D77A04"/>
    <w:rsid w:val="00D815CA"/>
    <w:rsid w:val="00D81D06"/>
    <w:rsid w:val="00D8652C"/>
    <w:rsid w:val="00D876E6"/>
    <w:rsid w:val="00DA1025"/>
    <w:rsid w:val="00DA22EC"/>
    <w:rsid w:val="00DA5860"/>
    <w:rsid w:val="00DA5967"/>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45FA"/>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167CB"/>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67618"/>
    <w:rsid w:val="00F709C0"/>
    <w:rsid w:val="00F927A1"/>
    <w:rsid w:val="00F92E4D"/>
    <w:rsid w:val="00FA3764"/>
    <w:rsid w:val="00FA56ED"/>
    <w:rsid w:val="00FB5FA6"/>
    <w:rsid w:val="00FC0684"/>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0FF7FD7"/>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342A35C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ssrcss-1rv0moy-contributor">
    <w:name w:val="ssrcss-1rv0moy-contributor"/>
    <w:basedOn w:val="Normal"/>
    <w:uiPriority w:val="99"/>
    <w:rsid w:val="00562B2A"/>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paragraph" w:customStyle="1" w:styleId="ssrcss-1q0x1qg-paragraph">
    <w:name w:val="ssrcss-1q0x1qg-paragraph"/>
    <w:basedOn w:val="Normal"/>
    <w:uiPriority w:val="99"/>
    <w:rsid w:val="00562B2A"/>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styleId="Strong">
    <w:name w:val="Strong"/>
    <w:basedOn w:val="DefaultParagraphFont"/>
    <w:uiPriority w:val="22"/>
    <w:qFormat/>
    <w:rsid w:val="00562B2A"/>
    <w:rPr>
      <w:b/>
      <w:bCs/>
    </w:rPr>
  </w:style>
  <w:style w:type="character" w:styleId="FollowedHyperlink">
    <w:name w:val="FollowedHyperlink"/>
    <w:basedOn w:val="DefaultParagraphFont"/>
    <w:uiPriority w:val="99"/>
    <w:semiHidden/>
    <w:unhideWhenUsed/>
    <w:rsid w:val="005F5C7A"/>
    <w:rPr>
      <w:color w:val="954F72" w:themeColor="followedHyperlink"/>
      <w:u w:val="single"/>
    </w:rPr>
  </w:style>
  <w:style w:type="paragraph" w:styleId="NormalWeb">
    <w:name w:val="Normal (Web)"/>
    <w:basedOn w:val="Normal"/>
    <w:uiPriority w:val="99"/>
    <w:unhideWhenUsed/>
    <w:rsid w:val="005F5C7A"/>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8453206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33298538">
      <w:bodyDiv w:val="1"/>
      <w:marLeft w:val="0"/>
      <w:marRight w:val="0"/>
      <w:marTop w:val="0"/>
      <w:marBottom w:val="0"/>
      <w:divBdr>
        <w:top w:val="none" w:sz="0" w:space="0" w:color="auto"/>
        <w:left w:val="none" w:sz="0" w:space="0" w:color="auto"/>
        <w:bottom w:val="none" w:sz="0" w:space="0" w:color="auto"/>
        <w:right w:val="none" w:sz="0" w:space="0" w:color="auto"/>
      </w:divBdr>
    </w:div>
    <w:div w:id="987981811">
      <w:bodyDiv w:val="1"/>
      <w:marLeft w:val="0"/>
      <w:marRight w:val="0"/>
      <w:marTop w:val="0"/>
      <w:marBottom w:val="0"/>
      <w:divBdr>
        <w:top w:val="none" w:sz="0" w:space="0" w:color="auto"/>
        <w:left w:val="none" w:sz="0" w:space="0" w:color="auto"/>
        <w:bottom w:val="none" w:sz="0" w:space="0" w:color="auto"/>
        <w:right w:val="none" w:sz="0" w:space="0" w:color="auto"/>
      </w:divBdr>
    </w:div>
    <w:div w:id="103253690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667447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6418987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2e89cfda-a374-4413-9f0d-8b601eddeb70"/>
    <ds:schemaRef ds:uri="http://purl.org/dc/terms/"/>
    <ds:schemaRef ds:uri="http://schemas.microsoft.com/office/infopath/2007/PartnerControl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D9AD7AC-F64F-4888-B393-BEC431544B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8583</Words>
  <Characters>47544</Characters>
  <Application>Microsoft Office Word</Application>
  <DocSecurity>0</DocSecurity>
  <Lines>396</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Klitou,Sophia swp56739</cp:lastModifiedBy>
  <cp:revision>2</cp:revision>
  <cp:lastPrinted>2014-08-26T08:55:00Z</cp:lastPrinted>
  <dcterms:created xsi:type="dcterms:W3CDTF">2022-01-05T21:31:00Z</dcterms:created>
  <dcterms:modified xsi:type="dcterms:W3CDTF">2022-01-05T21:31:00Z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2b7fca9d-9e76-42d4-982b-246c85a74742</vt:lpwstr>
  </property>
  <property fmtid="{D5CDD505-2E9C-101B-9397-08002B2CF9AE}" pid="4" name="Classification">
    <vt:lpwstr>OFFICIAL</vt:lpwstr>
  </property>
  <property fmtid="{D5CDD505-2E9C-101B-9397-08002B2CF9AE}" pid="5" name="Visibility">
    <vt:lpwstr>NOT VISIBLE</vt:lpwstr>
  </property>
</Properties>
</file>