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u w:val="single"/>
        </w:rPr>
      </w:pPr>
      <w:r w:rsidDel="00000000" w:rsidR="00000000" w:rsidRPr="00000000">
        <w:rPr>
          <w:u w:val="single"/>
          <w:rtl w:val="0"/>
        </w:rPr>
        <w:t xml:space="preserve">Sarah Peters</w:t>
      </w:r>
    </w:p>
    <w:p w:rsidR="00000000" w:rsidDel="00000000" w:rsidP="00000000" w:rsidRDefault="00000000" w:rsidRPr="00000000" w14:paraId="00000002">
      <w:pPr>
        <w:rPr>
          <w:u w:val="single"/>
        </w:rPr>
      </w:pPr>
      <w:r w:rsidDel="00000000" w:rsidR="00000000" w:rsidRPr="00000000">
        <w:rPr>
          <w:rtl w:val="0"/>
        </w:rPr>
      </w:r>
    </w:p>
    <w:p w:rsidR="00000000" w:rsidDel="00000000" w:rsidP="00000000" w:rsidRDefault="00000000" w:rsidRPr="00000000" w14:paraId="00000003">
      <w:pPr>
        <w:rPr>
          <w:u w:val="single"/>
        </w:rPr>
      </w:pPr>
      <w:r w:rsidDel="00000000" w:rsidR="00000000" w:rsidRPr="00000000">
        <w:rPr>
          <w:u w:val="single"/>
          <w:rtl w:val="0"/>
        </w:rPr>
        <w:t xml:space="preserve">Introduction to Soft Tissue Skills</w:t>
      </w:r>
    </w:p>
    <w:p w:rsidR="00000000" w:rsidDel="00000000" w:rsidP="00000000" w:rsidRDefault="00000000" w:rsidRPr="00000000" w14:paraId="00000004">
      <w:pPr>
        <w:rPr>
          <w:u w:val="single"/>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Sports massage is a deep form of tissue manipulation, which addresses areas in the musculoskeletal system where problem areas can be targeted such as muscle tension, breakdown adhesions, pain reduction and to help mobilise soft tissue (Sports massage, 2022). There are a vast range of massage techniques such as effleurage, petrissage and many more that are used today and all have their own benefits for individuals and sports injuries. The massage technique to be researched and critically evaluated is Trigger point therapy. The start of this essay will discuss the benefits of this technique and how it relates to physical therapy and to discover any contradictions.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Professional sports therapists have a distinct occupational title and are highly skilled. They have vast knowledge about the human body and have the skills to treat sports injuries. They give advice on injury prevention and rehabilitation. They have a plethora of techniques and therapies available. They can examine injuries new and old and can make the decision whether an athlete can comfortably continue. They can treat all ages and can optimise performance and </w:t>
      </w:r>
      <w:r w:rsidDel="00000000" w:rsidR="00000000" w:rsidRPr="00000000">
        <w:rPr>
          <w:rtl w:val="0"/>
        </w:rPr>
        <w:t xml:space="preserve">advise</w:t>
      </w:r>
      <w:r w:rsidDel="00000000" w:rsidR="00000000" w:rsidRPr="00000000">
        <w:rPr>
          <w:rtl w:val="0"/>
        </w:rPr>
        <w:t xml:space="preserve"> on injury prevention programmes </w:t>
      </w:r>
      <w:r w:rsidDel="00000000" w:rsidR="00000000" w:rsidRPr="00000000">
        <w:rPr>
          <w:highlight w:val="white"/>
          <w:rtl w:val="0"/>
        </w:rPr>
        <w:t xml:space="preserve">(The Society of Sports Therapists, 2022).</w:t>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highlight w:val="white"/>
        </w:rPr>
      </w:pPr>
      <w:r w:rsidDel="00000000" w:rsidR="00000000" w:rsidRPr="00000000">
        <w:rPr>
          <w:rtl w:val="0"/>
        </w:rPr>
        <w:t xml:space="preserve">Trigger point therapy is a muscular therapy designed to speed up recovery from an injury, to help with pain or correct muscle imbalances. Trigger points </w:t>
      </w:r>
      <w:r w:rsidDel="00000000" w:rsidR="00000000" w:rsidRPr="00000000">
        <w:rPr>
          <w:highlight w:val="white"/>
          <w:rtl w:val="0"/>
        </w:rPr>
        <w:t xml:space="preserve">are found in discrete nodules within a taut band of skeletal muscle that may be spontaneously painful or painful only upon palpation.</w:t>
      </w:r>
      <w:r w:rsidDel="00000000" w:rsidR="00000000" w:rsidRPr="00000000">
        <w:rPr>
          <w:rtl w:val="0"/>
        </w:rPr>
        <w:t xml:space="preserve"> In recent studies it has been said that trigger pointing is used for a variety of conditions. Trigger pointing can be used to help existing conditions, muscle tension, pain and tissue damage. The manipulation of these pressure areas can help with ongoing healing and flushing out toxins in the body </w:t>
      </w:r>
      <w:r w:rsidDel="00000000" w:rsidR="00000000" w:rsidRPr="00000000">
        <w:rPr>
          <w:rtl w:val="0"/>
        </w:rPr>
        <w:t xml:space="preserve">(Donnelly and Simons, 2018). Trigger pointing is long standing and many scientists have written books and publications. Janet Travell published </w:t>
      </w:r>
      <w:r w:rsidDel="00000000" w:rsidR="00000000" w:rsidRPr="00000000">
        <w:rPr>
          <w:highlight w:val="white"/>
          <w:rtl w:val="0"/>
        </w:rPr>
        <w:t xml:space="preserve">Myofascial Pain and Dysfunction: The Trigger Point Manual, It was instrumental in defining the diagnosis and the treatment of trigger points. This is used among Physical therapists and many other professions ( </w:t>
      </w:r>
      <w:r w:rsidDel="00000000" w:rsidR="00000000" w:rsidRPr="00000000">
        <w:rPr>
          <w:color w:val="303030"/>
          <w:highlight w:val="white"/>
          <w:rtl w:val="0"/>
        </w:rPr>
        <w:t xml:space="preserve">Shah, J. P., et al 2015)</w:t>
      </w:r>
      <w:r w:rsidDel="00000000" w:rsidR="00000000" w:rsidRPr="00000000">
        <w:rPr>
          <w:highlight w:val="white"/>
          <w:rtl w:val="0"/>
        </w:rPr>
        <w:t xml:space="preserve">.</w:t>
      </w:r>
      <w:r w:rsidDel="00000000" w:rsidR="00000000" w:rsidRPr="00000000">
        <w:rPr>
          <w:color w:val="ffffff"/>
          <w:highlight w:val="white"/>
          <w:rtl w:val="0"/>
        </w:rPr>
        <w:t xml:space="preserve"> </w:t>
      </w:r>
      <w:r w:rsidDel="00000000" w:rsidR="00000000" w:rsidRPr="00000000">
        <w:rPr>
          <w:highlight w:val="white"/>
          <w:rtl w:val="0"/>
        </w:rPr>
        <w:t xml:space="preserve">Research has shown that there are two main types of trigger pointing. ‘Active’ which is constant pain even when mobile and can reduce movements and flexibility. ‘Latent’ is when the trigger point is only painful when compressed, these can go undiscovered for months and can be left untreated </w:t>
      </w:r>
      <w:r w:rsidDel="00000000" w:rsidR="00000000" w:rsidRPr="00000000">
        <w:rPr>
          <w:highlight w:val="white"/>
          <w:rtl w:val="0"/>
        </w:rPr>
        <w:t xml:space="preserve">(Claiden, 2022).</w:t>
      </w:r>
      <w:r w:rsidDel="00000000" w:rsidR="00000000" w:rsidRPr="00000000">
        <w:rPr>
          <w:rtl w:val="0"/>
        </w:rPr>
      </w:r>
    </w:p>
    <w:p w:rsidR="00000000" w:rsidDel="00000000" w:rsidP="00000000" w:rsidRDefault="00000000" w:rsidRPr="00000000" w14:paraId="0000000A">
      <w:pPr>
        <w:rPr>
          <w:highlight w:val="white"/>
        </w:rPr>
      </w:pPr>
      <w:r w:rsidDel="00000000" w:rsidR="00000000" w:rsidRPr="00000000">
        <w:rPr>
          <w:rtl w:val="0"/>
        </w:rPr>
      </w:r>
    </w:p>
    <w:p w:rsidR="00000000" w:rsidDel="00000000" w:rsidP="00000000" w:rsidRDefault="00000000" w:rsidRPr="00000000" w14:paraId="0000000B">
      <w:pPr>
        <w:rPr>
          <w:highlight w:val="white"/>
        </w:rPr>
      </w:pPr>
      <w:r w:rsidDel="00000000" w:rsidR="00000000" w:rsidRPr="00000000">
        <w:rPr>
          <w:highlight w:val="white"/>
          <w:rtl w:val="0"/>
        </w:rPr>
        <w:t xml:space="preserve">Trigger pointing is an essential part of sports massage. A good understanding and correct diagnosis can be beneficial to individuals. The cause for trigger points are acute muscle injury or continual muscle stress. Trigger point therapy consists of a variety of treatments designed to release pressure on an infected area. Treatments vary on differing symptoms and conditions. There have been studies that trigger pointing is used to palpate and alleviate acute pain and long term discomfort in patients. This prevents further escalation of discomfort</w:t>
      </w:r>
      <w:r w:rsidDel="00000000" w:rsidR="00000000" w:rsidRPr="00000000">
        <w:rPr>
          <w:color w:val="666666"/>
          <w:highlight w:val="white"/>
          <w:rtl w:val="0"/>
        </w:rPr>
        <w:t xml:space="preserve"> </w:t>
      </w:r>
      <w:r w:rsidDel="00000000" w:rsidR="00000000" w:rsidRPr="00000000">
        <w:rPr>
          <w:highlight w:val="white"/>
          <w:rtl w:val="0"/>
        </w:rPr>
        <w:t xml:space="preserve">( Więckiewicz, Shiau and Boening, 2018). Trigger points are located in the muscles in the human body. There are a number of ways to treat trigger points. Dry needling, gentle muscle stretching, ultrasound, heat, range of motion, massage and trigger point release. There is also a prescribed medication for muscle relaxation and trigger point injections. This will be up to the professional to decide the right action to take during the assessment. This is where the professional can prescribe an exercise programme with mobility movements to help with the diagnosis. Spikey balls are used which help improve circulation and self massage an area where the trigger points are. This can be done at home or gym to help aid in their rehabilitation, injury or long term conditions (Trigger points can affect nearly everyone, 2022). When a trigger point is “triggered” an individual will feel a sharp pain, following a throbbing this can come and go.</w:t>
      </w:r>
    </w:p>
    <w:p w:rsidR="00000000" w:rsidDel="00000000" w:rsidP="00000000" w:rsidRDefault="00000000" w:rsidRPr="00000000" w14:paraId="0000000C">
      <w:pPr>
        <w:rPr>
          <w:highlight w:val="white"/>
        </w:rPr>
      </w:pPr>
      <w:r w:rsidDel="00000000" w:rsidR="00000000" w:rsidRPr="00000000">
        <w:rPr>
          <w:rtl w:val="0"/>
        </w:rPr>
      </w:r>
    </w:p>
    <w:p w:rsidR="00000000" w:rsidDel="00000000" w:rsidP="00000000" w:rsidRDefault="00000000" w:rsidRPr="00000000" w14:paraId="0000000D">
      <w:pPr>
        <w:rPr>
          <w:highlight w:val="white"/>
        </w:rPr>
      </w:pPr>
      <w:r w:rsidDel="00000000" w:rsidR="00000000" w:rsidRPr="00000000">
        <w:rPr>
          <w:highlight w:val="white"/>
          <w:rtl w:val="0"/>
        </w:rPr>
        <w:t xml:space="preserve">There are numerous benefits of trigger point therapy where some individuals take a more holistic approach.. They can go and see a professional in their lunch hour with no side effects and their problem can be alleviated there. This can improve range of motion and flexibility. It relieves pain and improves posture. This can help reduce these problems long term, whether it’s an existing or new condition. A therapeutic form of trigger point therapy can ease the pain in specific areas where restricted blood flow deprives the muscle of oxygen. This causes the buildup of waste and causes the muscle to spasm. Tension is released as the individual performs some deep breathing techniques as it can be painful. This promotes circulation of blood to the area and flushing out the toxins. The professional will decide if this therapy is needed or refer them to another professional body if other treatment is needed. </w:t>
      </w:r>
      <w:r w:rsidDel="00000000" w:rsidR="00000000" w:rsidRPr="00000000">
        <w:rPr>
          <w:highlight w:val="white"/>
          <w:rtl w:val="0"/>
        </w:rPr>
        <w:t xml:space="preserve">Trigger point therapy has had </w:t>
      </w:r>
      <w:r w:rsidDel="00000000" w:rsidR="00000000" w:rsidRPr="00000000">
        <w:rPr>
          <w:highlight w:val="white"/>
          <w:rtl w:val="0"/>
        </w:rPr>
        <w:t xml:space="preserve">success in treating pain associated with a variety of ailments which include arthritis, fibromyalgia and musculoskeletal pain, TMJ disorder, herniated discs and sciatica as well as Parkinson’s and cancer </w:t>
      </w:r>
      <w:r w:rsidDel="00000000" w:rsidR="00000000" w:rsidRPr="00000000">
        <w:rPr>
          <w:highlight w:val="white"/>
          <w:rtl w:val="0"/>
        </w:rPr>
        <w:t xml:space="preserve">(Glueck, 2022). Research has shown that the benefits can help alleviate some pain and discomfort, but this has to be an ongoing conversation to see if they feel the treatment is going well and to address any issues. Communication between the professional and the client is essential to achieve results. Trigger pointing is used to diminish pain through pressure, this acts as an autogenic inhibition. This is the reflex of inhibition of motor response to the excessive tension in the muscle fibre that supplies it. This gives a good more in depth meaning what trigger pointing actually does (Manchester Physio, 2022).</w:t>
      </w:r>
    </w:p>
    <w:p w:rsidR="00000000" w:rsidDel="00000000" w:rsidP="00000000" w:rsidRDefault="00000000" w:rsidRPr="00000000" w14:paraId="0000000E">
      <w:pPr>
        <w:rPr>
          <w:highlight w:val="white"/>
        </w:rPr>
      </w:pPr>
      <w:r w:rsidDel="00000000" w:rsidR="00000000" w:rsidRPr="00000000">
        <w:rPr>
          <w:rtl w:val="0"/>
        </w:rPr>
      </w:r>
    </w:p>
    <w:p w:rsidR="00000000" w:rsidDel="00000000" w:rsidP="00000000" w:rsidRDefault="00000000" w:rsidRPr="00000000" w14:paraId="0000000F">
      <w:pPr>
        <w:rPr>
          <w:highlight w:val="white"/>
        </w:rPr>
      </w:pPr>
      <w:r w:rsidDel="00000000" w:rsidR="00000000" w:rsidRPr="00000000">
        <w:rPr>
          <w:highlight w:val="white"/>
          <w:rtl w:val="0"/>
        </w:rPr>
        <w:t xml:space="preserve">There are different forms of trigger pointing, one is myofascial trigger points. This is a distinct painful contraction of knots in the muscle fibres and very tender to touch. This form of trigger pointing is highly beneficial.. The cause for these trigger points can be associated with the blood flow to the capillaries which affects muscle contractions and when relaxed the blood flow returns to normal. The bodies Mechanical systems work together to maintain homeostasis. When this is out of balance the body works harder to keep a balance. Whether the individual is working out, sitting in a chair or elderly. The body creates a molecule called ATP Adenosine Triphosphate that plays an important role in muscle contractions. When the body is in demand of this, the body is exceeded to its limitations, the body will use glucose and try to compensate for running out of ATP. Here is where the body can become damaged and muscles can become overworked and start developing myofascial trigger points and other injuries. Some research suggests that trigger points develop with muscle overuse. There are several potential mechanisms that play a role such as overload and submaximal. The key factor here is ischemia which is blood flow. Gradually it leads to a lower pH level then leads to the release of several inflammatory meditators in the muscle tissue. This can create these little pockets of trigger points in the body whilst the body fights to maintain homeostasis in the body (Bron and Dommerholt, 2012). </w:t>
      </w:r>
    </w:p>
    <w:p w:rsidR="00000000" w:rsidDel="00000000" w:rsidP="00000000" w:rsidRDefault="00000000" w:rsidRPr="00000000" w14:paraId="00000010">
      <w:pPr>
        <w:rPr>
          <w:highlight w:val="white"/>
        </w:rPr>
      </w:pPr>
      <w:r w:rsidDel="00000000" w:rsidR="00000000" w:rsidRPr="00000000">
        <w:rPr>
          <w:rtl w:val="0"/>
        </w:rPr>
      </w:r>
    </w:p>
    <w:p w:rsidR="00000000" w:rsidDel="00000000" w:rsidP="00000000" w:rsidRDefault="00000000" w:rsidRPr="00000000" w14:paraId="00000011">
      <w:pPr>
        <w:rPr>
          <w:highlight w:val="white"/>
        </w:rPr>
      </w:pPr>
      <w:r w:rsidDel="00000000" w:rsidR="00000000" w:rsidRPr="00000000">
        <w:rPr>
          <w:highlight w:val="white"/>
          <w:rtl w:val="0"/>
        </w:rPr>
        <w:t xml:space="preserve">Trigger points can also be created from muscle imbalances, so working trigger points can alleviate pain. There could be underlying factors to consider. Physical stress like injuries, chemical stress that can come from poor diet and nutrition, emotional stress at work or home and children. Muscles make up a big part of the body so have a big impact on an individual and abnormal muscle function and affect the ability of moving comfortably. Eliminating trigger points can be simple but overall the musculoskeletal system is complex.</w:t>
      </w:r>
    </w:p>
    <w:p w:rsidR="00000000" w:rsidDel="00000000" w:rsidP="00000000" w:rsidRDefault="00000000" w:rsidRPr="00000000" w14:paraId="00000012">
      <w:pPr>
        <w:rPr>
          <w:highlight w:val="white"/>
        </w:rPr>
      </w:pPr>
      <w:r w:rsidDel="00000000" w:rsidR="00000000" w:rsidRPr="00000000">
        <w:rPr>
          <w:rtl w:val="0"/>
        </w:rPr>
      </w:r>
    </w:p>
    <w:p w:rsidR="00000000" w:rsidDel="00000000" w:rsidP="00000000" w:rsidRDefault="00000000" w:rsidRPr="00000000" w14:paraId="00000013">
      <w:pPr>
        <w:rPr>
          <w:highlight w:val="white"/>
        </w:rPr>
      </w:pPr>
      <w:r w:rsidDel="00000000" w:rsidR="00000000" w:rsidRPr="00000000">
        <w:rPr>
          <w:highlight w:val="white"/>
          <w:rtl w:val="0"/>
        </w:rPr>
        <w:t xml:space="preserve">There are many treatments for trigger point therapy. One is Ischemia pressure is a treatment using hands, fists, knuckles or fingers. The professional will apply pressure for ten to twenty seconds and release. Ischemic pressure may need to be done regularly depending on how chronic this is but a few treatments may be advised. There are hot and cold therapies which send the message to disrupt the muscle to help with muscle spasms, cold first then apply heat. This should be on the trigger point area and done a few times. The individual needs to stretch in between. This has an effect on the nervous system. Another clinical way is to have an injection. This is not for individuals who have fibromyalgia or endocrine problems. This helps the patients with an injection to the point. This offers relief and may need to be done again. The other type of trigger pointing is dry needling. It’s a solid filament of needle that penetrates through the skin into the muscle. This is dry needling as there is no fluid inserted into the skin. This helps by creating lesions to get a response from the immune system to reduce swelling and pain (Facty Health, 2022).</w:t>
      </w:r>
    </w:p>
    <w:p w:rsidR="00000000" w:rsidDel="00000000" w:rsidP="00000000" w:rsidRDefault="00000000" w:rsidRPr="00000000" w14:paraId="00000014">
      <w:pPr>
        <w:rPr>
          <w:highlight w:val="white"/>
        </w:rPr>
      </w:pPr>
      <w:r w:rsidDel="00000000" w:rsidR="00000000" w:rsidRPr="00000000">
        <w:rPr>
          <w:rtl w:val="0"/>
        </w:rPr>
      </w:r>
    </w:p>
    <w:p w:rsidR="00000000" w:rsidDel="00000000" w:rsidP="00000000" w:rsidRDefault="00000000" w:rsidRPr="00000000" w14:paraId="00000015">
      <w:pPr>
        <w:rPr>
          <w:highlight w:val="white"/>
        </w:rPr>
      </w:pPr>
      <w:r w:rsidDel="00000000" w:rsidR="00000000" w:rsidRPr="00000000">
        <w:rPr>
          <w:highlight w:val="white"/>
          <w:rtl w:val="0"/>
        </w:rPr>
        <w:t xml:space="preserve">Research shows that there are more complications with latent trigger points (Blennerhassett, 2022). From a clinical setting the professional will have to take into consideration a patient's medical history. Sometimes treating latent points can affect the range of motion, muscle weakness,muscle fatigue, alter muscle activations, induce muscle cramps, affect posture and joint function. Ensure a safe environment, no trauma near the site of massage such as an open wound, Pregnancy can affect this. They may have physiological disorders that the individual does not like to be touched. Not allergic to anything either.</w:t>
      </w:r>
    </w:p>
    <w:p w:rsidR="00000000" w:rsidDel="00000000" w:rsidP="00000000" w:rsidRDefault="00000000" w:rsidRPr="00000000" w14:paraId="00000016">
      <w:pPr>
        <w:rPr>
          <w:highlight w:val="white"/>
        </w:rPr>
      </w:pPr>
      <w:r w:rsidDel="00000000" w:rsidR="00000000" w:rsidRPr="00000000">
        <w:rPr>
          <w:rtl w:val="0"/>
        </w:rPr>
      </w:r>
    </w:p>
    <w:p w:rsidR="00000000" w:rsidDel="00000000" w:rsidP="00000000" w:rsidRDefault="00000000" w:rsidRPr="00000000" w14:paraId="00000017">
      <w:pPr>
        <w:rPr>
          <w:highlight w:val="white"/>
        </w:rPr>
      </w:pPr>
      <w:r w:rsidDel="00000000" w:rsidR="00000000" w:rsidRPr="00000000">
        <w:rPr>
          <w:rtl w:val="0"/>
        </w:rPr>
      </w:r>
    </w:p>
    <w:p w:rsidR="00000000" w:rsidDel="00000000" w:rsidP="00000000" w:rsidRDefault="00000000" w:rsidRPr="00000000" w14:paraId="00000018">
      <w:pPr>
        <w:rPr>
          <w:highlight w:val="white"/>
        </w:rPr>
      </w:pPr>
      <w:r w:rsidDel="00000000" w:rsidR="00000000" w:rsidRPr="00000000">
        <w:rPr>
          <w:highlight w:val="white"/>
          <w:rtl w:val="0"/>
        </w:rPr>
        <w:t xml:space="preserve">To conclude this essay research has shown the exceptional benefits of massage and the complexity of the human body. Each individual is unique and their needs will always be different so this is where the professionals come in. A lot has been learnt about trigger points during research, there is a lot of media available including journals and test results. Trigger pointing can alleviate pain and reduce muscle aches temporarily and reduce tension. Individuals can repeat this at home. This can aid people’s lives in dealing with pain and blood flow issues, movements, posture and even old injuries. There was limited negative research about massage but mostly stating that the professional has to go through medical histories and address any issues making sure that massage will be beneficial and is safe with the specific individual.</w:t>
      </w:r>
    </w:p>
    <w:p w:rsidR="00000000" w:rsidDel="00000000" w:rsidP="00000000" w:rsidRDefault="00000000" w:rsidRPr="00000000" w14:paraId="00000019">
      <w:pPr>
        <w:rPr>
          <w:highlight w:val="white"/>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u w:val="single"/>
        </w:rPr>
      </w:pPr>
      <w:r w:rsidDel="00000000" w:rsidR="00000000" w:rsidRPr="00000000">
        <w:rPr>
          <w:u w:val="single"/>
          <w:rtl w:val="0"/>
        </w:rPr>
        <w:t xml:space="preserve">References</w:t>
      </w:r>
    </w:p>
    <w:p w:rsidR="00000000" w:rsidDel="00000000" w:rsidP="00000000" w:rsidRDefault="00000000" w:rsidRPr="00000000" w14:paraId="0000001D">
      <w:pPr>
        <w:rPr>
          <w:u w:val="single"/>
        </w:rPr>
      </w:pPr>
      <w:r w:rsidDel="00000000" w:rsidR="00000000" w:rsidRPr="00000000">
        <w:rPr>
          <w:rtl w:val="0"/>
        </w:rPr>
      </w:r>
    </w:p>
    <w:p w:rsidR="00000000" w:rsidDel="00000000" w:rsidP="00000000" w:rsidRDefault="00000000" w:rsidRPr="00000000" w14:paraId="0000001E">
      <w:pPr>
        <w:rPr/>
      </w:pPr>
      <w:r w:rsidDel="00000000" w:rsidR="00000000" w:rsidRPr="00000000">
        <w:rPr>
          <w:highlight w:val="white"/>
          <w:rtl w:val="0"/>
        </w:rPr>
        <w:t xml:space="preserve">Blennerhassett, G., 2022. </w:t>
      </w:r>
      <w:r w:rsidDel="00000000" w:rsidR="00000000" w:rsidRPr="00000000">
        <w:rPr>
          <w:i w:val="1"/>
          <w:rtl w:val="0"/>
        </w:rPr>
        <w:t xml:space="preserve">Does trigger point therapy hurt</w:t>
      </w:r>
      <w:r w:rsidDel="00000000" w:rsidR="00000000" w:rsidRPr="00000000">
        <w:rPr>
          <w:highlight w:val="white"/>
          <w:rtl w:val="0"/>
        </w:rPr>
        <w:t xml:space="preserve">. [online] https://www.drgraeme.com/articles/2021/07/does-trigger-point-therapy-hurt. Available at: &lt;https://www.drgraeme.com/articles/2021/07/does-trigger-point-therapy-hurthttps:[Accessed 13 January 2022].</w:t>
      </w:r>
      <w:r w:rsidDel="00000000" w:rsidR="00000000" w:rsidRPr="00000000">
        <w:rPr>
          <w:rtl w:val="0"/>
        </w:rPr>
      </w:r>
    </w:p>
    <w:p w:rsidR="00000000" w:rsidDel="00000000" w:rsidP="00000000" w:rsidRDefault="00000000" w:rsidRPr="00000000" w14:paraId="0000001F">
      <w:pPr>
        <w:rPr>
          <w:u w:val="single"/>
        </w:rPr>
      </w:pPr>
      <w:r w:rsidDel="00000000" w:rsidR="00000000" w:rsidRPr="00000000">
        <w:rPr>
          <w:rtl w:val="0"/>
        </w:rPr>
      </w:r>
    </w:p>
    <w:p w:rsidR="00000000" w:rsidDel="00000000" w:rsidP="00000000" w:rsidRDefault="00000000" w:rsidRPr="00000000" w14:paraId="00000020">
      <w:pPr>
        <w:rPr/>
      </w:pPr>
      <w:r w:rsidDel="00000000" w:rsidR="00000000" w:rsidRPr="00000000">
        <w:rPr>
          <w:highlight w:val="white"/>
          <w:rtl w:val="0"/>
        </w:rPr>
        <w:t xml:space="preserve">Bron, C. and Dommerholt, J., 2012. </w:t>
      </w:r>
      <w:r w:rsidDel="00000000" w:rsidR="00000000" w:rsidRPr="00000000">
        <w:rPr>
          <w:i w:val="1"/>
          <w:rtl w:val="0"/>
        </w:rPr>
        <w:t xml:space="preserve">Etiology of Myofascial Trigger Points</w:t>
      </w:r>
      <w:r w:rsidDel="00000000" w:rsidR="00000000" w:rsidRPr="00000000">
        <w:rPr>
          <w:highlight w:val="white"/>
          <w:rtl w:val="0"/>
        </w:rPr>
        <w:t xml:space="preserve">. https://doi.org/10.1007/s11916-012-0289-4.</w:t>
      </w:r>
      <w:r w:rsidDel="00000000" w:rsidR="00000000" w:rsidRPr="00000000">
        <w:rPr>
          <w:rtl w:val="0"/>
        </w:rPr>
      </w:r>
    </w:p>
    <w:p w:rsidR="00000000" w:rsidDel="00000000" w:rsidP="00000000" w:rsidRDefault="00000000" w:rsidRPr="00000000" w14:paraId="00000021">
      <w:pPr>
        <w:rPr>
          <w:u w:val="single"/>
        </w:rPr>
      </w:pPr>
      <w:r w:rsidDel="00000000" w:rsidR="00000000" w:rsidRPr="00000000">
        <w:rPr>
          <w:rtl w:val="0"/>
        </w:rPr>
      </w:r>
    </w:p>
    <w:p w:rsidR="00000000" w:rsidDel="00000000" w:rsidP="00000000" w:rsidRDefault="00000000" w:rsidRPr="00000000" w14:paraId="00000022">
      <w:pPr>
        <w:rPr/>
      </w:pPr>
      <w:r w:rsidDel="00000000" w:rsidR="00000000" w:rsidRPr="00000000">
        <w:rPr>
          <w:highlight w:val="white"/>
          <w:rtl w:val="0"/>
        </w:rPr>
        <w:t xml:space="preserve">Claiden, M., (2022) </w:t>
      </w:r>
      <w:r w:rsidDel="00000000" w:rsidR="00000000" w:rsidRPr="00000000">
        <w:rPr>
          <w:i w:val="1"/>
          <w:rtl w:val="0"/>
        </w:rPr>
        <w:t xml:space="preserve">What Are Trigger Points and What Causes Them? | West London Physiotherapy</w:t>
      </w:r>
      <w:r w:rsidDel="00000000" w:rsidR="00000000" w:rsidRPr="00000000">
        <w:rPr>
          <w:highlight w:val="white"/>
          <w:rtl w:val="0"/>
        </w:rPr>
        <w:t xml:space="preserve">. [online] West London Physiotherapy | Specialist Physiotherapy Clinics. Available at: &lt;https://www.westlondonphysio.co.uk/news-articles/what-are-trigger-points-and-what-causes-them&gt; [Accessed 9 January 2022].</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highlight w:val="white"/>
        </w:rPr>
      </w:pPr>
      <w:r w:rsidDel="00000000" w:rsidR="00000000" w:rsidRPr="00000000">
        <w:rPr>
          <w:highlight w:val="white"/>
          <w:rtl w:val="0"/>
        </w:rPr>
        <w:t xml:space="preserve">Donnelly, J. and Simons, D., 2018. </w:t>
      </w:r>
      <w:r w:rsidDel="00000000" w:rsidR="00000000" w:rsidRPr="00000000">
        <w:rPr>
          <w:i w:val="1"/>
          <w:rtl w:val="0"/>
        </w:rPr>
        <w:t xml:space="preserve">Travell, Simons &amp; Simons' myofascial pain and dysfunction</w:t>
      </w:r>
      <w:r w:rsidDel="00000000" w:rsidR="00000000" w:rsidRPr="00000000">
        <w:rPr>
          <w:highlight w:val="white"/>
          <w:rtl w:val="0"/>
        </w:rPr>
        <w:t xml:space="preserve">. 3rd ed. Walters Kluwer.</w:t>
      </w:r>
    </w:p>
    <w:p w:rsidR="00000000" w:rsidDel="00000000" w:rsidP="00000000" w:rsidRDefault="00000000" w:rsidRPr="00000000" w14:paraId="00000025">
      <w:pPr>
        <w:rPr>
          <w:highlight w:val="white"/>
        </w:rPr>
      </w:pPr>
      <w:r w:rsidDel="00000000" w:rsidR="00000000" w:rsidRPr="00000000">
        <w:rPr>
          <w:rtl w:val="0"/>
        </w:rPr>
      </w:r>
    </w:p>
    <w:p w:rsidR="00000000" w:rsidDel="00000000" w:rsidP="00000000" w:rsidRDefault="00000000" w:rsidRPr="00000000" w14:paraId="00000026">
      <w:pPr>
        <w:rPr>
          <w:highlight w:val="white"/>
        </w:rPr>
      </w:pPr>
      <w:r w:rsidDel="00000000" w:rsidR="00000000" w:rsidRPr="00000000">
        <w:rPr>
          <w:color w:val="666666"/>
          <w:highlight w:val="white"/>
          <w:rtl w:val="0"/>
        </w:rPr>
        <w:t xml:space="preserve"> </w:t>
      </w:r>
      <w:r w:rsidDel="00000000" w:rsidR="00000000" w:rsidRPr="00000000">
        <w:rPr>
          <w:highlight w:val="white"/>
          <w:rtl w:val="0"/>
        </w:rPr>
        <w:t xml:space="preserve">Facty (2022) </w:t>
      </w:r>
      <w:r w:rsidDel="00000000" w:rsidR="00000000" w:rsidRPr="00000000">
        <w:rPr>
          <w:i w:val="1"/>
          <w:highlight w:val="white"/>
          <w:rtl w:val="0"/>
        </w:rPr>
        <w:t xml:space="preserve">What is Trigger Point Therapy? - Facty Health</w:t>
      </w:r>
      <w:r w:rsidDel="00000000" w:rsidR="00000000" w:rsidRPr="00000000">
        <w:rPr>
          <w:highlight w:val="white"/>
          <w:rtl w:val="0"/>
        </w:rPr>
        <w:t xml:space="preserve">. [online] Available at: &lt;https://facty.com/ailments/body/what-is-trigger-point-therapy/10/&gt; [Accessed 13 January 2022].</w:t>
      </w:r>
    </w:p>
    <w:p w:rsidR="00000000" w:rsidDel="00000000" w:rsidP="00000000" w:rsidRDefault="00000000" w:rsidRPr="00000000" w14:paraId="00000027">
      <w:pPr>
        <w:rPr>
          <w:highlight w:val="white"/>
        </w:rPr>
      </w:pPr>
      <w:r w:rsidDel="00000000" w:rsidR="00000000" w:rsidRPr="00000000">
        <w:rPr>
          <w:rtl w:val="0"/>
        </w:rPr>
      </w:r>
    </w:p>
    <w:p w:rsidR="00000000" w:rsidDel="00000000" w:rsidP="00000000" w:rsidRDefault="00000000" w:rsidRPr="00000000" w14:paraId="00000028">
      <w:pPr>
        <w:rPr>
          <w:highlight w:val="white"/>
        </w:rPr>
      </w:pPr>
      <w:r w:rsidDel="00000000" w:rsidR="00000000" w:rsidRPr="00000000">
        <w:rPr>
          <w:highlight w:val="white"/>
          <w:rtl w:val="0"/>
        </w:rPr>
        <w:t xml:space="preserve">Glueck, A., (2022) </w:t>
      </w:r>
      <w:r w:rsidDel="00000000" w:rsidR="00000000" w:rsidRPr="00000000">
        <w:rPr>
          <w:i w:val="1"/>
          <w:highlight w:val="white"/>
          <w:rtl w:val="0"/>
        </w:rPr>
        <w:t xml:space="preserve">Benefits of Trigger Point Therapy | Endeavor Physical Therapy</w:t>
      </w:r>
      <w:r w:rsidDel="00000000" w:rsidR="00000000" w:rsidRPr="00000000">
        <w:rPr>
          <w:highlight w:val="white"/>
          <w:rtl w:val="0"/>
        </w:rPr>
        <w:t xml:space="preserve">. [online] Endeavor Physical Therapy. Available at: &lt;https://www.endeavorrehab.com/2019/11/21/benefits-of-trigger-point-therapy/&gt; [Accessed 10 January 2022].</w:t>
      </w:r>
    </w:p>
    <w:p w:rsidR="00000000" w:rsidDel="00000000" w:rsidP="00000000" w:rsidRDefault="00000000" w:rsidRPr="00000000" w14:paraId="00000029">
      <w:pPr>
        <w:rPr>
          <w:highlight w:val="white"/>
        </w:rPr>
      </w:pPr>
      <w:r w:rsidDel="00000000" w:rsidR="00000000" w:rsidRPr="00000000">
        <w:rPr>
          <w:rtl w:val="0"/>
        </w:rPr>
      </w:r>
    </w:p>
    <w:p w:rsidR="00000000" w:rsidDel="00000000" w:rsidP="00000000" w:rsidRDefault="00000000" w:rsidRPr="00000000" w14:paraId="0000002A">
      <w:pPr>
        <w:rPr>
          <w:highlight w:val="white"/>
        </w:rPr>
      </w:pPr>
      <w:r w:rsidDel="00000000" w:rsidR="00000000" w:rsidRPr="00000000">
        <w:rPr>
          <w:highlight w:val="white"/>
          <w:rtl w:val="0"/>
        </w:rPr>
        <w:t xml:space="preserve">Manchester Physio (2022)  </w:t>
      </w:r>
      <w:r w:rsidDel="00000000" w:rsidR="00000000" w:rsidRPr="00000000">
        <w:rPr>
          <w:i w:val="1"/>
          <w:highlight w:val="white"/>
          <w:rtl w:val="0"/>
        </w:rPr>
        <w:t xml:space="preserve">Manchester Physio</w:t>
      </w:r>
      <w:r w:rsidDel="00000000" w:rsidR="00000000" w:rsidRPr="00000000">
        <w:rPr>
          <w:highlight w:val="white"/>
          <w:rtl w:val="0"/>
        </w:rPr>
        <w:t xml:space="preserve">. [online] Available at: &lt;https://www.manchesterphysio.co.uk/treatments/massage/our-massage-techniques/trigger-pointing.php&gt; [Accessed 12 January 2022].</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highlight w:val="white"/>
        </w:rPr>
      </w:pPr>
      <w:r w:rsidDel="00000000" w:rsidR="00000000" w:rsidRPr="00000000">
        <w:rPr>
          <w:highlight w:val="white"/>
          <w:rtl w:val="0"/>
        </w:rPr>
        <w:t xml:space="preserve">Physio (2022) </w:t>
      </w:r>
      <w:r w:rsidDel="00000000" w:rsidR="00000000" w:rsidRPr="00000000">
        <w:rPr>
          <w:i w:val="1"/>
          <w:rtl w:val="0"/>
        </w:rPr>
        <w:t xml:space="preserve">Sports Massage - Type Of Massage We Offer - Massage - Treatments - Physio.co.uk</w:t>
      </w:r>
      <w:r w:rsidDel="00000000" w:rsidR="00000000" w:rsidRPr="00000000">
        <w:rPr>
          <w:highlight w:val="white"/>
          <w:rtl w:val="0"/>
        </w:rPr>
        <w:t xml:space="preserve">. [online] Available at: &lt;https://www.physio.co.uk/treatments/massage/type-of-massage-we-offer/sports-massage.php&gt; [Accessed 9 January 2022].</w:t>
      </w:r>
    </w:p>
    <w:p w:rsidR="00000000" w:rsidDel="00000000" w:rsidP="00000000" w:rsidRDefault="00000000" w:rsidRPr="00000000" w14:paraId="0000002D">
      <w:pPr>
        <w:rPr>
          <w:highlight w:val="white"/>
        </w:rPr>
      </w:pPr>
      <w:r w:rsidDel="00000000" w:rsidR="00000000" w:rsidRPr="00000000">
        <w:rPr>
          <w:rtl w:val="0"/>
        </w:rPr>
      </w:r>
    </w:p>
    <w:p w:rsidR="00000000" w:rsidDel="00000000" w:rsidP="00000000" w:rsidRDefault="00000000" w:rsidRPr="00000000" w14:paraId="0000002E">
      <w:pPr>
        <w:rPr>
          <w:color w:val="303030"/>
          <w:highlight w:val="white"/>
        </w:rPr>
      </w:pPr>
      <w:r w:rsidDel="00000000" w:rsidR="00000000" w:rsidRPr="00000000">
        <w:rPr>
          <w:color w:val="303030"/>
          <w:highlight w:val="white"/>
          <w:rtl w:val="0"/>
        </w:rPr>
        <w:t xml:space="preserve">Shah, J. P., Thaker, N., Heimur, J., Aredo, J. V., Sikdar, S., &amp; Gerber, L. (2015). Myofascial Trigger Points Then and Now: A Historical and Scientific Perspective. </w:t>
      </w:r>
      <w:r w:rsidDel="00000000" w:rsidR="00000000" w:rsidRPr="00000000">
        <w:rPr>
          <w:i w:val="1"/>
          <w:color w:val="303030"/>
          <w:highlight w:val="white"/>
          <w:rtl w:val="0"/>
        </w:rPr>
        <w:t xml:space="preserve">PM &amp; R : the journal of injury, function, and rehabilitation</w:t>
      </w:r>
      <w:r w:rsidDel="00000000" w:rsidR="00000000" w:rsidRPr="00000000">
        <w:rPr>
          <w:color w:val="303030"/>
          <w:highlight w:val="white"/>
          <w:rtl w:val="0"/>
        </w:rPr>
        <w:t xml:space="preserve">, </w:t>
      </w:r>
      <w:r w:rsidDel="00000000" w:rsidR="00000000" w:rsidRPr="00000000">
        <w:rPr>
          <w:i w:val="1"/>
          <w:color w:val="303030"/>
          <w:highlight w:val="white"/>
          <w:rtl w:val="0"/>
        </w:rPr>
        <w:t xml:space="preserve">7</w:t>
      </w:r>
      <w:r w:rsidDel="00000000" w:rsidR="00000000" w:rsidRPr="00000000">
        <w:rPr>
          <w:color w:val="303030"/>
          <w:highlight w:val="white"/>
          <w:rtl w:val="0"/>
        </w:rPr>
        <w:t xml:space="preserve">(7), 746–761. https://doi.org/10.1016/j.pmrj.2015.01.024</w:t>
      </w:r>
    </w:p>
    <w:p w:rsidR="00000000" w:rsidDel="00000000" w:rsidP="00000000" w:rsidRDefault="00000000" w:rsidRPr="00000000" w14:paraId="0000002F">
      <w:pPr>
        <w:rPr>
          <w:color w:val="303030"/>
          <w:highlight w:val="white"/>
        </w:rPr>
      </w:pPr>
      <w:r w:rsidDel="00000000" w:rsidR="00000000" w:rsidRPr="00000000">
        <w:rPr>
          <w:rtl w:val="0"/>
        </w:rPr>
      </w:r>
    </w:p>
    <w:p w:rsidR="00000000" w:rsidDel="00000000" w:rsidP="00000000" w:rsidRDefault="00000000" w:rsidRPr="00000000" w14:paraId="00000030">
      <w:pPr>
        <w:rPr>
          <w:color w:val="303030"/>
          <w:highlight w:val="white"/>
        </w:rPr>
      </w:pPr>
      <w:r w:rsidDel="00000000" w:rsidR="00000000" w:rsidRPr="00000000">
        <w:rPr>
          <w:color w:val="303030"/>
          <w:highlight w:val="white"/>
          <w:rtl w:val="0"/>
        </w:rPr>
        <w:t xml:space="preserve">The Society of Sports Therapists (2022) </w:t>
      </w:r>
      <w:r w:rsidDel="00000000" w:rsidR="00000000" w:rsidRPr="00000000">
        <w:rPr>
          <w:i w:val="1"/>
          <w:color w:val="303030"/>
          <w:highlight w:val="white"/>
          <w:rtl w:val="0"/>
        </w:rPr>
        <w:t xml:space="preserve">What is Sports Therapy? - The Society of Sports Therapists</w:t>
      </w:r>
      <w:r w:rsidDel="00000000" w:rsidR="00000000" w:rsidRPr="00000000">
        <w:rPr>
          <w:color w:val="303030"/>
          <w:highlight w:val="white"/>
          <w:rtl w:val="0"/>
        </w:rPr>
        <w:t xml:space="preserve">. [online] Available at: &lt;https://society-of-sports-therapists.org/public-information/what-is-sports-therapy/&gt; [Accessed 12 January 2022].</w:t>
      </w:r>
    </w:p>
    <w:p w:rsidR="00000000" w:rsidDel="00000000" w:rsidP="00000000" w:rsidRDefault="00000000" w:rsidRPr="00000000" w14:paraId="00000031">
      <w:pPr>
        <w:rPr>
          <w:color w:val="303030"/>
          <w:highlight w:val="white"/>
        </w:rPr>
      </w:pPr>
      <w:r w:rsidDel="00000000" w:rsidR="00000000" w:rsidRPr="00000000">
        <w:rPr>
          <w:rtl w:val="0"/>
        </w:rPr>
      </w:r>
    </w:p>
    <w:p w:rsidR="00000000" w:rsidDel="00000000" w:rsidP="00000000" w:rsidRDefault="00000000" w:rsidRPr="00000000" w14:paraId="00000032">
      <w:pPr>
        <w:rPr>
          <w:color w:val="303030"/>
          <w:highlight w:val="white"/>
        </w:rPr>
      </w:pPr>
      <w:r w:rsidDel="00000000" w:rsidR="00000000" w:rsidRPr="00000000">
        <w:rPr>
          <w:color w:val="303030"/>
          <w:highlight w:val="white"/>
          <w:rtl w:val="0"/>
        </w:rPr>
        <w:t xml:space="preserve">The Physio Company (2022) </w:t>
      </w:r>
      <w:r w:rsidDel="00000000" w:rsidR="00000000" w:rsidRPr="00000000">
        <w:rPr>
          <w:i w:val="1"/>
          <w:color w:val="303030"/>
          <w:highlight w:val="white"/>
          <w:rtl w:val="0"/>
        </w:rPr>
        <w:t xml:space="preserve">Trigger points can affect nearly everyone</w:t>
      </w:r>
      <w:r w:rsidDel="00000000" w:rsidR="00000000" w:rsidRPr="00000000">
        <w:rPr>
          <w:color w:val="303030"/>
          <w:highlight w:val="white"/>
          <w:rtl w:val="0"/>
        </w:rPr>
        <w:t xml:space="preserve">. [online] Available at: &lt;https://thephysiocompany.co.uk/trigger-points/&gt; [Accessed 10 January 2022].</w:t>
      </w:r>
    </w:p>
    <w:p w:rsidR="00000000" w:rsidDel="00000000" w:rsidP="00000000" w:rsidRDefault="00000000" w:rsidRPr="00000000" w14:paraId="00000033">
      <w:pPr>
        <w:rPr>
          <w:color w:val="303030"/>
          <w:highlight w:val="white"/>
        </w:rPr>
      </w:pPr>
      <w:r w:rsidDel="00000000" w:rsidR="00000000" w:rsidRPr="00000000">
        <w:rPr>
          <w:rtl w:val="0"/>
        </w:rPr>
      </w:r>
    </w:p>
    <w:p w:rsidR="00000000" w:rsidDel="00000000" w:rsidP="00000000" w:rsidRDefault="00000000" w:rsidRPr="00000000" w14:paraId="00000034">
      <w:pPr>
        <w:rPr>
          <w:color w:val="303030"/>
          <w:highlight w:val="white"/>
        </w:rPr>
      </w:pPr>
      <w:r w:rsidDel="00000000" w:rsidR="00000000" w:rsidRPr="00000000">
        <w:rPr>
          <w:color w:val="666666"/>
          <w:highlight w:val="white"/>
          <w:rtl w:val="0"/>
        </w:rPr>
        <w:t xml:space="preserve"> </w:t>
      </w:r>
      <w:r w:rsidDel="00000000" w:rsidR="00000000" w:rsidRPr="00000000">
        <w:rPr>
          <w:color w:val="303030"/>
          <w:highlight w:val="white"/>
          <w:rtl w:val="0"/>
        </w:rPr>
        <w:t xml:space="preserve">Wieckiewicz, M., Shiau, Y. and Boening, K., 2018. Pain of Temporomandibular Disorders: From Etiology to Management. </w:t>
      </w:r>
      <w:r w:rsidDel="00000000" w:rsidR="00000000" w:rsidRPr="00000000">
        <w:rPr>
          <w:i w:val="1"/>
          <w:color w:val="303030"/>
          <w:highlight w:val="white"/>
          <w:rtl w:val="0"/>
        </w:rPr>
        <w:t xml:space="preserve">Pain Research and Management</w:t>
      </w:r>
      <w:r w:rsidDel="00000000" w:rsidR="00000000" w:rsidRPr="00000000">
        <w:rPr>
          <w:color w:val="303030"/>
          <w:highlight w:val="white"/>
          <w:rtl w:val="0"/>
        </w:rPr>
        <w:t xml:space="preserve">, 2018, pp.1-2.</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