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6D76F4" w14:textId="3BF26E4F" w:rsidR="00A7518B" w:rsidRPr="009876EC" w:rsidRDefault="00A7518B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>SHAY FARRELL individual notes for group presentation: Demonstrate how outdoor contexts can support learning</w:t>
      </w:r>
      <w:r w:rsidRPr="009876EC">
        <w:rPr>
          <w:rFonts w:ascii="Arial" w:hAnsi="Arial" w:cs="Arial"/>
          <w:sz w:val="32"/>
          <w:szCs w:val="32"/>
          <w:lang w:val="en-US"/>
        </w:rPr>
        <w:t>. Slides 20 to 28.</w:t>
      </w:r>
    </w:p>
    <w:p w14:paraId="75B8BF3F" w14:textId="4630F59F" w:rsidR="00A7518B" w:rsidRPr="009876EC" w:rsidRDefault="00A7518B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>Slide 1:</w:t>
      </w:r>
    </w:p>
    <w:p w14:paraId="668FB38C" w14:textId="5F4BBE1C" w:rsidR="005C2C90" w:rsidRPr="009876EC" w:rsidRDefault="005C2C90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One way in which an outdoor learning environment is highly effective is the forest school approach. </w:t>
      </w:r>
    </w:p>
    <w:p w14:paraId="77C920D8" w14:textId="38B1FED0" w:rsidR="00A7518B" w:rsidRPr="009876EC" w:rsidRDefault="00A7518B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Applied from nursery through the foundation phase and can even be applied throughout a comprehensive school setting. </w:t>
      </w:r>
    </w:p>
    <w:p w14:paraId="5FD4DC93" w14:textId="2995E220" w:rsidR="001C6211" w:rsidRPr="009876EC" w:rsidRDefault="001C6211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The activities that can take place in a forest school environment are limited only by your imagination. It is a wonderful host for a broad variety of experiences and lessons to take place. </w:t>
      </w:r>
    </w:p>
    <w:p w14:paraId="7610A9A8" w14:textId="583D4253" w:rsidR="001C6211" w:rsidRPr="009876EC" w:rsidRDefault="00A7518B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Slide 2: </w:t>
      </w:r>
      <w:r w:rsidR="001C6211" w:rsidRPr="009876EC">
        <w:rPr>
          <w:rFonts w:ascii="Arial" w:hAnsi="Arial" w:cs="Arial"/>
          <w:sz w:val="32"/>
          <w:szCs w:val="32"/>
          <w:lang w:val="en-US"/>
        </w:rPr>
        <w:t xml:space="preserve">ACTIVITIES </w:t>
      </w:r>
    </w:p>
    <w:p w14:paraId="55015097" w14:textId="2CA4F07F" w:rsidR="001C6211" w:rsidRPr="009876EC" w:rsidRDefault="00A7518B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Read from slide some examples of activities that can take place. </w:t>
      </w:r>
      <w:r w:rsidR="001C6211" w:rsidRPr="009876EC">
        <w:rPr>
          <w:rFonts w:ascii="Arial" w:hAnsi="Arial" w:cs="Arial"/>
          <w:sz w:val="32"/>
          <w:szCs w:val="32"/>
          <w:lang w:val="en-US"/>
        </w:rPr>
        <w:t xml:space="preserve">Treasure hunt can be linked into </w:t>
      </w:r>
      <w:r w:rsidR="00874609" w:rsidRPr="009876EC">
        <w:rPr>
          <w:rFonts w:ascii="Arial" w:hAnsi="Arial" w:cs="Arial"/>
          <w:sz w:val="32"/>
          <w:szCs w:val="32"/>
          <w:lang w:val="en-US"/>
        </w:rPr>
        <w:t xml:space="preserve">classroom learning (e.g. the stick man or the </w:t>
      </w:r>
      <w:r w:rsidR="00C31383" w:rsidRPr="009876EC">
        <w:rPr>
          <w:rFonts w:ascii="Arial" w:hAnsi="Arial" w:cs="Arial"/>
          <w:sz w:val="32"/>
          <w:szCs w:val="32"/>
          <w:lang w:val="en-US"/>
        </w:rPr>
        <w:t>Gruffalo</w:t>
      </w:r>
      <w:r w:rsidRPr="009876EC">
        <w:rPr>
          <w:rFonts w:ascii="Arial" w:hAnsi="Arial" w:cs="Arial"/>
          <w:sz w:val="32"/>
          <w:szCs w:val="32"/>
          <w:lang w:val="en-US"/>
        </w:rPr>
        <w:t xml:space="preserve">: brilliant Julia Donaldson books which can be applied in this setting) </w:t>
      </w:r>
    </w:p>
    <w:p w14:paraId="4EAAF9C6" w14:textId="25FC415E" w:rsidR="00A7518B" w:rsidRPr="009876EC" w:rsidRDefault="00A7518B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Activities can be prepared for and guidance offered if </w:t>
      </w:r>
      <w:proofErr w:type="spellStart"/>
      <w:r w:rsidRPr="009876EC">
        <w:rPr>
          <w:rFonts w:ascii="Arial" w:hAnsi="Arial" w:cs="Arial"/>
          <w:sz w:val="32"/>
          <w:szCs w:val="32"/>
          <w:lang w:val="en-US"/>
        </w:rPr>
        <w:t>necessairy</w:t>
      </w:r>
      <w:proofErr w:type="spellEnd"/>
      <w:r w:rsidRPr="009876EC">
        <w:rPr>
          <w:rFonts w:ascii="Arial" w:hAnsi="Arial" w:cs="Arial"/>
          <w:sz w:val="32"/>
          <w:szCs w:val="32"/>
          <w:lang w:val="en-US"/>
        </w:rPr>
        <w:t xml:space="preserve"> but they essence of forest school is that it is largely child led. It is important to allow the children to choose these activities themselves.</w:t>
      </w:r>
    </w:p>
    <w:p w14:paraId="54B3C20A" w14:textId="24973563" w:rsidR="00C31383" w:rsidRPr="00C31383" w:rsidRDefault="00A7518B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Slide 3: How does it benefit </w:t>
      </w:r>
    </w:p>
    <w:p w14:paraId="0F27E4DC" w14:textId="52D9C42D" w:rsidR="00C31383" w:rsidRPr="00C31383" w:rsidRDefault="00C31383" w:rsidP="00C31383">
      <w:pPr>
        <w:rPr>
          <w:rFonts w:ascii="Arial" w:hAnsi="Arial" w:cs="Arial"/>
          <w:sz w:val="32"/>
          <w:szCs w:val="32"/>
          <w:lang w:val="en-US"/>
        </w:rPr>
      </w:pPr>
      <w:r w:rsidRPr="00C31383">
        <w:rPr>
          <w:rFonts w:ascii="Arial" w:hAnsi="Arial" w:cs="Arial"/>
          <w:sz w:val="32"/>
          <w:szCs w:val="32"/>
          <w:lang w:val="en-US"/>
        </w:rPr>
        <w:t>Appeals to the ‘active learner’ in each child.</w:t>
      </w:r>
      <w:r w:rsidR="0087552D" w:rsidRPr="009876EC">
        <w:rPr>
          <w:rFonts w:ascii="Arial" w:hAnsi="Arial" w:cs="Arial"/>
          <w:sz w:val="32"/>
          <w:szCs w:val="32"/>
          <w:lang w:val="en-US"/>
        </w:rPr>
        <w:t xml:space="preserve"> More engaged and willing to learn. Child led approach, develops their personal skills </w:t>
      </w:r>
    </w:p>
    <w:p w14:paraId="08837CA1" w14:textId="77777777" w:rsidR="00C31383" w:rsidRPr="00C31383" w:rsidRDefault="00C31383" w:rsidP="00C31383">
      <w:pPr>
        <w:rPr>
          <w:rFonts w:ascii="Arial" w:hAnsi="Arial" w:cs="Arial"/>
          <w:sz w:val="32"/>
          <w:szCs w:val="32"/>
          <w:lang w:val="en-US"/>
        </w:rPr>
      </w:pPr>
      <w:r w:rsidRPr="00C31383">
        <w:rPr>
          <w:rFonts w:ascii="Arial" w:hAnsi="Arial" w:cs="Arial"/>
          <w:sz w:val="32"/>
          <w:szCs w:val="32"/>
          <w:lang w:val="en-US"/>
        </w:rPr>
        <w:t xml:space="preserve">Development of fine motor and gross motor skills. </w:t>
      </w:r>
    </w:p>
    <w:p w14:paraId="3750E283" w14:textId="77777777" w:rsidR="00C31383" w:rsidRPr="00C31383" w:rsidRDefault="00C31383" w:rsidP="00C31383">
      <w:pPr>
        <w:rPr>
          <w:rFonts w:ascii="Arial" w:hAnsi="Arial" w:cs="Arial"/>
          <w:sz w:val="32"/>
          <w:szCs w:val="32"/>
          <w:lang w:val="en-US"/>
        </w:rPr>
      </w:pPr>
      <w:r w:rsidRPr="00C31383">
        <w:rPr>
          <w:rFonts w:ascii="Arial" w:hAnsi="Arial" w:cs="Arial"/>
          <w:sz w:val="32"/>
          <w:szCs w:val="32"/>
          <w:lang w:val="en-US"/>
        </w:rPr>
        <w:t>Practical problem solving.</w:t>
      </w:r>
    </w:p>
    <w:p w14:paraId="350E9402" w14:textId="1B4C4E33" w:rsidR="00C31383" w:rsidRPr="00C31383" w:rsidRDefault="00E562C0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>Individualized</w:t>
      </w:r>
      <w:r w:rsidR="00C31383" w:rsidRPr="00C31383">
        <w:rPr>
          <w:rFonts w:ascii="Arial" w:hAnsi="Arial" w:cs="Arial"/>
          <w:sz w:val="32"/>
          <w:szCs w:val="32"/>
          <w:lang w:val="en-US"/>
        </w:rPr>
        <w:t xml:space="preserve"> to the curriculum and age group. </w:t>
      </w:r>
    </w:p>
    <w:p w14:paraId="0B50D118" w14:textId="77777777" w:rsidR="00C31383" w:rsidRPr="00C31383" w:rsidRDefault="00C31383" w:rsidP="00C31383">
      <w:pPr>
        <w:rPr>
          <w:rFonts w:ascii="Arial" w:hAnsi="Arial" w:cs="Arial"/>
          <w:sz w:val="32"/>
          <w:szCs w:val="32"/>
          <w:lang w:val="en-US"/>
        </w:rPr>
      </w:pPr>
      <w:r w:rsidRPr="00C31383">
        <w:rPr>
          <w:rFonts w:ascii="Arial" w:hAnsi="Arial" w:cs="Arial"/>
          <w:sz w:val="32"/>
          <w:szCs w:val="32"/>
          <w:lang w:val="en-US"/>
        </w:rPr>
        <w:t xml:space="preserve">Ample opportunities for cross-curriculum. </w:t>
      </w:r>
    </w:p>
    <w:p w14:paraId="3F55179B" w14:textId="370D329E" w:rsidR="00C31383" w:rsidRPr="009876EC" w:rsidRDefault="00C31383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lastRenderedPageBreak/>
        <w:t>Can be developed to meet all learning styles; do not have to be academically intelligent to succeed</w:t>
      </w:r>
      <w:r w:rsidR="00E562C0" w:rsidRPr="009876EC">
        <w:rPr>
          <w:rFonts w:ascii="Arial" w:hAnsi="Arial" w:cs="Arial"/>
          <w:sz w:val="32"/>
          <w:szCs w:val="32"/>
          <w:lang w:val="en-US"/>
        </w:rPr>
        <w:t xml:space="preserve">; inviting for children who do not thrive in a traditional school environment. </w:t>
      </w:r>
    </w:p>
    <w:p w14:paraId="5D945D11" w14:textId="77777777" w:rsidR="00C31383" w:rsidRPr="00C31383" w:rsidRDefault="00C31383" w:rsidP="00C31383">
      <w:pPr>
        <w:rPr>
          <w:rFonts w:ascii="Arial" w:hAnsi="Arial" w:cs="Arial"/>
          <w:sz w:val="32"/>
          <w:szCs w:val="32"/>
          <w:lang w:val="en-US"/>
        </w:rPr>
      </w:pPr>
      <w:r w:rsidRPr="00C31383">
        <w:rPr>
          <w:rFonts w:ascii="Arial" w:hAnsi="Arial" w:cs="Arial"/>
          <w:sz w:val="32"/>
          <w:szCs w:val="32"/>
          <w:lang w:val="en-US"/>
        </w:rPr>
        <w:t xml:space="preserve">Develops personal skills which in turn will impacts a child’s development and </w:t>
      </w:r>
      <w:proofErr w:type="gramStart"/>
      <w:r w:rsidRPr="00C31383">
        <w:rPr>
          <w:rFonts w:ascii="Arial" w:hAnsi="Arial" w:cs="Arial"/>
          <w:sz w:val="32"/>
          <w:szCs w:val="32"/>
          <w:lang w:val="en-US"/>
        </w:rPr>
        <w:t>learning;</w:t>
      </w:r>
      <w:proofErr w:type="gramEnd"/>
    </w:p>
    <w:p w14:paraId="1FC34DE3" w14:textId="77777777" w:rsidR="00C31383" w:rsidRPr="00C31383" w:rsidRDefault="00C31383" w:rsidP="00C31383">
      <w:pPr>
        <w:rPr>
          <w:rFonts w:ascii="Arial" w:hAnsi="Arial" w:cs="Arial"/>
          <w:sz w:val="32"/>
          <w:szCs w:val="32"/>
          <w:lang w:val="en-US"/>
        </w:rPr>
      </w:pPr>
      <w:r w:rsidRPr="00C31383">
        <w:rPr>
          <w:rFonts w:ascii="Arial" w:hAnsi="Arial" w:cs="Arial"/>
          <w:sz w:val="32"/>
          <w:szCs w:val="32"/>
          <w:lang w:val="en-US"/>
        </w:rPr>
        <w:t xml:space="preserve">Improve their physical health. </w:t>
      </w:r>
    </w:p>
    <w:p w14:paraId="228FC8D8" w14:textId="77777777" w:rsidR="00C31383" w:rsidRPr="00C31383" w:rsidRDefault="00C31383" w:rsidP="00C31383">
      <w:pPr>
        <w:rPr>
          <w:rFonts w:ascii="Arial" w:hAnsi="Arial" w:cs="Arial"/>
          <w:sz w:val="32"/>
          <w:szCs w:val="32"/>
          <w:lang w:val="en-US"/>
        </w:rPr>
      </w:pPr>
      <w:r w:rsidRPr="00C31383">
        <w:rPr>
          <w:rFonts w:ascii="Arial" w:hAnsi="Arial" w:cs="Arial"/>
          <w:sz w:val="32"/>
          <w:szCs w:val="32"/>
          <w:lang w:val="en-US"/>
        </w:rPr>
        <w:t>Child-led activities will result in a great sense of self and will improve confidence.</w:t>
      </w:r>
    </w:p>
    <w:p w14:paraId="0118D5F9" w14:textId="77777777" w:rsidR="00C31383" w:rsidRPr="00C31383" w:rsidRDefault="00C31383" w:rsidP="00C31383">
      <w:pPr>
        <w:rPr>
          <w:rFonts w:ascii="Arial" w:hAnsi="Arial" w:cs="Arial"/>
          <w:sz w:val="32"/>
          <w:szCs w:val="32"/>
          <w:lang w:val="en-US"/>
        </w:rPr>
      </w:pPr>
      <w:r w:rsidRPr="00C31383">
        <w:rPr>
          <w:rFonts w:ascii="Arial" w:hAnsi="Arial" w:cs="Arial"/>
          <w:sz w:val="32"/>
          <w:szCs w:val="32"/>
          <w:lang w:val="en-US"/>
        </w:rPr>
        <w:t xml:space="preserve">A sense of pride in themselves. </w:t>
      </w:r>
    </w:p>
    <w:p w14:paraId="30D55A38" w14:textId="77777777" w:rsidR="00C31383" w:rsidRPr="00C31383" w:rsidRDefault="00C31383" w:rsidP="00C31383">
      <w:pPr>
        <w:rPr>
          <w:rFonts w:ascii="Arial" w:hAnsi="Arial" w:cs="Arial"/>
          <w:sz w:val="32"/>
          <w:szCs w:val="32"/>
          <w:lang w:val="en-US"/>
        </w:rPr>
      </w:pPr>
      <w:r w:rsidRPr="00C31383">
        <w:rPr>
          <w:rFonts w:ascii="Arial" w:hAnsi="Arial" w:cs="Arial"/>
          <w:sz w:val="32"/>
          <w:szCs w:val="32"/>
          <w:lang w:val="en-US"/>
        </w:rPr>
        <w:t xml:space="preserve">Awareness of their effect on the environment. </w:t>
      </w:r>
    </w:p>
    <w:p w14:paraId="03F2E8FF" w14:textId="77777777" w:rsidR="00C31383" w:rsidRPr="00C31383" w:rsidRDefault="00C31383" w:rsidP="00C31383">
      <w:pPr>
        <w:rPr>
          <w:rFonts w:ascii="Arial" w:hAnsi="Arial" w:cs="Arial"/>
          <w:sz w:val="32"/>
          <w:szCs w:val="32"/>
          <w:lang w:val="en-US"/>
        </w:rPr>
      </w:pPr>
      <w:r w:rsidRPr="00C31383">
        <w:rPr>
          <w:rFonts w:ascii="Arial" w:hAnsi="Arial" w:cs="Arial"/>
          <w:sz w:val="32"/>
          <w:szCs w:val="32"/>
          <w:lang w:val="en-US"/>
        </w:rPr>
        <w:t>Development of the ‘whole child’.</w:t>
      </w:r>
    </w:p>
    <w:p w14:paraId="1D796D70" w14:textId="1AB34E4B" w:rsidR="00C31383" w:rsidRPr="009876EC" w:rsidRDefault="00C31383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>Development of social, language and communication skills.</w:t>
      </w:r>
    </w:p>
    <w:p w14:paraId="6BCF613E" w14:textId="53800425" w:rsidR="00A7518B" w:rsidRPr="009876EC" w:rsidRDefault="00A7518B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Slide 4: planning: </w:t>
      </w:r>
    </w:p>
    <w:p w14:paraId="712BEA49" w14:textId="422DF445" w:rsidR="00A7518B" w:rsidRPr="009876EC" w:rsidRDefault="00A7518B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>Whilst it is not necessary to plan in the same capacity as you would traditional classroom lessons, planning and forward thinking is essential: have resources available and properly risk assess.</w:t>
      </w:r>
    </w:p>
    <w:p w14:paraId="7800CB9C" w14:textId="78F37DCF" w:rsidR="00A7518B" w:rsidRPr="009876EC" w:rsidRDefault="00A7518B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>This offers an opportunity for the children to risk assess themselves; become more involved. Involve children in the planning.</w:t>
      </w:r>
    </w:p>
    <w:p w14:paraId="302E60FE" w14:textId="469CBE41" w:rsidR="00A7518B" w:rsidRPr="009876EC" w:rsidRDefault="00A7518B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>Slide 5: Linking theorist Piaget to forest school</w:t>
      </w:r>
    </w:p>
    <w:p w14:paraId="063B96CA" w14:textId="5A7CACE8" w:rsidR="00A7518B" w:rsidRPr="009876EC" w:rsidRDefault="00A7518B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How children are active learners and thrive in </w:t>
      </w:r>
      <w:r w:rsidR="009876EC" w:rsidRPr="009876EC">
        <w:rPr>
          <w:rFonts w:ascii="Arial" w:hAnsi="Arial" w:cs="Arial"/>
          <w:sz w:val="32"/>
          <w:szCs w:val="32"/>
          <w:lang w:val="en-US"/>
        </w:rPr>
        <w:t xml:space="preserve">a natural environment where they can develop their skills at their own pace. </w:t>
      </w:r>
    </w:p>
    <w:p w14:paraId="7C0230AC" w14:textId="6CDCBC7B" w:rsidR="009876EC" w:rsidRPr="009876EC" w:rsidRDefault="009876EC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Building blocks of knowledge; adapt their schemas to accommodate for new experiences; how these schemas can be present in a FS setting. </w:t>
      </w:r>
    </w:p>
    <w:p w14:paraId="6B37BC15" w14:textId="5AE9264D" w:rsidR="009876EC" w:rsidRPr="009876EC" w:rsidRDefault="009876EC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Slide 7: Vygotsky </w:t>
      </w:r>
    </w:p>
    <w:p w14:paraId="3D6F2C1E" w14:textId="5AA7931D" w:rsidR="009876EC" w:rsidRPr="009876EC" w:rsidRDefault="009876EC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lastRenderedPageBreak/>
        <w:t xml:space="preserve">Social process. Forest school environment is a great environment to </w:t>
      </w:r>
      <w:proofErr w:type="spellStart"/>
      <w:r w:rsidRPr="009876EC">
        <w:rPr>
          <w:rFonts w:ascii="Arial" w:hAnsi="Arial" w:cs="Arial"/>
          <w:sz w:val="32"/>
          <w:szCs w:val="32"/>
          <w:lang w:val="en-US"/>
        </w:rPr>
        <w:t>accomate</w:t>
      </w:r>
      <w:proofErr w:type="spellEnd"/>
      <w:r w:rsidRPr="009876EC">
        <w:rPr>
          <w:rFonts w:ascii="Arial" w:hAnsi="Arial" w:cs="Arial"/>
          <w:sz w:val="32"/>
          <w:szCs w:val="32"/>
          <w:lang w:val="en-US"/>
        </w:rPr>
        <w:t xml:space="preserve"> for social learning. </w:t>
      </w:r>
    </w:p>
    <w:p w14:paraId="69C3A2BD" w14:textId="4A659A14" w:rsidR="009876EC" w:rsidRPr="009876EC" w:rsidRDefault="009876EC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>Scaffolding can be present through a teacher guiding the children through a complex task (perhaps using told they are unfamiliar with or unable to use unsupervised)</w:t>
      </w:r>
    </w:p>
    <w:p w14:paraId="62924C48" w14:textId="36D4BB85" w:rsidR="009876EC" w:rsidRPr="009876EC" w:rsidRDefault="009876EC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This in turn will increase their confidence and knowledge. </w:t>
      </w:r>
    </w:p>
    <w:p w14:paraId="1A2AB762" w14:textId="7D1D0E4D" w:rsidR="009876EC" w:rsidRPr="009876EC" w:rsidRDefault="009876EC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Slide 8: Montessori </w:t>
      </w:r>
    </w:p>
    <w:p w14:paraId="5EBA90BD" w14:textId="35470686" w:rsidR="009876EC" w:rsidRPr="009876EC" w:rsidRDefault="009876EC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Valued a natural approach to teaching. Using natural materials. </w:t>
      </w:r>
    </w:p>
    <w:p w14:paraId="00D20A17" w14:textId="2A41C81F" w:rsidR="009876EC" w:rsidRPr="009876EC" w:rsidRDefault="009876EC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Repeat task often. </w:t>
      </w:r>
    </w:p>
    <w:p w14:paraId="38A7199D" w14:textId="597FE4DC" w:rsidR="009876EC" w:rsidRPr="009876EC" w:rsidRDefault="009876EC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Slide 9: Outside the classroom does not necessarily have to mean outdoors. </w:t>
      </w:r>
    </w:p>
    <w:p w14:paraId="1A7BA0F8" w14:textId="49BB40FB" w:rsidR="009876EC" w:rsidRPr="009876EC" w:rsidRDefault="009876EC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A museum visit would provide countless learning opportunities. Introduces new ideas to children in a new, engaging and interesting way. </w:t>
      </w:r>
    </w:p>
    <w:p w14:paraId="2FB8B839" w14:textId="35945FC9" w:rsidR="009876EC" w:rsidRPr="009876EC" w:rsidRDefault="009876EC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Opportunities for rich cross-curricular learning; </w:t>
      </w:r>
      <w:proofErr w:type="spellStart"/>
      <w:r w:rsidRPr="009876EC">
        <w:rPr>
          <w:rFonts w:ascii="Arial" w:hAnsi="Arial" w:cs="Arial"/>
          <w:sz w:val="32"/>
          <w:szCs w:val="32"/>
          <w:lang w:val="en-US"/>
        </w:rPr>
        <w:t>e.g</w:t>
      </w:r>
      <w:proofErr w:type="spellEnd"/>
      <w:r w:rsidRPr="009876EC">
        <w:rPr>
          <w:rFonts w:ascii="Arial" w:hAnsi="Arial" w:cs="Arial"/>
          <w:sz w:val="32"/>
          <w:szCs w:val="32"/>
          <w:lang w:val="en-US"/>
        </w:rPr>
        <w:t xml:space="preserve"> art, history, </w:t>
      </w:r>
      <w:proofErr w:type="spellStart"/>
      <w:r w:rsidRPr="009876EC">
        <w:rPr>
          <w:rFonts w:ascii="Arial" w:hAnsi="Arial" w:cs="Arial"/>
          <w:sz w:val="32"/>
          <w:szCs w:val="32"/>
          <w:lang w:val="en-US"/>
        </w:rPr>
        <w:t>maths</w:t>
      </w:r>
      <w:proofErr w:type="spellEnd"/>
      <w:r w:rsidRPr="009876EC">
        <w:rPr>
          <w:rFonts w:ascii="Arial" w:hAnsi="Arial" w:cs="Arial"/>
          <w:sz w:val="32"/>
          <w:szCs w:val="32"/>
          <w:lang w:val="en-US"/>
        </w:rPr>
        <w:t xml:space="preserve">, English </w:t>
      </w:r>
      <w:proofErr w:type="spellStart"/>
      <w:r w:rsidRPr="009876EC">
        <w:rPr>
          <w:rFonts w:ascii="Arial" w:hAnsi="Arial" w:cs="Arial"/>
          <w:sz w:val="32"/>
          <w:szCs w:val="32"/>
          <w:lang w:val="en-US"/>
        </w:rPr>
        <w:t>etc</w:t>
      </w:r>
      <w:proofErr w:type="spellEnd"/>
      <w:r w:rsidRPr="009876EC">
        <w:rPr>
          <w:rFonts w:ascii="Arial" w:hAnsi="Arial" w:cs="Arial"/>
          <w:sz w:val="32"/>
          <w:szCs w:val="32"/>
          <w:lang w:val="en-US"/>
        </w:rPr>
        <w:t xml:space="preserve"> </w:t>
      </w:r>
    </w:p>
    <w:p w14:paraId="182B6289" w14:textId="6A6BEE60" w:rsidR="009876EC" w:rsidRPr="009876EC" w:rsidRDefault="009876EC" w:rsidP="00C31383">
      <w:pPr>
        <w:rPr>
          <w:rFonts w:ascii="Arial" w:hAnsi="Arial" w:cs="Arial"/>
          <w:sz w:val="32"/>
          <w:szCs w:val="32"/>
          <w:lang w:val="en-US"/>
        </w:rPr>
      </w:pPr>
      <w:r w:rsidRPr="009876EC">
        <w:rPr>
          <w:rFonts w:ascii="Arial" w:hAnsi="Arial" w:cs="Arial"/>
          <w:sz w:val="32"/>
          <w:szCs w:val="32"/>
          <w:lang w:val="en-US"/>
        </w:rPr>
        <w:t xml:space="preserve">Object based </w:t>
      </w:r>
      <w:proofErr w:type="gramStart"/>
      <w:r w:rsidRPr="009876EC">
        <w:rPr>
          <w:rFonts w:ascii="Arial" w:hAnsi="Arial" w:cs="Arial"/>
          <w:sz w:val="32"/>
          <w:szCs w:val="32"/>
          <w:lang w:val="en-US"/>
        </w:rPr>
        <w:t>learning;</w:t>
      </w:r>
      <w:proofErr w:type="gramEnd"/>
      <w:r w:rsidRPr="009876EC">
        <w:rPr>
          <w:rFonts w:ascii="Arial" w:hAnsi="Arial" w:cs="Arial"/>
          <w:sz w:val="32"/>
          <w:szCs w:val="32"/>
          <w:lang w:val="en-US"/>
        </w:rPr>
        <w:t xml:space="preserve"> visual learning, more engaging to young children. Allows them to imagine and visualize more so than reading about something in a book. </w:t>
      </w:r>
      <w:bookmarkStart w:id="0" w:name="_GoBack"/>
      <w:bookmarkEnd w:id="0"/>
    </w:p>
    <w:p w14:paraId="74988856" w14:textId="77777777" w:rsidR="00A7518B" w:rsidRPr="009876EC" w:rsidRDefault="00A7518B" w:rsidP="00C31383">
      <w:pPr>
        <w:rPr>
          <w:rFonts w:ascii="Arial" w:hAnsi="Arial" w:cs="Arial"/>
          <w:sz w:val="32"/>
          <w:szCs w:val="32"/>
          <w:lang w:val="en-US"/>
        </w:rPr>
      </w:pPr>
    </w:p>
    <w:p w14:paraId="085A062F" w14:textId="77777777" w:rsidR="00C31383" w:rsidRPr="009876EC" w:rsidRDefault="00C31383">
      <w:pPr>
        <w:rPr>
          <w:rFonts w:ascii="Arial" w:hAnsi="Arial" w:cs="Arial"/>
          <w:sz w:val="32"/>
          <w:szCs w:val="32"/>
          <w:lang w:val="en-US"/>
        </w:rPr>
      </w:pPr>
    </w:p>
    <w:p w14:paraId="5109DDE3" w14:textId="77777777" w:rsidR="005C2C90" w:rsidRPr="009876EC" w:rsidRDefault="005C2C90">
      <w:pPr>
        <w:rPr>
          <w:rFonts w:ascii="Arial" w:hAnsi="Arial" w:cs="Arial"/>
          <w:sz w:val="32"/>
          <w:szCs w:val="32"/>
          <w:lang w:val="en-US"/>
        </w:rPr>
      </w:pPr>
    </w:p>
    <w:sectPr w:rsidR="005C2C90" w:rsidRPr="009876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2C90"/>
    <w:rsid w:val="001C6211"/>
    <w:rsid w:val="005C2C90"/>
    <w:rsid w:val="00874609"/>
    <w:rsid w:val="0087552D"/>
    <w:rsid w:val="008C37D4"/>
    <w:rsid w:val="009876EC"/>
    <w:rsid w:val="00996F8E"/>
    <w:rsid w:val="00A7518B"/>
    <w:rsid w:val="00C31383"/>
    <w:rsid w:val="00E562C0"/>
    <w:rsid w:val="00E63B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32BC8E"/>
  <w15:chartTrackingRefBased/>
  <w15:docId w15:val="{E750C362-6C72-4574-9ED4-2D3EE6E448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516</Words>
  <Characters>2942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Shay Farrell (1908287)</dc:creator>
  <cp:keywords/>
  <dc:description/>
  <cp:lastModifiedBy>Shay Farrell (1908287)</cp:lastModifiedBy>
  <cp:revision>2</cp:revision>
  <dcterms:created xsi:type="dcterms:W3CDTF">2020-01-13T23:57:00Z</dcterms:created>
  <dcterms:modified xsi:type="dcterms:W3CDTF">2020-01-13T23:57:00Z</dcterms:modified>
</cp:coreProperties>
</file>