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2597262" w14:textId="77777777" w:rsidR="000C2A2E" w:rsidRDefault="00AB4350" w:rsidP="001D1BBB">
      <w:pPr>
        <w:jc w:val="both"/>
        <w:rPr>
          <w:b/>
          <w:bCs/>
          <w:sz w:val="26"/>
          <w:szCs w:val="26"/>
          <w:lang w:val="ro-RO"/>
        </w:rPr>
      </w:pPr>
      <w:r>
        <w:rPr>
          <w:b/>
          <w:bCs/>
          <w:sz w:val="26"/>
          <w:szCs w:val="26"/>
        </w:rPr>
        <w:t>LCM</w:t>
      </w:r>
      <w:r w:rsidR="00C870C1">
        <w:rPr>
          <w:b/>
          <w:bCs/>
          <w:sz w:val="26"/>
          <w:szCs w:val="26"/>
        </w:rPr>
        <w:t>4</w:t>
      </w:r>
      <w:r w:rsidR="00C870C1">
        <w:rPr>
          <w:b/>
          <w:bCs/>
          <w:sz w:val="26"/>
          <w:szCs w:val="26"/>
          <w:lang w:val="ro-RO"/>
        </w:rPr>
        <w:t xml:space="preserve">001_LON </w:t>
      </w:r>
      <w:r w:rsidR="000C2A2E">
        <w:rPr>
          <w:b/>
          <w:bCs/>
          <w:sz w:val="26"/>
          <w:szCs w:val="26"/>
          <w:lang w:val="ro-RO"/>
        </w:rPr>
        <w:t xml:space="preserve">Academic Skills </w:t>
      </w:r>
    </w:p>
    <w:p w14:paraId="54CAE887" w14:textId="40C8CC7B" w:rsidR="009B41B9" w:rsidRDefault="0029412B" w:rsidP="001D1BBB">
      <w:pPr>
        <w:jc w:val="both"/>
        <w:rPr>
          <w:b/>
          <w:bCs/>
          <w:sz w:val="26"/>
          <w:szCs w:val="26"/>
        </w:rPr>
      </w:pPr>
      <w:r w:rsidRPr="00E45559">
        <w:rPr>
          <w:b/>
          <w:bCs/>
          <w:sz w:val="26"/>
          <w:szCs w:val="26"/>
        </w:rPr>
        <w:t xml:space="preserve">Daniel Burulea  </w:t>
      </w:r>
    </w:p>
    <w:p w14:paraId="5264E1AA" w14:textId="5B12EDF6" w:rsidR="00A874C8" w:rsidRPr="00E45559" w:rsidRDefault="00766EFA" w:rsidP="001D1BBB">
      <w:pPr>
        <w:jc w:val="both"/>
        <w:rPr>
          <w:b/>
          <w:bCs/>
          <w:sz w:val="26"/>
          <w:szCs w:val="26"/>
        </w:rPr>
      </w:pPr>
      <w:r>
        <w:rPr>
          <w:b/>
          <w:bCs/>
          <w:sz w:val="26"/>
          <w:szCs w:val="26"/>
        </w:rPr>
        <w:t xml:space="preserve">2332668 </w:t>
      </w:r>
    </w:p>
    <w:p w14:paraId="763B5107" w14:textId="41F32DAA" w:rsidR="005837F6" w:rsidRPr="005837F6" w:rsidRDefault="005837F6" w:rsidP="001D1BBB">
      <w:pPr>
        <w:jc w:val="both"/>
        <w:rPr>
          <w:b/>
          <w:bCs/>
          <w:sz w:val="26"/>
          <w:szCs w:val="26"/>
        </w:rPr>
      </w:pPr>
    </w:p>
    <w:p w14:paraId="2FB25FB2" w14:textId="77777777" w:rsidR="005837F6" w:rsidRDefault="005837F6" w:rsidP="001D1BBB">
      <w:pPr>
        <w:jc w:val="both"/>
        <w:rPr>
          <w:sz w:val="26"/>
          <w:szCs w:val="26"/>
        </w:rPr>
      </w:pPr>
      <w:r>
        <w:rPr>
          <w:sz w:val="26"/>
          <w:szCs w:val="26"/>
        </w:rPr>
        <w:t xml:space="preserve">    </w:t>
      </w:r>
      <w:r w:rsidR="0029412B" w:rsidRPr="00E45559">
        <w:rPr>
          <w:sz w:val="26"/>
          <w:szCs w:val="26"/>
        </w:rPr>
        <w:t>Note-taking, paraphrasing skills, and finding information are critical skills for academic and professional success. Note-taking is the foundation of effective study, allowing key ideas to be captured and organized in an accessible and easily reviewed form. This practice helps cement knowledge and identify the essential points of complex material. Paraphrasing, in turn, is a crucial skill in academic writing because it involves expressing ideas drawn from external sources in an original way, demonstrating deep understanding of the material and avoiding plagiarism.</w:t>
      </w:r>
      <w:r>
        <w:rPr>
          <w:sz w:val="26"/>
          <w:szCs w:val="26"/>
        </w:rPr>
        <w:t xml:space="preserve">      </w:t>
      </w:r>
    </w:p>
    <w:p w14:paraId="650151B6" w14:textId="0683811D" w:rsidR="0029412B" w:rsidRPr="00E45559" w:rsidRDefault="005837F6" w:rsidP="001D1BBB">
      <w:pPr>
        <w:jc w:val="both"/>
        <w:rPr>
          <w:sz w:val="26"/>
          <w:szCs w:val="26"/>
        </w:rPr>
      </w:pPr>
      <w:r>
        <w:rPr>
          <w:sz w:val="26"/>
          <w:szCs w:val="26"/>
        </w:rPr>
        <w:t xml:space="preserve">        </w:t>
      </w:r>
      <w:r w:rsidR="0029412B" w:rsidRPr="00E45559">
        <w:rPr>
          <w:sz w:val="26"/>
          <w:szCs w:val="26"/>
        </w:rPr>
        <w:t xml:space="preserve"> Finding information completes this process by identifying and using credible and relevant sources, whether books, scholarly articles, or online resources. These skills, interconnected and complementary, not only support the learning process, but also develop critical thinking and the ability to analyze and synthesize information in a coherent and well-founded way.</w:t>
      </w:r>
    </w:p>
    <w:p w14:paraId="4AB59153" w14:textId="78015ECE" w:rsidR="00A651AC" w:rsidRDefault="008611D2" w:rsidP="00A651AC">
      <w:pPr>
        <w:jc w:val="both"/>
        <w:rPr>
          <w:b/>
          <w:bCs/>
          <w:sz w:val="26"/>
          <w:szCs w:val="26"/>
          <w:lang w:val="ro-RO"/>
        </w:rPr>
      </w:pPr>
      <w:r>
        <w:rPr>
          <w:b/>
          <w:bCs/>
          <w:sz w:val="26"/>
          <w:szCs w:val="26"/>
          <w:lang w:val="ro-RO"/>
        </w:rPr>
        <w:t xml:space="preserve"> </w:t>
      </w:r>
      <w:r w:rsidRPr="008611D2">
        <w:rPr>
          <w:b/>
          <w:bCs/>
          <w:i/>
          <w:iCs/>
          <w:sz w:val="26"/>
          <w:szCs w:val="26"/>
          <w:u w:val="single"/>
          <w:lang w:val="ro-RO"/>
        </w:rPr>
        <w:t xml:space="preserve">  </w:t>
      </w:r>
      <w:r w:rsidR="0029412B" w:rsidRPr="008611D2">
        <w:rPr>
          <w:b/>
          <w:bCs/>
          <w:i/>
          <w:iCs/>
          <w:sz w:val="26"/>
          <w:szCs w:val="26"/>
          <w:u w:val="single"/>
          <w:lang w:val="ro-RO"/>
        </w:rPr>
        <w:t xml:space="preserve"> Note </w:t>
      </w:r>
      <w:r w:rsidR="00187591" w:rsidRPr="008611D2">
        <w:rPr>
          <w:b/>
          <w:bCs/>
          <w:i/>
          <w:iCs/>
          <w:sz w:val="26"/>
          <w:szCs w:val="26"/>
          <w:u w:val="single"/>
          <w:lang w:val="ro-RO"/>
        </w:rPr>
        <w:t>taking</w:t>
      </w:r>
      <w:r w:rsidR="00187591" w:rsidRPr="00E45559">
        <w:rPr>
          <w:b/>
          <w:bCs/>
          <w:sz w:val="26"/>
          <w:szCs w:val="26"/>
          <w:lang w:val="ro-RO"/>
        </w:rPr>
        <w:t xml:space="preserve"> </w:t>
      </w:r>
      <w:r w:rsidR="00A651AC">
        <w:rPr>
          <w:b/>
          <w:bCs/>
          <w:sz w:val="26"/>
          <w:szCs w:val="26"/>
          <w:lang w:val="ro-RO"/>
        </w:rPr>
        <w:t xml:space="preserve"> </w:t>
      </w:r>
    </w:p>
    <w:p w14:paraId="2E8C7754" w14:textId="77777777" w:rsidR="00F61367" w:rsidRDefault="00A651AC" w:rsidP="00AA0BBB">
      <w:pPr>
        <w:jc w:val="both"/>
        <w:rPr>
          <w:sz w:val="26"/>
          <w:szCs w:val="26"/>
          <w:lang w:val="en-GB"/>
        </w:rPr>
      </w:pPr>
      <w:r>
        <w:rPr>
          <w:sz w:val="26"/>
          <w:szCs w:val="26"/>
        </w:rPr>
        <w:t xml:space="preserve">     </w:t>
      </w:r>
      <w:r w:rsidR="008B381F" w:rsidRPr="00A651AC">
        <w:rPr>
          <w:sz w:val="26"/>
          <w:szCs w:val="26"/>
        </w:rPr>
        <w:t xml:space="preserve">Note taking is one of the most valuable </w:t>
      </w:r>
      <w:r w:rsidR="008B381F" w:rsidRPr="00A651AC">
        <w:rPr>
          <w:sz w:val="26"/>
          <w:szCs w:val="26"/>
          <w:lang w:val="en-GB"/>
        </w:rPr>
        <w:t xml:space="preserve">skills I </w:t>
      </w:r>
      <w:r w:rsidR="009F6C15" w:rsidRPr="00A651AC">
        <w:rPr>
          <w:sz w:val="26"/>
          <w:szCs w:val="26"/>
          <w:lang w:val="en-GB"/>
        </w:rPr>
        <w:t xml:space="preserve">have developed during my learning process not only </w:t>
      </w:r>
      <w:r w:rsidR="001E1514" w:rsidRPr="00A651AC">
        <w:rPr>
          <w:sz w:val="26"/>
          <w:szCs w:val="26"/>
          <w:lang w:val="en-GB"/>
        </w:rPr>
        <w:t xml:space="preserve">helped me retain information more effectively </w:t>
      </w:r>
      <w:r w:rsidR="00241EA2" w:rsidRPr="00A651AC">
        <w:rPr>
          <w:sz w:val="26"/>
          <w:szCs w:val="26"/>
          <w:lang w:val="en-GB"/>
        </w:rPr>
        <w:t xml:space="preserve">but also transformed the way I approach </w:t>
      </w:r>
      <w:r w:rsidR="00122BB0" w:rsidRPr="00A651AC">
        <w:rPr>
          <w:sz w:val="26"/>
          <w:szCs w:val="26"/>
          <w:lang w:val="en-GB"/>
        </w:rPr>
        <w:t xml:space="preserve">studying, </w:t>
      </w:r>
      <w:r w:rsidR="008D0AF3" w:rsidRPr="00A651AC">
        <w:rPr>
          <w:sz w:val="26"/>
          <w:szCs w:val="26"/>
          <w:lang w:val="en-GB"/>
        </w:rPr>
        <w:t xml:space="preserve">making more structured and accessible. </w:t>
      </w:r>
      <w:r w:rsidR="00961F6C" w:rsidRPr="00A651AC">
        <w:rPr>
          <w:sz w:val="26"/>
          <w:szCs w:val="26"/>
          <w:lang w:val="en-GB"/>
        </w:rPr>
        <w:t xml:space="preserve">Through the notes I take, I am able </w:t>
      </w:r>
      <w:r w:rsidRPr="00A651AC">
        <w:rPr>
          <w:sz w:val="26"/>
          <w:szCs w:val="26"/>
          <w:lang w:val="en-GB"/>
        </w:rPr>
        <w:t xml:space="preserve">to </w:t>
      </w:r>
      <w:r>
        <w:rPr>
          <w:sz w:val="26"/>
          <w:szCs w:val="26"/>
          <w:lang w:val="en-GB"/>
        </w:rPr>
        <w:t xml:space="preserve">organise </w:t>
      </w:r>
      <w:r w:rsidR="003C64C6">
        <w:rPr>
          <w:sz w:val="26"/>
          <w:szCs w:val="26"/>
          <w:lang w:val="en-GB"/>
        </w:rPr>
        <w:t xml:space="preserve">the information in way </w:t>
      </w:r>
      <w:r w:rsidR="00617009">
        <w:rPr>
          <w:sz w:val="26"/>
          <w:szCs w:val="26"/>
          <w:lang w:val="en-GB"/>
        </w:rPr>
        <w:t>that makes it easier to understand and remember</w:t>
      </w:r>
      <w:r w:rsidR="001A6FF1">
        <w:rPr>
          <w:sz w:val="26"/>
          <w:szCs w:val="26"/>
          <w:lang w:val="en-GB"/>
        </w:rPr>
        <w:t>, giving me a solid foundation for revision and further study</w:t>
      </w:r>
      <w:r w:rsidR="00F61367">
        <w:rPr>
          <w:sz w:val="26"/>
          <w:szCs w:val="26"/>
          <w:lang w:val="en-GB"/>
        </w:rPr>
        <w:t xml:space="preserve">. </w:t>
      </w:r>
    </w:p>
    <w:p w14:paraId="7C487DBB" w14:textId="7D807AD3" w:rsidR="007E2783" w:rsidRDefault="001A6FF1" w:rsidP="00AA0BBB">
      <w:pPr>
        <w:jc w:val="both"/>
        <w:rPr>
          <w:sz w:val="26"/>
          <w:szCs w:val="26"/>
          <w:lang w:val="en-GB"/>
        </w:rPr>
      </w:pPr>
      <w:r>
        <w:rPr>
          <w:sz w:val="26"/>
          <w:szCs w:val="26"/>
          <w:lang w:val="en-GB"/>
        </w:rPr>
        <w:t xml:space="preserve"> </w:t>
      </w:r>
      <w:r w:rsidR="007E2783">
        <w:rPr>
          <w:sz w:val="26"/>
          <w:szCs w:val="26"/>
          <w:lang w:val="en-GB"/>
        </w:rPr>
        <w:t xml:space="preserve">  • </w:t>
      </w:r>
      <w:r w:rsidR="00AA0BBB" w:rsidRPr="00AA0BBB">
        <w:rPr>
          <w:sz w:val="26"/>
          <w:szCs w:val="26"/>
          <w:lang w:val="en-GB"/>
        </w:rPr>
        <w:t xml:space="preserve"> The Importance of Note </w:t>
      </w:r>
      <w:r w:rsidR="007E2783" w:rsidRPr="00AA0BBB">
        <w:rPr>
          <w:sz w:val="26"/>
          <w:szCs w:val="26"/>
          <w:lang w:val="en-GB"/>
        </w:rPr>
        <w:t>Takin</w:t>
      </w:r>
      <w:r w:rsidR="007E2783">
        <w:rPr>
          <w:sz w:val="26"/>
          <w:szCs w:val="26"/>
          <w:lang w:val="en-GB"/>
        </w:rPr>
        <w:t>g:</w:t>
      </w:r>
    </w:p>
    <w:p w14:paraId="42F49734" w14:textId="69A1B924" w:rsidR="00AA0BBB" w:rsidRPr="00AA0BBB" w:rsidRDefault="00AA0BBB" w:rsidP="00AA0BBB">
      <w:pPr>
        <w:jc w:val="both"/>
        <w:rPr>
          <w:sz w:val="26"/>
          <w:szCs w:val="26"/>
          <w:lang w:val="en-GB"/>
        </w:rPr>
      </w:pPr>
      <w:r w:rsidRPr="00AA0BBB">
        <w:rPr>
          <w:sz w:val="26"/>
          <w:szCs w:val="26"/>
          <w:lang w:val="en-GB"/>
        </w:rPr>
        <w:t xml:space="preserve">Note-taking helped me move from a passive approach to learning, where information passed me by without being properly processed, to an active approach, where I actively participate in understanding and </w:t>
      </w:r>
      <w:r w:rsidR="008C2083" w:rsidRPr="00AA0BBB">
        <w:rPr>
          <w:sz w:val="26"/>
          <w:szCs w:val="26"/>
          <w:lang w:val="en-GB"/>
        </w:rPr>
        <w:t>organising</w:t>
      </w:r>
      <w:r w:rsidRPr="00AA0BBB">
        <w:rPr>
          <w:sz w:val="26"/>
          <w:szCs w:val="26"/>
          <w:lang w:val="en-GB"/>
        </w:rPr>
        <w:t xml:space="preserve"> the material. During lectures or readings, notes force me to identify and select main ideas, </w:t>
      </w:r>
      <w:r w:rsidR="008C2083" w:rsidRPr="00AA0BBB">
        <w:rPr>
          <w:sz w:val="26"/>
          <w:szCs w:val="26"/>
          <w:lang w:val="en-GB"/>
        </w:rPr>
        <w:t>summarise</w:t>
      </w:r>
      <w:r w:rsidRPr="00AA0BBB">
        <w:rPr>
          <w:sz w:val="26"/>
          <w:szCs w:val="26"/>
          <w:lang w:val="en-GB"/>
        </w:rPr>
        <w:t xml:space="preserve"> and </w:t>
      </w:r>
      <w:r w:rsidR="00F61367" w:rsidRPr="00AA0BBB">
        <w:rPr>
          <w:sz w:val="26"/>
          <w:szCs w:val="26"/>
          <w:lang w:val="en-GB"/>
        </w:rPr>
        <w:t>organise</w:t>
      </w:r>
      <w:r w:rsidRPr="00AA0BBB">
        <w:rPr>
          <w:sz w:val="26"/>
          <w:szCs w:val="26"/>
          <w:lang w:val="en-GB"/>
        </w:rPr>
        <w:t xml:space="preserve"> them in a format that reflects my way of thinking. This process not only improves retention of information, but also clarifies complex topics because it forces me to understand them well enough to rephrase them in my own words.</w:t>
      </w:r>
    </w:p>
    <w:p w14:paraId="3C598D84" w14:textId="2082D5C3" w:rsidR="00AA0BBB" w:rsidRPr="00AA0BBB" w:rsidRDefault="007E2783" w:rsidP="00AA0BBB">
      <w:pPr>
        <w:jc w:val="both"/>
        <w:rPr>
          <w:sz w:val="26"/>
          <w:szCs w:val="26"/>
          <w:lang w:val="en-GB"/>
        </w:rPr>
      </w:pPr>
      <w:r>
        <w:rPr>
          <w:sz w:val="26"/>
          <w:szCs w:val="26"/>
          <w:lang w:val="en-GB"/>
        </w:rPr>
        <w:lastRenderedPageBreak/>
        <w:t xml:space="preserve">   • </w:t>
      </w:r>
      <w:r w:rsidR="00AA0BBB" w:rsidRPr="00AA0BBB">
        <w:rPr>
          <w:sz w:val="26"/>
          <w:szCs w:val="26"/>
          <w:lang w:val="en-GB"/>
        </w:rPr>
        <w:t xml:space="preserve"> Techniques I Used</w:t>
      </w:r>
    </w:p>
    <w:p w14:paraId="5296E2CF" w14:textId="18649BB6" w:rsidR="00AA0BBB" w:rsidRPr="00AA0BBB" w:rsidRDefault="00AA0BBB" w:rsidP="00AA0BBB">
      <w:pPr>
        <w:jc w:val="both"/>
        <w:rPr>
          <w:sz w:val="26"/>
          <w:szCs w:val="26"/>
          <w:lang w:val="en-GB"/>
        </w:rPr>
      </w:pPr>
      <w:r w:rsidRPr="00AA0BBB">
        <w:rPr>
          <w:sz w:val="26"/>
          <w:szCs w:val="26"/>
          <w:lang w:val="en-GB"/>
        </w:rPr>
        <w:t xml:space="preserve">I experimented with various note-taking techniques until I found the methods that worked best for me. For example, the Cornell method helped me structure my notes in a logical way, with questions or key ideas in the margin, which allowed me to review material much more effectively before exams. On the other hand, mind maps were extremely helpful when I had complex concepts to learn because they allowed me to </w:t>
      </w:r>
      <w:r w:rsidR="008C2083" w:rsidRPr="00AA0BBB">
        <w:rPr>
          <w:sz w:val="26"/>
          <w:szCs w:val="26"/>
          <w:lang w:val="en-GB"/>
        </w:rPr>
        <w:t>visualise</w:t>
      </w:r>
      <w:r w:rsidRPr="00AA0BBB">
        <w:rPr>
          <w:sz w:val="26"/>
          <w:szCs w:val="26"/>
          <w:lang w:val="en-GB"/>
        </w:rPr>
        <w:t xml:space="preserve"> the relationships between ideas in a clear and concise way.</w:t>
      </w:r>
    </w:p>
    <w:p w14:paraId="01880196" w14:textId="4FF7F043" w:rsidR="00AA0BBB" w:rsidRPr="00AA0BBB" w:rsidRDefault="00377414" w:rsidP="00AA0BBB">
      <w:pPr>
        <w:jc w:val="both"/>
        <w:rPr>
          <w:sz w:val="26"/>
          <w:szCs w:val="26"/>
          <w:lang w:val="en-GB"/>
        </w:rPr>
      </w:pPr>
      <w:r>
        <w:rPr>
          <w:sz w:val="26"/>
          <w:szCs w:val="26"/>
          <w:lang w:val="en-GB"/>
        </w:rPr>
        <w:t xml:space="preserve">   • </w:t>
      </w:r>
      <w:r w:rsidR="00AA0BBB" w:rsidRPr="00AA0BBB">
        <w:rPr>
          <w:sz w:val="26"/>
          <w:szCs w:val="26"/>
          <w:lang w:val="en-GB"/>
        </w:rPr>
        <w:t xml:space="preserve"> Benefits for My Learning Process</w:t>
      </w:r>
    </w:p>
    <w:p w14:paraId="004C45A4" w14:textId="5FF61F43" w:rsidR="00377414" w:rsidRDefault="00AA0BBB" w:rsidP="00A651AC">
      <w:pPr>
        <w:jc w:val="both"/>
        <w:rPr>
          <w:sz w:val="26"/>
          <w:szCs w:val="26"/>
          <w:lang w:val="en-GB"/>
        </w:rPr>
      </w:pPr>
      <w:r w:rsidRPr="00AA0BBB">
        <w:rPr>
          <w:sz w:val="26"/>
          <w:szCs w:val="26"/>
          <w:lang w:val="en-GB"/>
        </w:rPr>
        <w:t xml:space="preserve">Note taking has helped me improve my academic performance in a considerable way. First, notes have become an essential revision tool. Instead of rereading material from scratch, I can rely on my notes to quickly and efficiently recap key ideas. The note-taking process also forced me to think critically during the lessons, asking questions and looking for answers as I took notes, which led to a deeper understanding of the </w:t>
      </w:r>
      <w:r w:rsidR="005F264D" w:rsidRPr="00AA0BBB">
        <w:rPr>
          <w:sz w:val="26"/>
          <w:szCs w:val="26"/>
          <w:lang w:val="en-GB"/>
        </w:rPr>
        <w:t>material</w:t>
      </w:r>
      <w:r w:rsidR="005F264D">
        <w:rPr>
          <w:sz w:val="26"/>
          <w:szCs w:val="26"/>
          <w:lang w:val="en-GB"/>
        </w:rPr>
        <w:t>. The</w:t>
      </w:r>
      <w:r w:rsidR="00CA5A47">
        <w:rPr>
          <w:sz w:val="26"/>
          <w:szCs w:val="26"/>
          <w:lang w:val="en-GB"/>
        </w:rPr>
        <w:t xml:space="preserve"> left side is reserved </w:t>
      </w:r>
      <w:r w:rsidR="00A23D71">
        <w:rPr>
          <w:sz w:val="26"/>
          <w:szCs w:val="26"/>
          <w:lang w:val="en-GB"/>
        </w:rPr>
        <w:t xml:space="preserve">for main </w:t>
      </w:r>
      <w:r w:rsidR="005F264D">
        <w:rPr>
          <w:sz w:val="26"/>
          <w:szCs w:val="26"/>
          <w:lang w:val="en-GB"/>
        </w:rPr>
        <w:t>ideas,</w:t>
      </w:r>
      <w:r w:rsidR="00A23D71">
        <w:rPr>
          <w:sz w:val="26"/>
          <w:szCs w:val="26"/>
          <w:lang w:val="en-GB"/>
        </w:rPr>
        <w:t xml:space="preserve"> </w:t>
      </w:r>
      <w:r w:rsidR="005F264D">
        <w:rPr>
          <w:sz w:val="26"/>
          <w:szCs w:val="26"/>
          <w:lang w:val="en-GB"/>
        </w:rPr>
        <w:t>keywords, terms,</w:t>
      </w:r>
      <w:r w:rsidR="00A23D71">
        <w:rPr>
          <w:sz w:val="26"/>
          <w:szCs w:val="26"/>
          <w:lang w:val="en-GB"/>
        </w:rPr>
        <w:t xml:space="preserve"> </w:t>
      </w:r>
      <w:r w:rsidR="008B537A">
        <w:rPr>
          <w:sz w:val="26"/>
          <w:szCs w:val="26"/>
          <w:lang w:val="en-GB"/>
        </w:rPr>
        <w:t xml:space="preserve">and questions related to the </w:t>
      </w:r>
      <w:r w:rsidR="005F264D">
        <w:rPr>
          <w:sz w:val="26"/>
          <w:szCs w:val="26"/>
          <w:lang w:val="en-GB"/>
        </w:rPr>
        <w:t>material.</w:t>
      </w:r>
      <w:r w:rsidR="008B537A">
        <w:rPr>
          <w:sz w:val="26"/>
          <w:szCs w:val="26"/>
          <w:lang w:val="en-GB"/>
        </w:rPr>
        <w:t xml:space="preserve"> It is known </w:t>
      </w:r>
      <w:r w:rsidR="009657A7">
        <w:rPr>
          <w:sz w:val="26"/>
          <w:szCs w:val="26"/>
          <w:lang w:val="en-GB"/>
        </w:rPr>
        <w:t xml:space="preserve">as the “hints </w:t>
      </w:r>
      <w:r w:rsidR="00FF3015">
        <w:rPr>
          <w:sz w:val="26"/>
          <w:szCs w:val="26"/>
          <w:lang w:val="en-GB"/>
        </w:rPr>
        <w:t>“or</w:t>
      </w:r>
      <w:r w:rsidR="009657A7">
        <w:rPr>
          <w:sz w:val="26"/>
          <w:szCs w:val="26"/>
          <w:lang w:val="en-GB"/>
        </w:rPr>
        <w:t xml:space="preserve"> </w:t>
      </w:r>
      <w:r w:rsidR="00FF3015">
        <w:rPr>
          <w:sz w:val="26"/>
          <w:szCs w:val="26"/>
          <w:lang w:val="en-GB"/>
        </w:rPr>
        <w:t>“recall</w:t>
      </w:r>
      <w:r w:rsidR="009657A7">
        <w:rPr>
          <w:sz w:val="26"/>
          <w:szCs w:val="26"/>
          <w:lang w:val="en-GB"/>
        </w:rPr>
        <w:t xml:space="preserve"> </w:t>
      </w:r>
      <w:r w:rsidR="00FF3015">
        <w:rPr>
          <w:sz w:val="26"/>
          <w:szCs w:val="26"/>
          <w:lang w:val="en-GB"/>
        </w:rPr>
        <w:t>“section</w:t>
      </w:r>
      <w:r w:rsidR="004F790A">
        <w:rPr>
          <w:sz w:val="26"/>
          <w:szCs w:val="26"/>
          <w:lang w:val="en-GB"/>
        </w:rPr>
        <w:t xml:space="preserve"> because it helps the note taker </w:t>
      </w:r>
      <w:r w:rsidR="002A520D">
        <w:rPr>
          <w:sz w:val="26"/>
          <w:szCs w:val="26"/>
          <w:lang w:val="en-GB"/>
        </w:rPr>
        <w:t xml:space="preserve">to know the information </w:t>
      </w:r>
      <w:r w:rsidR="00377414">
        <w:rPr>
          <w:sz w:val="26"/>
          <w:szCs w:val="26"/>
          <w:lang w:val="en-GB"/>
        </w:rPr>
        <w:t xml:space="preserve">                                                                              </w:t>
      </w:r>
    </w:p>
    <w:p w14:paraId="26D88170" w14:textId="11DC223A" w:rsidR="00187591" w:rsidRDefault="00377414" w:rsidP="00A651AC">
      <w:pPr>
        <w:jc w:val="both"/>
        <w:rPr>
          <w:sz w:val="26"/>
          <w:szCs w:val="26"/>
          <w:lang w:val="en-GB"/>
        </w:rPr>
      </w:pPr>
      <w:r>
        <w:rPr>
          <w:sz w:val="26"/>
          <w:szCs w:val="26"/>
          <w:lang w:val="en-GB"/>
        </w:rPr>
        <w:t xml:space="preserve">     </w:t>
      </w:r>
      <w:r w:rsidR="00AA0BBB" w:rsidRPr="00AA0BBB">
        <w:rPr>
          <w:sz w:val="26"/>
          <w:szCs w:val="26"/>
          <w:lang w:val="en-GB"/>
        </w:rPr>
        <w:t xml:space="preserve">Note-taking is not just a mechanical activity, but an essential skill that has helped me learn more easily and effectively. This practice allowed me to </w:t>
      </w:r>
      <w:r w:rsidR="008C2083" w:rsidRPr="00AA0BBB">
        <w:rPr>
          <w:sz w:val="26"/>
          <w:szCs w:val="26"/>
          <w:lang w:val="en-GB"/>
        </w:rPr>
        <w:t>organise</w:t>
      </w:r>
      <w:r w:rsidR="00AA0BBB" w:rsidRPr="00AA0BBB">
        <w:rPr>
          <w:sz w:val="26"/>
          <w:szCs w:val="26"/>
          <w:lang w:val="en-GB"/>
        </w:rPr>
        <w:t xml:space="preserve"> my thoughts, clarify my understanding, and improve my retention of information. With the help of notes, studying is no longer an overwhelming task, but a structured and accessible process that leads me to academic success.</w:t>
      </w:r>
    </w:p>
    <w:p w14:paraId="1D10BC31" w14:textId="6F94F123" w:rsidR="002A520D" w:rsidRPr="00FF3015" w:rsidRDefault="00FF3015" w:rsidP="00C500E9">
      <w:pPr>
        <w:pStyle w:val="Listparagraf"/>
        <w:numPr>
          <w:ilvl w:val="0"/>
          <w:numId w:val="10"/>
        </w:numPr>
        <w:jc w:val="both"/>
        <w:rPr>
          <w:sz w:val="26"/>
          <w:szCs w:val="26"/>
          <w:lang w:val="en-GB"/>
        </w:rPr>
      </w:pPr>
      <w:r>
        <w:rPr>
          <w:b/>
          <w:bCs/>
          <w:sz w:val="26"/>
          <w:szCs w:val="26"/>
          <w:lang w:val="en-GB"/>
        </w:rPr>
        <w:t>Friedman,</w:t>
      </w:r>
      <w:r w:rsidR="00C500E9">
        <w:rPr>
          <w:b/>
          <w:bCs/>
          <w:sz w:val="26"/>
          <w:szCs w:val="26"/>
          <w:lang w:val="en-GB"/>
        </w:rPr>
        <w:t xml:space="preserve"> </w:t>
      </w:r>
      <w:r>
        <w:rPr>
          <w:b/>
          <w:bCs/>
          <w:sz w:val="26"/>
          <w:szCs w:val="26"/>
          <w:lang w:val="en-GB"/>
        </w:rPr>
        <w:t xml:space="preserve">M.C.  (2014) </w:t>
      </w:r>
    </w:p>
    <w:p w14:paraId="08F26F32" w14:textId="6D60DF67" w:rsidR="00FF3015" w:rsidRDefault="003C7CD8" w:rsidP="00C500E9">
      <w:pPr>
        <w:pStyle w:val="Listparagraf"/>
        <w:numPr>
          <w:ilvl w:val="0"/>
          <w:numId w:val="10"/>
        </w:numPr>
        <w:jc w:val="both"/>
        <w:rPr>
          <w:sz w:val="26"/>
          <w:szCs w:val="26"/>
          <w:lang w:val="en-GB"/>
        </w:rPr>
      </w:pPr>
      <w:r>
        <w:rPr>
          <w:sz w:val="26"/>
          <w:szCs w:val="26"/>
          <w:lang w:val="en-GB"/>
        </w:rPr>
        <w:t xml:space="preserve">Title: </w:t>
      </w:r>
      <w:r w:rsidR="009B41B9">
        <w:rPr>
          <w:sz w:val="26"/>
          <w:szCs w:val="26"/>
          <w:lang w:val="en-GB"/>
        </w:rPr>
        <w:t>“Notes</w:t>
      </w:r>
      <w:r>
        <w:rPr>
          <w:sz w:val="26"/>
          <w:szCs w:val="26"/>
          <w:lang w:val="en-GB"/>
        </w:rPr>
        <w:t xml:space="preserve"> on </w:t>
      </w:r>
      <w:r w:rsidR="00EF44BA">
        <w:rPr>
          <w:sz w:val="26"/>
          <w:szCs w:val="26"/>
          <w:lang w:val="en-GB"/>
        </w:rPr>
        <w:t>note taking</w:t>
      </w:r>
      <w:r w:rsidR="00B60612">
        <w:rPr>
          <w:sz w:val="26"/>
          <w:szCs w:val="26"/>
          <w:lang w:val="en-GB"/>
        </w:rPr>
        <w:t xml:space="preserve">: Review of </w:t>
      </w:r>
      <w:r w:rsidR="000101E5">
        <w:rPr>
          <w:sz w:val="26"/>
          <w:szCs w:val="26"/>
          <w:lang w:val="en-GB"/>
        </w:rPr>
        <w:t>research and instr</w:t>
      </w:r>
      <w:r w:rsidR="00D4126D">
        <w:rPr>
          <w:sz w:val="26"/>
          <w:szCs w:val="26"/>
          <w:lang w:val="en-GB"/>
        </w:rPr>
        <w:t xml:space="preserve">uctors “ </w:t>
      </w:r>
    </w:p>
    <w:p w14:paraId="076B4C87" w14:textId="7F4E1E10" w:rsidR="00D4126D" w:rsidRDefault="00EF44BA" w:rsidP="00C500E9">
      <w:pPr>
        <w:pStyle w:val="Listparagraf"/>
        <w:numPr>
          <w:ilvl w:val="0"/>
          <w:numId w:val="10"/>
        </w:numPr>
        <w:jc w:val="both"/>
        <w:rPr>
          <w:sz w:val="26"/>
          <w:szCs w:val="26"/>
          <w:lang w:val="en-GB"/>
        </w:rPr>
      </w:pPr>
      <w:r>
        <w:rPr>
          <w:sz w:val="26"/>
          <w:szCs w:val="26"/>
          <w:lang w:val="en-GB"/>
        </w:rPr>
        <w:t>Journal:</w:t>
      </w:r>
      <w:r w:rsidR="00D4126D">
        <w:rPr>
          <w:sz w:val="26"/>
          <w:szCs w:val="26"/>
          <w:lang w:val="en-GB"/>
        </w:rPr>
        <w:t xml:space="preserve"> Harvard </w:t>
      </w:r>
      <w:r w:rsidR="00341BEA">
        <w:rPr>
          <w:sz w:val="26"/>
          <w:szCs w:val="26"/>
          <w:lang w:val="en-GB"/>
        </w:rPr>
        <w:t xml:space="preserve">Initiative for Learning and Teaching </w:t>
      </w:r>
    </w:p>
    <w:p w14:paraId="778E0130" w14:textId="77777777" w:rsidR="00341BEA" w:rsidRDefault="00341BEA" w:rsidP="00341BEA">
      <w:pPr>
        <w:pStyle w:val="Listparagraf"/>
        <w:jc w:val="both"/>
        <w:rPr>
          <w:b/>
          <w:bCs/>
          <w:sz w:val="26"/>
          <w:szCs w:val="26"/>
          <w:lang w:val="en-GB"/>
        </w:rPr>
      </w:pPr>
    </w:p>
    <w:p w14:paraId="034B3CB5" w14:textId="25001210" w:rsidR="00F03661" w:rsidRPr="004A33F5" w:rsidRDefault="00F03661" w:rsidP="004A33F5">
      <w:pPr>
        <w:jc w:val="both"/>
        <w:rPr>
          <w:b/>
          <w:bCs/>
          <w:sz w:val="26"/>
          <w:szCs w:val="26"/>
          <w:lang w:val="en-GB"/>
        </w:rPr>
      </w:pPr>
      <w:r w:rsidRPr="004A33F5">
        <w:rPr>
          <w:b/>
          <w:bCs/>
          <w:sz w:val="26"/>
          <w:szCs w:val="26"/>
          <w:lang w:val="en-GB"/>
        </w:rPr>
        <w:t xml:space="preserve"> </w:t>
      </w:r>
      <w:r w:rsidR="00EF44BA" w:rsidRPr="004A33F5">
        <w:rPr>
          <w:b/>
          <w:bCs/>
          <w:sz w:val="26"/>
          <w:szCs w:val="26"/>
          <w:lang w:val="en-GB"/>
        </w:rPr>
        <w:t xml:space="preserve">     </w:t>
      </w:r>
      <w:r w:rsidR="0060034A" w:rsidRPr="004A33F5">
        <w:rPr>
          <w:b/>
          <w:bCs/>
          <w:i/>
          <w:iCs/>
          <w:sz w:val="26"/>
          <w:szCs w:val="26"/>
          <w:u w:val="single"/>
          <w:lang w:val="en-GB"/>
        </w:rPr>
        <w:t>Paraphrasing skills</w:t>
      </w:r>
      <w:r w:rsidR="0060034A" w:rsidRPr="004A33F5">
        <w:rPr>
          <w:b/>
          <w:bCs/>
          <w:sz w:val="26"/>
          <w:szCs w:val="26"/>
          <w:lang w:val="en-GB"/>
        </w:rPr>
        <w:t xml:space="preserve"> </w:t>
      </w:r>
    </w:p>
    <w:p w14:paraId="37B18B1B" w14:textId="305A8231" w:rsidR="0000297B" w:rsidRPr="006B79BB" w:rsidRDefault="0000297B" w:rsidP="006B79BB">
      <w:pPr>
        <w:jc w:val="both"/>
        <w:rPr>
          <w:sz w:val="26"/>
          <w:szCs w:val="26"/>
          <w:lang w:val="en-GB"/>
        </w:rPr>
      </w:pPr>
      <w:r w:rsidRPr="008D687F">
        <w:rPr>
          <w:sz w:val="26"/>
          <w:szCs w:val="26"/>
          <w:lang w:val="en-GB"/>
        </w:rPr>
        <w:t>Paraphrasing skills are essential to effectively approach study and research, as they allow you to rephrase ideas from an original text in your own way, while retaining the original meaning. Paraphrasing not only helps to avoid plagiarism, but also to a deeper understanding of the studied material, being a crucial skill in developing critical thinking and the ability to integrate information from various sources.</w:t>
      </w:r>
    </w:p>
    <w:p w14:paraId="6DDEC6D7" w14:textId="4AA12C7F" w:rsidR="00464629" w:rsidRDefault="008D687F" w:rsidP="00DA6F16">
      <w:pPr>
        <w:jc w:val="both"/>
        <w:rPr>
          <w:sz w:val="26"/>
          <w:szCs w:val="26"/>
          <w:lang w:val="en-GB"/>
        </w:rPr>
      </w:pPr>
      <w:r>
        <w:rPr>
          <w:sz w:val="26"/>
          <w:szCs w:val="26"/>
          <w:lang w:val="en-GB"/>
        </w:rPr>
        <w:t xml:space="preserve">         •</w:t>
      </w:r>
      <w:r w:rsidR="0000297B" w:rsidRPr="00DA6F16">
        <w:rPr>
          <w:sz w:val="26"/>
          <w:szCs w:val="26"/>
          <w:lang w:val="en-GB"/>
        </w:rPr>
        <w:t xml:space="preserve">The Importance of </w:t>
      </w:r>
      <w:r w:rsidR="00464629">
        <w:rPr>
          <w:sz w:val="26"/>
          <w:szCs w:val="26"/>
          <w:lang w:val="en-GB"/>
        </w:rPr>
        <w:t xml:space="preserve">Paraphrasing </w:t>
      </w:r>
    </w:p>
    <w:p w14:paraId="5DB68686" w14:textId="4017C92F" w:rsidR="0000297B" w:rsidRPr="00DA6F16" w:rsidRDefault="00464629" w:rsidP="00DA6F16">
      <w:pPr>
        <w:jc w:val="both"/>
        <w:rPr>
          <w:sz w:val="26"/>
          <w:szCs w:val="26"/>
          <w:lang w:val="en-GB"/>
        </w:rPr>
      </w:pPr>
      <w:r>
        <w:rPr>
          <w:sz w:val="26"/>
          <w:szCs w:val="26"/>
          <w:lang w:val="en-GB"/>
        </w:rPr>
        <w:lastRenderedPageBreak/>
        <w:t xml:space="preserve">    </w:t>
      </w:r>
      <w:r w:rsidR="0000297B" w:rsidRPr="00DA6F16">
        <w:rPr>
          <w:sz w:val="26"/>
          <w:szCs w:val="26"/>
          <w:lang w:val="en-GB"/>
        </w:rPr>
        <w:t xml:space="preserve">For me, paraphrasing has become an invaluable tool in the learning process. When dealing with complex material, paraphrasing forces me to process the information at a deeper level. Instead of just passively </w:t>
      </w:r>
      <w:r w:rsidR="00DC5B4B" w:rsidRPr="00DA6F16">
        <w:rPr>
          <w:sz w:val="26"/>
          <w:szCs w:val="26"/>
          <w:lang w:val="en-GB"/>
        </w:rPr>
        <w:t>memorising</w:t>
      </w:r>
      <w:r w:rsidR="0000297B" w:rsidRPr="00DA6F16">
        <w:rPr>
          <w:sz w:val="26"/>
          <w:szCs w:val="26"/>
          <w:lang w:val="en-GB"/>
        </w:rPr>
        <w:t xml:space="preserve"> the</w:t>
      </w:r>
      <w:r w:rsidR="00AB0E24">
        <w:rPr>
          <w:sz w:val="26"/>
          <w:szCs w:val="26"/>
          <w:lang w:val="en-GB"/>
        </w:rPr>
        <w:t xml:space="preserve"> </w:t>
      </w:r>
      <w:r w:rsidR="005F264D">
        <w:rPr>
          <w:sz w:val="26"/>
          <w:szCs w:val="26"/>
          <w:lang w:val="en-GB"/>
        </w:rPr>
        <w:t xml:space="preserve">text </w:t>
      </w:r>
      <w:r w:rsidR="005F264D" w:rsidRPr="00DA6F16">
        <w:rPr>
          <w:sz w:val="26"/>
          <w:szCs w:val="26"/>
          <w:lang w:val="en-GB"/>
        </w:rPr>
        <w:t>paraphrasing</w:t>
      </w:r>
      <w:r w:rsidR="0000297B" w:rsidRPr="00DA6F16">
        <w:rPr>
          <w:sz w:val="26"/>
          <w:szCs w:val="26"/>
          <w:lang w:val="en-GB"/>
        </w:rPr>
        <w:t xml:space="preserve"> challenges me to really understand the ideas, rephrase them in my own words, and integrate them in a way that makes sense to me. This process allows me to retain information better and apply it more easily in new contexts.</w:t>
      </w:r>
    </w:p>
    <w:p w14:paraId="546B927C" w14:textId="5C8F3DD0" w:rsidR="00464629" w:rsidRDefault="0000297B" w:rsidP="00464629">
      <w:pPr>
        <w:jc w:val="both"/>
        <w:rPr>
          <w:sz w:val="26"/>
          <w:szCs w:val="26"/>
          <w:lang w:val="en-GB"/>
        </w:rPr>
      </w:pPr>
      <w:r w:rsidRPr="00DA6F16">
        <w:rPr>
          <w:sz w:val="26"/>
          <w:szCs w:val="26"/>
          <w:lang w:val="en-GB"/>
        </w:rPr>
        <w:t xml:space="preserve"> </w:t>
      </w:r>
      <w:r w:rsidR="008D687F">
        <w:rPr>
          <w:sz w:val="26"/>
          <w:szCs w:val="26"/>
          <w:lang w:val="en-GB"/>
        </w:rPr>
        <w:t xml:space="preserve">  • </w:t>
      </w:r>
      <w:r w:rsidRPr="00DA6F16">
        <w:rPr>
          <w:sz w:val="26"/>
          <w:szCs w:val="26"/>
          <w:lang w:val="en-GB"/>
        </w:rPr>
        <w:t>How Paraphrasing Helped Me Learn Easier</w:t>
      </w:r>
      <w:r w:rsidR="001C1C8F" w:rsidRPr="00DA6F16">
        <w:rPr>
          <w:sz w:val="26"/>
          <w:szCs w:val="26"/>
          <w:lang w:val="en-GB"/>
        </w:rPr>
        <w:t xml:space="preserve">I </w:t>
      </w:r>
      <w:r w:rsidR="00464629">
        <w:rPr>
          <w:sz w:val="26"/>
          <w:szCs w:val="26"/>
          <w:lang w:val="en-GB"/>
        </w:rPr>
        <w:t xml:space="preserve"> </w:t>
      </w:r>
    </w:p>
    <w:p w14:paraId="32954A91" w14:textId="13E507DE" w:rsidR="0000297B" w:rsidRPr="00464629" w:rsidRDefault="0000297B" w:rsidP="00464629">
      <w:pPr>
        <w:jc w:val="both"/>
        <w:rPr>
          <w:sz w:val="26"/>
          <w:szCs w:val="26"/>
          <w:lang w:val="en-GB"/>
        </w:rPr>
      </w:pPr>
      <w:r w:rsidRPr="00464629">
        <w:rPr>
          <w:sz w:val="26"/>
          <w:szCs w:val="26"/>
          <w:lang w:val="en-GB"/>
        </w:rPr>
        <w:t xml:space="preserve">In my experience, paraphrasing has helped me learn more easily in a few specific ways. First, it forced me to step out of my comfort zone of rote </w:t>
      </w:r>
      <w:r w:rsidR="00DC5B4B" w:rsidRPr="00464629">
        <w:rPr>
          <w:sz w:val="26"/>
          <w:szCs w:val="26"/>
          <w:lang w:val="en-GB"/>
        </w:rPr>
        <w:t>memorisation</w:t>
      </w:r>
      <w:r w:rsidRPr="00464629">
        <w:rPr>
          <w:sz w:val="26"/>
          <w:szCs w:val="26"/>
          <w:lang w:val="en-GB"/>
        </w:rPr>
        <w:t xml:space="preserve"> and actively engage in the learning process. For example, when studying a difficult text, I try to rephrase each paragraph in my own words. This helps me identify and understand key concepts, eliminating confusion and clarifying ambiguous ideas. That way, when it comes time to remember the information for an exam or apply it to a paper, I'm much better prepared.</w:t>
      </w:r>
    </w:p>
    <w:p w14:paraId="6C9C2B45" w14:textId="77777777" w:rsidR="0056539F" w:rsidRDefault="0000297B" w:rsidP="00464629">
      <w:pPr>
        <w:jc w:val="both"/>
        <w:rPr>
          <w:b/>
          <w:bCs/>
          <w:sz w:val="26"/>
          <w:szCs w:val="26"/>
          <w:lang w:val="en-GB"/>
        </w:rPr>
      </w:pPr>
      <w:r w:rsidRPr="00464629">
        <w:rPr>
          <w:sz w:val="26"/>
          <w:szCs w:val="26"/>
          <w:lang w:val="en-GB"/>
        </w:rPr>
        <w:t xml:space="preserve">Second, paraphrasing has improved my writing skills. Instead of simply copying information from a source, paraphrasing encourages me to develop my own style of expression. This not only makes my writing more original, but also helps me articulate my ideas more clearly and </w:t>
      </w:r>
      <w:r w:rsidR="00FD0B58" w:rsidRPr="00464629">
        <w:rPr>
          <w:sz w:val="26"/>
          <w:szCs w:val="26"/>
          <w:lang w:val="en-GB"/>
        </w:rPr>
        <w:t xml:space="preserve">precisely         </w:t>
      </w:r>
      <w:r w:rsidRPr="00464629">
        <w:rPr>
          <w:sz w:val="26"/>
          <w:szCs w:val="26"/>
          <w:lang w:val="en-GB"/>
        </w:rPr>
        <w:t xml:space="preserve">Paraphrasing skills have had a significant impact on how I learn. These not only facilitated my understanding and retention of information, but also helped me develop my own style of writing and expression. By paraphrasing, the learning process has become more active, more </w:t>
      </w:r>
      <w:r w:rsidR="00DC5B4B" w:rsidRPr="00464629">
        <w:rPr>
          <w:sz w:val="26"/>
          <w:szCs w:val="26"/>
          <w:lang w:val="en-GB"/>
        </w:rPr>
        <w:t>personalised</w:t>
      </w:r>
      <w:r w:rsidRPr="00464629">
        <w:rPr>
          <w:sz w:val="26"/>
          <w:szCs w:val="26"/>
          <w:lang w:val="en-GB"/>
        </w:rPr>
        <w:t xml:space="preserve"> and ultimately more effective</w:t>
      </w:r>
      <w:r w:rsidRPr="00464629">
        <w:rPr>
          <w:b/>
          <w:bCs/>
          <w:sz w:val="26"/>
          <w:szCs w:val="26"/>
          <w:lang w:val="en-GB"/>
        </w:rPr>
        <w:t>.</w:t>
      </w:r>
      <w:r w:rsidR="00E35FDE">
        <w:rPr>
          <w:b/>
          <w:bCs/>
          <w:sz w:val="26"/>
          <w:szCs w:val="26"/>
          <w:lang w:val="en-GB"/>
        </w:rPr>
        <w:t xml:space="preserve"> </w:t>
      </w:r>
    </w:p>
    <w:p w14:paraId="5ED6E28A" w14:textId="40C8A62F" w:rsidR="00387CD6" w:rsidRPr="00BA65F3" w:rsidRDefault="000E699F" w:rsidP="00464629">
      <w:pPr>
        <w:jc w:val="both"/>
        <w:rPr>
          <w:rFonts w:ascii="-webkit-standard" w:eastAsia="Times New Roman" w:hAnsi="-webkit-standard"/>
          <w:i/>
          <w:iCs/>
          <w:color w:val="000000"/>
          <w:sz w:val="27"/>
          <w:szCs w:val="27"/>
        </w:rPr>
      </w:pPr>
      <w:r w:rsidRPr="00BA65F3">
        <w:rPr>
          <w:rFonts w:ascii="-webkit-standard" w:eastAsia="Times New Roman" w:hAnsi="-webkit-standard"/>
          <w:i/>
          <w:iCs/>
          <w:color w:val="000000"/>
          <w:sz w:val="27"/>
          <w:szCs w:val="27"/>
        </w:rPr>
        <w:t>"Effective paraphrasing requires more than just substituting synonyms; it involves a deep understanding of the original text, rephrasing it in a way that accurately reflects the meaning while integrating it into one's own framework of ideas."</w:t>
      </w:r>
    </w:p>
    <w:p w14:paraId="12B59167" w14:textId="1E78EC11" w:rsidR="00F320CC" w:rsidRDefault="00F320CC" w:rsidP="00464629">
      <w:pPr>
        <w:jc w:val="both"/>
        <w:rPr>
          <w:rFonts w:ascii="-webkit-standard" w:eastAsia="Times New Roman" w:hAnsi="-webkit-standard"/>
          <w:color w:val="000000"/>
          <w:sz w:val="27"/>
          <w:szCs w:val="27"/>
        </w:rPr>
      </w:pPr>
      <w:r>
        <w:rPr>
          <w:rStyle w:val="Robust"/>
          <w:rFonts w:eastAsia="Times New Roman"/>
          <w:color w:val="000000"/>
        </w:rPr>
        <w:t>Title:</w:t>
      </w:r>
      <w:r>
        <w:rPr>
          <w:rStyle w:val="apple-converted-space"/>
          <w:rFonts w:ascii="-webkit-standard" w:eastAsia="Times New Roman" w:hAnsi="-webkit-standard"/>
          <w:color w:val="000000"/>
          <w:sz w:val="27"/>
          <w:szCs w:val="27"/>
        </w:rPr>
        <w:t> </w:t>
      </w:r>
      <w:r>
        <w:rPr>
          <w:rStyle w:val="Accentuat"/>
          <w:rFonts w:eastAsia="Times New Roman"/>
          <w:color w:val="000000"/>
        </w:rPr>
        <w:t>"Academic Writing: A Handbook for International Students"</w:t>
      </w:r>
      <w:r>
        <w:rPr>
          <w:rStyle w:val="apple-converted-space"/>
          <w:rFonts w:ascii="-webkit-standard" w:eastAsia="Times New Roman" w:hAnsi="-webkit-standard"/>
          <w:color w:val="000000"/>
          <w:sz w:val="27"/>
          <w:szCs w:val="27"/>
        </w:rPr>
        <w:t> </w:t>
      </w:r>
      <w:r>
        <w:rPr>
          <w:rStyle w:val="Robust"/>
          <w:rFonts w:eastAsia="Times New Roman"/>
          <w:color w:val="000000"/>
        </w:rPr>
        <w:t>Author:</w:t>
      </w:r>
      <w:r>
        <w:rPr>
          <w:rStyle w:val="apple-converted-space"/>
          <w:rFonts w:ascii="-webkit-standard" w:eastAsia="Times New Roman" w:hAnsi="-webkit-standard"/>
          <w:color w:val="000000"/>
          <w:sz w:val="27"/>
          <w:szCs w:val="27"/>
        </w:rPr>
        <w:t> </w:t>
      </w:r>
      <w:r>
        <w:rPr>
          <w:rFonts w:ascii="-webkit-standard" w:eastAsia="Times New Roman" w:hAnsi="-webkit-standard"/>
          <w:color w:val="000000"/>
          <w:sz w:val="27"/>
          <w:szCs w:val="27"/>
        </w:rPr>
        <w:t>Stephen Bailey</w:t>
      </w:r>
      <w:r>
        <w:rPr>
          <w:rStyle w:val="apple-converted-space"/>
          <w:rFonts w:ascii="-webkit-standard" w:eastAsia="Times New Roman" w:hAnsi="-webkit-standard"/>
          <w:color w:val="000000"/>
          <w:sz w:val="27"/>
          <w:szCs w:val="27"/>
        </w:rPr>
        <w:t> </w:t>
      </w:r>
      <w:r>
        <w:rPr>
          <w:rStyle w:val="Robust"/>
          <w:rFonts w:eastAsia="Times New Roman"/>
          <w:color w:val="000000"/>
        </w:rPr>
        <w:t>Year:</w:t>
      </w:r>
      <w:r>
        <w:rPr>
          <w:rStyle w:val="apple-converted-space"/>
          <w:rFonts w:ascii="-webkit-standard" w:eastAsia="Times New Roman" w:hAnsi="-webkit-standard"/>
          <w:color w:val="000000"/>
          <w:sz w:val="27"/>
          <w:szCs w:val="27"/>
        </w:rPr>
        <w:t> </w:t>
      </w:r>
      <w:r>
        <w:rPr>
          <w:rFonts w:ascii="-webkit-standard" w:eastAsia="Times New Roman" w:hAnsi="-webkit-standard"/>
          <w:color w:val="000000"/>
          <w:sz w:val="27"/>
          <w:szCs w:val="27"/>
        </w:rPr>
        <w:t>2018</w:t>
      </w:r>
      <w:r>
        <w:rPr>
          <w:rStyle w:val="apple-converted-space"/>
          <w:rFonts w:ascii="-webkit-standard" w:eastAsia="Times New Roman" w:hAnsi="-webkit-standard"/>
          <w:color w:val="000000"/>
          <w:sz w:val="27"/>
          <w:szCs w:val="27"/>
        </w:rPr>
        <w:t> </w:t>
      </w:r>
      <w:r>
        <w:rPr>
          <w:rStyle w:val="Robust"/>
          <w:rFonts w:eastAsia="Times New Roman"/>
          <w:color w:val="000000"/>
        </w:rPr>
        <w:t>Publisher:</w:t>
      </w:r>
      <w:r>
        <w:rPr>
          <w:rFonts w:ascii="-webkit-standard" w:eastAsia="Times New Roman" w:hAnsi="-webkit-standard"/>
          <w:color w:val="000000"/>
          <w:sz w:val="27"/>
          <w:szCs w:val="27"/>
        </w:rPr>
        <w:t>Routledge</w:t>
      </w:r>
    </w:p>
    <w:p w14:paraId="7BE913CF" w14:textId="2E0784A0" w:rsidR="00017F4F" w:rsidRDefault="00017F4F" w:rsidP="00464629">
      <w:pPr>
        <w:jc w:val="both"/>
        <w:rPr>
          <w:rFonts w:ascii="-webkit-standard" w:eastAsia="Times New Roman" w:hAnsi="-webkit-standard"/>
          <w:color w:val="000000"/>
          <w:sz w:val="27"/>
          <w:szCs w:val="27"/>
        </w:rPr>
      </w:pPr>
      <w:r>
        <w:rPr>
          <w:rFonts w:ascii="-webkit-standard" w:eastAsia="Times New Roman" w:hAnsi="-webkit-standard"/>
          <w:b/>
          <w:bCs/>
          <w:color w:val="000000"/>
          <w:sz w:val="27"/>
          <w:szCs w:val="27"/>
        </w:rPr>
        <w:t>Reference :</w:t>
      </w:r>
      <w:r w:rsidRPr="00017F4F">
        <w:rPr>
          <w:rFonts w:ascii="-webkit-standard" w:eastAsia="Times New Roman" w:hAnsi="-webkit-standard"/>
          <w:color w:val="000000"/>
          <w:sz w:val="27"/>
          <w:szCs w:val="27"/>
        </w:rPr>
        <w:t xml:space="preserve"> </w:t>
      </w:r>
      <w:r>
        <w:rPr>
          <w:rFonts w:ascii="-webkit-standard" w:eastAsia="Times New Roman" w:hAnsi="-webkit-standard"/>
          <w:color w:val="000000"/>
          <w:sz w:val="27"/>
          <w:szCs w:val="27"/>
        </w:rPr>
        <w:t>Bailey, S. (2018).</w:t>
      </w:r>
      <w:r>
        <w:rPr>
          <w:rStyle w:val="apple-converted-space"/>
          <w:rFonts w:ascii="-webkit-standard" w:eastAsia="Times New Roman" w:hAnsi="-webkit-standard"/>
          <w:color w:val="000000"/>
          <w:sz w:val="27"/>
          <w:szCs w:val="27"/>
        </w:rPr>
        <w:t> </w:t>
      </w:r>
      <w:r>
        <w:rPr>
          <w:rStyle w:val="Accentuat"/>
          <w:rFonts w:eastAsia="Times New Roman"/>
          <w:color w:val="000000"/>
        </w:rPr>
        <w:t>Academic Writing: A Handbook for International Students</w:t>
      </w:r>
      <w:r>
        <w:rPr>
          <w:rStyle w:val="apple-converted-space"/>
          <w:rFonts w:ascii="-webkit-standard" w:eastAsia="Times New Roman" w:hAnsi="-webkit-standard"/>
          <w:color w:val="000000"/>
          <w:sz w:val="27"/>
          <w:szCs w:val="27"/>
        </w:rPr>
        <w:t> </w:t>
      </w:r>
      <w:r>
        <w:rPr>
          <w:rFonts w:ascii="-webkit-standard" w:eastAsia="Times New Roman" w:hAnsi="-webkit-standard"/>
          <w:color w:val="000000"/>
          <w:sz w:val="27"/>
          <w:szCs w:val="27"/>
        </w:rPr>
        <w:t>(4th ed.). Routledge.</w:t>
      </w:r>
    </w:p>
    <w:p w14:paraId="1E1190D8" w14:textId="291DC006" w:rsidR="00217389" w:rsidRPr="00217389" w:rsidRDefault="00BA65F3" w:rsidP="00217389">
      <w:pPr>
        <w:jc w:val="both"/>
        <w:rPr>
          <w:b/>
          <w:bCs/>
          <w:sz w:val="26"/>
          <w:szCs w:val="26"/>
          <w:lang w:val="en-GB"/>
        </w:rPr>
      </w:pPr>
      <w:r>
        <w:rPr>
          <w:b/>
          <w:bCs/>
          <w:sz w:val="26"/>
          <w:szCs w:val="26"/>
          <w:lang w:val="en-GB"/>
        </w:rPr>
        <w:t xml:space="preserve">        </w:t>
      </w:r>
      <w:r w:rsidR="00163F2D">
        <w:rPr>
          <w:rFonts w:ascii="Apple Color Emoji" w:hAnsi="Apple Color Emoji"/>
          <w:b/>
          <w:bCs/>
          <w:sz w:val="26"/>
          <w:szCs w:val="26"/>
          <w:lang w:val="en-GB"/>
        </w:rPr>
        <w:t>✔️</w:t>
      </w:r>
      <w:r w:rsidR="00084993">
        <w:rPr>
          <w:b/>
          <w:bCs/>
          <w:sz w:val="26"/>
          <w:szCs w:val="26"/>
          <w:lang w:val="en-GB"/>
        </w:rPr>
        <w:t xml:space="preserve">.  </w:t>
      </w:r>
      <w:r w:rsidR="00D43319">
        <w:rPr>
          <w:b/>
          <w:bCs/>
          <w:i/>
          <w:iCs/>
          <w:sz w:val="26"/>
          <w:szCs w:val="26"/>
          <w:u w:val="single"/>
          <w:lang w:val="en-GB"/>
        </w:rPr>
        <w:t xml:space="preserve">Finding </w:t>
      </w:r>
      <w:r w:rsidR="00D43319" w:rsidRPr="00D43319">
        <w:rPr>
          <w:b/>
          <w:bCs/>
          <w:i/>
          <w:iCs/>
          <w:sz w:val="26"/>
          <w:szCs w:val="26"/>
          <w:u w:val="single"/>
          <w:lang w:val="en-GB"/>
        </w:rPr>
        <w:t>Information</w:t>
      </w:r>
      <w:r w:rsidR="00D43319">
        <w:rPr>
          <w:b/>
          <w:bCs/>
          <w:sz w:val="26"/>
          <w:szCs w:val="26"/>
          <w:lang w:val="en-GB"/>
        </w:rPr>
        <w:t xml:space="preserve"> </w:t>
      </w:r>
    </w:p>
    <w:p w14:paraId="2F1B44F2" w14:textId="4857FF94" w:rsidR="00EF20E6" w:rsidRPr="00A00D1A" w:rsidRDefault="00217389" w:rsidP="00A00D1A">
      <w:pPr>
        <w:jc w:val="both"/>
        <w:rPr>
          <w:sz w:val="26"/>
          <w:szCs w:val="26"/>
          <w:lang w:val="en-GB"/>
        </w:rPr>
      </w:pPr>
      <w:r w:rsidRPr="00A00D1A">
        <w:rPr>
          <w:sz w:val="26"/>
          <w:szCs w:val="26"/>
          <w:lang w:val="en-GB"/>
        </w:rPr>
        <w:t xml:space="preserve">Finding information is a fundamental skill in any academic and professional field, essential for developing a complete and accurate understanding of the subjects studied. The process of finding information involves not only locating data sources, but also evaluating their quality and relevance. In the digital age, access </w:t>
      </w:r>
      <w:r w:rsidRPr="00A00D1A">
        <w:rPr>
          <w:sz w:val="26"/>
          <w:szCs w:val="26"/>
          <w:lang w:val="en-GB"/>
        </w:rPr>
        <w:lastRenderedPageBreak/>
        <w:t>to a vast amount of information has become easier, but this abundance also brings challenges related to discerning credible sources from less reliable ones</w:t>
      </w:r>
      <w:r w:rsidR="00EF20E6" w:rsidRPr="00A00D1A">
        <w:rPr>
          <w:sz w:val="26"/>
          <w:szCs w:val="26"/>
          <w:lang w:val="en-GB"/>
        </w:rPr>
        <w:t xml:space="preserve">. </w:t>
      </w:r>
      <w:r w:rsidRPr="00A00D1A">
        <w:rPr>
          <w:sz w:val="26"/>
          <w:szCs w:val="26"/>
          <w:lang w:val="en-GB"/>
        </w:rPr>
        <w:t xml:space="preserve">The first step in finding information is identifying the right sources. These </w:t>
      </w:r>
      <w:r w:rsidR="00A00D1A">
        <w:rPr>
          <w:sz w:val="26"/>
          <w:szCs w:val="26"/>
          <w:lang w:val="en-GB"/>
        </w:rPr>
        <w:t xml:space="preserve">sources </w:t>
      </w:r>
      <w:r w:rsidRPr="00A00D1A">
        <w:rPr>
          <w:sz w:val="26"/>
          <w:szCs w:val="26"/>
          <w:lang w:val="en-GB"/>
        </w:rPr>
        <w:t>may include books, scholarly articles, databases, websites, and specialist publications. Using academic databases such as Google Scholar, JSTOR or PubMed can provide access to verified and published research. University libraries also provide access to valuable resources that are not always available online.</w:t>
      </w:r>
      <w:r w:rsidR="00EF20E6" w:rsidRPr="00A00D1A">
        <w:rPr>
          <w:sz w:val="26"/>
          <w:szCs w:val="26"/>
          <w:lang w:val="en-GB"/>
        </w:rPr>
        <w:t xml:space="preserve"> </w:t>
      </w:r>
    </w:p>
    <w:p w14:paraId="4389F0B6" w14:textId="1DACC4A7" w:rsidR="00217389" w:rsidRPr="00A00D1A" w:rsidRDefault="00217389" w:rsidP="00A00D1A">
      <w:pPr>
        <w:jc w:val="both"/>
        <w:rPr>
          <w:sz w:val="26"/>
          <w:szCs w:val="26"/>
          <w:lang w:val="en-GB"/>
        </w:rPr>
      </w:pPr>
      <w:r w:rsidRPr="00A00D1A">
        <w:rPr>
          <w:sz w:val="26"/>
          <w:szCs w:val="26"/>
          <w:lang w:val="en-GB"/>
        </w:rPr>
        <w:t xml:space="preserve">Once you have identified the sources, the next step is to assess their quality. It is essential that you review your sources to ensure that the information is accurate and </w:t>
      </w:r>
      <w:r w:rsidR="00EF20E6" w:rsidRPr="00A00D1A">
        <w:rPr>
          <w:sz w:val="26"/>
          <w:szCs w:val="26"/>
          <w:lang w:val="en-GB"/>
        </w:rPr>
        <w:t>up to date</w:t>
      </w:r>
      <w:r w:rsidRPr="00A00D1A">
        <w:rPr>
          <w:sz w:val="26"/>
          <w:szCs w:val="26"/>
          <w:lang w:val="en-GB"/>
        </w:rPr>
        <w:t>. This involves checking the authors, the institutions publishing the material, and the date of publication. It is important to be aware of any potential biases or conflicts of interest that could affect the objectivity of the source.</w:t>
      </w:r>
    </w:p>
    <w:p w14:paraId="1DE45C19" w14:textId="77777777" w:rsidR="00217389" w:rsidRPr="00A00D1A" w:rsidRDefault="00217389" w:rsidP="00A00D1A">
      <w:pPr>
        <w:jc w:val="both"/>
        <w:rPr>
          <w:sz w:val="26"/>
          <w:szCs w:val="26"/>
          <w:lang w:val="en-GB"/>
        </w:rPr>
      </w:pPr>
    </w:p>
    <w:p w14:paraId="5CADE6B9" w14:textId="77777777" w:rsidR="00217389" w:rsidRPr="00A00D1A" w:rsidRDefault="00217389" w:rsidP="00A00D1A">
      <w:pPr>
        <w:jc w:val="both"/>
        <w:rPr>
          <w:sz w:val="26"/>
          <w:szCs w:val="26"/>
          <w:lang w:val="en-GB"/>
        </w:rPr>
      </w:pPr>
      <w:r w:rsidRPr="00A00D1A">
        <w:rPr>
          <w:sz w:val="26"/>
          <w:szCs w:val="26"/>
          <w:lang w:val="en-GB"/>
        </w:rPr>
        <w:t>In order to ensure the relevance of the information, it is necessary to correlate it with the specific questions of your research. Key questions may include: "How does this information relate to the problem being researched?" and "Is the information detailed and accurate enough to answer my questions?" Additionally, checking multiple sources to confirm the accuracy and consistency of information can strengthen your arguments and contributions within your paper.</w:t>
      </w:r>
    </w:p>
    <w:p w14:paraId="16793787" w14:textId="77777777" w:rsidR="00217389" w:rsidRPr="00A00D1A" w:rsidRDefault="00217389" w:rsidP="00A00D1A">
      <w:pPr>
        <w:jc w:val="both"/>
        <w:rPr>
          <w:sz w:val="26"/>
          <w:szCs w:val="26"/>
          <w:lang w:val="en-GB"/>
        </w:rPr>
      </w:pPr>
    </w:p>
    <w:p w14:paraId="4353F43C" w14:textId="688061B7" w:rsidR="00217389" w:rsidRPr="00A00D1A" w:rsidRDefault="00217389" w:rsidP="00A00D1A">
      <w:pPr>
        <w:jc w:val="both"/>
        <w:rPr>
          <w:sz w:val="26"/>
          <w:szCs w:val="26"/>
          <w:lang w:val="en-GB"/>
        </w:rPr>
      </w:pPr>
      <w:r w:rsidRPr="00A00D1A">
        <w:rPr>
          <w:sz w:val="26"/>
          <w:szCs w:val="26"/>
          <w:lang w:val="en-GB"/>
        </w:rPr>
        <w:t xml:space="preserve">The use of modern technologies such as advanced search tools and digital libraries can facilitate finding quality information. Critical thinking skills are also crucial to adequately </w:t>
      </w:r>
      <w:r w:rsidR="004A33F5" w:rsidRPr="00A00D1A">
        <w:rPr>
          <w:sz w:val="26"/>
          <w:szCs w:val="26"/>
          <w:lang w:val="en-GB"/>
        </w:rPr>
        <w:t>analyse</w:t>
      </w:r>
      <w:r w:rsidRPr="00A00D1A">
        <w:rPr>
          <w:sz w:val="26"/>
          <w:szCs w:val="26"/>
          <w:lang w:val="en-GB"/>
        </w:rPr>
        <w:t xml:space="preserve"> and interpret information. By applying these practices, you can get a solid database to support your research and projects.</w:t>
      </w:r>
    </w:p>
    <w:p w14:paraId="06CD7280" w14:textId="77777777" w:rsidR="00217389" w:rsidRPr="00A00D1A" w:rsidRDefault="00217389" w:rsidP="00A00D1A">
      <w:pPr>
        <w:jc w:val="both"/>
        <w:rPr>
          <w:sz w:val="26"/>
          <w:szCs w:val="26"/>
          <w:lang w:val="en-GB"/>
        </w:rPr>
      </w:pPr>
    </w:p>
    <w:p w14:paraId="12AE3DAB" w14:textId="77777777" w:rsidR="00217389" w:rsidRPr="00A00D1A" w:rsidRDefault="00217389" w:rsidP="00A00D1A">
      <w:pPr>
        <w:jc w:val="both"/>
        <w:rPr>
          <w:sz w:val="26"/>
          <w:szCs w:val="26"/>
          <w:lang w:val="en-GB"/>
        </w:rPr>
      </w:pPr>
      <w:r w:rsidRPr="00A00D1A">
        <w:rPr>
          <w:sz w:val="26"/>
          <w:szCs w:val="26"/>
          <w:lang w:val="en-GB"/>
        </w:rPr>
        <w:t>### The CRAAP system</w:t>
      </w:r>
    </w:p>
    <w:p w14:paraId="41808032" w14:textId="77777777" w:rsidR="00217389" w:rsidRPr="00A00D1A" w:rsidRDefault="00217389" w:rsidP="00A00D1A">
      <w:pPr>
        <w:jc w:val="both"/>
        <w:rPr>
          <w:sz w:val="26"/>
          <w:szCs w:val="26"/>
          <w:lang w:val="en-GB"/>
        </w:rPr>
      </w:pPr>
    </w:p>
    <w:p w14:paraId="197DB461" w14:textId="60C70B76" w:rsidR="00AF3E6B" w:rsidRPr="008A603C" w:rsidRDefault="00217389" w:rsidP="00A00D1A">
      <w:pPr>
        <w:jc w:val="both"/>
        <w:rPr>
          <w:sz w:val="26"/>
          <w:szCs w:val="26"/>
          <w:lang w:val="en-GB"/>
        </w:rPr>
      </w:pPr>
      <w:r w:rsidRPr="00A00D1A">
        <w:rPr>
          <w:sz w:val="26"/>
          <w:szCs w:val="26"/>
          <w:lang w:val="en-GB"/>
        </w:rPr>
        <w:t>The CRAAP system is a tool for evaluating information sources based on five criteria: **Currency**, **Relevance**, **Authority**, **Accuracy* * and **Purpose**. This system helps determine the credibility and usefulness of sources for research and learning.</w:t>
      </w:r>
    </w:p>
    <w:p w14:paraId="6DBBA9EA" w14:textId="293483F5" w:rsidR="005C71C2" w:rsidRDefault="005C71C2" w:rsidP="00A00D1A">
      <w:pPr>
        <w:jc w:val="both"/>
        <w:rPr>
          <w:sz w:val="26"/>
          <w:szCs w:val="26"/>
          <w:lang w:val="en-GB"/>
        </w:rPr>
      </w:pPr>
      <w:r>
        <w:rPr>
          <w:sz w:val="26"/>
          <w:szCs w:val="26"/>
          <w:lang w:val="en-GB"/>
        </w:rPr>
        <w:t xml:space="preserve">       </w:t>
      </w:r>
      <w:r w:rsidR="00A26C88" w:rsidRPr="00A26C88">
        <w:rPr>
          <w:sz w:val="26"/>
          <w:szCs w:val="26"/>
          <w:lang w:val="en-GB"/>
        </w:rPr>
        <w:t xml:space="preserve">Paraphrasing, note-taking, and information-finding skills were critical to improving my learning and making complex material easier to understand. By </w:t>
      </w:r>
      <w:r w:rsidR="00A26C88" w:rsidRPr="00A26C88">
        <w:rPr>
          <w:sz w:val="26"/>
          <w:szCs w:val="26"/>
          <w:lang w:val="en-GB"/>
        </w:rPr>
        <w:lastRenderedPageBreak/>
        <w:t xml:space="preserve">paraphrasing, I was able to process and </w:t>
      </w:r>
      <w:r w:rsidRPr="00A26C88">
        <w:rPr>
          <w:sz w:val="26"/>
          <w:szCs w:val="26"/>
          <w:lang w:val="en-GB"/>
        </w:rPr>
        <w:t>internalise</w:t>
      </w:r>
      <w:r w:rsidR="00A26C88" w:rsidRPr="00A26C88">
        <w:rPr>
          <w:sz w:val="26"/>
          <w:szCs w:val="26"/>
          <w:lang w:val="en-GB"/>
        </w:rPr>
        <w:t xml:space="preserve"> the essential concepts from the studied sources by rewording the information in my own words, which helped me understand and retain the topics better. Note-taking structured and </w:t>
      </w:r>
      <w:r w:rsidRPr="00A26C88">
        <w:rPr>
          <w:sz w:val="26"/>
          <w:szCs w:val="26"/>
          <w:lang w:val="en-GB"/>
        </w:rPr>
        <w:t>organised</w:t>
      </w:r>
      <w:r w:rsidR="00A26C88" w:rsidRPr="00A26C88">
        <w:rPr>
          <w:sz w:val="26"/>
          <w:szCs w:val="26"/>
          <w:lang w:val="en-GB"/>
        </w:rPr>
        <w:t xml:space="preserve"> knowledge in an accessible format, allowing me to review and integrate information in an efficient way. This method transformed theoretical materials into an interactive and </w:t>
      </w:r>
      <w:r w:rsidRPr="00A26C88">
        <w:rPr>
          <w:sz w:val="26"/>
          <w:szCs w:val="26"/>
          <w:lang w:val="en-GB"/>
        </w:rPr>
        <w:t>personalised</w:t>
      </w:r>
      <w:r w:rsidR="00A26C88" w:rsidRPr="00A26C88">
        <w:rPr>
          <w:sz w:val="26"/>
          <w:szCs w:val="26"/>
          <w:lang w:val="en-GB"/>
        </w:rPr>
        <w:t xml:space="preserve"> learning tool.</w:t>
      </w:r>
    </w:p>
    <w:p w14:paraId="13A16EE8" w14:textId="6544B19D" w:rsidR="00AF3E6B" w:rsidRDefault="005C71C2" w:rsidP="00A00D1A">
      <w:pPr>
        <w:jc w:val="both"/>
        <w:rPr>
          <w:sz w:val="26"/>
          <w:szCs w:val="26"/>
          <w:lang w:val="en-GB"/>
        </w:rPr>
      </w:pPr>
      <w:r>
        <w:rPr>
          <w:sz w:val="26"/>
          <w:szCs w:val="26"/>
          <w:lang w:val="en-GB"/>
        </w:rPr>
        <w:t xml:space="preserve">     </w:t>
      </w:r>
      <w:r w:rsidR="00A26C88" w:rsidRPr="00A26C88">
        <w:rPr>
          <w:sz w:val="26"/>
          <w:szCs w:val="26"/>
          <w:lang w:val="en-GB"/>
        </w:rPr>
        <w:t>Finding relevant and credible information provided the solid foundation I needed for my research, providing me with high-quality sources that enriched my knowledge and supported my arguments. Together, these skills have allowed me to more easily navigate the complexity of academic material, apply concepts practically, and develop a more efficient and structured learning style. Ultimately, these skills made learning more accessible, deeper and more tailored to my individual needs.</w:t>
      </w:r>
    </w:p>
    <w:p w14:paraId="6C17EDEE" w14:textId="7DE5FADA" w:rsidR="000C2A2E" w:rsidRPr="00494EBD" w:rsidRDefault="000C2A2E" w:rsidP="00494EBD">
      <w:pPr>
        <w:pStyle w:val="Listparagraf"/>
        <w:numPr>
          <w:ilvl w:val="0"/>
          <w:numId w:val="12"/>
        </w:numPr>
        <w:jc w:val="both"/>
        <w:rPr>
          <w:color w:val="FF0000"/>
          <w:sz w:val="26"/>
          <w:szCs w:val="26"/>
          <w:lang w:val="en-GB"/>
        </w:rPr>
      </w:pPr>
      <w:r w:rsidRPr="00494EBD">
        <w:rPr>
          <w:color w:val="FF0000"/>
          <w:sz w:val="26"/>
          <w:szCs w:val="26"/>
          <w:lang w:val="en-GB"/>
        </w:rPr>
        <w:t xml:space="preserve">1483 words </w:t>
      </w:r>
    </w:p>
    <w:sectPr w:rsidR="000C2A2E" w:rsidRPr="00494EB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webkit-standard">
    <w:altName w:val="Cambria"/>
    <w:panose1 w:val="020B0604020202020204"/>
    <w:charset w:val="00"/>
    <w:family w:val="roman"/>
    <w:pitch w:val="default"/>
  </w:font>
  <w:font w:name="Apple Color Emoji">
    <w:panose1 w:val="00000000000000000000"/>
    <w:charset w:val="00"/>
    <w:family w:val="auto"/>
    <w:pitch w:val="variable"/>
    <w:sig w:usb0="00000003" w:usb1="18000000" w:usb2="14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996E7E"/>
    <w:multiLevelType w:val="hybridMultilevel"/>
    <w:tmpl w:val="5FF6F68E"/>
    <w:lvl w:ilvl="0" w:tplc="0418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C0A1A1F"/>
    <w:multiLevelType w:val="hybridMultilevel"/>
    <w:tmpl w:val="77882F2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8D26416"/>
    <w:multiLevelType w:val="hybridMultilevel"/>
    <w:tmpl w:val="2A7C4B62"/>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2FC307EA"/>
    <w:multiLevelType w:val="hybridMultilevel"/>
    <w:tmpl w:val="E4C6FF48"/>
    <w:lvl w:ilvl="0" w:tplc="0418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33B85BC1"/>
    <w:multiLevelType w:val="hybridMultilevel"/>
    <w:tmpl w:val="7E363F66"/>
    <w:lvl w:ilvl="0" w:tplc="04180001">
      <w:start w:val="1"/>
      <w:numFmt w:val="bullet"/>
      <w:lvlText w:val=""/>
      <w:lvlJc w:val="left"/>
      <w:pPr>
        <w:ind w:left="789" w:hanging="360"/>
      </w:pPr>
      <w:rPr>
        <w:rFonts w:ascii="Symbol" w:hAnsi="Symbol" w:hint="default"/>
      </w:rPr>
    </w:lvl>
    <w:lvl w:ilvl="1" w:tplc="04180003" w:tentative="1">
      <w:start w:val="1"/>
      <w:numFmt w:val="bullet"/>
      <w:lvlText w:val="o"/>
      <w:lvlJc w:val="left"/>
      <w:pPr>
        <w:ind w:left="1509" w:hanging="360"/>
      </w:pPr>
      <w:rPr>
        <w:rFonts w:ascii="Courier New" w:hAnsi="Courier New" w:cs="Courier New" w:hint="default"/>
      </w:rPr>
    </w:lvl>
    <w:lvl w:ilvl="2" w:tplc="04180005" w:tentative="1">
      <w:start w:val="1"/>
      <w:numFmt w:val="bullet"/>
      <w:lvlText w:val=""/>
      <w:lvlJc w:val="left"/>
      <w:pPr>
        <w:ind w:left="2229" w:hanging="360"/>
      </w:pPr>
      <w:rPr>
        <w:rFonts w:ascii="Wingdings" w:hAnsi="Wingdings" w:hint="default"/>
      </w:rPr>
    </w:lvl>
    <w:lvl w:ilvl="3" w:tplc="04180001" w:tentative="1">
      <w:start w:val="1"/>
      <w:numFmt w:val="bullet"/>
      <w:lvlText w:val=""/>
      <w:lvlJc w:val="left"/>
      <w:pPr>
        <w:ind w:left="2949" w:hanging="360"/>
      </w:pPr>
      <w:rPr>
        <w:rFonts w:ascii="Symbol" w:hAnsi="Symbol" w:hint="default"/>
      </w:rPr>
    </w:lvl>
    <w:lvl w:ilvl="4" w:tplc="04180003" w:tentative="1">
      <w:start w:val="1"/>
      <w:numFmt w:val="bullet"/>
      <w:lvlText w:val="o"/>
      <w:lvlJc w:val="left"/>
      <w:pPr>
        <w:ind w:left="3669" w:hanging="360"/>
      </w:pPr>
      <w:rPr>
        <w:rFonts w:ascii="Courier New" w:hAnsi="Courier New" w:cs="Courier New" w:hint="default"/>
      </w:rPr>
    </w:lvl>
    <w:lvl w:ilvl="5" w:tplc="04180005" w:tentative="1">
      <w:start w:val="1"/>
      <w:numFmt w:val="bullet"/>
      <w:lvlText w:val=""/>
      <w:lvlJc w:val="left"/>
      <w:pPr>
        <w:ind w:left="4389" w:hanging="360"/>
      </w:pPr>
      <w:rPr>
        <w:rFonts w:ascii="Wingdings" w:hAnsi="Wingdings" w:hint="default"/>
      </w:rPr>
    </w:lvl>
    <w:lvl w:ilvl="6" w:tplc="04180001" w:tentative="1">
      <w:start w:val="1"/>
      <w:numFmt w:val="bullet"/>
      <w:lvlText w:val=""/>
      <w:lvlJc w:val="left"/>
      <w:pPr>
        <w:ind w:left="5109" w:hanging="360"/>
      </w:pPr>
      <w:rPr>
        <w:rFonts w:ascii="Symbol" w:hAnsi="Symbol" w:hint="default"/>
      </w:rPr>
    </w:lvl>
    <w:lvl w:ilvl="7" w:tplc="04180003" w:tentative="1">
      <w:start w:val="1"/>
      <w:numFmt w:val="bullet"/>
      <w:lvlText w:val="o"/>
      <w:lvlJc w:val="left"/>
      <w:pPr>
        <w:ind w:left="5829" w:hanging="360"/>
      </w:pPr>
      <w:rPr>
        <w:rFonts w:ascii="Courier New" w:hAnsi="Courier New" w:cs="Courier New" w:hint="default"/>
      </w:rPr>
    </w:lvl>
    <w:lvl w:ilvl="8" w:tplc="04180005" w:tentative="1">
      <w:start w:val="1"/>
      <w:numFmt w:val="bullet"/>
      <w:lvlText w:val=""/>
      <w:lvlJc w:val="left"/>
      <w:pPr>
        <w:ind w:left="6549" w:hanging="360"/>
      </w:pPr>
      <w:rPr>
        <w:rFonts w:ascii="Wingdings" w:hAnsi="Wingdings" w:hint="default"/>
      </w:rPr>
    </w:lvl>
  </w:abstractNum>
  <w:abstractNum w:abstractNumId="5" w15:restartNumberingAfterBreak="0">
    <w:nsid w:val="386D750B"/>
    <w:multiLevelType w:val="hybridMultilevel"/>
    <w:tmpl w:val="9906F102"/>
    <w:lvl w:ilvl="0" w:tplc="0418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3DD85B56"/>
    <w:multiLevelType w:val="hybridMultilevel"/>
    <w:tmpl w:val="73806F8E"/>
    <w:lvl w:ilvl="0" w:tplc="04180001">
      <w:start w:val="1"/>
      <w:numFmt w:val="bullet"/>
      <w:lvlText w:val=""/>
      <w:lvlJc w:val="left"/>
      <w:pPr>
        <w:ind w:left="1068" w:hanging="360"/>
      </w:pPr>
      <w:rPr>
        <w:rFonts w:ascii="Symbol" w:hAnsi="Symbol" w:hint="default"/>
      </w:rPr>
    </w:lvl>
    <w:lvl w:ilvl="1" w:tplc="04180003" w:tentative="1">
      <w:start w:val="1"/>
      <w:numFmt w:val="bullet"/>
      <w:lvlText w:val="o"/>
      <w:lvlJc w:val="left"/>
      <w:pPr>
        <w:ind w:left="1788" w:hanging="360"/>
      </w:pPr>
      <w:rPr>
        <w:rFonts w:ascii="Courier New" w:hAnsi="Courier New" w:cs="Courier New" w:hint="default"/>
      </w:rPr>
    </w:lvl>
    <w:lvl w:ilvl="2" w:tplc="04180005" w:tentative="1">
      <w:start w:val="1"/>
      <w:numFmt w:val="bullet"/>
      <w:lvlText w:val=""/>
      <w:lvlJc w:val="left"/>
      <w:pPr>
        <w:ind w:left="2508" w:hanging="360"/>
      </w:pPr>
      <w:rPr>
        <w:rFonts w:ascii="Wingdings" w:hAnsi="Wingdings" w:hint="default"/>
      </w:rPr>
    </w:lvl>
    <w:lvl w:ilvl="3" w:tplc="04180001" w:tentative="1">
      <w:start w:val="1"/>
      <w:numFmt w:val="bullet"/>
      <w:lvlText w:val=""/>
      <w:lvlJc w:val="left"/>
      <w:pPr>
        <w:ind w:left="3228" w:hanging="360"/>
      </w:pPr>
      <w:rPr>
        <w:rFonts w:ascii="Symbol" w:hAnsi="Symbol" w:hint="default"/>
      </w:rPr>
    </w:lvl>
    <w:lvl w:ilvl="4" w:tplc="04180003" w:tentative="1">
      <w:start w:val="1"/>
      <w:numFmt w:val="bullet"/>
      <w:lvlText w:val="o"/>
      <w:lvlJc w:val="left"/>
      <w:pPr>
        <w:ind w:left="3948" w:hanging="360"/>
      </w:pPr>
      <w:rPr>
        <w:rFonts w:ascii="Courier New" w:hAnsi="Courier New" w:cs="Courier New" w:hint="default"/>
      </w:rPr>
    </w:lvl>
    <w:lvl w:ilvl="5" w:tplc="04180005" w:tentative="1">
      <w:start w:val="1"/>
      <w:numFmt w:val="bullet"/>
      <w:lvlText w:val=""/>
      <w:lvlJc w:val="left"/>
      <w:pPr>
        <w:ind w:left="4668" w:hanging="360"/>
      </w:pPr>
      <w:rPr>
        <w:rFonts w:ascii="Wingdings" w:hAnsi="Wingdings" w:hint="default"/>
      </w:rPr>
    </w:lvl>
    <w:lvl w:ilvl="6" w:tplc="04180001" w:tentative="1">
      <w:start w:val="1"/>
      <w:numFmt w:val="bullet"/>
      <w:lvlText w:val=""/>
      <w:lvlJc w:val="left"/>
      <w:pPr>
        <w:ind w:left="5388" w:hanging="360"/>
      </w:pPr>
      <w:rPr>
        <w:rFonts w:ascii="Symbol" w:hAnsi="Symbol" w:hint="default"/>
      </w:rPr>
    </w:lvl>
    <w:lvl w:ilvl="7" w:tplc="04180003" w:tentative="1">
      <w:start w:val="1"/>
      <w:numFmt w:val="bullet"/>
      <w:lvlText w:val="o"/>
      <w:lvlJc w:val="left"/>
      <w:pPr>
        <w:ind w:left="6108" w:hanging="360"/>
      </w:pPr>
      <w:rPr>
        <w:rFonts w:ascii="Courier New" w:hAnsi="Courier New" w:cs="Courier New" w:hint="default"/>
      </w:rPr>
    </w:lvl>
    <w:lvl w:ilvl="8" w:tplc="04180005" w:tentative="1">
      <w:start w:val="1"/>
      <w:numFmt w:val="bullet"/>
      <w:lvlText w:val=""/>
      <w:lvlJc w:val="left"/>
      <w:pPr>
        <w:ind w:left="6828" w:hanging="360"/>
      </w:pPr>
      <w:rPr>
        <w:rFonts w:ascii="Wingdings" w:hAnsi="Wingdings" w:hint="default"/>
      </w:rPr>
    </w:lvl>
  </w:abstractNum>
  <w:abstractNum w:abstractNumId="7" w15:restartNumberingAfterBreak="0">
    <w:nsid w:val="4F832616"/>
    <w:multiLevelType w:val="hybridMultilevel"/>
    <w:tmpl w:val="C6D2210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51BC573A"/>
    <w:multiLevelType w:val="hybridMultilevel"/>
    <w:tmpl w:val="030AEA7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64AE29C7"/>
    <w:multiLevelType w:val="hybridMultilevel"/>
    <w:tmpl w:val="0A5CC0BE"/>
    <w:lvl w:ilvl="0" w:tplc="04180001">
      <w:start w:val="1"/>
      <w:numFmt w:val="bullet"/>
      <w:lvlText w:val=""/>
      <w:lvlJc w:val="left"/>
      <w:pPr>
        <w:ind w:left="1577" w:hanging="360"/>
      </w:pPr>
      <w:rPr>
        <w:rFonts w:ascii="Symbol" w:hAnsi="Symbol" w:hint="default"/>
      </w:rPr>
    </w:lvl>
    <w:lvl w:ilvl="1" w:tplc="04180003" w:tentative="1">
      <w:start w:val="1"/>
      <w:numFmt w:val="bullet"/>
      <w:lvlText w:val="o"/>
      <w:lvlJc w:val="left"/>
      <w:pPr>
        <w:ind w:left="2297" w:hanging="360"/>
      </w:pPr>
      <w:rPr>
        <w:rFonts w:ascii="Courier New" w:hAnsi="Courier New" w:cs="Courier New" w:hint="default"/>
      </w:rPr>
    </w:lvl>
    <w:lvl w:ilvl="2" w:tplc="04180005" w:tentative="1">
      <w:start w:val="1"/>
      <w:numFmt w:val="bullet"/>
      <w:lvlText w:val=""/>
      <w:lvlJc w:val="left"/>
      <w:pPr>
        <w:ind w:left="3017" w:hanging="360"/>
      </w:pPr>
      <w:rPr>
        <w:rFonts w:ascii="Wingdings" w:hAnsi="Wingdings" w:hint="default"/>
      </w:rPr>
    </w:lvl>
    <w:lvl w:ilvl="3" w:tplc="04180001" w:tentative="1">
      <w:start w:val="1"/>
      <w:numFmt w:val="bullet"/>
      <w:lvlText w:val=""/>
      <w:lvlJc w:val="left"/>
      <w:pPr>
        <w:ind w:left="3737" w:hanging="360"/>
      </w:pPr>
      <w:rPr>
        <w:rFonts w:ascii="Symbol" w:hAnsi="Symbol" w:hint="default"/>
      </w:rPr>
    </w:lvl>
    <w:lvl w:ilvl="4" w:tplc="04180003" w:tentative="1">
      <w:start w:val="1"/>
      <w:numFmt w:val="bullet"/>
      <w:lvlText w:val="o"/>
      <w:lvlJc w:val="left"/>
      <w:pPr>
        <w:ind w:left="4457" w:hanging="360"/>
      </w:pPr>
      <w:rPr>
        <w:rFonts w:ascii="Courier New" w:hAnsi="Courier New" w:cs="Courier New" w:hint="default"/>
      </w:rPr>
    </w:lvl>
    <w:lvl w:ilvl="5" w:tplc="04180005" w:tentative="1">
      <w:start w:val="1"/>
      <w:numFmt w:val="bullet"/>
      <w:lvlText w:val=""/>
      <w:lvlJc w:val="left"/>
      <w:pPr>
        <w:ind w:left="5177" w:hanging="360"/>
      </w:pPr>
      <w:rPr>
        <w:rFonts w:ascii="Wingdings" w:hAnsi="Wingdings" w:hint="default"/>
      </w:rPr>
    </w:lvl>
    <w:lvl w:ilvl="6" w:tplc="04180001" w:tentative="1">
      <w:start w:val="1"/>
      <w:numFmt w:val="bullet"/>
      <w:lvlText w:val=""/>
      <w:lvlJc w:val="left"/>
      <w:pPr>
        <w:ind w:left="5897" w:hanging="360"/>
      </w:pPr>
      <w:rPr>
        <w:rFonts w:ascii="Symbol" w:hAnsi="Symbol" w:hint="default"/>
      </w:rPr>
    </w:lvl>
    <w:lvl w:ilvl="7" w:tplc="04180003" w:tentative="1">
      <w:start w:val="1"/>
      <w:numFmt w:val="bullet"/>
      <w:lvlText w:val="o"/>
      <w:lvlJc w:val="left"/>
      <w:pPr>
        <w:ind w:left="6617" w:hanging="360"/>
      </w:pPr>
      <w:rPr>
        <w:rFonts w:ascii="Courier New" w:hAnsi="Courier New" w:cs="Courier New" w:hint="default"/>
      </w:rPr>
    </w:lvl>
    <w:lvl w:ilvl="8" w:tplc="04180005" w:tentative="1">
      <w:start w:val="1"/>
      <w:numFmt w:val="bullet"/>
      <w:lvlText w:val=""/>
      <w:lvlJc w:val="left"/>
      <w:pPr>
        <w:ind w:left="7337" w:hanging="360"/>
      </w:pPr>
      <w:rPr>
        <w:rFonts w:ascii="Wingdings" w:hAnsi="Wingdings" w:hint="default"/>
      </w:rPr>
    </w:lvl>
  </w:abstractNum>
  <w:abstractNum w:abstractNumId="10" w15:restartNumberingAfterBreak="0">
    <w:nsid w:val="75AC17B5"/>
    <w:multiLevelType w:val="hybridMultilevel"/>
    <w:tmpl w:val="4DFE93AA"/>
    <w:lvl w:ilvl="0" w:tplc="0418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7E112EB2"/>
    <w:multiLevelType w:val="hybridMultilevel"/>
    <w:tmpl w:val="5574986C"/>
    <w:lvl w:ilvl="0" w:tplc="04180001">
      <w:start w:val="1"/>
      <w:numFmt w:val="bullet"/>
      <w:lvlText w:val=""/>
      <w:lvlJc w:val="left"/>
      <w:pPr>
        <w:ind w:left="1788" w:hanging="360"/>
      </w:pPr>
      <w:rPr>
        <w:rFonts w:ascii="Symbol" w:hAnsi="Symbol" w:hint="default"/>
      </w:rPr>
    </w:lvl>
    <w:lvl w:ilvl="1" w:tplc="04180003" w:tentative="1">
      <w:start w:val="1"/>
      <w:numFmt w:val="bullet"/>
      <w:lvlText w:val="o"/>
      <w:lvlJc w:val="left"/>
      <w:pPr>
        <w:ind w:left="2508" w:hanging="360"/>
      </w:pPr>
      <w:rPr>
        <w:rFonts w:ascii="Courier New" w:hAnsi="Courier New" w:cs="Courier New" w:hint="default"/>
      </w:rPr>
    </w:lvl>
    <w:lvl w:ilvl="2" w:tplc="04180005" w:tentative="1">
      <w:start w:val="1"/>
      <w:numFmt w:val="bullet"/>
      <w:lvlText w:val=""/>
      <w:lvlJc w:val="left"/>
      <w:pPr>
        <w:ind w:left="3228" w:hanging="360"/>
      </w:pPr>
      <w:rPr>
        <w:rFonts w:ascii="Wingdings" w:hAnsi="Wingdings" w:hint="default"/>
      </w:rPr>
    </w:lvl>
    <w:lvl w:ilvl="3" w:tplc="04180001" w:tentative="1">
      <w:start w:val="1"/>
      <w:numFmt w:val="bullet"/>
      <w:lvlText w:val=""/>
      <w:lvlJc w:val="left"/>
      <w:pPr>
        <w:ind w:left="3948" w:hanging="360"/>
      </w:pPr>
      <w:rPr>
        <w:rFonts w:ascii="Symbol" w:hAnsi="Symbol" w:hint="default"/>
      </w:rPr>
    </w:lvl>
    <w:lvl w:ilvl="4" w:tplc="04180003" w:tentative="1">
      <w:start w:val="1"/>
      <w:numFmt w:val="bullet"/>
      <w:lvlText w:val="o"/>
      <w:lvlJc w:val="left"/>
      <w:pPr>
        <w:ind w:left="4668" w:hanging="360"/>
      </w:pPr>
      <w:rPr>
        <w:rFonts w:ascii="Courier New" w:hAnsi="Courier New" w:cs="Courier New" w:hint="default"/>
      </w:rPr>
    </w:lvl>
    <w:lvl w:ilvl="5" w:tplc="04180005" w:tentative="1">
      <w:start w:val="1"/>
      <w:numFmt w:val="bullet"/>
      <w:lvlText w:val=""/>
      <w:lvlJc w:val="left"/>
      <w:pPr>
        <w:ind w:left="5388" w:hanging="360"/>
      </w:pPr>
      <w:rPr>
        <w:rFonts w:ascii="Wingdings" w:hAnsi="Wingdings" w:hint="default"/>
      </w:rPr>
    </w:lvl>
    <w:lvl w:ilvl="6" w:tplc="04180001" w:tentative="1">
      <w:start w:val="1"/>
      <w:numFmt w:val="bullet"/>
      <w:lvlText w:val=""/>
      <w:lvlJc w:val="left"/>
      <w:pPr>
        <w:ind w:left="6108" w:hanging="360"/>
      </w:pPr>
      <w:rPr>
        <w:rFonts w:ascii="Symbol" w:hAnsi="Symbol" w:hint="default"/>
      </w:rPr>
    </w:lvl>
    <w:lvl w:ilvl="7" w:tplc="04180003" w:tentative="1">
      <w:start w:val="1"/>
      <w:numFmt w:val="bullet"/>
      <w:lvlText w:val="o"/>
      <w:lvlJc w:val="left"/>
      <w:pPr>
        <w:ind w:left="6828" w:hanging="360"/>
      </w:pPr>
      <w:rPr>
        <w:rFonts w:ascii="Courier New" w:hAnsi="Courier New" w:cs="Courier New" w:hint="default"/>
      </w:rPr>
    </w:lvl>
    <w:lvl w:ilvl="8" w:tplc="04180005" w:tentative="1">
      <w:start w:val="1"/>
      <w:numFmt w:val="bullet"/>
      <w:lvlText w:val=""/>
      <w:lvlJc w:val="left"/>
      <w:pPr>
        <w:ind w:left="7548" w:hanging="360"/>
      </w:pPr>
      <w:rPr>
        <w:rFonts w:ascii="Wingdings" w:hAnsi="Wingdings" w:hint="default"/>
      </w:rPr>
    </w:lvl>
  </w:abstractNum>
  <w:num w:numId="1" w16cid:durableId="127018902">
    <w:abstractNumId w:val="8"/>
  </w:num>
  <w:num w:numId="2" w16cid:durableId="562059347">
    <w:abstractNumId w:val="10"/>
  </w:num>
  <w:num w:numId="3" w16cid:durableId="1521436585">
    <w:abstractNumId w:val="3"/>
  </w:num>
  <w:num w:numId="4" w16cid:durableId="559481940">
    <w:abstractNumId w:val="0"/>
  </w:num>
  <w:num w:numId="5" w16cid:durableId="1985813390">
    <w:abstractNumId w:val="5"/>
  </w:num>
  <w:num w:numId="6" w16cid:durableId="1121268960">
    <w:abstractNumId w:val="6"/>
  </w:num>
  <w:num w:numId="7" w16cid:durableId="447893739">
    <w:abstractNumId w:val="11"/>
  </w:num>
  <w:num w:numId="8" w16cid:durableId="1103458496">
    <w:abstractNumId w:val="4"/>
  </w:num>
  <w:num w:numId="9" w16cid:durableId="1737125750">
    <w:abstractNumId w:val="9"/>
  </w:num>
  <w:num w:numId="10" w16cid:durableId="1727021197">
    <w:abstractNumId w:val="2"/>
  </w:num>
  <w:num w:numId="11" w16cid:durableId="1065296352">
    <w:abstractNumId w:val="7"/>
  </w:num>
  <w:num w:numId="12" w16cid:durableId="9219876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4"/>
  <w:proofState w:spelling="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412B"/>
    <w:rsid w:val="0000297B"/>
    <w:rsid w:val="000101E5"/>
    <w:rsid w:val="00017F4F"/>
    <w:rsid w:val="00084993"/>
    <w:rsid w:val="000C2A2E"/>
    <w:rsid w:val="000E699F"/>
    <w:rsid w:val="00122BB0"/>
    <w:rsid w:val="00163F2D"/>
    <w:rsid w:val="00187591"/>
    <w:rsid w:val="001A6FF1"/>
    <w:rsid w:val="001C1C8F"/>
    <w:rsid w:val="001D1BBB"/>
    <w:rsid w:val="001E1514"/>
    <w:rsid w:val="00217389"/>
    <w:rsid w:val="00241EA2"/>
    <w:rsid w:val="0029412B"/>
    <w:rsid w:val="002A520D"/>
    <w:rsid w:val="00341BEA"/>
    <w:rsid w:val="00377414"/>
    <w:rsid w:val="00387CD6"/>
    <w:rsid w:val="003C64C6"/>
    <w:rsid w:val="003C7CD8"/>
    <w:rsid w:val="00464629"/>
    <w:rsid w:val="00494EBD"/>
    <w:rsid w:val="004A33F5"/>
    <w:rsid w:val="004F399D"/>
    <w:rsid w:val="004F790A"/>
    <w:rsid w:val="0056539F"/>
    <w:rsid w:val="005837F6"/>
    <w:rsid w:val="005C71C2"/>
    <w:rsid w:val="005D6B65"/>
    <w:rsid w:val="005F264D"/>
    <w:rsid w:val="0060034A"/>
    <w:rsid w:val="00617009"/>
    <w:rsid w:val="006B79BB"/>
    <w:rsid w:val="006F3706"/>
    <w:rsid w:val="0076663B"/>
    <w:rsid w:val="00766EFA"/>
    <w:rsid w:val="007817B9"/>
    <w:rsid w:val="007E2783"/>
    <w:rsid w:val="008611D2"/>
    <w:rsid w:val="008A603C"/>
    <w:rsid w:val="008B381F"/>
    <w:rsid w:val="008B537A"/>
    <w:rsid w:val="008C2083"/>
    <w:rsid w:val="008D0AF3"/>
    <w:rsid w:val="008D687F"/>
    <w:rsid w:val="009243E8"/>
    <w:rsid w:val="00936741"/>
    <w:rsid w:val="00961F6C"/>
    <w:rsid w:val="009657A7"/>
    <w:rsid w:val="009B41B9"/>
    <w:rsid w:val="009F6C15"/>
    <w:rsid w:val="00A00D1A"/>
    <w:rsid w:val="00A23D71"/>
    <w:rsid w:val="00A26C88"/>
    <w:rsid w:val="00A651AC"/>
    <w:rsid w:val="00A874C8"/>
    <w:rsid w:val="00AA0BBB"/>
    <w:rsid w:val="00AB0E24"/>
    <w:rsid w:val="00AB4350"/>
    <w:rsid w:val="00AF3E6B"/>
    <w:rsid w:val="00B54EBB"/>
    <w:rsid w:val="00B60612"/>
    <w:rsid w:val="00BA65F3"/>
    <w:rsid w:val="00C500E9"/>
    <w:rsid w:val="00C870C1"/>
    <w:rsid w:val="00CA5A47"/>
    <w:rsid w:val="00D4126D"/>
    <w:rsid w:val="00D43319"/>
    <w:rsid w:val="00D64824"/>
    <w:rsid w:val="00DA6F16"/>
    <w:rsid w:val="00DC5B4B"/>
    <w:rsid w:val="00E16222"/>
    <w:rsid w:val="00E35FDE"/>
    <w:rsid w:val="00E45559"/>
    <w:rsid w:val="00EF20E6"/>
    <w:rsid w:val="00EF44BA"/>
    <w:rsid w:val="00F03661"/>
    <w:rsid w:val="00F320CC"/>
    <w:rsid w:val="00F61367"/>
    <w:rsid w:val="00FD0B58"/>
    <w:rsid w:val="00FF3015"/>
  </w:rsids>
  <m:mathPr>
    <m:mathFont m:val="Cambria Math"/>
    <m:brkBin m:val="before"/>
    <m:brkBinSub m:val="--"/>
    <m:smallFrac m:val="0"/>
    <m:dispDef/>
    <m:lMargin m:val="0"/>
    <m:rMargin m:val="0"/>
    <m:defJc m:val="centerGroup"/>
    <m:wrapIndent m:val="1440"/>
    <m:intLim m:val="subSup"/>
    <m:naryLim m:val="undOvr"/>
  </m:mathPr>
  <w:themeFontLang w:val="ro-GB"/>
  <w:clrSchemeMapping w:bg1="light1" w:t1="dark1" w:bg2="light2" w:t2="dark2" w:accent1="accent1" w:accent2="accent2" w:accent3="accent3" w:accent4="accent4" w:accent5="accent5" w:accent6="accent6" w:hyperlink="hyperlink" w:followedHyperlink="followedHyperlink"/>
  <w:decimalSymbol w:val="."/>
  <w:listSeparator w:val=";"/>
  <w14:docId w14:val="0DF5B257"/>
  <w15:chartTrackingRefBased/>
  <w15:docId w15:val="{7E784B80-70E9-4541-ABC1-41D9F97197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ro-GB" w:eastAsia="ro-R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29412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lu2">
    <w:name w:val="heading 2"/>
    <w:basedOn w:val="Normal"/>
    <w:next w:val="Normal"/>
    <w:link w:val="Titlu2Caracter"/>
    <w:uiPriority w:val="9"/>
    <w:semiHidden/>
    <w:unhideWhenUsed/>
    <w:qFormat/>
    <w:rsid w:val="0029412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lu3">
    <w:name w:val="heading 3"/>
    <w:basedOn w:val="Normal"/>
    <w:next w:val="Normal"/>
    <w:link w:val="Titlu3Caracter"/>
    <w:uiPriority w:val="9"/>
    <w:semiHidden/>
    <w:unhideWhenUsed/>
    <w:qFormat/>
    <w:rsid w:val="0029412B"/>
    <w:pPr>
      <w:keepNext/>
      <w:keepLines/>
      <w:spacing w:before="160" w:after="80"/>
      <w:outlineLvl w:val="2"/>
    </w:pPr>
    <w:rPr>
      <w:rFonts w:eastAsiaTheme="majorEastAsia" w:cstheme="majorBidi"/>
      <w:color w:val="0F4761" w:themeColor="accent1" w:themeShade="BF"/>
      <w:sz w:val="28"/>
      <w:szCs w:val="28"/>
    </w:rPr>
  </w:style>
  <w:style w:type="paragraph" w:styleId="Titlu4">
    <w:name w:val="heading 4"/>
    <w:basedOn w:val="Normal"/>
    <w:next w:val="Normal"/>
    <w:link w:val="Titlu4Caracter"/>
    <w:uiPriority w:val="9"/>
    <w:semiHidden/>
    <w:unhideWhenUsed/>
    <w:qFormat/>
    <w:rsid w:val="0029412B"/>
    <w:pPr>
      <w:keepNext/>
      <w:keepLines/>
      <w:spacing w:before="80" w:after="40"/>
      <w:outlineLvl w:val="3"/>
    </w:pPr>
    <w:rPr>
      <w:rFonts w:eastAsiaTheme="majorEastAsia" w:cstheme="majorBidi"/>
      <w:i/>
      <w:iCs/>
      <w:color w:val="0F4761" w:themeColor="accent1" w:themeShade="BF"/>
    </w:rPr>
  </w:style>
  <w:style w:type="paragraph" w:styleId="Titlu5">
    <w:name w:val="heading 5"/>
    <w:basedOn w:val="Normal"/>
    <w:next w:val="Normal"/>
    <w:link w:val="Titlu5Caracter"/>
    <w:uiPriority w:val="9"/>
    <w:semiHidden/>
    <w:unhideWhenUsed/>
    <w:qFormat/>
    <w:rsid w:val="0029412B"/>
    <w:pPr>
      <w:keepNext/>
      <w:keepLines/>
      <w:spacing w:before="80" w:after="40"/>
      <w:outlineLvl w:val="4"/>
    </w:pPr>
    <w:rPr>
      <w:rFonts w:eastAsiaTheme="majorEastAsia" w:cstheme="majorBidi"/>
      <w:color w:val="0F4761" w:themeColor="accent1" w:themeShade="BF"/>
    </w:rPr>
  </w:style>
  <w:style w:type="paragraph" w:styleId="Titlu6">
    <w:name w:val="heading 6"/>
    <w:basedOn w:val="Normal"/>
    <w:next w:val="Normal"/>
    <w:link w:val="Titlu6Caracter"/>
    <w:uiPriority w:val="9"/>
    <w:semiHidden/>
    <w:unhideWhenUsed/>
    <w:qFormat/>
    <w:rsid w:val="0029412B"/>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29412B"/>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29412B"/>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29412B"/>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29412B"/>
    <w:rPr>
      <w:rFonts w:asciiTheme="majorHAnsi" w:eastAsiaTheme="majorEastAsia" w:hAnsiTheme="majorHAnsi" w:cstheme="majorBidi"/>
      <w:color w:val="0F4761" w:themeColor="accent1" w:themeShade="BF"/>
      <w:sz w:val="40"/>
      <w:szCs w:val="40"/>
    </w:rPr>
  </w:style>
  <w:style w:type="character" w:customStyle="1" w:styleId="Titlu2Caracter">
    <w:name w:val="Titlu 2 Caracter"/>
    <w:basedOn w:val="Fontdeparagrafimplicit"/>
    <w:link w:val="Titlu2"/>
    <w:uiPriority w:val="9"/>
    <w:semiHidden/>
    <w:rsid w:val="0029412B"/>
    <w:rPr>
      <w:rFonts w:asciiTheme="majorHAnsi" w:eastAsiaTheme="majorEastAsia" w:hAnsiTheme="majorHAnsi" w:cstheme="majorBidi"/>
      <w:color w:val="0F4761" w:themeColor="accent1" w:themeShade="BF"/>
      <w:sz w:val="32"/>
      <w:szCs w:val="32"/>
    </w:rPr>
  </w:style>
  <w:style w:type="character" w:customStyle="1" w:styleId="Titlu3Caracter">
    <w:name w:val="Titlu 3 Caracter"/>
    <w:basedOn w:val="Fontdeparagrafimplicit"/>
    <w:link w:val="Titlu3"/>
    <w:uiPriority w:val="9"/>
    <w:semiHidden/>
    <w:rsid w:val="0029412B"/>
    <w:rPr>
      <w:rFonts w:eastAsiaTheme="majorEastAsia" w:cstheme="majorBidi"/>
      <w:color w:val="0F4761" w:themeColor="accent1" w:themeShade="BF"/>
      <w:sz w:val="28"/>
      <w:szCs w:val="28"/>
    </w:rPr>
  </w:style>
  <w:style w:type="character" w:customStyle="1" w:styleId="Titlu4Caracter">
    <w:name w:val="Titlu 4 Caracter"/>
    <w:basedOn w:val="Fontdeparagrafimplicit"/>
    <w:link w:val="Titlu4"/>
    <w:uiPriority w:val="9"/>
    <w:semiHidden/>
    <w:rsid w:val="0029412B"/>
    <w:rPr>
      <w:rFonts w:eastAsiaTheme="majorEastAsia" w:cstheme="majorBidi"/>
      <w:i/>
      <w:iCs/>
      <w:color w:val="0F4761" w:themeColor="accent1" w:themeShade="BF"/>
    </w:rPr>
  </w:style>
  <w:style w:type="character" w:customStyle="1" w:styleId="Titlu5Caracter">
    <w:name w:val="Titlu 5 Caracter"/>
    <w:basedOn w:val="Fontdeparagrafimplicit"/>
    <w:link w:val="Titlu5"/>
    <w:uiPriority w:val="9"/>
    <w:semiHidden/>
    <w:rsid w:val="0029412B"/>
    <w:rPr>
      <w:rFonts w:eastAsiaTheme="majorEastAsia" w:cstheme="majorBidi"/>
      <w:color w:val="0F4761" w:themeColor="accent1" w:themeShade="BF"/>
    </w:rPr>
  </w:style>
  <w:style w:type="character" w:customStyle="1" w:styleId="Titlu6Caracter">
    <w:name w:val="Titlu 6 Caracter"/>
    <w:basedOn w:val="Fontdeparagrafimplicit"/>
    <w:link w:val="Titlu6"/>
    <w:uiPriority w:val="9"/>
    <w:semiHidden/>
    <w:rsid w:val="0029412B"/>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29412B"/>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29412B"/>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29412B"/>
    <w:rPr>
      <w:rFonts w:eastAsiaTheme="majorEastAsia" w:cstheme="majorBidi"/>
      <w:color w:val="272727" w:themeColor="text1" w:themeTint="D8"/>
    </w:rPr>
  </w:style>
  <w:style w:type="paragraph" w:styleId="Titlu">
    <w:name w:val="Title"/>
    <w:basedOn w:val="Normal"/>
    <w:next w:val="Normal"/>
    <w:link w:val="TitluCaracter"/>
    <w:uiPriority w:val="10"/>
    <w:qFormat/>
    <w:rsid w:val="0029412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29412B"/>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29412B"/>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29412B"/>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29412B"/>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29412B"/>
    <w:rPr>
      <w:i/>
      <w:iCs/>
      <w:color w:val="404040" w:themeColor="text1" w:themeTint="BF"/>
    </w:rPr>
  </w:style>
  <w:style w:type="paragraph" w:styleId="Listparagraf">
    <w:name w:val="List Paragraph"/>
    <w:basedOn w:val="Normal"/>
    <w:uiPriority w:val="34"/>
    <w:qFormat/>
    <w:rsid w:val="0029412B"/>
    <w:pPr>
      <w:ind w:left="720"/>
      <w:contextualSpacing/>
    </w:pPr>
  </w:style>
  <w:style w:type="character" w:styleId="Accentuareintens">
    <w:name w:val="Intense Emphasis"/>
    <w:basedOn w:val="Fontdeparagrafimplicit"/>
    <w:uiPriority w:val="21"/>
    <w:qFormat/>
    <w:rsid w:val="0029412B"/>
    <w:rPr>
      <w:i/>
      <w:iCs/>
      <w:color w:val="0F4761" w:themeColor="accent1" w:themeShade="BF"/>
    </w:rPr>
  </w:style>
  <w:style w:type="paragraph" w:styleId="Citatintens">
    <w:name w:val="Intense Quote"/>
    <w:basedOn w:val="Normal"/>
    <w:next w:val="Normal"/>
    <w:link w:val="CitatintensCaracter"/>
    <w:uiPriority w:val="30"/>
    <w:qFormat/>
    <w:rsid w:val="0029412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ntensCaracter">
    <w:name w:val="Citat intens Caracter"/>
    <w:basedOn w:val="Fontdeparagrafimplicit"/>
    <w:link w:val="Citatintens"/>
    <w:uiPriority w:val="30"/>
    <w:rsid w:val="0029412B"/>
    <w:rPr>
      <w:i/>
      <w:iCs/>
      <w:color w:val="0F4761" w:themeColor="accent1" w:themeShade="BF"/>
    </w:rPr>
  </w:style>
  <w:style w:type="character" w:styleId="Referireintens">
    <w:name w:val="Intense Reference"/>
    <w:basedOn w:val="Fontdeparagrafimplicit"/>
    <w:uiPriority w:val="32"/>
    <w:qFormat/>
    <w:rsid w:val="0029412B"/>
    <w:rPr>
      <w:b/>
      <w:bCs/>
      <w:smallCaps/>
      <w:color w:val="0F4761" w:themeColor="accent1" w:themeShade="BF"/>
      <w:spacing w:val="5"/>
    </w:rPr>
  </w:style>
  <w:style w:type="character" w:styleId="Robust">
    <w:name w:val="Strong"/>
    <w:basedOn w:val="Fontdeparagrafimplicit"/>
    <w:uiPriority w:val="22"/>
    <w:qFormat/>
    <w:rsid w:val="00F320CC"/>
    <w:rPr>
      <w:b/>
      <w:bCs/>
    </w:rPr>
  </w:style>
  <w:style w:type="character" w:customStyle="1" w:styleId="apple-converted-space">
    <w:name w:val="apple-converted-space"/>
    <w:basedOn w:val="Fontdeparagrafimplicit"/>
    <w:rsid w:val="00F320CC"/>
  </w:style>
  <w:style w:type="character" w:styleId="Accentuat">
    <w:name w:val="Emphasis"/>
    <w:basedOn w:val="Fontdeparagrafimplicit"/>
    <w:uiPriority w:val="20"/>
    <w:qFormat/>
    <w:rsid w:val="00F320C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1462</Words>
  <Characters>8481</Characters>
  <Application>Microsoft Office Word</Application>
  <DocSecurity>0</DocSecurity>
  <Lines>70</Lines>
  <Paragraphs>19</Paragraphs>
  <ScaleCrop>false</ScaleCrop>
  <Company/>
  <LinksUpToDate>false</LinksUpToDate>
  <CharactersWithSpaces>9924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Burulea (2332668)</dc:creator>
  <cp:keywords/>
  <dc:description/>
  <cp:lastModifiedBy>Daniel Burulea (2332668)</cp:lastModifiedBy>
  <cp:revision>2</cp:revision>
  <dcterms:created xsi:type="dcterms:W3CDTF">2024-08-19T13:43:00Z</dcterms:created>
  <dcterms:modified xsi:type="dcterms:W3CDTF">2024-08-19T13:43:00Z</dcterms:modified>
</cp:coreProperties>
</file>