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7E716" w14:textId="77777777" w:rsidR="00333CD4" w:rsidRPr="00F3178A" w:rsidRDefault="00333CD4" w:rsidP="00333CD4">
      <w:pPr>
        <w:jc w:val="center"/>
        <w:rPr>
          <w:rFonts w:ascii="Arial" w:hAnsi="Arial" w:cs="Arial"/>
          <w:b/>
          <w:bCs/>
          <w:sz w:val="32"/>
          <w:szCs w:val="32"/>
        </w:rPr>
      </w:pPr>
    </w:p>
    <w:p w14:paraId="57808815" w14:textId="77777777" w:rsidR="00333CD4" w:rsidRPr="00F3178A" w:rsidRDefault="00333CD4" w:rsidP="00333CD4">
      <w:pPr>
        <w:jc w:val="center"/>
        <w:rPr>
          <w:rFonts w:ascii="Arial" w:hAnsi="Arial" w:cs="Arial"/>
          <w:b/>
          <w:bCs/>
          <w:sz w:val="32"/>
          <w:szCs w:val="32"/>
        </w:rPr>
      </w:pPr>
    </w:p>
    <w:p w14:paraId="631AB5BC" w14:textId="77777777" w:rsidR="00333CD4" w:rsidRPr="00F3178A" w:rsidRDefault="00333CD4" w:rsidP="00333CD4">
      <w:pPr>
        <w:jc w:val="center"/>
        <w:rPr>
          <w:rFonts w:ascii="Arial" w:hAnsi="Arial" w:cs="Arial"/>
          <w:b/>
          <w:bCs/>
          <w:sz w:val="32"/>
          <w:szCs w:val="32"/>
        </w:rPr>
      </w:pPr>
    </w:p>
    <w:p w14:paraId="243C86F5" w14:textId="77777777" w:rsidR="00333CD4" w:rsidRPr="00F3178A" w:rsidRDefault="00333CD4" w:rsidP="00333CD4">
      <w:pPr>
        <w:jc w:val="center"/>
        <w:rPr>
          <w:rFonts w:ascii="Arial" w:hAnsi="Arial" w:cs="Arial"/>
          <w:b/>
          <w:bCs/>
          <w:sz w:val="32"/>
          <w:szCs w:val="32"/>
        </w:rPr>
      </w:pPr>
    </w:p>
    <w:p w14:paraId="6E58F751" w14:textId="77777777" w:rsidR="00333CD4" w:rsidRPr="00F3178A" w:rsidRDefault="00333CD4" w:rsidP="00333CD4">
      <w:pPr>
        <w:jc w:val="center"/>
        <w:rPr>
          <w:rFonts w:ascii="Arial" w:hAnsi="Arial" w:cs="Arial"/>
          <w:b/>
          <w:bCs/>
          <w:sz w:val="32"/>
          <w:szCs w:val="32"/>
        </w:rPr>
      </w:pPr>
    </w:p>
    <w:p w14:paraId="085B0550" w14:textId="2C14D793" w:rsidR="00726024" w:rsidRPr="00F3178A" w:rsidRDefault="00484BC6" w:rsidP="00333CD4">
      <w:pPr>
        <w:jc w:val="center"/>
        <w:rPr>
          <w:rFonts w:ascii="Arial" w:hAnsi="Arial" w:cs="Arial"/>
          <w:b/>
          <w:bCs/>
          <w:sz w:val="32"/>
          <w:szCs w:val="32"/>
        </w:rPr>
      </w:pPr>
      <w:r w:rsidRPr="00F3178A">
        <w:rPr>
          <w:rFonts w:ascii="Arial" w:hAnsi="Arial" w:cs="Arial"/>
          <w:b/>
          <w:bCs/>
          <w:sz w:val="32"/>
          <w:szCs w:val="32"/>
        </w:rPr>
        <w:t>Malware and Cyber Threat</w:t>
      </w:r>
      <w:r w:rsidR="003118FF" w:rsidRPr="00F3178A">
        <w:rPr>
          <w:rFonts w:ascii="Arial" w:hAnsi="Arial" w:cs="Arial"/>
          <w:b/>
          <w:bCs/>
          <w:sz w:val="32"/>
          <w:szCs w:val="32"/>
        </w:rPr>
        <w:t>s</w:t>
      </w:r>
    </w:p>
    <w:p w14:paraId="43336C40" w14:textId="26CC9A22" w:rsidR="00E32167" w:rsidRPr="00F3178A" w:rsidRDefault="00E32167" w:rsidP="00333CD4">
      <w:pPr>
        <w:jc w:val="center"/>
        <w:rPr>
          <w:rFonts w:ascii="Arial" w:hAnsi="Arial" w:cs="Arial"/>
          <w:sz w:val="32"/>
          <w:szCs w:val="32"/>
        </w:rPr>
      </w:pPr>
    </w:p>
    <w:p w14:paraId="1241DDC0" w14:textId="1A6E40F8" w:rsidR="00E32167" w:rsidRPr="00F3178A" w:rsidRDefault="00E32167" w:rsidP="00333CD4">
      <w:pPr>
        <w:jc w:val="center"/>
        <w:rPr>
          <w:rFonts w:ascii="Arial" w:hAnsi="Arial" w:cs="Arial"/>
          <w:sz w:val="28"/>
          <w:szCs w:val="28"/>
        </w:rPr>
      </w:pPr>
      <w:r w:rsidRPr="00F3178A">
        <w:rPr>
          <w:rFonts w:ascii="Arial" w:hAnsi="Arial" w:cs="Arial"/>
          <w:sz w:val="28"/>
          <w:szCs w:val="28"/>
        </w:rPr>
        <w:t>Katie Rosendale</w:t>
      </w:r>
    </w:p>
    <w:p w14:paraId="12BF25D1" w14:textId="4A1A6D7C" w:rsidR="00E32167" w:rsidRPr="00F3178A" w:rsidRDefault="00E32167" w:rsidP="00333CD4">
      <w:pPr>
        <w:jc w:val="center"/>
        <w:rPr>
          <w:rFonts w:ascii="Arial" w:hAnsi="Arial" w:cs="Arial"/>
          <w:sz w:val="32"/>
          <w:szCs w:val="32"/>
        </w:rPr>
      </w:pPr>
    </w:p>
    <w:p w14:paraId="72E70E7A" w14:textId="32CDA9AB" w:rsidR="00E32167" w:rsidRPr="00F3178A" w:rsidRDefault="00333CD4" w:rsidP="00333CD4">
      <w:pPr>
        <w:jc w:val="center"/>
        <w:rPr>
          <w:rFonts w:ascii="Arial" w:hAnsi="Arial" w:cs="Arial"/>
        </w:rPr>
      </w:pPr>
      <w:r w:rsidRPr="00F3178A">
        <w:rPr>
          <w:rFonts w:ascii="Arial" w:hAnsi="Arial" w:cs="Arial"/>
        </w:rPr>
        <w:t>11</w:t>
      </w:r>
      <w:r w:rsidRPr="00F3178A">
        <w:rPr>
          <w:rFonts w:ascii="Arial" w:hAnsi="Arial" w:cs="Arial"/>
          <w:vertAlign w:val="superscript"/>
        </w:rPr>
        <w:t>th</w:t>
      </w:r>
      <w:r w:rsidRPr="00F3178A">
        <w:rPr>
          <w:rFonts w:ascii="Arial" w:hAnsi="Arial" w:cs="Arial"/>
        </w:rPr>
        <w:t xml:space="preserve"> November 2019</w:t>
      </w:r>
    </w:p>
    <w:p w14:paraId="4117EA63" w14:textId="3B972BAA" w:rsidR="00484BC6" w:rsidRPr="00F3178A" w:rsidRDefault="00484BC6">
      <w:pPr>
        <w:rPr>
          <w:rFonts w:ascii="Arial" w:hAnsi="Arial" w:cs="Arial"/>
          <w:sz w:val="32"/>
          <w:szCs w:val="32"/>
        </w:rPr>
      </w:pPr>
    </w:p>
    <w:p w14:paraId="3CCFFE11" w14:textId="1252A892" w:rsidR="00333CD4" w:rsidRPr="00F3178A" w:rsidRDefault="00333CD4">
      <w:pPr>
        <w:rPr>
          <w:rFonts w:ascii="Arial" w:hAnsi="Arial" w:cs="Arial"/>
          <w:sz w:val="32"/>
          <w:szCs w:val="32"/>
        </w:rPr>
      </w:pPr>
    </w:p>
    <w:p w14:paraId="0819AD14" w14:textId="5C11890B" w:rsidR="00333CD4" w:rsidRPr="00F3178A" w:rsidRDefault="00333CD4">
      <w:pPr>
        <w:rPr>
          <w:rFonts w:ascii="Arial" w:hAnsi="Arial" w:cs="Arial"/>
          <w:sz w:val="32"/>
          <w:szCs w:val="32"/>
        </w:rPr>
      </w:pPr>
    </w:p>
    <w:p w14:paraId="27C34E5A" w14:textId="0AA1A6FE" w:rsidR="00333CD4" w:rsidRPr="00F3178A" w:rsidRDefault="00333CD4">
      <w:pPr>
        <w:rPr>
          <w:rFonts w:ascii="Arial" w:hAnsi="Arial" w:cs="Arial"/>
          <w:sz w:val="32"/>
          <w:szCs w:val="32"/>
        </w:rPr>
      </w:pPr>
    </w:p>
    <w:p w14:paraId="76901F02" w14:textId="12028D89" w:rsidR="00333CD4" w:rsidRPr="00F3178A" w:rsidRDefault="00333CD4">
      <w:pPr>
        <w:rPr>
          <w:rFonts w:ascii="Arial" w:hAnsi="Arial" w:cs="Arial"/>
          <w:sz w:val="32"/>
          <w:szCs w:val="32"/>
        </w:rPr>
      </w:pPr>
    </w:p>
    <w:p w14:paraId="06FC735A" w14:textId="1DE1E81D" w:rsidR="00333CD4" w:rsidRPr="00F3178A" w:rsidRDefault="00333CD4">
      <w:pPr>
        <w:rPr>
          <w:rFonts w:ascii="Arial" w:hAnsi="Arial" w:cs="Arial"/>
          <w:sz w:val="32"/>
          <w:szCs w:val="32"/>
        </w:rPr>
      </w:pPr>
    </w:p>
    <w:p w14:paraId="7E925EA6" w14:textId="5045F666" w:rsidR="00333CD4" w:rsidRPr="00F3178A" w:rsidRDefault="00333CD4">
      <w:pPr>
        <w:rPr>
          <w:rFonts w:ascii="Arial" w:hAnsi="Arial" w:cs="Arial"/>
          <w:sz w:val="32"/>
          <w:szCs w:val="32"/>
        </w:rPr>
      </w:pPr>
    </w:p>
    <w:p w14:paraId="270A76B5" w14:textId="5778B473" w:rsidR="00333CD4" w:rsidRPr="00F3178A" w:rsidRDefault="00333CD4">
      <w:pPr>
        <w:rPr>
          <w:rFonts w:ascii="Arial" w:hAnsi="Arial" w:cs="Arial"/>
          <w:sz w:val="32"/>
          <w:szCs w:val="32"/>
        </w:rPr>
      </w:pPr>
    </w:p>
    <w:p w14:paraId="4CAF908B" w14:textId="06490C80" w:rsidR="00333CD4" w:rsidRPr="00F3178A" w:rsidRDefault="00333CD4">
      <w:pPr>
        <w:rPr>
          <w:rFonts w:ascii="Arial" w:hAnsi="Arial" w:cs="Arial"/>
          <w:sz w:val="32"/>
          <w:szCs w:val="32"/>
        </w:rPr>
      </w:pPr>
    </w:p>
    <w:p w14:paraId="3B714279" w14:textId="030FE9BD" w:rsidR="00333CD4" w:rsidRPr="00F3178A" w:rsidRDefault="00333CD4">
      <w:pPr>
        <w:rPr>
          <w:rFonts w:ascii="Arial" w:hAnsi="Arial" w:cs="Arial"/>
          <w:sz w:val="32"/>
          <w:szCs w:val="32"/>
        </w:rPr>
      </w:pPr>
    </w:p>
    <w:p w14:paraId="2392B80D" w14:textId="57973BDD" w:rsidR="00B37A9A" w:rsidRDefault="00B37A9A">
      <w:pPr>
        <w:rPr>
          <w:rFonts w:ascii="Arial" w:hAnsi="Arial" w:cs="Arial"/>
          <w:b/>
          <w:bCs/>
          <w:sz w:val="32"/>
          <w:szCs w:val="32"/>
        </w:rPr>
      </w:pPr>
    </w:p>
    <w:p w14:paraId="5FE07A87" w14:textId="41C986CD" w:rsidR="008C37C9" w:rsidRDefault="008C37C9">
      <w:pPr>
        <w:rPr>
          <w:rFonts w:ascii="Arial" w:hAnsi="Arial" w:cs="Arial"/>
          <w:b/>
          <w:bCs/>
          <w:sz w:val="32"/>
          <w:szCs w:val="32"/>
        </w:rPr>
      </w:pPr>
    </w:p>
    <w:p w14:paraId="6B4546AE" w14:textId="5BB563BE" w:rsidR="008C37C9" w:rsidRDefault="008C37C9">
      <w:pPr>
        <w:rPr>
          <w:rFonts w:ascii="Arial" w:hAnsi="Arial" w:cs="Arial"/>
          <w:b/>
          <w:bCs/>
          <w:sz w:val="32"/>
          <w:szCs w:val="32"/>
        </w:rPr>
      </w:pPr>
    </w:p>
    <w:p w14:paraId="58C04477" w14:textId="630F7E44" w:rsidR="008C37C9" w:rsidRDefault="008C37C9">
      <w:pPr>
        <w:rPr>
          <w:rFonts w:ascii="Arial" w:hAnsi="Arial" w:cs="Arial"/>
          <w:b/>
          <w:bCs/>
          <w:sz w:val="32"/>
          <w:szCs w:val="32"/>
        </w:rPr>
      </w:pPr>
    </w:p>
    <w:p w14:paraId="646BEC44" w14:textId="1B53C652" w:rsidR="008C37C9" w:rsidRDefault="008C37C9">
      <w:pPr>
        <w:rPr>
          <w:rFonts w:ascii="Arial" w:hAnsi="Arial" w:cs="Arial"/>
          <w:b/>
          <w:bCs/>
          <w:sz w:val="32"/>
          <w:szCs w:val="32"/>
        </w:rPr>
      </w:pPr>
    </w:p>
    <w:p w14:paraId="77EBF48E" w14:textId="77777777" w:rsidR="008C37C9" w:rsidRPr="00F3178A" w:rsidRDefault="008C37C9">
      <w:pPr>
        <w:rPr>
          <w:rFonts w:ascii="Arial" w:hAnsi="Arial" w:cs="Arial"/>
          <w:sz w:val="32"/>
          <w:szCs w:val="32"/>
        </w:rPr>
      </w:pPr>
    </w:p>
    <w:p w14:paraId="26B2FE11" w14:textId="3BC9AA71" w:rsidR="00B37A9A" w:rsidRPr="00F3178A" w:rsidRDefault="00B37A9A">
      <w:pPr>
        <w:rPr>
          <w:rFonts w:ascii="Arial" w:hAnsi="Arial" w:cs="Arial"/>
          <w:sz w:val="32"/>
          <w:szCs w:val="32"/>
        </w:rPr>
      </w:pPr>
    </w:p>
    <w:p w14:paraId="342B97BB" w14:textId="77777777" w:rsidR="00DB52EA" w:rsidRPr="00F3178A" w:rsidRDefault="00DB52EA">
      <w:pPr>
        <w:rPr>
          <w:rFonts w:ascii="Arial" w:hAnsi="Arial" w:cs="Arial"/>
          <w:sz w:val="32"/>
          <w:szCs w:val="32"/>
        </w:rPr>
      </w:pPr>
    </w:p>
    <w:p w14:paraId="58844795" w14:textId="77777777" w:rsidR="00DB52EA" w:rsidRPr="00F3178A" w:rsidRDefault="00DB52EA">
      <w:pPr>
        <w:rPr>
          <w:rFonts w:ascii="Arial" w:hAnsi="Arial" w:cs="Arial"/>
          <w:sz w:val="32"/>
          <w:szCs w:val="32"/>
        </w:rPr>
      </w:pPr>
    </w:p>
    <w:p w14:paraId="52D0FE0A" w14:textId="77777777" w:rsidR="00DB52EA" w:rsidRPr="00F3178A" w:rsidRDefault="00DB52EA">
      <w:pPr>
        <w:rPr>
          <w:rFonts w:ascii="Arial" w:hAnsi="Arial" w:cs="Arial"/>
          <w:sz w:val="32"/>
          <w:szCs w:val="32"/>
        </w:rPr>
      </w:pPr>
    </w:p>
    <w:p w14:paraId="63D27A82" w14:textId="77777777" w:rsidR="00DB52EA" w:rsidRPr="00F3178A" w:rsidRDefault="00DB52EA">
      <w:pPr>
        <w:rPr>
          <w:rFonts w:ascii="Arial" w:hAnsi="Arial" w:cs="Arial"/>
          <w:sz w:val="32"/>
          <w:szCs w:val="32"/>
        </w:rPr>
      </w:pPr>
    </w:p>
    <w:p w14:paraId="0DF67AE2" w14:textId="44AE5B10" w:rsidR="00DB52EA" w:rsidRPr="00F3178A" w:rsidRDefault="00DB52EA">
      <w:pPr>
        <w:rPr>
          <w:rFonts w:ascii="Arial" w:hAnsi="Arial" w:cs="Arial"/>
          <w:sz w:val="32"/>
          <w:szCs w:val="32"/>
        </w:rPr>
      </w:pPr>
    </w:p>
    <w:p w14:paraId="6FE851A5" w14:textId="3E91292B" w:rsidR="001C2D9C" w:rsidRPr="00F3178A" w:rsidRDefault="001C2D9C">
      <w:pPr>
        <w:rPr>
          <w:rFonts w:ascii="Arial" w:hAnsi="Arial" w:cs="Arial"/>
          <w:sz w:val="32"/>
          <w:szCs w:val="32"/>
        </w:rPr>
      </w:pPr>
    </w:p>
    <w:p w14:paraId="61E524C5" w14:textId="2EC084B7" w:rsidR="001C2D9C" w:rsidRPr="00F3178A" w:rsidRDefault="001C2D9C">
      <w:pPr>
        <w:rPr>
          <w:rFonts w:ascii="Arial" w:hAnsi="Arial" w:cs="Arial"/>
          <w:sz w:val="32"/>
          <w:szCs w:val="32"/>
        </w:rPr>
      </w:pPr>
    </w:p>
    <w:p w14:paraId="12AD1B79" w14:textId="77777777" w:rsidR="001C2D9C" w:rsidRPr="00F3178A" w:rsidRDefault="001C2D9C">
      <w:pPr>
        <w:rPr>
          <w:rFonts w:ascii="Arial" w:hAnsi="Arial" w:cs="Arial"/>
          <w:sz w:val="32"/>
          <w:szCs w:val="32"/>
        </w:rPr>
      </w:pPr>
    </w:p>
    <w:p w14:paraId="5B649CD4" w14:textId="77777777" w:rsidR="00DB52EA" w:rsidRPr="00F3178A" w:rsidRDefault="00DB52EA">
      <w:pPr>
        <w:rPr>
          <w:rFonts w:ascii="Arial" w:hAnsi="Arial" w:cs="Arial"/>
          <w:sz w:val="32"/>
          <w:szCs w:val="32"/>
        </w:rPr>
      </w:pPr>
    </w:p>
    <w:p w14:paraId="0B2355A4" w14:textId="77777777" w:rsidR="00DB52EA" w:rsidRPr="00F3178A" w:rsidRDefault="00DB52EA">
      <w:pPr>
        <w:rPr>
          <w:rFonts w:ascii="Arial" w:hAnsi="Arial" w:cs="Arial"/>
          <w:sz w:val="32"/>
          <w:szCs w:val="32"/>
        </w:rPr>
      </w:pPr>
    </w:p>
    <w:p w14:paraId="4243147F" w14:textId="77777777" w:rsidR="00DB52EA" w:rsidRPr="00F3178A" w:rsidRDefault="00DB52EA">
      <w:pPr>
        <w:rPr>
          <w:rFonts w:ascii="Arial" w:hAnsi="Arial" w:cs="Arial"/>
          <w:sz w:val="28"/>
          <w:szCs w:val="28"/>
        </w:rPr>
      </w:pPr>
    </w:p>
    <w:p w14:paraId="715609B2" w14:textId="1940807A" w:rsidR="00B37A9A" w:rsidRPr="00F3178A" w:rsidRDefault="007B0362">
      <w:pPr>
        <w:rPr>
          <w:rFonts w:ascii="Arial" w:hAnsi="Arial" w:cs="Arial"/>
          <w:b/>
          <w:bCs/>
          <w:sz w:val="32"/>
          <w:szCs w:val="32"/>
        </w:rPr>
      </w:pPr>
      <w:r w:rsidRPr="00F3178A">
        <w:rPr>
          <w:rFonts w:ascii="Arial" w:hAnsi="Arial" w:cs="Arial"/>
          <w:b/>
          <w:bCs/>
          <w:sz w:val="32"/>
          <w:szCs w:val="32"/>
        </w:rPr>
        <w:lastRenderedPageBreak/>
        <w:t>Contents</w:t>
      </w:r>
      <w:r w:rsidR="00702BCC" w:rsidRPr="00F3178A">
        <w:rPr>
          <w:rFonts w:ascii="Arial" w:hAnsi="Arial" w:cs="Arial"/>
          <w:b/>
          <w:bCs/>
          <w:sz w:val="32"/>
          <w:szCs w:val="32"/>
        </w:rPr>
        <w:t xml:space="preserve"> Page</w:t>
      </w:r>
    </w:p>
    <w:p w14:paraId="2395597B" w14:textId="3396785C" w:rsidR="00702BCC" w:rsidRPr="00F3178A" w:rsidRDefault="00702BCC">
      <w:pPr>
        <w:rPr>
          <w:rFonts w:ascii="Arial" w:hAnsi="Arial" w:cs="Arial"/>
          <w:sz w:val="32"/>
          <w:szCs w:val="32"/>
        </w:rPr>
      </w:pPr>
    </w:p>
    <w:p w14:paraId="2E942F80" w14:textId="05EEFF52" w:rsidR="00702BCC" w:rsidRPr="00F3178A" w:rsidRDefault="00702BCC">
      <w:pPr>
        <w:rPr>
          <w:rFonts w:ascii="Arial" w:hAnsi="Arial" w:cs="Arial"/>
          <w:sz w:val="32"/>
          <w:szCs w:val="32"/>
        </w:rPr>
      </w:pPr>
    </w:p>
    <w:p w14:paraId="72F90676" w14:textId="644DDB20" w:rsidR="00D96B56" w:rsidRDefault="00055FC9">
      <w:pPr>
        <w:rPr>
          <w:rFonts w:ascii="Arial" w:hAnsi="Arial" w:cs="Arial"/>
        </w:rPr>
      </w:pPr>
      <w:r>
        <w:rPr>
          <w:rFonts w:ascii="Arial" w:hAnsi="Arial" w:cs="Arial"/>
        </w:rPr>
        <w:t xml:space="preserve">1 </w:t>
      </w:r>
      <w:r w:rsidR="00B6721F">
        <w:rPr>
          <w:rFonts w:ascii="Arial" w:hAnsi="Arial" w:cs="Arial"/>
        </w:rPr>
        <w:t>Introduction</w:t>
      </w:r>
      <w:r w:rsidR="00B6721F">
        <w:rPr>
          <w:rFonts w:ascii="Arial" w:hAnsi="Arial" w:cs="Arial"/>
        </w:rPr>
        <w:tab/>
      </w:r>
      <w:r w:rsidR="00B6721F">
        <w:rPr>
          <w:rFonts w:ascii="Arial" w:hAnsi="Arial" w:cs="Arial"/>
        </w:rPr>
        <w:tab/>
      </w:r>
      <w:r w:rsidR="00B6721F">
        <w:rPr>
          <w:rFonts w:ascii="Arial" w:hAnsi="Arial" w:cs="Arial"/>
        </w:rPr>
        <w:tab/>
      </w:r>
      <w:r w:rsidR="00B6721F">
        <w:rPr>
          <w:rFonts w:ascii="Arial" w:hAnsi="Arial" w:cs="Arial"/>
        </w:rPr>
        <w:tab/>
      </w:r>
      <w:r w:rsidR="00B6721F">
        <w:rPr>
          <w:rFonts w:ascii="Arial" w:hAnsi="Arial" w:cs="Arial"/>
        </w:rPr>
        <w:tab/>
      </w:r>
      <w:r w:rsidR="00B6721F">
        <w:rPr>
          <w:rFonts w:ascii="Arial" w:hAnsi="Arial" w:cs="Arial"/>
        </w:rPr>
        <w:tab/>
      </w:r>
      <w:r w:rsidR="00B6721F">
        <w:rPr>
          <w:rFonts w:ascii="Arial" w:hAnsi="Arial" w:cs="Arial"/>
        </w:rPr>
        <w:tab/>
      </w:r>
      <w:r w:rsidR="00B6721F">
        <w:rPr>
          <w:rFonts w:ascii="Arial" w:hAnsi="Arial" w:cs="Arial"/>
        </w:rPr>
        <w:tab/>
      </w:r>
      <w:r w:rsidR="00B6721F">
        <w:rPr>
          <w:rFonts w:ascii="Arial" w:hAnsi="Arial" w:cs="Arial"/>
        </w:rPr>
        <w:tab/>
      </w:r>
      <w:r w:rsidR="00ED76EC">
        <w:rPr>
          <w:rFonts w:ascii="Arial" w:hAnsi="Arial" w:cs="Arial"/>
        </w:rPr>
        <w:t>3</w:t>
      </w:r>
    </w:p>
    <w:p w14:paraId="6118CE6C" w14:textId="77777777" w:rsidR="00ED76EC" w:rsidRDefault="00ED76EC">
      <w:pPr>
        <w:rPr>
          <w:rFonts w:ascii="Arial" w:hAnsi="Arial" w:cs="Arial"/>
        </w:rPr>
      </w:pPr>
    </w:p>
    <w:p w14:paraId="76D7E181" w14:textId="52F30148" w:rsidR="00ED76EC" w:rsidRDefault="00ED76EC">
      <w:pPr>
        <w:rPr>
          <w:rFonts w:ascii="Arial" w:hAnsi="Arial" w:cs="Arial"/>
        </w:rPr>
      </w:pPr>
    </w:p>
    <w:p w14:paraId="4F85106E" w14:textId="0366D0D8" w:rsidR="00ED76EC" w:rsidRDefault="00055FC9">
      <w:pPr>
        <w:rPr>
          <w:rFonts w:ascii="Arial" w:hAnsi="Arial" w:cs="Arial"/>
        </w:rPr>
      </w:pPr>
      <w:r>
        <w:rPr>
          <w:rFonts w:ascii="Arial" w:hAnsi="Arial" w:cs="Arial"/>
        </w:rPr>
        <w:t xml:space="preserve">2 </w:t>
      </w:r>
      <w:r w:rsidR="00ED76EC">
        <w:rPr>
          <w:rFonts w:ascii="Arial" w:hAnsi="Arial" w:cs="Arial"/>
        </w:rPr>
        <w:t>Malware</w:t>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t>3</w:t>
      </w:r>
    </w:p>
    <w:p w14:paraId="092217A2" w14:textId="739FD1FB" w:rsidR="00ED76EC" w:rsidRDefault="00ED76EC">
      <w:pPr>
        <w:rPr>
          <w:rFonts w:ascii="Arial" w:hAnsi="Arial" w:cs="Arial"/>
        </w:rPr>
      </w:pPr>
      <w:r>
        <w:rPr>
          <w:rFonts w:ascii="Arial" w:hAnsi="Arial" w:cs="Arial"/>
        </w:rPr>
        <w:tab/>
      </w:r>
    </w:p>
    <w:p w14:paraId="6DD20313" w14:textId="231821E2" w:rsidR="00ED76EC" w:rsidRDefault="00ED76EC">
      <w:pPr>
        <w:rPr>
          <w:rFonts w:ascii="Arial" w:hAnsi="Arial" w:cs="Arial"/>
        </w:rPr>
      </w:pPr>
      <w:r>
        <w:rPr>
          <w:rFonts w:ascii="Arial" w:hAnsi="Arial" w:cs="Arial"/>
        </w:rPr>
        <w:tab/>
      </w:r>
      <w:r w:rsidR="00055FC9">
        <w:rPr>
          <w:rFonts w:ascii="Arial" w:hAnsi="Arial" w:cs="Arial"/>
        </w:rPr>
        <w:t xml:space="preserve">2.1 </w:t>
      </w:r>
      <w:r>
        <w:rPr>
          <w:rFonts w:ascii="Arial" w:hAnsi="Arial" w:cs="Arial"/>
        </w:rPr>
        <w:t>Viruses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14:paraId="02DDA971" w14:textId="77777777" w:rsidR="00ED76EC" w:rsidRDefault="00ED76EC">
      <w:pPr>
        <w:rPr>
          <w:rFonts w:ascii="Arial" w:hAnsi="Arial" w:cs="Arial"/>
        </w:rPr>
      </w:pPr>
    </w:p>
    <w:p w14:paraId="42277876" w14:textId="6F4D886F" w:rsidR="00ED76EC" w:rsidRDefault="00ED76EC">
      <w:pPr>
        <w:rPr>
          <w:rFonts w:ascii="Arial" w:hAnsi="Arial" w:cs="Arial"/>
        </w:rPr>
      </w:pPr>
      <w:r>
        <w:rPr>
          <w:rFonts w:ascii="Arial" w:hAnsi="Arial" w:cs="Arial"/>
        </w:rPr>
        <w:tab/>
      </w:r>
      <w:r w:rsidR="00055FC9">
        <w:rPr>
          <w:rFonts w:ascii="Arial" w:hAnsi="Arial" w:cs="Arial"/>
        </w:rPr>
        <w:t xml:space="preserve">2.2 </w:t>
      </w:r>
      <w:r>
        <w:rPr>
          <w:rFonts w:ascii="Arial" w:hAnsi="Arial" w:cs="Arial"/>
        </w:rPr>
        <w:t>Trojans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14:paraId="552A7576" w14:textId="77777777" w:rsidR="00ED76EC" w:rsidRDefault="00ED76EC">
      <w:pPr>
        <w:rPr>
          <w:rFonts w:ascii="Arial" w:hAnsi="Arial" w:cs="Arial"/>
        </w:rPr>
      </w:pPr>
    </w:p>
    <w:p w14:paraId="68C8DDD5" w14:textId="167017E2" w:rsidR="00ED76EC" w:rsidRDefault="00ED76EC">
      <w:pPr>
        <w:rPr>
          <w:rFonts w:ascii="Arial" w:hAnsi="Arial" w:cs="Arial"/>
        </w:rPr>
      </w:pPr>
      <w:r>
        <w:rPr>
          <w:rFonts w:ascii="Arial" w:hAnsi="Arial" w:cs="Arial"/>
        </w:rPr>
        <w:tab/>
      </w:r>
      <w:r w:rsidR="00055FC9">
        <w:rPr>
          <w:rFonts w:ascii="Arial" w:hAnsi="Arial" w:cs="Arial"/>
        </w:rPr>
        <w:t xml:space="preserve">2.3 </w:t>
      </w:r>
      <w:r>
        <w:rPr>
          <w:rFonts w:ascii="Arial" w:hAnsi="Arial" w:cs="Arial"/>
        </w:rPr>
        <w:t>Worms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14:paraId="00D7E6E4" w14:textId="77777777" w:rsidR="00ED76EC" w:rsidRDefault="00ED76EC">
      <w:pPr>
        <w:rPr>
          <w:rFonts w:ascii="Arial" w:hAnsi="Arial" w:cs="Arial"/>
        </w:rPr>
      </w:pPr>
    </w:p>
    <w:p w14:paraId="41FD6BA0" w14:textId="03B3F84B" w:rsidR="00ED76EC" w:rsidRDefault="00ED76EC">
      <w:pPr>
        <w:rPr>
          <w:rFonts w:ascii="Arial" w:hAnsi="Arial" w:cs="Arial"/>
        </w:rPr>
      </w:pPr>
      <w:r>
        <w:rPr>
          <w:rFonts w:ascii="Arial" w:hAnsi="Arial" w:cs="Arial"/>
        </w:rPr>
        <w:tab/>
      </w:r>
      <w:r w:rsidR="00055FC9">
        <w:rPr>
          <w:rFonts w:ascii="Arial" w:hAnsi="Arial" w:cs="Arial"/>
        </w:rPr>
        <w:t xml:space="preserve">2.4 </w:t>
      </w:r>
      <w:r>
        <w:rPr>
          <w:rFonts w:ascii="Arial" w:hAnsi="Arial" w:cs="Arial"/>
        </w:rPr>
        <w:t>Ransomware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
    <w:p w14:paraId="435CAAFB" w14:textId="75C16149" w:rsidR="00ED76EC" w:rsidRDefault="00ED76EC">
      <w:pPr>
        <w:rPr>
          <w:rFonts w:ascii="Arial" w:hAnsi="Arial" w:cs="Arial"/>
        </w:rPr>
      </w:pPr>
    </w:p>
    <w:p w14:paraId="16BE3106" w14:textId="77777777" w:rsidR="00ED76EC" w:rsidRDefault="00ED76EC">
      <w:pPr>
        <w:rPr>
          <w:rFonts w:ascii="Arial" w:hAnsi="Arial" w:cs="Arial"/>
        </w:rPr>
      </w:pPr>
    </w:p>
    <w:p w14:paraId="1B482443" w14:textId="4D3CC5C3" w:rsidR="00ED76EC" w:rsidRDefault="00055FC9">
      <w:pPr>
        <w:rPr>
          <w:rFonts w:ascii="Arial" w:hAnsi="Arial" w:cs="Arial"/>
        </w:rPr>
      </w:pPr>
      <w:r>
        <w:rPr>
          <w:rFonts w:ascii="Arial" w:hAnsi="Arial" w:cs="Arial"/>
        </w:rPr>
        <w:t xml:space="preserve">3 </w:t>
      </w:r>
      <w:proofErr w:type="spellStart"/>
      <w:r w:rsidR="00ED76EC">
        <w:rPr>
          <w:rFonts w:ascii="Arial" w:hAnsi="Arial" w:cs="Arial"/>
        </w:rPr>
        <w:t>CryptoWall</w:t>
      </w:r>
      <w:proofErr w:type="spellEnd"/>
      <w:r w:rsidR="00ED76EC">
        <w:rPr>
          <w:rFonts w:ascii="Arial" w:hAnsi="Arial" w:cs="Arial"/>
        </w:rPr>
        <w:t xml:space="preserve"> Trojan</w:t>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t xml:space="preserve">         4-5</w:t>
      </w:r>
    </w:p>
    <w:p w14:paraId="43E6C213" w14:textId="196B69CE" w:rsidR="00ED76EC" w:rsidRDefault="00ED76EC">
      <w:pPr>
        <w:rPr>
          <w:rFonts w:ascii="Arial" w:hAnsi="Arial" w:cs="Arial"/>
        </w:rPr>
      </w:pPr>
    </w:p>
    <w:p w14:paraId="48C6C745" w14:textId="77777777" w:rsidR="00ED76EC" w:rsidRDefault="00ED76EC">
      <w:pPr>
        <w:rPr>
          <w:rFonts w:ascii="Arial" w:hAnsi="Arial" w:cs="Arial"/>
        </w:rPr>
      </w:pPr>
    </w:p>
    <w:p w14:paraId="34950950" w14:textId="0C5C08DD" w:rsidR="00ED76EC" w:rsidRDefault="00055FC9">
      <w:pPr>
        <w:rPr>
          <w:rFonts w:ascii="Arial" w:hAnsi="Arial" w:cs="Arial"/>
        </w:rPr>
      </w:pPr>
      <w:r>
        <w:rPr>
          <w:rFonts w:ascii="Arial" w:hAnsi="Arial" w:cs="Arial"/>
        </w:rPr>
        <w:t xml:space="preserve">4 </w:t>
      </w:r>
      <w:r w:rsidR="00ED76EC">
        <w:rPr>
          <w:rFonts w:ascii="Arial" w:hAnsi="Arial" w:cs="Arial"/>
        </w:rPr>
        <w:t>Conclusions</w:t>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t>5</w:t>
      </w:r>
    </w:p>
    <w:p w14:paraId="58F3B9F2" w14:textId="19315D8C" w:rsidR="00ED76EC" w:rsidRDefault="00ED76EC">
      <w:pPr>
        <w:rPr>
          <w:rFonts w:ascii="Arial" w:hAnsi="Arial" w:cs="Arial"/>
        </w:rPr>
      </w:pPr>
    </w:p>
    <w:p w14:paraId="15DE752A" w14:textId="594DD199" w:rsidR="00ED76EC" w:rsidRDefault="00ED76EC">
      <w:pPr>
        <w:rPr>
          <w:rFonts w:ascii="Arial" w:hAnsi="Arial" w:cs="Arial"/>
        </w:rPr>
      </w:pPr>
      <w:r>
        <w:rPr>
          <w:rFonts w:ascii="Arial" w:hAnsi="Arial" w:cs="Arial"/>
        </w:rPr>
        <w:tab/>
      </w:r>
      <w:r w:rsidR="00055FC9">
        <w:rPr>
          <w:rFonts w:ascii="Arial" w:hAnsi="Arial" w:cs="Arial"/>
        </w:rPr>
        <w:t xml:space="preserve">4.1 </w:t>
      </w:r>
      <w:r>
        <w:rPr>
          <w:rFonts w:ascii="Arial" w:hAnsi="Arial" w:cs="Arial"/>
        </w:rPr>
        <w:t>Recommendations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5</w:t>
      </w:r>
    </w:p>
    <w:p w14:paraId="6A0E9D1E" w14:textId="30271ED3" w:rsidR="00ED76EC" w:rsidRDefault="00ED76EC">
      <w:pPr>
        <w:rPr>
          <w:rFonts w:ascii="Arial" w:hAnsi="Arial" w:cs="Arial"/>
        </w:rPr>
      </w:pPr>
    </w:p>
    <w:p w14:paraId="67D659C5" w14:textId="253EC198" w:rsidR="00ED76EC" w:rsidRDefault="00ED76EC">
      <w:pPr>
        <w:rPr>
          <w:rFonts w:ascii="Arial" w:hAnsi="Arial" w:cs="Arial"/>
        </w:rPr>
      </w:pPr>
    </w:p>
    <w:p w14:paraId="7395B4B0" w14:textId="46FE2B46" w:rsidR="00ED76EC" w:rsidRPr="00F3178A" w:rsidRDefault="00AC6CAF">
      <w:pPr>
        <w:rPr>
          <w:rFonts w:ascii="Arial" w:hAnsi="Arial" w:cs="Arial"/>
        </w:rPr>
      </w:pPr>
      <w:r>
        <w:rPr>
          <w:rFonts w:ascii="Arial" w:hAnsi="Arial" w:cs="Arial"/>
        </w:rPr>
        <w:t xml:space="preserve">5 </w:t>
      </w:r>
      <w:r w:rsidR="00ED76EC">
        <w:rPr>
          <w:rFonts w:ascii="Arial" w:hAnsi="Arial" w:cs="Arial"/>
        </w:rPr>
        <w:t>Bibliography</w:t>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r>
      <w:r w:rsidR="00ED76EC">
        <w:rPr>
          <w:rFonts w:ascii="Arial" w:hAnsi="Arial" w:cs="Arial"/>
        </w:rPr>
        <w:tab/>
        <w:t xml:space="preserve">         6-7</w:t>
      </w:r>
    </w:p>
    <w:p w14:paraId="0C6C9078" w14:textId="3BEEFDB9" w:rsidR="00702BCC" w:rsidRPr="00F3178A" w:rsidRDefault="00702BCC">
      <w:pPr>
        <w:rPr>
          <w:rFonts w:ascii="Arial" w:hAnsi="Arial" w:cs="Arial"/>
          <w:sz w:val="32"/>
          <w:szCs w:val="32"/>
        </w:rPr>
      </w:pPr>
    </w:p>
    <w:p w14:paraId="5A88698A" w14:textId="3E45A9FA" w:rsidR="00702BCC" w:rsidRPr="00F3178A" w:rsidRDefault="00702BCC">
      <w:pPr>
        <w:rPr>
          <w:rFonts w:ascii="Arial" w:hAnsi="Arial" w:cs="Arial"/>
          <w:sz w:val="32"/>
          <w:szCs w:val="32"/>
        </w:rPr>
      </w:pPr>
    </w:p>
    <w:p w14:paraId="1196A34E" w14:textId="5B03A5C0" w:rsidR="00702BCC" w:rsidRPr="00F3178A" w:rsidRDefault="00702BCC">
      <w:pPr>
        <w:rPr>
          <w:rFonts w:ascii="Arial" w:hAnsi="Arial" w:cs="Arial"/>
          <w:sz w:val="32"/>
          <w:szCs w:val="32"/>
        </w:rPr>
      </w:pPr>
    </w:p>
    <w:p w14:paraId="35FA9C5B" w14:textId="6A4D0E39" w:rsidR="00702BCC" w:rsidRPr="00F3178A" w:rsidRDefault="00702BCC">
      <w:pPr>
        <w:rPr>
          <w:rFonts w:ascii="Arial" w:hAnsi="Arial" w:cs="Arial"/>
          <w:sz w:val="32"/>
          <w:szCs w:val="32"/>
        </w:rPr>
      </w:pPr>
    </w:p>
    <w:p w14:paraId="29277F45" w14:textId="6B4A3662" w:rsidR="00702BCC" w:rsidRPr="00F3178A" w:rsidRDefault="00702BCC">
      <w:pPr>
        <w:rPr>
          <w:rFonts w:ascii="Arial" w:hAnsi="Arial" w:cs="Arial"/>
          <w:sz w:val="32"/>
          <w:szCs w:val="32"/>
        </w:rPr>
      </w:pPr>
    </w:p>
    <w:p w14:paraId="19152FE9" w14:textId="5CDBBD1B" w:rsidR="00702BCC" w:rsidRPr="00F3178A" w:rsidRDefault="00702BCC">
      <w:pPr>
        <w:rPr>
          <w:rFonts w:ascii="Arial" w:hAnsi="Arial" w:cs="Arial"/>
          <w:sz w:val="32"/>
          <w:szCs w:val="32"/>
        </w:rPr>
      </w:pPr>
    </w:p>
    <w:p w14:paraId="74F2AF3D" w14:textId="1D39AFB9" w:rsidR="00702BCC" w:rsidRPr="00F3178A" w:rsidRDefault="00702BCC">
      <w:pPr>
        <w:rPr>
          <w:rFonts w:ascii="Arial" w:hAnsi="Arial" w:cs="Arial"/>
          <w:sz w:val="32"/>
          <w:szCs w:val="32"/>
        </w:rPr>
      </w:pPr>
    </w:p>
    <w:p w14:paraId="491709B9" w14:textId="277B2A94" w:rsidR="00702BCC" w:rsidRPr="00F3178A" w:rsidRDefault="00702BCC">
      <w:pPr>
        <w:rPr>
          <w:rFonts w:ascii="Arial" w:hAnsi="Arial" w:cs="Arial"/>
          <w:sz w:val="32"/>
          <w:szCs w:val="32"/>
        </w:rPr>
      </w:pPr>
    </w:p>
    <w:p w14:paraId="3B1D4722" w14:textId="6D3EB53F" w:rsidR="00DB4ED6" w:rsidRPr="00F3178A" w:rsidRDefault="00DB4ED6">
      <w:pPr>
        <w:rPr>
          <w:rFonts w:ascii="Arial" w:hAnsi="Arial" w:cs="Arial"/>
          <w:sz w:val="32"/>
          <w:szCs w:val="32"/>
        </w:rPr>
      </w:pPr>
    </w:p>
    <w:p w14:paraId="19BC202F" w14:textId="612B6CEF" w:rsidR="00DB4ED6" w:rsidRPr="00F3178A" w:rsidRDefault="00DB4ED6">
      <w:pPr>
        <w:rPr>
          <w:rFonts w:ascii="Arial" w:hAnsi="Arial" w:cs="Arial"/>
          <w:sz w:val="32"/>
          <w:szCs w:val="32"/>
        </w:rPr>
      </w:pPr>
    </w:p>
    <w:p w14:paraId="59FF0010" w14:textId="26B24D97" w:rsidR="00DB4ED6" w:rsidRPr="00F3178A" w:rsidRDefault="00DB4ED6">
      <w:pPr>
        <w:rPr>
          <w:rFonts w:ascii="Arial" w:hAnsi="Arial" w:cs="Arial"/>
          <w:sz w:val="32"/>
          <w:szCs w:val="32"/>
        </w:rPr>
      </w:pPr>
    </w:p>
    <w:p w14:paraId="2157634A" w14:textId="3088C1A9" w:rsidR="00DB4ED6" w:rsidRPr="00F3178A" w:rsidRDefault="00DB4ED6">
      <w:pPr>
        <w:rPr>
          <w:rFonts w:ascii="Arial" w:hAnsi="Arial" w:cs="Arial"/>
          <w:sz w:val="32"/>
          <w:szCs w:val="32"/>
        </w:rPr>
      </w:pPr>
    </w:p>
    <w:p w14:paraId="097A3794" w14:textId="30B2F1AC" w:rsidR="00DB4ED6" w:rsidRPr="00F3178A" w:rsidRDefault="00DB4ED6">
      <w:pPr>
        <w:rPr>
          <w:rFonts w:ascii="Arial" w:hAnsi="Arial" w:cs="Arial"/>
          <w:sz w:val="32"/>
          <w:szCs w:val="32"/>
        </w:rPr>
      </w:pPr>
    </w:p>
    <w:p w14:paraId="5BEE2335" w14:textId="59C98C48" w:rsidR="00DB4ED6" w:rsidRPr="00F3178A" w:rsidRDefault="00DB4ED6">
      <w:pPr>
        <w:rPr>
          <w:rFonts w:ascii="Arial" w:hAnsi="Arial" w:cs="Arial"/>
          <w:sz w:val="32"/>
          <w:szCs w:val="32"/>
        </w:rPr>
      </w:pPr>
    </w:p>
    <w:p w14:paraId="38834354" w14:textId="125B6F09" w:rsidR="00ED76EC" w:rsidRDefault="00ED76EC">
      <w:pPr>
        <w:rPr>
          <w:rFonts w:ascii="Arial" w:hAnsi="Arial" w:cs="Arial"/>
          <w:sz w:val="32"/>
          <w:szCs w:val="32"/>
        </w:rPr>
      </w:pPr>
    </w:p>
    <w:p w14:paraId="58BF5E3F" w14:textId="77777777" w:rsidR="00ED76EC" w:rsidRDefault="00ED76EC">
      <w:pPr>
        <w:rPr>
          <w:rFonts w:ascii="Arial" w:hAnsi="Arial" w:cs="Arial"/>
          <w:sz w:val="32"/>
          <w:szCs w:val="32"/>
        </w:rPr>
      </w:pPr>
    </w:p>
    <w:p w14:paraId="13FB6FEB" w14:textId="77777777" w:rsidR="00ED76EC" w:rsidRDefault="00ED76EC">
      <w:pPr>
        <w:rPr>
          <w:rFonts w:ascii="Arial" w:hAnsi="Arial" w:cs="Arial"/>
          <w:sz w:val="32"/>
          <w:szCs w:val="32"/>
        </w:rPr>
      </w:pPr>
    </w:p>
    <w:p w14:paraId="61EC87F6" w14:textId="61A8084A" w:rsidR="00702BCC" w:rsidRPr="00F3178A" w:rsidRDefault="00AC6CAF">
      <w:pPr>
        <w:rPr>
          <w:rFonts w:ascii="Arial" w:hAnsi="Arial" w:cs="Arial"/>
          <w:b/>
          <w:bCs/>
          <w:sz w:val="32"/>
          <w:szCs w:val="32"/>
        </w:rPr>
      </w:pPr>
      <w:r>
        <w:rPr>
          <w:rFonts w:ascii="Arial" w:hAnsi="Arial" w:cs="Arial"/>
          <w:b/>
          <w:bCs/>
          <w:sz w:val="32"/>
          <w:szCs w:val="32"/>
        </w:rPr>
        <w:lastRenderedPageBreak/>
        <w:t xml:space="preserve">1 </w:t>
      </w:r>
      <w:r w:rsidR="00333CD4" w:rsidRPr="00F3178A">
        <w:rPr>
          <w:rFonts w:ascii="Arial" w:hAnsi="Arial" w:cs="Arial"/>
          <w:b/>
          <w:bCs/>
          <w:sz w:val="32"/>
          <w:szCs w:val="32"/>
        </w:rPr>
        <w:t>Introduction</w:t>
      </w:r>
    </w:p>
    <w:p w14:paraId="2FC0EED3" w14:textId="10E26A89" w:rsidR="00333CD4" w:rsidRPr="00F3178A" w:rsidRDefault="003118FF">
      <w:pPr>
        <w:rPr>
          <w:rFonts w:ascii="Arial" w:hAnsi="Arial" w:cs="Arial"/>
        </w:rPr>
      </w:pPr>
      <w:r w:rsidRPr="00F3178A">
        <w:rPr>
          <w:rFonts w:ascii="Arial" w:hAnsi="Arial" w:cs="Arial"/>
        </w:rPr>
        <w:t>In the current computer – centric economic climate</w:t>
      </w:r>
      <w:r w:rsidR="00AB3A86" w:rsidRPr="00F3178A">
        <w:rPr>
          <w:rFonts w:ascii="Arial" w:hAnsi="Arial" w:cs="Arial"/>
        </w:rPr>
        <w:t xml:space="preserve"> </w:t>
      </w:r>
      <w:r w:rsidR="005C3B1B" w:rsidRPr="00F3178A">
        <w:rPr>
          <w:rFonts w:ascii="Arial" w:hAnsi="Arial" w:cs="Arial"/>
        </w:rPr>
        <w:t>most businesses have moved to</w:t>
      </w:r>
      <w:r w:rsidR="00341938" w:rsidRPr="00F3178A">
        <w:rPr>
          <w:rFonts w:ascii="Arial" w:hAnsi="Arial" w:cs="Arial"/>
        </w:rPr>
        <w:t>wards</w:t>
      </w:r>
      <w:r w:rsidR="005C3B1B" w:rsidRPr="00F3178A">
        <w:rPr>
          <w:rFonts w:ascii="Arial" w:hAnsi="Arial" w:cs="Arial"/>
        </w:rPr>
        <w:t xml:space="preserve"> online systems to facilitate their operations.</w:t>
      </w:r>
      <w:sdt>
        <w:sdtPr>
          <w:rPr>
            <w:rFonts w:ascii="Arial" w:hAnsi="Arial" w:cs="Arial"/>
          </w:rPr>
          <w:id w:val="-550315469"/>
          <w:citation/>
        </w:sdtPr>
        <w:sdtContent>
          <w:r w:rsidR="00F10E27" w:rsidRPr="00F3178A">
            <w:rPr>
              <w:rFonts w:ascii="Arial" w:hAnsi="Arial" w:cs="Arial"/>
            </w:rPr>
            <w:fldChar w:fldCharType="begin"/>
          </w:r>
          <w:r w:rsidR="00F10E27" w:rsidRPr="00F3178A">
            <w:rPr>
              <w:rFonts w:ascii="Arial" w:hAnsi="Arial" w:cs="Arial"/>
            </w:rPr>
            <w:instrText xml:space="preserve"> CITATION Pra19 \l 2057 </w:instrText>
          </w:r>
          <w:r w:rsidR="00F10E27" w:rsidRPr="00F3178A">
            <w:rPr>
              <w:rFonts w:ascii="Arial" w:hAnsi="Arial" w:cs="Arial"/>
            </w:rPr>
            <w:fldChar w:fldCharType="separate"/>
          </w:r>
          <w:r w:rsidR="00F10E27" w:rsidRPr="00F3178A">
            <w:rPr>
              <w:rFonts w:ascii="Arial" w:hAnsi="Arial" w:cs="Arial"/>
              <w:noProof/>
            </w:rPr>
            <w:t xml:space="preserve"> [1]</w:t>
          </w:r>
          <w:r w:rsidR="00F10E27" w:rsidRPr="00F3178A">
            <w:rPr>
              <w:rFonts w:ascii="Arial" w:hAnsi="Arial" w:cs="Arial"/>
            </w:rPr>
            <w:fldChar w:fldCharType="end"/>
          </w:r>
        </w:sdtContent>
      </w:sdt>
      <w:r w:rsidR="005C3B1B" w:rsidRPr="00F3178A">
        <w:rPr>
          <w:rFonts w:ascii="Arial" w:hAnsi="Arial" w:cs="Arial"/>
        </w:rPr>
        <w:t xml:space="preserve"> </w:t>
      </w:r>
      <w:r w:rsidR="00005EF7" w:rsidRPr="00F3178A">
        <w:rPr>
          <w:rFonts w:ascii="Arial" w:hAnsi="Arial" w:cs="Arial"/>
        </w:rPr>
        <w:t xml:space="preserve">Whilst the advantages of this movement are apparent as far as </w:t>
      </w:r>
      <w:r w:rsidR="009F3AA0" w:rsidRPr="00F3178A">
        <w:rPr>
          <w:rFonts w:ascii="Arial" w:hAnsi="Arial" w:cs="Arial"/>
        </w:rPr>
        <w:t xml:space="preserve">advertising, development and growth, </w:t>
      </w:r>
      <w:r w:rsidR="000A1D2B">
        <w:rPr>
          <w:rFonts w:ascii="Arial" w:hAnsi="Arial" w:cs="Arial"/>
        </w:rPr>
        <w:t xml:space="preserve">the </w:t>
      </w:r>
      <w:r w:rsidR="009F3AA0" w:rsidRPr="00F3178A">
        <w:rPr>
          <w:rFonts w:ascii="Arial" w:hAnsi="Arial" w:cs="Arial"/>
        </w:rPr>
        <w:t>potential cyber threats this can make a business susceptible to</w:t>
      </w:r>
      <w:r w:rsidR="000A1D2B">
        <w:rPr>
          <w:rFonts w:ascii="Arial" w:hAnsi="Arial" w:cs="Arial"/>
        </w:rPr>
        <w:t xml:space="preserve"> are very significant</w:t>
      </w:r>
      <w:r w:rsidR="009F3AA0" w:rsidRPr="00F3178A">
        <w:rPr>
          <w:rFonts w:ascii="Arial" w:hAnsi="Arial" w:cs="Arial"/>
        </w:rPr>
        <w:t>.</w:t>
      </w:r>
      <w:r w:rsidR="00975834" w:rsidRPr="00F3178A">
        <w:rPr>
          <w:rFonts w:ascii="Arial" w:hAnsi="Arial" w:cs="Arial"/>
        </w:rPr>
        <w:t xml:space="preserve"> </w:t>
      </w:r>
      <w:r w:rsidR="002A696F" w:rsidRPr="00F3178A">
        <w:rPr>
          <w:rFonts w:ascii="Arial" w:hAnsi="Arial" w:cs="Arial"/>
        </w:rPr>
        <w:t xml:space="preserve">It is important to be aware of such threats and enforce procedures to minimise the risk of </w:t>
      </w:r>
      <w:r w:rsidR="00B8222B" w:rsidRPr="00F3178A">
        <w:rPr>
          <w:rFonts w:ascii="Arial" w:hAnsi="Arial" w:cs="Arial"/>
        </w:rPr>
        <w:t>infection</w:t>
      </w:r>
      <w:r w:rsidR="00A30AE9" w:rsidRPr="00F3178A">
        <w:rPr>
          <w:rFonts w:ascii="Arial" w:hAnsi="Arial" w:cs="Arial"/>
        </w:rPr>
        <w:t xml:space="preserve"> and unauthorised access</w:t>
      </w:r>
      <w:r w:rsidR="005D252D" w:rsidRPr="00F3178A">
        <w:rPr>
          <w:rFonts w:ascii="Arial" w:hAnsi="Arial" w:cs="Arial"/>
        </w:rPr>
        <w:t>. It is also essential to have protocol</w:t>
      </w:r>
      <w:r w:rsidR="001F28AC" w:rsidRPr="00F3178A">
        <w:rPr>
          <w:rFonts w:ascii="Arial" w:hAnsi="Arial" w:cs="Arial"/>
        </w:rPr>
        <w:t xml:space="preserve"> in place </w:t>
      </w:r>
      <w:r w:rsidR="00F73001" w:rsidRPr="00F3178A">
        <w:rPr>
          <w:rFonts w:ascii="Arial" w:hAnsi="Arial" w:cs="Arial"/>
        </w:rPr>
        <w:t xml:space="preserve">to </w:t>
      </w:r>
      <w:r w:rsidR="00A81BA7" w:rsidRPr="00F3178A">
        <w:rPr>
          <w:rFonts w:ascii="Arial" w:hAnsi="Arial" w:cs="Arial"/>
        </w:rPr>
        <w:t xml:space="preserve">protect as much data as possible </w:t>
      </w:r>
      <w:r w:rsidR="006178B6" w:rsidRPr="00F3178A">
        <w:rPr>
          <w:rFonts w:ascii="Arial" w:hAnsi="Arial" w:cs="Arial"/>
        </w:rPr>
        <w:t>during</w:t>
      </w:r>
      <w:r w:rsidR="00A81BA7" w:rsidRPr="00F3178A">
        <w:rPr>
          <w:rFonts w:ascii="Arial" w:hAnsi="Arial" w:cs="Arial"/>
        </w:rPr>
        <w:t xml:space="preserve"> attack to prevent negligence leading to </w:t>
      </w:r>
      <w:r w:rsidR="00341938" w:rsidRPr="00F3178A">
        <w:rPr>
          <w:rFonts w:ascii="Arial" w:hAnsi="Arial" w:cs="Arial"/>
        </w:rPr>
        <w:t>exponential growth in damage caused.</w:t>
      </w:r>
      <w:r w:rsidR="006178B6" w:rsidRPr="00F3178A">
        <w:rPr>
          <w:rFonts w:ascii="Arial" w:hAnsi="Arial" w:cs="Arial"/>
        </w:rPr>
        <w:t xml:space="preserve"> </w:t>
      </w:r>
      <w:r w:rsidR="00742038" w:rsidRPr="00F3178A">
        <w:rPr>
          <w:rFonts w:ascii="Arial" w:hAnsi="Arial" w:cs="Arial"/>
        </w:rPr>
        <w:t xml:space="preserve">The threats can come from </w:t>
      </w:r>
      <w:r w:rsidR="00D94071" w:rsidRPr="00F3178A">
        <w:rPr>
          <w:rFonts w:ascii="Arial" w:hAnsi="Arial" w:cs="Arial"/>
        </w:rPr>
        <w:t xml:space="preserve">a </w:t>
      </w:r>
      <w:r w:rsidR="000A1D2B">
        <w:rPr>
          <w:rFonts w:ascii="Arial" w:hAnsi="Arial" w:cs="Arial"/>
        </w:rPr>
        <w:t>variety</w:t>
      </w:r>
      <w:r w:rsidR="00742038" w:rsidRPr="00F3178A">
        <w:rPr>
          <w:rFonts w:ascii="Arial" w:hAnsi="Arial" w:cs="Arial"/>
        </w:rPr>
        <w:t xml:space="preserve"> of source</w:t>
      </w:r>
      <w:r w:rsidR="00361C63" w:rsidRPr="00F3178A">
        <w:rPr>
          <w:rFonts w:ascii="Arial" w:hAnsi="Arial" w:cs="Arial"/>
        </w:rPr>
        <w:t>s with a number of different infection methods and purposes</w:t>
      </w:r>
      <w:r w:rsidR="007E7FC3">
        <w:rPr>
          <w:rFonts w:ascii="Arial" w:hAnsi="Arial" w:cs="Arial"/>
        </w:rPr>
        <w:t xml:space="preserve"> which all fall under a type of </w:t>
      </w:r>
      <w:r w:rsidR="0068657F">
        <w:rPr>
          <w:rFonts w:ascii="Arial" w:hAnsi="Arial" w:cs="Arial"/>
        </w:rPr>
        <w:t xml:space="preserve">attack </w:t>
      </w:r>
      <w:r w:rsidR="00544CD0">
        <w:rPr>
          <w:rFonts w:ascii="Arial" w:hAnsi="Arial" w:cs="Arial"/>
        </w:rPr>
        <w:t xml:space="preserve">software </w:t>
      </w:r>
      <w:r w:rsidR="007E7FC3">
        <w:rPr>
          <w:rFonts w:ascii="Arial" w:hAnsi="Arial" w:cs="Arial"/>
        </w:rPr>
        <w:t>called malware</w:t>
      </w:r>
      <w:r w:rsidR="000A1D2B">
        <w:rPr>
          <w:rFonts w:ascii="Arial" w:hAnsi="Arial" w:cs="Arial"/>
        </w:rPr>
        <w:t xml:space="preserve">. </w:t>
      </w:r>
    </w:p>
    <w:p w14:paraId="64369AF6" w14:textId="47CCD366" w:rsidR="00035220" w:rsidRPr="00F3178A" w:rsidRDefault="00035220">
      <w:pPr>
        <w:rPr>
          <w:rFonts w:ascii="Arial" w:hAnsi="Arial" w:cs="Arial"/>
        </w:rPr>
      </w:pPr>
    </w:p>
    <w:p w14:paraId="0202B6B5" w14:textId="1CE286E1" w:rsidR="00B37A9A" w:rsidRPr="00F3178A" w:rsidRDefault="00B37A9A">
      <w:pPr>
        <w:rPr>
          <w:rFonts w:ascii="Arial" w:hAnsi="Arial" w:cs="Arial"/>
          <w:sz w:val="32"/>
          <w:szCs w:val="32"/>
        </w:rPr>
      </w:pPr>
    </w:p>
    <w:p w14:paraId="395D1997" w14:textId="34E93084" w:rsidR="00206074" w:rsidRPr="00F3178A" w:rsidRDefault="00AC6CAF">
      <w:pPr>
        <w:rPr>
          <w:rFonts w:ascii="Arial" w:hAnsi="Arial" w:cs="Arial"/>
          <w:b/>
          <w:bCs/>
          <w:sz w:val="32"/>
          <w:szCs w:val="32"/>
        </w:rPr>
      </w:pPr>
      <w:r>
        <w:rPr>
          <w:rFonts w:ascii="Arial" w:hAnsi="Arial" w:cs="Arial"/>
          <w:b/>
          <w:bCs/>
          <w:sz w:val="32"/>
          <w:szCs w:val="32"/>
        </w:rPr>
        <w:t xml:space="preserve">2 </w:t>
      </w:r>
      <w:r w:rsidR="002C6413" w:rsidRPr="00F3178A">
        <w:rPr>
          <w:rFonts w:ascii="Arial" w:hAnsi="Arial" w:cs="Arial"/>
          <w:b/>
          <w:bCs/>
          <w:sz w:val="32"/>
          <w:szCs w:val="32"/>
        </w:rPr>
        <w:t>Malware</w:t>
      </w:r>
    </w:p>
    <w:p w14:paraId="443B6857" w14:textId="693DC6BA" w:rsidR="00E91F59" w:rsidRPr="00F3178A" w:rsidRDefault="006052F3" w:rsidP="000D784D">
      <w:pPr>
        <w:rPr>
          <w:rFonts w:ascii="Arial" w:hAnsi="Arial" w:cs="Arial"/>
        </w:rPr>
      </w:pPr>
      <w:r w:rsidRPr="00F3178A">
        <w:rPr>
          <w:rFonts w:ascii="Arial" w:hAnsi="Arial" w:cs="Arial"/>
        </w:rPr>
        <w:t>Malware, short hand for malicious software</w:t>
      </w:r>
      <w:r w:rsidR="00DB0F04" w:rsidRPr="00F3178A">
        <w:rPr>
          <w:rFonts w:ascii="Arial" w:hAnsi="Arial" w:cs="Arial"/>
        </w:rPr>
        <w:t>,</w:t>
      </w:r>
      <w:r w:rsidRPr="00F3178A">
        <w:rPr>
          <w:rFonts w:ascii="Arial" w:hAnsi="Arial" w:cs="Arial"/>
        </w:rPr>
        <w:t xml:space="preserve"> </w:t>
      </w:r>
      <w:r w:rsidR="00FB63DE" w:rsidRPr="00F3178A">
        <w:rPr>
          <w:rFonts w:ascii="Arial" w:hAnsi="Arial" w:cs="Arial"/>
        </w:rPr>
        <w:t xml:space="preserve">consists of any code which has been designed by cyber attackers to gain unauthorised access to data </w:t>
      </w:r>
      <w:r w:rsidR="009008D8" w:rsidRPr="00F3178A">
        <w:rPr>
          <w:rFonts w:ascii="Arial" w:hAnsi="Arial" w:cs="Arial"/>
        </w:rPr>
        <w:t xml:space="preserve">with a view to causing the most disruption </w:t>
      </w:r>
      <w:r w:rsidR="00C744AE" w:rsidRPr="00F3178A">
        <w:rPr>
          <w:rFonts w:ascii="Arial" w:hAnsi="Arial" w:cs="Arial"/>
        </w:rPr>
        <w:t>and damage p</w:t>
      </w:r>
      <w:r w:rsidR="009008D8" w:rsidRPr="00F3178A">
        <w:rPr>
          <w:rFonts w:ascii="Arial" w:hAnsi="Arial" w:cs="Arial"/>
        </w:rPr>
        <w:t>ossible</w:t>
      </w:r>
      <w:r w:rsidR="009460D8" w:rsidRPr="00F3178A">
        <w:rPr>
          <w:rFonts w:ascii="Arial" w:hAnsi="Arial" w:cs="Arial"/>
        </w:rPr>
        <w:t xml:space="preserve">, this includes everything from trojans </w:t>
      </w:r>
      <w:r w:rsidR="00F20A63" w:rsidRPr="00F3178A">
        <w:rPr>
          <w:rFonts w:ascii="Arial" w:hAnsi="Arial" w:cs="Arial"/>
        </w:rPr>
        <w:t>to spyware and ransomware</w:t>
      </w:r>
      <w:r w:rsidR="009008D8" w:rsidRPr="00F3178A">
        <w:rPr>
          <w:rFonts w:ascii="Arial" w:hAnsi="Arial" w:cs="Arial"/>
        </w:rPr>
        <w:t>.</w:t>
      </w:r>
      <w:sdt>
        <w:sdtPr>
          <w:rPr>
            <w:rFonts w:ascii="Arial" w:hAnsi="Arial" w:cs="Arial"/>
          </w:rPr>
          <w:id w:val="28317100"/>
          <w:citation/>
        </w:sdtPr>
        <w:sdtContent>
          <w:r w:rsidR="00C744AE" w:rsidRPr="00F3178A">
            <w:rPr>
              <w:rFonts w:ascii="Arial" w:hAnsi="Arial" w:cs="Arial"/>
            </w:rPr>
            <w:fldChar w:fldCharType="begin"/>
          </w:r>
          <w:r w:rsidR="00C744AE" w:rsidRPr="00F3178A">
            <w:rPr>
              <w:rFonts w:ascii="Arial" w:hAnsi="Arial" w:cs="Arial"/>
            </w:rPr>
            <w:instrText xml:space="preserve"> CITATION Fornd \l 2057 </w:instrText>
          </w:r>
          <w:r w:rsidR="00C744AE" w:rsidRPr="00F3178A">
            <w:rPr>
              <w:rFonts w:ascii="Arial" w:hAnsi="Arial" w:cs="Arial"/>
            </w:rPr>
            <w:fldChar w:fldCharType="separate"/>
          </w:r>
          <w:r w:rsidR="00C744AE" w:rsidRPr="00F3178A">
            <w:rPr>
              <w:rFonts w:ascii="Arial" w:hAnsi="Arial" w:cs="Arial"/>
              <w:noProof/>
            </w:rPr>
            <w:t xml:space="preserve"> [2]</w:t>
          </w:r>
          <w:r w:rsidR="00C744AE" w:rsidRPr="00F3178A">
            <w:rPr>
              <w:rFonts w:ascii="Arial" w:hAnsi="Arial" w:cs="Arial"/>
            </w:rPr>
            <w:fldChar w:fldCharType="end"/>
          </w:r>
        </w:sdtContent>
      </w:sdt>
      <w:r w:rsidR="005E50EB" w:rsidRPr="00F3178A">
        <w:rPr>
          <w:rFonts w:ascii="Arial" w:hAnsi="Arial" w:cs="Arial"/>
        </w:rPr>
        <w:t xml:space="preserve"> </w:t>
      </w:r>
      <w:r w:rsidR="00CB1FA2" w:rsidRPr="00F3178A">
        <w:rPr>
          <w:rFonts w:ascii="Arial" w:hAnsi="Arial" w:cs="Arial"/>
        </w:rPr>
        <w:t>There are a number of different types of malware, the primary difference</w:t>
      </w:r>
      <w:r w:rsidR="004D151F" w:rsidRPr="00F3178A">
        <w:rPr>
          <w:rFonts w:ascii="Arial" w:hAnsi="Arial" w:cs="Arial"/>
        </w:rPr>
        <w:t xml:space="preserve"> </w:t>
      </w:r>
      <w:r w:rsidR="00FB69A2" w:rsidRPr="00F3178A">
        <w:rPr>
          <w:rFonts w:ascii="Arial" w:hAnsi="Arial" w:cs="Arial"/>
        </w:rPr>
        <w:t>between them being</w:t>
      </w:r>
      <w:r w:rsidR="004D151F" w:rsidRPr="00F3178A">
        <w:rPr>
          <w:rFonts w:ascii="Arial" w:hAnsi="Arial" w:cs="Arial"/>
        </w:rPr>
        <w:t xml:space="preserve"> </w:t>
      </w:r>
      <w:r w:rsidR="00C2705D" w:rsidRPr="00F3178A">
        <w:rPr>
          <w:rFonts w:ascii="Arial" w:hAnsi="Arial" w:cs="Arial"/>
        </w:rPr>
        <w:t xml:space="preserve">the method </w:t>
      </w:r>
      <w:r w:rsidR="006D72E8" w:rsidRPr="00F3178A">
        <w:rPr>
          <w:rFonts w:ascii="Arial" w:hAnsi="Arial" w:cs="Arial"/>
        </w:rPr>
        <w:t xml:space="preserve">of infection and </w:t>
      </w:r>
      <w:r w:rsidR="00522750" w:rsidRPr="00F3178A">
        <w:rPr>
          <w:rFonts w:ascii="Arial" w:hAnsi="Arial" w:cs="Arial"/>
        </w:rPr>
        <w:t xml:space="preserve">degree of end-point user participation. </w:t>
      </w:r>
    </w:p>
    <w:p w14:paraId="4F8D5E24" w14:textId="77777777" w:rsidR="00E91F59" w:rsidRPr="00F3178A" w:rsidRDefault="00E91F59" w:rsidP="000D784D">
      <w:pPr>
        <w:rPr>
          <w:rFonts w:ascii="Arial" w:hAnsi="Arial" w:cs="Arial"/>
        </w:rPr>
      </w:pPr>
    </w:p>
    <w:p w14:paraId="7E7051C2" w14:textId="7EB350BA" w:rsidR="005E50EB" w:rsidRPr="00F3178A" w:rsidRDefault="005E50EB" w:rsidP="000D784D">
      <w:pPr>
        <w:rPr>
          <w:rFonts w:ascii="Arial" w:hAnsi="Arial" w:cs="Arial"/>
          <w:b/>
          <w:bCs/>
          <w:sz w:val="28"/>
          <w:szCs w:val="28"/>
        </w:rPr>
      </w:pPr>
      <w:r w:rsidRPr="00F3178A">
        <w:rPr>
          <w:rFonts w:ascii="Arial" w:hAnsi="Arial" w:cs="Arial"/>
          <w:b/>
          <w:bCs/>
          <w:sz w:val="28"/>
          <w:szCs w:val="28"/>
        </w:rPr>
        <w:tab/>
      </w:r>
      <w:r w:rsidR="00AC6CAF">
        <w:rPr>
          <w:rFonts w:ascii="Arial" w:hAnsi="Arial" w:cs="Arial"/>
          <w:b/>
          <w:bCs/>
          <w:sz w:val="28"/>
          <w:szCs w:val="28"/>
        </w:rPr>
        <w:t xml:space="preserve">2.1 </w:t>
      </w:r>
      <w:r w:rsidRPr="00F3178A">
        <w:rPr>
          <w:rFonts w:ascii="Arial" w:hAnsi="Arial" w:cs="Arial"/>
          <w:b/>
          <w:bCs/>
          <w:sz w:val="28"/>
          <w:szCs w:val="28"/>
        </w:rPr>
        <w:t>Viruses</w:t>
      </w:r>
    </w:p>
    <w:p w14:paraId="13C94E28" w14:textId="778E6AB5" w:rsidR="000D784D" w:rsidRPr="00F3178A" w:rsidRDefault="005D70B6" w:rsidP="000D784D">
      <w:pPr>
        <w:rPr>
          <w:rFonts w:ascii="Arial" w:hAnsi="Arial" w:cs="Arial"/>
        </w:rPr>
      </w:pPr>
      <w:r w:rsidRPr="00F3178A">
        <w:rPr>
          <w:rFonts w:ascii="Arial" w:hAnsi="Arial" w:cs="Arial"/>
        </w:rPr>
        <w:t xml:space="preserve">Viruses are </w:t>
      </w:r>
      <w:r w:rsidR="009A0502" w:rsidRPr="00F3178A">
        <w:rPr>
          <w:rFonts w:ascii="Arial" w:hAnsi="Arial" w:cs="Arial"/>
        </w:rPr>
        <w:t xml:space="preserve">the most commonly discussed type of </w:t>
      </w:r>
      <w:r w:rsidR="00E91F59" w:rsidRPr="00F3178A">
        <w:rPr>
          <w:rFonts w:ascii="Arial" w:hAnsi="Arial" w:cs="Arial"/>
        </w:rPr>
        <w:t>malware;</w:t>
      </w:r>
      <w:r w:rsidR="009A0502" w:rsidRPr="00F3178A">
        <w:rPr>
          <w:rFonts w:ascii="Arial" w:hAnsi="Arial" w:cs="Arial"/>
        </w:rPr>
        <w:t xml:space="preserve"> they</w:t>
      </w:r>
      <w:r w:rsidR="00980E56" w:rsidRPr="00F3178A">
        <w:rPr>
          <w:rFonts w:ascii="Arial" w:hAnsi="Arial" w:cs="Arial"/>
        </w:rPr>
        <w:t xml:space="preserve"> </w:t>
      </w:r>
      <w:r w:rsidR="000D784D" w:rsidRPr="00F3178A">
        <w:rPr>
          <w:rFonts w:ascii="Arial" w:hAnsi="Arial" w:cs="Arial"/>
        </w:rPr>
        <w:t xml:space="preserve">are </w:t>
      </w:r>
      <w:r w:rsidR="00E91F59" w:rsidRPr="00F3178A">
        <w:rPr>
          <w:rFonts w:ascii="Arial" w:hAnsi="Arial" w:cs="Arial"/>
        </w:rPr>
        <w:t xml:space="preserve">designed to alter the way a computer operates and spread from one computer to another on the same network. They do this by </w:t>
      </w:r>
      <w:r w:rsidR="007939F6" w:rsidRPr="00F3178A">
        <w:rPr>
          <w:rFonts w:ascii="Arial" w:hAnsi="Arial" w:cs="Arial"/>
        </w:rPr>
        <w:t xml:space="preserve">waiting passively on a computer until the user executes the </w:t>
      </w:r>
      <w:r w:rsidR="00112E87" w:rsidRPr="00F3178A">
        <w:rPr>
          <w:rFonts w:ascii="Arial" w:hAnsi="Arial" w:cs="Arial"/>
        </w:rPr>
        <w:t xml:space="preserve">infected </w:t>
      </w:r>
      <w:r w:rsidR="007939F6" w:rsidRPr="00F3178A">
        <w:rPr>
          <w:rFonts w:ascii="Arial" w:hAnsi="Arial" w:cs="Arial"/>
        </w:rPr>
        <w:t xml:space="preserve">code or runs the </w:t>
      </w:r>
      <w:r w:rsidR="00112E87" w:rsidRPr="00F3178A">
        <w:rPr>
          <w:rFonts w:ascii="Arial" w:hAnsi="Arial" w:cs="Arial"/>
        </w:rPr>
        <w:t xml:space="preserve">host </w:t>
      </w:r>
      <w:r w:rsidR="007939F6" w:rsidRPr="00F3178A">
        <w:rPr>
          <w:rFonts w:ascii="Arial" w:hAnsi="Arial" w:cs="Arial"/>
        </w:rPr>
        <w:t>program</w:t>
      </w:r>
      <w:r w:rsidR="004337B0" w:rsidRPr="00F3178A">
        <w:rPr>
          <w:rFonts w:ascii="Arial" w:hAnsi="Arial" w:cs="Arial"/>
        </w:rPr>
        <w:t>me</w:t>
      </w:r>
      <w:r w:rsidR="007939F6" w:rsidRPr="00F3178A">
        <w:rPr>
          <w:rFonts w:ascii="Arial" w:hAnsi="Arial" w:cs="Arial"/>
        </w:rPr>
        <w:t xml:space="preserve">. From this point </w:t>
      </w:r>
      <w:r w:rsidR="004F2E98" w:rsidRPr="00F3178A">
        <w:rPr>
          <w:rFonts w:ascii="Arial" w:hAnsi="Arial" w:cs="Arial"/>
        </w:rPr>
        <w:t>the virus can gain access to files across the network and obtain passwords</w:t>
      </w:r>
      <w:r w:rsidR="006F51A6" w:rsidRPr="00F3178A">
        <w:rPr>
          <w:rFonts w:ascii="Arial" w:hAnsi="Arial" w:cs="Arial"/>
        </w:rPr>
        <w:t xml:space="preserve">. </w:t>
      </w:r>
      <w:r w:rsidR="005761AA" w:rsidRPr="00F3178A">
        <w:rPr>
          <w:rFonts w:ascii="Arial" w:hAnsi="Arial" w:cs="Arial"/>
        </w:rPr>
        <w:t xml:space="preserve">The purpose of a virus is to obtain sensitive information, passwords and </w:t>
      </w:r>
      <w:r w:rsidR="00AF161E" w:rsidRPr="00F3178A">
        <w:rPr>
          <w:rFonts w:ascii="Arial" w:hAnsi="Arial" w:cs="Arial"/>
        </w:rPr>
        <w:t xml:space="preserve">corrupt files. </w:t>
      </w:r>
      <w:sdt>
        <w:sdtPr>
          <w:rPr>
            <w:rFonts w:ascii="Arial" w:hAnsi="Arial" w:cs="Arial"/>
          </w:rPr>
          <w:id w:val="-1819805075"/>
          <w:citation/>
        </w:sdtPr>
        <w:sdtContent>
          <w:r w:rsidR="00D769AF" w:rsidRPr="00F3178A">
            <w:rPr>
              <w:rFonts w:ascii="Arial" w:hAnsi="Arial" w:cs="Arial"/>
            </w:rPr>
            <w:fldChar w:fldCharType="begin"/>
          </w:r>
          <w:r w:rsidR="00D769AF" w:rsidRPr="00F3178A">
            <w:rPr>
              <w:rFonts w:ascii="Arial" w:hAnsi="Arial" w:cs="Arial"/>
            </w:rPr>
            <w:instrText xml:space="preserve"> CITATION Symnd \l 2057 </w:instrText>
          </w:r>
          <w:r w:rsidR="00D769AF" w:rsidRPr="00F3178A">
            <w:rPr>
              <w:rFonts w:ascii="Arial" w:hAnsi="Arial" w:cs="Arial"/>
            </w:rPr>
            <w:fldChar w:fldCharType="separate"/>
          </w:r>
          <w:r w:rsidR="00D769AF" w:rsidRPr="00F3178A">
            <w:rPr>
              <w:rFonts w:ascii="Arial" w:hAnsi="Arial" w:cs="Arial"/>
              <w:noProof/>
            </w:rPr>
            <w:t>[3]</w:t>
          </w:r>
          <w:r w:rsidR="00D769AF" w:rsidRPr="00F3178A">
            <w:rPr>
              <w:rFonts w:ascii="Arial" w:hAnsi="Arial" w:cs="Arial"/>
            </w:rPr>
            <w:fldChar w:fldCharType="end"/>
          </w:r>
        </w:sdtContent>
      </w:sdt>
      <w:r w:rsidR="00D769AF" w:rsidRPr="00F3178A">
        <w:rPr>
          <w:rFonts w:ascii="Arial" w:hAnsi="Arial" w:cs="Arial"/>
        </w:rPr>
        <w:t xml:space="preserve"> </w:t>
      </w:r>
      <w:r w:rsidR="005E50EB" w:rsidRPr="00F3178A">
        <w:rPr>
          <w:rFonts w:ascii="Arial" w:hAnsi="Arial" w:cs="Arial"/>
        </w:rPr>
        <w:t xml:space="preserve">The degree of damage caused can range from </w:t>
      </w:r>
      <w:r w:rsidR="006F1748" w:rsidRPr="00F3178A">
        <w:rPr>
          <w:rFonts w:ascii="Arial" w:hAnsi="Arial" w:cs="Arial"/>
        </w:rPr>
        <w:t>inconvenient, to potentially devastating in terms of financ</w:t>
      </w:r>
      <w:r w:rsidR="00ED6F4B" w:rsidRPr="00F3178A">
        <w:rPr>
          <w:rFonts w:ascii="Arial" w:hAnsi="Arial" w:cs="Arial"/>
        </w:rPr>
        <w:t>ial loss</w:t>
      </w:r>
      <w:r w:rsidR="006F1748" w:rsidRPr="00F3178A">
        <w:rPr>
          <w:rFonts w:ascii="Arial" w:hAnsi="Arial" w:cs="Arial"/>
        </w:rPr>
        <w:t>, public relation and data protection.</w:t>
      </w:r>
      <w:r w:rsidR="006F51A6" w:rsidRPr="00F3178A">
        <w:rPr>
          <w:rFonts w:ascii="Arial" w:hAnsi="Arial" w:cs="Arial"/>
        </w:rPr>
        <w:t xml:space="preserve"> </w:t>
      </w:r>
      <w:r w:rsidR="00AF161E" w:rsidRPr="00F3178A">
        <w:rPr>
          <w:rFonts w:ascii="Arial" w:hAnsi="Arial" w:cs="Arial"/>
        </w:rPr>
        <w:t>It is particularly threatening to a business as all staff will operate on the same network so one single virus could corrupt the</w:t>
      </w:r>
      <w:r w:rsidR="0069456F" w:rsidRPr="00F3178A">
        <w:rPr>
          <w:rFonts w:ascii="Arial" w:hAnsi="Arial" w:cs="Arial"/>
        </w:rPr>
        <w:t xml:space="preserve"> whole system of operations causing major disruption.</w:t>
      </w:r>
      <w:r w:rsidR="00E65857" w:rsidRPr="00F3178A">
        <w:rPr>
          <w:rFonts w:ascii="Arial" w:hAnsi="Arial" w:cs="Arial"/>
        </w:rPr>
        <w:t xml:space="preserve"> </w:t>
      </w:r>
      <w:r w:rsidR="003F2056" w:rsidRPr="00F3178A">
        <w:rPr>
          <w:rFonts w:ascii="Arial" w:hAnsi="Arial" w:cs="Arial"/>
        </w:rPr>
        <w:t xml:space="preserve">As is widely recognised, the best control systems against a virus include </w:t>
      </w:r>
      <w:r w:rsidR="00F35712" w:rsidRPr="00F3178A">
        <w:rPr>
          <w:rFonts w:ascii="Arial" w:hAnsi="Arial" w:cs="Arial"/>
        </w:rPr>
        <w:t xml:space="preserve">purchasing antivirus software, refraining from clicking on unknown link attachments and </w:t>
      </w:r>
      <w:r w:rsidR="001704C9" w:rsidRPr="00F3178A">
        <w:rPr>
          <w:rFonts w:ascii="Arial" w:hAnsi="Arial" w:cs="Arial"/>
        </w:rPr>
        <w:t xml:space="preserve">not </w:t>
      </w:r>
      <w:r w:rsidR="00F35712" w:rsidRPr="00F3178A">
        <w:rPr>
          <w:rFonts w:ascii="Arial" w:hAnsi="Arial" w:cs="Arial"/>
        </w:rPr>
        <w:t>opening emails from unexpected sources.</w:t>
      </w:r>
    </w:p>
    <w:p w14:paraId="4928CAB0" w14:textId="4F40B2B0" w:rsidR="00ED6F4B" w:rsidRPr="00F3178A" w:rsidRDefault="00ED6F4B" w:rsidP="000D784D">
      <w:pPr>
        <w:rPr>
          <w:rFonts w:ascii="Arial" w:hAnsi="Arial" w:cs="Arial"/>
        </w:rPr>
      </w:pPr>
    </w:p>
    <w:p w14:paraId="0013EEB8" w14:textId="6C61C41C" w:rsidR="001704C9" w:rsidRPr="00F3178A" w:rsidRDefault="001704C9" w:rsidP="000D784D">
      <w:pPr>
        <w:rPr>
          <w:rFonts w:ascii="Arial" w:hAnsi="Arial" w:cs="Arial"/>
          <w:b/>
          <w:bCs/>
          <w:sz w:val="28"/>
          <w:szCs w:val="28"/>
        </w:rPr>
      </w:pPr>
      <w:r w:rsidRPr="00F3178A">
        <w:rPr>
          <w:rFonts w:ascii="Arial" w:hAnsi="Arial" w:cs="Arial"/>
        </w:rPr>
        <w:tab/>
      </w:r>
      <w:r w:rsidR="00AC6CAF">
        <w:rPr>
          <w:rFonts w:ascii="Arial" w:hAnsi="Arial" w:cs="Arial"/>
          <w:b/>
          <w:bCs/>
          <w:sz w:val="28"/>
          <w:szCs w:val="28"/>
        </w:rPr>
        <w:t>2.2 T</w:t>
      </w:r>
      <w:r w:rsidRPr="00F3178A">
        <w:rPr>
          <w:rFonts w:ascii="Arial" w:hAnsi="Arial" w:cs="Arial"/>
          <w:b/>
          <w:bCs/>
          <w:sz w:val="28"/>
          <w:szCs w:val="28"/>
        </w:rPr>
        <w:t>rojans</w:t>
      </w:r>
    </w:p>
    <w:p w14:paraId="69923FAC" w14:textId="77777777" w:rsidR="0075307C" w:rsidRDefault="00A37388" w:rsidP="000D784D">
      <w:pPr>
        <w:rPr>
          <w:rFonts w:ascii="Arial" w:hAnsi="Arial" w:cs="Arial"/>
        </w:rPr>
      </w:pPr>
      <w:r w:rsidRPr="00F3178A">
        <w:rPr>
          <w:rFonts w:ascii="Arial" w:hAnsi="Arial" w:cs="Arial"/>
        </w:rPr>
        <w:t>Aptly named</w:t>
      </w:r>
      <w:r w:rsidR="008504B4" w:rsidRPr="00F3178A">
        <w:rPr>
          <w:rFonts w:ascii="Arial" w:hAnsi="Arial" w:cs="Arial"/>
        </w:rPr>
        <w:t>,</w:t>
      </w:r>
      <w:r w:rsidRPr="00F3178A">
        <w:rPr>
          <w:rFonts w:ascii="Arial" w:hAnsi="Arial" w:cs="Arial"/>
        </w:rPr>
        <w:t xml:space="preserve"> trojans are designed to </w:t>
      </w:r>
      <w:r w:rsidR="004337B0" w:rsidRPr="00F3178A">
        <w:rPr>
          <w:rFonts w:ascii="Arial" w:hAnsi="Arial" w:cs="Arial"/>
        </w:rPr>
        <w:t xml:space="preserve">infect computers by posing as harmless files and programmes </w:t>
      </w:r>
      <w:r w:rsidR="00445974" w:rsidRPr="00F3178A">
        <w:rPr>
          <w:rFonts w:ascii="Arial" w:hAnsi="Arial" w:cs="Arial"/>
        </w:rPr>
        <w:t xml:space="preserve">to encourage a user to execute the infection code. The </w:t>
      </w:r>
      <w:r w:rsidR="00173ED3" w:rsidRPr="00F3178A">
        <w:rPr>
          <w:rFonts w:ascii="Arial" w:hAnsi="Arial" w:cs="Arial"/>
        </w:rPr>
        <w:t>main</w:t>
      </w:r>
      <w:r w:rsidR="00445974" w:rsidRPr="00F3178A">
        <w:rPr>
          <w:rFonts w:ascii="Arial" w:hAnsi="Arial" w:cs="Arial"/>
        </w:rPr>
        <w:t xml:space="preserve"> difference between trojans and viruses is that for trojans they require end-point user participation from each computer base and are unable to replicate and spread across networks.</w:t>
      </w:r>
      <w:r w:rsidR="00E94261" w:rsidRPr="00F3178A">
        <w:rPr>
          <w:rFonts w:ascii="Arial" w:hAnsi="Arial" w:cs="Arial"/>
        </w:rPr>
        <w:t xml:space="preserve"> </w:t>
      </w:r>
      <w:sdt>
        <w:sdtPr>
          <w:rPr>
            <w:rFonts w:ascii="Arial" w:hAnsi="Arial" w:cs="Arial"/>
          </w:rPr>
          <w:id w:val="-660155664"/>
          <w:citation/>
        </w:sdtPr>
        <w:sdtContent>
          <w:r w:rsidR="00E94261" w:rsidRPr="00F3178A">
            <w:rPr>
              <w:rFonts w:ascii="Arial" w:hAnsi="Arial" w:cs="Arial"/>
            </w:rPr>
            <w:fldChar w:fldCharType="begin"/>
          </w:r>
          <w:r w:rsidR="00E94261" w:rsidRPr="00F3178A">
            <w:rPr>
              <w:rFonts w:ascii="Arial" w:hAnsi="Arial" w:cs="Arial"/>
            </w:rPr>
            <w:instrText xml:space="preserve"> CITATION Symnd1 \l 2057 </w:instrText>
          </w:r>
          <w:r w:rsidR="00E94261" w:rsidRPr="00F3178A">
            <w:rPr>
              <w:rFonts w:ascii="Arial" w:hAnsi="Arial" w:cs="Arial"/>
            </w:rPr>
            <w:fldChar w:fldCharType="separate"/>
          </w:r>
          <w:r w:rsidR="00E94261" w:rsidRPr="00F3178A">
            <w:rPr>
              <w:rFonts w:ascii="Arial" w:hAnsi="Arial" w:cs="Arial"/>
              <w:noProof/>
            </w:rPr>
            <w:t>[4]</w:t>
          </w:r>
          <w:r w:rsidR="00E94261" w:rsidRPr="00F3178A">
            <w:rPr>
              <w:rFonts w:ascii="Arial" w:hAnsi="Arial" w:cs="Arial"/>
            </w:rPr>
            <w:fldChar w:fldCharType="end"/>
          </w:r>
        </w:sdtContent>
      </w:sdt>
      <w:r w:rsidR="005D42BE" w:rsidRPr="00F3178A">
        <w:rPr>
          <w:rFonts w:ascii="Arial" w:hAnsi="Arial" w:cs="Arial"/>
        </w:rPr>
        <w:t xml:space="preserve"> Once downloaded, the</w:t>
      </w:r>
      <w:r w:rsidR="008F7E1B" w:rsidRPr="00F3178A">
        <w:rPr>
          <w:rFonts w:ascii="Arial" w:hAnsi="Arial" w:cs="Arial"/>
        </w:rPr>
        <w:t xml:space="preserve"> primary focus for a trojan is to open a computer up to further harm, they often work</w:t>
      </w:r>
      <w:r w:rsidR="00FF389B" w:rsidRPr="00F3178A">
        <w:rPr>
          <w:rFonts w:ascii="Arial" w:hAnsi="Arial" w:cs="Arial"/>
        </w:rPr>
        <w:t xml:space="preserve"> by </w:t>
      </w:r>
      <w:r w:rsidR="0034707A" w:rsidRPr="00F3178A">
        <w:rPr>
          <w:rFonts w:ascii="Arial" w:hAnsi="Arial" w:cs="Arial"/>
        </w:rPr>
        <w:t>stealing information such as passwords to allow for additional destruction, they are also often linked to other types of malware such as spyware as they can be used as key loggers which  produce</w:t>
      </w:r>
      <w:r w:rsidR="005C7125" w:rsidRPr="00F3178A">
        <w:rPr>
          <w:rFonts w:ascii="Arial" w:hAnsi="Arial" w:cs="Arial"/>
        </w:rPr>
        <w:t>s</w:t>
      </w:r>
      <w:r w:rsidR="0034707A" w:rsidRPr="00F3178A">
        <w:rPr>
          <w:rFonts w:ascii="Arial" w:hAnsi="Arial" w:cs="Arial"/>
        </w:rPr>
        <w:t xml:space="preserve"> a transcript of what is typed by a user in the hope of finding valuable information.</w:t>
      </w:r>
      <w:sdt>
        <w:sdtPr>
          <w:rPr>
            <w:rFonts w:ascii="Arial" w:hAnsi="Arial" w:cs="Arial"/>
          </w:rPr>
          <w:id w:val="120424792"/>
          <w:citation/>
        </w:sdtPr>
        <w:sdtContent>
          <w:r w:rsidR="005D42BE" w:rsidRPr="00F3178A">
            <w:rPr>
              <w:rFonts w:ascii="Arial" w:hAnsi="Arial" w:cs="Arial"/>
            </w:rPr>
            <w:fldChar w:fldCharType="begin"/>
          </w:r>
          <w:r w:rsidR="005D42BE" w:rsidRPr="00F3178A">
            <w:rPr>
              <w:rFonts w:ascii="Arial" w:hAnsi="Arial" w:cs="Arial"/>
            </w:rPr>
            <w:instrText xml:space="preserve"> CITATION Pie18 \l 2057 </w:instrText>
          </w:r>
          <w:r w:rsidR="005D42BE" w:rsidRPr="00F3178A">
            <w:rPr>
              <w:rFonts w:ascii="Arial" w:hAnsi="Arial" w:cs="Arial"/>
            </w:rPr>
            <w:fldChar w:fldCharType="separate"/>
          </w:r>
          <w:r w:rsidR="005D42BE" w:rsidRPr="00F3178A">
            <w:rPr>
              <w:rFonts w:ascii="Arial" w:hAnsi="Arial" w:cs="Arial"/>
              <w:noProof/>
            </w:rPr>
            <w:t xml:space="preserve"> [5]</w:t>
          </w:r>
          <w:r w:rsidR="005D42BE" w:rsidRPr="00F3178A">
            <w:rPr>
              <w:rFonts w:ascii="Arial" w:hAnsi="Arial" w:cs="Arial"/>
            </w:rPr>
            <w:fldChar w:fldCharType="end"/>
          </w:r>
        </w:sdtContent>
      </w:sdt>
      <w:r w:rsidR="000B50C9" w:rsidRPr="00F3178A">
        <w:rPr>
          <w:rFonts w:ascii="Arial" w:hAnsi="Arial" w:cs="Arial"/>
        </w:rPr>
        <w:t xml:space="preserve"> The best </w:t>
      </w:r>
      <w:r w:rsidR="00196CB7" w:rsidRPr="00F3178A">
        <w:rPr>
          <w:rFonts w:ascii="Arial" w:hAnsi="Arial" w:cs="Arial"/>
        </w:rPr>
        <w:t>ways</w:t>
      </w:r>
      <w:r w:rsidR="000B50C9" w:rsidRPr="00F3178A">
        <w:rPr>
          <w:rFonts w:ascii="Arial" w:hAnsi="Arial" w:cs="Arial"/>
        </w:rPr>
        <w:t xml:space="preserve"> to prevent infection </w:t>
      </w:r>
      <w:r w:rsidR="00196CB7" w:rsidRPr="00F3178A">
        <w:rPr>
          <w:rFonts w:ascii="Arial" w:hAnsi="Arial" w:cs="Arial"/>
        </w:rPr>
        <w:t>are</w:t>
      </w:r>
      <w:r w:rsidR="000B50C9" w:rsidRPr="00F3178A">
        <w:rPr>
          <w:rFonts w:ascii="Arial" w:hAnsi="Arial" w:cs="Arial"/>
        </w:rPr>
        <w:t xml:space="preserve"> educati</w:t>
      </w:r>
      <w:r w:rsidR="00196CB7" w:rsidRPr="00F3178A">
        <w:rPr>
          <w:rFonts w:ascii="Arial" w:hAnsi="Arial" w:cs="Arial"/>
        </w:rPr>
        <w:t>on</w:t>
      </w:r>
      <w:r w:rsidR="0075307C">
        <w:rPr>
          <w:rFonts w:ascii="Arial" w:hAnsi="Arial" w:cs="Arial"/>
        </w:rPr>
        <w:t xml:space="preserve"> of sources</w:t>
      </w:r>
      <w:r w:rsidR="00196CB7" w:rsidRPr="00F3178A">
        <w:rPr>
          <w:rFonts w:ascii="Arial" w:hAnsi="Arial" w:cs="Arial"/>
        </w:rPr>
        <w:t>,</w:t>
      </w:r>
      <w:r w:rsidR="00AC0B17" w:rsidRPr="00F3178A">
        <w:rPr>
          <w:rFonts w:ascii="Arial" w:hAnsi="Arial" w:cs="Arial"/>
        </w:rPr>
        <w:t xml:space="preserve"> updated software and </w:t>
      </w:r>
      <w:r w:rsidR="0083055E" w:rsidRPr="00F3178A">
        <w:rPr>
          <w:rFonts w:ascii="Arial" w:hAnsi="Arial" w:cs="Arial"/>
        </w:rPr>
        <w:t xml:space="preserve">use of firewalls as these can filter out trojan internet suggestions and therefore reduce the </w:t>
      </w:r>
      <w:r w:rsidR="00F903E9" w:rsidRPr="00F3178A">
        <w:rPr>
          <w:rFonts w:ascii="Arial" w:hAnsi="Arial" w:cs="Arial"/>
        </w:rPr>
        <w:t>responsibility of an individual member of staff.</w:t>
      </w:r>
      <w:sdt>
        <w:sdtPr>
          <w:rPr>
            <w:rFonts w:ascii="Arial" w:hAnsi="Arial" w:cs="Arial"/>
          </w:rPr>
          <w:id w:val="-789202657"/>
          <w:citation/>
        </w:sdtPr>
        <w:sdtContent>
          <w:r w:rsidR="00F903E9" w:rsidRPr="00F3178A">
            <w:rPr>
              <w:rFonts w:ascii="Arial" w:hAnsi="Arial" w:cs="Arial"/>
            </w:rPr>
            <w:fldChar w:fldCharType="begin"/>
          </w:r>
          <w:r w:rsidR="00F903E9" w:rsidRPr="00F3178A">
            <w:rPr>
              <w:rFonts w:ascii="Arial" w:hAnsi="Arial" w:cs="Arial"/>
            </w:rPr>
            <w:instrText xml:space="preserve"> CITATION Kasnd \l 2057 </w:instrText>
          </w:r>
          <w:r w:rsidR="00F903E9" w:rsidRPr="00F3178A">
            <w:rPr>
              <w:rFonts w:ascii="Arial" w:hAnsi="Arial" w:cs="Arial"/>
            </w:rPr>
            <w:fldChar w:fldCharType="separate"/>
          </w:r>
          <w:r w:rsidR="00F903E9" w:rsidRPr="00F3178A">
            <w:rPr>
              <w:rFonts w:ascii="Arial" w:hAnsi="Arial" w:cs="Arial"/>
              <w:noProof/>
            </w:rPr>
            <w:t xml:space="preserve"> [6]</w:t>
          </w:r>
          <w:r w:rsidR="00F903E9" w:rsidRPr="00F3178A">
            <w:rPr>
              <w:rFonts w:ascii="Arial" w:hAnsi="Arial" w:cs="Arial"/>
            </w:rPr>
            <w:fldChar w:fldCharType="end"/>
          </w:r>
        </w:sdtContent>
      </w:sdt>
    </w:p>
    <w:p w14:paraId="71143781" w14:textId="7A3E1BFB" w:rsidR="00816EE6" w:rsidRPr="0075307C" w:rsidRDefault="00AC6CAF" w:rsidP="0075307C">
      <w:pPr>
        <w:ind w:firstLine="720"/>
        <w:rPr>
          <w:rFonts w:ascii="Arial" w:hAnsi="Arial" w:cs="Arial"/>
        </w:rPr>
      </w:pPr>
      <w:r>
        <w:rPr>
          <w:rFonts w:ascii="Arial" w:hAnsi="Arial" w:cs="Arial"/>
          <w:b/>
          <w:bCs/>
          <w:sz w:val="28"/>
          <w:szCs w:val="28"/>
        </w:rPr>
        <w:lastRenderedPageBreak/>
        <w:t xml:space="preserve">2.3 </w:t>
      </w:r>
      <w:r w:rsidR="00816EE6" w:rsidRPr="00F3178A">
        <w:rPr>
          <w:rFonts w:ascii="Arial" w:hAnsi="Arial" w:cs="Arial"/>
          <w:b/>
          <w:bCs/>
          <w:sz w:val="28"/>
          <w:szCs w:val="28"/>
        </w:rPr>
        <w:t>Worms</w:t>
      </w:r>
    </w:p>
    <w:p w14:paraId="4A642B5B" w14:textId="7661D72A" w:rsidR="00816EE6" w:rsidRPr="00F3178A" w:rsidRDefault="00461079" w:rsidP="000D784D">
      <w:pPr>
        <w:rPr>
          <w:rFonts w:ascii="Arial" w:hAnsi="Arial" w:cs="Arial"/>
        </w:rPr>
      </w:pPr>
      <w:r w:rsidRPr="00F3178A">
        <w:rPr>
          <w:rFonts w:ascii="Arial" w:hAnsi="Arial" w:cs="Arial"/>
        </w:rPr>
        <w:t xml:space="preserve">Worms operate in a very similar capacity as viruses in that they </w:t>
      </w:r>
      <w:r w:rsidR="006B0FA0" w:rsidRPr="00F3178A">
        <w:rPr>
          <w:rFonts w:ascii="Arial" w:hAnsi="Arial" w:cs="Arial"/>
        </w:rPr>
        <w:t>self-replicate</w:t>
      </w:r>
      <w:r w:rsidRPr="00F3178A">
        <w:rPr>
          <w:rFonts w:ascii="Arial" w:hAnsi="Arial" w:cs="Arial"/>
        </w:rPr>
        <w:t xml:space="preserve"> rapidly across networks. The </w:t>
      </w:r>
      <w:r w:rsidR="006B0FA0" w:rsidRPr="00F3178A">
        <w:rPr>
          <w:rFonts w:ascii="Arial" w:hAnsi="Arial" w:cs="Arial"/>
        </w:rPr>
        <w:t xml:space="preserve">difference is that worms require </w:t>
      </w:r>
      <w:r w:rsidR="0075307C">
        <w:rPr>
          <w:rFonts w:ascii="Arial" w:hAnsi="Arial" w:cs="Arial"/>
        </w:rPr>
        <w:t>far less</w:t>
      </w:r>
      <w:r w:rsidR="006B0FA0" w:rsidRPr="00F3178A">
        <w:rPr>
          <w:rFonts w:ascii="Arial" w:hAnsi="Arial" w:cs="Arial"/>
        </w:rPr>
        <w:t xml:space="preserve"> end-point user interaction as they can access from a standalone machine.</w:t>
      </w:r>
      <w:sdt>
        <w:sdtPr>
          <w:rPr>
            <w:rFonts w:ascii="Arial" w:hAnsi="Arial" w:cs="Arial"/>
          </w:rPr>
          <w:id w:val="-827512061"/>
          <w:citation/>
        </w:sdtPr>
        <w:sdtContent>
          <w:r w:rsidR="00376585" w:rsidRPr="00F3178A">
            <w:rPr>
              <w:rFonts w:ascii="Arial" w:hAnsi="Arial" w:cs="Arial"/>
            </w:rPr>
            <w:fldChar w:fldCharType="begin"/>
          </w:r>
          <w:r w:rsidR="00376585" w:rsidRPr="00F3178A">
            <w:rPr>
              <w:rFonts w:ascii="Arial" w:hAnsi="Arial" w:cs="Arial"/>
            </w:rPr>
            <w:instrText xml:space="preserve"> CITATION Kasnd1 \l 2057 </w:instrText>
          </w:r>
          <w:r w:rsidR="00376585" w:rsidRPr="00F3178A">
            <w:rPr>
              <w:rFonts w:ascii="Arial" w:hAnsi="Arial" w:cs="Arial"/>
            </w:rPr>
            <w:fldChar w:fldCharType="separate"/>
          </w:r>
          <w:r w:rsidR="00376585" w:rsidRPr="00F3178A">
            <w:rPr>
              <w:rFonts w:ascii="Arial" w:hAnsi="Arial" w:cs="Arial"/>
              <w:noProof/>
            </w:rPr>
            <w:t xml:space="preserve"> [7]</w:t>
          </w:r>
          <w:r w:rsidR="00376585" w:rsidRPr="00F3178A">
            <w:rPr>
              <w:rFonts w:ascii="Arial" w:hAnsi="Arial" w:cs="Arial"/>
            </w:rPr>
            <w:fldChar w:fldCharType="end"/>
          </w:r>
        </w:sdtContent>
      </w:sdt>
      <w:r w:rsidR="00376585" w:rsidRPr="00F3178A">
        <w:rPr>
          <w:rFonts w:ascii="Arial" w:hAnsi="Arial" w:cs="Arial"/>
        </w:rPr>
        <w:t xml:space="preserve"> </w:t>
      </w:r>
      <w:r w:rsidR="005B2A03" w:rsidRPr="00F3178A">
        <w:rPr>
          <w:rFonts w:ascii="Arial" w:hAnsi="Arial" w:cs="Arial"/>
        </w:rPr>
        <w:t xml:space="preserve">Worms rely upon poor cyber awareness and </w:t>
      </w:r>
      <w:r w:rsidR="00C44385" w:rsidRPr="00F3178A">
        <w:rPr>
          <w:rFonts w:ascii="Arial" w:hAnsi="Arial" w:cs="Arial"/>
        </w:rPr>
        <w:t>network protocol.</w:t>
      </w:r>
      <w:r w:rsidR="000724D6" w:rsidRPr="00F3178A">
        <w:rPr>
          <w:rFonts w:ascii="Arial" w:hAnsi="Arial" w:cs="Arial"/>
        </w:rPr>
        <w:t xml:space="preserve"> They operate using social prompts to encourage </w:t>
      </w:r>
      <w:r w:rsidR="00DB6579" w:rsidRPr="00F3178A">
        <w:rPr>
          <w:rFonts w:ascii="Arial" w:hAnsi="Arial" w:cs="Arial"/>
        </w:rPr>
        <w:t>widespread activation of infected cod</w:t>
      </w:r>
      <w:r w:rsidR="008C3294" w:rsidRPr="00F3178A">
        <w:rPr>
          <w:rFonts w:ascii="Arial" w:hAnsi="Arial" w:cs="Arial"/>
        </w:rPr>
        <w:t>e.</w:t>
      </w:r>
      <w:r w:rsidR="00136E1A" w:rsidRPr="00F3178A">
        <w:rPr>
          <w:rFonts w:ascii="Arial" w:hAnsi="Arial" w:cs="Arial"/>
        </w:rPr>
        <w:t xml:space="preserve"> Once infected, the worms can be used for varying degrees of damage from sending infected links to entire email lists to creating ‘zombie bots’ which can be coordinated and controlled to create unified mass attacks. </w:t>
      </w:r>
      <w:sdt>
        <w:sdtPr>
          <w:rPr>
            <w:rFonts w:ascii="Arial" w:hAnsi="Arial" w:cs="Arial"/>
          </w:rPr>
          <w:id w:val="1896538010"/>
          <w:citation/>
        </w:sdtPr>
        <w:sdtContent>
          <w:r w:rsidR="00D4633A" w:rsidRPr="00F3178A">
            <w:rPr>
              <w:rFonts w:ascii="Arial" w:hAnsi="Arial" w:cs="Arial"/>
            </w:rPr>
            <w:fldChar w:fldCharType="begin"/>
          </w:r>
          <w:r w:rsidR="00D4633A" w:rsidRPr="00F3178A">
            <w:rPr>
              <w:rFonts w:ascii="Arial" w:hAnsi="Arial" w:cs="Arial"/>
            </w:rPr>
            <w:instrText xml:space="preserve"> CITATION Mar19 \l 2057 </w:instrText>
          </w:r>
          <w:r w:rsidR="00D4633A" w:rsidRPr="00F3178A">
            <w:rPr>
              <w:rFonts w:ascii="Arial" w:hAnsi="Arial" w:cs="Arial"/>
            </w:rPr>
            <w:fldChar w:fldCharType="separate"/>
          </w:r>
          <w:r w:rsidR="00D4633A" w:rsidRPr="00F3178A">
            <w:rPr>
              <w:rFonts w:ascii="Arial" w:hAnsi="Arial" w:cs="Arial"/>
              <w:noProof/>
            </w:rPr>
            <w:t xml:space="preserve"> [8]</w:t>
          </w:r>
          <w:r w:rsidR="00D4633A" w:rsidRPr="00F3178A">
            <w:rPr>
              <w:rFonts w:ascii="Arial" w:hAnsi="Arial" w:cs="Arial"/>
            </w:rPr>
            <w:fldChar w:fldCharType="end"/>
          </w:r>
        </w:sdtContent>
      </w:sdt>
      <w:r w:rsidR="008C3294" w:rsidRPr="00F3178A">
        <w:rPr>
          <w:rFonts w:ascii="Arial" w:hAnsi="Arial" w:cs="Arial"/>
        </w:rPr>
        <w:t xml:space="preserve"> </w:t>
      </w:r>
      <w:r w:rsidR="00E55DED" w:rsidRPr="00F3178A">
        <w:rPr>
          <w:rFonts w:ascii="Arial" w:hAnsi="Arial" w:cs="Arial"/>
        </w:rPr>
        <w:t>The methods of preventing worms from gaining access to a computer</w:t>
      </w:r>
      <w:r w:rsidR="00E13D57" w:rsidRPr="00F3178A">
        <w:rPr>
          <w:rFonts w:ascii="Arial" w:hAnsi="Arial" w:cs="Arial"/>
        </w:rPr>
        <w:t xml:space="preserve"> will follow the same trends as virus protection due to their similar infection methods. Overall antivirus software and </w:t>
      </w:r>
      <w:r w:rsidR="00CD43AB" w:rsidRPr="00F3178A">
        <w:rPr>
          <w:rFonts w:ascii="Arial" w:hAnsi="Arial" w:cs="Arial"/>
        </w:rPr>
        <w:t>keeping all other software updated to prevent worms taking advantage of system vulnerabilities should reduce risk considerably.</w:t>
      </w:r>
      <w:r w:rsidR="001A381F" w:rsidRPr="00F3178A">
        <w:rPr>
          <w:rFonts w:ascii="Arial" w:hAnsi="Arial" w:cs="Arial"/>
        </w:rPr>
        <w:t xml:space="preserve"> For worms in particular education against computer ‘phishing</w:t>
      </w:r>
      <w:r w:rsidR="00BE0757" w:rsidRPr="00F3178A">
        <w:rPr>
          <w:rFonts w:ascii="Arial" w:hAnsi="Arial" w:cs="Arial"/>
        </w:rPr>
        <w:t>’,</w:t>
      </w:r>
      <w:r w:rsidR="000D5906" w:rsidRPr="00F3178A">
        <w:rPr>
          <w:rFonts w:ascii="Arial" w:hAnsi="Arial" w:cs="Arial"/>
        </w:rPr>
        <w:t xml:space="preserve"> </w:t>
      </w:r>
      <w:r w:rsidR="001A381F" w:rsidRPr="00F3178A">
        <w:rPr>
          <w:rFonts w:ascii="Arial" w:hAnsi="Arial" w:cs="Arial"/>
        </w:rPr>
        <w:t xml:space="preserve">which is where socially engineered </w:t>
      </w:r>
      <w:r w:rsidR="000D5906" w:rsidRPr="00F3178A">
        <w:rPr>
          <w:rFonts w:ascii="Arial" w:hAnsi="Arial" w:cs="Arial"/>
        </w:rPr>
        <w:t xml:space="preserve">emails are released, should </w:t>
      </w:r>
      <w:r w:rsidR="00FB5D7F" w:rsidRPr="00F3178A">
        <w:rPr>
          <w:rFonts w:ascii="Arial" w:hAnsi="Arial" w:cs="Arial"/>
        </w:rPr>
        <w:t>have a major positive contribution to cyber security of staff</w:t>
      </w:r>
      <w:r w:rsidR="00BE0757" w:rsidRPr="00F3178A">
        <w:rPr>
          <w:rFonts w:ascii="Arial" w:hAnsi="Arial" w:cs="Arial"/>
        </w:rPr>
        <w:t xml:space="preserve"> and the business</w:t>
      </w:r>
      <w:r w:rsidR="00FB5D7F" w:rsidRPr="00F3178A">
        <w:rPr>
          <w:rFonts w:ascii="Arial" w:hAnsi="Arial" w:cs="Arial"/>
        </w:rPr>
        <w:t>.</w:t>
      </w:r>
      <w:r w:rsidR="000D5906" w:rsidRPr="00F3178A">
        <w:rPr>
          <w:rFonts w:ascii="Arial" w:hAnsi="Arial" w:cs="Arial"/>
        </w:rPr>
        <w:t xml:space="preserve"> </w:t>
      </w:r>
      <w:sdt>
        <w:sdtPr>
          <w:rPr>
            <w:rFonts w:ascii="Arial" w:hAnsi="Arial" w:cs="Arial"/>
          </w:rPr>
          <w:id w:val="1164895139"/>
          <w:citation/>
        </w:sdtPr>
        <w:sdtContent>
          <w:r w:rsidR="001A381F" w:rsidRPr="00F3178A">
            <w:rPr>
              <w:rFonts w:ascii="Arial" w:hAnsi="Arial" w:cs="Arial"/>
            </w:rPr>
            <w:fldChar w:fldCharType="begin"/>
          </w:r>
          <w:r w:rsidR="001A381F" w:rsidRPr="00F3178A">
            <w:rPr>
              <w:rFonts w:ascii="Arial" w:hAnsi="Arial" w:cs="Arial"/>
            </w:rPr>
            <w:instrText xml:space="preserve">CITATION Sym \l 2057 </w:instrText>
          </w:r>
          <w:r w:rsidR="001A381F" w:rsidRPr="00F3178A">
            <w:rPr>
              <w:rFonts w:ascii="Arial" w:hAnsi="Arial" w:cs="Arial"/>
            </w:rPr>
            <w:fldChar w:fldCharType="separate"/>
          </w:r>
          <w:r w:rsidR="001A381F" w:rsidRPr="00F3178A">
            <w:rPr>
              <w:rFonts w:ascii="Arial" w:hAnsi="Arial" w:cs="Arial"/>
              <w:noProof/>
            </w:rPr>
            <w:t xml:space="preserve"> [9]</w:t>
          </w:r>
          <w:r w:rsidR="001A381F" w:rsidRPr="00F3178A">
            <w:rPr>
              <w:rFonts w:ascii="Arial" w:hAnsi="Arial" w:cs="Arial"/>
            </w:rPr>
            <w:fldChar w:fldCharType="end"/>
          </w:r>
        </w:sdtContent>
      </w:sdt>
    </w:p>
    <w:p w14:paraId="12F7809F" w14:textId="3C0E206A" w:rsidR="00CD43AB" w:rsidRPr="00F3178A" w:rsidRDefault="00CD43AB" w:rsidP="000D784D">
      <w:pPr>
        <w:rPr>
          <w:rFonts w:ascii="Arial" w:hAnsi="Arial" w:cs="Arial"/>
        </w:rPr>
      </w:pPr>
    </w:p>
    <w:p w14:paraId="04FE5562" w14:textId="7A9EB557" w:rsidR="00CD43AB" w:rsidRPr="00F3178A" w:rsidRDefault="00BE0757" w:rsidP="000D784D">
      <w:pPr>
        <w:rPr>
          <w:rFonts w:ascii="Arial" w:hAnsi="Arial" w:cs="Arial"/>
          <w:b/>
          <w:bCs/>
          <w:sz w:val="28"/>
          <w:szCs w:val="28"/>
        </w:rPr>
      </w:pPr>
      <w:r w:rsidRPr="00F3178A">
        <w:rPr>
          <w:rFonts w:ascii="Arial" w:hAnsi="Arial" w:cs="Arial"/>
          <w:b/>
          <w:bCs/>
          <w:sz w:val="28"/>
          <w:szCs w:val="28"/>
        </w:rPr>
        <w:tab/>
      </w:r>
      <w:r w:rsidR="00AC6CAF">
        <w:rPr>
          <w:rFonts w:ascii="Arial" w:hAnsi="Arial" w:cs="Arial"/>
          <w:b/>
          <w:bCs/>
          <w:sz w:val="28"/>
          <w:szCs w:val="28"/>
        </w:rPr>
        <w:t xml:space="preserve">2.4 </w:t>
      </w:r>
      <w:r w:rsidRPr="00F3178A">
        <w:rPr>
          <w:rFonts w:ascii="Arial" w:hAnsi="Arial" w:cs="Arial"/>
          <w:b/>
          <w:bCs/>
          <w:sz w:val="28"/>
          <w:szCs w:val="28"/>
        </w:rPr>
        <w:t>Ransomware</w:t>
      </w:r>
    </w:p>
    <w:p w14:paraId="6788ADF0" w14:textId="61A54B0F" w:rsidR="00BE0757" w:rsidRPr="00F3178A" w:rsidRDefault="00C2410A" w:rsidP="000D784D">
      <w:pPr>
        <w:rPr>
          <w:rFonts w:ascii="Arial" w:hAnsi="Arial" w:cs="Arial"/>
        </w:rPr>
      </w:pPr>
      <w:r w:rsidRPr="00F3178A">
        <w:rPr>
          <w:rFonts w:ascii="Arial" w:hAnsi="Arial" w:cs="Arial"/>
        </w:rPr>
        <w:t xml:space="preserve">Ransomware is </w:t>
      </w:r>
      <w:r w:rsidR="0037098D" w:rsidRPr="00F3178A">
        <w:rPr>
          <w:rFonts w:ascii="Arial" w:hAnsi="Arial" w:cs="Arial"/>
        </w:rPr>
        <w:t>a form of malicious software which aims to infect and encrypt all files with a view to charging a ransom for a decryption code</w:t>
      </w:r>
      <w:r w:rsidR="006C6E7A" w:rsidRPr="00F3178A">
        <w:rPr>
          <w:rFonts w:ascii="Arial" w:hAnsi="Arial" w:cs="Arial"/>
        </w:rPr>
        <w:t xml:space="preserve"> within a set time frame</w:t>
      </w:r>
      <w:r w:rsidR="0037098D" w:rsidRPr="00F3178A">
        <w:rPr>
          <w:rFonts w:ascii="Arial" w:hAnsi="Arial" w:cs="Arial"/>
        </w:rPr>
        <w:t>. Effectively it holds the data and files ransom</w:t>
      </w:r>
      <w:r w:rsidR="006C6E7A" w:rsidRPr="00F3178A">
        <w:rPr>
          <w:rFonts w:ascii="Arial" w:hAnsi="Arial" w:cs="Arial"/>
        </w:rPr>
        <w:t>.</w:t>
      </w:r>
      <w:r w:rsidR="00EA62EE" w:rsidRPr="00F3178A">
        <w:rPr>
          <w:rFonts w:ascii="Arial" w:hAnsi="Arial" w:cs="Arial"/>
        </w:rPr>
        <w:t xml:space="preserve"> The typical lifecycle of this scheme stems from opening a</w:t>
      </w:r>
      <w:r w:rsidR="00383699" w:rsidRPr="00F3178A">
        <w:rPr>
          <w:rFonts w:ascii="Arial" w:hAnsi="Arial" w:cs="Arial"/>
        </w:rPr>
        <w:t xml:space="preserve">n infected email or clicking a malicious link, then certain files will become unavailable and encrypted. From this point a </w:t>
      </w:r>
      <w:r w:rsidR="00D610E1" w:rsidRPr="00F3178A">
        <w:rPr>
          <w:rFonts w:ascii="Arial" w:hAnsi="Arial" w:cs="Arial"/>
        </w:rPr>
        <w:t>warning will appear expressing the criminals demands for payment and a timeframe.</w:t>
      </w:r>
      <w:r w:rsidR="003A54A8" w:rsidRPr="00F3178A">
        <w:rPr>
          <w:rFonts w:ascii="Arial" w:hAnsi="Arial" w:cs="Arial"/>
        </w:rPr>
        <w:t xml:space="preserve"> Once the ransom is paid the decryption code is shared and </w:t>
      </w:r>
      <w:r w:rsidR="00AB5092" w:rsidRPr="00F3178A">
        <w:rPr>
          <w:rFonts w:ascii="Arial" w:hAnsi="Arial" w:cs="Arial"/>
        </w:rPr>
        <w:t>all files are released from the encryption.</w:t>
      </w:r>
      <w:r w:rsidR="00921A45" w:rsidRPr="00F3178A">
        <w:rPr>
          <w:rFonts w:ascii="Arial" w:hAnsi="Arial" w:cs="Arial"/>
        </w:rPr>
        <w:t xml:space="preserve"> </w:t>
      </w:r>
      <w:sdt>
        <w:sdtPr>
          <w:rPr>
            <w:rFonts w:ascii="Arial" w:hAnsi="Arial" w:cs="Arial"/>
          </w:rPr>
          <w:id w:val="-1121149539"/>
          <w:citation/>
        </w:sdtPr>
        <w:sdtContent>
          <w:r w:rsidR="00A349CD" w:rsidRPr="00F3178A">
            <w:rPr>
              <w:rFonts w:ascii="Arial" w:hAnsi="Arial" w:cs="Arial"/>
            </w:rPr>
            <w:fldChar w:fldCharType="begin"/>
          </w:r>
          <w:r w:rsidR="00A349CD" w:rsidRPr="00F3178A">
            <w:rPr>
              <w:rFonts w:ascii="Arial" w:hAnsi="Arial" w:cs="Arial"/>
            </w:rPr>
            <w:instrText xml:space="preserve"> CITATION Cybnd \l 2057 </w:instrText>
          </w:r>
          <w:r w:rsidR="00A349CD" w:rsidRPr="00F3178A">
            <w:rPr>
              <w:rFonts w:ascii="Arial" w:hAnsi="Arial" w:cs="Arial"/>
            </w:rPr>
            <w:fldChar w:fldCharType="separate"/>
          </w:r>
          <w:r w:rsidR="00A349CD" w:rsidRPr="00F3178A">
            <w:rPr>
              <w:rFonts w:ascii="Arial" w:hAnsi="Arial" w:cs="Arial"/>
              <w:noProof/>
            </w:rPr>
            <w:t>[10]</w:t>
          </w:r>
          <w:r w:rsidR="00A349CD" w:rsidRPr="00F3178A">
            <w:rPr>
              <w:rFonts w:ascii="Arial" w:hAnsi="Arial" w:cs="Arial"/>
            </w:rPr>
            <w:fldChar w:fldCharType="end"/>
          </w:r>
        </w:sdtContent>
      </w:sdt>
      <w:r w:rsidR="00A349CD" w:rsidRPr="00F3178A">
        <w:rPr>
          <w:rFonts w:ascii="Arial" w:hAnsi="Arial" w:cs="Arial"/>
        </w:rPr>
        <w:t xml:space="preserve"> </w:t>
      </w:r>
      <w:r w:rsidR="00921A45" w:rsidRPr="00F3178A">
        <w:rPr>
          <w:rFonts w:ascii="Arial" w:hAnsi="Arial" w:cs="Arial"/>
        </w:rPr>
        <w:t>This is damaging to a business as often it is businesses who are</w:t>
      </w:r>
      <w:r w:rsidR="00A349CD" w:rsidRPr="00F3178A">
        <w:rPr>
          <w:rFonts w:ascii="Arial" w:hAnsi="Arial" w:cs="Arial"/>
        </w:rPr>
        <w:t xml:space="preserve"> targeted in this form of attack as they are likely to have money available for ransom but also likely to have data </w:t>
      </w:r>
      <w:r w:rsidR="00372D58" w:rsidRPr="00F3178A">
        <w:rPr>
          <w:rFonts w:ascii="Arial" w:hAnsi="Arial" w:cs="Arial"/>
        </w:rPr>
        <w:t>worth protecting.</w:t>
      </w:r>
      <w:r w:rsidR="00921A45" w:rsidRPr="00F3178A">
        <w:rPr>
          <w:rFonts w:ascii="Arial" w:hAnsi="Arial" w:cs="Arial"/>
        </w:rPr>
        <w:t xml:space="preserve"> </w:t>
      </w:r>
      <w:sdt>
        <w:sdtPr>
          <w:rPr>
            <w:rFonts w:ascii="Arial" w:hAnsi="Arial" w:cs="Arial"/>
          </w:rPr>
          <w:id w:val="1059904362"/>
          <w:citation/>
        </w:sdtPr>
        <w:sdtContent>
          <w:r w:rsidR="00A349CD" w:rsidRPr="00F3178A">
            <w:rPr>
              <w:rFonts w:ascii="Arial" w:hAnsi="Arial" w:cs="Arial"/>
            </w:rPr>
            <w:fldChar w:fldCharType="begin"/>
          </w:r>
          <w:r w:rsidR="00A349CD" w:rsidRPr="00F3178A">
            <w:rPr>
              <w:rFonts w:ascii="Arial" w:hAnsi="Arial" w:cs="Arial"/>
            </w:rPr>
            <w:instrText xml:space="preserve"> CITATION Symnd2 \l 2057 </w:instrText>
          </w:r>
          <w:r w:rsidR="00A349CD" w:rsidRPr="00F3178A">
            <w:rPr>
              <w:rFonts w:ascii="Arial" w:hAnsi="Arial" w:cs="Arial"/>
            </w:rPr>
            <w:fldChar w:fldCharType="separate"/>
          </w:r>
          <w:r w:rsidR="00A349CD" w:rsidRPr="00F3178A">
            <w:rPr>
              <w:rFonts w:ascii="Arial" w:hAnsi="Arial" w:cs="Arial"/>
              <w:noProof/>
            </w:rPr>
            <w:t>[11]</w:t>
          </w:r>
          <w:r w:rsidR="00A349CD" w:rsidRPr="00F3178A">
            <w:rPr>
              <w:rFonts w:ascii="Arial" w:hAnsi="Arial" w:cs="Arial"/>
            </w:rPr>
            <w:fldChar w:fldCharType="end"/>
          </w:r>
        </w:sdtContent>
      </w:sdt>
      <w:r w:rsidR="00372D58" w:rsidRPr="00F3178A">
        <w:rPr>
          <w:rFonts w:ascii="Arial" w:hAnsi="Arial" w:cs="Arial"/>
        </w:rPr>
        <w:t xml:space="preserve"> Fortunately, ransomware attacks also require a degree of end-point user participation as </w:t>
      </w:r>
      <w:r w:rsidR="00F86D2C" w:rsidRPr="00F3178A">
        <w:rPr>
          <w:rFonts w:ascii="Arial" w:hAnsi="Arial" w:cs="Arial"/>
        </w:rPr>
        <w:t>they cannot take over a network unless</w:t>
      </w:r>
      <w:r w:rsidR="004A1F2D" w:rsidRPr="00F3178A">
        <w:rPr>
          <w:rFonts w:ascii="Arial" w:hAnsi="Arial" w:cs="Arial"/>
        </w:rPr>
        <w:t xml:space="preserve"> the user executes the attack by download</w:t>
      </w:r>
      <w:r w:rsidR="00F61B15">
        <w:rPr>
          <w:rFonts w:ascii="Arial" w:hAnsi="Arial" w:cs="Arial"/>
        </w:rPr>
        <w:t>ing</w:t>
      </w:r>
      <w:r w:rsidR="004A1F2D" w:rsidRPr="00F3178A">
        <w:rPr>
          <w:rFonts w:ascii="Arial" w:hAnsi="Arial" w:cs="Arial"/>
        </w:rPr>
        <w:t xml:space="preserve"> malicious content or opening unsolicited emails</w:t>
      </w:r>
      <w:r w:rsidR="002765A8" w:rsidRPr="00F3178A">
        <w:rPr>
          <w:rFonts w:ascii="Arial" w:hAnsi="Arial" w:cs="Arial"/>
        </w:rPr>
        <w:t xml:space="preserve">. </w:t>
      </w:r>
      <w:r w:rsidR="00C73D93" w:rsidRPr="00F3178A">
        <w:rPr>
          <w:rFonts w:ascii="Arial" w:hAnsi="Arial" w:cs="Arial"/>
        </w:rPr>
        <w:t>Therefore,</w:t>
      </w:r>
      <w:r w:rsidR="002765A8" w:rsidRPr="00F3178A">
        <w:rPr>
          <w:rFonts w:ascii="Arial" w:hAnsi="Arial" w:cs="Arial"/>
        </w:rPr>
        <w:t xml:space="preserve"> the best methods of prevention will include</w:t>
      </w:r>
      <w:r w:rsidR="000410AA" w:rsidRPr="00F3178A">
        <w:rPr>
          <w:rFonts w:ascii="Arial" w:hAnsi="Arial" w:cs="Arial"/>
        </w:rPr>
        <w:t xml:space="preserve"> educating your workforce about ‘phishing’, </w:t>
      </w:r>
      <w:r w:rsidR="00937643" w:rsidRPr="00F3178A">
        <w:rPr>
          <w:rFonts w:ascii="Arial" w:hAnsi="Arial" w:cs="Arial"/>
        </w:rPr>
        <w:t xml:space="preserve">maintaining regular software updates to reduce security vulnerabilities being taken advantage of, having a rigorously maintained backup system in place and government </w:t>
      </w:r>
      <w:r w:rsidR="00C73D93" w:rsidRPr="00F3178A">
        <w:rPr>
          <w:rFonts w:ascii="Arial" w:hAnsi="Arial" w:cs="Arial"/>
        </w:rPr>
        <w:t>advice warns against paying</w:t>
      </w:r>
      <w:r w:rsidR="00937643" w:rsidRPr="00F3178A">
        <w:rPr>
          <w:rFonts w:ascii="Arial" w:hAnsi="Arial" w:cs="Arial"/>
        </w:rPr>
        <w:t xml:space="preserve"> the ransom or risk becoming a top target. </w:t>
      </w:r>
      <w:sdt>
        <w:sdtPr>
          <w:rPr>
            <w:rFonts w:ascii="Arial" w:hAnsi="Arial" w:cs="Arial"/>
          </w:rPr>
          <w:id w:val="-1918704278"/>
          <w:citation/>
        </w:sdtPr>
        <w:sdtContent>
          <w:r w:rsidR="00937643" w:rsidRPr="00F3178A">
            <w:rPr>
              <w:rFonts w:ascii="Arial" w:hAnsi="Arial" w:cs="Arial"/>
            </w:rPr>
            <w:fldChar w:fldCharType="begin"/>
          </w:r>
          <w:r w:rsidR="00937643" w:rsidRPr="00F3178A">
            <w:rPr>
              <w:rFonts w:ascii="Arial" w:hAnsi="Arial" w:cs="Arial"/>
            </w:rPr>
            <w:instrText xml:space="preserve"> CITATION Nat18 \l 2057 </w:instrText>
          </w:r>
          <w:r w:rsidR="00937643" w:rsidRPr="00F3178A">
            <w:rPr>
              <w:rFonts w:ascii="Arial" w:hAnsi="Arial" w:cs="Arial"/>
            </w:rPr>
            <w:fldChar w:fldCharType="separate"/>
          </w:r>
          <w:r w:rsidR="00937643" w:rsidRPr="00F3178A">
            <w:rPr>
              <w:rFonts w:ascii="Arial" w:hAnsi="Arial" w:cs="Arial"/>
              <w:noProof/>
            </w:rPr>
            <w:t>[12]</w:t>
          </w:r>
          <w:r w:rsidR="00937643" w:rsidRPr="00F3178A">
            <w:rPr>
              <w:rFonts w:ascii="Arial" w:hAnsi="Arial" w:cs="Arial"/>
            </w:rPr>
            <w:fldChar w:fldCharType="end"/>
          </w:r>
        </w:sdtContent>
      </w:sdt>
    </w:p>
    <w:p w14:paraId="6D03FE17" w14:textId="0474DAB4" w:rsidR="009F3AA0" w:rsidRPr="00F3178A" w:rsidRDefault="009F3AA0">
      <w:pPr>
        <w:rPr>
          <w:rFonts w:ascii="Arial" w:hAnsi="Arial" w:cs="Arial"/>
        </w:rPr>
      </w:pPr>
    </w:p>
    <w:p w14:paraId="11F6EE74" w14:textId="4ABC00FB" w:rsidR="00B857E9" w:rsidRPr="00F3178A" w:rsidRDefault="00AC6CAF">
      <w:pPr>
        <w:rPr>
          <w:rFonts w:ascii="Arial" w:hAnsi="Arial" w:cs="Arial"/>
          <w:b/>
          <w:bCs/>
          <w:sz w:val="32"/>
          <w:szCs w:val="32"/>
        </w:rPr>
      </w:pPr>
      <w:r>
        <w:rPr>
          <w:rFonts w:ascii="Arial" w:hAnsi="Arial" w:cs="Arial"/>
          <w:b/>
          <w:bCs/>
          <w:sz w:val="32"/>
          <w:szCs w:val="32"/>
        </w:rPr>
        <w:t xml:space="preserve">3 </w:t>
      </w:r>
      <w:proofErr w:type="spellStart"/>
      <w:r w:rsidR="00B857E9" w:rsidRPr="00F3178A">
        <w:rPr>
          <w:rFonts w:ascii="Arial" w:hAnsi="Arial" w:cs="Arial"/>
          <w:b/>
          <w:bCs/>
          <w:sz w:val="32"/>
          <w:szCs w:val="32"/>
        </w:rPr>
        <w:t>CryptoWall</w:t>
      </w:r>
      <w:proofErr w:type="spellEnd"/>
      <w:r w:rsidR="00B857E9" w:rsidRPr="00F3178A">
        <w:rPr>
          <w:rFonts w:ascii="Arial" w:hAnsi="Arial" w:cs="Arial"/>
          <w:b/>
          <w:bCs/>
          <w:sz w:val="32"/>
          <w:szCs w:val="32"/>
        </w:rPr>
        <w:t xml:space="preserve"> Trojan</w:t>
      </w:r>
    </w:p>
    <w:p w14:paraId="337DE311" w14:textId="053481AC" w:rsidR="009F3AA0" w:rsidRPr="00F3178A" w:rsidRDefault="00A13892">
      <w:pPr>
        <w:rPr>
          <w:rFonts w:ascii="Arial" w:hAnsi="Arial" w:cs="Arial"/>
        </w:rPr>
      </w:pPr>
      <w:r w:rsidRPr="00F3178A">
        <w:rPr>
          <w:rFonts w:ascii="Arial" w:hAnsi="Arial" w:cs="Arial"/>
        </w:rPr>
        <w:t xml:space="preserve">The </w:t>
      </w:r>
      <w:proofErr w:type="spellStart"/>
      <w:r w:rsidRPr="00F3178A">
        <w:rPr>
          <w:rFonts w:ascii="Arial" w:hAnsi="Arial" w:cs="Arial"/>
        </w:rPr>
        <w:t>cryptowall</w:t>
      </w:r>
      <w:proofErr w:type="spellEnd"/>
      <w:r w:rsidRPr="00F3178A">
        <w:rPr>
          <w:rFonts w:ascii="Arial" w:hAnsi="Arial" w:cs="Arial"/>
        </w:rPr>
        <w:t xml:space="preserve"> trojan is a type of ransomware. This means that it infects the computer and takes files hostage using encryption. The method of </w:t>
      </w:r>
      <w:r w:rsidR="00873566" w:rsidRPr="00F3178A">
        <w:rPr>
          <w:rFonts w:ascii="Arial" w:hAnsi="Arial" w:cs="Arial"/>
        </w:rPr>
        <w:t>recovering files involves paying a ransom to the criminals responsible.</w:t>
      </w:r>
      <w:r w:rsidR="006761E0" w:rsidRPr="00F3178A">
        <w:rPr>
          <w:rFonts w:ascii="Arial" w:hAnsi="Arial" w:cs="Arial"/>
        </w:rPr>
        <w:t xml:space="preserve"> Primarily</w:t>
      </w:r>
      <w:r w:rsidR="000A7A97" w:rsidRPr="00F3178A">
        <w:rPr>
          <w:rFonts w:ascii="Arial" w:hAnsi="Arial" w:cs="Arial"/>
        </w:rPr>
        <w:t>,</w:t>
      </w:r>
      <w:r w:rsidR="006761E0" w:rsidRPr="00F3178A">
        <w:rPr>
          <w:rFonts w:ascii="Arial" w:hAnsi="Arial" w:cs="Arial"/>
        </w:rPr>
        <w:t xml:space="preserve"> </w:t>
      </w:r>
      <w:proofErr w:type="spellStart"/>
      <w:r w:rsidR="006761E0" w:rsidRPr="00F3178A">
        <w:rPr>
          <w:rFonts w:ascii="Arial" w:hAnsi="Arial" w:cs="Arial"/>
        </w:rPr>
        <w:t>cryptowall</w:t>
      </w:r>
      <w:proofErr w:type="spellEnd"/>
      <w:r w:rsidR="006761E0" w:rsidRPr="00F3178A">
        <w:rPr>
          <w:rFonts w:ascii="Arial" w:hAnsi="Arial" w:cs="Arial"/>
        </w:rPr>
        <w:t xml:space="preserve"> infects any </w:t>
      </w:r>
      <w:r w:rsidR="00636DF8" w:rsidRPr="00F3178A">
        <w:rPr>
          <w:rFonts w:ascii="Arial" w:hAnsi="Arial" w:cs="Arial"/>
        </w:rPr>
        <w:t xml:space="preserve">of the </w:t>
      </w:r>
      <w:r w:rsidR="006761E0" w:rsidRPr="00F3178A">
        <w:rPr>
          <w:rFonts w:ascii="Arial" w:hAnsi="Arial" w:cs="Arial"/>
        </w:rPr>
        <w:t>Windows system</w:t>
      </w:r>
      <w:r w:rsidR="00636DF8" w:rsidRPr="00F3178A">
        <w:rPr>
          <w:rFonts w:ascii="Arial" w:hAnsi="Arial" w:cs="Arial"/>
        </w:rPr>
        <w:t>s</w:t>
      </w:r>
      <w:r w:rsidR="006761E0" w:rsidRPr="00F3178A">
        <w:rPr>
          <w:rFonts w:ascii="Arial" w:hAnsi="Arial" w:cs="Arial"/>
        </w:rPr>
        <w:t xml:space="preserve"> </w:t>
      </w:r>
      <w:r w:rsidR="008E52D7" w:rsidRPr="00F3178A">
        <w:rPr>
          <w:rFonts w:ascii="Arial" w:hAnsi="Arial" w:cs="Arial"/>
        </w:rPr>
        <w:t>such as Windows 8 and Windows XP.</w:t>
      </w:r>
      <w:r w:rsidR="00FB327A" w:rsidRPr="00F3178A">
        <w:rPr>
          <w:rFonts w:ascii="Arial" w:hAnsi="Arial" w:cs="Arial"/>
        </w:rPr>
        <w:t xml:space="preserve"> </w:t>
      </w:r>
      <w:sdt>
        <w:sdtPr>
          <w:rPr>
            <w:rFonts w:ascii="Arial" w:hAnsi="Arial" w:cs="Arial"/>
          </w:rPr>
          <w:id w:val="878286614"/>
          <w:citation/>
        </w:sdtPr>
        <w:sdtContent>
          <w:r w:rsidR="004837F8" w:rsidRPr="00F3178A">
            <w:rPr>
              <w:rFonts w:ascii="Arial" w:hAnsi="Arial" w:cs="Arial"/>
            </w:rPr>
            <w:fldChar w:fldCharType="begin"/>
          </w:r>
          <w:r w:rsidR="004837F8" w:rsidRPr="00F3178A">
            <w:rPr>
              <w:rFonts w:ascii="Arial" w:hAnsi="Arial" w:cs="Arial"/>
            </w:rPr>
            <w:instrText xml:space="preserve"> CITATION Enind \l 2057 </w:instrText>
          </w:r>
          <w:r w:rsidR="004837F8" w:rsidRPr="00F3178A">
            <w:rPr>
              <w:rFonts w:ascii="Arial" w:hAnsi="Arial" w:cs="Arial"/>
            </w:rPr>
            <w:fldChar w:fldCharType="separate"/>
          </w:r>
          <w:r w:rsidR="004837F8" w:rsidRPr="00F3178A">
            <w:rPr>
              <w:rFonts w:ascii="Arial" w:hAnsi="Arial" w:cs="Arial"/>
              <w:noProof/>
            </w:rPr>
            <w:t>[13]</w:t>
          </w:r>
          <w:r w:rsidR="004837F8" w:rsidRPr="00F3178A">
            <w:rPr>
              <w:rFonts w:ascii="Arial" w:hAnsi="Arial" w:cs="Arial"/>
            </w:rPr>
            <w:fldChar w:fldCharType="end"/>
          </w:r>
        </w:sdtContent>
      </w:sdt>
      <w:r w:rsidR="004837F8" w:rsidRPr="00F3178A">
        <w:rPr>
          <w:rFonts w:ascii="Arial" w:hAnsi="Arial" w:cs="Arial"/>
        </w:rPr>
        <w:t xml:space="preserve"> </w:t>
      </w:r>
      <w:r w:rsidR="00AF06F5" w:rsidRPr="00F3178A">
        <w:rPr>
          <w:rFonts w:ascii="Arial" w:hAnsi="Arial" w:cs="Arial"/>
        </w:rPr>
        <w:t xml:space="preserve">The </w:t>
      </w:r>
      <w:proofErr w:type="spellStart"/>
      <w:r w:rsidR="00AF06F5" w:rsidRPr="00F3178A">
        <w:rPr>
          <w:rFonts w:ascii="Arial" w:hAnsi="Arial" w:cs="Arial"/>
        </w:rPr>
        <w:t>cryptowall</w:t>
      </w:r>
      <w:proofErr w:type="spellEnd"/>
      <w:r w:rsidR="00AF06F5" w:rsidRPr="00F3178A">
        <w:rPr>
          <w:rFonts w:ascii="Arial" w:hAnsi="Arial" w:cs="Arial"/>
        </w:rPr>
        <w:t xml:space="preserve"> trojan infects the computer </w:t>
      </w:r>
      <w:r w:rsidR="00530D2C">
        <w:rPr>
          <w:rFonts w:ascii="Arial" w:hAnsi="Arial" w:cs="Arial"/>
        </w:rPr>
        <w:t>by</w:t>
      </w:r>
      <w:r w:rsidR="00AF06F5" w:rsidRPr="00F3178A">
        <w:rPr>
          <w:rFonts w:ascii="Arial" w:hAnsi="Arial" w:cs="Arial"/>
        </w:rPr>
        <w:t xml:space="preserve"> hiding in emails within ZIP-files and posing as updates for </w:t>
      </w:r>
      <w:r w:rsidR="0096491D" w:rsidRPr="00F3178A">
        <w:rPr>
          <w:rFonts w:ascii="Arial" w:hAnsi="Arial" w:cs="Arial"/>
        </w:rPr>
        <w:t>common and harmless</w:t>
      </w:r>
      <w:r w:rsidR="00AF06F5" w:rsidRPr="00F3178A">
        <w:rPr>
          <w:rFonts w:ascii="Arial" w:hAnsi="Arial" w:cs="Arial"/>
        </w:rPr>
        <w:t xml:space="preserve"> software </w:t>
      </w:r>
      <w:r w:rsidR="0096491D" w:rsidRPr="00F3178A">
        <w:rPr>
          <w:rFonts w:ascii="Arial" w:hAnsi="Arial" w:cs="Arial"/>
        </w:rPr>
        <w:t xml:space="preserve">such as Adobe </w:t>
      </w:r>
      <w:proofErr w:type="spellStart"/>
      <w:r w:rsidR="0096491D" w:rsidRPr="00F3178A">
        <w:rPr>
          <w:rFonts w:ascii="Arial" w:hAnsi="Arial" w:cs="Arial"/>
        </w:rPr>
        <w:t>Flashplayer</w:t>
      </w:r>
      <w:proofErr w:type="spellEnd"/>
      <w:r w:rsidR="0096491D" w:rsidRPr="00F3178A">
        <w:rPr>
          <w:rFonts w:ascii="Arial" w:hAnsi="Arial" w:cs="Arial"/>
        </w:rPr>
        <w:t xml:space="preserve"> and JavaScript. </w:t>
      </w:r>
      <w:sdt>
        <w:sdtPr>
          <w:rPr>
            <w:rFonts w:ascii="Arial" w:hAnsi="Arial" w:cs="Arial"/>
          </w:rPr>
          <w:id w:val="-475908767"/>
          <w:citation/>
        </w:sdtPr>
        <w:sdtContent>
          <w:r w:rsidR="001F1ABB" w:rsidRPr="00F3178A">
            <w:rPr>
              <w:rFonts w:ascii="Arial" w:hAnsi="Arial" w:cs="Arial"/>
            </w:rPr>
            <w:fldChar w:fldCharType="begin"/>
          </w:r>
          <w:r w:rsidR="001F1ABB" w:rsidRPr="00F3178A">
            <w:rPr>
              <w:rFonts w:ascii="Arial" w:hAnsi="Arial" w:cs="Arial"/>
            </w:rPr>
            <w:instrText xml:space="preserve"> CITATION Enind \l 2057 </w:instrText>
          </w:r>
          <w:r w:rsidR="001F1ABB" w:rsidRPr="00F3178A">
            <w:rPr>
              <w:rFonts w:ascii="Arial" w:hAnsi="Arial" w:cs="Arial"/>
            </w:rPr>
            <w:fldChar w:fldCharType="separate"/>
          </w:r>
          <w:r w:rsidR="001F1ABB" w:rsidRPr="00F3178A">
            <w:rPr>
              <w:rFonts w:ascii="Arial" w:hAnsi="Arial" w:cs="Arial"/>
              <w:noProof/>
            </w:rPr>
            <w:t>[13]</w:t>
          </w:r>
          <w:r w:rsidR="001F1ABB" w:rsidRPr="00F3178A">
            <w:rPr>
              <w:rFonts w:ascii="Arial" w:hAnsi="Arial" w:cs="Arial"/>
            </w:rPr>
            <w:fldChar w:fldCharType="end"/>
          </w:r>
        </w:sdtContent>
      </w:sdt>
      <w:sdt>
        <w:sdtPr>
          <w:rPr>
            <w:rFonts w:ascii="Arial" w:hAnsi="Arial" w:cs="Arial"/>
          </w:rPr>
          <w:id w:val="-2102798524"/>
          <w:citation/>
        </w:sdtPr>
        <w:sdtContent>
          <w:r w:rsidR="001F1ABB" w:rsidRPr="00F3178A">
            <w:rPr>
              <w:rFonts w:ascii="Arial" w:hAnsi="Arial" w:cs="Arial"/>
            </w:rPr>
            <w:fldChar w:fldCharType="begin"/>
          </w:r>
          <w:r w:rsidR="001F1ABB" w:rsidRPr="00F3178A">
            <w:rPr>
              <w:rFonts w:ascii="Arial" w:hAnsi="Arial" w:cs="Arial"/>
            </w:rPr>
            <w:instrText xml:space="preserve"> CITATION Knond \l 2057 </w:instrText>
          </w:r>
          <w:r w:rsidR="001F1ABB" w:rsidRPr="00F3178A">
            <w:rPr>
              <w:rFonts w:ascii="Arial" w:hAnsi="Arial" w:cs="Arial"/>
            </w:rPr>
            <w:fldChar w:fldCharType="separate"/>
          </w:r>
          <w:r w:rsidR="001F1ABB" w:rsidRPr="00F3178A">
            <w:rPr>
              <w:rFonts w:ascii="Arial" w:hAnsi="Arial" w:cs="Arial"/>
              <w:noProof/>
            </w:rPr>
            <w:t xml:space="preserve"> [14]</w:t>
          </w:r>
          <w:r w:rsidR="001F1ABB" w:rsidRPr="00F3178A">
            <w:rPr>
              <w:rFonts w:ascii="Arial" w:hAnsi="Arial" w:cs="Arial"/>
            </w:rPr>
            <w:fldChar w:fldCharType="end"/>
          </w:r>
        </w:sdtContent>
      </w:sdt>
      <w:r w:rsidR="00B5388A" w:rsidRPr="00F3178A">
        <w:rPr>
          <w:rFonts w:ascii="Arial" w:hAnsi="Arial" w:cs="Arial"/>
        </w:rPr>
        <w:t xml:space="preserve"> This method of </w:t>
      </w:r>
      <w:r w:rsidR="00FA45F7" w:rsidRPr="00F3178A">
        <w:rPr>
          <w:rFonts w:ascii="Arial" w:hAnsi="Arial" w:cs="Arial"/>
        </w:rPr>
        <w:t>infection is very effective and uses social engineering to encourage a user to trust the malicious software and therefore run it.</w:t>
      </w:r>
      <w:r w:rsidR="000A7A97" w:rsidRPr="00F3178A">
        <w:rPr>
          <w:rFonts w:ascii="Arial" w:hAnsi="Arial" w:cs="Arial"/>
        </w:rPr>
        <w:t xml:space="preserve"> Once the </w:t>
      </w:r>
      <w:r w:rsidR="00AA6C15" w:rsidRPr="00F3178A">
        <w:rPr>
          <w:rFonts w:ascii="Arial" w:hAnsi="Arial" w:cs="Arial"/>
        </w:rPr>
        <w:t xml:space="preserve">infected code has scanned a computer and encrypted </w:t>
      </w:r>
      <w:r w:rsidR="00A60719" w:rsidRPr="00F3178A">
        <w:rPr>
          <w:rFonts w:ascii="Arial" w:hAnsi="Arial" w:cs="Arial"/>
        </w:rPr>
        <w:t>files</w:t>
      </w:r>
      <w:r w:rsidR="007D1311" w:rsidRPr="00F3178A">
        <w:rPr>
          <w:rFonts w:ascii="Arial" w:hAnsi="Arial" w:cs="Arial"/>
        </w:rPr>
        <w:t xml:space="preserve"> it then opens a text or html page which gives information including the ransom required and the location to</w:t>
      </w:r>
      <w:r w:rsidR="00DC39C3" w:rsidRPr="00F3178A">
        <w:rPr>
          <w:rFonts w:ascii="Arial" w:hAnsi="Arial" w:cs="Arial"/>
        </w:rPr>
        <w:t xml:space="preserve"> send the payment to.</w:t>
      </w:r>
      <w:r w:rsidR="005D4C82" w:rsidRPr="00F3178A">
        <w:rPr>
          <w:rFonts w:ascii="Arial" w:hAnsi="Arial" w:cs="Arial"/>
        </w:rPr>
        <w:t xml:space="preserve"> </w:t>
      </w:r>
      <w:sdt>
        <w:sdtPr>
          <w:rPr>
            <w:rFonts w:ascii="Arial" w:hAnsi="Arial" w:cs="Arial"/>
          </w:rPr>
          <w:id w:val="1310753634"/>
          <w:citation/>
        </w:sdtPr>
        <w:sdtContent>
          <w:r w:rsidR="009F1B9B" w:rsidRPr="00F3178A">
            <w:rPr>
              <w:rFonts w:ascii="Arial" w:hAnsi="Arial" w:cs="Arial"/>
            </w:rPr>
            <w:fldChar w:fldCharType="begin"/>
          </w:r>
          <w:r w:rsidR="009F1B9B" w:rsidRPr="00F3178A">
            <w:rPr>
              <w:rFonts w:ascii="Arial" w:hAnsi="Arial" w:cs="Arial"/>
            </w:rPr>
            <w:instrText xml:space="preserve"> CITATION Sym16 \l 2057 </w:instrText>
          </w:r>
          <w:r w:rsidR="009F1B9B" w:rsidRPr="00F3178A">
            <w:rPr>
              <w:rFonts w:ascii="Arial" w:hAnsi="Arial" w:cs="Arial"/>
            </w:rPr>
            <w:fldChar w:fldCharType="separate"/>
          </w:r>
          <w:r w:rsidR="009F1B9B" w:rsidRPr="00F3178A">
            <w:rPr>
              <w:rFonts w:ascii="Arial" w:hAnsi="Arial" w:cs="Arial"/>
              <w:noProof/>
            </w:rPr>
            <w:t>[15]</w:t>
          </w:r>
          <w:r w:rsidR="009F1B9B" w:rsidRPr="00F3178A">
            <w:rPr>
              <w:rFonts w:ascii="Arial" w:hAnsi="Arial" w:cs="Arial"/>
            </w:rPr>
            <w:fldChar w:fldCharType="end"/>
          </w:r>
        </w:sdtContent>
      </w:sdt>
      <w:r w:rsidR="009F1B9B" w:rsidRPr="00F3178A">
        <w:rPr>
          <w:rFonts w:ascii="Arial" w:hAnsi="Arial" w:cs="Arial"/>
        </w:rPr>
        <w:t xml:space="preserve"> </w:t>
      </w:r>
      <w:r w:rsidR="00FD35FA" w:rsidRPr="00F3178A">
        <w:rPr>
          <w:rFonts w:ascii="Arial" w:hAnsi="Arial" w:cs="Arial"/>
        </w:rPr>
        <w:t xml:space="preserve">To prevent </w:t>
      </w:r>
      <w:r w:rsidR="00667158" w:rsidRPr="00F3178A">
        <w:rPr>
          <w:rFonts w:ascii="Arial" w:hAnsi="Arial" w:cs="Arial"/>
        </w:rPr>
        <w:t>infection,</w:t>
      </w:r>
      <w:r w:rsidR="00FD35FA" w:rsidRPr="00F3178A">
        <w:rPr>
          <w:rFonts w:ascii="Arial" w:hAnsi="Arial" w:cs="Arial"/>
        </w:rPr>
        <w:t xml:space="preserve"> it is important to maintain software updates</w:t>
      </w:r>
      <w:r w:rsidR="009124EC" w:rsidRPr="00F3178A">
        <w:rPr>
          <w:rFonts w:ascii="Arial" w:hAnsi="Arial" w:cs="Arial"/>
        </w:rPr>
        <w:t xml:space="preserve">, </w:t>
      </w:r>
      <w:r w:rsidR="00EE4C46" w:rsidRPr="00F3178A">
        <w:rPr>
          <w:rFonts w:ascii="Arial" w:hAnsi="Arial" w:cs="Arial"/>
        </w:rPr>
        <w:t xml:space="preserve">use antivirus packages, </w:t>
      </w:r>
      <w:r w:rsidR="00981B52" w:rsidRPr="00F3178A">
        <w:rPr>
          <w:rFonts w:ascii="Arial" w:hAnsi="Arial" w:cs="Arial"/>
        </w:rPr>
        <w:t xml:space="preserve">ensure staff are equipped to avoid attempts of ‘phishing’. Once infected </w:t>
      </w:r>
      <w:r w:rsidR="00B90506" w:rsidRPr="00F3178A">
        <w:rPr>
          <w:rFonts w:ascii="Arial" w:hAnsi="Arial" w:cs="Arial"/>
        </w:rPr>
        <w:t xml:space="preserve">there are a number of ways of </w:t>
      </w:r>
      <w:r w:rsidR="00A65A5D" w:rsidRPr="00F3178A">
        <w:rPr>
          <w:rFonts w:ascii="Arial" w:hAnsi="Arial" w:cs="Arial"/>
        </w:rPr>
        <w:t xml:space="preserve">recovering files </w:t>
      </w:r>
      <w:r w:rsidR="00A65A5D" w:rsidRPr="00F3178A">
        <w:rPr>
          <w:rFonts w:ascii="Arial" w:hAnsi="Arial" w:cs="Arial"/>
        </w:rPr>
        <w:lastRenderedPageBreak/>
        <w:t>and documents which have been encrypted.</w:t>
      </w:r>
      <w:r w:rsidR="00D7466E" w:rsidRPr="00F3178A">
        <w:rPr>
          <w:rFonts w:ascii="Arial" w:hAnsi="Arial" w:cs="Arial"/>
        </w:rPr>
        <w:t xml:space="preserve"> Firstly, run an antivirus scan </w:t>
      </w:r>
      <w:r w:rsidR="00433D2E" w:rsidRPr="00F3178A">
        <w:rPr>
          <w:rFonts w:ascii="Arial" w:hAnsi="Arial" w:cs="Arial"/>
        </w:rPr>
        <w:t xml:space="preserve">to detect the malware and remove any others on the computer. </w:t>
      </w:r>
      <w:r w:rsidR="00791190" w:rsidRPr="00F3178A">
        <w:rPr>
          <w:rFonts w:ascii="Arial" w:hAnsi="Arial" w:cs="Arial"/>
        </w:rPr>
        <w:t>Then if possible delete outstanding files and return to backup versions of the encrypted files.</w:t>
      </w:r>
      <w:sdt>
        <w:sdtPr>
          <w:rPr>
            <w:rFonts w:ascii="Arial" w:hAnsi="Arial" w:cs="Arial"/>
          </w:rPr>
          <w:id w:val="-1330132985"/>
          <w:citation/>
        </w:sdtPr>
        <w:sdtContent>
          <w:r w:rsidR="00017605" w:rsidRPr="00F3178A">
            <w:rPr>
              <w:rFonts w:ascii="Arial" w:hAnsi="Arial" w:cs="Arial"/>
            </w:rPr>
            <w:fldChar w:fldCharType="begin"/>
          </w:r>
          <w:r w:rsidR="00017605" w:rsidRPr="00F3178A">
            <w:rPr>
              <w:rFonts w:ascii="Arial" w:hAnsi="Arial" w:cs="Arial"/>
            </w:rPr>
            <w:instrText xml:space="preserve"> CITATION Ble14 \l 2057 </w:instrText>
          </w:r>
          <w:r w:rsidR="00017605" w:rsidRPr="00F3178A">
            <w:rPr>
              <w:rFonts w:ascii="Arial" w:hAnsi="Arial" w:cs="Arial"/>
            </w:rPr>
            <w:fldChar w:fldCharType="separate"/>
          </w:r>
          <w:r w:rsidR="00017605" w:rsidRPr="00F3178A">
            <w:rPr>
              <w:rFonts w:ascii="Arial" w:hAnsi="Arial" w:cs="Arial"/>
              <w:noProof/>
            </w:rPr>
            <w:t xml:space="preserve"> [16]</w:t>
          </w:r>
          <w:r w:rsidR="00017605" w:rsidRPr="00F3178A">
            <w:rPr>
              <w:rFonts w:ascii="Arial" w:hAnsi="Arial" w:cs="Arial"/>
            </w:rPr>
            <w:fldChar w:fldCharType="end"/>
          </w:r>
        </w:sdtContent>
      </w:sdt>
      <w:r w:rsidR="005063E6" w:rsidRPr="00F3178A">
        <w:rPr>
          <w:rFonts w:ascii="Arial" w:hAnsi="Arial" w:cs="Arial"/>
        </w:rPr>
        <w:t xml:space="preserve"> </w:t>
      </w:r>
      <w:r w:rsidR="00F62CC0" w:rsidRPr="00F3178A">
        <w:rPr>
          <w:rFonts w:ascii="Arial" w:hAnsi="Arial" w:cs="Arial"/>
        </w:rPr>
        <w:t>This shows the importance of having a well-established backup process to avoid paying unnecessary ransoms for data.</w:t>
      </w:r>
    </w:p>
    <w:p w14:paraId="26C8F96B" w14:textId="071552C5" w:rsidR="00A34A99" w:rsidRPr="00F3178A" w:rsidRDefault="00A34A99">
      <w:pPr>
        <w:rPr>
          <w:rFonts w:ascii="Arial" w:hAnsi="Arial" w:cs="Arial"/>
        </w:rPr>
      </w:pPr>
    </w:p>
    <w:p w14:paraId="5814FB53" w14:textId="76CAEEC4" w:rsidR="00A34A99" w:rsidRPr="00F3178A" w:rsidRDefault="00AC6CAF">
      <w:pPr>
        <w:rPr>
          <w:rFonts w:ascii="Arial" w:hAnsi="Arial" w:cs="Arial"/>
          <w:b/>
          <w:bCs/>
          <w:sz w:val="32"/>
          <w:szCs w:val="32"/>
        </w:rPr>
      </w:pPr>
      <w:r>
        <w:rPr>
          <w:rFonts w:ascii="Arial" w:hAnsi="Arial" w:cs="Arial"/>
          <w:b/>
          <w:bCs/>
          <w:sz w:val="32"/>
          <w:szCs w:val="32"/>
        </w:rPr>
        <w:t xml:space="preserve">4 </w:t>
      </w:r>
      <w:r w:rsidR="00A34A99" w:rsidRPr="00F3178A">
        <w:rPr>
          <w:rFonts w:ascii="Arial" w:hAnsi="Arial" w:cs="Arial"/>
          <w:b/>
          <w:bCs/>
          <w:sz w:val="32"/>
          <w:szCs w:val="32"/>
        </w:rPr>
        <w:t>Conclusions</w:t>
      </w:r>
    </w:p>
    <w:p w14:paraId="7A60FCAA" w14:textId="4C531CD7" w:rsidR="00A34A99" w:rsidRDefault="00C905DD">
      <w:pPr>
        <w:rPr>
          <w:rFonts w:ascii="Arial" w:hAnsi="Arial" w:cs="Arial"/>
        </w:rPr>
      </w:pPr>
      <w:r>
        <w:rPr>
          <w:rFonts w:ascii="Arial" w:hAnsi="Arial" w:cs="Arial"/>
        </w:rPr>
        <w:t xml:space="preserve">From this collation of information </w:t>
      </w:r>
      <w:r w:rsidR="008C37C9">
        <w:rPr>
          <w:rFonts w:ascii="Arial" w:hAnsi="Arial" w:cs="Arial"/>
        </w:rPr>
        <w:t>one can</w:t>
      </w:r>
      <w:r w:rsidR="00F312DE">
        <w:rPr>
          <w:rFonts w:ascii="Arial" w:hAnsi="Arial" w:cs="Arial"/>
        </w:rPr>
        <w:t xml:space="preserve"> gather a basic understanding of the most common malware types and therefore can begin to counter </w:t>
      </w:r>
      <w:r w:rsidR="00554FF8">
        <w:rPr>
          <w:rFonts w:ascii="Arial" w:hAnsi="Arial" w:cs="Arial"/>
        </w:rPr>
        <w:t>measure the threat.</w:t>
      </w:r>
      <w:r w:rsidR="002A1B57">
        <w:rPr>
          <w:rFonts w:ascii="Arial" w:hAnsi="Arial" w:cs="Arial"/>
        </w:rPr>
        <w:t xml:space="preserve"> Overall, it is apparent that a level of end-point user participation is fairly common across the board</w:t>
      </w:r>
      <w:r w:rsidR="00083354">
        <w:rPr>
          <w:rFonts w:ascii="Arial" w:hAnsi="Arial" w:cs="Arial"/>
        </w:rPr>
        <w:t>,</w:t>
      </w:r>
      <w:r w:rsidR="002A1B57">
        <w:rPr>
          <w:rFonts w:ascii="Arial" w:hAnsi="Arial" w:cs="Arial"/>
        </w:rPr>
        <w:t xml:space="preserve"> this means that measures involving education of staff against phishing attempts and </w:t>
      </w:r>
      <w:r w:rsidR="00083354">
        <w:rPr>
          <w:rFonts w:ascii="Arial" w:hAnsi="Arial" w:cs="Arial"/>
        </w:rPr>
        <w:t xml:space="preserve">opening unusual or unexpected files and links, should prove to be very effective in protecting the businesses network from corruption. </w:t>
      </w:r>
      <w:r w:rsidR="008158BA">
        <w:rPr>
          <w:rFonts w:ascii="Arial" w:hAnsi="Arial" w:cs="Arial"/>
        </w:rPr>
        <w:t xml:space="preserve">This degree of human participation in </w:t>
      </w:r>
      <w:r w:rsidR="00883569">
        <w:rPr>
          <w:rFonts w:ascii="Arial" w:hAnsi="Arial" w:cs="Arial"/>
        </w:rPr>
        <w:t xml:space="preserve">executing malicious code means that it can be easily intercepted and therefore </w:t>
      </w:r>
      <w:r w:rsidR="005F5A1C">
        <w:rPr>
          <w:rFonts w:ascii="Arial" w:hAnsi="Arial" w:cs="Arial"/>
        </w:rPr>
        <w:t>the risks involved can be mitigated.</w:t>
      </w:r>
    </w:p>
    <w:p w14:paraId="26F7B98F" w14:textId="77777777" w:rsidR="00DF13FB" w:rsidRDefault="00DF13FB">
      <w:pPr>
        <w:rPr>
          <w:rFonts w:ascii="Arial" w:hAnsi="Arial" w:cs="Arial"/>
        </w:rPr>
      </w:pPr>
    </w:p>
    <w:p w14:paraId="2C124903" w14:textId="317ABC7F" w:rsidR="007B7B71" w:rsidRDefault="007B7B71">
      <w:pPr>
        <w:rPr>
          <w:rFonts w:ascii="Arial" w:hAnsi="Arial" w:cs="Arial"/>
          <w:b/>
          <w:bCs/>
          <w:sz w:val="28"/>
          <w:szCs w:val="28"/>
        </w:rPr>
      </w:pPr>
      <w:r>
        <w:rPr>
          <w:rFonts w:ascii="Arial" w:hAnsi="Arial" w:cs="Arial"/>
        </w:rPr>
        <w:tab/>
      </w:r>
      <w:r w:rsidR="00AC6CAF">
        <w:rPr>
          <w:rFonts w:ascii="Arial" w:hAnsi="Arial" w:cs="Arial"/>
          <w:b/>
          <w:bCs/>
          <w:sz w:val="28"/>
          <w:szCs w:val="28"/>
        </w:rPr>
        <w:t>4.1 R</w:t>
      </w:r>
      <w:r>
        <w:rPr>
          <w:rFonts w:ascii="Arial" w:hAnsi="Arial" w:cs="Arial"/>
          <w:b/>
          <w:bCs/>
          <w:sz w:val="28"/>
          <w:szCs w:val="28"/>
        </w:rPr>
        <w:t>ecommendations</w:t>
      </w:r>
    </w:p>
    <w:p w14:paraId="147972BF" w14:textId="07027D3A" w:rsidR="007B7B71" w:rsidRDefault="00DF13FB">
      <w:pPr>
        <w:rPr>
          <w:rFonts w:ascii="Arial" w:hAnsi="Arial" w:cs="Arial"/>
        </w:rPr>
      </w:pPr>
      <w:r>
        <w:rPr>
          <w:rFonts w:ascii="Arial" w:hAnsi="Arial" w:cs="Arial"/>
        </w:rPr>
        <w:t xml:space="preserve">Following the </w:t>
      </w:r>
      <w:proofErr w:type="gramStart"/>
      <w:r>
        <w:rPr>
          <w:rFonts w:ascii="Arial" w:hAnsi="Arial" w:cs="Arial"/>
        </w:rPr>
        <w:t>conclusions</w:t>
      </w:r>
      <w:proofErr w:type="gramEnd"/>
      <w:r w:rsidR="005F5A1C">
        <w:rPr>
          <w:rFonts w:ascii="Arial" w:hAnsi="Arial" w:cs="Arial"/>
        </w:rPr>
        <w:t xml:space="preserve"> it is important to relate the </w:t>
      </w:r>
      <w:r w:rsidR="005C07E4">
        <w:rPr>
          <w:rFonts w:ascii="Arial" w:hAnsi="Arial" w:cs="Arial"/>
        </w:rPr>
        <w:t xml:space="preserve">findings to </w:t>
      </w:r>
      <w:r w:rsidR="008F6BFD">
        <w:rPr>
          <w:rFonts w:ascii="Arial" w:hAnsi="Arial" w:cs="Arial"/>
        </w:rPr>
        <w:t>the</w:t>
      </w:r>
      <w:r w:rsidR="005C07E4">
        <w:rPr>
          <w:rFonts w:ascii="Arial" w:hAnsi="Arial" w:cs="Arial"/>
        </w:rPr>
        <w:t xml:space="preserve"> business </w:t>
      </w:r>
      <w:r w:rsidR="000B1069">
        <w:rPr>
          <w:rFonts w:ascii="Arial" w:hAnsi="Arial" w:cs="Arial"/>
        </w:rPr>
        <w:t>setting</w:t>
      </w:r>
      <w:r w:rsidR="005C07E4">
        <w:rPr>
          <w:rFonts w:ascii="Arial" w:hAnsi="Arial" w:cs="Arial"/>
        </w:rPr>
        <w:t xml:space="preserve">. The following are recommendations to achieve a lower risk of </w:t>
      </w:r>
      <w:proofErr w:type="spellStart"/>
      <w:r w:rsidR="005C07E4">
        <w:rPr>
          <w:rFonts w:ascii="Arial" w:hAnsi="Arial" w:cs="Arial"/>
        </w:rPr>
        <w:t>cyber attack</w:t>
      </w:r>
      <w:proofErr w:type="spellEnd"/>
      <w:r w:rsidR="005C07E4">
        <w:rPr>
          <w:rFonts w:ascii="Arial" w:hAnsi="Arial" w:cs="Arial"/>
        </w:rPr>
        <w:t xml:space="preserve"> on company networks and systems</w:t>
      </w:r>
      <w:r w:rsidR="008F6BFD">
        <w:rPr>
          <w:rFonts w:ascii="Arial" w:hAnsi="Arial" w:cs="Arial"/>
        </w:rPr>
        <w:t xml:space="preserve"> and </w:t>
      </w:r>
      <w:r w:rsidR="00D01A3C">
        <w:rPr>
          <w:rFonts w:ascii="Arial" w:hAnsi="Arial" w:cs="Arial"/>
        </w:rPr>
        <w:t>create a more cyber secure work environment</w:t>
      </w:r>
      <w:r w:rsidR="005C07E4">
        <w:rPr>
          <w:rFonts w:ascii="Arial" w:hAnsi="Arial" w:cs="Arial"/>
        </w:rPr>
        <w:t>.</w:t>
      </w:r>
    </w:p>
    <w:p w14:paraId="30A8B7FE" w14:textId="3D44680F" w:rsidR="005C07E4" w:rsidRDefault="00E317A9" w:rsidP="005C07E4">
      <w:pPr>
        <w:pStyle w:val="ListParagraph"/>
        <w:numPr>
          <w:ilvl w:val="0"/>
          <w:numId w:val="1"/>
        </w:numPr>
        <w:rPr>
          <w:rFonts w:ascii="Arial" w:hAnsi="Arial" w:cs="Arial"/>
        </w:rPr>
      </w:pPr>
      <w:r>
        <w:rPr>
          <w:rFonts w:ascii="Arial" w:hAnsi="Arial" w:cs="Arial"/>
        </w:rPr>
        <w:t xml:space="preserve">Regularly back up </w:t>
      </w:r>
      <w:r w:rsidR="0077025F">
        <w:rPr>
          <w:rFonts w:ascii="Arial" w:hAnsi="Arial" w:cs="Arial"/>
        </w:rPr>
        <w:t>data</w:t>
      </w:r>
      <w:r>
        <w:rPr>
          <w:rFonts w:ascii="Arial" w:hAnsi="Arial" w:cs="Arial"/>
        </w:rPr>
        <w:t xml:space="preserve"> and files to an unconnected system.</w:t>
      </w:r>
    </w:p>
    <w:p w14:paraId="12F11FA7" w14:textId="25C180D8" w:rsidR="00E317A9" w:rsidRDefault="00E317A9" w:rsidP="005C07E4">
      <w:pPr>
        <w:pStyle w:val="ListParagraph"/>
        <w:numPr>
          <w:ilvl w:val="0"/>
          <w:numId w:val="1"/>
        </w:numPr>
        <w:rPr>
          <w:rFonts w:ascii="Arial" w:hAnsi="Arial" w:cs="Arial"/>
        </w:rPr>
      </w:pPr>
      <w:r>
        <w:rPr>
          <w:rFonts w:ascii="Arial" w:hAnsi="Arial" w:cs="Arial"/>
        </w:rPr>
        <w:t xml:space="preserve">Install an antivirus package and ensure that regular updates are </w:t>
      </w:r>
      <w:proofErr w:type="gramStart"/>
      <w:r>
        <w:rPr>
          <w:rFonts w:ascii="Arial" w:hAnsi="Arial" w:cs="Arial"/>
        </w:rPr>
        <w:t>completed</w:t>
      </w:r>
      <w:proofErr w:type="gramEnd"/>
      <w:r>
        <w:rPr>
          <w:rFonts w:ascii="Arial" w:hAnsi="Arial" w:cs="Arial"/>
        </w:rPr>
        <w:t xml:space="preserve"> and scans are conducted.</w:t>
      </w:r>
    </w:p>
    <w:p w14:paraId="0B789A91" w14:textId="10FA3F62" w:rsidR="00E317A9" w:rsidRDefault="00E317A9" w:rsidP="005C07E4">
      <w:pPr>
        <w:pStyle w:val="ListParagraph"/>
        <w:numPr>
          <w:ilvl w:val="0"/>
          <w:numId w:val="1"/>
        </w:numPr>
        <w:rPr>
          <w:rFonts w:ascii="Arial" w:hAnsi="Arial" w:cs="Arial"/>
        </w:rPr>
      </w:pPr>
      <w:r>
        <w:rPr>
          <w:rFonts w:ascii="Arial" w:hAnsi="Arial" w:cs="Arial"/>
        </w:rPr>
        <w:t xml:space="preserve">Educate staff in the </w:t>
      </w:r>
      <w:r w:rsidR="005472E5">
        <w:rPr>
          <w:rFonts w:ascii="Arial" w:hAnsi="Arial" w:cs="Arial"/>
        </w:rPr>
        <w:t>importance of being responsible online and the methods of identifying a potential ‘phishing’ email or link.</w:t>
      </w:r>
    </w:p>
    <w:p w14:paraId="2A2E8AA1" w14:textId="0C010E49" w:rsidR="00E57929" w:rsidRDefault="00E57929" w:rsidP="00E57929">
      <w:pPr>
        <w:pStyle w:val="ListParagraph"/>
        <w:numPr>
          <w:ilvl w:val="0"/>
          <w:numId w:val="1"/>
        </w:numPr>
        <w:rPr>
          <w:rFonts w:ascii="Arial" w:hAnsi="Arial" w:cs="Arial"/>
        </w:rPr>
      </w:pPr>
      <w:r>
        <w:rPr>
          <w:rFonts w:ascii="Arial" w:hAnsi="Arial" w:cs="Arial"/>
        </w:rPr>
        <w:t>Ensure that software updates are done regularly to prevent criminals taking advantage of system security vulnerabilities.</w:t>
      </w:r>
    </w:p>
    <w:p w14:paraId="1F8DD0B3" w14:textId="54EE80C1" w:rsidR="00E57929" w:rsidRPr="00E57929" w:rsidRDefault="00B6721F" w:rsidP="00E57929">
      <w:pPr>
        <w:pStyle w:val="ListParagraph"/>
        <w:numPr>
          <w:ilvl w:val="0"/>
          <w:numId w:val="1"/>
        </w:numPr>
        <w:rPr>
          <w:rFonts w:ascii="Arial" w:hAnsi="Arial" w:cs="Arial"/>
        </w:rPr>
      </w:pPr>
      <w:r>
        <w:rPr>
          <w:rFonts w:ascii="Arial" w:hAnsi="Arial" w:cs="Arial"/>
        </w:rPr>
        <w:t xml:space="preserve">Apply a system of web filtering </w:t>
      </w:r>
      <w:r w:rsidR="00CD3A7A">
        <w:rPr>
          <w:rFonts w:ascii="Arial" w:hAnsi="Arial" w:cs="Arial"/>
        </w:rPr>
        <w:t xml:space="preserve">or firewalls </w:t>
      </w:r>
      <w:r>
        <w:rPr>
          <w:rFonts w:ascii="Arial" w:hAnsi="Arial" w:cs="Arial"/>
        </w:rPr>
        <w:t>which remove likely infected pages and controls staff internet usage.</w:t>
      </w:r>
    </w:p>
    <w:p w14:paraId="240F9C24" w14:textId="05E5D8DD" w:rsidR="00C52DD6" w:rsidRDefault="00C52DD6">
      <w:pPr>
        <w:rPr>
          <w:rFonts w:ascii="Arial" w:hAnsi="Arial" w:cs="Arial"/>
        </w:rPr>
      </w:pPr>
    </w:p>
    <w:p w14:paraId="5DBD4A35" w14:textId="41D4CEBC" w:rsidR="00C52DD6" w:rsidRDefault="00C52DD6">
      <w:pPr>
        <w:rPr>
          <w:rFonts w:ascii="Arial" w:hAnsi="Arial" w:cs="Arial"/>
        </w:rPr>
      </w:pPr>
    </w:p>
    <w:p w14:paraId="1C0BE953" w14:textId="1002E5A1" w:rsidR="00C52DD6" w:rsidRDefault="00C52DD6">
      <w:pPr>
        <w:rPr>
          <w:rFonts w:ascii="Arial" w:hAnsi="Arial" w:cs="Arial"/>
        </w:rPr>
      </w:pPr>
    </w:p>
    <w:p w14:paraId="5A30081C" w14:textId="7FB403F8" w:rsidR="00C52DD6" w:rsidRDefault="00C52DD6">
      <w:pPr>
        <w:rPr>
          <w:rFonts w:ascii="Arial" w:hAnsi="Arial" w:cs="Arial"/>
        </w:rPr>
      </w:pPr>
    </w:p>
    <w:p w14:paraId="38092D37" w14:textId="53187504" w:rsidR="00C52DD6" w:rsidRDefault="00C52DD6">
      <w:pPr>
        <w:rPr>
          <w:rFonts w:ascii="Arial" w:hAnsi="Arial" w:cs="Arial"/>
        </w:rPr>
      </w:pPr>
    </w:p>
    <w:p w14:paraId="6C4DF2B7" w14:textId="056555A3" w:rsidR="00C52DD6" w:rsidRDefault="00C52DD6">
      <w:pPr>
        <w:rPr>
          <w:rFonts w:ascii="Arial" w:hAnsi="Arial" w:cs="Arial"/>
        </w:rPr>
      </w:pPr>
    </w:p>
    <w:p w14:paraId="1B930B22" w14:textId="731EE4AD" w:rsidR="00C52DD6" w:rsidRDefault="00C52DD6">
      <w:pPr>
        <w:rPr>
          <w:rFonts w:ascii="Arial" w:hAnsi="Arial" w:cs="Arial"/>
        </w:rPr>
      </w:pPr>
    </w:p>
    <w:p w14:paraId="0337AC13" w14:textId="09D105AF" w:rsidR="00C52DD6" w:rsidRDefault="00C52DD6">
      <w:pPr>
        <w:rPr>
          <w:rFonts w:ascii="Arial" w:hAnsi="Arial" w:cs="Arial"/>
        </w:rPr>
      </w:pPr>
    </w:p>
    <w:p w14:paraId="32D3C792" w14:textId="019BF0F8" w:rsidR="00C52DD6" w:rsidRDefault="00C52DD6">
      <w:pPr>
        <w:rPr>
          <w:rFonts w:ascii="Arial" w:hAnsi="Arial" w:cs="Arial"/>
        </w:rPr>
      </w:pPr>
    </w:p>
    <w:p w14:paraId="56780284" w14:textId="55056EC9" w:rsidR="00C52DD6" w:rsidRDefault="00C52DD6">
      <w:pPr>
        <w:rPr>
          <w:rFonts w:ascii="Arial" w:hAnsi="Arial" w:cs="Arial"/>
        </w:rPr>
      </w:pPr>
    </w:p>
    <w:p w14:paraId="4C780723" w14:textId="33B695B1" w:rsidR="00C52DD6" w:rsidRDefault="00C52DD6">
      <w:pPr>
        <w:rPr>
          <w:rFonts w:ascii="Arial" w:hAnsi="Arial" w:cs="Arial"/>
        </w:rPr>
      </w:pPr>
    </w:p>
    <w:p w14:paraId="7E99882E" w14:textId="630A4797" w:rsidR="00C52DD6" w:rsidRDefault="00C52DD6">
      <w:pPr>
        <w:rPr>
          <w:rFonts w:ascii="Arial" w:hAnsi="Arial" w:cs="Arial"/>
        </w:rPr>
      </w:pPr>
    </w:p>
    <w:p w14:paraId="1C6967DD" w14:textId="12C2545E" w:rsidR="00C52DD6" w:rsidRDefault="00C52DD6">
      <w:pPr>
        <w:rPr>
          <w:rFonts w:ascii="Arial" w:hAnsi="Arial" w:cs="Arial"/>
        </w:rPr>
      </w:pPr>
    </w:p>
    <w:p w14:paraId="442B4DC6" w14:textId="4C53848A" w:rsidR="00C52DD6" w:rsidRDefault="00C52DD6">
      <w:pPr>
        <w:rPr>
          <w:rFonts w:ascii="Arial" w:hAnsi="Arial" w:cs="Arial"/>
        </w:rPr>
      </w:pPr>
    </w:p>
    <w:p w14:paraId="3B107348" w14:textId="01236023" w:rsidR="00C52DD6" w:rsidRDefault="00C52DD6">
      <w:pPr>
        <w:rPr>
          <w:rFonts w:ascii="Arial" w:hAnsi="Arial" w:cs="Arial"/>
        </w:rPr>
      </w:pPr>
    </w:p>
    <w:p w14:paraId="452BBD10" w14:textId="3A00D7F2" w:rsidR="00C52DD6" w:rsidRDefault="00C52DD6">
      <w:pPr>
        <w:rPr>
          <w:rFonts w:ascii="Arial" w:hAnsi="Arial" w:cs="Arial"/>
        </w:rPr>
      </w:pPr>
    </w:p>
    <w:p w14:paraId="4D6928A5" w14:textId="56491197" w:rsidR="00C52DD6" w:rsidRDefault="00C52DD6">
      <w:pPr>
        <w:rPr>
          <w:rFonts w:ascii="Arial" w:hAnsi="Arial" w:cs="Arial"/>
        </w:rPr>
      </w:pPr>
    </w:p>
    <w:p w14:paraId="3442EBF4" w14:textId="37024C30" w:rsidR="00C52DD6" w:rsidRDefault="00C52DD6">
      <w:pPr>
        <w:rPr>
          <w:rFonts w:ascii="Arial" w:hAnsi="Arial" w:cs="Arial"/>
        </w:rPr>
      </w:pPr>
    </w:p>
    <w:p w14:paraId="6E31A2C7" w14:textId="013EA83B" w:rsidR="00ED76EC" w:rsidRDefault="00ED76EC">
      <w:pPr>
        <w:rPr>
          <w:rFonts w:ascii="Arial" w:hAnsi="Arial" w:cs="Arial"/>
        </w:rPr>
      </w:pPr>
    </w:p>
    <w:p w14:paraId="1465D5C5" w14:textId="77777777" w:rsidR="00ED76EC" w:rsidRPr="00F3178A" w:rsidRDefault="00ED76EC">
      <w:pPr>
        <w:rPr>
          <w:rFonts w:ascii="Arial" w:hAnsi="Arial" w:cs="Arial"/>
        </w:rPr>
      </w:pPr>
      <w:bookmarkStart w:id="0" w:name="_GoBack"/>
      <w:bookmarkEnd w:id="0"/>
    </w:p>
    <w:sdt>
      <w:sdtPr>
        <w:rPr>
          <w:rFonts w:ascii="Arial" w:hAnsi="Arial" w:cs="Arial"/>
        </w:rPr>
        <w:id w:val="-637181119"/>
        <w:docPartObj>
          <w:docPartGallery w:val="Bibliographies"/>
          <w:docPartUnique/>
        </w:docPartObj>
      </w:sdtPr>
      <w:sdtEndPr/>
      <w:sdtContent>
        <w:p w14:paraId="4113DF4D" w14:textId="5D4C760D" w:rsidR="009F3AA0" w:rsidRPr="00F3178A" w:rsidRDefault="00AC6CAF" w:rsidP="00F3178A">
          <w:pPr>
            <w:rPr>
              <w:rFonts w:ascii="Arial" w:hAnsi="Arial" w:cs="Arial"/>
              <w:b/>
              <w:bCs/>
              <w:sz w:val="32"/>
              <w:szCs w:val="32"/>
            </w:rPr>
          </w:pPr>
          <w:r>
            <w:rPr>
              <w:rFonts w:ascii="Arial" w:hAnsi="Arial" w:cs="Arial"/>
              <w:b/>
              <w:bCs/>
              <w:sz w:val="32"/>
              <w:szCs w:val="32"/>
            </w:rPr>
            <w:t>5 B</w:t>
          </w:r>
          <w:r w:rsidR="009F3AA0" w:rsidRPr="00F3178A">
            <w:rPr>
              <w:rFonts w:ascii="Arial" w:hAnsi="Arial" w:cs="Arial"/>
              <w:b/>
              <w:bCs/>
              <w:sz w:val="32"/>
              <w:szCs w:val="32"/>
            </w:rPr>
            <w:t>ibliography</w:t>
          </w:r>
        </w:p>
        <w:sdt>
          <w:sdtPr>
            <w:rPr>
              <w:rFonts w:ascii="Arial" w:hAnsi="Arial" w:cs="Arial"/>
            </w:rPr>
            <w:id w:val="111145805"/>
            <w:bibliography/>
          </w:sdtPr>
          <w:sdtEndPr/>
          <w:sdtContent>
            <w:p w14:paraId="73A9509C" w14:textId="77777777" w:rsidR="00ED76EC" w:rsidRPr="00ED76EC" w:rsidRDefault="009F3AA0">
              <w:pPr>
                <w:rPr>
                  <w:rFonts w:ascii="Arial" w:hAnsi="Arial" w:cs="Arial"/>
                  <w:noProof/>
                </w:rPr>
              </w:pPr>
              <w:r w:rsidRPr="00ED76EC">
                <w:rPr>
                  <w:rFonts w:ascii="Arial" w:hAnsi="Arial" w:cs="Arial"/>
                </w:rPr>
                <w:fldChar w:fldCharType="begin"/>
              </w:r>
              <w:r w:rsidRPr="00ED76EC">
                <w:rPr>
                  <w:rFonts w:ascii="Arial" w:hAnsi="Arial" w:cs="Arial"/>
                </w:rPr>
                <w:instrText xml:space="preserve"> BIBLIOGRAPHY </w:instrText>
              </w:r>
              <w:r w:rsidRPr="00ED76EC">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44"/>
              </w:tblGrid>
              <w:tr w:rsidR="00ED76EC" w:rsidRPr="00ED76EC" w14:paraId="1E97E5AB" w14:textId="77777777">
                <w:trPr>
                  <w:divId w:val="985622145"/>
                  <w:tblCellSpacing w:w="15" w:type="dxa"/>
                </w:trPr>
                <w:tc>
                  <w:tcPr>
                    <w:tcW w:w="50" w:type="pct"/>
                    <w:hideMark/>
                  </w:tcPr>
                  <w:p w14:paraId="00F96894" w14:textId="3CA07B5C" w:rsidR="00ED76EC" w:rsidRPr="00ED76EC" w:rsidRDefault="00ED76EC">
                    <w:pPr>
                      <w:pStyle w:val="Bibliography"/>
                      <w:rPr>
                        <w:rFonts w:ascii="Arial" w:hAnsi="Arial" w:cs="Arial"/>
                        <w:noProof/>
                      </w:rPr>
                    </w:pPr>
                    <w:r w:rsidRPr="00ED76EC">
                      <w:rPr>
                        <w:rFonts w:ascii="Arial" w:hAnsi="Arial" w:cs="Arial"/>
                        <w:noProof/>
                      </w:rPr>
                      <w:t xml:space="preserve">[1] </w:t>
                    </w:r>
                  </w:p>
                </w:tc>
                <w:tc>
                  <w:tcPr>
                    <w:tcW w:w="0" w:type="auto"/>
                    <w:hideMark/>
                  </w:tcPr>
                  <w:p w14:paraId="7B2D941C" w14:textId="77777777" w:rsidR="00ED76EC" w:rsidRPr="00ED76EC" w:rsidRDefault="00ED76EC">
                    <w:pPr>
                      <w:pStyle w:val="Bibliography"/>
                      <w:rPr>
                        <w:rFonts w:ascii="Arial" w:hAnsi="Arial" w:cs="Arial"/>
                        <w:noProof/>
                      </w:rPr>
                    </w:pPr>
                    <w:r w:rsidRPr="00ED76EC">
                      <w:rPr>
                        <w:rFonts w:ascii="Arial" w:hAnsi="Arial" w:cs="Arial"/>
                        <w:noProof/>
                      </w:rPr>
                      <w:t>P. Dholakiya, “What Is Malware And How Can It Hurt Your Business?,” Small Business Trends, 12th October 2019. [Online]. Available: https://smallbiztrends.com/2019/10/what-does-malware-do.html. [Accessed 12th November 2019].</w:t>
                    </w:r>
                  </w:p>
                </w:tc>
              </w:tr>
              <w:tr w:rsidR="00ED76EC" w:rsidRPr="00ED76EC" w14:paraId="2FA1E16C" w14:textId="77777777">
                <w:trPr>
                  <w:divId w:val="985622145"/>
                  <w:tblCellSpacing w:w="15" w:type="dxa"/>
                </w:trPr>
                <w:tc>
                  <w:tcPr>
                    <w:tcW w:w="50" w:type="pct"/>
                    <w:hideMark/>
                  </w:tcPr>
                  <w:p w14:paraId="44529AED" w14:textId="77777777" w:rsidR="00ED76EC" w:rsidRPr="00ED76EC" w:rsidRDefault="00ED76EC">
                    <w:pPr>
                      <w:pStyle w:val="Bibliography"/>
                      <w:rPr>
                        <w:rFonts w:ascii="Arial" w:hAnsi="Arial" w:cs="Arial"/>
                        <w:noProof/>
                      </w:rPr>
                    </w:pPr>
                    <w:r w:rsidRPr="00ED76EC">
                      <w:rPr>
                        <w:rFonts w:ascii="Arial" w:hAnsi="Arial" w:cs="Arial"/>
                        <w:noProof/>
                      </w:rPr>
                      <w:t xml:space="preserve">[2] </w:t>
                    </w:r>
                  </w:p>
                </w:tc>
                <w:tc>
                  <w:tcPr>
                    <w:tcW w:w="0" w:type="auto"/>
                    <w:hideMark/>
                  </w:tcPr>
                  <w:p w14:paraId="300E4CB7" w14:textId="77777777" w:rsidR="00ED76EC" w:rsidRPr="00ED76EC" w:rsidRDefault="00ED76EC">
                    <w:pPr>
                      <w:pStyle w:val="Bibliography"/>
                      <w:rPr>
                        <w:rFonts w:ascii="Arial" w:hAnsi="Arial" w:cs="Arial"/>
                        <w:noProof/>
                      </w:rPr>
                    </w:pPr>
                    <w:r w:rsidRPr="00ED76EC">
                      <w:rPr>
                        <w:rFonts w:ascii="Arial" w:hAnsi="Arial" w:cs="Arial"/>
                        <w:noProof/>
                      </w:rPr>
                      <w:t>ForcePoint, “What is Malware,” ForcePoint, n.d.. [Online]. Available: https://www.forcepoint.com/cyber-edu/malware. [Accessed 13th November 2019].</w:t>
                    </w:r>
                  </w:p>
                </w:tc>
              </w:tr>
              <w:tr w:rsidR="00ED76EC" w:rsidRPr="00ED76EC" w14:paraId="7728F4D7" w14:textId="77777777">
                <w:trPr>
                  <w:divId w:val="985622145"/>
                  <w:tblCellSpacing w:w="15" w:type="dxa"/>
                </w:trPr>
                <w:tc>
                  <w:tcPr>
                    <w:tcW w:w="50" w:type="pct"/>
                    <w:hideMark/>
                  </w:tcPr>
                  <w:p w14:paraId="7051B703" w14:textId="77777777" w:rsidR="00ED76EC" w:rsidRPr="00ED76EC" w:rsidRDefault="00ED76EC">
                    <w:pPr>
                      <w:pStyle w:val="Bibliography"/>
                      <w:rPr>
                        <w:rFonts w:ascii="Arial" w:hAnsi="Arial" w:cs="Arial"/>
                        <w:noProof/>
                      </w:rPr>
                    </w:pPr>
                    <w:r w:rsidRPr="00ED76EC">
                      <w:rPr>
                        <w:rFonts w:ascii="Arial" w:hAnsi="Arial" w:cs="Arial"/>
                        <w:noProof/>
                      </w:rPr>
                      <w:t xml:space="preserve">[3] </w:t>
                    </w:r>
                  </w:p>
                </w:tc>
                <w:tc>
                  <w:tcPr>
                    <w:tcW w:w="0" w:type="auto"/>
                    <w:hideMark/>
                  </w:tcPr>
                  <w:p w14:paraId="09E6D293" w14:textId="77777777" w:rsidR="00ED76EC" w:rsidRPr="00ED76EC" w:rsidRDefault="00ED76EC">
                    <w:pPr>
                      <w:pStyle w:val="Bibliography"/>
                      <w:rPr>
                        <w:rFonts w:ascii="Arial" w:hAnsi="Arial" w:cs="Arial"/>
                        <w:noProof/>
                      </w:rPr>
                    </w:pPr>
                    <w:r w:rsidRPr="00ED76EC">
                      <w:rPr>
                        <w:rFonts w:ascii="Arial" w:hAnsi="Arial" w:cs="Arial"/>
                        <w:noProof/>
                      </w:rPr>
                      <w:t>Symantec, “Malware: What is a Computer Virus,” Norton, n.d.. [Online]. Available: https://us.norton.com/internetsecurity-malware-what-is-a-computer-virus.html. [Accessed 13th November 2019].</w:t>
                    </w:r>
                  </w:p>
                </w:tc>
              </w:tr>
              <w:tr w:rsidR="00ED76EC" w:rsidRPr="00ED76EC" w14:paraId="057210AE" w14:textId="77777777">
                <w:trPr>
                  <w:divId w:val="985622145"/>
                  <w:tblCellSpacing w:w="15" w:type="dxa"/>
                </w:trPr>
                <w:tc>
                  <w:tcPr>
                    <w:tcW w:w="50" w:type="pct"/>
                    <w:hideMark/>
                  </w:tcPr>
                  <w:p w14:paraId="7945D915" w14:textId="77777777" w:rsidR="00ED76EC" w:rsidRPr="00ED76EC" w:rsidRDefault="00ED76EC">
                    <w:pPr>
                      <w:pStyle w:val="Bibliography"/>
                      <w:rPr>
                        <w:rFonts w:ascii="Arial" w:hAnsi="Arial" w:cs="Arial"/>
                        <w:noProof/>
                      </w:rPr>
                    </w:pPr>
                    <w:r w:rsidRPr="00ED76EC">
                      <w:rPr>
                        <w:rFonts w:ascii="Arial" w:hAnsi="Arial" w:cs="Arial"/>
                        <w:noProof/>
                      </w:rPr>
                      <w:t xml:space="preserve">[4] </w:t>
                    </w:r>
                  </w:p>
                </w:tc>
                <w:tc>
                  <w:tcPr>
                    <w:tcW w:w="0" w:type="auto"/>
                    <w:hideMark/>
                  </w:tcPr>
                  <w:p w14:paraId="07A5F9F0" w14:textId="77777777" w:rsidR="00ED76EC" w:rsidRPr="00ED76EC" w:rsidRDefault="00ED76EC">
                    <w:pPr>
                      <w:pStyle w:val="Bibliography"/>
                      <w:rPr>
                        <w:rFonts w:ascii="Arial" w:hAnsi="Arial" w:cs="Arial"/>
                        <w:noProof/>
                      </w:rPr>
                    </w:pPr>
                    <w:r w:rsidRPr="00ED76EC">
                      <w:rPr>
                        <w:rFonts w:ascii="Arial" w:hAnsi="Arial" w:cs="Arial"/>
                        <w:noProof/>
                      </w:rPr>
                      <w:t>Symantec, “Malware: What is a Trojan,” Norton, n.d.. [Online]. Available: https://us.norton.com/internetsecurity-malware-what-is-a-trojan.html. [Accessed 13th November 2019].</w:t>
                    </w:r>
                  </w:p>
                </w:tc>
              </w:tr>
              <w:tr w:rsidR="00ED76EC" w:rsidRPr="00ED76EC" w14:paraId="17A4015F" w14:textId="77777777">
                <w:trPr>
                  <w:divId w:val="985622145"/>
                  <w:tblCellSpacing w:w="15" w:type="dxa"/>
                </w:trPr>
                <w:tc>
                  <w:tcPr>
                    <w:tcW w:w="50" w:type="pct"/>
                    <w:hideMark/>
                  </w:tcPr>
                  <w:p w14:paraId="03F6A84C" w14:textId="77777777" w:rsidR="00ED76EC" w:rsidRPr="00ED76EC" w:rsidRDefault="00ED76EC">
                    <w:pPr>
                      <w:pStyle w:val="Bibliography"/>
                      <w:rPr>
                        <w:rFonts w:ascii="Arial" w:hAnsi="Arial" w:cs="Arial"/>
                        <w:noProof/>
                      </w:rPr>
                    </w:pPr>
                    <w:r w:rsidRPr="00ED76EC">
                      <w:rPr>
                        <w:rFonts w:ascii="Arial" w:hAnsi="Arial" w:cs="Arial"/>
                        <w:noProof/>
                      </w:rPr>
                      <w:t xml:space="preserve">[5] </w:t>
                    </w:r>
                  </w:p>
                </w:tc>
                <w:tc>
                  <w:tcPr>
                    <w:tcW w:w="0" w:type="auto"/>
                    <w:hideMark/>
                  </w:tcPr>
                  <w:p w14:paraId="28A33138" w14:textId="77777777" w:rsidR="00ED76EC" w:rsidRPr="00ED76EC" w:rsidRDefault="00ED76EC">
                    <w:pPr>
                      <w:pStyle w:val="Bibliography"/>
                      <w:rPr>
                        <w:rFonts w:ascii="Arial" w:hAnsi="Arial" w:cs="Arial"/>
                        <w:noProof/>
                      </w:rPr>
                    </w:pPr>
                    <w:r w:rsidRPr="00ED76EC">
                      <w:rPr>
                        <w:rFonts w:ascii="Arial" w:hAnsi="Arial" w:cs="Arial"/>
                        <w:noProof/>
                      </w:rPr>
                      <w:t>P. Arntz, “Cybercrime : Malware : What are Trojans,” Malwarebytes LABS, 21st February 2018. [Online]. Available: https://blog.malwarebytes.com/cybercrime/2013/06/what-are-trojans/. [Accessed 13th November 2019].</w:t>
                    </w:r>
                  </w:p>
                </w:tc>
              </w:tr>
              <w:tr w:rsidR="00ED76EC" w:rsidRPr="00ED76EC" w14:paraId="30CE20F5" w14:textId="77777777">
                <w:trPr>
                  <w:divId w:val="985622145"/>
                  <w:tblCellSpacing w:w="15" w:type="dxa"/>
                </w:trPr>
                <w:tc>
                  <w:tcPr>
                    <w:tcW w:w="50" w:type="pct"/>
                    <w:hideMark/>
                  </w:tcPr>
                  <w:p w14:paraId="09D54CB1" w14:textId="77777777" w:rsidR="00ED76EC" w:rsidRPr="00ED76EC" w:rsidRDefault="00ED76EC">
                    <w:pPr>
                      <w:pStyle w:val="Bibliography"/>
                      <w:rPr>
                        <w:rFonts w:ascii="Arial" w:hAnsi="Arial" w:cs="Arial"/>
                        <w:noProof/>
                      </w:rPr>
                    </w:pPr>
                    <w:r w:rsidRPr="00ED76EC">
                      <w:rPr>
                        <w:rFonts w:ascii="Arial" w:hAnsi="Arial" w:cs="Arial"/>
                        <w:noProof/>
                      </w:rPr>
                      <w:t xml:space="preserve">[6] </w:t>
                    </w:r>
                  </w:p>
                </w:tc>
                <w:tc>
                  <w:tcPr>
                    <w:tcW w:w="0" w:type="auto"/>
                    <w:hideMark/>
                  </w:tcPr>
                  <w:p w14:paraId="56EBD819" w14:textId="77777777" w:rsidR="00ED76EC" w:rsidRPr="00ED76EC" w:rsidRDefault="00ED76EC">
                    <w:pPr>
                      <w:pStyle w:val="Bibliography"/>
                      <w:rPr>
                        <w:rFonts w:ascii="Arial" w:hAnsi="Arial" w:cs="Arial"/>
                        <w:noProof/>
                      </w:rPr>
                    </w:pPr>
                    <w:r w:rsidRPr="00ED76EC">
                      <w:rPr>
                        <w:rFonts w:ascii="Arial" w:hAnsi="Arial" w:cs="Arial"/>
                        <w:noProof/>
                      </w:rPr>
                      <w:t>Kaspersky, “Avoiding a Trojan Virus : Keeping the Gates Closed,” Kaspersky, n.d.. [Online]. Available: https://www.kaspersky.co.uk/resource-center/preemptive-safety/avoiding-a-trojan-virus. [Accessed 13th November 2019].</w:t>
                    </w:r>
                  </w:p>
                </w:tc>
              </w:tr>
              <w:tr w:rsidR="00ED76EC" w:rsidRPr="00ED76EC" w14:paraId="0BBAFBAE" w14:textId="77777777">
                <w:trPr>
                  <w:divId w:val="985622145"/>
                  <w:tblCellSpacing w:w="15" w:type="dxa"/>
                </w:trPr>
                <w:tc>
                  <w:tcPr>
                    <w:tcW w:w="50" w:type="pct"/>
                    <w:hideMark/>
                  </w:tcPr>
                  <w:p w14:paraId="6ED323BA" w14:textId="77777777" w:rsidR="00ED76EC" w:rsidRPr="00ED76EC" w:rsidRDefault="00ED76EC">
                    <w:pPr>
                      <w:pStyle w:val="Bibliography"/>
                      <w:rPr>
                        <w:rFonts w:ascii="Arial" w:hAnsi="Arial" w:cs="Arial"/>
                        <w:noProof/>
                      </w:rPr>
                    </w:pPr>
                    <w:r w:rsidRPr="00ED76EC">
                      <w:rPr>
                        <w:rFonts w:ascii="Arial" w:hAnsi="Arial" w:cs="Arial"/>
                        <w:noProof/>
                      </w:rPr>
                      <w:t xml:space="preserve">[7] </w:t>
                    </w:r>
                  </w:p>
                </w:tc>
                <w:tc>
                  <w:tcPr>
                    <w:tcW w:w="0" w:type="auto"/>
                    <w:hideMark/>
                  </w:tcPr>
                  <w:p w14:paraId="350E96C6" w14:textId="77777777" w:rsidR="00ED76EC" w:rsidRPr="00ED76EC" w:rsidRDefault="00ED76EC">
                    <w:pPr>
                      <w:pStyle w:val="Bibliography"/>
                      <w:rPr>
                        <w:rFonts w:ascii="Arial" w:hAnsi="Arial" w:cs="Arial"/>
                        <w:noProof/>
                      </w:rPr>
                    </w:pPr>
                    <w:r w:rsidRPr="00ED76EC">
                      <w:rPr>
                        <w:rFonts w:ascii="Arial" w:hAnsi="Arial" w:cs="Arial"/>
                        <w:noProof/>
                      </w:rPr>
                      <w:t>Kaspersky, “What is a Computer Virus or a Computer Worm,” Kaspersky, n.d.. [Online]. Available: https://usa.kaspersky.com/resource-center/threats/computer-viruses-vs-worms. [Accessed 13th November 2019].</w:t>
                    </w:r>
                  </w:p>
                </w:tc>
              </w:tr>
              <w:tr w:rsidR="00ED76EC" w:rsidRPr="00ED76EC" w14:paraId="1EF3608D" w14:textId="77777777">
                <w:trPr>
                  <w:divId w:val="985622145"/>
                  <w:tblCellSpacing w:w="15" w:type="dxa"/>
                </w:trPr>
                <w:tc>
                  <w:tcPr>
                    <w:tcW w:w="50" w:type="pct"/>
                    <w:hideMark/>
                  </w:tcPr>
                  <w:p w14:paraId="1F55FC35" w14:textId="77777777" w:rsidR="00ED76EC" w:rsidRPr="00ED76EC" w:rsidRDefault="00ED76EC">
                    <w:pPr>
                      <w:pStyle w:val="Bibliography"/>
                      <w:rPr>
                        <w:rFonts w:ascii="Arial" w:hAnsi="Arial" w:cs="Arial"/>
                        <w:noProof/>
                      </w:rPr>
                    </w:pPr>
                    <w:r w:rsidRPr="00ED76EC">
                      <w:rPr>
                        <w:rFonts w:ascii="Arial" w:hAnsi="Arial" w:cs="Arial"/>
                        <w:noProof/>
                      </w:rPr>
                      <w:t xml:space="preserve">[8] </w:t>
                    </w:r>
                  </w:p>
                </w:tc>
                <w:tc>
                  <w:tcPr>
                    <w:tcW w:w="0" w:type="auto"/>
                    <w:hideMark/>
                  </w:tcPr>
                  <w:p w14:paraId="40B9475C" w14:textId="77777777" w:rsidR="00ED76EC" w:rsidRPr="00ED76EC" w:rsidRDefault="00ED76EC">
                    <w:pPr>
                      <w:pStyle w:val="Bibliography"/>
                      <w:rPr>
                        <w:rFonts w:ascii="Arial" w:hAnsi="Arial" w:cs="Arial"/>
                        <w:noProof/>
                      </w:rPr>
                    </w:pPr>
                    <w:r w:rsidRPr="00ED76EC">
                      <w:rPr>
                        <w:rFonts w:ascii="Arial" w:hAnsi="Arial" w:cs="Arial"/>
                        <w:noProof/>
                      </w:rPr>
                      <w:t>M. Rouse, “Computer Worm,” Tech Target, September 2019. [Online]. Available: https://searchsecurity.techtarget.com/definition/worm. [Accessed 13th November 2019].</w:t>
                    </w:r>
                  </w:p>
                </w:tc>
              </w:tr>
              <w:tr w:rsidR="00ED76EC" w:rsidRPr="00ED76EC" w14:paraId="48BE65F4" w14:textId="77777777">
                <w:trPr>
                  <w:divId w:val="985622145"/>
                  <w:tblCellSpacing w:w="15" w:type="dxa"/>
                </w:trPr>
                <w:tc>
                  <w:tcPr>
                    <w:tcW w:w="50" w:type="pct"/>
                    <w:hideMark/>
                  </w:tcPr>
                  <w:p w14:paraId="79CBC9AD" w14:textId="77777777" w:rsidR="00ED76EC" w:rsidRPr="00ED76EC" w:rsidRDefault="00ED76EC">
                    <w:pPr>
                      <w:pStyle w:val="Bibliography"/>
                      <w:rPr>
                        <w:rFonts w:ascii="Arial" w:hAnsi="Arial" w:cs="Arial"/>
                        <w:noProof/>
                      </w:rPr>
                    </w:pPr>
                    <w:r w:rsidRPr="00ED76EC">
                      <w:rPr>
                        <w:rFonts w:ascii="Arial" w:hAnsi="Arial" w:cs="Arial"/>
                        <w:noProof/>
                      </w:rPr>
                      <w:t xml:space="preserve">[9] </w:t>
                    </w:r>
                  </w:p>
                </w:tc>
                <w:tc>
                  <w:tcPr>
                    <w:tcW w:w="0" w:type="auto"/>
                    <w:hideMark/>
                  </w:tcPr>
                  <w:p w14:paraId="1A04E47E" w14:textId="77777777" w:rsidR="00ED76EC" w:rsidRPr="00ED76EC" w:rsidRDefault="00ED76EC">
                    <w:pPr>
                      <w:pStyle w:val="Bibliography"/>
                      <w:rPr>
                        <w:rFonts w:ascii="Arial" w:hAnsi="Arial" w:cs="Arial"/>
                        <w:noProof/>
                      </w:rPr>
                    </w:pPr>
                    <w:r w:rsidRPr="00ED76EC">
                      <w:rPr>
                        <w:rFonts w:ascii="Arial" w:hAnsi="Arial" w:cs="Arial"/>
                        <w:noProof/>
                      </w:rPr>
                      <w:t>Symantec, “What is a Computer Worm and How Does it Work?,” Norton, n.d.. [Online]. Available: https://us.norton.com/internetsecurity-malware-what-is-a-computer-worm.html. [Accessed 13th November 2019].</w:t>
                    </w:r>
                  </w:p>
                </w:tc>
              </w:tr>
              <w:tr w:rsidR="00ED76EC" w:rsidRPr="00ED76EC" w14:paraId="32C180EE" w14:textId="77777777">
                <w:trPr>
                  <w:divId w:val="985622145"/>
                  <w:tblCellSpacing w:w="15" w:type="dxa"/>
                </w:trPr>
                <w:tc>
                  <w:tcPr>
                    <w:tcW w:w="50" w:type="pct"/>
                    <w:hideMark/>
                  </w:tcPr>
                  <w:p w14:paraId="4B5A139D" w14:textId="77777777" w:rsidR="00ED76EC" w:rsidRPr="00ED76EC" w:rsidRDefault="00ED76EC">
                    <w:pPr>
                      <w:pStyle w:val="Bibliography"/>
                      <w:rPr>
                        <w:rFonts w:ascii="Arial" w:hAnsi="Arial" w:cs="Arial"/>
                        <w:noProof/>
                      </w:rPr>
                    </w:pPr>
                    <w:r w:rsidRPr="00ED76EC">
                      <w:rPr>
                        <w:rFonts w:ascii="Arial" w:hAnsi="Arial" w:cs="Arial"/>
                        <w:noProof/>
                      </w:rPr>
                      <w:t xml:space="preserve">[10] </w:t>
                    </w:r>
                  </w:p>
                </w:tc>
                <w:tc>
                  <w:tcPr>
                    <w:tcW w:w="0" w:type="auto"/>
                    <w:hideMark/>
                  </w:tcPr>
                  <w:p w14:paraId="59AF3CEF" w14:textId="77777777" w:rsidR="00ED76EC" w:rsidRPr="00ED76EC" w:rsidRDefault="00ED76EC">
                    <w:pPr>
                      <w:pStyle w:val="Bibliography"/>
                      <w:rPr>
                        <w:rFonts w:ascii="Arial" w:hAnsi="Arial" w:cs="Arial"/>
                        <w:noProof/>
                      </w:rPr>
                    </w:pPr>
                    <w:r w:rsidRPr="00ED76EC">
                      <w:rPr>
                        <w:rFonts w:ascii="Arial" w:hAnsi="Arial" w:cs="Arial"/>
                        <w:noProof/>
                      </w:rPr>
                      <w:t>Cyber Edu, “What is Ransomware: Ransomware Defined, Explained and Explored,” ForcePoint, n.d.. [Online]. Available: https://www.forcepoint.com/cyber-edu/ransomware. [Accessed 14th November 2019].</w:t>
                    </w:r>
                  </w:p>
                </w:tc>
              </w:tr>
              <w:tr w:rsidR="00ED76EC" w:rsidRPr="00ED76EC" w14:paraId="029E48B4" w14:textId="77777777">
                <w:trPr>
                  <w:divId w:val="985622145"/>
                  <w:tblCellSpacing w:w="15" w:type="dxa"/>
                </w:trPr>
                <w:tc>
                  <w:tcPr>
                    <w:tcW w:w="50" w:type="pct"/>
                    <w:hideMark/>
                  </w:tcPr>
                  <w:p w14:paraId="447BF7B6" w14:textId="77777777" w:rsidR="00ED76EC" w:rsidRPr="00ED76EC" w:rsidRDefault="00ED76EC">
                    <w:pPr>
                      <w:pStyle w:val="Bibliography"/>
                      <w:rPr>
                        <w:rFonts w:ascii="Arial" w:hAnsi="Arial" w:cs="Arial"/>
                        <w:noProof/>
                      </w:rPr>
                    </w:pPr>
                    <w:r w:rsidRPr="00ED76EC">
                      <w:rPr>
                        <w:rFonts w:ascii="Arial" w:hAnsi="Arial" w:cs="Arial"/>
                        <w:noProof/>
                      </w:rPr>
                      <w:t xml:space="preserve">[11] </w:t>
                    </w:r>
                  </w:p>
                </w:tc>
                <w:tc>
                  <w:tcPr>
                    <w:tcW w:w="0" w:type="auto"/>
                    <w:hideMark/>
                  </w:tcPr>
                  <w:p w14:paraId="62DAE55F" w14:textId="77777777" w:rsidR="00ED76EC" w:rsidRPr="00ED76EC" w:rsidRDefault="00ED76EC">
                    <w:pPr>
                      <w:pStyle w:val="Bibliography"/>
                      <w:rPr>
                        <w:rFonts w:ascii="Arial" w:hAnsi="Arial" w:cs="Arial"/>
                        <w:noProof/>
                      </w:rPr>
                    </w:pPr>
                    <w:r w:rsidRPr="00ED76EC">
                      <w:rPr>
                        <w:rFonts w:ascii="Arial" w:hAnsi="Arial" w:cs="Arial"/>
                        <w:noProof/>
                      </w:rPr>
                      <w:t>Symantec, “What is Ransomware and How to Prevent Ransomware Attacks,” Norton, n.d.. [Online]. Available: https://us.norton.com/internetsecurity-malware-ransomware-5-dos-and-donts.html. [Accessed 14th November 2019].</w:t>
                    </w:r>
                  </w:p>
                </w:tc>
              </w:tr>
              <w:tr w:rsidR="00ED76EC" w:rsidRPr="00ED76EC" w14:paraId="4D8EAB00" w14:textId="77777777">
                <w:trPr>
                  <w:divId w:val="985622145"/>
                  <w:tblCellSpacing w:w="15" w:type="dxa"/>
                </w:trPr>
                <w:tc>
                  <w:tcPr>
                    <w:tcW w:w="50" w:type="pct"/>
                    <w:hideMark/>
                  </w:tcPr>
                  <w:p w14:paraId="0D57D70B" w14:textId="77777777" w:rsidR="00ED76EC" w:rsidRPr="00ED76EC" w:rsidRDefault="00ED76EC">
                    <w:pPr>
                      <w:pStyle w:val="Bibliography"/>
                      <w:rPr>
                        <w:rFonts w:ascii="Arial" w:hAnsi="Arial" w:cs="Arial"/>
                        <w:noProof/>
                      </w:rPr>
                    </w:pPr>
                    <w:r w:rsidRPr="00ED76EC">
                      <w:rPr>
                        <w:rFonts w:ascii="Arial" w:hAnsi="Arial" w:cs="Arial"/>
                        <w:noProof/>
                      </w:rPr>
                      <w:t xml:space="preserve">[12] </w:t>
                    </w:r>
                  </w:p>
                </w:tc>
                <w:tc>
                  <w:tcPr>
                    <w:tcW w:w="0" w:type="auto"/>
                    <w:hideMark/>
                  </w:tcPr>
                  <w:p w14:paraId="7DE17692" w14:textId="77777777" w:rsidR="00ED76EC" w:rsidRPr="00ED76EC" w:rsidRDefault="00ED76EC">
                    <w:pPr>
                      <w:pStyle w:val="Bibliography"/>
                      <w:rPr>
                        <w:rFonts w:ascii="Arial" w:hAnsi="Arial" w:cs="Arial"/>
                        <w:noProof/>
                      </w:rPr>
                    </w:pPr>
                    <w:r w:rsidRPr="00ED76EC">
                      <w:rPr>
                        <w:rFonts w:ascii="Arial" w:hAnsi="Arial" w:cs="Arial"/>
                        <w:noProof/>
                      </w:rPr>
                      <w:t>National Cyber Security Centre, “Protecting your Organisation from Ransomware,” 20th November 2018. [Online]. Available: https://www.ncsc.gov.uk/guidance/protecting-your-organisation-ransomware. [Accessed 14th November 2019].</w:t>
                    </w:r>
                  </w:p>
                </w:tc>
              </w:tr>
              <w:tr w:rsidR="00ED76EC" w:rsidRPr="00ED76EC" w14:paraId="617F4938" w14:textId="77777777">
                <w:trPr>
                  <w:divId w:val="985622145"/>
                  <w:tblCellSpacing w:w="15" w:type="dxa"/>
                </w:trPr>
                <w:tc>
                  <w:tcPr>
                    <w:tcW w:w="50" w:type="pct"/>
                    <w:hideMark/>
                  </w:tcPr>
                  <w:p w14:paraId="7543062C" w14:textId="77777777" w:rsidR="00ED76EC" w:rsidRPr="00ED76EC" w:rsidRDefault="00ED76EC">
                    <w:pPr>
                      <w:pStyle w:val="Bibliography"/>
                      <w:rPr>
                        <w:rFonts w:ascii="Arial" w:hAnsi="Arial" w:cs="Arial"/>
                        <w:noProof/>
                      </w:rPr>
                    </w:pPr>
                    <w:r w:rsidRPr="00ED76EC">
                      <w:rPr>
                        <w:rFonts w:ascii="Arial" w:hAnsi="Arial" w:cs="Arial"/>
                        <w:noProof/>
                      </w:rPr>
                      <w:t xml:space="preserve">[13] </w:t>
                    </w:r>
                  </w:p>
                </w:tc>
                <w:tc>
                  <w:tcPr>
                    <w:tcW w:w="0" w:type="auto"/>
                    <w:hideMark/>
                  </w:tcPr>
                  <w:p w14:paraId="2750CAC2" w14:textId="77777777" w:rsidR="00ED76EC" w:rsidRPr="00ED76EC" w:rsidRDefault="00ED76EC">
                    <w:pPr>
                      <w:pStyle w:val="Bibliography"/>
                      <w:rPr>
                        <w:rFonts w:ascii="Arial" w:hAnsi="Arial" w:cs="Arial"/>
                        <w:noProof/>
                      </w:rPr>
                    </w:pPr>
                    <w:r w:rsidRPr="00ED76EC">
                      <w:rPr>
                        <w:rFonts w:ascii="Arial" w:hAnsi="Arial" w:cs="Arial"/>
                        <w:noProof/>
                      </w:rPr>
                      <w:t>Enigma Soft, “CryptoWall Ransomware,” Enigma Soft, n.d.. [Online]. Available: https://www.enigmasoftware.com/cryptowallransomware-removal/. [Accessed 14th November 2019].</w:t>
                    </w:r>
                  </w:p>
                </w:tc>
              </w:tr>
              <w:tr w:rsidR="00ED76EC" w:rsidRPr="00ED76EC" w14:paraId="2B56BD78" w14:textId="77777777">
                <w:trPr>
                  <w:divId w:val="985622145"/>
                  <w:tblCellSpacing w:w="15" w:type="dxa"/>
                </w:trPr>
                <w:tc>
                  <w:tcPr>
                    <w:tcW w:w="50" w:type="pct"/>
                    <w:hideMark/>
                  </w:tcPr>
                  <w:p w14:paraId="6B28D3E4" w14:textId="77777777" w:rsidR="00ED76EC" w:rsidRPr="00ED76EC" w:rsidRDefault="00ED76EC">
                    <w:pPr>
                      <w:pStyle w:val="Bibliography"/>
                      <w:rPr>
                        <w:rFonts w:ascii="Arial" w:hAnsi="Arial" w:cs="Arial"/>
                        <w:noProof/>
                      </w:rPr>
                    </w:pPr>
                    <w:r w:rsidRPr="00ED76EC">
                      <w:rPr>
                        <w:rFonts w:ascii="Arial" w:hAnsi="Arial" w:cs="Arial"/>
                        <w:noProof/>
                      </w:rPr>
                      <w:lastRenderedPageBreak/>
                      <w:t xml:space="preserve">[14] </w:t>
                    </w:r>
                  </w:p>
                </w:tc>
                <w:tc>
                  <w:tcPr>
                    <w:tcW w:w="0" w:type="auto"/>
                    <w:hideMark/>
                  </w:tcPr>
                  <w:p w14:paraId="1855B6E9" w14:textId="77777777" w:rsidR="00ED76EC" w:rsidRPr="00ED76EC" w:rsidRDefault="00ED76EC">
                    <w:pPr>
                      <w:pStyle w:val="Bibliography"/>
                      <w:rPr>
                        <w:rFonts w:ascii="Arial" w:hAnsi="Arial" w:cs="Arial"/>
                        <w:noProof/>
                      </w:rPr>
                    </w:pPr>
                    <w:r w:rsidRPr="00ED76EC">
                      <w:rPr>
                        <w:rFonts w:ascii="Arial" w:hAnsi="Arial" w:cs="Arial"/>
                        <w:noProof/>
                      </w:rPr>
                      <w:t>KnowBe4, “CryptoWall Ransomware,” n.d.. [Online]. Available: https://www.knowbe4.com/cryptowall. [Accessed 14th November 2019].</w:t>
                    </w:r>
                  </w:p>
                </w:tc>
              </w:tr>
              <w:tr w:rsidR="00ED76EC" w:rsidRPr="00ED76EC" w14:paraId="2EC1C3DB" w14:textId="77777777">
                <w:trPr>
                  <w:divId w:val="985622145"/>
                  <w:tblCellSpacing w:w="15" w:type="dxa"/>
                </w:trPr>
                <w:tc>
                  <w:tcPr>
                    <w:tcW w:w="50" w:type="pct"/>
                    <w:hideMark/>
                  </w:tcPr>
                  <w:p w14:paraId="39AF809B" w14:textId="77777777" w:rsidR="00ED76EC" w:rsidRPr="00ED76EC" w:rsidRDefault="00ED76EC">
                    <w:pPr>
                      <w:pStyle w:val="Bibliography"/>
                      <w:rPr>
                        <w:rFonts w:ascii="Arial" w:hAnsi="Arial" w:cs="Arial"/>
                        <w:noProof/>
                      </w:rPr>
                    </w:pPr>
                    <w:r w:rsidRPr="00ED76EC">
                      <w:rPr>
                        <w:rFonts w:ascii="Arial" w:hAnsi="Arial" w:cs="Arial"/>
                        <w:noProof/>
                      </w:rPr>
                      <w:t xml:space="preserve">[15] </w:t>
                    </w:r>
                  </w:p>
                </w:tc>
                <w:tc>
                  <w:tcPr>
                    <w:tcW w:w="0" w:type="auto"/>
                    <w:hideMark/>
                  </w:tcPr>
                  <w:p w14:paraId="1CE59640" w14:textId="77777777" w:rsidR="00ED76EC" w:rsidRPr="00ED76EC" w:rsidRDefault="00ED76EC">
                    <w:pPr>
                      <w:pStyle w:val="Bibliography"/>
                      <w:rPr>
                        <w:rFonts w:ascii="Arial" w:hAnsi="Arial" w:cs="Arial"/>
                        <w:noProof/>
                      </w:rPr>
                    </w:pPr>
                    <w:r w:rsidRPr="00ED76EC">
                      <w:rPr>
                        <w:rFonts w:ascii="Arial" w:hAnsi="Arial" w:cs="Arial"/>
                        <w:noProof/>
                      </w:rPr>
                      <w:t>Symantec, “Ransom.CryptoWall,” 2nd September 2016. [Online]. Available: https://www.symantec.com/security-center/writeup/2014-061923-2824-99. [Accessed 14th November 2019].</w:t>
                    </w:r>
                  </w:p>
                </w:tc>
              </w:tr>
              <w:tr w:rsidR="00ED76EC" w:rsidRPr="00ED76EC" w14:paraId="77B51A0D" w14:textId="77777777">
                <w:trPr>
                  <w:divId w:val="985622145"/>
                  <w:tblCellSpacing w:w="15" w:type="dxa"/>
                </w:trPr>
                <w:tc>
                  <w:tcPr>
                    <w:tcW w:w="50" w:type="pct"/>
                    <w:hideMark/>
                  </w:tcPr>
                  <w:p w14:paraId="5A8381A6" w14:textId="77777777" w:rsidR="00ED76EC" w:rsidRPr="00ED76EC" w:rsidRDefault="00ED76EC">
                    <w:pPr>
                      <w:pStyle w:val="Bibliography"/>
                      <w:rPr>
                        <w:rFonts w:ascii="Arial" w:hAnsi="Arial" w:cs="Arial"/>
                        <w:noProof/>
                      </w:rPr>
                    </w:pPr>
                    <w:r w:rsidRPr="00ED76EC">
                      <w:rPr>
                        <w:rFonts w:ascii="Arial" w:hAnsi="Arial" w:cs="Arial"/>
                        <w:noProof/>
                      </w:rPr>
                      <w:t xml:space="preserve">[16] </w:t>
                    </w:r>
                  </w:p>
                </w:tc>
                <w:tc>
                  <w:tcPr>
                    <w:tcW w:w="0" w:type="auto"/>
                    <w:hideMark/>
                  </w:tcPr>
                  <w:p w14:paraId="02119606" w14:textId="77777777" w:rsidR="00ED76EC" w:rsidRPr="00ED76EC" w:rsidRDefault="00ED76EC">
                    <w:pPr>
                      <w:pStyle w:val="Bibliography"/>
                      <w:rPr>
                        <w:rFonts w:ascii="Arial" w:hAnsi="Arial" w:cs="Arial"/>
                        <w:noProof/>
                      </w:rPr>
                    </w:pPr>
                    <w:r w:rsidRPr="00ED76EC">
                      <w:rPr>
                        <w:rFonts w:ascii="Arial" w:hAnsi="Arial" w:cs="Arial"/>
                        <w:noProof/>
                      </w:rPr>
                      <w:t>Bleeping Computer, “CryptoWall and HELP_DECRYPT Ransomware Information Guide and FAQ,” 10th July 2014. [Online]. Available: https://www.bleepingcomputer.com/virus-removal/cryptowall-ransomware-information. [Accessed 14th November 2019].</w:t>
                    </w:r>
                  </w:p>
                </w:tc>
              </w:tr>
            </w:tbl>
            <w:p w14:paraId="79B55590" w14:textId="77777777" w:rsidR="00ED76EC" w:rsidRPr="00ED76EC" w:rsidRDefault="00ED76EC">
              <w:pPr>
                <w:divId w:val="985622145"/>
                <w:rPr>
                  <w:rFonts w:ascii="Arial" w:eastAsia="Times New Roman" w:hAnsi="Arial" w:cs="Arial"/>
                  <w:noProof/>
                </w:rPr>
              </w:pPr>
            </w:p>
            <w:p w14:paraId="326A6C6F" w14:textId="199C9215" w:rsidR="009F3AA0" w:rsidRPr="00ED76EC" w:rsidRDefault="009F3AA0">
              <w:pPr>
                <w:rPr>
                  <w:rFonts w:ascii="Arial" w:hAnsi="Arial" w:cs="Arial"/>
                </w:rPr>
              </w:pPr>
              <w:r w:rsidRPr="00ED76EC">
                <w:rPr>
                  <w:rFonts w:ascii="Arial" w:hAnsi="Arial" w:cs="Arial"/>
                  <w:b/>
                  <w:bCs/>
                  <w:noProof/>
                </w:rPr>
                <w:fldChar w:fldCharType="end"/>
              </w:r>
            </w:p>
          </w:sdtContent>
        </w:sdt>
      </w:sdtContent>
    </w:sdt>
    <w:p w14:paraId="092CE89C" w14:textId="77777777" w:rsidR="00B37A9A" w:rsidRPr="00ED76EC" w:rsidRDefault="00B37A9A">
      <w:pPr>
        <w:rPr>
          <w:rFonts w:ascii="Arial" w:hAnsi="Arial" w:cs="Arial"/>
        </w:rPr>
      </w:pPr>
    </w:p>
    <w:sectPr w:rsidR="00B37A9A" w:rsidRPr="00ED76EC" w:rsidSect="00ED76EC">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BD81D" w14:textId="77777777" w:rsidR="00ED76EC" w:rsidRDefault="00ED76EC" w:rsidP="00ED76EC">
      <w:r>
        <w:separator/>
      </w:r>
    </w:p>
  </w:endnote>
  <w:endnote w:type="continuationSeparator" w:id="0">
    <w:p w14:paraId="5723655F" w14:textId="77777777" w:rsidR="00ED76EC" w:rsidRDefault="00ED76EC" w:rsidP="00ED7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5510051"/>
      <w:docPartObj>
        <w:docPartGallery w:val="Page Numbers (Bottom of Page)"/>
        <w:docPartUnique/>
      </w:docPartObj>
    </w:sdtPr>
    <w:sdtContent>
      <w:p w14:paraId="4A104127" w14:textId="5D5CED63" w:rsidR="00ED76EC" w:rsidRDefault="00ED76EC" w:rsidP="003E37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8AC8E5" w14:textId="77777777" w:rsidR="00ED76EC" w:rsidRDefault="00ED76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1824871"/>
      <w:docPartObj>
        <w:docPartGallery w:val="Page Numbers (Bottom of Page)"/>
        <w:docPartUnique/>
      </w:docPartObj>
    </w:sdtPr>
    <w:sdtContent>
      <w:p w14:paraId="1BFF1BAA" w14:textId="442A2584" w:rsidR="00ED76EC" w:rsidRDefault="00ED76EC" w:rsidP="003E37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411E17E" w14:textId="77777777" w:rsidR="00ED76EC" w:rsidRDefault="00ED7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B0F76" w14:textId="77777777" w:rsidR="00ED76EC" w:rsidRDefault="00ED76EC" w:rsidP="00ED76EC">
      <w:r>
        <w:separator/>
      </w:r>
    </w:p>
  </w:footnote>
  <w:footnote w:type="continuationSeparator" w:id="0">
    <w:p w14:paraId="514E3D40" w14:textId="77777777" w:rsidR="00ED76EC" w:rsidRDefault="00ED76EC" w:rsidP="00ED76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A6547A"/>
    <w:multiLevelType w:val="hybridMultilevel"/>
    <w:tmpl w:val="08F61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024"/>
    <w:rsid w:val="00005EF7"/>
    <w:rsid w:val="00017605"/>
    <w:rsid w:val="00035220"/>
    <w:rsid w:val="000410AA"/>
    <w:rsid w:val="00055FC9"/>
    <w:rsid w:val="000724D6"/>
    <w:rsid w:val="00072C8C"/>
    <w:rsid w:val="00083354"/>
    <w:rsid w:val="000A1D2B"/>
    <w:rsid w:val="000A7A97"/>
    <w:rsid w:val="000B1069"/>
    <w:rsid w:val="000B3171"/>
    <w:rsid w:val="000B328E"/>
    <w:rsid w:val="000B50C9"/>
    <w:rsid w:val="000B6D15"/>
    <w:rsid w:val="000D5906"/>
    <w:rsid w:val="000D784D"/>
    <w:rsid w:val="00112E87"/>
    <w:rsid w:val="00136E1A"/>
    <w:rsid w:val="00157FED"/>
    <w:rsid w:val="001704C9"/>
    <w:rsid w:val="00173ED3"/>
    <w:rsid w:val="00196CB7"/>
    <w:rsid w:val="001A381F"/>
    <w:rsid w:val="001C2D9C"/>
    <w:rsid w:val="001F1ABB"/>
    <w:rsid w:val="001F28AC"/>
    <w:rsid w:val="00206074"/>
    <w:rsid w:val="00216E22"/>
    <w:rsid w:val="002765A8"/>
    <w:rsid w:val="002A1B57"/>
    <w:rsid w:val="002A696F"/>
    <w:rsid w:val="002B217F"/>
    <w:rsid w:val="002C6413"/>
    <w:rsid w:val="002D6FD7"/>
    <w:rsid w:val="003118FF"/>
    <w:rsid w:val="003258FD"/>
    <w:rsid w:val="003327E0"/>
    <w:rsid w:val="00333CD4"/>
    <w:rsid w:val="00341938"/>
    <w:rsid w:val="0034707A"/>
    <w:rsid w:val="00361C63"/>
    <w:rsid w:val="00366D23"/>
    <w:rsid w:val="0037098D"/>
    <w:rsid w:val="00372D58"/>
    <w:rsid w:val="00376585"/>
    <w:rsid w:val="00383699"/>
    <w:rsid w:val="003A54A8"/>
    <w:rsid w:val="003D24A7"/>
    <w:rsid w:val="003D26D3"/>
    <w:rsid w:val="003F2056"/>
    <w:rsid w:val="004337B0"/>
    <w:rsid w:val="00433D2E"/>
    <w:rsid w:val="00445974"/>
    <w:rsid w:val="00461079"/>
    <w:rsid w:val="004837F8"/>
    <w:rsid w:val="00484BC6"/>
    <w:rsid w:val="004A1F2D"/>
    <w:rsid w:val="004D151F"/>
    <w:rsid w:val="004F2E98"/>
    <w:rsid w:val="005063E6"/>
    <w:rsid w:val="00522750"/>
    <w:rsid w:val="00530D2C"/>
    <w:rsid w:val="0053462D"/>
    <w:rsid w:val="00544CD0"/>
    <w:rsid w:val="005472E5"/>
    <w:rsid w:val="00554FF8"/>
    <w:rsid w:val="005761AA"/>
    <w:rsid w:val="005B2A03"/>
    <w:rsid w:val="005C07E4"/>
    <w:rsid w:val="005C3B1B"/>
    <w:rsid w:val="005C7125"/>
    <w:rsid w:val="005D252D"/>
    <w:rsid w:val="005D42BE"/>
    <w:rsid w:val="005D4C82"/>
    <w:rsid w:val="005D70B6"/>
    <w:rsid w:val="005E50EB"/>
    <w:rsid w:val="005F5A1C"/>
    <w:rsid w:val="006052F3"/>
    <w:rsid w:val="006178B6"/>
    <w:rsid w:val="0062270F"/>
    <w:rsid w:val="00636DF8"/>
    <w:rsid w:val="00667158"/>
    <w:rsid w:val="006761E0"/>
    <w:rsid w:val="0068657F"/>
    <w:rsid w:val="0069456F"/>
    <w:rsid w:val="006B0FA0"/>
    <w:rsid w:val="006C6E7A"/>
    <w:rsid w:val="006D72E8"/>
    <w:rsid w:val="006F1748"/>
    <w:rsid w:val="006F51A6"/>
    <w:rsid w:val="00702BCC"/>
    <w:rsid w:val="00726024"/>
    <w:rsid w:val="00742038"/>
    <w:rsid w:val="0075307C"/>
    <w:rsid w:val="0077025F"/>
    <w:rsid w:val="00791190"/>
    <w:rsid w:val="007939F6"/>
    <w:rsid w:val="007B0362"/>
    <w:rsid w:val="007B7B71"/>
    <w:rsid w:val="007D1311"/>
    <w:rsid w:val="007E7FC3"/>
    <w:rsid w:val="008158BA"/>
    <w:rsid w:val="00816EE6"/>
    <w:rsid w:val="0083055E"/>
    <w:rsid w:val="008504B4"/>
    <w:rsid w:val="00873566"/>
    <w:rsid w:val="0088134B"/>
    <w:rsid w:val="00883569"/>
    <w:rsid w:val="008C3294"/>
    <w:rsid w:val="008C37C9"/>
    <w:rsid w:val="008E52D7"/>
    <w:rsid w:val="008F6BFD"/>
    <w:rsid w:val="008F7E1B"/>
    <w:rsid w:val="009008D8"/>
    <w:rsid w:val="009124EC"/>
    <w:rsid w:val="00921A45"/>
    <w:rsid w:val="00937643"/>
    <w:rsid w:val="009460D8"/>
    <w:rsid w:val="0096491D"/>
    <w:rsid w:val="00972EE6"/>
    <w:rsid w:val="00975834"/>
    <w:rsid w:val="00980E56"/>
    <w:rsid w:val="00981B52"/>
    <w:rsid w:val="00991C74"/>
    <w:rsid w:val="009A0502"/>
    <w:rsid w:val="009F1B9B"/>
    <w:rsid w:val="009F3AA0"/>
    <w:rsid w:val="00A13892"/>
    <w:rsid w:val="00A30AE9"/>
    <w:rsid w:val="00A349CD"/>
    <w:rsid w:val="00A34A99"/>
    <w:rsid w:val="00A37388"/>
    <w:rsid w:val="00A60719"/>
    <w:rsid w:val="00A65A5D"/>
    <w:rsid w:val="00A81BA7"/>
    <w:rsid w:val="00AA6C15"/>
    <w:rsid w:val="00AB3A86"/>
    <w:rsid w:val="00AB5092"/>
    <w:rsid w:val="00AC0B17"/>
    <w:rsid w:val="00AC6CAF"/>
    <w:rsid w:val="00AF06F5"/>
    <w:rsid w:val="00AF161E"/>
    <w:rsid w:val="00B37A9A"/>
    <w:rsid w:val="00B41F1D"/>
    <w:rsid w:val="00B5388A"/>
    <w:rsid w:val="00B6721F"/>
    <w:rsid w:val="00B8222B"/>
    <w:rsid w:val="00B857E9"/>
    <w:rsid w:val="00B86D18"/>
    <w:rsid w:val="00B90506"/>
    <w:rsid w:val="00BC387D"/>
    <w:rsid w:val="00BC65D2"/>
    <w:rsid w:val="00BE0757"/>
    <w:rsid w:val="00BF711B"/>
    <w:rsid w:val="00C2410A"/>
    <w:rsid w:val="00C2705D"/>
    <w:rsid w:val="00C44385"/>
    <w:rsid w:val="00C52DD6"/>
    <w:rsid w:val="00C73D93"/>
    <w:rsid w:val="00C744AE"/>
    <w:rsid w:val="00C81286"/>
    <w:rsid w:val="00C86B03"/>
    <w:rsid w:val="00C905DD"/>
    <w:rsid w:val="00CB1FA2"/>
    <w:rsid w:val="00CD3A7A"/>
    <w:rsid w:val="00CD43AB"/>
    <w:rsid w:val="00CE1C7B"/>
    <w:rsid w:val="00D01A3C"/>
    <w:rsid w:val="00D46035"/>
    <w:rsid w:val="00D4633A"/>
    <w:rsid w:val="00D610E1"/>
    <w:rsid w:val="00D7466E"/>
    <w:rsid w:val="00D769AF"/>
    <w:rsid w:val="00D91F98"/>
    <w:rsid w:val="00D94071"/>
    <w:rsid w:val="00D96B56"/>
    <w:rsid w:val="00DB0F04"/>
    <w:rsid w:val="00DB4ED6"/>
    <w:rsid w:val="00DB52EA"/>
    <w:rsid w:val="00DB6579"/>
    <w:rsid w:val="00DC39C3"/>
    <w:rsid w:val="00DF13FB"/>
    <w:rsid w:val="00DF6C58"/>
    <w:rsid w:val="00E13D57"/>
    <w:rsid w:val="00E257A2"/>
    <w:rsid w:val="00E317A9"/>
    <w:rsid w:val="00E32167"/>
    <w:rsid w:val="00E36DFA"/>
    <w:rsid w:val="00E55DED"/>
    <w:rsid w:val="00E57929"/>
    <w:rsid w:val="00E65857"/>
    <w:rsid w:val="00E91F59"/>
    <w:rsid w:val="00E94261"/>
    <w:rsid w:val="00EA62EE"/>
    <w:rsid w:val="00EB125B"/>
    <w:rsid w:val="00ED6F4B"/>
    <w:rsid w:val="00ED76EC"/>
    <w:rsid w:val="00EE4C46"/>
    <w:rsid w:val="00F10E27"/>
    <w:rsid w:val="00F20A63"/>
    <w:rsid w:val="00F312DE"/>
    <w:rsid w:val="00F3178A"/>
    <w:rsid w:val="00F35712"/>
    <w:rsid w:val="00F61B15"/>
    <w:rsid w:val="00F62CC0"/>
    <w:rsid w:val="00F658F1"/>
    <w:rsid w:val="00F73001"/>
    <w:rsid w:val="00F86D2C"/>
    <w:rsid w:val="00F903E9"/>
    <w:rsid w:val="00FA45F7"/>
    <w:rsid w:val="00FB327A"/>
    <w:rsid w:val="00FB5D7F"/>
    <w:rsid w:val="00FB63DE"/>
    <w:rsid w:val="00FB69A2"/>
    <w:rsid w:val="00FD35FA"/>
    <w:rsid w:val="00FF3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674A9"/>
  <w15:chartTrackingRefBased/>
  <w15:docId w15:val="{D48A1F3D-1C3D-9345-9AEA-F27752A7E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AA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AA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F3AA0"/>
  </w:style>
  <w:style w:type="paragraph" w:styleId="Title">
    <w:name w:val="Title"/>
    <w:basedOn w:val="Normal"/>
    <w:next w:val="Normal"/>
    <w:link w:val="TitleChar"/>
    <w:uiPriority w:val="10"/>
    <w:qFormat/>
    <w:rsid w:val="00F3178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78A"/>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F3178A"/>
    <w:rPr>
      <w:rFonts w:eastAsiaTheme="minorEastAsia"/>
      <w:color w:val="5A5A5A" w:themeColor="text1" w:themeTint="A5"/>
      <w:spacing w:val="15"/>
      <w:sz w:val="22"/>
      <w:szCs w:val="22"/>
    </w:rPr>
  </w:style>
  <w:style w:type="paragraph" w:styleId="ListParagraph">
    <w:name w:val="List Paragraph"/>
    <w:basedOn w:val="Normal"/>
    <w:uiPriority w:val="34"/>
    <w:qFormat/>
    <w:rsid w:val="005C07E4"/>
    <w:pPr>
      <w:ind w:left="720"/>
      <w:contextualSpacing/>
    </w:pPr>
  </w:style>
  <w:style w:type="paragraph" w:styleId="Header">
    <w:name w:val="header"/>
    <w:basedOn w:val="Normal"/>
    <w:link w:val="HeaderChar"/>
    <w:uiPriority w:val="99"/>
    <w:unhideWhenUsed/>
    <w:rsid w:val="00ED76EC"/>
    <w:pPr>
      <w:tabs>
        <w:tab w:val="center" w:pos="4513"/>
        <w:tab w:val="right" w:pos="9026"/>
      </w:tabs>
    </w:pPr>
  </w:style>
  <w:style w:type="character" w:customStyle="1" w:styleId="HeaderChar">
    <w:name w:val="Header Char"/>
    <w:basedOn w:val="DefaultParagraphFont"/>
    <w:link w:val="Header"/>
    <w:uiPriority w:val="99"/>
    <w:rsid w:val="00ED76EC"/>
  </w:style>
  <w:style w:type="paragraph" w:styleId="Footer">
    <w:name w:val="footer"/>
    <w:basedOn w:val="Normal"/>
    <w:link w:val="FooterChar"/>
    <w:uiPriority w:val="99"/>
    <w:unhideWhenUsed/>
    <w:rsid w:val="00ED76EC"/>
    <w:pPr>
      <w:tabs>
        <w:tab w:val="center" w:pos="4513"/>
        <w:tab w:val="right" w:pos="9026"/>
      </w:tabs>
    </w:pPr>
  </w:style>
  <w:style w:type="character" w:customStyle="1" w:styleId="FooterChar">
    <w:name w:val="Footer Char"/>
    <w:basedOn w:val="DefaultParagraphFont"/>
    <w:link w:val="Footer"/>
    <w:uiPriority w:val="99"/>
    <w:rsid w:val="00ED76EC"/>
  </w:style>
  <w:style w:type="character" w:styleId="PageNumber">
    <w:name w:val="page number"/>
    <w:basedOn w:val="DefaultParagraphFont"/>
    <w:uiPriority w:val="99"/>
    <w:semiHidden/>
    <w:unhideWhenUsed/>
    <w:rsid w:val="00ED7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91457">
      <w:bodyDiv w:val="1"/>
      <w:marLeft w:val="0"/>
      <w:marRight w:val="0"/>
      <w:marTop w:val="0"/>
      <w:marBottom w:val="0"/>
      <w:divBdr>
        <w:top w:val="none" w:sz="0" w:space="0" w:color="auto"/>
        <w:left w:val="none" w:sz="0" w:space="0" w:color="auto"/>
        <w:bottom w:val="none" w:sz="0" w:space="0" w:color="auto"/>
        <w:right w:val="none" w:sz="0" w:space="0" w:color="auto"/>
      </w:divBdr>
    </w:div>
    <w:div w:id="112553837">
      <w:bodyDiv w:val="1"/>
      <w:marLeft w:val="0"/>
      <w:marRight w:val="0"/>
      <w:marTop w:val="0"/>
      <w:marBottom w:val="0"/>
      <w:divBdr>
        <w:top w:val="none" w:sz="0" w:space="0" w:color="auto"/>
        <w:left w:val="none" w:sz="0" w:space="0" w:color="auto"/>
        <w:bottom w:val="none" w:sz="0" w:space="0" w:color="auto"/>
        <w:right w:val="none" w:sz="0" w:space="0" w:color="auto"/>
      </w:divBdr>
    </w:div>
    <w:div w:id="127406474">
      <w:bodyDiv w:val="1"/>
      <w:marLeft w:val="0"/>
      <w:marRight w:val="0"/>
      <w:marTop w:val="0"/>
      <w:marBottom w:val="0"/>
      <w:divBdr>
        <w:top w:val="none" w:sz="0" w:space="0" w:color="auto"/>
        <w:left w:val="none" w:sz="0" w:space="0" w:color="auto"/>
        <w:bottom w:val="none" w:sz="0" w:space="0" w:color="auto"/>
        <w:right w:val="none" w:sz="0" w:space="0" w:color="auto"/>
      </w:divBdr>
    </w:div>
    <w:div w:id="219637599">
      <w:bodyDiv w:val="1"/>
      <w:marLeft w:val="0"/>
      <w:marRight w:val="0"/>
      <w:marTop w:val="0"/>
      <w:marBottom w:val="0"/>
      <w:divBdr>
        <w:top w:val="none" w:sz="0" w:space="0" w:color="auto"/>
        <w:left w:val="none" w:sz="0" w:space="0" w:color="auto"/>
        <w:bottom w:val="none" w:sz="0" w:space="0" w:color="auto"/>
        <w:right w:val="none" w:sz="0" w:space="0" w:color="auto"/>
      </w:divBdr>
    </w:div>
    <w:div w:id="386760025">
      <w:bodyDiv w:val="1"/>
      <w:marLeft w:val="0"/>
      <w:marRight w:val="0"/>
      <w:marTop w:val="0"/>
      <w:marBottom w:val="0"/>
      <w:divBdr>
        <w:top w:val="none" w:sz="0" w:space="0" w:color="auto"/>
        <w:left w:val="none" w:sz="0" w:space="0" w:color="auto"/>
        <w:bottom w:val="none" w:sz="0" w:space="0" w:color="auto"/>
        <w:right w:val="none" w:sz="0" w:space="0" w:color="auto"/>
      </w:divBdr>
    </w:div>
    <w:div w:id="393696071">
      <w:bodyDiv w:val="1"/>
      <w:marLeft w:val="0"/>
      <w:marRight w:val="0"/>
      <w:marTop w:val="0"/>
      <w:marBottom w:val="0"/>
      <w:divBdr>
        <w:top w:val="none" w:sz="0" w:space="0" w:color="auto"/>
        <w:left w:val="none" w:sz="0" w:space="0" w:color="auto"/>
        <w:bottom w:val="none" w:sz="0" w:space="0" w:color="auto"/>
        <w:right w:val="none" w:sz="0" w:space="0" w:color="auto"/>
      </w:divBdr>
    </w:div>
    <w:div w:id="417098232">
      <w:bodyDiv w:val="1"/>
      <w:marLeft w:val="0"/>
      <w:marRight w:val="0"/>
      <w:marTop w:val="0"/>
      <w:marBottom w:val="0"/>
      <w:divBdr>
        <w:top w:val="none" w:sz="0" w:space="0" w:color="auto"/>
        <w:left w:val="none" w:sz="0" w:space="0" w:color="auto"/>
        <w:bottom w:val="none" w:sz="0" w:space="0" w:color="auto"/>
        <w:right w:val="none" w:sz="0" w:space="0" w:color="auto"/>
      </w:divBdr>
    </w:div>
    <w:div w:id="567619318">
      <w:bodyDiv w:val="1"/>
      <w:marLeft w:val="0"/>
      <w:marRight w:val="0"/>
      <w:marTop w:val="0"/>
      <w:marBottom w:val="0"/>
      <w:divBdr>
        <w:top w:val="none" w:sz="0" w:space="0" w:color="auto"/>
        <w:left w:val="none" w:sz="0" w:space="0" w:color="auto"/>
        <w:bottom w:val="none" w:sz="0" w:space="0" w:color="auto"/>
        <w:right w:val="none" w:sz="0" w:space="0" w:color="auto"/>
      </w:divBdr>
    </w:div>
    <w:div w:id="589893430">
      <w:bodyDiv w:val="1"/>
      <w:marLeft w:val="0"/>
      <w:marRight w:val="0"/>
      <w:marTop w:val="0"/>
      <w:marBottom w:val="0"/>
      <w:divBdr>
        <w:top w:val="none" w:sz="0" w:space="0" w:color="auto"/>
        <w:left w:val="none" w:sz="0" w:space="0" w:color="auto"/>
        <w:bottom w:val="none" w:sz="0" w:space="0" w:color="auto"/>
        <w:right w:val="none" w:sz="0" w:space="0" w:color="auto"/>
      </w:divBdr>
    </w:div>
    <w:div w:id="667244656">
      <w:bodyDiv w:val="1"/>
      <w:marLeft w:val="0"/>
      <w:marRight w:val="0"/>
      <w:marTop w:val="0"/>
      <w:marBottom w:val="0"/>
      <w:divBdr>
        <w:top w:val="none" w:sz="0" w:space="0" w:color="auto"/>
        <w:left w:val="none" w:sz="0" w:space="0" w:color="auto"/>
        <w:bottom w:val="none" w:sz="0" w:space="0" w:color="auto"/>
        <w:right w:val="none" w:sz="0" w:space="0" w:color="auto"/>
      </w:divBdr>
    </w:div>
    <w:div w:id="775637186">
      <w:bodyDiv w:val="1"/>
      <w:marLeft w:val="0"/>
      <w:marRight w:val="0"/>
      <w:marTop w:val="0"/>
      <w:marBottom w:val="0"/>
      <w:divBdr>
        <w:top w:val="none" w:sz="0" w:space="0" w:color="auto"/>
        <w:left w:val="none" w:sz="0" w:space="0" w:color="auto"/>
        <w:bottom w:val="none" w:sz="0" w:space="0" w:color="auto"/>
        <w:right w:val="none" w:sz="0" w:space="0" w:color="auto"/>
      </w:divBdr>
    </w:div>
    <w:div w:id="803960013">
      <w:bodyDiv w:val="1"/>
      <w:marLeft w:val="0"/>
      <w:marRight w:val="0"/>
      <w:marTop w:val="0"/>
      <w:marBottom w:val="0"/>
      <w:divBdr>
        <w:top w:val="none" w:sz="0" w:space="0" w:color="auto"/>
        <w:left w:val="none" w:sz="0" w:space="0" w:color="auto"/>
        <w:bottom w:val="none" w:sz="0" w:space="0" w:color="auto"/>
        <w:right w:val="none" w:sz="0" w:space="0" w:color="auto"/>
      </w:divBdr>
    </w:div>
    <w:div w:id="947857093">
      <w:bodyDiv w:val="1"/>
      <w:marLeft w:val="0"/>
      <w:marRight w:val="0"/>
      <w:marTop w:val="0"/>
      <w:marBottom w:val="0"/>
      <w:divBdr>
        <w:top w:val="none" w:sz="0" w:space="0" w:color="auto"/>
        <w:left w:val="none" w:sz="0" w:space="0" w:color="auto"/>
        <w:bottom w:val="none" w:sz="0" w:space="0" w:color="auto"/>
        <w:right w:val="none" w:sz="0" w:space="0" w:color="auto"/>
      </w:divBdr>
    </w:div>
    <w:div w:id="956763752">
      <w:bodyDiv w:val="1"/>
      <w:marLeft w:val="0"/>
      <w:marRight w:val="0"/>
      <w:marTop w:val="0"/>
      <w:marBottom w:val="0"/>
      <w:divBdr>
        <w:top w:val="none" w:sz="0" w:space="0" w:color="auto"/>
        <w:left w:val="none" w:sz="0" w:space="0" w:color="auto"/>
        <w:bottom w:val="none" w:sz="0" w:space="0" w:color="auto"/>
        <w:right w:val="none" w:sz="0" w:space="0" w:color="auto"/>
      </w:divBdr>
    </w:div>
    <w:div w:id="985622145">
      <w:bodyDiv w:val="1"/>
      <w:marLeft w:val="0"/>
      <w:marRight w:val="0"/>
      <w:marTop w:val="0"/>
      <w:marBottom w:val="0"/>
      <w:divBdr>
        <w:top w:val="none" w:sz="0" w:space="0" w:color="auto"/>
        <w:left w:val="none" w:sz="0" w:space="0" w:color="auto"/>
        <w:bottom w:val="none" w:sz="0" w:space="0" w:color="auto"/>
        <w:right w:val="none" w:sz="0" w:space="0" w:color="auto"/>
      </w:divBdr>
    </w:div>
    <w:div w:id="1112938629">
      <w:bodyDiv w:val="1"/>
      <w:marLeft w:val="0"/>
      <w:marRight w:val="0"/>
      <w:marTop w:val="0"/>
      <w:marBottom w:val="0"/>
      <w:divBdr>
        <w:top w:val="none" w:sz="0" w:space="0" w:color="auto"/>
        <w:left w:val="none" w:sz="0" w:space="0" w:color="auto"/>
        <w:bottom w:val="none" w:sz="0" w:space="0" w:color="auto"/>
        <w:right w:val="none" w:sz="0" w:space="0" w:color="auto"/>
      </w:divBdr>
    </w:div>
    <w:div w:id="1169489957">
      <w:bodyDiv w:val="1"/>
      <w:marLeft w:val="0"/>
      <w:marRight w:val="0"/>
      <w:marTop w:val="0"/>
      <w:marBottom w:val="0"/>
      <w:divBdr>
        <w:top w:val="none" w:sz="0" w:space="0" w:color="auto"/>
        <w:left w:val="none" w:sz="0" w:space="0" w:color="auto"/>
        <w:bottom w:val="none" w:sz="0" w:space="0" w:color="auto"/>
        <w:right w:val="none" w:sz="0" w:space="0" w:color="auto"/>
      </w:divBdr>
    </w:div>
    <w:div w:id="1243642576">
      <w:bodyDiv w:val="1"/>
      <w:marLeft w:val="0"/>
      <w:marRight w:val="0"/>
      <w:marTop w:val="0"/>
      <w:marBottom w:val="0"/>
      <w:divBdr>
        <w:top w:val="none" w:sz="0" w:space="0" w:color="auto"/>
        <w:left w:val="none" w:sz="0" w:space="0" w:color="auto"/>
        <w:bottom w:val="none" w:sz="0" w:space="0" w:color="auto"/>
        <w:right w:val="none" w:sz="0" w:space="0" w:color="auto"/>
      </w:divBdr>
    </w:div>
    <w:div w:id="1257595648">
      <w:bodyDiv w:val="1"/>
      <w:marLeft w:val="0"/>
      <w:marRight w:val="0"/>
      <w:marTop w:val="0"/>
      <w:marBottom w:val="0"/>
      <w:divBdr>
        <w:top w:val="none" w:sz="0" w:space="0" w:color="auto"/>
        <w:left w:val="none" w:sz="0" w:space="0" w:color="auto"/>
        <w:bottom w:val="none" w:sz="0" w:space="0" w:color="auto"/>
        <w:right w:val="none" w:sz="0" w:space="0" w:color="auto"/>
      </w:divBdr>
    </w:div>
    <w:div w:id="1342003366">
      <w:bodyDiv w:val="1"/>
      <w:marLeft w:val="0"/>
      <w:marRight w:val="0"/>
      <w:marTop w:val="0"/>
      <w:marBottom w:val="0"/>
      <w:divBdr>
        <w:top w:val="none" w:sz="0" w:space="0" w:color="auto"/>
        <w:left w:val="none" w:sz="0" w:space="0" w:color="auto"/>
        <w:bottom w:val="none" w:sz="0" w:space="0" w:color="auto"/>
        <w:right w:val="none" w:sz="0" w:space="0" w:color="auto"/>
      </w:divBdr>
    </w:div>
    <w:div w:id="1366522717">
      <w:bodyDiv w:val="1"/>
      <w:marLeft w:val="0"/>
      <w:marRight w:val="0"/>
      <w:marTop w:val="0"/>
      <w:marBottom w:val="0"/>
      <w:divBdr>
        <w:top w:val="none" w:sz="0" w:space="0" w:color="auto"/>
        <w:left w:val="none" w:sz="0" w:space="0" w:color="auto"/>
        <w:bottom w:val="none" w:sz="0" w:space="0" w:color="auto"/>
        <w:right w:val="none" w:sz="0" w:space="0" w:color="auto"/>
      </w:divBdr>
    </w:div>
    <w:div w:id="1412698518">
      <w:bodyDiv w:val="1"/>
      <w:marLeft w:val="0"/>
      <w:marRight w:val="0"/>
      <w:marTop w:val="0"/>
      <w:marBottom w:val="0"/>
      <w:divBdr>
        <w:top w:val="none" w:sz="0" w:space="0" w:color="auto"/>
        <w:left w:val="none" w:sz="0" w:space="0" w:color="auto"/>
        <w:bottom w:val="none" w:sz="0" w:space="0" w:color="auto"/>
        <w:right w:val="none" w:sz="0" w:space="0" w:color="auto"/>
      </w:divBdr>
    </w:div>
    <w:div w:id="1416243740">
      <w:bodyDiv w:val="1"/>
      <w:marLeft w:val="0"/>
      <w:marRight w:val="0"/>
      <w:marTop w:val="0"/>
      <w:marBottom w:val="0"/>
      <w:divBdr>
        <w:top w:val="none" w:sz="0" w:space="0" w:color="auto"/>
        <w:left w:val="none" w:sz="0" w:space="0" w:color="auto"/>
        <w:bottom w:val="none" w:sz="0" w:space="0" w:color="auto"/>
        <w:right w:val="none" w:sz="0" w:space="0" w:color="auto"/>
      </w:divBdr>
    </w:div>
    <w:div w:id="1676834781">
      <w:bodyDiv w:val="1"/>
      <w:marLeft w:val="0"/>
      <w:marRight w:val="0"/>
      <w:marTop w:val="0"/>
      <w:marBottom w:val="0"/>
      <w:divBdr>
        <w:top w:val="none" w:sz="0" w:space="0" w:color="auto"/>
        <w:left w:val="none" w:sz="0" w:space="0" w:color="auto"/>
        <w:bottom w:val="none" w:sz="0" w:space="0" w:color="auto"/>
        <w:right w:val="none" w:sz="0" w:space="0" w:color="auto"/>
      </w:divBdr>
    </w:div>
    <w:div w:id="1691294093">
      <w:bodyDiv w:val="1"/>
      <w:marLeft w:val="0"/>
      <w:marRight w:val="0"/>
      <w:marTop w:val="0"/>
      <w:marBottom w:val="0"/>
      <w:divBdr>
        <w:top w:val="none" w:sz="0" w:space="0" w:color="auto"/>
        <w:left w:val="none" w:sz="0" w:space="0" w:color="auto"/>
        <w:bottom w:val="none" w:sz="0" w:space="0" w:color="auto"/>
        <w:right w:val="none" w:sz="0" w:space="0" w:color="auto"/>
      </w:divBdr>
    </w:div>
    <w:div w:id="1701324144">
      <w:bodyDiv w:val="1"/>
      <w:marLeft w:val="0"/>
      <w:marRight w:val="0"/>
      <w:marTop w:val="0"/>
      <w:marBottom w:val="0"/>
      <w:divBdr>
        <w:top w:val="none" w:sz="0" w:space="0" w:color="auto"/>
        <w:left w:val="none" w:sz="0" w:space="0" w:color="auto"/>
        <w:bottom w:val="none" w:sz="0" w:space="0" w:color="auto"/>
        <w:right w:val="none" w:sz="0" w:space="0" w:color="auto"/>
      </w:divBdr>
    </w:div>
    <w:div w:id="1817646104">
      <w:bodyDiv w:val="1"/>
      <w:marLeft w:val="0"/>
      <w:marRight w:val="0"/>
      <w:marTop w:val="0"/>
      <w:marBottom w:val="0"/>
      <w:divBdr>
        <w:top w:val="none" w:sz="0" w:space="0" w:color="auto"/>
        <w:left w:val="none" w:sz="0" w:space="0" w:color="auto"/>
        <w:bottom w:val="none" w:sz="0" w:space="0" w:color="auto"/>
        <w:right w:val="none" w:sz="0" w:space="0" w:color="auto"/>
      </w:divBdr>
    </w:div>
    <w:div w:id="1884445184">
      <w:bodyDiv w:val="1"/>
      <w:marLeft w:val="0"/>
      <w:marRight w:val="0"/>
      <w:marTop w:val="0"/>
      <w:marBottom w:val="0"/>
      <w:divBdr>
        <w:top w:val="none" w:sz="0" w:space="0" w:color="auto"/>
        <w:left w:val="none" w:sz="0" w:space="0" w:color="auto"/>
        <w:bottom w:val="none" w:sz="0" w:space="0" w:color="auto"/>
        <w:right w:val="none" w:sz="0" w:space="0" w:color="auto"/>
      </w:divBdr>
    </w:div>
    <w:div w:id="2041780752">
      <w:bodyDiv w:val="1"/>
      <w:marLeft w:val="0"/>
      <w:marRight w:val="0"/>
      <w:marTop w:val="0"/>
      <w:marBottom w:val="0"/>
      <w:divBdr>
        <w:top w:val="none" w:sz="0" w:space="0" w:color="auto"/>
        <w:left w:val="none" w:sz="0" w:space="0" w:color="auto"/>
        <w:bottom w:val="none" w:sz="0" w:space="0" w:color="auto"/>
        <w:right w:val="none" w:sz="0" w:space="0" w:color="auto"/>
      </w:divBdr>
    </w:div>
    <w:div w:id="2071494198">
      <w:bodyDiv w:val="1"/>
      <w:marLeft w:val="0"/>
      <w:marRight w:val="0"/>
      <w:marTop w:val="0"/>
      <w:marBottom w:val="0"/>
      <w:divBdr>
        <w:top w:val="none" w:sz="0" w:space="0" w:color="auto"/>
        <w:left w:val="none" w:sz="0" w:space="0" w:color="auto"/>
        <w:bottom w:val="none" w:sz="0" w:space="0" w:color="auto"/>
        <w:right w:val="none" w:sz="0" w:space="0" w:color="auto"/>
      </w:divBdr>
    </w:div>
    <w:div w:id="2119064560">
      <w:bodyDiv w:val="1"/>
      <w:marLeft w:val="0"/>
      <w:marRight w:val="0"/>
      <w:marTop w:val="0"/>
      <w:marBottom w:val="0"/>
      <w:divBdr>
        <w:top w:val="none" w:sz="0" w:space="0" w:color="auto"/>
        <w:left w:val="none" w:sz="0" w:space="0" w:color="auto"/>
        <w:bottom w:val="none" w:sz="0" w:space="0" w:color="auto"/>
        <w:right w:val="none" w:sz="0" w:space="0" w:color="auto"/>
      </w:divBdr>
    </w:div>
    <w:div w:id="212888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Pra19</b:Tag>
    <b:SourceType>InternetSite</b:SourceType>
    <b:Guid>{59FF0A4C-382B-8642-ABCF-8758504CFCEE}</b:Guid>
    <b:Title>What Is Malware And How Can It Hurt Your Business?</b:Title>
    <b:Year>2019</b:Year>
    <b:Author>
      <b:Author>
        <b:NameList>
          <b:Person>
            <b:Last>Dholakiya</b:Last>
            <b:First>Pratik</b:First>
          </b:Person>
        </b:NameList>
      </b:Author>
    </b:Author>
    <b:URL>https://smallbiztrends.com/2019/10/what-does-malware-do.html</b:URL>
    <b:ProductionCompany>Small Business Trends</b:ProductionCompany>
    <b:Month>October</b:Month>
    <b:Day>12th</b:Day>
    <b:YearAccessed>2019</b:YearAccessed>
    <b:MonthAccessed>November</b:MonthAccessed>
    <b:DayAccessed>12th</b:DayAccessed>
    <b:RefOrder>1</b:RefOrder>
  </b:Source>
  <b:Source>
    <b:Tag>Fornd</b:Tag>
    <b:SourceType>InternetSite</b:SourceType>
    <b:Guid>{67400D9C-7D59-5F4A-9AA1-748E1AC76C4F}</b:Guid>
    <b:Author>
      <b:Author>
        <b:Corporate>ForcePoint</b:Corporate>
      </b:Author>
    </b:Author>
    <b:Title>What is Malware</b:Title>
    <b:URL>https://www.forcepoint.com/cyber-edu/malware</b:URL>
    <b:ProductionCompany>ForcePoint</b:ProductionCompany>
    <b:Year>n.d.</b:Year>
    <b:YearAccessed>2019</b:YearAccessed>
    <b:MonthAccessed>November</b:MonthAccessed>
    <b:DayAccessed>13th</b:DayAccessed>
    <b:RefOrder>2</b:RefOrder>
  </b:Source>
  <b:Source>
    <b:Tag>Symnd</b:Tag>
    <b:SourceType>InternetSite</b:SourceType>
    <b:Guid>{520D814D-C18E-464A-AF3E-6B50A9CC33B6}</b:Guid>
    <b:Author>
      <b:Author>
        <b:NameList>
          <b:Person>
            <b:Last>Symantec</b:Last>
          </b:Person>
        </b:NameList>
      </b:Author>
    </b:Author>
    <b:Title>Malware: What is a Computer Virus</b:Title>
    <b:URL>https://us.norton.com/internetsecurity-malware-what-is-a-computer-virus.html</b:URL>
    <b:ProductionCompany>Norton</b:ProductionCompany>
    <b:Year>n.d.</b:Year>
    <b:YearAccessed>2019</b:YearAccessed>
    <b:MonthAccessed>November</b:MonthAccessed>
    <b:DayAccessed>13th</b:DayAccessed>
    <b:RefOrder>3</b:RefOrder>
  </b:Source>
  <b:Source>
    <b:Tag>Symnd1</b:Tag>
    <b:SourceType>InternetSite</b:SourceType>
    <b:Guid>{E4E9D658-ABFC-4D49-AF25-6784034AD04E}</b:Guid>
    <b:Author>
      <b:Author>
        <b:NameList>
          <b:Person>
            <b:Last>Symantec</b:Last>
          </b:Person>
        </b:NameList>
      </b:Author>
    </b:Author>
    <b:Title>Malware: What is a Trojan</b:Title>
    <b:URL>https://us.norton.com/internetsecurity-malware-what-is-a-trojan.html</b:URL>
    <b:ProductionCompany>Norton</b:ProductionCompany>
    <b:Year>n.d.</b:Year>
    <b:YearAccessed>2019</b:YearAccessed>
    <b:MonthAccessed>November</b:MonthAccessed>
    <b:DayAccessed>13th</b:DayAccessed>
    <b:RefOrder>4</b:RefOrder>
  </b:Source>
  <b:Source>
    <b:Tag>Pie18</b:Tag>
    <b:SourceType>InternetSite</b:SourceType>
    <b:Guid>{623EFE21-8F75-2A4E-A08D-DE3EFF349E4D}</b:Guid>
    <b:Author>
      <b:Author>
        <b:NameList>
          <b:Person>
            <b:Last>Arntz</b:Last>
            <b:First>Pieter</b:First>
          </b:Person>
        </b:NameList>
      </b:Author>
    </b:Author>
    <b:Title>Cybercrime : Malware : What are Trojans</b:Title>
    <b:URL>https://blog.malwarebytes.com/cybercrime/2013/06/what-are-trojans/</b:URL>
    <b:ProductionCompany>Malwarebytes LABS</b:ProductionCompany>
    <b:Year>2018</b:Year>
    <b:Month>February</b:Month>
    <b:Day>21st</b:Day>
    <b:YearAccessed>2019</b:YearAccessed>
    <b:MonthAccessed>November</b:MonthAccessed>
    <b:DayAccessed>13th</b:DayAccessed>
    <b:RefOrder>5</b:RefOrder>
  </b:Source>
  <b:Source>
    <b:Tag>Kasnd</b:Tag>
    <b:SourceType>InternetSite</b:SourceType>
    <b:Guid>{69BB4060-0C55-F048-8650-5BB7E258210F}</b:Guid>
    <b:Author>
      <b:Author>
        <b:Corporate>Kaspersky</b:Corporate>
      </b:Author>
    </b:Author>
    <b:Title>Avoiding a Trojan Virus : Keeping the Gates Closed</b:Title>
    <b:URL>https://www.kaspersky.co.uk/resource-center/preemptive-safety/avoiding-a-trojan-virus</b:URL>
    <b:ProductionCompany>Kaspersky</b:ProductionCompany>
    <b:Year>n.d.</b:Year>
    <b:YearAccessed>2019</b:YearAccessed>
    <b:MonthAccessed>November</b:MonthAccessed>
    <b:DayAccessed>13th</b:DayAccessed>
    <b:RefOrder>6</b:RefOrder>
  </b:Source>
  <b:Source>
    <b:Tag>Kasnd1</b:Tag>
    <b:SourceType>InternetSite</b:SourceType>
    <b:Guid>{FA348F93-7D0B-C54E-A975-7278DF61B15F}</b:Guid>
    <b:Author>
      <b:Author>
        <b:Corporate>Kaspersky</b:Corporate>
      </b:Author>
    </b:Author>
    <b:Title>What is a Computer Virus or a Computer Worm</b:Title>
    <b:URL>https://usa.kaspersky.com/resource-center/threats/computer-viruses-vs-worms</b:URL>
    <b:ProductionCompany>Kaspersky</b:ProductionCompany>
    <b:Year>n.d.</b:Year>
    <b:YearAccessed>2019</b:YearAccessed>
    <b:MonthAccessed>November</b:MonthAccessed>
    <b:DayAccessed>13th</b:DayAccessed>
    <b:RefOrder>7</b:RefOrder>
  </b:Source>
  <b:Source>
    <b:Tag>Mar19</b:Tag>
    <b:SourceType>InternetSite</b:SourceType>
    <b:Guid>{0B41530E-AACB-474E-B71D-345A73944FF7}</b:Guid>
    <b:Author>
      <b:Author>
        <b:NameList>
          <b:Person>
            <b:Last>Rouse</b:Last>
            <b:First>Margaret</b:First>
          </b:Person>
        </b:NameList>
      </b:Author>
    </b:Author>
    <b:Title>Computer Worm</b:Title>
    <b:URL>https://searchsecurity.techtarget.com/definition/worm</b:URL>
    <b:ProductionCompany>Tech Target</b:ProductionCompany>
    <b:Year>2019</b:Year>
    <b:Month>September</b:Month>
    <b:YearAccessed>2019</b:YearAccessed>
    <b:MonthAccessed>November</b:MonthAccessed>
    <b:DayAccessed>13th</b:DayAccessed>
    <b:RefOrder>8</b:RefOrder>
  </b:Source>
  <b:Source>
    <b:Tag>Sym</b:Tag>
    <b:SourceType>InternetSite</b:SourceType>
    <b:Guid>{C237B9C0-4809-AC49-8F9B-022D8A849CFD}</b:Guid>
    <b:Author>
      <b:Author>
        <b:Corporate>Symantec</b:Corporate>
      </b:Author>
    </b:Author>
    <b:Title>What is a Computer Worm and How Does it Work?</b:Title>
    <b:URL>https://us.norton.com/internetsecurity-malware-what-is-a-computer-worm.html</b:URL>
    <b:ProductionCompany>Norton</b:ProductionCompany>
    <b:Year>n.d.</b:Year>
    <b:YearAccessed>2019</b:YearAccessed>
    <b:MonthAccessed>November</b:MonthAccessed>
    <b:DayAccessed>13th</b:DayAccessed>
    <b:RefOrder>9</b:RefOrder>
  </b:Source>
  <b:Source>
    <b:Tag>Symnd2</b:Tag>
    <b:SourceType>InternetSite</b:SourceType>
    <b:Guid>{E48DE007-8B93-2A49-9AA1-98973366F253}</b:Guid>
    <b:Author>
      <b:Author>
        <b:Corporate>Symantec</b:Corporate>
      </b:Author>
    </b:Author>
    <b:Title>What is Ransomware and How to Prevent Ransomware Attacks</b:Title>
    <b:URL>https://us.norton.com/internetsecurity-malware-ransomware-5-dos-and-donts.html</b:URL>
    <b:ProductionCompany>Norton</b:ProductionCompany>
    <b:Year>n.d.</b:Year>
    <b:YearAccessed>2019</b:YearAccessed>
    <b:MonthAccessed>November</b:MonthAccessed>
    <b:DayAccessed>14th</b:DayAccessed>
    <b:RefOrder>11</b:RefOrder>
  </b:Source>
  <b:Source>
    <b:Tag>Cybnd</b:Tag>
    <b:SourceType>InternetSite</b:SourceType>
    <b:Guid>{B7347C83-5B04-FF4F-A2FE-19C0EDFD7CE2}</b:Guid>
    <b:Author>
      <b:Author>
        <b:Corporate>Cyber Edu</b:Corporate>
      </b:Author>
    </b:Author>
    <b:Title>What is Ransomware: Ransomware Defined, Explained and Explored</b:Title>
    <b:URL>https://www.forcepoint.com/cyber-edu/ransomware</b:URL>
    <b:ProductionCompany>ForcePoint</b:ProductionCompany>
    <b:Year>n.d.</b:Year>
    <b:YearAccessed>2019</b:YearAccessed>
    <b:MonthAccessed>November</b:MonthAccessed>
    <b:DayAccessed>14th</b:DayAccessed>
    <b:RefOrder>10</b:RefOrder>
  </b:Source>
  <b:Source>
    <b:Tag>Nat18</b:Tag>
    <b:SourceType>InternetSite</b:SourceType>
    <b:Guid>{81AE238A-1835-184F-B4B3-37A3A3D2D232}</b:Guid>
    <b:Author>
      <b:Author>
        <b:Corporate>National Cyber Security Centre</b:Corporate>
      </b:Author>
    </b:Author>
    <b:Title>Protecting your Organisation from Ransomware</b:Title>
    <b:URL>https://www.ncsc.gov.uk/guidance/protecting-your-organisation-ransomware</b:URL>
    <b:Year>2018</b:Year>
    <b:Month>November</b:Month>
    <b:Day>20th</b:Day>
    <b:YearAccessed>2019</b:YearAccessed>
    <b:MonthAccessed>November</b:MonthAccessed>
    <b:DayAccessed>14th</b:DayAccessed>
    <b:RefOrder>12</b:RefOrder>
  </b:Source>
  <b:Source>
    <b:Tag>Enind</b:Tag>
    <b:SourceType>InternetSite</b:SourceType>
    <b:Guid>{9AB65463-51B3-D641-852A-5F7558464B0A}</b:Guid>
    <b:Author>
      <b:Author>
        <b:Corporate>Enigma Soft</b:Corporate>
      </b:Author>
    </b:Author>
    <b:Title>CryptoWall Ransomware</b:Title>
    <b:URL>https://www.enigmasoftware.com/cryptowallransomware-removal/</b:URL>
    <b:ProductionCompany>Enigma Soft</b:ProductionCompany>
    <b:Year>n.d.</b:Year>
    <b:YearAccessed>2019</b:YearAccessed>
    <b:MonthAccessed>November</b:MonthAccessed>
    <b:DayAccessed>14th</b:DayAccessed>
    <b:RefOrder>13</b:RefOrder>
  </b:Source>
  <b:Source>
    <b:Tag>Knond</b:Tag>
    <b:SourceType>InternetSite</b:SourceType>
    <b:Guid>{6938990A-4D68-9242-8CFE-0C518090A17C}</b:Guid>
    <b:Author>
      <b:Author>
        <b:Corporate>KnowBe4</b:Corporate>
      </b:Author>
    </b:Author>
    <b:Title>CryptoWall Ransomware</b:Title>
    <b:URL>https://www.knowbe4.com/cryptowall</b:URL>
    <b:Year>n.d.</b:Year>
    <b:YearAccessed>2019</b:YearAccessed>
    <b:MonthAccessed>November</b:MonthAccessed>
    <b:DayAccessed>14th</b:DayAccessed>
    <b:RefOrder>14</b:RefOrder>
  </b:Source>
  <b:Source>
    <b:Tag>Sym16</b:Tag>
    <b:SourceType>InternetSite</b:SourceType>
    <b:Guid>{D469CE8E-1E4B-9040-A0D7-783245258873}</b:Guid>
    <b:Author>
      <b:Author>
        <b:Corporate>Symantec</b:Corporate>
      </b:Author>
    </b:Author>
    <b:Title>Ransom.CryptoWall</b:Title>
    <b:URL>https://www.symantec.com/security-center/writeup/2014-061923-2824-99</b:URL>
    <b:Year>2016</b:Year>
    <b:Month>September</b:Month>
    <b:Day>2nd</b:Day>
    <b:YearAccessed>2019</b:YearAccessed>
    <b:MonthAccessed>November</b:MonthAccessed>
    <b:DayAccessed>14th</b:DayAccessed>
    <b:RefOrder>15</b:RefOrder>
  </b:Source>
  <b:Source>
    <b:Tag>Ble14</b:Tag>
    <b:SourceType>InternetSite</b:SourceType>
    <b:Guid>{D218E904-EF33-FD46-BF39-BF79B4F9310C}</b:Guid>
    <b:Author>
      <b:Author>
        <b:Corporate>Bleeping Computer</b:Corporate>
      </b:Author>
    </b:Author>
    <b:Title>CryptoWall and HELP_DECRYPT Ransomware Information Guide and FAQ</b:Title>
    <b:URL>https://www.bleepingcomputer.com/virus-removal/cryptowall-ransomware-information</b:URL>
    <b:Year>2014</b:Year>
    <b:Month>July</b:Month>
    <b:Day>10th</b:Day>
    <b:YearAccessed>2019</b:YearAccessed>
    <b:MonthAccessed>November</b:MonthAccessed>
    <b:DayAccessed>14th</b:DayAccessed>
    <b:RefOrder>16</b:RefOrder>
  </b:Source>
</b:Sources>
</file>

<file path=customXml/itemProps1.xml><?xml version="1.0" encoding="utf-8"?>
<ds:datastoreItem xmlns:ds="http://schemas.openxmlformats.org/officeDocument/2006/customXml" ds:itemID="{4A7BB676-2C0D-D74C-AA14-134E18BA5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1906</Words>
  <Characters>10865</Characters>
  <Application>Microsoft Office Word</Application>
  <DocSecurity>0</DocSecurity>
  <Lines>90</Lines>
  <Paragraphs>25</Paragraphs>
  <ScaleCrop>false</ScaleCrop>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Rosendale (1907403)</dc:creator>
  <cp:keywords/>
  <dc:description/>
  <cp:lastModifiedBy>Kathryn Rosendale (1907403)</cp:lastModifiedBy>
  <cp:revision>2</cp:revision>
  <dcterms:created xsi:type="dcterms:W3CDTF">2019-11-14T22:16:00Z</dcterms:created>
  <dcterms:modified xsi:type="dcterms:W3CDTF">2019-11-14T22:16:00Z</dcterms:modified>
</cp:coreProperties>
</file>