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E3629E" w14:textId="55AF8331" w:rsidR="006C48F7" w:rsidRPr="00E125CE" w:rsidRDefault="006C48F7" w:rsidP="006C48F7">
      <w:pPr>
        <w:pStyle w:val="Title"/>
        <w:jc w:val="center"/>
        <w:rPr>
          <w:rFonts w:asciiTheme="minorHAnsi" w:hAnsiTheme="minorHAnsi"/>
        </w:rPr>
      </w:pPr>
      <w:r w:rsidRPr="00E125CE">
        <w:rPr>
          <w:rFonts w:asciiTheme="minorHAnsi" w:hAnsiTheme="minorHAnsi"/>
        </w:rPr>
        <w:t>Smart and Connected Devices 1</w:t>
      </w:r>
    </w:p>
    <w:p w14:paraId="089C29F9" w14:textId="77777777" w:rsidR="006C48F7" w:rsidRPr="00E125CE" w:rsidRDefault="006C48F7" w:rsidP="006C48F7">
      <w:pPr>
        <w:pStyle w:val="Title"/>
        <w:jc w:val="center"/>
        <w:rPr>
          <w:rFonts w:asciiTheme="minorHAnsi" w:hAnsiTheme="minorHAnsi"/>
        </w:rPr>
      </w:pPr>
    </w:p>
    <w:p w14:paraId="0A4AA60C" w14:textId="77777777" w:rsidR="006C48F7" w:rsidRPr="00E125CE" w:rsidRDefault="006C48F7" w:rsidP="006C48F7">
      <w:pPr>
        <w:pStyle w:val="Title"/>
        <w:jc w:val="center"/>
        <w:rPr>
          <w:rFonts w:asciiTheme="minorHAnsi" w:hAnsiTheme="minorHAnsi"/>
        </w:rPr>
      </w:pPr>
    </w:p>
    <w:p w14:paraId="20B4C515" w14:textId="77777777" w:rsidR="006C48F7" w:rsidRPr="00E125CE" w:rsidRDefault="006C48F7" w:rsidP="006C48F7">
      <w:pPr>
        <w:pStyle w:val="Title"/>
        <w:jc w:val="center"/>
        <w:rPr>
          <w:rFonts w:asciiTheme="minorHAnsi" w:hAnsiTheme="minorHAnsi"/>
        </w:rPr>
      </w:pPr>
    </w:p>
    <w:p w14:paraId="697C5310" w14:textId="77777777" w:rsidR="006C48F7" w:rsidRPr="00E125CE" w:rsidRDefault="006C48F7" w:rsidP="006C48F7">
      <w:pPr>
        <w:pStyle w:val="Title"/>
        <w:jc w:val="center"/>
        <w:rPr>
          <w:rFonts w:asciiTheme="minorHAnsi" w:hAnsiTheme="minorHAnsi"/>
        </w:rPr>
      </w:pPr>
    </w:p>
    <w:p w14:paraId="3FD07998" w14:textId="77777777" w:rsidR="006C48F7" w:rsidRPr="00E125CE" w:rsidRDefault="006C48F7" w:rsidP="006C48F7">
      <w:pPr>
        <w:pStyle w:val="Title"/>
        <w:jc w:val="center"/>
        <w:rPr>
          <w:rFonts w:asciiTheme="minorHAnsi" w:hAnsiTheme="minorHAnsi"/>
        </w:rPr>
      </w:pPr>
    </w:p>
    <w:p w14:paraId="0AE21B06" w14:textId="77777777" w:rsidR="006C48F7" w:rsidRPr="00E125CE" w:rsidRDefault="006C48F7" w:rsidP="006C48F7">
      <w:pPr>
        <w:pStyle w:val="Title"/>
        <w:jc w:val="center"/>
        <w:rPr>
          <w:rFonts w:asciiTheme="minorHAnsi" w:hAnsiTheme="minorHAnsi"/>
        </w:rPr>
      </w:pPr>
    </w:p>
    <w:p w14:paraId="11850F3E" w14:textId="77777777" w:rsidR="006C48F7" w:rsidRPr="00E125CE" w:rsidRDefault="006C48F7" w:rsidP="006C48F7">
      <w:pPr>
        <w:pStyle w:val="Title"/>
        <w:jc w:val="center"/>
        <w:rPr>
          <w:rFonts w:asciiTheme="minorHAnsi" w:hAnsiTheme="minorHAnsi"/>
        </w:rPr>
      </w:pPr>
    </w:p>
    <w:p w14:paraId="64BCD97F" w14:textId="77777777" w:rsidR="006C48F7" w:rsidRPr="00E125CE" w:rsidRDefault="006C48F7" w:rsidP="006C48F7">
      <w:pPr>
        <w:pStyle w:val="Title"/>
        <w:jc w:val="center"/>
        <w:rPr>
          <w:rFonts w:asciiTheme="minorHAnsi" w:hAnsiTheme="minorHAnsi"/>
        </w:rPr>
      </w:pPr>
    </w:p>
    <w:p w14:paraId="20A1F8B7" w14:textId="77777777" w:rsidR="006C48F7" w:rsidRPr="00E125CE" w:rsidRDefault="006C48F7" w:rsidP="006C48F7">
      <w:pPr>
        <w:pStyle w:val="Title"/>
        <w:jc w:val="center"/>
        <w:rPr>
          <w:rFonts w:asciiTheme="minorHAnsi" w:hAnsiTheme="minorHAnsi"/>
        </w:rPr>
      </w:pPr>
    </w:p>
    <w:p w14:paraId="28690644" w14:textId="77777777" w:rsidR="006C48F7" w:rsidRPr="00E125CE" w:rsidRDefault="006C48F7" w:rsidP="006C48F7">
      <w:pPr>
        <w:pStyle w:val="Title"/>
        <w:jc w:val="center"/>
        <w:rPr>
          <w:rFonts w:asciiTheme="minorHAnsi" w:hAnsiTheme="minorHAnsi"/>
        </w:rPr>
      </w:pPr>
    </w:p>
    <w:p w14:paraId="16E982D6" w14:textId="4948BFA6" w:rsidR="006C48F7" w:rsidRPr="00E125CE" w:rsidRDefault="006C48F7" w:rsidP="006C48F7">
      <w:pPr>
        <w:pStyle w:val="Title"/>
        <w:jc w:val="center"/>
        <w:rPr>
          <w:rFonts w:asciiTheme="minorHAnsi" w:hAnsiTheme="minorHAnsi"/>
        </w:rPr>
      </w:pPr>
    </w:p>
    <w:p w14:paraId="06ED1CC6" w14:textId="517586C2" w:rsidR="006C48F7" w:rsidRPr="00E125CE" w:rsidRDefault="006C48F7" w:rsidP="006C48F7"/>
    <w:p w14:paraId="24BFAE79" w14:textId="6895244F" w:rsidR="006C48F7" w:rsidRPr="00E125CE" w:rsidRDefault="006C48F7" w:rsidP="006C48F7"/>
    <w:p w14:paraId="3C9EC80F" w14:textId="326DCDBA" w:rsidR="006C48F7" w:rsidRPr="00E125CE" w:rsidRDefault="006C48F7" w:rsidP="006C48F7"/>
    <w:p w14:paraId="397A3016" w14:textId="1F939BD4" w:rsidR="006C48F7" w:rsidRPr="00E125CE" w:rsidRDefault="006C48F7" w:rsidP="006C48F7"/>
    <w:p w14:paraId="7CCDD3B4" w14:textId="7F3F895D" w:rsidR="006C48F7" w:rsidRPr="00E125CE" w:rsidRDefault="006C48F7" w:rsidP="006C48F7"/>
    <w:p w14:paraId="750A4978" w14:textId="77777777" w:rsidR="006C48F7" w:rsidRPr="00E125CE" w:rsidRDefault="006C48F7" w:rsidP="006C48F7"/>
    <w:p w14:paraId="7F0A82F8" w14:textId="77777777" w:rsidR="006C48F7" w:rsidRPr="00E125CE" w:rsidRDefault="006C48F7" w:rsidP="006C48F7">
      <w:pPr>
        <w:pStyle w:val="Title"/>
        <w:jc w:val="center"/>
        <w:rPr>
          <w:rFonts w:asciiTheme="minorHAnsi" w:hAnsiTheme="minorHAnsi"/>
        </w:rPr>
      </w:pPr>
    </w:p>
    <w:p w14:paraId="6F45D814" w14:textId="77777777" w:rsidR="006C48F7" w:rsidRPr="00E125CE" w:rsidRDefault="006C48F7" w:rsidP="006C48F7">
      <w:pPr>
        <w:pStyle w:val="Title"/>
        <w:jc w:val="center"/>
        <w:rPr>
          <w:rFonts w:asciiTheme="minorHAnsi" w:hAnsiTheme="minorHAnsi"/>
        </w:rPr>
      </w:pPr>
    </w:p>
    <w:p w14:paraId="116C7B7D" w14:textId="657F6C01" w:rsidR="00B74F26" w:rsidRPr="00E125CE" w:rsidRDefault="001A0DAB" w:rsidP="006C48F7">
      <w:pPr>
        <w:pStyle w:val="Title"/>
        <w:jc w:val="center"/>
        <w:rPr>
          <w:rFonts w:asciiTheme="minorHAnsi" w:hAnsiTheme="minorHAnsi"/>
        </w:rPr>
      </w:pPr>
      <w:r w:rsidRPr="00E125CE">
        <w:rPr>
          <w:rFonts w:asciiTheme="minorHAnsi" w:hAnsiTheme="minorHAnsi"/>
        </w:rPr>
        <w:t>Neil O’Mahoney 0351709</w:t>
      </w:r>
    </w:p>
    <w:p w14:paraId="68A90681" w14:textId="003E2B0C" w:rsidR="001A0DAB" w:rsidRPr="00E125CE" w:rsidRDefault="001A0DAB" w:rsidP="006C48F7">
      <w:pPr>
        <w:pStyle w:val="Title"/>
        <w:jc w:val="center"/>
        <w:rPr>
          <w:rFonts w:asciiTheme="minorHAnsi" w:hAnsiTheme="minorHAnsi"/>
        </w:rPr>
      </w:pPr>
      <w:r w:rsidRPr="00E125CE">
        <w:rPr>
          <w:rFonts w:asciiTheme="minorHAnsi" w:hAnsiTheme="minorHAnsi"/>
        </w:rPr>
        <w:t>Cyber Security Part-Time Student</w:t>
      </w:r>
    </w:p>
    <w:p w14:paraId="29363508" w14:textId="77777777" w:rsidR="00BA4A00" w:rsidRPr="00E125CE" w:rsidRDefault="00BA4A00">
      <w:pPr>
        <w:rPr>
          <w:rFonts w:eastAsiaTheme="majorEastAsia" w:cstheme="majorBidi"/>
          <w:color w:val="2F5496" w:themeColor="accent1" w:themeShade="BF"/>
          <w:sz w:val="26"/>
          <w:szCs w:val="26"/>
        </w:rPr>
      </w:pPr>
      <w:r w:rsidRPr="00E125CE">
        <w:br w:type="page"/>
      </w:r>
    </w:p>
    <w:sdt>
      <w:sdtPr>
        <w:rPr>
          <w:rFonts w:asciiTheme="minorHAnsi" w:eastAsiaTheme="minorHAnsi" w:hAnsiTheme="minorHAnsi" w:cstheme="minorBidi"/>
          <w:color w:val="auto"/>
          <w:sz w:val="22"/>
          <w:szCs w:val="22"/>
          <w:lang w:val="en-GB"/>
        </w:rPr>
        <w:id w:val="879443663"/>
        <w:docPartObj>
          <w:docPartGallery w:val="Table of Contents"/>
          <w:docPartUnique/>
        </w:docPartObj>
      </w:sdtPr>
      <w:sdtEndPr>
        <w:rPr>
          <w:b/>
          <w:bCs/>
          <w:noProof/>
        </w:rPr>
      </w:sdtEndPr>
      <w:sdtContent>
        <w:p w14:paraId="19FEFAB4" w14:textId="14D3BE3D" w:rsidR="00050493" w:rsidRPr="00E125CE" w:rsidRDefault="00050493">
          <w:pPr>
            <w:pStyle w:val="TOCHeading"/>
            <w:rPr>
              <w:rFonts w:asciiTheme="minorHAnsi" w:hAnsiTheme="minorHAnsi"/>
            </w:rPr>
          </w:pPr>
          <w:r w:rsidRPr="00E125CE">
            <w:rPr>
              <w:rFonts w:asciiTheme="minorHAnsi" w:hAnsiTheme="minorHAnsi"/>
            </w:rPr>
            <w:t>Table of Contents</w:t>
          </w:r>
        </w:p>
        <w:p w14:paraId="5A0359BE" w14:textId="72D67DD3" w:rsidR="000C062D" w:rsidRDefault="00050493">
          <w:pPr>
            <w:pStyle w:val="TOC2"/>
            <w:tabs>
              <w:tab w:val="right" w:leader="dot" w:pos="9016"/>
            </w:tabs>
            <w:rPr>
              <w:rFonts w:eastAsiaTheme="minorEastAsia"/>
              <w:noProof/>
              <w:lang w:eastAsia="en-GB"/>
            </w:rPr>
          </w:pPr>
          <w:r w:rsidRPr="00E125CE">
            <w:fldChar w:fldCharType="begin"/>
          </w:r>
          <w:r w:rsidRPr="00E125CE">
            <w:instrText xml:space="preserve"> TOC \o "1-3" \h \z \u </w:instrText>
          </w:r>
          <w:r w:rsidRPr="00E125CE">
            <w:fldChar w:fldCharType="separate"/>
          </w:r>
          <w:hyperlink w:anchor="_Toc33736802" w:history="1">
            <w:r w:rsidR="000C062D" w:rsidRPr="00DD254D">
              <w:rPr>
                <w:rStyle w:val="Hyperlink"/>
                <w:noProof/>
              </w:rPr>
              <w:t>Landing Page</w:t>
            </w:r>
            <w:r w:rsidR="000C062D">
              <w:rPr>
                <w:noProof/>
                <w:webHidden/>
              </w:rPr>
              <w:tab/>
            </w:r>
            <w:r w:rsidR="000C062D">
              <w:rPr>
                <w:noProof/>
                <w:webHidden/>
              </w:rPr>
              <w:fldChar w:fldCharType="begin"/>
            </w:r>
            <w:r w:rsidR="000C062D">
              <w:rPr>
                <w:noProof/>
                <w:webHidden/>
              </w:rPr>
              <w:instrText xml:space="preserve"> PAGEREF _Toc33736802 \h </w:instrText>
            </w:r>
            <w:r w:rsidR="000C062D">
              <w:rPr>
                <w:noProof/>
                <w:webHidden/>
              </w:rPr>
            </w:r>
            <w:r w:rsidR="000C062D">
              <w:rPr>
                <w:noProof/>
                <w:webHidden/>
              </w:rPr>
              <w:fldChar w:fldCharType="separate"/>
            </w:r>
            <w:r w:rsidR="000C062D">
              <w:rPr>
                <w:noProof/>
                <w:webHidden/>
              </w:rPr>
              <w:t>3</w:t>
            </w:r>
            <w:r w:rsidR="000C062D">
              <w:rPr>
                <w:noProof/>
                <w:webHidden/>
              </w:rPr>
              <w:fldChar w:fldCharType="end"/>
            </w:r>
          </w:hyperlink>
        </w:p>
        <w:p w14:paraId="4D96A398" w14:textId="173CE0A6" w:rsidR="000C062D" w:rsidRDefault="000C062D">
          <w:pPr>
            <w:pStyle w:val="TOC2"/>
            <w:tabs>
              <w:tab w:val="right" w:leader="dot" w:pos="9016"/>
            </w:tabs>
            <w:rPr>
              <w:rFonts w:eastAsiaTheme="minorEastAsia"/>
              <w:noProof/>
              <w:lang w:eastAsia="en-GB"/>
            </w:rPr>
          </w:pPr>
          <w:hyperlink w:anchor="_Toc33736803" w:history="1">
            <w:r w:rsidRPr="00DD254D">
              <w:rPr>
                <w:rStyle w:val="Hyperlink"/>
                <w:noProof/>
              </w:rPr>
              <w:t>Check login</w:t>
            </w:r>
            <w:r>
              <w:rPr>
                <w:noProof/>
                <w:webHidden/>
              </w:rPr>
              <w:tab/>
            </w:r>
            <w:r>
              <w:rPr>
                <w:noProof/>
                <w:webHidden/>
              </w:rPr>
              <w:fldChar w:fldCharType="begin"/>
            </w:r>
            <w:r>
              <w:rPr>
                <w:noProof/>
                <w:webHidden/>
              </w:rPr>
              <w:instrText xml:space="preserve"> PAGEREF _Toc33736803 \h </w:instrText>
            </w:r>
            <w:r>
              <w:rPr>
                <w:noProof/>
                <w:webHidden/>
              </w:rPr>
            </w:r>
            <w:r>
              <w:rPr>
                <w:noProof/>
                <w:webHidden/>
              </w:rPr>
              <w:fldChar w:fldCharType="separate"/>
            </w:r>
            <w:r>
              <w:rPr>
                <w:noProof/>
                <w:webHidden/>
              </w:rPr>
              <w:t>4</w:t>
            </w:r>
            <w:r>
              <w:rPr>
                <w:noProof/>
                <w:webHidden/>
              </w:rPr>
              <w:fldChar w:fldCharType="end"/>
            </w:r>
          </w:hyperlink>
        </w:p>
        <w:p w14:paraId="270ED955" w14:textId="4DBE7C36" w:rsidR="000C062D" w:rsidRDefault="000C062D">
          <w:pPr>
            <w:pStyle w:val="TOC2"/>
            <w:tabs>
              <w:tab w:val="right" w:leader="dot" w:pos="9016"/>
            </w:tabs>
            <w:rPr>
              <w:rFonts w:eastAsiaTheme="minorEastAsia"/>
              <w:noProof/>
              <w:lang w:eastAsia="en-GB"/>
            </w:rPr>
          </w:pPr>
          <w:hyperlink w:anchor="_Toc33736804" w:history="1">
            <w:r w:rsidRPr="00DD254D">
              <w:rPr>
                <w:rStyle w:val="Hyperlink"/>
                <w:noProof/>
              </w:rPr>
              <w:t>Conn Info</w:t>
            </w:r>
            <w:r>
              <w:rPr>
                <w:noProof/>
                <w:webHidden/>
              </w:rPr>
              <w:tab/>
            </w:r>
            <w:r>
              <w:rPr>
                <w:noProof/>
                <w:webHidden/>
              </w:rPr>
              <w:fldChar w:fldCharType="begin"/>
            </w:r>
            <w:r>
              <w:rPr>
                <w:noProof/>
                <w:webHidden/>
              </w:rPr>
              <w:instrText xml:space="preserve"> PAGEREF _Toc33736804 \h </w:instrText>
            </w:r>
            <w:r>
              <w:rPr>
                <w:noProof/>
                <w:webHidden/>
              </w:rPr>
            </w:r>
            <w:r>
              <w:rPr>
                <w:noProof/>
                <w:webHidden/>
              </w:rPr>
              <w:fldChar w:fldCharType="separate"/>
            </w:r>
            <w:r>
              <w:rPr>
                <w:noProof/>
                <w:webHidden/>
              </w:rPr>
              <w:t>5</w:t>
            </w:r>
            <w:r>
              <w:rPr>
                <w:noProof/>
                <w:webHidden/>
              </w:rPr>
              <w:fldChar w:fldCharType="end"/>
            </w:r>
          </w:hyperlink>
        </w:p>
        <w:p w14:paraId="7FB466EB" w14:textId="354C5A43" w:rsidR="000C062D" w:rsidRDefault="000C062D">
          <w:pPr>
            <w:pStyle w:val="TOC2"/>
            <w:tabs>
              <w:tab w:val="right" w:leader="dot" w:pos="9016"/>
            </w:tabs>
            <w:rPr>
              <w:rFonts w:eastAsiaTheme="minorEastAsia"/>
              <w:noProof/>
              <w:lang w:eastAsia="en-GB"/>
            </w:rPr>
          </w:pPr>
          <w:hyperlink w:anchor="_Toc33736805" w:history="1">
            <w:r w:rsidRPr="00DD254D">
              <w:rPr>
                <w:rStyle w:val="Hyperlink"/>
                <w:noProof/>
              </w:rPr>
              <w:t>Trim quotes function</w:t>
            </w:r>
            <w:r>
              <w:rPr>
                <w:noProof/>
                <w:webHidden/>
              </w:rPr>
              <w:tab/>
            </w:r>
            <w:r>
              <w:rPr>
                <w:noProof/>
                <w:webHidden/>
              </w:rPr>
              <w:fldChar w:fldCharType="begin"/>
            </w:r>
            <w:r>
              <w:rPr>
                <w:noProof/>
                <w:webHidden/>
              </w:rPr>
              <w:instrText xml:space="preserve"> PAGEREF _Toc33736805 \h </w:instrText>
            </w:r>
            <w:r>
              <w:rPr>
                <w:noProof/>
                <w:webHidden/>
              </w:rPr>
            </w:r>
            <w:r>
              <w:rPr>
                <w:noProof/>
                <w:webHidden/>
              </w:rPr>
              <w:fldChar w:fldCharType="separate"/>
            </w:r>
            <w:r>
              <w:rPr>
                <w:noProof/>
                <w:webHidden/>
              </w:rPr>
              <w:t>6</w:t>
            </w:r>
            <w:r>
              <w:rPr>
                <w:noProof/>
                <w:webHidden/>
              </w:rPr>
              <w:fldChar w:fldCharType="end"/>
            </w:r>
          </w:hyperlink>
        </w:p>
        <w:p w14:paraId="46DD4BCB" w14:textId="7AC74A9C" w:rsidR="000C062D" w:rsidRDefault="000C062D">
          <w:pPr>
            <w:pStyle w:val="TOC2"/>
            <w:tabs>
              <w:tab w:val="right" w:leader="dot" w:pos="9016"/>
            </w:tabs>
            <w:rPr>
              <w:rFonts w:eastAsiaTheme="minorEastAsia"/>
              <w:noProof/>
              <w:lang w:eastAsia="en-GB"/>
            </w:rPr>
          </w:pPr>
          <w:hyperlink w:anchor="_Toc33736806" w:history="1">
            <w:r w:rsidRPr="00DD254D">
              <w:rPr>
                <w:rStyle w:val="Hyperlink"/>
                <w:noProof/>
              </w:rPr>
              <w:t>Secret page</w:t>
            </w:r>
            <w:r>
              <w:rPr>
                <w:noProof/>
                <w:webHidden/>
              </w:rPr>
              <w:tab/>
            </w:r>
            <w:r>
              <w:rPr>
                <w:noProof/>
                <w:webHidden/>
              </w:rPr>
              <w:fldChar w:fldCharType="begin"/>
            </w:r>
            <w:r>
              <w:rPr>
                <w:noProof/>
                <w:webHidden/>
              </w:rPr>
              <w:instrText xml:space="preserve"> PAGEREF _Toc33736806 \h </w:instrText>
            </w:r>
            <w:r>
              <w:rPr>
                <w:noProof/>
                <w:webHidden/>
              </w:rPr>
            </w:r>
            <w:r>
              <w:rPr>
                <w:noProof/>
                <w:webHidden/>
              </w:rPr>
              <w:fldChar w:fldCharType="separate"/>
            </w:r>
            <w:r>
              <w:rPr>
                <w:noProof/>
                <w:webHidden/>
              </w:rPr>
              <w:t>7</w:t>
            </w:r>
            <w:r>
              <w:rPr>
                <w:noProof/>
                <w:webHidden/>
              </w:rPr>
              <w:fldChar w:fldCharType="end"/>
            </w:r>
          </w:hyperlink>
        </w:p>
        <w:p w14:paraId="32B17F7E" w14:textId="7C2A73F1" w:rsidR="000C062D" w:rsidRDefault="000C062D">
          <w:pPr>
            <w:pStyle w:val="TOC2"/>
            <w:tabs>
              <w:tab w:val="right" w:leader="dot" w:pos="9016"/>
            </w:tabs>
            <w:rPr>
              <w:rFonts w:eastAsiaTheme="minorEastAsia"/>
              <w:noProof/>
              <w:lang w:eastAsia="en-GB"/>
            </w:rPr>
          </w:pPr>
          <w:hyperlink w:anchor="_Toc33736807" w:history="1">
            <w:r w:rsidRPr="00DD254D">
              <w:rPr>
                <w:rStyle w:val="Hyperlink"/>
                <w:noProof/>
              </w:rPr>
              <w:t>Search page</w:t>
            </w:r>
            <w:r>
              <w:rPr>
                <w:noProof/>
                <w:webHidden/>
              </w:rPr>
              <w:tab/>
            </w:r>
            <w:r>
              <w:rPr>
                <w:noProof/>
                <w:webHidden/>
              </w:rPr>
              <w:fldChar w:fldCharType="begin"/>
            </w:r>
            <w:r>
              <w:rPr>
                <w:noProof/>
                <w:webHidden/>
              </w:rPr>
              <w:instrText xml:space="preserve"> PAGEREF _Toc33736807 \h </w:instrText>
            </w:r>
            <w:r>
              <w:rPr>
                <w:noProof/>
                <w:webHidden/>
              </w:rPr>
            </w:r>
            <w:r>
              <w:rPr>
                <w:noProof/>
                <w:webHidden/>
              </w:rPr>
              <w:fldChar w:fldCharType="separate"/>
            </w:r>
            <w:r>
              <w:rPr>
                <w:noProof/>
                <w:webHidden/>
              </w:rPr>
              <w:t>8</w:t>
            </w:r>
            <w:r>
              <w:rPr>
                <w:noProof/>
                <w:webHidden/>
              </w:rPr>
              <w:fldChar w:fldCharType="end"/>
            </w:r>
          </w:hyperlink>
        </w:p>
        <w:p w14:paraId="5E74C8F5" w14:textId="7E9148C5" w:rsidR="000C062D" w:rsidRDefault="000C062D">
          <w:pPr>
            <w:pStyle w:val="TOC2"/>
            <w:tabs>
              <w:tab w:val="right" w:leader="dot" w:pos="9016"/>
            </w:tabs>
            <w:rPr>
              <w:rFonts w:eastAsiaTheme="minorEastAsia"/>
              <w:noProof/>
              <w:lang w:eastAsia="en-GB"/>
            </w:rPr>
          </w:pPr>
          <w:hyperlink w:anchor="_Toc33736808" w:history="1">
            <w:r w:rsidRPr="00DD254D">
              <w:rPr>
                <w:rStyle w:val="Hyperlink"/>
                <w:noProof/>
              </w:rPr>
              <w:t>Transfer of Data</w:t>
            </w:r>
            <w:r>
              <w:rPr>
                <w:noProof/>
                <w:webHidden/>
              </w:rPr>
              <w:tab/>
            </w:r>
            <w:r>
              <w:rPr>
                <w:noProof/>
                <w:webHidden/>
              </w:rPr>
              <w:fldChar w:fldCharType="begin"/>
            </w:r>
            <w:r>
              <w:rPr>
                <w:noProof/>
                <w:webHidden/>
              </w:rPr>
              <w:instrText xml:space="preserve"> PAGEREF _Toc33736808 \h </w:instrText>
            </w:r>
            <w:r>
              <w:rPr>
                <w:noProof/>
                <w:webHidden/>
              </w:rPr>
            </w:r>
            <w:r>
              <w:rPr>
                <w:noProof/>
                <w:webHidden/>
              </w:rPr>
              <w:fldChar w:fldCharType="separate"/>
            </w:r>
            <w:r>
              <w:rPr>
                <w:noProof/>
                <w:webHidden/>
              </w:rPr>
              <w:t>10</w:t>
            </w:r>
            <w:r>
              <w:rPr>
                <w:noProof/>
                <w:webHidden/>
              </w:rPr>
              <w:fldChar w:fldCharType="end"/>
            </w:r>
          </w:hyperlink>
        </w:p>
        <w:p w14:paraId="414E4415" w14:textId="2993F019" w:rsidR="000C062D" w:rsidRDefault="000C062D">
          <w:pPr>
            <w:pStyle w:val="TOC2"/>
            <w:tabs>
              <w:tab w:val="right" w:leader="dot" w:pos="9016"/>
            </w:tabs>
            <w:rPr>
              <w:rFonts w:eastAsiaTheme="minorEastAsia"/>
              <w:noProof/>
              <w:lang w:eastAsia="en-GB"/>
            </w:rPr>
          </w:pPr>
          <w:hyperlink w:anchor="_Toc33736809" w:history="1">
            <w:r w:rsidRPr="00DD254D">
              <w:rPr>
                <w:rStyle w:val="Hyperlink"/>
                <w:noProof/>
              </w:rPr>
              <w:t>Close session</w:t>
            </w:r>
            <w:r>
              <w:rPr>
                <w:noProof/>
                <w:webHidden/>
              </w:rPr>
              <w:tab/>
            </w:r>
            <w:r>
              <w:rPr>
                <w:noProof/>
                <w:webHidden/>
              </w:rPr>
              <w:fldChar w:fldCharType="begin"/>
            </w:r>
            <w:r>
              <w:rPr>
                <w:noProof/>
                <w:webHidden/>
              </w:rPr>
              <w:instrText xml:space="preserve"> PAGEREF _Toc33736809 \h </w:instrText>
            </w:r>
            <w:r>
              <w:rPr>
                <w:noProof/>
                <w:webHidden/>
              </w:rPr>
            </w:r>
            <w:r>
              <w:rPr>
                <w:noProof/>
                <w:webHidden/>
              </w:rPr>
              <w:fldChar w:fldCharType="separate"/>
            </w:r>
            <w:r>
              <w:rPr>
                <w:noProof/>
                <w:webHidden/>
              </w:rPr>
              <w:t>11</w:t>
            </w:r>
            <w:r>
              <w:rPr>
                <w:noProof/>
                <w:webHidden/>
              </w:rPr>
              <w:fldChar w:fldCharType="end"/>
            </w:r>
          </w:hyperlink>
        </w:p>
        <w:p w14:paraId="1AA0B212" w14:textId="69BAFE45" w:rsidR="000C062D" w:rsidRDefault="000C062D">
          <w:pPr>
            <w:pStyle w:val="TOC2"/>
            <w:tabs>
              <w:tab w:val="right" w:leader="dot" w:pos="9016"/>
            </w:tabs>
            <w:rPr>
              <w:rFonts w:eastAsiaTheme="minorEastAsia"/>
              <w:noProof/>
              <w:lang w:eastAsia="en-GB"/>
            </w:rPr>
          </w:pPr>
          <w:hyperlink w:anchor="_Toc33736811" w:history="1">
            <w:r w:rsidRPr="00DD254D">
              <w:rPr>
                <w:rStyle w:val="Hyperlink"/>
                <w:noProof/>
              </w:rPr>
              <w:t>Conclusion</w:t>
            </w:r>
            <w:r>
              <w:rPr>
                <w:noProof/>
                <w:webHidden/>
              </w:rPr>
              <w:tab/>
            </w:r>
            <w:r>
              <w:rPr>
                <w:noProof/>
                <w:webHidden/>
              </w:rPr>
              <w:fldChar w:fldCharType="begin"/>
            </w:r>
            <w:r>
              <w:rPr>
                <w:noProof/>
                <w:webHidden/>
              </w:rPr>
              <w:instrText xml:space="preserve"> PAGEREF _Toc33736811 \h </w:instrText>
            </w:r>
            <w:r>
              <w:rPr>
                <w:noProof/>
                <w:webHidden/>
              </w:rPr>
            </w:r>
            <w:r>
              <w:rPr>
                <w:noProof/>
                <w:webHidden/>
              </w:rPr>
              <w:fldChar w:fldCharType="separate"/>
            </w:r>
            <w:r>
              <w:rPr>
                <w:noProof/>
                <w:webHidden/>
              </w:rPr>
              <w:t>11</w:t>
            </w:r>
            <w:r>
              <w:rPr>
                <w:noProof/>
                <w:webHidden/>
              </w:rPr>
              <w:fldChar w:fldCharType="end"/>
            </w:r>
          </w:hyperlink>
        </w:p>
        <w:p w14:paraId="21DC1650" w14:textId="69D01072" w:rsidR="000C062D" w:rsidRDefault="000C062D">
          <w:pPr>
            <w:pStyle w:val="TOC1"/>
            <w:tabs>
              <w:tab w:val="right" w:leader="dot" w:pos="9016"/>
            </w:tabs>
            <w:rPr>
              <w:noProof/>
            </w:rPr>
          </w:pPr>
          <w:hyperlink w:anchor="_Toc33736812" w:history="1">
            <w:r w:rsidRPr="00DD254D">
              <w:rPr>
                <w:rStyle w:val="Hyperlink"/>
                <w:noProof/>
              </w:rPr>
              <w:t>References</w:t>
            </w:r>
            <w:r>
              <w:rPr>
                <w:noProof/>
                <w:webHidden/>
              </w:rPr>
              <w:tab/>
            </w:r>
            <w:r>
              <w:rPr>
                <w:noProof/>
                <w:webHidden/>
              </w:rPr>
              <w:fldChar w:fldCharType="begin"/>
            </w:r>
            <w:r>
              <w:rPr>
                <w:noProof/>
                <w:webHidden/>
              </w:rPr>
              <w:instrText xml:space="preserve"> PAGEREF _Toc33736812 \h </w:instrText>
            </w:r>
            <w:r>
              <w:rPr>
                <w:noProof/>
                <w:webHidden/>
              </w:rPr>
            </w:r>
            <w:r>
              <w:rPr>
                <w:noProof/>
                <w:webHidden/>
              </w:rPr>
              <w:fldChar w:fldCharType="separate"/>
            </w:r>
            <w:r>
              <w:rPr>
                <w:noProof/>
                <w:webHidden/>
              </w:rPr>
              <w:t>12</w:t>
            </w:r>
            <w:r>
              <w:rPr>
                <w:noProof/>
                <w:webHidden/>
              </w:rPr>
              <w:fldChar w:fldCharType="end"/>
            </w:r>
          </w:hyperlink>
        </w:p>
        <w:p w14:paraId="65E489F4" w14:textId="1350B044" w:rsidR="00050493" w:rsidRPr="00E125CE" w:rsidRDefault="00050493">
          <w:r w:rsidRPr="00E125CE">
            <w:rPr>
              <w:b/>
              <w:bCs/>
              <w:noProof/>
            </w:rPr>
            <w:fldChar w:fldCharType="end"/>
          </w:r>
        </w:p>
      </w:sdtContent>
    </w:sdt>
    <w:p w14:paraId="70662DF0" w14:textId="536401F2" w:rsidR="00050493" w:rsidRPr="00E125CE" w:rsidRDefault="00050493">
      <w:r w:rsidRPr="00E125CE">
        <w:br w:type="page"/>
      </w:r>
    </w:p>
    <w:p w14:paraId="3EAB7176" w14:textId="77777777" w:rsidR="00BA4A00" w:rsidRPr="00E125CE" w:rsidRDefault="00BA4A00" w:rsidP="00050493">
      <w:pPr>
        <w:rPr>
          <w:rFonts w:eastAsiaTheme="majorEastAsia" w:cstheme="majorBidi"/>
          <w:color w:val="2F5496" w:themeColor="accent1" w:themeShade="BF"/>
          <w:sz w:val="26"/>
          <w:szCs w:val="26"/>
        </w:rPr>
      </w:pPr>
    </w:p>
    <w:p w14:paraId="2EBC7251" w14:textId="1F9D4B80" w:rsidR="001A0DAB" w:rsidRPr="00E125CE" w:rsidRDefault="001A0DAB" w:rsidP="00DB7BA1">
      <w:pPr>
        <w:pStyle w:val="Heading2"/>
        <w:rPr>
          <w:rFonts w:asciiTheme="minorHAnsi" w:hAnsiTheme="minorHAnsi"/>
        </w:rPr>
      </w:pPr>
      <w:bookmarkStart w:id="0" w:name="_Toc33736802"/>
      <w:r w:rsidRPr="00E125CE">
        <w:rPr>
          <w:rFonts w:asciiTheme="minorHAnsi" w:hAnsiTheme="minorHAnsi"/>
        </w:rPr>
        <w:t>Landing Page</w:t>
      </w:r>
      <w:bookmarkEnd w:id="0"/>
    </w:p>
    <w:p w14:paraId="59EB3027" w14:textId="2EA320BC" w:rsidR="001A0DAB" w:rsidRPr="00E125CE" w:rsidRDefault="001A0DAB" w:rsidP="001A0DAB">
      <w:pPr>
        <w:jc w:val="center"/>
      </w:pPr>
      <w:r w:rsidRPr="00E125CE">
        <w:rPr>
          <w:noProof/>
        </w:rPr>
        <w:drawing>
          <wp:inline distT="0" distB="0" distL="0" distR="0" wp14:anchorId="432B9A99" wp14:editId="4B936F01">
            <wp:extent cx="5554270" cy="31242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65368" cy="3130443"/>
                    </a:xfrm>
                    <a:prstGeom prst="rect">
                      <a:avLst/>
                    </a:prstGeom>
                  </pic:spPr>
                </pic:pic>
              </a:graphicData>
            </a:graphic>
          </wp:inline>
        </w:drawing>
      </w:r>
    </w:p>
    <w:p w14:paraId="0E0511B5" w14:textId="1377157F" w:rsidR="001A0DAB" w:rsidRPr="00E125CE" w:rsidRDefault="001A0DAB" w:rsidP="001A0DAB">
      <w:r w:rsidRPr="00E125CE">
        <w:t>Above is the landing page. It features a username and password logon box.</w:t>
      </w:r>
    </w:p>
    <w:p w14:paraId="5A805DE3" w14:textId="70100379" w:rsidR="00B35495" w:rsidRPr="00E125CE" w:rsidRDefault="00B35495" w:rsidP="001A0DAB">
      <w:r w:rsidRPr="00E125CE">
        <w:t xml:space="preserve">The webpage </w:t>
      </w:r>
      <w:r w:rsidRPr="00E125CE">
        <w:rPr>
          <w:rFonts w:cstheme="minorHAnsi"/>
          <w:sz w:val="24"/>
          <w:szCs w:val="24"/>
        </w:rPr>
        <w:t xml:space="preserve">has been designed </w:t>
      </w:r>
      <w:r w:rsidR="00E95F1F" w:rsidRPr="00E125CE">
        <w:rPr>
          <w:rFonts w:cstheme="minorHAnsi"/>
          <w:sz w:val="24"/>
          <w:szCs w:val="24"/>
        </w:rPr>
        <w:t>in Cascading Style Sheets (CSS) and is HTML 5 compliant.</w:t>
      </w:r>
      <w:r w:rsidR="00DB7BA1" w:rsidRPr="00E125CE">
        <w:rPr>
          <w:rFonts w:cstheme="minorHAnsi"/>
          <w:sz w:val="24"/>
          <w:szCs w:val="24"/>
        </w:rPr>
        <w:t xml:space="preserve"> Ideally </w:t>
      </w:r>
      <w:r w:rsidR="00F31C6C" w:rsidRPr="00E125CE">
        <w:rPr>
          <w:rFonts w:cstheme="minorHAnsi"/>
          <w:sz w:val="24"/>
          <w:szCs w:val="24"/>
        </w:rPr>
        <w:t xml:space="preserve">the author </w:t>
      </w:r>
      <w:r w:rsidR="00DB7BA1" w:rsidRPr="00E125CE">
        <w:rPr>
          <w:rFonts w:cstheme="minorHAnsi"/>
          <w:sz w:val="24"/>
          <w:szCs w:val="24"/>
        </w:rPr>
        <w:t>should have used bootstrap to configure this element of the website.</w:t>
      </w:r>
      <w:r w:rsidR="00F31C6C" w:rsidRPr="00E125CE">
        <w:rPr>
          <w:rFonts w:cstheme="minorHAnsi"/>
          <w:sz w:val="24"/>
          <w:szCs w:val="24"/>
        </w:rPr>
        <w:t xml:space="preserve"> CSS was used as it supports multiple browsers and environments ‘</w:t>
      </w:r>
      <w:r w:rsidR="00F31C6C" w:rsidRPr="00E125CE">
        <w:rPr>
          <w:rFonts w:cstheme="minorHAnsi"/>
          <w:color w:val="2E2E2E"/>
          <w:sz w:val="24"/>
          <w:szCs w:val="24"/>
        </w:rPr>
        <w:t>CSS supports various profiles in consideration of different device environments.’</w:t>
      </w:r>
      <w:sdt>
        <w:sdtPr>
          <w:rPr>
            <w:rFonts w:cstheme="minorHAnsi"/>
            <w:color w:val="2E2E2E"/>
            <w:sz w:val="24"/>
            <w:szCs w:val="24"/>
          </w:rPr>
          <w:id w:val="707926312"/>
          <w:citation/>
        </w:sdtPr>
        <w:sdtEndPr/>
        <w:sdtContent>
          <w:r w:rsidR="00F31C6C" w:rsidRPr="00E125CE">
            <w:rPr>
              <w:rFonts w:cstheme="minorHAnsi"/>
              <w:color w:val="2E2E2E"/>
              <w:sz w:val="24"/>
              <w:szCs w:val="24"/>
            </w:rPr>
            <w:fldChar w:fldCharType="begin"/>
          </w:r>
          <w:r w:rsidR="00F31C6C" w:rsidRPr="00E125CE">
            <w:rPr>
              <w:rFonts w:cstheme="minorHAnsi"/>
              <w:color w:val="2E2E2E"/>
              <w:sz w:val="24"/>
              <w:szCs w:val="24"/>
            </w:rPr>
            <w:instrText xml:space="preserve"> CITATION Soo17 \l 2057 </w:instrText>
          </w:r>
          <w:r w:rsidR="00F31C6C" w:rsidRPr="00E125CE">
            <w:rPr>
              <w:rFonts w:cstheme="minorHAnsi"/>
              <w:color w:val="2E2E2E"/>
              <w:sz w:val="24"/>
              <w:szCs w:val="24"/>
            </w:rPr>
            <w:fldChar w:fldCharType="separate"/>
          </w:r>
          <w:r w:rsidR="000C062D">
            <w:rPr>
              <w:rFonts w:cstheme="minorHAnsi"/>
              <w:noProof/>
              <w:color w:val="2E2E2E"/>
              <w:sz w:val="24"/>
              <w:szCs w:val="24"/>
            </w:rPr>
            <w:t xml:space="preserve"> </w:t>
          </w:r>
          <w:r w:rsidR="000C062D" w:rsidRPr="000C062D">
            <w:rPr>
              <w:rFonts w:cstheme="minorHAnsi"/>
              <w:noProof/>
              <w:color w:val="2E2E2E"/>
              <w:sz w:val="24"/>
              <w:szCs w:val="24"/>
            </w:rPr>
            <w:t>[1]</w:t>
          </w:r>
          <w:r w:rsidR="00F31C6C" w:rsidRPr="00E125CE">
            <w:rPr>
              <w:rFonts w:cstheme="minorHAnsi"/>
              <w:color w:val="2E2E2E"/>
              <w:sz w:val="24"/>
              <w:szCs w:val="24"/>
            </w:rPr>
            <w:fldChar w:fldCharType="end"/>
          </w:r>
        </w:sdtContent>
      </w:sdt>
    </w:p>
    <w:p w14:paraId="2213E378" w14:textId="348BEBC9" w:rsidR="001A0DAB" w:rsidRPr="00E125CE" w:rsidRDefault="001A0DAB" w:rsidP="001A0DAB">
      <w:r w:rsidRPr="00E125CE">
        <w:t>The username and logon box are linked to a MySQL database table called ‘users’.</w:t>
      </w:r>
    </w:p>
    <w:p w14:paraId="3E69E453" w14:textId="18943507" w:rsidR="001A0DAB" w:rsidRPr="00E125CE" w:rsidRDefault="001A0DAB" w:rsidP="001A0DAB">
      <w:r w:rsidRPr="00E125CE">
        <w:t>Initially at the top of the page a PHP script checks that the user isn’t already logged in.</w:t>
      </w:r>
      <w:r w:rsidR="000C3703" w:rsidRPr="00E125CE">
        <w:t xml:space="preserve"> The ‘&lt;?’ brackets are there to allow PHP to be typed in a HTML document. The logic of the statement reads that if the </w:t>
      </w:r>
      <w:r w:rsidR="00992885" w:rsidRPr="00E125CE">
        <w:t>‘</w:t>
      </w:r>
      <w:proofErr w:type="spellStart"/>
      <w:r w:rsidR="000C3703" w:rsidRPr="00E125CE">
        <w:t>uname</w:t>
      </w:r>
      <w:proofErr w:type="spellEnd"/>
      <w:r w:rsidR="00992885" w:rsidRPr="00E125CE">
        <w:t>’</w:t>
      </w:r>
      <w:r w:rsidR="000C3703" w:rsidRPr="00E125CE">
        <w:t xml:space="preserve"> is ‘NOT EQUAL TO’ (!=) “”then the user must be logged in and the session is still live, the ELSE statement </w:t>
      </w:r>
      <w:proofErr w:type="spellStart"/>
      <w:r w:rsidR="000C3703" w:rsidRPr="00E125CE">
        <w:t>s</w:t>
      </w:r>
      <w:proofErr w:type="spellEnd"/>
      <w:r w:rsidR="000C3703" w:rsidRPr="00E125CE">
        <w:t xml:space="preserve"> there for the possibility that the user might not be logged in and posts the form below. The IF ELSE statement is useful in that it can be used until a statement matches the condition</w:t>
      </w:r>
      <w:r w:rsidR="00992885" w:rsidRPr="00E125CE">
        <w:t xml:space="preserve"> ‘..You provide a sequence of conditions, the program can check each until it finds one that is true.’ </w:t>
      </w:r>
      <w:sdt>
        <w:sdtPr>
          <w:id w:val="-342100977"/>
          <w:citation/>
        </w:sdtPr>
        <w:sdtEndPr/>
        <w:sdtContent>
          <w:r w:rsidR="00992885" w:rsidRPr="00E125CE">
            <w:fldChar w:fldCharType="begin"/>
          </w:r>
          <w:r w:rsidR="00992885" w:rsidRPr="00E125CE">
            <w:instrText xml:space="preserve"> CITATION Luk09 \l 2057 </w:instrText>
          </w:r>
          <w:r w:rsidR="00992885" w:rsidRPr="00E125CE">
            <w:fldChar w:fldCharType="separate"/>
          </w:r>
          <w:r w:rsidR="000C062D" w:rsidRPr="000C062D">
            <w:rPr>
              <w:noProof/>
            </w:rPr>
            <w:t>[2]</w:t>
          </w:r>
          <w:r w:rsidR="00992885" w:rsidRPr="00E125CE">
            <w:fldChar w:fldCharType="end"/>
          </w:r>
        </w:sdtContent>
      </w:sdt>
    </w:p>
    <w:p w14:paraId="652A65F1" w14:textId="70EC2F3D" w:rsidR="000C3703" w:rsidRPr="00E125CE" w:rsidRDefault="00992885" w:rsidP="001A0DAB">
      <w:r w:rsidRPr="00E125CE">
        <w:rPr>
          <w:noProof/>
        </w:rPr>
        <w:drawing>
          <wp:inline distT="0" distB="0" distL="0" distR="0" wp14:anchorId="2FDD2502" wp14:editId="51E17C4A">
            <wp:extent cx="5724525" cy="1333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1333500"/>
                    </a:xfrm>
                    <a:prstGeom prst="rect">
                      <a:avLst/>
                    </a:prstGeom>
                    <a:noFill/>
                    <a:ln>
                      <a:noFill/>
                    </a:ln>
                  </pic:spPr>
                </pic:pic>
              </a:graphicData>
            </a:graphic>
          </wp:inline>
        </w:drawing>
      </w:r>
    </w:p>
    <w:p w14:paraId="609C1FDE" w14:textId="3E0CE2A5" w:rsidR="00F31C6C" w:rsidRPr="00E125CE" w:rsidRDefault="00F31C6C" w:rsidP="001A0DAB">
      <w:r w:rsidRPr="00E125CE">
        <w:t>The format of the questions presented to the user is put into a form. This is a standardised format which presents to the user where to input their information.</w:t>
      </w:r>
    </w:p>
    <w:p w14:paraId="79445D17" w14:textId="1B8CF3FB" w:rsidR="001A0DAB" w:rsidRPr="00E125CE" w:rsidRDefault="001A0DAB" w:rsidP="001A0DAB">
      <w:r w:rsidRPr="00E125CE">
        <w:lastRenderedPageBreak/>
        <w:t>There is a submit button which pushes what data has been inputted into it to a page called checklogin2.php.</w:t>
      </w:r>
    </w:p>
    <w:p w14:paraId="0978A1DA" w14:textId="73E5EE7A" w:rsidR="00AE2B64" w:rsidRPr="00E125CE" w:rsidRDefault="00AE2B64" w:rsidP="001A0DAB">
      <w:r w:rsidRPr="00E125CE">
        <w:rPr>
          <w:noProof/>
        </w:rPr>
        <w:drawing>
          <wp:inline distT="0" distB="0" distL="0" distR="0" wp14:anchorId="56FAA6B2" wp14:editId="24167A2F">
            <wp:extent cx="5731510" cy="1685178"/>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685178"/>
                    </a:xfrm>
                    <a:prstGeom prst="rect">
                      <a:avLst/>
                    </a:prstGeom>
                    <a:noFill/>
                    <a:ln>
                      <a:noFill/>
                    </a:ln>
                  </pic:spPr>
                </pic:pic>
              </a:graphicData>
            </a:graphic>
          </wp:inline>
        </w:drawing>
      </w:r>
    </w:p>
    <w:p w14:paraId="583A5458" w14:textId="3E0E909B" w:rsidR="001A0DAB" w:rsidRPr="00E125CE" w:rsidRDefault="001A0DAB" w:rsidP="001A0DAB">
      <w:r w:rsidRPr="00E125CE">
        <w:t>The password field is hidden by changing a field type to “password” in the HTML form. Autocomplete has also been switched off in the same way.</w:t>
      </w:r>
    </w:p>
    <w:p w14:paraId="5AC1005A" w14:textId="530C3EE0" w:rsidR="00E34626" w:rsidRPr="00E125CE" w:rsidRDefault="00992885" w:rsidP="001A0DAB">
      <w:pPr>
        <w:rPr>
          <w:rFonts w:cstheme="minorHAnsi"/>
          <w:noProof/>
        </w:rPr>
      </w:pPr>
      <w:r w:rsidRPr="00E125CE">
        <w:rPr>
          <w:rFonts w:cstheme="minorHAnsi"/>
          <w:noProof/>
        </w:rPr>
        <w:t xml:space="preserve">The method of sending the data is the ‘POST’ method. According to W3 schools this more secure than the Get method </w:t>
      </w:r>
      <w:r w:rsidR="0045449E" w:rsidRPr="00E125CE">
        <w:rPr>
          <w:rFonts w:cstheme="minorHAnsi"/>
          <w:noProof/>
        </w:rPr>
        <w:t>as the</w:t>
      </w:r>
      <w:r w:rsidRPr="00E125CE">
        <w:rPr>
          <w:rFonts w:cstheme="minorHAnsi"/>
          <w:noProof/>
        </w:rPr>
        <w:t xml:space="preserve"> ‘</w:t>
      </w:r>
      <w:r w:rsidR="0045449E" w:rsidRPr="00E125CE">
        <w:rPr>
          <w:rFonts w:cstheme="minorHAnsi"/>
          <w:noProof/>
        </w:rPr>
        <w:t>…P</w:t>
      </w:r>
      <w:proofErr w:type="spellStart"/>
      <w:r w:rsidR="0045449E" w:rsidRPr="00E125CE">
        <w:rPr>
          <w:rFonts w:cstheme="minorHAnsi"/>
          <w:color w:val="000000"/>
          <w:sz w:val="23"/>
          <w:szCs w:val="23"/>
          <w:shd w:val="clear" w:color="auto" w:fill="FFFFFF"/>
        </w:rPr>
        <w:t>arameters</w:t>
      </w:r>
      <w:proofErr w:type="spellEnd"/>
      <w:r w:rsidR="0045449E" w:rsidRPr="00E125CE">
        <w:rPr>
          <w:rFonts w:cstheme="minorHAnsi"/>
          <w:color w:val="000000"/>
          <w:sz w:val="23"/>
          <w:szCs w:val="23"/>
          <w:shd w:val="clear" w:color="auto" w:fill="FFFFFF"/>
        </w:rPr>
        <w:t xml:space="preserve"> are not stored in browser history or in web server logs</w:t>
      </w:r>
      <w:r w:rsidRPr="00E125CE">
        <w:rPr>
          <w:rFonts w:cstheme="minorHAnsi"/>
          <w:noProof/>
        </w:rPr>
        <w:t xml:space="preserve">’. </w:t>
      </w:r>
      <w:sdt>
        <w:sdtPr>
          <w:rPr>
            <w:rFonts w:cstheme="minorHAnsi"/>
            <w:noProof/>
          </w:rPr>
          <w:id w:val="1150862612"/>
          <w:citation/>
        </w:sdtPr>
        <w:sdtEndPr/>
        <w:sdtContent>
          <w:r w:rsidRPr="00E125CE">
            <w:rPr>
              <w:rFonts w:cstheme="minorHAnsi"/>
              <w:noProof/>
            </w:rPr>
            <w:fldChar w:fldCharType="begin"/>
          </w:r>
          <w:r w:rsidRPr="00E125CE">
            <w:rPr>
              <w:rFonts w:cstheme="minorHAnsi"/>
              <w:noProof/>
            </w:rPr>
            <w:instrText xml:space="preserve"> CITATION Unk20 \l 2057 </w:instrText>
          </w:r>
          <w:r w:rsidRPr="00E125CE">
            <w:rPr>
              <w:rFonts w:cstheme="minorHAnsi"/>
              <w:noProof/>
            </w:rPr>
            <w:fldChar w:fldCharType="separate"/>
          </w:r>
          <w:r w:rsidR="000C062D" w:rsidRPr="000C062D">
            <w:rPr>
              <w:rFonts w:cstheme="minorHAnsi"/>
              <w:noProof/>
            </w:rPr>
            <w:t>[3]</w:t>
          </w:r>
          <w:r w:rsidRPr="00E125CE">
            <w:rPr>
              <w:rFonts w:cstheme="minorHAnsi"/>
              <w:noProof/>
            </w:rPr>
            <w:fldChar w:fldCharType="end"/>
          </w:r>
        </w:sdtContent>
      </w:sdt>
    </w:p>
    <w:p w14:paraId="0E79146F" w14:textId="0992E572" w:rsidR="009D0BCE" w:rsidRPr="00E125CE" w:rsidRDefault="009D0BCE" w:rsidP="00DB7BA1">
      <w:pPr>
        <w:pStyle w:val="Heading2"/>
        <w:rPr>
          <w:rFonts w:asciiTheme="minorHAnsi" w:hAnsiTheme="minorHAnsi"/>
        </w:rPr>
      </w:pPr>
      <w:bookmarkStart w:id="1" w:name="_Toc33736803"/>
      <w:r w:rsidRPr="00E125CE">
        <w:rPr>
          <w:rFonts w:asciiTheme="minorHAnsi" w:hAnsiTheme="minorHAnsi"/>
        </w:rPr>
        <w:t>Check login</w:t>
      </w:r>
      <w:bookmarkEnd w:id="1"/>
    </w:p>
    <w:p w14:paraId="6378EE80" w14:textId="082BBF5F" w:rsidR="009D0BCE" w:rsidRPr="00E125CE" w:rsidRDefault="009D0BCE" w:rsidP="001A0DAB">
      <w:r w:rsidRPr="00E125CE">
        <w:rPr>
          <w:noProof/>
        </w:rPr>
        <w:drawing>
          <wp:inline distT="0" distB="0" distL="0" distR="0" wp14:anchorId="11594DE5" wp14:editId="0E0BA529">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2B9B3583" w14:textId="6AA34805" w:rsidR="009D0BCE" w:rsidRPr="00E125CE" w:rsidRDefault="00DB7BA1" w:rsidP="001A0DAB">
      <w:r w:rsidRPr="00E125CE">
        <w:t>SQL statement checks that the user is a valid member of the website against the database</w:t>
      </w:r>
    </w:p>
    <w:p w14:paraId="150ED66A" w14:textId="0750C9C9" w:rsidR="00DB7BA1" w:rsidRPr="00E125CE" w:rsidRDefault="00DB7BA1" w:rsidP="001A0DAB">
      <w:r w:rsidRPr="00E125CE">
        <w:rPr>
          <w:noProof/>
        </w:rPr>
        <w:lastRenderedPageBreak/>
        <w:drawing>
          <wp:inline distT="0" distB="0" distL="0" distR="0" wp14:anchorId="33703FA9" wp14:editId="16138E8F">
            <wp:extent cx="5731510" cy="36391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639185"/>
                    </a:xfrm>
                    <a:prstGeom prst="rect">
                      <a:avLst/>
                    </a:prstGeom>
                    <a:noFill/>
                    <a:ln>
                      <a:noFill/>
                    </a:ln>
                  </pic:spPr>
                </pic:pic>
              </a:graphicData>
            </a:graphic>
          </wp:inline>
        </w:drawing>
      </w:r>
    </w:p>
    <w:p w14:paraId="21A32DC1" w14:textId="0057800A" w:rsidR="009D0BCE" w:rsidRPr="00E125CE" w:rsidRDefault="00DB7BA1" w:rsidP="001A0DAB">
      <w:r w:rsidRPr="00E125CE">
        <w:t xml:space="preserve">UN &amp; PW are variables that the user has to type in. the ‘IF’ statement is a logical check of the above </w:t>
      </w:r>
      <w:proofErr w:type="spellStart"/>
      <w:r w:rsidRPr="00E125CE">
        <w:t>SQl</w:t>
      </w:r>
      <w:proofErr w:type="spellEnd"/>
      <w:r w:rsidRPr="00E125CE">
        <w:t xml:space="preserve"> statement that adds the user to a session if the account is found, containing the username of the person logged in.</w:t>
      </w:r>
      <w:r w:rsidR="005A3057" w:rsidRPr="00E125CE">
        <w:t xml:space="preserve"> IF statements ‘..Condition is true, the following block of code will be executed.’</w:t>
      </w:r>
      <w:sdt>
        <w:sdtPr>
          <w:id w:val="-1391182842"/>
          <w:citation/>
        </w:sdtPr>
        <w:sdtEndPr/>
        <w:sdtContent>
          <w:r w:rsidR="005A3057" w:rsidRPr="00E125CE">
            <w:fldChar w:fldCharType="begin"/>
          </w:r>
          <w:r w:rsidR="005A3057" w:rsidRPr="00E125CE">
            <w:instrText xml:space="preserve"> CITATION Luk09 \l 2057 </w:instrText>
          </w:r>
          <w:r w:rsidR="005A3057" w:rsidRPr="00E125CE">
            <w:fldChar w:fldCharType="separate"/>
          </w:r>
          <w:r w:rsidR="000C062D">
            <w:rPr>
              <w:noProof/>
            </w:rPr>
            <w:t xml:space="preserve"> </w:t>
          </w:r>
          <w:r w:rsidR="000C062D" w:rsidRPr="000C062D">
            <w:rPr>
              <w:noProof/>
            </w:rPr>
            <w:t>[2]</w:t>
          </w:r>
          <w:r w:rsidR="005A3057" w:rsidRPr="00E125CE">
            <w:fldChar w:fldCharType="end"/>
          </w:r>
        </w:sdtContent>
      </w:sdt>
    </w:p>
    <w:p w14:paraId="52A4DFCD" w14:textId="197ECD44" w:rsidR="00DB7BA1" w:rsidRPr="00E125CE" w:rsidRDefault="00DB7BA1" w:rsidP="001A0DAB">
      <w:r w:rsidRPr="00E125CE">
        <w:rPr>
          <w:noProof/>
        </w:rPr>
        <w:drawing>
          <wp:inline distT="0" distB="0" distL="0" distR="0" wp14:anchorId="25CFAD60" wp14:editId="2DCFD72E">
            <wp:extent cx="3552825" cy="14859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52825" cy="1485900"/>
                    </a:xfrm>
                    <a:prstGeom prst="rect">
                      <a:avLst/>
                    </a:prstGeom>
                    <a:noFill/>
                    <a:ln>
                      <a:noFill/>
                    </a:ln>
                  </pic:spPr>
                </pic:pic>
              </a:graphicData>
            </a:graphic>
          </wp:inline>
        </w:drawing>
      </w:r>
    </w:p>
    <w:p w14:paraId="711EB3AB" w14:textId="214E9F19" w:rsidR="00DB7BA1" w:rsidRPr="00E125CE" w:rsidRDefault="00DB7BA1" w:rsidP="001A0DAB">
      <w:r w:rsidRPr="00E125CE">
        <w:t>Image above depicts the unsuccessful login of the user and demonstrates validation on the website.</w:t>
      </w:r>
    </w:p>
    <w:p w14:paraId="1DE73DA4" w14:textId="40A8FE27" w:rsidR="00F11059" w:rsidRPr="00E125CE" w:rsidRDefault="00F11059" w:rsidP="00F11059">
      <w:pPr>
        <w:pStyle w:val="Heading2"/>
        <w:rPr>
          <w:rFonts w:asciiTheme="minorHAnsi" w:hAnsiTheme="minorHAnsi"/>
        </w:rPr>
      </w:pPr>
      <w:bookmarkStart w:id="2" w:name="_Toc33736804"/>
      <w:r w:rsidRPr="00E125CE">
        <w:rPr>
          <w:rFonts w:asciiTheme="minorHAnsi" w:hAnsiTheme="minorHAnsi"/>
        </w:rPr>
        <w:t>Conn Info</w:t>
      </w:r>
      <w:bookmarkEnd w:id="2"/>
    </w:p>
    <w:p w14:paraId="2E2B0472" w14:textId="18CB7C3A" w:rsidR="00F11059" w:rsidRPr="00E125CE" w:rsidRDefault="00F11059" w:rsidP="00F11059">
      <w:r w:rsidRPr="00E125CE">
        <w:rPr>
          <w:noProof/>
        </w:rPr>
        <w:drawing>
          <wp:inline distT="0" distB="0" distL="0" distR="0" wp14:anchorId="21D46CBA" wp14:editId="4B7669F3">
            <wp:extent cx="5724525" cy="10668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1066800"/>
                    </a:xfrm>
                    <a:prstGeom prst="rect">
                      <a:avLst/>
                    </a:prstGeom>
                    <a:noFill/>
                    <a:ln>
                      <a:noFill/>
                    </a:ln>
                  </pic:spPr>
                </pic:pic>
              </a:graphicData>
            </a:graphic>
          </wp:inline>
        </w:drawing>
      </w:r>
    </w:p>
    <w:p w14:paraId="41058E5C" w14:textId="242E9DE5" w:rsidR="00F11059" w:rsidRPr="00E125CE" w:rsidRDefault="00F11059" w:rsidP="00F11059">
      <w:r w:rsidRPr="00E125CE">
        <w:rPr>
          <w:noProof/>
        </w:rPr>
        <w:t>The ‘Conn info’ file is referred to throughout the website to access the SQL database. This is a single file and any information that is changed here will change for all access pages. ‘MySqli_connect’ opens a new connection with the server, database, user and password credentials.</w:t>
      </w:r>
    </w:p>
    <w:p w14:paraId="3A48A250" w14:textId="06C1A80E" w:rsidR="00DB7BA1" w:rsidRPr="00E125CE" w:rsidRDefault="00DB7BA1" w:rsidP="00DB7BA1">
      <w:pPr>
        <w:pStyle w:val="Heading2"/>
        <w:rPr>
          <w:rFonts w:asciiTheme="minorHAnsi" w:hAnsiTheme="minorHAnsi"/>
        </w:rPr>
      </w:pPr>
      <w:bookmarkStart w:id="3" w:name="_Toc33736805"/>
      <w:r w:rsidRPr="00E125CE">
        <w:rPr>
          <w:rFonts w:asciiTheme="minorHAnsi" w:hAnsiTheme="minorHAnsi"/>
        </w:rPr>
        <w:lastRenderedPageBreak/>
        <w:t>Trim quotes function</w:t>
      </w:r>
      <w:bookmarkEnd w:id="3"/>
    </w:p>
    <w:p w14:paraId="4E58E32C" w14:textId="1C533F91" w:rsidR="00DB7BA1" w:rsidRPr="00E125CE" w:rsidRDefault="00DB7BA1" w:rsidP="00DB7BA1">
      <w:r w:rsidRPr="00E125CE">
        <w:rPr>
          <w:noProof/>
        </w:rPr>
        <w:drawing>
          <wp:inline distT="0" distB="0" distL="0" distR="0" wp14:anchorId="40BA5FFD" wp14:editId="6FDDD399">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640A7A8B" w14:textId="3FD91A23" w:rsidR="00DB7BA1" w:rsidRPr="00E125CE" w:rsidRDefault="00DB7BA1" w:rsidP="001A0DAB">
      <w:r w:rsidRPr="00E125CE">
        <w:t>The above shows the user intentionally logging in with the ‘OR’ quotes function. This should cause the database to crash and allows the insertion of code. The password typed in is a correct one and had the trim quotes function not been used, would have allowed unrestricted access to the site.</w:t>
      </w:r>
    </w:p>
    <w:p w14:paraId="1CD177E8" w14:textId="7E42978E" w:rsidR="009D0BCE" w:rsidRPr="00E125CE" w:rsidRDefault="00DB7BA1" w:rsidP="001A0DAB">
      <w:r w:rsidRPr="00E125CE">
        <w:rPr>
          <w:noProof/>
        </w:rPr>
        <w:drawing>
          <wp:inline distT="0" distB="0" distL="0" distR="0" wp14:anchorId="7D1EC57E" wp14:editId="3442B5BB">
            <wp:extent cx="2466975" cy="5143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66975" cy="514350"/>
                    </a:xfrm>
                    <a:prstGeom prst="rect">
                      <a:avLst/>
                    </a:prstGeom>
                    <a:noFill/>
                    <a:ln>
                      <a:noFill/>
                    </a:ln>
                  </pic:spPr>
                </pic:pic>
              </a:graphicData>
            </a:graphic>
          </wp:inline>
        </w:drawing>
      </w:r>
    </w:p>
    <w:p w14:paraId="18602BC0" w14:textId="35B3262D" w:rsidR="009D0BCE" w:rsidRPr="00E125CE" w:rsidRDefault="00DB7BA1" w:rsidP="001A0DAB">
      <w:r w:rsidRPr="00E125CE">
        <w:t>Above shows the trim quotes against the username and password. This statement unquotes a quoted string</w:t>
      </w:r>
      <w:r w:rsidR="0076719F" w:rsidRPr="00E125CE">
        <w:t>, the left in the brackets is what is quoted, the right is what it becomes</w:t>
      </w:r>
      <w:r w:rsidRPr="00E125CE">
        <w:t>.</w:t>
      </w:r>
    </w:p>
    <w:p w14:paraId="652E08F1" w14:textId="77777777" w:rsidR="00C272C1" w:rsidRPr="00E125CE" w:rsidRDefault="00C272C1">
      <w:pPr>
        <w:rPr>
          <w:rFonts w:eastAsiaTheme="majorEastAsia" w:cstheme="majorBidi"/>
          <w:color w:val="2F5496" w:themeColor="accent1" w:themeShade="BF"/>
          <w:sz w:val="26"/>
          <w:szCs w:val="26"/>
        </w:rPr>
      </w:pPr>
      <w:r w:rsidRPr="00E125CE">
        <w:br w:type="page"/>
      </w:r>
    </w:p>
    <w:p w14:paraId="4D0EFC5F" w14:textId="7082CE37" w:rsidR="00AE2B64" w:rsidRPr="00E125CE" w:rsidRDefault="009D0BCE" w:rsidP="00DB7BA1">
      <w:pPr>
        <w:pStyle w:val="Heading2"/>
        <w:rPr>
          <w:rFonts w:asciiTheme="minorHAnsi" w:hAnsiTheme="minorHAnsi"/>
        </w:rPr>
      </w:pPr>
      <w:bookmarkStart w:id="4" w:name="_Toc33736806"/>
      <w:r w:rsidRPr="00E125CE">
        <w:rPr>
          <w:rFonts w:asciiTheme="minorHAnsi" w:hAnsiTheme="minorHAnsi"/>
        </w:rPr>
        <w:lastRenderedPageBreak/>
        <w:t>Secret page</w:t>
      </w:r>
      <w:bookmarkEnd w:id="4"/>
    </w:p>
    <w:p w14:paraId="5D9BFDD8" w14:textId="60926289" w:rsidR="009D0BCE" w:rsidRPr="00E125CE" w:rsidRDefault="009D0BCE" w:rsidP="001A0DAB">
      <w:r w:rsidRPr="00E125CE">
        <w:rPr>
          <w:noProof/>
        </w:rPr>
        <w:drawing>
          <wp:inline distT="0" distB="0" distL="0" distR="0" wp14:anchorId="6ADB117C" wp14:editId="45DCD888">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6A362076" w14:textId="1D63E203" w:rsidR="009D0BCE" w:rsidRPr="00E125CE" w:rsidRDefault="00C272C1" w:rsidP="001A0DAB">
      <w:r w:rsidRPr="00E125CE">
        <w:t>The above shows the now logged in webpage, known as the secret page. So called because the only way to access this webpage is via a login. The data on the page is pulled from the database and displays information back to the client. Ideally this would be removed, however for testing purposes and to demonstrate that it worked, the author thought it prudent to display</w:t>
      </w:r>
      <w:r w:rsidR="00A56774" w:rsidRPr="00E125CE">
        <w:t xml:space="preserve"> his database.</w:t>
      </w:r>
    </w:p>
    <w:p w14:paraId="1B08368A" w14:textId="04CDEBF7" w:rsidR="00A56774" w:rsidRPr="00E125CE" w:rsidRDefault="00A56774" w:rsidP="001A0DAB">
      <w:r w:rsidRPr="00E125CE">
        <w:rPr>
          <w:noProof/>
        </w:rPr>
        <w:drawing>
          <wp:inline distT="0" distB="0" distL="0" distR="0" wp14:anchorId="5464E37F" wp14:editId="2C9254DA">
            <wp:extent cx="5724525" cy="14192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1419225"/>
                    </a:xfrm>
                    <a:prstGeom prst="rect">
                      <a:avLst/>
                    </a:prstGeom>
                    <a:noFill/>
                    <a:ln>
                      <a:noFill/>
                    </a:ln>
                  </pic:spPr>
                </pic:pic>
              </a:graphicData>
            </a:graphic>
          </wp:inline>
        </w:drawing>
      </w:r>
    </w:p>
    <w:p w14:paraId="0BBD2FBC" w14:textId="50B86FA5" w:rsidR="00A56774" w:rsidRPr="00E125CE" w:rsidRDefault="002D4180" w:rsidP="001A0DAB">
      <w:r w:rsidRPr="00E125CE">
        <w:t xml:space="preserve">Shown on the page is a </w:t>
      </w:r>
      <w:r w:rsidR="00A56774" w:rsidRPr="00E125CE">
        <w:t xml:space="preserve">join </w:t>
      </w:r>
      <w:r w:rsidRPr="00E125CE">
        <w:t>between two SQL databases</w:t>
      </w:r>
      <w:r w:rsidR="00A56774" w:rsidRPr="00E125CE">
        <w:t xml:space="preserve"> the sensor name, rainfall, timestamp and the location are show. The location is joined from the sensor table to data pulled from the text files. As we can see, the author has stated the two separate tables in the first part of the query then references the column names ‘sensor’ and ‘id’ later on.</w:t>
      </w:r>
      <w:r w:rsidR="00E125CE">
        <w:t xml:space="preserve"> There needs to be data </w:t>
      </w:r>
      <w:r w:rsidR="00F7791E">
        <w:t xml:space="preserve">common to both (in the case of our table the sensor from the rainfalldata table and the id number from the sensor table </w:t>
      </w:r>
      <w:sdt>
        <w:sdtPr>
          <w:id w:val="1874035442"/>
          <w:citation/>
        </w:sdtPr>
        <w:sdtContent>
          <w:r w:rsidR="00E125CE">
            <w:fldChar w:fldCharType="begin"/>
          </w:r>
          <w:r w:rsidR="00E125CE">
            <w:instrText xml:space="preserve"> CITATION Nix09 \l 2057 </w:instrText>
          </w:r>
          <w:r w:rsidR="00E125CE">
            <w:fldChar w:fldCharType="separate"/>
          </w:r>
          <w:r w:rsidR="000C062D" w:rsidRPr="000C062D">
            <w:rPr>
              <w:noProof/>
            </w:rPr>
            <w:t>[4]</w:t>
          </w:r>
          <w:r w:rsidR="00E125CE">
            <w:fldChar w:fldCharType="end"/>
          </w:r>
        </w:sdtContent>
      </w:sdt>
      <w:r w:rsidR="00E125CE">
        <w:t xml:space="preserve"> ‘…</w:t>
      </w:r>
      <w:r w:rsidR="00F7791E">
        <w:t>We can use this column to tie the two tables together into a single query.’</w:t>
      </w:r>
    </w:p>
    <w:p w14:paraId="13A28B33" w14:textId="6A249314" w:rsidR="00A56774" w:rsidRPr="00E125CE" w:rsidRDefault="00A56774" w:rsidP="001A0DAB">
      <w:r w:rsidRPr="00E125CE">
        <w:rPr>
          <w:noProof/>
        </w:rPr>
        <w:drawing>
          <wp:inline distT="0" distB="0" distL="0" distR="0" wp14:anchorId="29842AAF" wp14:editId="5704B1C4">
            <wp:extent cx="3514725" cy="15621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14725" cy="1562100"/>
                    </a:xfrm>
                    <a:prstGeom prst="rect">
                      <a:avLst/>
                    </a:prstGeom>
                    <a:noFill/>
                    <a:ln>
                      <a:noFill/>
                    </a:ln>
                  </pic:spPr>
                </pic:pic>
              </a:graphicData>
            </a:graphic>
          </wp:inline>
        </w:drawing>
      </w:r>
    </w:p>
    <w:p w14:paraId="167CF603" w14:textId="49DED2D5" w:rsidR="00A56774" w:rsidRPr="00E125CE" w:rsidRDefault="00A56774" w:rsidP="001A0DAB">
      <w:r w:rsidRPr="00E125CE">
        <w:lastRenderedPageBreak/>
        <w:t>The author displayed the graph in a small pictorial format to show that there had been data connecting and creating a graph, it is referenced as an image file, pulled from ‘makegraph.php</w:t>
      </w:r>
      <w:r w:rsidR="00F77EC8" w:rsidRPr="00E125CE">
        <w:t>’</w:t>
      </w:r>
      <w:r w:rsidRPr="00E125CE">
        <w:t>. The author should have changed the size on the graph at the time to display its full size 640 x 640 by using the width=”640” height=”640”. The graph can be further shown on the ‘Search’ page.</w:t>
      </w:r>
    </w:p>
    <w:p w14:paraId="6E5956EA" w14:textId="79D8F0FD" w:rsidR="009D0BCE" w:rsidRPr="00E125CE" w:rsidRDefault="009D0BCE" w:rsidP="00DF3C1B">
      <w:pPr>
        <w:pStyle w:val="Heading2"/>
        <w:rPr>
          <w:rFonts w:asciiTheme="minorHAnsi" w:hAnsiTheme="minorHAnsi"/>
        </w:rPr>
      </w:pPr>
      <w:bookmarkStart w:id="5" w:name="_Toc33736807"/>
      <w:r w:rsidRPr="00E125CE">
        <w:rPr>
          <w:rFonts w:asciiTheme="minorHAnsi" w:hAnsiTheme="minorHAnsi"/>
        </w:rPr>
        <w:t>Search page</w:t>
      </w:r>
      <w:bookmarkEnd w:id="5"/>
    </w:p>
    <w:p w14:paraId="12A20D74" w14:textId="40B26774" w:rsidR="009D0BCE" w:rsidRPr="00E125CE" w:rsidRDefault="009D0BCE" w:rsidP="001A0DAB">
      <w:r w:rsidRPr="00E125CE">
        <w:rPr>
          <w:noProof/>
        </w:rPr>
        <w:drawing>
          <wp:inline distT="0" distB="0" distL="0" distR="0" wp14:anchorId="17379D64" wp14:editId="0D66EF63">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648F4EDC" w14:textId="6B6EC113" w:rsidR="009D0BCE" w:rsidRPr="00E125CE" w:rsidRDefault="00C93A74" w:rsidP="001A0DAB">
      <w:r w:rsidRPr="00E125CE">
        <w:t>Containing multiple SQL queries, the ‘Search Page’ allows the user to change variables to manipulate the data that is found within the webpage.</w:t>
      </w:r>
    </w:p>
    <w:p w14:paraId="12F1DB22" w14:textId="51B46B81" w:rsidR="00C93A74" w:rsidRPr="00E125CE" w:rsidRDefault="00C93A74" w:rsidP="001A0DAB">
      <w:r w:rsidRPr="00E125CE">
        <w:rPr>
          <w:noProof/>
        </w:rPr>
        <w:drawing>
          <wp:inline distT="0" distB="0" distL="0" distR="0" wp14:anchorId="557F5B7C" wp14:editId="3EC975AE">
            <wp:extent cx="3905250" cy="13906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05250" cy="1390650"/>
                    </a:xfrm>
                    <a:prstGeom prst="rect">
                      <a:avLst/>
                    </a:prstGeom>
                    <a:noFill/>
                    <a:ln>
                      <a:noFill/>
                    </a:ln>
                  </pic:spPr>
                </pic:pic>
              </a:graphicData>
            </a:graphic>
          </wp:inline>
        </w:drawing>
      </w:r>
    </w:p>
    <w:p w14:paraId="6AA3AE4D" w14:textId="66794517" w:rsidR="00C93A74" w:rsidRPr="00E125CE" w:rsidRDefault="00C93A74" w:rsidP="001A0DAB">
      <w:r w:rsidRPr="00E125CE">
        <w:t>The first query allows the user to search the different sensors, ‘Morriston’, ‘City Centre’ and ‘Sketty’. These all relate to 1,2 and 3 ‘rainfalldata’ text files. When the user selects the drop down and clicks search button, this relates to a number of the sensor and using the ‘</w:t>
      </w:r>
      <w:r w:rsidR="002D4180" w:rsidRPr="00E125CE">
        <w:t>G</w:t>
      </w:r>
      <w:r w:rsidRPr="00E125CE">
        <w:t xml:space="preserve">et’ command sends this number </w:t>
      </w:r>
      <w:r w:rsidR="002D4180" w:rsidRPr="00E125CE">
        <w:t xml:space="preserve">(pre-programmed into the HTML) </w:t>
      </w:r>
      <w:r w:rsidRPr="00E125CE">
        <w:t xml:space="preserve">to some SQL in ‘makegraph7.php’ </w:t>
      </w:r>
      <w:r w:rsidR="009F52C1" w:rsidRPr="00E125CE">
        <w:t xml:space="preserve">seen below as the </w:t>
      </w:r>
      <w:r w:rsidR="002D4180" w:rsidRPr="00E125CE">
        <w:t xml:space="preserve">array </w:t>
      </w:r>
      <w:r w:rsidR="009F52C1" w:rsidRPr="00E125CE">
        <w:t xml:space="preserve">variable </w:t>
      </w:r>
      <w:r w:rsidR="002D4180" w:rsidRPr="00E125CE">
        <w:t>‘</w:t>
      </w:r>
      <w:r w:rsidR="009F52C1" w:rsidRPr="00E125CE">
        <w:t>$</w:t>
      </w:r>
      <w:proofErr w:type="spellStart"/>
      <w:r w:rsidR="009F52C1" w:rsidRPr="00E125CE">
        <w:t>ui</w:t>
      </w:r>
      <w:proofErr w:type="spellEnd"/>
      <w:r w:rsidR="002D4180" w:rsidRPr="00E125CE">
        <w:t>’</w:t>
      </w:r>
      <w:r w:rsidR="009F52C1" w:rsidRPr="00E125CE">
        <w:t>:</w:t>
      </w:r>
    </w:p>
    <w:p w14:paraId="2BA1EB48" w14:textId="141D2606" w:rsidR="009F52C1" w:rsidRPr="00E125CE" w:rsidRDefault="009F52C1" w:rsidP="001A0DAB">
      <w:r w:rsidRPr="00E125CE">
        <w:rPr>
          <w:noProof/>
        </w:rPr>
        <w:drawing>
          <wp:inline distT="0" distB="0" distL="0" distR="0" wp14:anchorId="4696E45E" wp14:editId="61C31583">
            <wp:extent cx="5724525" cy="2571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525" cy="257175"/>
                    </a:xfrm>
                    <a:prstGeom prst="rect">
                      <a:avLst/>
                    </a:prstGeom>
                    <a:noFill/>
                    <a:ln>
                      <a:noFill/>
                    </a:ln>
                  </pic:spPr>
                </pic:pic>
              </a:graphicData>
            </a:graphic>
          </wp:inline>
        </w:drawing>
      </w:r>
    </w:p>
    <w:p w14:paraId="58B43C2E" w14:textId="0906ED93" w:rsidR="002D4180" w:rsidRPr="00E125CE" w:rsidRDefault="002D4180" w:rsidP="001A0DAB">
      <w:r w:rsidRPr="00E125CE">
        <w:t>In retrospect it would have been a better idea to populate the dropdown list from the rainfalldata.txt file rather than having It hard coded into the HTML as it might need to be changed to expand the search.</w:t>
      </w:r>
    </w:p>
    <w:p w14:paraId="5CCF0CAC" w14:textId="77777777" w:rsidR="002D4180" w:rsidRPr="00E125CE" w:rsidRDefault="002D4180" w:rsidP="001A0DAB"/>
    <w:p w14:paraId="36A27132" w14:textId="2407ED4B" w:rsidR="009D0BCE" w:rsidRPr="00E125CE" w:rsidRDefault="002D4180" w:rsidP="001A0DAB">
      <w:r w:rsidRPr="00E125CE">
        <w:rPr>
          <w:noProof/>
        </w:rPr>
        <w:lastRenderedPageBreak/>
        <w:drawing>
          <wp:inline distT="0" distB="0" distL="0" distR="0" wp14:anchorId="2216E278" wp14:editId="301B57E6">
            <wp:extent cx="5731510" cy="154686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1546860"/>
                    </a:xfrm>
                    <a:prstGeom prst="rect">
                      <a:avLst/>
                    </a:prstGeom>
                    <a:noFill/>
                    <a:ln>
                      <a:noFill/>
                    </a:ln>
                  </pic:spPr>
                </pic:pic>
              </a:graphicData>
            </a:graphic>
          </wp:inline>
        </w:drawing>
      </w:r>
    </w:p>
    <w:p w14:paraId="14BE5B11" w14:textId="77777777" w:rsidR="00453E66" w:rsidRPr="00E125CE" w:rsidRDefault="002D4180">
      <w:r w:rsidRPr="00E125CE">
        <w:t xml:space="preserve">Displaying the data above is for Morriston or </w:t>
      </w:r>
      <w:proofErr w:type="spellStart"/>
      <w:r w:rsidR="00453E66" w:rsidRPr="00E125CE">
        <w:t>D</w:t>
      </w:r>
      <w:r w:rsidRPr="00E125CE">
        <w:t>atagraph</w:t>
      </w:r>
      <w:proofErr w:type="spellEnd"/>
      <w:r w:rsidRPr="00E125CE">
        <w:t xml:space="preserve"> #2. This is shown on a separate webpage.</w:t>
      </w:r>
      <w:r w:rsidR="00453E66" w:rsidRPr="00E125CE">
        <w:t xml:space="preserve"> To display onto the webpage there is a ‘while loop’ which displays the data. Ideally it would display the date timestamp, however the author selected the ID which doesn’t help the reader to discover when the timings were taken. It would be simple enough to fix/ Code below demonstrates this While Loop:</w:t>
      </w:r>
    </w:p>
    <w:p w14:paraId="5C56E432" w14:textId="38D96B44" w:rsidR="00453E66" w:rsidRPr="00E125CE" w:rsidRDefault="00453E66">
      <w:pPr>
        <w:rPr>
          <w:noProof/>
        </w:rPr>
      </w:pPr>
      <w:r w:rsidRPr="00E125CE">
        <w:rPr>
          <w:noProof/>
        </w:rPr>
        <w:drawing>
          <wp:inline distT="0" distB="0" distL="0" distR="0" wp14:anchorId="07F4DF0E" wp14:editId="581DDD46">
            <wp:extent cx="5724525" cy="5619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4525" cy="561975"/>
                    </a:xfrm>
                    <a:prstGeom prst="rect">
                      <a:avLst/>
                    </a:prstGeom>
                    <a:noFill/>
                    <a:ln>
                      <a:noFill/>
                    </a:ln>
                  </pic:spPr>
                </pic:pic>
              </a:graphicData>
            </a:graphic>
          </wp:inline>
        </w:drawing>
      </w:r>
    </w:p>
    <w:p w14:paraId="109958CA" w14:textId="6E9098C1" w:rsidR="000058A2" w:rsidRPr="00E125CE" w:rsidRDefault="000058A2">
      <w:pPr>
        <w:rPr>
          <w:noProof/>
        </w:rPr>
      </w:pPr>
      <w:r w:rsidRPr="00E125CE">
        <w:rPr>
          <w:noProof/>
        </w:rPr>
        <w:t>The graph displays a line of average/ medium, this was added to give the user an idea if it was above or below here it should be, added as an extra feature to the PHPmygraph page:</w:t>
      </w:r>
    </w:p>
    <w:p w14:paraId="3C411242" w14:textId="2766486B" w:rsidR="000058A2" w:rsidRPr="00E125CE" w:rsidRDefault="000058A2">
      <w:pPr>
        <w:rPr>
          <w:noProof/>
        </w:rPr>
      </w:pPr>
      <w:r w:rsidRPr="00E125CE">
        <w:rPr>
          <w:noProof/>
        </w:rPr>
        <w:drawing>
          <wp:inline distT="0" distB="0" distL="0" distR="0" wp14:anchorId="19F4ED91" wp14:editId="644A8C18">
            <wp:extent cx="5514975" cy="1714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14975" cy="171450"/>
                    </a:xfrm>
                    <a:prstGeom prst="rect">
                      <a:avLst/>
                    </a:prstGeom>
                    <a:noFill/>
                    <a:ln>
                      <a:noFill/>
                    </a:ln>
                  </pic:spPr>
                </pic:pic>
              </a:graphicData>
            </a:graphic>
          </wp:inline>
        </w:drawing>
      </w:r>
    </w:p>
    <w:p w14:paraId="147F554F" w14:textId="4AFCE163" w:rsidR="006C48F7" w:rsidRPr="00E125CE" w:rsidRDefault="00095364">
      <w:pPr>
        <w:rPr>
          <w:noProof/>
        </w:rPr>
      </w:pPr>
      <w:r w:rsidRPr="00E125CE">
        <w:rPr>
          <w:noProof/>
        </w:rPr>
        <w:t xml:space="preserve">To demonstrate the ability to search for a particular day, the author also added this function to his site, it mostly featured the same credentials as above, althought the SQL statement </w:t>
      </w:r>
      <w:r w:rsidR="006C48F7" w:rsidRPr="00E125CE">
        <w:rPr>
          <w:noProof/>
        </w:rPr>
        <w:t>searched on the date instead</w:t>
      </w:r>
      <w:r w:rsidR="007D4245" w:rsidRPr="00E125CE">
        <w:rPr>
          <w:noProof/>
        </w:rPr>
        <w:t>, the ‘%’ is a wildcard which searches the first part and the second part of the timestamp doesn’t have to be exact</w:t>
      </w:r>
      <w:r w:rsidR="006C48F7" w:rsidRPr="00E125CE">
        <w:rPr>
          <w:noProof/>
        </w:rPr>
        <w:t>:</w:t>
      </w:r>
    </w:p>
    <w:p w14:paraId="2BB5A10C" w14:textId="5C76A680" w:rsidR="006C48F7" w:rsidRPr="00E125CE" w:rsidRDefault="0062593A">
      <w:pPr>
        <w:rPr>
          <w:noProof/>
        </w:rPr>
      </w:pPr>
      <w:r w:rsidRPr="00E125CE">
        <w:rPr>
          <w:noProof/>
        </w:rPr>
        <w:drawing>
          <wp:inline distT="0" distB="0" distL="0" distR="0" wp14:anchorId="6256AF1E" wp14:editId="4111A1BD">
            <wp:extent cx="5724525" cy="2571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4525" cy="257175"/>
                    </a:xfrm>
                    <a:prstGeom prst="rect">
                      <a:avLst/>
                    </a:prstGeom>
                    <a:noFill/>
                    <a:ln>
                      <a:noFill/>
                    </a:ln>
                  </pic:spPr>
                </pic:pic>
              </a:graphicData>
            </a:graphic>
          </wp:inline>
        </w:drawing>
      </w:r>
    </w:p>
    <w:p w14:paraId="66DFEFB2" w14:textId="77777777" w:rsidR="00D57928" w:rsidRPr="00E125CE" w:rsidRDefault="006C48F7">
      <w:pPr>
        <w:rPr>
          <w:noProof/>
        </w:rPr>
      </w:pPr>
      <w:r w:rsidRPr="00E125CE">
        <w:rPr>
          <w:noProof/>
        </w:rPr>
        <w:drawing>
          <wp:inline distT="0" distB="0" distL="0" distR="0" wp14:anchorId="63DFC97C" wp14:editId="21B2C60F">
            <wp:extent cx="3724275" cy="14192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24275" cy="1419225"/>
                    </a:xfrm>
                    <a:prstGeom prst="rect">
                      <a:avLst/>
                    </a:prstGeom>
                    <a:noFill/>
                    <a:ln>
                      <a:noFill/>
                    </a:ln>
                  </pic:spPr>
                </pic:pic>
              </a:graphicData>
            </a:graphic>
          </wp:inline>
        </w:drawing>
      </w:r>
    </w:p>
    <w:p w14:paraId="00405EDD" w14:textId="10A83D91" w:rsidR="00F11059" w:rsidRPr="00E125CE" w:rsidRDefault="00F11059">
      <w:pPr>
        <w:rPr>
          <w:noProof/>
        </w:rPr>
      </w:pPr>
      <w:r w:rsidRPr="00E125CE">
        <w:rPr>
          <w:noProof/>
        </w:rPr>
        <w:t>The ‘Get’ method of moving data was used here. This is to show the data that was being passed in the URL to make it easier for the author to see what was happening.</w:t>
      </w:r>
    </w:p>
    <w:p w14:paraId="734B0298" w14:textId="78A58085" w:rsidR="00D57928" w:rsidRPr="00E125CE" w:rsidRDefault="00D57928">
      <w:pPr>
        <w:rPr>
          <w:noProof/>
        </w:rPr>
      </w:pPr>
      <w:r w:rsidRPr="00E125CE">
        <w:rPr>
          <w:noProof/>
        </w:rPr>
        <w:t>The final search the author has created relates to the calculation of the wettest day. There is not information transferred from the webpage as is done prevously it just runs the query from the linked webpage itself:</w:t>
      </w:r>
    </w:p>
    <w:p w14:paraId="234D571F" w14:textId="6913F456" w:rsidR="00D57928" w:rsidRPr="00E125CE" w:rsidRDefault="00D57928">
      <w:pPr>
        <w:rPr>
          <w:noProof/>
        </w:rPr>
      </w:pPr>
      <w:r w:rsidRPr="00E125CE">
        <w:rPr>
          <w:noProof/>
        </w:rPr>
        <w:drawing>
          <wp:inline distT="0" distB="0" distL="0" distR="0" wp14:anchorId="3D916A4C" wp14:editId="0EA7C466">
            <wp:extent cx="2457450" cy="5143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57450" cy="514350"/>
                    </a:xfrm>
                    <a:prstGeom prst="rect">
                      <a:avLst/>
                    </a:prstGeom>
                    <a:noFill/>
                    <a:ln>
                      <a:noFill/>
                    </a:ln>
                  </pic:spPr>
                </pic:pic>
              </a:graphicData>
            </a:graphic>
          </wp:inline>
        </w:drawing>
      </w:r>
    </w:p>
    <w:p w14:paraId="2327E7BB" w14:textId="0D090322" w:rsidR="00D57928" w:rsidRPr="00E125CE" w:rsidRDefault="00D57928">
      <w:pPr>
        <w:rPr>
          <w:noProof/>
        </w:rPr>
      </w:pPr>
      <w:r w:rsidRPr="00E125CE">
        <w:rPr>
          <w:noProof/>
        </w:rPr>
        <w:lastRenderedPageBreak/>
        <w:drawing>
          <wp:inline distT="0" distB="0" distL="0" distR="0" wp14:anchorId="79EE168F" wp14:editId="02302BB2">
            <wp:extent cx="3400425" cy="9334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00425" cy="933450"/>
                    </a:xfrm>
                    <a:prstGeom prst="rect">
                      <a:avLst/>
                    </a:prstGeom>
                    <a:noFill/>
                    <a:ln>
                      <a:noFill/>
                    </a:ln>
                  </pic:spPr>
                </pic:pic>
              </a:graphicData>
            </a:graphic>
          </wp:inline>
        </w:drawing>
      </w:r>
    </w:p>
    <w:p w14:paraId="3C31B2E8" w14:textId="51216641" w:rsidR="00D57928" w:rsidRPr="00E125CE" w:rsidRDefault="00D57928">
      <w:pPr>
        <w:rPr>
          <w:noProof/>
        </w:rPr>
      </w:pPr>
      <w:r w:rsidRPr="00E125CE">
        <w:rPr>
          <w:noProof/>
        </w:rPr>
        <w:t>The query inside the SQL statement first calculates the total sum of mydata field across all in rainfalldata, they are grouped according to the datetimestamp into a decending orde</w:t>
      </w:r>
      <w:r w:rsidR="005A3057" w:rsidRPr="00E125CE">
        <w:rPr>
          <w:noProof/>
        </w:rPr>
        <w:t>r by using the ‘ORDER BY’ command</w:t>
      </w:r>
      <w:r w:rsidRPr="00E125CE">
        <w:rPr>
          <w:noProof/>
        </w:rPr>
        <w:t>. The author then displays the top result and displays according to what has been produced inside a while loop.</w:t>
      </w:r>
      <w:r w:rsidR="00E125CE">
        <w:rPr>
          <w:noProof/>
        </w:rPr>
        <w:t xml:space="preserve"> ‘ORDER BY’ is desgined to rank by a specific column where as GROUP BY is designed to summise combinations of columns.</w:t>
      </w:r>
    </w:p>
    <w:p w14:paraId="51157A9C" w14:textId="1AB70C14" w:rsidR="005A3057" w:rsidRPr="00E125CE" w:rsidRDefault="005A3057">
      <w:pPr>
        <w:rPr>
          <w:noProof/>
        </w:rPr>
      </w:pPr>
      <w:r w:rsidRPr="00E125CE">
        <w:rPr>
          <w:noProof/>
        </w:rPr>
        <w:t xml:space="preserve">The ‘Order By’ ‘Sort returned results by one or more colums in ascending or decsending order’. </w:t>
      </w:r>
      <w:sdt>
        <w:sdtPr>
          <w:rPr>
            <w:noProof/>
          </w:rPr>
          <w:id w:val="-304701900"/>
          <w:citation/>
        </w:sdtPr>
        <w:sdtEndPr/>
        <w:sdtContent>
          <w:r w:rsidRPr="00E125CE">
            <w:rPr>
              <w:noProof/>
            </w:rPr>
            <w:fldChar w:fldCharType="begin"/>
          </w:r>
          <w:r w:rsidRPr="00E125CE">
            <w:rPr>
              <w:noProof/>
            </w:rPr>
            <w:instrText xml:space="preserve"> CITATION Rob09 \l 2057 </w:instrText>
          </w:r>
          <w:r w:rsidRPr="00E125CE">
            <w:rPr>
              <w:noProof/>
            </w:rPr>
            <w:fldChar w:fldCharType="separate"/>
          </w:r>
          <w:r w:rsidR="000C062D" w:rsidRPr="000C062D">
            <w:rPr>
              <w:noProof/>
            </w:rPr>
            <w:t>[5]</w:t>
          </w:r>
          <w:r w:rsidRPr="00E125CE">
            <w:rPr>
              <w:noProof/>
            </w:rPr>
            <w:fldChar w:fldCharType="end"/>
          </w:r>
        </w:sdtContent>
      </w:sdt>
    </w:p>
    <w:p w14:paraId="4B9D1D53" w14:textId="2569588E" w:rsidR="00D57928" w:rsidRPr="00E125CE" w:rsidRDefault="00D57928">
      <w:pPr>
        <w:rPr>
          <w:noProof/>
        </w:rPr>
      </w:pPr>
      <w:r w:rsidRPr="00E125CE">
        <w:rPr>
          <w:noProof/>
        </w:rPr>
        <w:drawing>
          <wp:inline distT="0" distB="0" distL="0" distR="0" wp14:anchorId="23F94EC0" wp14:editId="630DD9CC">
            <wp:extent cx="5724525" cy="8382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4525" cy="838200"/>
                    </a:xfrm>
                    <a:prstGeom prst="rect">
                      <a:avLst/>
                    </a:prstGeom>
                    <a:noFill/>
                    <a:ln>
                      <a:noFill/>
                    </a:ln>
                  </pic:spPr>
                </pic:pic>
              </a:graphicData>
            </a:graphic>
          </wp:inline>
        </w:drawing>
      </w:r>
    </w:p>
    <w:p w14:paraId="7F67E3DA" w14:textId="0C77543C" w:rsidR="00D57928" w:rsidRPr="00E125CE" w:rsidRDefault="00D57928">
      <w:pPr>
        <w:rPr>
          <w:noProof/>
        </w:rPr>
      </w:pPr>
      <w:r w:rsidRPr="00E125CE">
        <w:rPr>
          <w:noProof/>
        </w:rPr>
        <w:drawing>
          <wp:inline distT="0" distB="0" distL="0" distR="0" wp14:anchorId="5CA68660" wp14:editId="77582B05">
            <wp:extent cx="5724525" cy="12287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4525" cy="1228725"/>
                    </a:xfrm>
                    <a:prstGeom prst="rect">
                      <a:avLst/>
                    </a:prstGeom>
                    <a:noFill/>
                    <a:ln>
                      <a:noFill/>
                    </a:ln>
                  </pic:spPr>
                </pic:pic>
              </a:graphicData>
            </a:graphic>
          </wp:inline>
        </w:drawing>
      </w:r>
    </w:p>
    <w:p w14:paraId="595A5EF1" w14:textId="772A8AD8" w:rsidR="00D57928" w:rsidRPr="00E125CE" w:rsidRDefault="00D57928">
      <w:pPr>
        <w:rPr>
          <w:noProof/>
        </w:rPr>
      </w:pPr>
      <w:r w:rsidRPr="00E125CE">
        <w:rPr>
          <w:noProof/>
        </w:rPr>
        <w:drawing>
          <wp:inline distT="0" distB="0" distL="0" distR="0" wp14:anchorId="0ABCE0B6" wp14:editId="6F1797E1">
            <wp:extent cx="1676400" cy="10191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76400" cy="1019175"/>
                    </a:xfrm>
                    <a:prstGeom prst="rect">
                      <a:avLst/>
                    </a:prstGeom>
                    <a:noFill/>
                    <a:ln>
                      <a:noFill/>
                    </a:ln>
                  </pic:spPr>
                </pic:pic>
              </a:graphicData>
            </a:graphic>
          </wp:inline>
        </w:drawing>
      </w:r>
    </w:p>
    <w:p w14:paraId="5B489D4C" w14:textId="528BBB8C" w:rsidR="00AE057E" w:rsidRPr="00E125CE" w:rsidRDefault="00D57928">
      <w:pPr>
        <w:rPr>
          <w:noProof/>
        </w:rPr>
      </w:pPr>
      <w:r w:rsidRPr="00E125CE">
        <w:rPr>
          <w:noProof/>
        </w:rPr>
        <w:t>An improvement on this could have been to remove elements of the timestamp</w:t>
      </w:r>
      <w:r w:rsidR="00F11059" w:rsidRPr="00E125CE">
        <w:rPr>
          <w:noProof/>
        </w:rPr>
        <w:t>, but for reasons of time the author was unable to do so.</w:t>
      </w:r>
    </w:p>
    <w:p w14:paraId="3009A015" w14:textId="77777777" w:rsidR="00781776" w:rsidRPr="00E125CE" w:rsidRDefault="00781776" w:rsidP="00781776">
      <w:pPr>
        <w:pStyle w:val="Heading2"/>
        <w:rPr>
          <w:rFonts w:asciiTheme="minorHAnsi" w:hAnsiTheme="minorHAnsi"/>
        </w:rPr>
      </w:pPr>
      <w:bookmarkStart w:id="6" w:name="_Toc33736808"/>
      <w:r w:rsidRPr="00E125CE">
        <w:rPr>
          <w:rFonts w:asciiTheme="minorHAnsi" w:hAnsiTheme="minorHAnsi"/>
        </w:rPr>
        <w:t>Transfer of Data</w:t>
      </w:r>
      <w:bookmarkEnd w:id="6"/>
    </w:p>
    <w:p w14:paraId="7A48A554" w14:textId="38A47F6C" w:rsidR="004A6DE4" w:rsidRPr="00E125CE" w:rsidRDefault="00AE057E">
      <w:pPr>
        <w:rPr>
          <w:noProof/>
        </w:rPr>
      </w:pPr>
      <w:r w:rsidRPr="00E125CE">
        <w:rPr>
          <w:noProof/>
        </w:rPr>
        <w:t>There are 3 different files that need to be read into the database, the author created a loop for this with the element ‘j’ which can be substituated for the last number in the filename (as long as it matches rainfall). This is set from 1-</w:t>
      </w:r>
      <w:r w:rsidR="004A6DE4" w:rsidRPr="00E125CE">
        <w:rPr>
          <w:noProof/>
        </w:rPr>
        <w:t>3 in the ‘For Loop’:</w:t>
      </w:r>
    </w:p>
    <w:p w14:paraId="19B93119" w14:textId="709D3DE8" w:rsidR="004A6DE4" w:rsidRPr="00E125CE" w:rsidRDefault="004A6DE4">
      <w:pPr>
        <w:rPr>
          <w:noProof/>
        </w:rPr>
      </w:pPr>
      <w:r w:rsidRPr="00E125CE">
        <w:rPr>
          <w:noProof/>
        </w:rPr>
        <w:drawing>
          <wp:inline distT="0" distB="0" distL="0" distR="0" wp14:anchorId="5B5CE577" wp14:editId="15DBED8F">
            <wp:extent cx="5724525" cy="21907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4525" cy="219075"/>
                    </a:xfrm>
                    <a:prstGeom prst="rect">
                      <a:avLst/>
                    </a:prstGeom>
                    <a:noFill/>
                    <a:ln>
                      <a:noFill/>
                    </a:ln>
                  </pic:spPr>
                </pic:pic>
              </a:graphicData>
            </a:graphic>
          </wp:inline>
        </w:drawing>
      </w:r>
    </w:p>
    <w:p w14:paraId="30A8EF44" w14:textId="55A6D18F" w:rsidR="004A6DE4" w:rsidRPr="00E125CE" w:rsidRDefault="004A6DE4">
      <w:r w:rsidRPr="00E125CE">
        <w:t>The file is opened, checked for contents inside (if not information displayed that it isn’t) if it is the data is split into an array and read into the database. The variable of the rainfall number splits it into different fields for the sensor. Finally</w:t>
      </w:r>
      <w:r w:rsidR="00F11059" w:rsidRPr="00E125CE">
        <w:t>,</w:t>
      </w:r>
      <w:r w:rsidRPr="00E125CE">
        <w:t xml:space="preserve"> the file is closed then the contents wiped so that it cannot be read again duplicating data, seen below:</w:t>
      </w:r>
    </w:p>
    <w:p w14:paraId="434209E4" w14:textId="5782373C" w:rsidR="004A6DE4" w:rsidRPr="00E125CE" w:rsidRDefault="004A6DE4">
      <w:r w:rsidRPr="00E125CE">
        <w:rPr>
          <w:noProof/>
        </w:rPr>
        <w:lastRenderedPageBreak/>
        <w:drawing>
          <wp:inline distT="0" distB="0" distL="0" distR="0" wp14:anchorId="398DD69C" wp14:editId="116EE209">
            <wp:extent cx="5724525" cy="263842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4525" cy="2638425"/>
                    </a:xfrm>
                    <a:prstGeom prst="rect">
                      <a:avLst/>
                    </a:prstGeom>
                    <a:noFill/>
                    <a:ln>
                      <a:noFill/>
                    </a:ln>
                  </pic:spPr>
                </pic:pic>
              </a:graphicData>
            </a:graphic>
          </wp:inline>
        </w:drawing>
      </w:r>
    </w:p>
    <w:p w14:paraId="2E40A61B" w14:textId="73F4663B" w:rsidR="0008574C" w:rsidRPr="00E125CE" w:rsidRDefault="0008574C" w:rsidP="0008574C">
      <w:pPr>
        <w:pStyle w:val="Heading2"/>
        <w:rPr>
          <w:rFonts w:asciiTheme="minorHAnsi" w:hAnsiTheme="minorHAnsi"/>
          <w:noProof/>
        </w:rPr>
      </w:pPr>
      <w:bookmarkStart w:id="7" w:name="_Toc33736809"/>
      <w:r w:rsidRPr="00E125CE">
        <w:rPr>
          <w:rFonts w:asciiTheme="minorHAnsi" w:hAnsiTheme="minorHAnsi"/>
          <w:noProof/>
        </w:rPr>
        <w:t>Close session</w:t>
      </w:r>
      <w:bookmarkEnd w:id="7"/>
    </w:p>
    <w:p w14:paraId="161AA4E9" w14:textId="74DFEDBD" w:rsidR="0008574C" w:rsidRPr="00E125CE" w:rsidRDefault="000663E0" w:rsidP="0008574C">
      <w:pPr>
        <w:rPr>
          <w:noProof/>
        </w:rPr>
      </w:pPr>
      <w:r w:rsidRPr="00E125CE">
        <w:rPr>
          <w:noProof/>
        </w:rPr>
        <w:t>Here the session name is removed within the PHP, effectvely blanking it.</w:t>
      </w:r>
      <w:r w:rsidR="00F11059" w:rsidRPr="00E125CE">
        <w:rPr>
          <w:noProof/>
        </w:rPr>
        <w:t xml:space="preserve"> This is a security element so that the next person cannot hit the back button and use the account to change data.</w:t>
      </w:r>
    </w:p>
    <w:p w14:paraId="6E9443A6" w14:textId="3A752A4C" w:rsidR="0008574C" w:rsidRPr="00E125CE" w:rsidRDefault="0008574C" w:rsidP="0008574C">
      <w:pPr>
        <w:pStyle w:val="Heading2"/>
        <w:rPr>
          <w:rFonts w:asciiTheme="minorHAnsi" w:hAnsiTheme="minorHAnsi"/>
          <w:noProof/>
        </w:rPr>
      </w:pPr>
      <w:bookmarkStart w:id="8" w:name="_Toc33729727"/>
      <w:bookmarkStart w:id="9" w:name="_Toc33736810"/>
      <w:r w:rsidRPr="00E125CE">
        <w:rPr>
          <w:rFonts w:asciiTheme="minorHAnsi" w:hAnsiTheme="minorHAnsi"/>
          <w:noProof/>
        </w:rPr>
        <w:drawing>
          <wp:inline distT="0" distB="0" distL="0" distR="0" wp14:anchorId="77CED1E9" wp14:editId="2FC52DA7">
            <wp:extent cx="4667250" cy="22288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667250" cy="2228850"/>
                    </a:xfrm>
                    <a:prstGeom prst="rect">
                      <a:avLst/>
                    </a:prstGeom>
                    <a:noFill/>
                    <a:ln>
                      <a:noFill/>
                    </a:ln>
                  </pic:spPr>
                </pic:pic>
              </a:graphicData>
            </a:graphic>
          </wp:inline>
        </w:drawing>
      </w:r>
      <w:bookmarkEnd w:id="8"/>
      <w:bookmarkEnd w:id="9"/>
    </w:p>
    <w:p w14:paraId="2B379D56" w14:textId="48F41A82" w:rsidR="0008574C" w:rsidRPr="00E125CE" w:rsidRDefault="0008574C" w:rsidP="0008574C">
      <w:pPr>
        <w:pStyle w:val="Heading2"/>
        <w:rPr>
          <w:rFonts w:asciiTheme="minorHAnsi" w:hAnsiTheme="minorHAnsi"/>
          <w:noProof/>
        </w:rPr>
      </w:pPr>
      <w:bookmarkStart w:id="10" w:name="_Toc33736811"/>
      <w:r w:rsidRPr="00E125CE">
        <w:rPr>
          <w:rFonts w:asciiTheme="minorHAnsi" w:hAnsiTheme="minorHAnsi"/>
          <w:noProof/>
        </w:rPr>
        <w:t>Conclusion</w:t>
      </w:r>
      <w:bookmarkEnd w:id="10"/>
    </w:p>
    <w:p w14:paraId="71BD82F8" w14:textId="42372A73" w:rsidR="00BA4A00" w:rsidRPr="00E125CE" w:rsidRDefault="0008574C" w:rsidP="0008574C">
      <w:r w:rsidRPr="00E125CE">
        <w:t>The overall feel of the site is</w:t>
      </w:r>
      <w:r w:rsidR="00BA4A00" w:rsidRPr="00E125CE">
        <w:t xml:space="preserve"> a little clunky, the HTML doesn’t fit together properly and the author should have chosen an easier bootstrap program, due to time limitations this was not an option, however would have made editing it far easier</w:t>
      </w:r>
      <w:r w:rsidR="00E125CE">
        <w:t xml:space="preserve"> later on</w:t>
      </w:r>
      <w:r w:rsidR="00BA4A00" w:rsidRPr="00E125CE">
        <w:t>.</w:t>
      </w:r>
    </w:p>
    <w:p w14:paraId="4D5F0A0E" w14:textId="7AAA2CBF" w:rsidR="00BA4A00" w:rsidRPr="00E125CE" w:rsidRDefault="00BA4A00" w:rsidP="0008574C">
      <w:r w:rsidRPr="00E125CE">
        <w:t>The setting of the graph on the secret page should have been cleare</w:t>
      </w:r>
      <w:r w:rsidR="00E125CE">
        <w:t>r</w:t>
      </w:r>
      <w:r w:rsidRPr="00E125CE">
        <w:t xml:space="preserve"> and the width and height tags been applied to suit the size.</w:t>
      </w:r>
    </w:p>
    <w:p w14:paraId="6614854D" w14:textId="6F442F6A" w:rsidR="00BA4A00" w:rsidRPr="00E125CE" w:rsidRDefault="00BA4A00" w:rsidP="0008574C">
      <w:r w:rsidRPr="00E125CE">
        <w:t>When drawing information</w:t>
      </w:r>
      <w:r w:rsidR="00E125CE">
        <w:t xml:space="preserve"> to fill the drop-down lists</w:t>
      </w:r>
      <w:r w:rsidRPr="00E125CE">
        <w:t>, this should be done dynamically and be pulled from the SQL database. Hard coding into the HTML is not a good idea, as the dates could change</w:t>
      </w:r>
      <w:r w:rsidR="00E125CE">
        <w:t>, making more work for an administrator.</w:t>
      </w:r>
    </w:p>
    <w:p w14:paraId="6A0CFA1C" w14:textId="77777777" w:rsidR="00BA4A00" w:rsidRPr="00E125CE" w:rsidRDefault="00BA4A00" w:rsidP="0008574C">
      <w:r w:rsidRPr="00E125CE">
        <w:t>On the point of the graphs displaying the ‘id’ tag and not the ‘timestamp’ this was an easy change to make which should have been done to help the reader identify what they are looking at.</w:t>
      </w:r>
    </w:p>
    <w:p w14:paraId="54E73542" w14:textId="07538A63" w:rsidR="003D54B6" w:rsidRPr="00E125CE" w:rsidRDefault="00BA4A00" w:rsidP="0008574C">
      <w:r w:rsidRPr="00E125CE">
        <w:t xml:space="preserve">The calculations of the wettest day is functional, again too much information on the timestamp is a </w:t>
      </w:r>
      <w:r w:rsidR="00917030" w:rsidRPr="00E125CE">
        <w:t>let-down</w:t>
      </w:r>
      <w:r w:rsidRPr="00E125CE">
        <w:t>, but using the ‘</w:t>
      </w:r>
      <w:r w:rsidR="00E125CE">
        <w:t>ORDER BY’</w:t>
      </w:r>
      <w:r w:rsidRPr="00E125CE">
        <w:t xml:space="preserve"> command which is compatible with this version of SQL as opposed to </w:t>
      </w:r>
      <w:r w:rsidR="00E125CE">
        <w:t>‘GROUP BY’</w:t>
      </w:r>
      <w:r w:rsidRPr="00E125CE">
        <w:t>.</w:t>
      </w:r>
    </w:p>
    <w:p w14:paraId="41391EF4" w14:textId="2B7BDE53" w:rsidR="003D54B6" w:rsidRPr="00E125CE" w:rsidRDefault="003D54B6" w:rsidP="0008574C">
      <w:r w:rsidRPr="00E125CE">
        <w:lastRenderedPageBreak/>
        <w:t>The ‘Conn Info’ file is a good central location to store database access details rather than referring in and out of the php in the page making separate connections this is one central location to do so.</w:t>
      </w:r>
    </w:p>
    <w:p w14:paraId="4A0CF1F0" w14:textId="6DAA7195" w:rsidR="00050493" w:rsidRPr="00E125CE" w:rsidRDefault="00050493" w:rsidP="0008574C"/>
    <w:bookmarkStart w:id="11" w:name="_Toc33736812" w:displacedByCustomXml="next"/>
    <w:sdt>
      <w:sdtPr>
        <w:rPr>
          <w:rFonts w:asciiTheme="minorHAnsi" w:eastAsiaTheme="minorHAnsi" w:hAnsiTheme="minorHAnsi" w:cstheme="minorBidi"/>
          <w:color w:val="auto"/>
          <w:sz w:val="22"/>
          <w:szCs w:val="22"/>
        </w:rPr>
        <w:id w:val="153813608"/>
        <w:docPartObj>
          <w:docPartGallery w:val="Bibliographies"/>
          <w:docPartUnique/>
        </w:docPartObj>
      </w:sdtPr>
      <w:sdtEndPr>
        <w:rPr>
          <w:b/>
          <w:bCs/>
          <w:noProof/>
        </w:rPr>
      </w:sdtEndPr>
      <w:sdtContent>
        <w:p w14:paraId="7427E774" w14:textId="26C59299" w:rsidR="00050493" w:rsidRPr="00E125CE" w:rsidRDefault="00050493">
          <w:pPr>
            <w:pStyle w:val="Heading1"/>
            <w:rPr>
              <w:rFonts w:asciiTheme="minorHAnsi" w:hAnsiTheme="minorHAnsi"/>
            </w:rPr>
          </w:pPr>
          <w:r w:rsidRPr="00E125CE">
            <w:rPr>
              <w:rFonts w:asciiTheme="minorHAnsi" w:hAnsiTheme="minorHAnsi"/>
            </w:rPr>
            <w:t>References</w:t>
          </w:r>
          <w:bookmarkEnd w:id="11"/>
        </w:p>
        <w:sdt>
          <w:sdtPr>
            <w:id w:val="-573587230"/>
            <w:bibliography/>
          </w:sdtPr>
          <w:sdtEndPr>
            <w:rPr>
              <w:b/>
              <w:bCs/>
              <w:noProof/>
            </w:rPr>
          </w:sdtEndPr>
          <w:sdtContent>
            <w:p w14:paraId="4A3EE5FC" w14:textId="77777777" w:rsidR="000C062D" w:rsidRDefault="00050493">
              <w:pPr>
                <w:rPr>
                  <w:noProof/>
                </w:rPr>
              </w:pPr>
              <w:r w:rsidRPr="00E125CE">
                <w:fldChar w:fldCharType="begin"/>
              </w:r>
              <w:r w:rsidRPr="00E125CE">
                <w:instrText xml:space="preserve"> BIBLIOGRAPHY </w:instrText>
              </w:r>
              <w:r w:rsidRPr="00E125CE">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C062D" w14:paraId="450FC773" w14:textId="77777777">
                <w:trPr>
                  <w:divId w:val="1488205155"/>
                  <w:tblCellSpacing w:w="15" w:type="dxa"/>
                </w:trPr>
                <w:tc>
                  <w:tcPr>
                    <w:tcW w:w="50" w:type="pct"/>
                    <w:hideMark/>
                  </w:tcPr>
                  <w:p w14:paraId="41966788" w14:textId="5151CD54" w:rsidR="000C062D" w:rsidRDefault="000C062D">
                    <w:pPr>
                      <w:pStyle w:val="Bibliography"/>
                      <w:rPr>
                        <w:noProof/>
                        <w:sz w:val="24"/>
                        <w:szCs w:val="24"/>
                      </w:rPr>
                    </w:pPr>
                    <w:r>
                      <w:rPr>
                        <w:noProof/>
                      </w:rPr>
                      <w:t xml:space="preserve">[1] </w:t>
                    </w:r>
                  </w:p>
                </w:tc>
                <w:tc>
                  <w:tcPr>
                    <w:tcW w:w="0" w:type="auto"/>
                    <w:hideMark/>
                  </w:tcPr>
                  <w:p w14:paraId="420E98FC" w14:textId="77777777" w:rsidR="000C062D" w:rsidRDefault="000C062D">
                    <w:pPr>
                      <w:pStyle w:val="Bibliography"/>
                      <w:rPr>
                        <w:noProof/>
                      </w:rPr>
                    </w:pPr>
                    <w:r>
                      <w:rPr>
                        <w:noProof/>
                      </w:rPr>
                      <w:t xml:space="preserve">H.-J. ,. W.-Y. S.-M. S. Soon Bum Lim, “CSS3 extensions for setting web content in a 3D view volume and its stereoscopic 3D display,” </w:t>
                    </w:r>
                    <w:r>
                      <w:rPr>
                        <w:i/>
                        <w:iCs/>
                        <w:noProof/>
                      </w:rPr>
                      <w:t xml:space="preserve">Computer Standards and Interfaces, </w:t>
                    </w:r>
                    <w:r>
                      <w:rPr>
                        <w:noProof/>
                      </w:rPr>
                      <w:t xml:space="preserve">vol. 50, pp. 65-75, 2017. </w:t>
                    </w:r>
                  </w:p>
                </w:tc>
              </w:tr>
              <w:tr w:rsidR="000C062D" w14:paraId="2D5878D2" w14:textId="77777777">
                <w:trPr>
                  <w:divId w:val="1488205155"/>
                  <w:tblCellSpacing w:w="15" w:type="dxa"/>
                </w:trPr>
                <w:tc>
                  <w:tcPr>
                    <w:tcW w:w="50" w:type="pct"/>
                    <w:hideMark/>
                  </w:tcPr>
                  <w:p w14:paraId="096360B2" w14:textId="77777777" w:rsidR="000C062D" w:rsidRDefault="000C062D">
                    <w:pPr>
                      <w:pStyle w:val="Bibliography"/>
                      <w:rPr>
                        <w:noProof/>
                      </w:rPr>
                    </w:pPr>
                    <w:r>
                      <w:rPr>
                        <w:noProof/>
                      </w:rPr>
                      <w:t xml:space="preserve">[2] </w:t>
                    </w:r>
                  </w:p>
                </w:tc>
                <w:tc>
                  <w:tcPr>
                    <w:tcW w:w="0" w:type="auto"/>
                    <w:hideMark/>
                  </w:tcPr>
                  <w:p w14:paraId="44813EF1" w14:textId="77777777" w:rsidR="000C062D" w:rsidRDefault="000C062D">
                    <w:pPr>
                      <w:pStyle w:val="Bibliography"/>
                      <w:rPr>
                        <w:noProof/>
                      </w:rPr>
                    </w:pPr>
                    <w:r>
                      <w:rPr>
                        <w:noProof/>
                      </w:rPr>
                      <w:t xml:space="preserve">L. T. Luke Welling, PHP and MYSQL Web Development, USA: Pearson Education, 2009. </w:t>
                    </w:r>
                  </w:p>
                </w:tc>
              </w:tr>
              <w:tr w:rsidR="000C062D" w14:paraId="1B1AB230" w14:textId="77777777">
                <w:trPr>
                  <w:divId w:val="1488205155"/>
                  <w:tblCellSpacing w:w="15" w:type="dxa"/>
                </w:trPr>
                <w:tc>
                  <w:tcPr>
                    <w:tcW w:w="50" w:type="pct"/>
                    <w:hideMark/>
                  </w:tcPr>
                  <w:p w14:paraId="361FDEE4" w14:textId="77777777" w:rsidR="000C062D" w:rsidRDefault="000C062D">
                    <w:pPr>
                      <w:pStyle w:val="Bibliography"/>
                      <w:rPr>
                        <w:noProof/>
                      </w:rPr>
                    </w:pPr>
                    <w:r>
                      <w:rPr>
                        <w:noProof/>
                      </w:rPr>
                      <w:t xml:space="preserve">[3] </w:t>
                    </w:r>
                  </w:p>
                </w:tc>
                <w:tc>
                  <w:tcPr>
                    <w:tcW w:w="0" w:type="auto"/>
                    <w:hideMark/>
                  </w:tcPr>
                  <w:p w14:paraId="7FB6990E" w14:textId="77777777" w:rsidR="000C062D" w:rsidRDefault="000C062D">
                    <w:pPr>
                      <w:pStyle w:val="Bibliography"/>
                      <w:rPr>
                        <w:noProof/>
                      </w:rPr>
                    </w:pPr>
                    <w:r>
                      <w:rPr>
                        <w:noProof/>
                      </w:rPr>
                      <w:t>Unknown, “HTTP Request Methods,” W3 Schools, 25 Feb 2020. [Online]. Available: https://www.w3schools.com/tags/ref_httpmethods.asp. [Accessed 25 Feb 2020].</w:t>
                    </w:r>
                  </w:p>
                </w:tc>
              </w:tr>
              <w:tr w:rsidR="000C062D" w14:paraId="6EA1277A" w14:textId="77777777">
                <w:trPr>
                  <w:divId w:val="1488205155"/>
                  <w:tblCellSpacing w:w="15" w:type="dxa"/>
                </w:trPr>
                <w:tc>
                  <w:tcPr>
                    <w:tcW w:w="50" w:type="pct"/>
                    <w:hideMark/>
                  </w:tcPr>
                  <w:p w14:paraId="6A3297E7" w14:textId="77777777" w:rsidR="000C062D" w:rsidRDefault="000C062D">
                    <w:pPr>
                      <w:pStyle w:val="Bibliography"/>
                      <w:rPr>
                        <w:noProof/>
                      </w:rPr>
                    </w:pPr>
                    <w:r>
                      <w:rPr>
                        <w:noProof/>
                      </w:rPr>
                      <w:t xml:space="preserve">[4] </w:t>
                    </w:r>
                  </w:p>
                </w:tc>
                <w:tc>
                  <w:tcPr>
                    <w:tcW w:w="0" w:type="auto"/>
                    <w:hideMark/>
                  </w:tcPr>
                  <w:p w14:paraId="31FA6929" w14:textId="77777777" w:rsidR="000C062D" w:rsidRDefault="000C062D">
                    <w:pPr>
                      <w:pStyle w:val="Bibliography"/>
                      <w:rPr>
                        <w:noProof/>
                      </w:rPr>
                    </w:pPr>
                    <w:r>
                      <w:rPr>
                        <w:noProof/>
                      </w:rPr>
                      <w:t>R. Nixon, PHP, MySQL &amp; Javascript, CA: O'Rilley, 2009, p. 192.</w:t>
                    </w:r>
                  </w:p>
                </w:tc>
              </w:tr>
              <w:tr w:rsidR="000C062D" w14:paraId="4C197869" w14:textId="77777777">
                <w:trPr>
                  <w:divId w:val="1488205155"/>
                  <w:tblCellSpacing w:w="15" w:type="dxa"/>
                </w:trPr>
                <w:tc>
                  <w:tcPr>
                    <w:tcW w:w="50" w:type="pct"/>
                    <w:hideMark/>
                  </w:tcPr>
                  <w:p w14:paraId="37746E81" w14:textId="77777777" w:rsidR="000C062D" w:rsidRDefault="000C062D">
                    <w:pPr>
                      <w:pStyle w:val="Bibliography"/>
                      <w:rPr>
                        <w:noProof/>
                      </w:rPr>
                    </w:pPr>
                    <w:r>
                      <w:rPr>
                        <w:noProof/>
                      </w:rPr>
                      <w:t xml:space="preserve">[5] </w:t>
                    </w:r>
                  </w:p>
                </w:tc>
                <w:tc>
                  <w:tcPr>
                    <w:tcW w:w="0" w:type="auto"/>
                    <w:hideMark/>
                  </w:tcPr>
                  <w:p w14:paraId="08C01605" w14:textId="77777777" w:rsidR="000C062D" w:rsidRDefault="000C062D">
                    <w:pPr>
                      <w:pStyle w:val="Bibliography"/>
                      <w:rPr>
                        <w:noProof/>
                      </w:rPr>
                    </w:pPr>
                    <w:r>
                      <w:rPr>
                        <w:noProof/>
                      </w:rPr>
                      <w:t xml:space="preserve">R. Nixon, PHP, MySql &amp; Javascript, CA: O'Reilly, 2009. </w:t>
                    </w:r>
                  </w:p>
                </w:tc>
              </w:tr>
            </w:tbl>
            <w:p w14:paraId="082D2FA3" w14:textId="77777777" w:rsidR="000C062D" w:rsidRDefault="000C062D">
              <w:pPr>
                <w:divId w:val="1488205155"/>
                <w:rPr>
                  <w:rFonts w:eastAsia="Times New Roman"/>
                  <w:noProof/>
                </w:rPr>
              </w:pPr>
            </w:p>
            <w:p w14:paraId="76008653" w14:textId="0431455F" w:rsidR="00B140BE" w:rsidRPr="00E125CE" w:rsidRDefault="00050493" w:rsidP="000C062D">
              <w:r w:rsidRPr="00E125CE">
                <w:rPr>
                  <w:b/>
                  <w:bCs/>
                  <w:noProof/>
                </w:rPr>
                <w:fldChar w:fldCharType="end"/>
              </w:r>
              <w:bookmarkStart w:id="12" w:name="_GoBack"/>
              <w:bookmarkEnd w:id="12"/>
            </w:p>
            <w:p w14:paraId="2D021DED" w14:textId="3CBCF585" w:rsidR="00B140BE" w:rsidRPr="00E125CE" w:rsidRDefault="00B140BE" w:rsidP="001A0DAB"/>
          </w:sdtContent>
        </w:sdt>
      </w:sdtContent>
    </w:sdt>
    <w:sectPr w:rsidR="00B140BE" w:rsidRPr="00E125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4BE"/>
    <w:rsid w:val="000058A2"/>
    <w:rsid w:val="00032B81"/>
    <w:rsid w:val="000331E0"/>
    <w:rsid w:val="000469D6"/>
    <w:rsid w:val="00050493"/>
    <w:rsid w:val="000663E0"/>
    <w:rsid w:val="0008574C"/>
    <w:rsid w:val="00095364"/>
    <w:rsid w:val="000C062D"/>
    <w:rsid w:val="000C3703"/>
    <w:rsid w:val="001A0DAB"/>
    <w:rsid w:val="002D4180"/>
    <w:rsid w:val="002D64BE"/>
    <w:rsid w:val="002E07E0"/>
    <w:rsid w:val="00376DBB"/>
    <w:rsid w:val="003D54B6"/>
    <w:rsid w:val="003F07BF"/>
    <w:rsid w:val="00453E66"/>
    <w:rsid w:val="0045449E"/>
    <w:rsid w:val="004A6DE4"/>
    <w:rsid w:val="00574A2F"/>
    <w:rsid w:val="005773D7"/>
    <w:rsid w:val="005A3057"/>
    <w:rsid w:val="005B5283"/>
    <w:rsid w:val="0062593A"/>
    <w:rsid w:val="006C48F7"/>
    <w:rsid w:val="0076719F"/>
    <w:rsid w:val="00781776"/>
    <w:rsid w:val="007D4245"/>
    <w:rsid w:val="00851236"/>
    <w:rsid w:val="00917030"/>
    <w:rsid w:val="00992885"/>
    <w:rsid w:val="009D0BCE"/>
    <w:rsid w:val="009F52C1"/>
    <w:rsid w:val="00A56774"/>
    <w:rsid w:val="00AE057E"/>
    <w:rsid w:val="00AE2B64"/>
    <w:rsid w:val="00B140BE"/>
    <w:rsid w:val="00B35495"/>
    <w:rsid w:val="00B74F26"/>
    <w:rsid w:val="00BA4A00"/>
    <w:rsid w:val="00C272C1"/>
    <w:rsid w:val="00C93A74"/>
    <w:rsid w:val="00D57928"/>
    <w:rsid w:val="00D675C3"/>
    <w:rsid w:val="00DB7BA1"/>
    <w:rsid w:val="00DF3C1B"/>
    <w:rsid w:val="00E125CE"/>
    <w:rsid w:val="00E34626"/>
    <w:rsid w:val="00E477CE"/>
    <w:rsid w:val="00E95F1F"/>
    <w:rsid w:val="00EA19EE"/>
    <w:rsid w:val="00EE5CA4"/>
    <w:rsid w:val="00F11059"/>
    <w:rsid w:val="00F31C6C"/>
    <w:rsid w:val="00F7791E"/>
    <w:rsid w:val="00F77EC8"/>
    <w:rsid w:val="00FD7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A27E7"/>
  <w15:chartTrackingRefBased/>
  <w15:docId w15:val="{B030FCE2-0F09-434A-B42E-89F5A3F47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48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B7B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B7BA1"/>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C48F7"/>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6C48F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48F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050493"/>
    <w:pPr>
      <w:outlineLvl w:val="9"/>
    </w:pPr>
    <w:rPr>
      <w:lang w:val="en-US"/>
    </w:rPr>
  </w:style>
  <w:style w:type="paragraph" w:styleId="TOC2">
    <w:name w:val="toc 2"/>
    <w:basedOn w:val="Normal"/>
    <w:next w:val="Normal"/>
    <w:autoRedefine/>
    <w:uiPriority w:val="39"/>
    <w:unhideWhenUsed/>
    <w:rsid w:val="00050493"/>
    <w:pPr>
      <w:spacing w:after="100"/>
      <w:ind w:left="220"/>
    </w:pPr>
  </w:style>
  <w:style w:type="character" w:styleId="Hyperlink">
    <w:name w:val="Hyperlink"/>
    <w:basedOn w:val="DefaultParagraphFont"/>
    <w:uiPriority w:val="99"/>
    <w:unhideWhenUsed/>
    <w:rsid w:val="00050493"/>
    <w:rPr>
      <w:color w:val="0563C1" w:themeColor="hyperlink"/>
      <w:u w:val="single"/>
    </w:rPr>
  </w:style>
  <w:style w:type="paragraph" w:styleId="Bibliography">
    <w:name w:val="Bibliography"/>
    <w:basedOn w:val="Normal"/>
    <w:next w:val="Normal"/>
    <w:uiPriority w:val="37"/>
    <w:unhideWhenUsed/>
    <w:rsid w:val="00050493"/>
  </w:style>
  <w:style w:type="paragraph" w:styleId="TOC1">
    <w:name w:val="toc 1"/>
    <w:basedOn w:val="Normal"/>
    <w:next w:val="Normal"/>
    <w:autoRedefine/>
    <w:uiPriority w:val="39"/>
    <w:unhideWhenUsed/>
    <w:rsid w:val="000C062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729284">
      <w:bodyDiv w:val="1"/>
      <w:marLeft w:val="0"/>
      <w:marRight w:val="0"/>
      <w:marTop w:val="0"/>
      <w:marBottom w:val="0"/>
      <w:divBdr>
        <w:top w:val="none" w:sz="0" w:space="0" w:color="auto"/>
        <w:left w:val="none" w:sz="0" w:space="0" w:color="auto"/>
        <w:bottom w:val="none" w:sz="0" w:space="0" w:color="auto"/>
        <w:right w:val="none" w:sz="0" w:space="0" w:color="auto"/>
      </w:divBdr>
    </w:div>
    <w:div w:id="75440824">
      <w:bodyDiv w:val="1"/>
      <w:marLeft w:val="0"/>
      <w:marRight w:val="0"/>
      <w:marTop w:val="0"/>
      <w:marBottom w:val="0"/>
      <w:divBdr>
        <w:top w:val="none" w:sz="0" w:space="0" w:color="auto"/>
        <w:left w:val="none" w:sz="0" w:space="0" w:color="auto"/>
        <w:bottom w:val="none" w:sz="0" w:space="0" w:color="auto"/>
        <w:right w:val="none" w:sz="0" w:space="0" w:color="auto"/>
      </w:divBdr>
    </w:div>
    <w:div w:id="113640961">
      <w:bodyDiv w:val="1"/>
      <w:marLeft w:val="0"/>
      <w:marRight w:val="0"/>
      <w:marTop w:val="0"/>
      <w:marBottom w:val="0"/>
      <w:divBdr>
        <w:top w:val="none" w:sz="0" w:space="0" w:color="auto"/>
        <w:left w:val="none" w:sz="0" w:space="0" w:color="auto"/>
        <w:bottom w:val="none" w:sz="0" w:space="0" w:color="auto"/>
        <w:right w:val="none" w:sz="0" w:space="0" w:color="auto"/>
      </w:divBdr>
    </w:div>
    <w:div w:id="335620675">
      <w:bodyDiv w:val="1"/>
      <w:marLeft w:val="0"/>
      <w:marRight w:val="0"/>
      <w:marTop w:val="0"/>
      <w:marBottom w:val="0"/>
      <w:divBdr>
        <w:top w:val="none" w:sz="0" w:space="0" w:color="auto"/>
        <w:left w:val="none" w:sz="0" w:space="0" w:color="auto"/>
        <w:bottom w:val="none" w:sz="0" w:space="0" w:color="auto"/>
        <w:right w:val="none" w:sz="0" w:space="0" w:color="auto"/>
      </w:divBdr>
    </w:div>
    <w:div w:id="499852776">
      <w:bodyDiv w:val="1"/>
      <w:marLeft w:val="0"/>
      <w:marRight w:val="0"/>
      <w:marTop w:val="0"/>
      <w:marBottom w:val="0"/>
      <w:divBdr>
        <w:top w:val="none" w:sz="0" w:space="0" w:color="auto"/>
        <w:left w:val="none" w:sz="0" w:space="0" w:color="auto"/>
        <w:bottom w:val="none" w:sz="0" w:space="0" w:color="auto"/>
        <w:right w:val="none" w:sz="0" w:space="0" w:color="auto"/>
      </w:divBdr>
    </w:div>
    <w:div w:id="783767545">
      <w:bodyDiv w:val="1"/>
      <w:marLeft w:val="0"/>
      <w:marRight w:val="0"/>
      <w:marTop w:val="0"/>
      <w:marBottom w:val="0"/>
      <w:divBdr>
        <w:top w:val="none" w:sz="0" w:space="0" w:color="auto"/>
        <w:left w:val="none" w:sz="0" w:space="0" w:color="auto"/>
        <w:bottom w:val="none" w:sz="0" w:space="0" w:color="auto"/>
        <w:right w:val="none" w:sz="0" w:space="0" w:color="auto"/>
      </w:divBdr>
    </w:div>
    <w:div w:id="1098721164">
      <w:bodyDiv w:val="1"/>
      <w:marLeft w:val="0"/>
      <w:marRight w:val="0"/>
      <w:marTop w:val="0"/>
      <w:marBottom w:val="0"/>
      <w:divBdr>
        <w:top w:val="none" w:sz="0" w:space="0" w:color="auto"/>
        <w:left w:val="none" w:sz="0" w:space="0" w:color="auto"/>
        <w:bottom w:val="none" w:sz="0" w:space="0" w:color="auto"/>
        <w:right w:val="none" w:sz="0" w:space="0" w:color="auto"/>
      </w:divBdr>
    </w:div>
    <w:div w:id="1134057936">
      <w:bodyDiv w:val="1"/>
      <w:marLeft w:val="0"/>
      <w:marRight w:val="0"/>
      <w:marTop w:val="0"/>
      <w:marBottom w:val="0"/>
      <w:divBdr>
        <w:top w:val="none" w:sz="0" w:space="0" w:color="auto"/>
        <w:left w:val="none" w:sz="0" w:space="0" w:color="auto"/>
        <w:bottom w:val="none" w:sz="0" w:space="0" w:color="auto"/>
        <w:right w:val="none" w:sz="0" w:space="0" w:color="auto"/>
      </w:divBdr>
    </w:div>
    <w:div w:id="1262180553">
      <w:bodyDiv w:val="1"/>
      <w:marLeft w:val="0"/>
      <w:marRight w:val="0"/>
      <w:marTop w:val="0"/>
      <w:marBottom w:val="0"/>
      <w:divBdr>
        <w:top w:val="none" w:sz="0" w:space="0" w:color="auto"/>
        <w:left w:val="none" w:sz="0" w:space="0" w:color="auto"/>
        <w:bottom w:val="none" w:sz="0" w:space="0" w:color="auto"/>
        <w:right w:val="none" w:sz="0" w:space="0" w:color="auto"/>
      </w:divBdr>
    </w:div>
    <w:div w:id="1488205155">
      <w:bodyDiv w:val="1"/>
      <w:marLeft w:val="0"/>
      <w:marRight w:val="0"/>
      <w:marTop w:val="0"/>
      <w:marBottom w:val="0"/>
      <w:divBdr>
        <w:top w:val="none" w:sz="0" w:space="0" w:color="auto"/>
        <w:left w:val="none" w:sz="0" w:space="0" w:color="auto"/>
        <w:bottom w:val="none" w:sz="0" w:space="0" w:color="auto"/>
        <w:right w:val="none" w:sz="0" w:space="0" w:color="auto"/>
      </w:divBdr>
    </w:div>
    <w:div w:id="1695840286">
      <w:bodyDiv w:val="1"/>
      <w:marLeft w:val="0"/>
      <w:marRight w:val="0"/>
      <w:marTop w:val="0"/>
      <w:marBottom w:val="0"/>
      <w:divBdr>
        <w:top w:val="none" w:sz="0" w:space="0" w:color="auto"/>
        <w:left w:val="none" w:sz="0" w:space="0" w:color="auto"/>
        <w:bottom w:val="none" w:sz="0" w:space="0" w:color="auto"/>
        <w:right w:val="none" w:sz="0" w:space="0" w:color="auto"/>
      </w:divBdr>
    </w:div>
    <w:div w:id="1931621776">
      <w:bodyDiv w:val="1"/>
      <w:marLeft w:val="0"/>
      <w:marRight w:val="0"/>
      <w:marTop w:val="0"/>
      <w:marBottom w:val="0"/>
      <w:divBdr>
        <w:top w:val="none" w:sz="0" w:space="0" w:color="auto"/>
        <w:left w:val="none" w:sz="0" w:space="0" w:color="auto"/>
        <w:bottom w:val="none" w:sz="0" w:space="0" w:color="auto"/>
        <w:right w:val="none" w:sz="0" w:space="0" w:color="auto"/>
      </w:divBdr>
    </w:div>
    <w:div w:id="1981615771">
      <w:bodyDiv w:val="1"/>
      <w:marLeft w:val="0"/>
      <w:marRight w:val="0"/>
      <w:marTop w:val="0"/>
      <w:marBottom w:val="0"/>
      <w:divBdr>
        <w:top w:val="none" w:sz="0" w:space="0" w:color="auto"/>
        <w:left w:val="none" w:sz="0" w:space="0" w:color="auto"/>
        <w:bottom w:val="none" w:sz="0" w:space="0" w:color="auto"/>
        <w:right w:val="none" w:sz="0" w:space="0" w:color="auto"/>
      </w:divBdr>
    </w:div>
    <w:div w:id="2061317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2" ma:contentTypeDescription="Create a new document." ma:contentTypeScope="" ma:versionID="872a016722f81b1a449a5f6abbac1dc5">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8f96b21952278c5c2bf1873c0f8b7a48"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Soo17</b:Tag>
    <b:SourceType>JournalArticle</b:SourceType>
    <b:Guid>{A67AAC1A-BEB2-4A5D-8A50-1CD6B43816F3}</b:Guid>
    <b:Author>
      <b:Author>
        <b:NameList>
          <b:Person>
            <b:Last>Soon Bum Lim</b:Last>
            <b:First>Hee-Jin</b:First>
            <b:Middle>,Lee, Wen-YanJin, Seung-Min Shim</b:Middle>
          </b:Person>
        </b:NameList>
      </b:Author>
    </b:Author>
    <b:Title>CSS3 extensions for setting web content in a 3D view volume and its stereoscopic 3D display</b:Title>
    <b:JournalName>Computer Standards and Interfaces</b:JournalName>
    <b:Year>2017</b:Year>
    <b:Pages>65-75</b:Pages>
    <b:Volume>50</b:Volume>
    <b:RefOrder>1</b:RefOrder>
  </b:Source>
  <b:Source>
    <b:Tag>Luk09</b:Tag>
    <b:SourceType>Book</b:SourceType>
    <b:Guid>{2D6CCE19-8878-48B7-B149-94F830D8DA45}</b:Guid>
    <b:Title>PHP and MYSQL Web Development</b:Title>
    <b:Year>2009</b:Year>
    <b:City>USA</b:City>
    <b:Publisher>Pearson Education</b:Publisher>
    <b:Author>
      <b:Author>
        <b:NameList>
          <b:Person>
            <b:Last>Luke Welling</b:Last>
            <b:First>Laura</b:First>
            <b:Middle>Thomson</b:Middle>
          </b:Person>
        </b:NameList>
      </b:Author>
    </b:Author>
    <b:CountryRegion>USA</b:CountryRegion>
    <b:RefOrder>2</b:RefOrder>
  </b:Source>
  <b:Source>
    <b:Tag>Unk20</b:Tag>
    <b:SourceType>InternetSite</b:SourceType>
    <b:Guid>{F8A2B98C-EE91-4758-894F-F0AA744947D7}</b:Guid>
    <b:Title>HTTP Request Methods</b:Title>
    <b:Year>2020</b:Year>
    <b:Author>
      <b:Author>
        <b:NameList>
          <b:Person>
            <b:Last>Unknown</b:Last>
          </b:Person>
        </b:NameList>
      </b:Author>
    </b:Author>
    <b:ProductionCompany>W3 Schools</b:ProductionCompany>
    <b:Month>Feb</b:Month>
    <b:Day>25</b:Day>
    <b:YearAccessed>2020</b:YearAccessed>
    <b:MonthAccessed>Feb</b:MonthAccessed>
    <b:DayAccessed>25</b:DayAccessed>
    <b:URL>https://www.w3schools.com/tags/ref_httpmethods.asp</b:URL>
    <b:RefOrder>3</b:RefOrder>
  </b:Source>
  <b:Source>
    <b:Tag>Rob09</b:Tag>
    <b:SourceType>Book</b:SourceType>
    <b:Guid>{6F1EBC2E-EFBD-4136-8472-C9FF0B5027D5}</b:Guid>
    <b:Title>PHP, MySql &amp; Javascript</b:Title>
    <b:Year>2009</b:Year>
    <b:Publisher>O'Reilly</b:Publisher>
    <b:City>CA</b:City>
    <b:Author>
      <b:Author>
        <b:NameList>
          <b:Person>
            <b:Last>Nixon</b:Last>
            <b:First>Robert</b:First>
          </b:Person>
        </b:NameList>
      </b:Author>
    </b:Author>
    <b:RefOrder>5</b:RefOrder>
  </b:Source>
  <b:Source>
    <b:Tag>Nix09</b:Tag>
    <b:SourceType>Book</b:SourceType>
    <b:Guid>{0A1EF398-EBF1-42FD-B06A-A8120B413247}</b:Guid>
    <b:Author>
      <b:Author>
        <b:NameList>
          <b:Person>
            <b:Last>Nixon</b:Last>
            <b:First>Robert</b:First>
          </b:Person>
        </b:NameList>
      </b:Author>
    </b:Author>
    <b:Title>PHP, MySQL &amp; Javascript</b:Title>
    <b:Year>2009</b:Year>
    <b:City>CA</b:City>
    <b:Publisher>O'Rilley</b:Publisher>
    <b:Pages>192</b:Pages>
    <b:RefOrder>4</b:RefOrder>
  </b:Source>
</b:Sources>
</file>

<file path=customXml/itemProps1.xml><?xml version="1.0" encoding="utf-8"?>
<ds:datastoreItem xmlns:ds="http://schemas.openxmlformats.org/officeDocument/2006/customXml" ds:itemID="{9C7E21DD-7463-4592-9D19-F608763E86A6}">
  <ds:schemaRefs>
    <ds:schemaRef ds:uri="http://schemas.microsoft.com/sharepoint/v3/contenttype/forms"/>
  </ds:schemaRefs>
</ds:datastoreItem>
</file>

<file path=customXml/itemProps2.xml><?xml version="1.0" encoding="utf-8"?>
<ds:datastoreItem xmlns:ds="http://schemas.openxmlformats.org/officeDocument/2006/customXml" ds:itemID="{E3280217-ECEF-466A-AE9E-E840BB62F476}">
  <ds:schemaRefs>
    <ds:schemaRef ds:uri="http://purl.org/dc/dcmitype/"/>
    <ds:schemaRef ds:uri="a0d56cd8-48d2-4815-8e01-6dcb6cd2ab35"/>
    <ds:schemaRef ds:uri="http://schemas.microsoft.com/office/2006/documentManagement/types"/>
    <ds:schemaRef ds:uri="http://schemas.microsoft.com/office/2006/metadata/properties"/>
    <ds:schemaRef ds:uri="c05bfcf6-161a-4012-bab6-aa68b8b9ab0d"/>
    <ds:schemaRef ds:uri="http://purl.org/dc/terms/"/>
    <ds:schemaRef ds:uri="http://schemas.openxmlformats.org/package/2006/metadata/core-properties"/>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3DDC5D48-2434-48F7-B9E4-81D3F91925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D88118-9BFE-439B-8612-CDBAFA527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12</Pages>
  <Words>1636</Words>
  <Characters>9331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O`mahoney</dc:creator>
  <cp:keywords/>
  <dc:description/>
  <cp:lastModifiedBy>Neil O'Mahoney</cp:lastModifiedBy>
  <cp:revision>33</cp:revision>
  <dcterms:created xsi:type="dcterms:W3CDTF">2020-02-25T17:32:00Z</dcterms:created>
  <dcterms:modified xsi:type="dcterms:W3CDTF">2020-02-27T23:00:00Z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