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94159C" w14:textId="77777777" w:rsidR="00582F8D" w:rsidRDefault="00582F8D" w:rsidP="00582F8D">
      <w:pPr>
        <w:pStyle w:val="NormalWeb"/>
        <w:spacing w:before="0" w:beforeAutospacing="0" w:after="0" w:afterAutospacing="0" w:line="480" w:lineRule="auto"/>
        <w:jc w:val="center"/>
        <w:rPr>
          <w:rFonts w:ascii="Arial" w:eastAsia="+mn-ea" w:hAnsi="Arial" w:cs="Arial"/>
          <w:b/>
          <w:bCs/>
          <w:color w:val="000A39"/>
          <w:kern w:val="24"/>
          <w:sz w:val="22"/>
          <w:szCs w:val="22"/>
          <w:u w:val="single"/>
        </w:rPr>
      </w:pPr>
    </w:p>
    <w:p w14:paraId="0B0DDAEA" w14:textId="77777777" w:rsidR="00582F8D" w:rsidRPr="003F4ADD" w:rsidRDefault="00582F8D" w:rsidP="00582F8D">
      <w:pPr>
        <w:pStyle w:val="NormalWeb"/>
        <w:spacing w:before="0" w:beforeAutospacing="0" w:after="0" w:afterAutospacing="0" w:line="276" w:lineRule="auto"/>
        <w:jc w:val="center"/>
        <w:rPr>
          <w:rFonts w:ascii="Arial" w:eastAsia="+mn-ea" w:hAnsi="Arial" w:cs="Arial"/>
          <w:b/>
          <w:bCs/>
          <w:color w:val="000A39"/>
          <w:kern w:val="24"/>
          <w:sz w:val="22"/>
          <w:szCs w:val="22"/>
          <w:u w:val="single"/>
        </w:rPr>
      </w:pPr>
      <w:r w:rsidRPr="003F4ADD">
        <w:rPr>
          <w:rFonts w:ascii="Arial" w:eastAsia="+mn-ea" w:hAnsi="Arial" w:cs="Arial"/>
          <w:b/>
          <w:bCs/>
          <w:noProof/>
          <w:color w:val="000A39"/>
          <w:kern w:val="24"/>
          <w:sz w:val="22"/>
          <w:szCs w:val="22"/>
        </w:rPr>
        <w:drawing>
          <wp:inline distT="0" distB="0" distL="0" distR="0" wp14:anchorId="1D0C8530" wp14:editId="045E33BF">
            <wp:extent cx="1158240" cy="1216069"/>
            <wp:effectExtent l="0" t="0" r="0" b="0"/>
            <wp:docPr id="139373961" name="Picture 6"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3961" name="Picture 6"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72765" cy="1231320"/>
                    </a:xfrm>
                    <a:prstGeom prst="rect">
                      <a:avLst/>
                    </a:prstGeom>
                    <a:noFill/>
                  </pic:spPr>
                </pic:pic>
              </a:graphicData>
            </a:graphic>
          </wp:inline>
        </w:drawing>
      </w:r>
    </w:p>
    <w:p w14:paraId="2D94034C" w14:textId="77777777" w:rsidR="00582F8D" w:rsidRDefault="00582F8D" w:rsidP="00582F8D">
      <w:pPr>
        <w:pStyle w:val="NormalWeb"/>
        <w:spacing w:before="0" w:beforeAutospacing="0" w:after="0" w:afterAutospacing="0" w:line="276" w:lineRule="auto"/>
        <w:jc w:val="center"/>
        <w:rPr>
          <w:rFonts w:ascii="Arial" w:eastAsia="+mn-ea" w:hAnsi="Arial" w:cs="Arial"/>
          <w:b/>
          <w:bCs/>
          <w:color w:val="000A39"/>
          <w:kern w:val="24"/>
          <w:sz w:val="22"/>
          <w:szCs w:val="22"/>
          <w:u w:val="single"/>
        </w:rPr>
      </w:pPr>
    </w:p>
    <w:p w14:paraId="224F4E9B" w14:textId="77777777" w:rsidR="00582F8D" w:rsidRPr="003F4ADD" w:rsidRDefault="00582F8D" w:rsidP="00582F8D">
      <w:pPr>
        <w:spacing w:line="276" w:lineRule="auto"/>
      </w:pPr>
    </w:p>
    <w:p w14:paraId="57875B89"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r w:rsidRPr="00582F8D">
        <w:rPr>
          <w:rFonts w:ascii="Arial" w:eastAsia="+mn-ea" w:hAnsi="Arial" w:cs="Arial"/>
          <w:b/>
          <w:bCs/>
          <w:kern w:val="24"/>
          <w:sz w:val="32"/>
          <w:szCs w:val="32"/>
          <w:u w:val="single"/>
        </w:rPr>
        <w:t>University</w:t>
      </w:r>
    </w:p>
    <w:p w14:paraId="7ECF7EB1"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p>
    <w:p w14:paraId="793C4A07"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r w:rsidRPr="00582F8D">
        <w:rPr>
          <w:rFonts w:ascii="Arial" w:eastAsia="+mn-ea" w:hAnsi="Arial" w:cs="Arial"/>
          <w:b/>
          <w:bCs/>
          <w:kern w:val="24"/>
          <w:sz w:val="32"/>
          <w:szCs w:val="32"/>
          <w:u w:val="single"/>
        </w:rPr>
        <w:t>Of</w:t>
      </w:r>
    </w:p>
    <w:p w14:paraId="18F0E6F5"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p>
    <w:p w14:paraId="6CD8F495"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r w:rsidRPr="00582F8D">
        <w:rPr>
          <w:rFonts w:ascii="Arial" w:eastAsia="+mn-ea" w:hAnsi="Arial" w:cs="Arial"/>
          <w:b/>
          <w:bCs/>
          <w:kern w:val="24"/>
          <w:sz w:val="32"/>
          <w:szCs w:val="32"/>
          <w:u w:val="single"/>
        </w:rPr>
        <w:t>Wales</w:t>
      </w:r>
    </w:p>
    <w:p w14:paraId="5A2BDF14"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p>
    <w:p w14:paraId="6019F248"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r w:rsidRPr="00582F8D">
        <w:rPr>
          <w:rFonts w:ascii="Arial" w:eastAsia="+mn-ea" w:hAnsi="Arial" w:cs="Arial"/>
          <w:b/>
          <w:bCs/>
          <w:kern w:val="24"/>
          <w:sz w:val="32"/>
          <w:szCs w:val="32"/>
          <w:u w:val="single"/>
        </w:rPr>
        <w:t>Trinity Saint David</w:t>
      </w:r>
    </w:p>
    <w:p w14:paraId="5E70A333" w14:textId="77777777" w:rsidR="00582F8D" w:rsidRPr="00582F8D" w:rsidRDefault="00582F8D" w:rsidP="00582F8D">
      <w:pPr>
        <w:pStyle w:val="NormalWeb"/>
        <w:spacing w:before="0" w:beforeAutospacing="0" w:after="0" w:afterAutospacing="0" w:line="276" w:lineRule="auto"/>
        <w:jc w:val="center"/>
        <w:rPr>
          <w:rFonts w:ascii="Arial" w:eastAsia="+mn-ea" w:hAnsi="Arial" w:cs="Arial"/>
          <w:b/>
          <w:bCs/>
          <w:kern w:val="24"/>
          <w:sz w:val="32"/>
          <w:szCs w:val="32"/>
          <w:u w:val="single"/>
        </w:rPr>
      </w:pPr>
    </w:p>
    <w:p w14:paraId="2231BCB6"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r w:rsidRPr="00582F8D">
        <w:rPr>
          <w:rFonts w:ascii="Arial" w:eastAsia="+mn-ea" w:hAnsi="Arial" w:cs="Arial"/>
          <w:b/>
          <w:bCs/>
          <w:kern w:val="24"/>
          <w:sz w:val="32"/>
          <w:szCs w:val="32"/>
          <w:u w:val="single"/>
          <w14:ligatures w14:val="none"/>
        </w:rPr>
        <w:t>LCBB5001 – Entrepreneurship</w:t>
      </w:r>
    </w:p>
    <w:p w14:paraId="69215C25"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p>
    <w:p w14:paraId="3FD8E2F7"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r w:rsidRPr="00582F8D">
        <w:rPr>
          <w:rFonts w:ascii="Arial" w:eastAsia="+mn-ea" w:hAnsi="Arial" w:cs="Arial"/>
          <w:b/>
          <w:bCs/>
          <w:kern w:val="24"/>
          <w:sz w:val="32"/>
          <w:szCs w:val="32"/>
          <w:u w:val="single"/>
          <w14:ligatures w14:val="none"/>
        </w:rPr>
        <w:t>Lecturer: Amer Kareem</w:t>
      </w:r>
    </w:p>
    <w:p w14:paraId="7E87EA4E"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p>
    <w:p w14:paraId="3F34A49A"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r w:rsidRPr="00582F8D">
        <w:rPr>
          <w:rFonts w:ascii="Arial" w:eastAsia="+mn-ea" w:hAnsi="Arial" w:cs="Arial"/>
          <w:b/>
          <w:bCs/>
          <w:kern w:val="24"/>
          <w:sz w:val="32"/>
          <w:szCs w:val="32"/>
          <w:u w:val="single"/>
          <w14:ligatures w14:val="none"/>
        </w:rPr>
        <w:t>Student: Tsonyo Todorov</w:t>
      </w:r>
    </w:p>
    <w:p w14:paraId="619B81EF"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p>
    <w:p w14:paraId="25D48D6F"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r w:rsidRPr="00582F8D">
        <w:rPr>
          <w:rFonts w:ascii="Arial" w:eastAsia="+mn-ea" w:hAnsi="Arial" w:cs="Arial"/>
          <w:b/>
          <w:bCs/>
          <w:kern w:val="24"/>
          <w:sz w:val="32"/>
          <w:szCs w:val="32"/>
          <w:u w:val="single"/>
          <w14:ligatures w14:val="none"/>
        </w:rPr>
        <w:t>ID: 2021609</w:t>
      </w:r>
    </w:p>
    <w:p w14:paraId="6642AC78" w14:textId="77777777" w:rsidR="00582F8D" w:rsidRPr="00582F8D" w:rsidRDefault="00582F8D" w:rsidP="00582F8D">
      <w:pPr>
        <w:spacing w:after="0" w:line="276" w:lineRule="auto"/>
        <w:jc w:val="center"/>
        <w:rPr>
          <w:rFonts w:ascii="Arial" w:eastAsia="+mn-ea" w:hAnsi="Arial" w:cs="Arial"/>
          <w:b/>
          <w:bCs/>
          <w:kern w:val="24"/>
          <w:sz w:val="32"/>
          <w:szCs w:val="32"/>
          <w:u w:val="single"/>
          <w14:ligatures w14:val="none"/>
        </w:rPr>
      </w:pPr>
    </w:p>
    <w:p w14:paraId="26DF6CEF" w14:textId="77777777" w:rsidR="00582F8D" w:rsidRPr="00582F8D" w:rsidRDefault="00582F8D" w:rsidP="00582F8D">
      <w:pPr>
        <w:spacing w:after="0" w:line="276" w:lineRule="auto"/>
        <w:jc w:val="center"/>
        <w:rPr>
          <w:rFonts w:ascii="Arial" w:hAnsi="Arial" w:cs="Arial"/>
          <w:b/>
          <w:bCs/>
          <w:sz w:val="32"/>
          <w:szCs w:val="32"/>
          <w:u w:val="single"/>
        </w:rPr>
      </w:pPr>
      <w:r w:rsidRPr="00582F8D">
        <w:rPr>
          <w:rFonts w:ascii="Arial" w:hAnsi="Arial" w:cs="Arial"/>
          <w:b/>
          <w:bCs/>
          <w:sz w:val="32"/>
          <w:szCs w:val="32"/>
          <w:u w:val="single"/>
        </w:rPr>
        <w:t>Assignment 1 - Report</w:t>
      </w:r>
    </w:p>
    <w:p w14:paraId="6462D188" w14:textId="77777777" w:rsidR="00582F8D" w:rsidRPr="00582F8D" w:rsidRDefault="00582F8D" w:rsidP="00582F8D">
      <w:pPr>
        <w:spacing w:after="0" w:line="276" w:lineRule="auto"/>
        <w:jc w:val="center"/>
        <w:rPr>
          <w:rFonts w:ascii="Arial" w:hAnsi="Arial" w:cs="Arial"/>
          <w:b/>
          <w:bCs/>
          <w:sz w:val="32"/>
          <w:szCs w:val="32"/>
          <w:u w:val="single"/>
        </w:rPr>
      </w:pPr>
    </w:p>
    <w:p w14:paraId="3E0D3DE6" w14:textId="77777777" w:rsidR="00582F8D" w:rsidRDefault="00582F8D" w:rsidP="00582F8D">
      <w:pPr>
        <w:spacing w:after="0" w:line="276" w:lineRule="auto"/>
        <w:jc w:val="center"/>
        <w:rPr>
          <w:rFonts w:ascii="Arial" w:hAnsi="Arial" w:cs="Arial"/>
          <w:b/>
          <w:bCs/>
          <w:sz w:val="32"/>
          <w:szCs w:val="32"/>
          <w:u w:val="single"/>
        </w:rPr>
      </w:pPr>
      <w:r w:rsidRPr="00582F8D">
        <w:rPr>
          <w:rFonts w:ascii="Arial" w:hAnsi="Arial" w:cs="Arial"/>
          <w:b/>
          <w:bCs/>
          <w:sz w:val="32"/>
          <w:szCs w:val="32"/>
          <w:u w:val="single"/>
        </w:rPr>
        <w:t>Business Plan</w:t>
      </w:r>
    </w:p>
    <w:p w14:paraId="6AE55E36" w14:textId="77777777" w:rsidR="00582F8D" w:rsidRDefault="00582F8D" w:rsidP="00582F8D">
      <w:pPr>
        <w:spacing w:after="0" w:line="276" w:lineRule="auto"/>
        <w:jc w:val="center"/>
        <w:rPr>
          <w:rFonts w:ascii="Arial" w:hAnsi="Arial" w:cs="Arial"/>
          <w:b/>
          <w:bCs/>
          <w:sz w:val="32"/>
          <w:szCs w:val="32"/>
          <w:u w:val="single"/>
        </w:rPr>
      </w:pPr>
    </w:p>
    <w:p w14:paraId="4782F320" w14:textId="77777777" w:rsidR="004F13B2" w:rsidRDefault="004F13B2" w:rsidP="00582F8D">
      <w:pPr>
        <w:spacing w:after="0" w:line="276" w:lineRule="auto"/>
        <w:jc w:val="center"/>
        <w:rPr>
          <w:rFonts w:ascii="Arial" w:hAnsi="Arial" w:cs="Arial"/>
          <w:b/>
          <w:bCs/>
          <w:sz w:val="32"/>
          <w:szCs w:val="32"/>
          <w:u w:val="single"/>
        </w:rPr>
      </w:pPr>
    </w:p>
    <w:sdt>
      <w:sdtPr>
        <w:rPr>
          <w:rFonts w:ascii="Times New Roman" w:eastAsiaTheme="minorHAnsi" w:hAnsi="Times New Roman" w:cstheme="minorBidi"/>
          <w:color w:val="auto"/>
          <w:kern w:val="2"/>
          <w:sz w:val="24"/>
          <w:szCs w:val="22"/>
        </w:rPr>
        <w:id w:val="-1464494229"/>
        <w:docPartObj>
          <w:docPartGallery w:val="Table of Contents"/>
          <w:docPartUnique/>
        </w:docPartObj>
      </w:sdtPr>
      <w:sdtEndPr>
        <w:rPr>
          <w:rFonts w:asciiTheme="minorHAnsi" w:hAnsiTheme="minorHAnsi"/>
          <w:b/>
          <w:bCs/>
          <w:noProof/>
          <w:sz w:val="22"/>
        </w:rPr>
      </w:sdtEndPr>
      <w:sdtContent>
        <w:p w14:paraId="4B06F1B6" w14:textId="425659A2" w:rsidR="00582F8D" w:rsidRPr="00582F8D" w:rsidRDefault="00582F8D" w:rsidP="002C3A82">
          <w:pPr>
            <w:pStyle w:val="TOCHeading"/>
            <w:spacing w:line="360" w:lineRule="auto"/>
            <w:jc w:val="center"/>
            <w:rPr>
              <w:rFonts w:ascii="Arial" w:hAnsi="Arial" w:cs="Arial"/>
              <w:b/>
              <w:bCs/>
              <w:color w:val="auto"/>
            </w:rPr>
          </w:pPr>
          <w:r w:rsidRPr="00582F8D">
            <w:rPr>
              <w:rFonts w:ascii="Arial" w:hAnsi="Arial" w:cs="Arial"/>
              <w:b/>
              <w:bCs/>
              <w:color w:val="auto"/>
            </w:rPr>
            <w:t>Table of Contents</w:t>
          </w:r>
        </w:p>
        <w:p w14:paraId="6473B3C6" w14:textId="4A6FAD63" w:rsidR="00582F8D" w:rsidRPr="00582F8D" w:rsidRDefault="00582F8D" w:rsidP="00DB5DE6">
          <w:pPr>
            <w:pStyle w:val="TOC1"/>
            <w:tabs>
              <w:tab w:val="right" w:leader="dot" w:pos="9350"/>
            </w:tabs>
            <w:rPr>
              <w:rFonts w:ascii="Arial" w:hAnsi="Arial" w:cs="Arial"/>
              <w:noProof/>
              <w:szCs w:val="24"/>
            </w:rPr>
          </w:pPr>
          <w:r w:rsidRPr="00582F8D">
            <w:rPr>
              <w:rFonts w:ascii="Arial" w:hAnsi="Arial" w:cs="Arial"/>
              <w:szCs w:val="24"/>
            </w:rPr>
            <w:fldChar w:fldCharType="begin"/>
          </w:r>
          <w:r w:rsidRPr="00582F8D">
            <w:rPr>
              <w:rFonts w:ascii="Arial" w:hAnsi="Arial" w:cs="Arial"/>
              <w:szCs w:val="24"/>
            </w:rPr>
            <w:instrText xml:space="preserve"> TOC \o "1-3" \h \z \u </w:instrText>
          </w:r>
          <w:r w:rsidRPr="00582F8D">
            <w:rPr>
              <w:rFonts w:ascii="Arial" w:hAnsi="Arial" w:cs="Arial"/>
              <w:szCs w:val="24"/>
            </w:rPr>
            <w:fldChar w:fldCharType="separate"/>
          </w:r>
          <w:hyperlink w:anchor="_Toc161344003" w:history="1">
            <w:r w:rsidRPr="00582F8D">
              <w:rPr>
                <w:rStyle w:val="Hyperlink"/>
                <w:rFonts w:ascii="Arial" w:hAnsi="Arial" w:cs="Arial"/>
                <w:noProof/>
                <w:color w:val="auto"/>
                <w:szCs w:val="24"/>
              </w:rPr>
              <w:t>Introduction</w:t>
            </w:r>
            <w:r w:rsidRPr="00582F8D">
              <w:rPr>
                <w:rFonts w:ascii="Arial" w:hAnsi="Arial" w:cs="Arial"/>
                <w:noProof/>
                <w:webHidden/>
                <w:szCs w:val="24"/>
              </w:rPr>
              <w:tab/>
            </w:r>
            <w:r w:rsidR="00DB5DE6">
              <w:rPr>
                <w:rFonts w:ascii="Arial" w:hAnsi="Arial" w:cs="Arial"/>
                <w:noProof/>
                <w:webHidden/>
                <w:szCs w:val="24"/>
              </w:rPr>
              <w:t>2</w:t>
            </w:r>
          </w:hyperlink>
        </w:p>
        <w:p w14:paraId="45C498E8" w14:textId="0731BD4C" w:rsidR="00582F8D" w:rsidRPr="00582F8D" w:rsidRDefault="00000000" w:rsidP="00DB5DE6">
          <w:pPr>
            <w:pStyle w:val="TOC1"/>
            <w:tabs>
              <w:tab w:val="right" w:leader="dot" w:pos="9350"/>
            </w:tabs>
            <w:rPr>
              <w:rFonts w:ascii="Arial" w:hAnsi="Arial" w:cs="Arial"/>
              <w:noProof/>
              <w:szCs w:val="24"/>
            </w:rPr>
          </w:pPr>
          <w:hyperlink w:anchor="_Toc161344004" w:history="1">
            <w:r w:rsidR="00582F8D" w:rsidRPr="00582F8D">
              <w:rPr>
                <w:rStyle w:val="Hyperlink"/>
                <w:rFonts w:ascii="Arial" w:hAnsi="Arial" w:cs="Arial"/>
                <w:noProof/>
                <w:color w:val="auto"/>
                <w:szCs w:val="24"/>
              </w:rPr>
              <w:t xml:space="preserve">Overview of the </w:t>
            </w:r>
            <w:r w:rsidR="00582F8D">
              <w:rPr>
                <w:rStyle w:val="Hyperlink"/>
                <w:rFonts w:ascii="Arial" w:hAnsi="Arial" w:cs="Arial"/>
                <w:noProof/>
                <w:color w:val="auto"/>
                <w:szCs w:val="24"/>
              </w:rPr>
              <w:t>B</w:t>
            </w:r>
            <w:r w:rsidR="00582F8D" w:rsidRPr="00582F8D">
              <w:rPr>
                <w:rStyle w:val="Hyperlink"/>
                <w:rFonts w:ascii="Arial" w:hAnsi="Arial" w:cs="Arial"/>
                <w:noProof/>
                <w:color w:val="auto"/>
                <w:szCs w:val="24"/>
              </w:rPr>
              <w:t xml:space="preserve">usiness and </w:t>
            </w:r>
            <w:r w:rsidR="00582F8D">
              <w:rPr>
                <w:rStyle w:val="Hyperlink"/>
                <w:rFonts w:ascii="Arial" w:hAnsi="Arial" w:cs="Arial"/>
                <w:noProof/>
                <w:color w:val="auto"/>
                <w:szCs w:val="24"/>
              </w:rPr>
              <w:t>M</w:t>
            </w:r>
            <w:r w:rsidR="00582F8D" w:rsidRPr="00582F8D">
              <w:rPr>
                <w:rStyle w:val="Hyperlink"/>
                <w:rFonts w:ascii="Arial" w:hAnsi="Arial" w:cs="Arial"/>
                <w:noProof/>
                <w:color w:val="auto"/>
                <w:szCs w:val="24"/>
              </w:rPr>
              <w:t xml:space="preserve">arket </w:t>
            </w:r>
            <w:r w:rsidR="00582F8D">
              <w:rPr>
                <w:rStyle w:val="Hyperlink"/>
                <w:rFonts w:ascii="Arial" w:hAnsi="Arial" w:cs="Arial"/>
                <w:noProof/>
                <w:color w:val="auto"/>
                <w:szCs w:val="24"/>
              </w:rPr>
              <w:t>O</w:t>
            </w:r>
            <w:r w:rsidR="00582F8D" w:rsidRPr="00582F8D">
              <w:rPr>
                <w:rStyle w:val="Hyperlink"/>
                <w:rFonts w:ascii="Arial" w:hAnsi="Arial" w:cs="Arial"/>
                <w:noProof/>
                <w:color w:val="auto"/>
                <w:szCs w:val="24"/>
              </w:rPr>
              <w:t>pportunity</w:t>
            </w:r>
            <w:r w:rsidR="00582F8D" w:rsidRPr="00582F8D">
              <w:rPr>
                <w:rFonts w:ascii="Arial" w:hAnsi="Arial" w:cs="Arial"/>
                <w:noProof/>
                <w:webHidden/>
                <w:szCs w:val="24"/>
              </w:rPr>
              <w:tab/>
            </w:r>
            <w:r w:rsidR="00DB5DE6">
              <w:rPr>
                <w:rFonts w:ascii="Arial" w:hAnsi="Arial" w:cs="Arial"/>
                <w:noProof/>
                <w:webHidden/>
                <w:szCs w:val="24"/>
              </w:rPr>
              <w:t>2</w:t>
            </w:r>
          </w:hyperlink>
        </w:p>
        <w:p w14:paraId="222ADE4A" w14:textId="679A401E" w:rsidR="00582F8D" w:rsidRDefault="00000000" w:rsidP="00DB5DE6">
          <w:pPr>
            <w:pStyle w:val="TOC1"/>
            <w:tabs>
              <w:tab w:val="right" w:leader="dot" w:pos="9350"/>
            </w:tabs>
            <w:rPr>
              <w:rFonts w:ascii="Arial" w:hAnsi="Arial" w:cs="Arial"/>
              <w:noProof/>
              <w:szCs w:val="24"/>
            </w:rPr>
          </w:pPr>
          <w:hyperlink w:anchor="_Toc161344005" w:history="1">
            <w:r w:rsidR="00582F8D" w:rsidRPr="00582F8D">
              <w:rPr>
                <w:rStyle w:val="Hyperlink"/>
                <w:rFonts w:ascii="Arial" w:hAnsi="Arial" w:cs="Arial"/>
                <w:noProof/>
                <w:color w:val="auto"/>
                <w:szCs w:val="24"/>
              </w:rPr>
              <w:t xml:space="preserve">Industry </w:t>
            </w:r>
            <w:r w:rsidR="00582F8D">
              <w:rPr>
                <w:rStyle w:val="Hyperlink"/>
                <w:rFonts w:ascii="Arial" w:hAnsi="Arial" w:cs="Arial"/>
                <w:noProof/>
                <w:color w:val="auto"/>
                <w:szCs w:val="24"/>
              </w:rPr>
              <w:t>A</w:t>
            </w:r>
            <w:r w:rsidR="00582F8D" w:rsidRPr="00582F8D">
              <w:rPr>
                <w:rStyle w:val="Hyperlink"/>
                <w:rFonts w:ascii="Arial" w:hAnsi="Arial" w:cs="Arial"/>
                <w:noProof/>
                <w:color w:val="auto"/>
                <w:szCs w:val="24"/>
              </w:rPr>
              <w:t>nalysis</w:t>
            </w:r>
            <w:r w:rsidR="00582F8D" w:rsidRPr="00582F8D">
              <w:rPr>
                <w:rFonts w:ascii="Arial" w:hAnsi="Arial" w:cs="Arial"/>
                <w:noProof/>
                <w:webHidden/>
                <w:szCs w:val="24"/>
              </w:rPr>
              <w:tab/>
            </w:r>
            <w:r w:rsidR="00DB5DE6">
              <w:rPr>
                <w:rFonts w:ascii="Arial" w:hAnsi="Arial" w:cs="Arial"/>
                <w:noProof/>
                <w:webHidden/>
                <w:szCs w:val="24"/>
              </w:rPr>
              <w:t>3</w:t>
            </w:r>
          </w:hyperlink>
        </w:p>
        <w:p w14:paraId="30ED0EA9" w14:textId="02CD382E" w:rsidR="002C3A82" w:rsidRDefault="002C3A82" w:rsidP="00DB5DE6">
          <w:pPr>
            <w:spacing w:line="360" w:lineRule="auto"/>
            <w:jc w:val="both"/>
            <w:rPr>
              <w:rFonts w:ascii="Arial" w:hAnsi="Arial" w:cs="Arial"/>
              <w:sz w:val="24"/>
              <w:szCs w:val="24"/>
            </w:rPr>
          </w:pPr>
          <w:r w:rsidRPr="002C3A82">
            <w:rPr>
              <w:rFonts w:ascii="Arial" w:hAnsi="Arial" w:cs="Arial"/>
              <w:sz w:val="24"/>
              <w:szCs w:val="24"/>
            </w:rPr>
            <w:t>VRIO Analysis</w:t>
          </w:r>
          <w:r>
            <w:rPr>
              <w:rFonts w:ascii="Arial" w:hAnsi="Arial" w:cs="Arial"/>
              <w:sz w:val="24"/>
              <w:szCs w:val="24"/>
            </w:rPr>
            <w:t>……………………………………………………………………………………</w:t>
          </w:r>
          <w:r w:rsidR="00DB5DE6">
            <w:rPr>
              <w:rFonts w:ascii="Arial" w:hAnsi="Arial" w:cs="Arial"/>
              <w:sz w:val="24"/>
              <w:szCs w:val="24"/>
            </w:rPr>
            <w:t>3</w:t>
          </w:r>
        </w:p>
        <w:p w14:paraId="75D854AC" w14:textId="64E23846" w:rsidR="002C3A82" w:rsidRPr="002C3A82" w:rsidRDefault="002C3A82" w:rsidP="00DB5DE6">
          <w:pPr>
            <w:spacing w:line="360" w:lineRule="auto"/>
            <w:jc w:val="both"/>
            <w:rPr>
              <w:rFonts w:ascii="Arial" w:hAnsi="Arial" w:cs="Arial"/>
              <w:sz w:val="24"/>
              <w:szCs w:val="24"/>
            </w:rPr>
          </w:pPr>
          <w:r w:rsidRPr="002C3A82">
            <w:rPr>
              <w:rFonts w:ascii="Arial" w:hAnsi="Arial" w:cs="Arial"/>
              <w:sz w:val="24"/>
              <w:szCs w:val="24"/>
            </w:rPr>
            <w:t>Porter’s Five Forces Analysis</w:t>
          </w:r>
          <w:r w:rsidR="00DB5DE6">
            <w:rPr>
              <w:rFonts w:ascii="Arial" w:hAnsi="Arial" w:cs="Arial"/>
              <w:sz w:val="24"/>
              <w:szCs w:val="24"/>
            </w:rPr>
            <w:t xml:space="preserve"> </w:t>
          </w:r>
          <w:r>
            <w:rPr>
              <w:rFonts w:ascii="Arial" w:hAnsi="Arial" w:cs="Arial"/>
              <w:sz w:val="24"/>
              <w:szCs w:val="24"/>
            </w:rPr>
            <w:t>...…………………………………………………………</w:t>
          </w:r>
          <w:r w:rsidR="00DB5DE6">
            <w:rPr>
              <w:rFonts w:ascii="Arial" w:hAnsi="Arial" w:cs="Arial"/>
              <w:sz w:val="24"/>
              <w:szCs w:val="24"/>
            </w:rPr>
            <w:t>…</w:t>
          </w:r>
          <w:r w:rsidR="00D577BC">
            <w:rPr>
              <w:rFonts w:ascii="Arial" w:hAnsi="Arial" w:cs="Arial"/>
              <w:sz w:val="24"/>
              <w:szCs w:val="24"/>
            </w:rPr>
            <w:t>.... 4</w:t>
          </w:r>
        </w:p>
        <w:p w14:paraId="619E86D6" w14:textId="7C898637" w:rsidR="00582F8D" w:rsidRPr="00582F8D" w:rsidRDefault="00000000" w:rsidP="00DB5DE6">
          <w:pPr>
            <w:pStyle w:val="TOC1"/>
            <w:tabs>
              <w:tab w:val="right" w:leader="dot" w:pos="9350"/>
            </w:tabs>
            <w:rPr>
              <w:rFonts w:ascii="Arial" w:hAnsi="Arial" w:cs="Arial"/>
              <w:noProof/>
              <w:szCs w:val="24"/>
            </w:rPr>
          </w:pPr>
          <w:hyperlink w:anchor="_Toc161344006" w:history="1">
            <w:r w:rsidR="00582F8D" w:rsidRPr="00582F8D">
              <w:rPr>
                <w:rStyle w:val="Hyperlink"/>
                <w:rFonts w:ascii="Arial" w:hAnsi="Arial" w:cs="Arial"/>
                <w:noProof/>
                <w:color w:val="auto"/>
                <w:szCs w:val="24"/>
              </w:rPr>
              <w:t>Operation and Management Team</w:t>
            </w:r>
            <w:r w:rsidR="00582F8D" w:rsidRPr="00582F8D">
              <w:rPr>
                <w:rFonts w:ascii="Arial" w:hAnsi="Arial" w:cs="Arial"/>
                <w:noProof/>
                <w:webHidden/>
                <w:szCs w:val="24"/>
              </w:rPr>
              <w:tab/>
            </w:r>
            <w:r w:rsidR="00F36764">
              <w:rPr>
                <w:rFonts w:ascii="Arial" w:hAnsi="Arial" w:cs="Arial"/>
                <w:noProof/>
                <w:webHidden/>
                <w:szCs w:val="24"/>
              </w:rPr>
              <w:t>5</w:t>
            </w:r>
          </w:hyperlink>
        </w:p>
        <w:p w14:paraId="19A7A44C" w14:textId="3C1E41F9" w:rsidR="00582F8D" w:rsidRPr="00582F8D" w:rsidRDefault="00000000" w:rsidP="00DB5DE6">
          <w:pPr>
            <w:pStyle w:val="TOC1"/>
            <w:tabs>
              <w:tab w:val="right" w:leader="dot" w:pos="9350"/>
            </w:tabs>
            <w:rPr>
              <w:rFonts w:ascii="Arial" w:hAnsi="Arial" w:cs="Arial"/>
              <w:noProof/>
              <w:szCs w:val="24"/>
            </w:rPr>
          </w:pPr>
          <w:hyperlink w:anchor="_Toc161344007" w:history="1">
            <w:r w:rsidR="00582F8D" w:rsidRPr="00582F8D">
              <w:rPr>
                <w:rStyle w:val="Hyperlink"/>
                <w:rFonts w:ascii="Arial" w:hAnsi="Arial" w:cs="Arial"/>
                <w:noProof/>
                <w:color w:val="auto"/>
                <w:szCs w:val="24"/>
              </w:rPr>
              <w:t xml:space="preserve">Marketing </w:t>
            </w:r>
            <w:r w:rsidR="00582F8D">
              <w:rPr>
                <w:rStyle w:val="Hyperlink"/>
                <w:rFonts w:ascii="Arial" w:hAnsi="Arial" w:cs="Arial"/>
                <w:noProof/>
                <w:color w:val="auto"/>
                <w:szCs w:val="24"/>
              </w:rPr>
              <w:t>P</w:t>
            </w:r>
            <w:r w:rsidR="00582F8D" w:rsidRPr="00582F8D">
              <w:rPr>
                <w:rStyle w:val="Hyperlink"/>
                <w:rFonts w:ascii="Arial" w:hAnsi="Arial" w:cs="Arial"/>
                <w:noProof/>
                <w:color w:val="auto"/>
                <w:szCs w:val="24"/>
              </w:rPr>
              <w:t xml:space="preserve">lan and </w:t>
            </w:r>
            <w:r w:rsidR="00582F8D">
              <w:rPr>
                <w:rStyle w:val="Hyperlink"/>
                <w:rFonts w:ascii="Arial" w:hAnsi="Arial" w:cs="Arial"/>
                <w:noProof/>
                <w:color w:val="auto"/>
                <w:szCs w:val="24"/>
              </w:rPr>
              <w:t>S</w:t>
            </w:r>
            <w:r w:rsidR="00582F8D" w:rsidRPr="00582F8D">
              <w:rPr>
                <w:rStyle w:val="Hyperlink"/>
                <w:rFonts w:ascii="Arial" w:hAnsi="Arial" w:cs="Arial"/>
                <w:noProof/>
                <w:color w:val="auto"/>
                <w:szCs w:val="24"/>
              </w:rPr>
              <w:t>trategy</w:t>
            </w:r>
            <w:r w:rsidR="00582F8D" w:rsidRPr="00582F8D">
              <w:rPr>
                <w:rFonts w:ascii="Arial" w:hAnsi="Arial" w:cs="Arial"/>
                <w:noProof/>
                <w:webHidden/>
                <w:szCs w:val="24"/>
              </w:rPr>
              <w:tab/>
            </w:r>
            <w:r w:rsidR="00582F8D" w:rsidRPr="00582F8D">
              <w:rPr>
                <w:rFonts w:ascii="Arial" w:hAnsi="Arial" w:cs="Arial"/>
                <w:noProof/>
                <w:webHidden/>
                <w:szCs w:val="24"/>
              </w:rPr>
              <w:fldChar w:fldCharType="begin"/>
            </w:r>
            <w:r w:rsidR="00582F8D" w:rsidRPr="00582F8D">
              <w:rPr>
                <w:rFonts w:ascii="Arial" w:hAnsi="Arial" w:cs="Arial"/>
                <w:noProof/>
                <w:webHidden/>
                <w:szCs w:val="24"/>
              </w:rPr>
              <w:instrText xml:space="preserve"> PAGEREF _Toc161344007 \h </w:instrText>
            </w:r>
            <w:r w:rsidR="00582F8D" w:rsidRPr="00582F8D">
              <w:rPr>
                <w:rFonts w:ascii="Arial" w:hAnsi="Arial" w:cs="Arial"/>
                <w:noProof/>
                <w:webHidden/>
                <w:szCs w:val="24"/>
              </w:rPr>
            </w:r>
            <w:r w:rsidR="00582F8D" w:rsidRPr="00582F8D">
              <w:rPr>
                <w:rFonts w:ascii="Arial" w:hAnsi="Arial" w:cs="Arial"/>
                <w:noProof/>
                <w:webHidden/>
                <w:szCs w:val="24"/>
              </w:rPr>
              <w:fldChar w:fldCharType="separate"/>
            </w:r>
            <w:r w:rsidR="00582F8D" w:rsidRPr="00582F8D">
              <w:rPr>
                <w:rFonts w:ascii="Arial" w:hAnsi="Arial" w:cs="Arial"/>
                <w:noProof/>
                <w:webHidden/>
                <w:szCs w:val="24"/>
              </w:rPr>
              <w:t>6</w:t>
            </w:r>
            <w:r w:rsidR="00582F8D" w:rsidRPr="00582F8D">
              <w:rPr>
                <w:rFonts w:ascii="Arial" w:hAnsi="Arial" w:cs="Arial"/>
                <w:noProof/>
                <w:webHidden/>
                <w:szCs w:val="24"/>
              </w:rPr>
              <w:fldChar w:fldCharType="end"/>
            </w:r>
          </w:hyperlink>
        </w:p>
        <w:p w14:paraId="4F56C84E" w14:textId="754EB72B" w:rsidR="00582F8D" w:rsidRPr="00582F8D" w:rsidRDefault="00000000" w:rsidP="00DB5DE6">
          <w:pPr>
            <w:pStyle w:val="TOC1"/>
            <w:tabs>
              <w:tab w:val="right" w:leader="dot" w:pos="9350"/>
            </w:tabs>
            <w:rPr>
              <w:rFonts w:ascii="Arial" w:hAnsi="Arial" w:cs="Arial"/>
              <w:noProof/>
              <w:szCs w:val="24"/>
            </w:rPr>
          </w:pPr>
          <w:hyperlink w:anchor="_Toc161344008" w:history="1">
            <w:r w:rsidR="00582F8D" w:rsidRPr="00582F8D">
              <w:rPr>
                <w:rStyle w:val="Hyperlink"/>
                <w:rFonts w:ascii="Arial" w:hAnsi="Arial" w:cs="Arial"/>
                <w:noProof/>
                <w:color w:val="auto"/>
                <w:szCs w:val="24"/>
              </w:rPr>
              <w:t xml:space="preserve">Financial </w:t>
            </w:r>
            <w:r w:rsidR="00582F8D">
              <w:rPr>
                <w:rStyle w:val="Hyperlink"/>
                <w:rFonts w:ascii="Arial" w:hAnsi="Arial" w:cs="Arial"/>
                <w:noProof/>
                <w:color w:val="auto"/>
                <w:szCs w:val="24"/>
              </w:rPr>
              <w:t>P</w:t>
            </w:r>
            <w:r w:rsidR="00582F8D" w:rsidRPr="00582F8D">
              <w:rPr>
                <w:rStyle w:val="Hyperlink"/>
                <w:rFonts w:ascii="Arial" w:hAnsi="Arial" w:cs="Arial"/>
                <w:noProof/>
                <w:color w:val="auto"/>
                <w:szCs w:val="24"/>
              </w:rPr>
              <w:t>lan</w:t>
            </w:r>
            <w:r w:rsidR="00582F8D" w:rsidRPr="00582F8D">
              <w:rPr>
                <w:rFonts w:ascii="Arial" w:hAnsi="Arial" w:cs="Arial"/>
                <w:noProof/>
                <w:webHidden/>
                <w:szCs w:val="24"/>
              </w:rPr>
              <w:tab/>
            </w:r>
            <w:r w:rsidR="00582F8D" w:rsidRPr="00582F8D">
              <w:rPr>
                <w:rFonts w:ascii="Arial" w:hAnsi="Arial" w:cs="Arial"/>
                <w:noProof/>
                <w:webHidden/>
                <w:szCs w:val="24"/>
              </w:rPr>
              <w:fldChar w:fldCharType="begin"/>
            </w:r>
            <w:r w:rsidR="00582F8D" w:rsidRPr="00582F8D">
              <w:rPr>
                <w:rFonts w:ascii="Arial" w:hAnsi="Arial" w:cs="Arial"/>
                <w:noProof/>
                <w:webHidden/>
                <w:szCs w:val="24"/>
              </w:rPr>
              <w:instrText xml:space="preserve"> PAGEREF _Toc161344008 \h </w:instrText>
            </w:r>
            <w:r w:rsidR="00582F8D" w:rsidRPr="00582F8D">
              <w:rPr>
                <w:rFonts w:ascii="Arial" w:hAnsi="Arial" w:cs="Arial"/>
                <w:noProof/>
                <w:webHidden/>
                <w:szCs w:val="24"/>
              </w:rPr>
            </w:r>
            <w:r w:rsidR="00582F8D" w:rsidRPr="00582F8D">
              <w:rPr>
                <w:rFonts w:ascii="Arial" w:hAnsi="Arial" w:cs="Arial"/>
                <w:noProof/>
                <w:webHidden/>
                <w:szCs w:val="24"/>
              </w:rPr>
              <w:fldChar w:fldCharType="separate"/>
            </w:r>
            <w:r w:rsidR="00582F8D" w:rsidRPr="00582F8D">
              <w:rPr>
                <w:rFonts w:ascii="Arial" w:hAnsi="Arial" w:cs="Arial"/>
                <w:noProof/>
                <w:webHidden/>
                <w:szCs w:val="24"/>
              </w:rPr>
              <w:t>7</w:t>
            </w:r>
            <w:r w:rsidR="00582F8D" w:rsidRPr="00582F8D">
              <w:rPr>
                <w:rFonts w:ascii="Arial" w:hAnsi="Arial" w:cs="Arial"/>
                <w:noProof/>
                <w:webHidden/>
                <w:szCs w:val="24"/>
              </w:rPr>
              <w:fldChar w:fldCharType="end"/>
            </w:r>
          </w:hyperlink>
        </w:p>
        <w:p w14:paraId="4F4F4A3A" w14:textId="447D5CA2" w:rsidR="00582F8D" w:rsidRPr="00582F8D" w:rsidRDefault="00000000" w:rsidP="00DB5DE6">
          <w:pPr>
            <w:pStyle w:val="TOC1"/>
            <w:tabs>
              <w:tab w:val="right" w:leader="dot" w:pos="9350"/>
            </w:tabs>
            <w:rPr>
              <w:rFonts w:ascii="Arial" w:hAnsi="Arial" w:cs="Arial"/>
              <w:noProof/>
              <w:szCs w:val="24"/>
            </w:rPr>
          </w:pPr>
          <w:hyperlink w:anchor="_Toc161344009" w:history="1">
            <w:r w:rsidR="00582F8D" w:rsidRPr="00582F8D">
              <w:rPr>
                <w:rStyle w:val="Hyperlink"/>
                <w:rFonts w:ascii="Arial" w:hAnsi="Arial" w:cs="Arial"/>
                <w:noProof/>
                <w:color w:val="auto"/>
                <w:szCs w:val="24"/>
              </w:rPr>
              <w:t>Conclusion</w:t>
            </w:r>
            <w:r w:rsidR="00582F8D" w:rsidRPr="00582F8D">
              <w:rPr>
                <w:rFonts w:ascii="Arial" w:hAnsi="Arial" w:cs="Arial"/>
                <w:noProof/>
                <w:webHidden/>
                <w:szCs w:val="24"/>
              </w:rPr>
              <w:tab/>
            </w:r>
            <w:r w:rsidR="00170F48">
              <w:rPr>
                <w:rFonts w:ascii="Arial" w:hAnsi="Arial" w:cs="Arial"/>
                <w:noProof/>
                <w:webHidden/>
                <w:szCs w:val="24"/>
              </w:rPr>
              <w:t>9</w:t>
            </w:r>
          </w:hyperlink>
        </w:p>
        <w:p w14:paraId="2FDF7082" w14:textId="1B85A709" w:rsidR="00582F8D" w:rsidRPr="00582F8D" w:rsidRDefault="00000000" w:rsidP="00DB5DE6">
          <w:pPr>
            <w:pStyle w:val="TOC1"/>
            <w:tabs>
              <w:tab w:val="right" w:leader="dot" w:pos="9350"/>
            </w:tabs>
            <w:rPr>
              <w:rFonts w:ascii="Arial" w:hAnsi="Arial" w:cs="Arial"/>
              <w:noProof/>
              <w:szCs w:val="24"/>
            </w:rPr>
          </w:pPr>
          <w:hyperlink w:anchor="_Toc161344010" w:history="1">
            <w:r w:rsidR="00582F8D" w:rsidRPr="00582F8D">
              <w:rPr>
                <w:rStyle w:val="Hyperlink"/>
                <w:rFonts w:ascii="Arial" w:hAnsi="Arial" w:cs="Arial"/>
                <w:noProof/>
                <w:color w:val="auto"/>
                <w:szCs w:val="24"/>
              </w:rPr>
              <w:t>References</w:t>
            </w:r>
            <w:r w:rsidR="00582F8D" w:rsidRPr="00582F8D">
              <w:rPr>
                <w:rFonts w:ascii="Arial" w:hAnsi="Arial" w:cs="Arial"/>
                <w:noProof/>
                <w:webHidden/>
                <w:szCs w:val="24"/>
              </w:rPr>
              <w:tab/>
            </w:r>
            <w:r w:rsidR="00170F48">
              <w:rPr>
                <w:rFonts w:ascii="Arial" w:hAnsi="Arial" w:cs="Arial"/>
                <w:noProof/>
                <w:webHidden/>
                <w:szCs w:val="24"/>
              </w:rPr>
              <w:t>10</w:t>
            </w:r>
          </w:hyperlink>
        </w:p>
        <w:p w14:paraId="29EBF21C" w14:textId="425659A2" w:rsidR="00582F8D" w:rsidRDefault="00582F8D" w:rsidP="00DB5DE6">
          <w:pPr>
            <w:spacing w:line="360" w:lineRule="auto"/>
            <w:jc w:val="both"/>
            <w:rPr>
              <w:b/>
              <w:bCs/>
              <w:noProof/>
            </w:rPr>
          </w:pPr>
          <w:r w:rsidRPr="00582F8D">
            <w:rPr>
              <w:rFonts w:ascii="Arial" w:hAnsi="Arial" w:cs="Arial"/>
              <w:b/>
              <w:bCs/>
              <w:noProof/>
              <w:sz w:val="24"/>
              <w:szCs w:val="24"/>
            </w:rPr>
            <w:fldChar w:fldCharType="end"/>
          </w:r>
        </w:p>
      </w:sdtContent>
    </w:sdt>
    <w:p w14:paraId="76809847" w14:textId="77777777" w:rsidR="00582F8D" w:rsidRPr="00582F8D" w:rsidRDefault="00582F8D" w:rsidP="00582F8D">
      <w:pPr>
        <w:spacing w:after="0" w:line="276" w:lineRule="auto"/>
        <w:jc w:val="center"/>
        <w:rPr>
          <w:rFonts w:ascii="Arial" w:hAnsi="Arial" w:cs="Arial"/>
          <w:b/>
          <w:bCs/>
          <w:sz w:val="32"/>
          <w:szCs w:val="32"/>
          <w:u w:val="single"/>
        </w:rPr>
      </w:pPr>
    </w:p>
    <w:p w14:paraId="6AFEF5E2" w14:textId="3A8AB5FA" w:rsidR="00582F8D" w:rsidRDefault="00582F8D" w:rsidP="00582F8D">
      <w:pPr>
        <w:pStyle w:val="NoSpacing"/>
        <w:spacing w:before="1540" w:after="240"/>
        <w:jc w:val="center"/>
        <w:rPr>
          <w:rFonts w:ascii="Arial" w:hAnsi="Arial" w:cs="Arial"/>
          <w:sz w:val="32"/>
          <w:szCs w:val="32"/>
        </w:rPr>
      </w:pPr>
    </w:p>
    <w:p w14:paraId="674FAD96" w14:textId="77777777" w:rsidR="00582F8D" w:rsidRPr="00582F8D" w:rsidRDefault="00582F8D" w:rsidP="00582F8D">
      <w:pPr>
        <w:spacing w:after="0" w:line="276" w:lineRule="auto"/>
        <w:jc w:val="center"/>
        <w:rPr>
          <w:rFonts w:ascii="Arial" w:hAnsi="Arial" w:cs="Arial"/>
          <w:sz w:val="32"/>
          <w:szCs w:val="32"/>
        </w:rPr>
      </w:pPr>
    </w:p>
    <w:p w14:paraId="522BD437" w14:textId="4509F55D" w:rsidR="00582F8D" w:rsidRPr="00582F8D" w:rsidRDefault="00582F8D" w:rsidP="00582F8D">
      <w:pPr>
        <w:spacing w:after="0" w:line="276" w:lineRule="auto"/>
        <w:jc w:val="center"/>
        <w:rPr>
          <w:rFonts w:ascii="Arial" w:eastAsia="Times New Roman" w:hAnsi="Arial" w:cs="Arial"/>
          <w:b/>
          <w:bCs/>
          <w:kern w:val="0"/>
          <w:sz w:val="32"/>
          <w:szCs w:val="32"/>
          <w:u w:val="single"/>
          <w14:ligatures w14:val="none"/>
        </w:rPr>
      </w:pPr>
      <w:r w:rsidRPr="00582F8D">
        <w:rPr>
          <w:rFonts w:ascii="Arial" w:hAnsi="Arial" w:cs="Arial"/>
          <w:b/>
          <w:bCs/>
          <w:sz w:val="32"/>
          <w:szCs w:val="32"/>
          <w:u w:val="single"/>
        </w:rPr>
        <w:t xml:space="preserve">                                              </w:t>
      </w:r>
    </w:p>
    <w:p w14:paraId="01DFF92C" w14:textId="77777777" w:rsidR="00331E4B" w:rsidRDefault="00331E4B"/>
    <w:p w14:paraId="66E9E071" w14:textId="77777777" w:rsidR="00CC6BDF" w:rsidRDefault="00CC6BDF"/>
    <w:p w14:paraId="7B972321" w14:textId="77777777" w:rsidR="00CC6BDF" w:rsidRDefault="00CC6BDF"/>
    <w:p w14:paraId="5798FC71" w14:textId="77777777" w:rsidR="00CC6BDF" w:rsidRDefault="00CC6BDF"/>
    <w:p w14:paraId="1E9DF7B5" w14:textId="77777777" w:rsidR="00CC6BDF" w:rsidRDefault="00CC6BDF"/>
    <w:p w14:paraId="582F51D7" w14:textId="77777777" w:rsidR="00CC6BDF" w:rsidRDefault="00CC6BDF"/>
    <w:p w14:paraId="4848C1B8" w14:textId="77777777" w:rsidR="00CC6BDF" w:rsidRDefault="00CC6BDF"/>
    <w:p w14:paraId="72606EE1" w14:textId="77777777" w:rsidR="00CC6BDF" w:rsidRDefault="00CC6BDF"/>
    <w:p w14:paraId="77127867" w14:textId="77777777" w:rsidR="00CC6BDF" w:rsidRDefault="00CC6BDF"/>
    <w:p w14:paraId="6C61259A" w14:textId="0D62A271" w:rsidR="00F072FD" w:rsidRPr="00F072FD" w:rsidRDefault="00F072FD" w:rsidP="00F072FD">
      <w:pPr>
        <w:jc w:val="center"/>
        <w:rPr>
          <w:rFonts w:ascii="Arial" w:hAnsi="Arial" w:cs="Arial"/>
          <w:b/>
          <w:bCs/>
          <w:sz w:val="32"/>
          <w:szCs w:val="32"/>
          <w:u w:val="single"/>
        </w:rPr>
      </w:pPr>
      <w:r w:rsidRPr="00F072FD">
        <w:rPr>
          <w:rFonts w:ascii="Arial" w:hAnsi="Arial" w:cs="Arial"/>
          <w:b/>
          <w:bCs/>
          <w:sz w:val="32"/>
          <w:szCs w:val="32"/>
          <w:u w:val="single"/>
        </w:rPr>
        <w:t>Introduction</w:t>
      </w:r>
    </w:p>
    <w:p w14:paraId="55CEA7B7" w14:textId="1BFE8A17" w:rsidR="00CC6BDF" w:rsidRDefault="00F072FD" w:rsidP="00F072FD">
      <w:pPr>
        <w:spacing w:line="360" w:lineRule="auto"/>
        <w:jc w:val="both"/>
        <w:rPr>
          <w:rFonts w:ascii="Arial" w:hAnsi="Arial" w:cs="Arial"/>
          <w:sz w:val="24"/>
          <w:szCs w:val="24"/>
        </w:rPr>
      </w:pPr>
      <w:r w:rsidRPr="00F072FD">
        <w:rPr>
          <w:rFonts w:ascii="Arial" w:hAnsi="Arial" w:cs="Arial"/>
          <w:sz w:val="24"/>
          <w:szCs w:val="24"/>
        </w:rPr>
        <w:t>This report describes the overall business and market opportunity and conducts industry analysis</w:t>
      </w:r>
      <w:r>
        <w:rPr>
          <w:rFonts w:ascii="Arial" w:hAnsi="Arial" w:cs="Arial"/>
          <w:sz w:val="24"/>
          <w:szCs w:val="24"/>
        </w:rPr>
        <w:t>,</w:t>
      </w:r>
      <w:r w:rsidRPr="00F072FD">
        <w:rPr>
          <w:rFonts w:ascii="Arial" w:hAnsi="Arial" w:cs="Arial"/>
          <w:sz w:val="24"/>
          <w:szCs w:val="24"/>
        </w:rPr>
        <w:t xml:space="preserve"> which describes the target market and also helps to describe segmenting and positioning. It entails the capabilities and competencies and also describes the detailed operational activity. It also demonstrates the overall business process and how to get targeted customers. It describes a proper marketing strategy which helps to know the detailed promotional plan of the business. Besides this, the six-month cash budget and how the business can achieve financial sustainability are also demonstrated in this report.</w:t>
      </w:r>
    </w:p>
    <w:p w14:paraId="3CF4F9F1" w14:textId="62044639" w:rsidR="00F072FD" w:rsidRPr="00F072FD" w:rsidRDefault="00F072FD" w:rsidP="00F072FD">
      <w:pPr>
        <w:spacing w:line="360" w:lineRule="auto"/>
        <w:jc w:val="center"/>
        <w:rPr>
          <w:rFonts w:ascii="Arial" w:hAnsi="Arial" w:cs="Arial"/>
          <w:b/>
          <w:bCs/>
          <w:sz w:val="32"/>
          <w:szCs w:val="32"/>
          <w:u w:val="single"/>
        </w:rPr>
      </w:pPr>
      <w:r w:rsidRPr="00F072FD">
        <w:rPr>
          <w:rFonts w:ascii="Arial" w:hAnsi="Arial" w:cs="Arial"/>
          <w:b/>
          <w:bCs/>
          <w:sz w:val="32"/>
          <w:szCs w:val="32"/>
          <w:u w:val="single"/>
        </w:rPr>
        <w:t xml:space="preserve">Overview of the </w:t>
      </w:r>
      <w:r>
        <w:rPr>
          <w:rFonts w:ascii="Arial" w:hAnsi="Arial" w:cs="Arial"/>
          <w:b/>
          <w:bCs/>
          <w:sz w:val="32"/>
          <w:szCs w:val="32"/>
          <w:u w:val="single"/>
        </w:rPr>
        <w:t>B</w:t>
      </w:r>
      <w:r w:rsidRPr="00F072FD">
        <w:rPr>
          <w:rFonts w:ascii="Arial" w:hAnsi="Arial" w:cs="Arial"/>
          <w:b/>
          <w:bCs/>
          <w:sz w:val="32"/>
          <w:szCs w:val="32"/>
          <w:u w:val="single"/>
        </w:rPr>
        <w:t xml:space="preserve">usiness and </w:t>
      </w:r>
      <w:r>
        <w:rPr>
          <w:rFonts w:ascii="Arial" w:hAnsi="Arial" w:cs="Arial"/>
          <w:b/>
          <w:bCs/>
          <w:sz w:val="32"/>
          <w:szCs w:val="32"/>
          <w:u w:val="single"/>
        </w:rPr>
        <w:t>M</w:t>
      </w:r>
      <w:r w:rsidRPr="00F072FD">
        <w:rPr>
          <w:rFonts w:ascii="Arial" w:hAnsi="Arial" w:cs="Arial"/>
          <w:b/>
          <w:bCs/>
          <w:sz w:val="32"/>
          <w:szCs w:val="32"/>
          <w:u w:val="single"/>
        </w:rPr>
        <w:t xml:space="preserve">arket </w:t>
      </w:r>
      <w:r>
        <w:rPr>
          <w:rFonts w:ascii="Arial" w:hAnsi="Arial" w:cs="Arial"/>
          <w:b/>
          <w:bCs/>
          <w:sz w:val="32"/>
          <w:szCs w:val="32"/>
          <w:u w:val="single"/>
        </w:rPr>
        <w:t>O</w:t>
      </w:r>
      <w:r w:rsidRPr="00F072FD">
        <w:rPr>
          <w:rFonts w:ascii="Arial" w:hAnsi="Arial" w:cs="Arial"/>
          <w:b/>
          <w:bCs/>
          <w:sz w:val="32"/>
          <w:szCs w:val="32"/>
          <w:u w:val="single"/>
        </w:rPr>
        <w:t>pportunity</w:t>
      </w:r>
    </w:p>
    <w:p w14:paraId="3615DC15" w14:textId="0A551DBD" w:rsidR="00F072FD" w:rsidRDefault="00F072FD" w:rsidP="00F072FD">
      <w:pPr>
        <w:spacing w:line="360" w:lineRule="auto"/>
        <w:jc w:val="both"/>
        <w:rPr>
          <w:rFonts w:ascii="Arial" w:hAnsi="Arial" w:cs="Arial"/>
          <w:sz w:val="24"/>
          <w:szCs w:val="24"/>
        </w:rPr>
      </w:pPr>
      <w:r w:rsidRPr="00F072FD">
        <w:rPr>
          <w:rFonts w:ascii="Arial" w:hAnsi="Arial" w:cs="Arial"/>
          <w:sz w:val="24"/>
          <w:szCs w:val="24"/>
        </w:rPr>
        <w:t xml:space="preserve">In the UK, several construction companies operate their activity whose main goal is to achieve sustainability and </w:t>
      </w:r>
      <w:r w:rsidR="00412F29" w:rsidRPr="00F072FD">
        <w:rPr>
          <w:rFonts w:ascii="Arial" w:hAnsi="Arial" w:cs="Arial"/>
          <w:sz w:val="24"/>
          <w:szCs w:val="24"/>
        </w:rPr>
        <w:t>growth</w:t>
      </w:r>
      <w:r w:rsidR="00412F29">
        <w:rPr>
          <w:rFonts w:ascii="Arial" w:hAnsi="Arial" w:cs="Arial"/>
          <w:sz w:val="24"/>
          <w:szCs w:val="24"/>
        </w:rPr>
        <w:t>. With the help of Dragon’s Den investors</w:t>
      </w:r>
      <w:r w:rsidR="00E57EE7">
        <w:rPr>
          <w:rFonts w:ascii="Arial" w:hAnsi="Arial" w:cs="Arial"/>
          <w:sz w:val="24"/>
          <w:szCs w:val="24"/>
        </w:rPr>
        <w:t xml:space="preserve"> </w:t>
      </w:r>
      <w:r w:rsidR="00412F29">
        <w:rPr>
          <w:rFonts w:ascii="Arial" w:hAnsi="Arial" w:cs="Arial"/>
          <w:sz w:val="24"/>
          <w:szCs w:val="24"/>
        </w:rPr>
        <w:t>i</w:t>
      </w:r>
      <w:r w:rsidR="00E57EE7">
        <w:rPr>
          <w:rFonts w:ascii="Arial" w:hAnsi="Arial" w:cs="Arial"/>
          <w:sz w:val="24"/>
          <w:szCs w:val="24"/>
        </w:rPr>
        <w:t>n future</w:t>
      </w:r>
      <w:r w:rsidRPr="00F072FD">
        <w:rPr>
          <w:rFonts w:ascii="Arial" w:hAnsi="Arial" w:cs="Arial"/>
          <w:sz w:val="24"/>
          <w:szCs w:val="24"/>
        </w:rPr>
        <w:t xml:space="preserve"> one of them </w:t>
      </w:r>
      <w:r w:rsidR="00E57EE7">
        <w:rPr>
          <w:rFonts w:ascii="Arial" w:hAnsi="Arial" w:cs="Arial"/>
          <w:sz w:val="24"/>
          <w:szCs w:val="24"/>
        </w:rPr>
        <w:t xml:space="preserve">could be </w:t>
      </w:r>
      <w:r w:rsidR="00E57EE7" w:rsidRPr="00E57EE7">
        <w:rPr>
          <w:rFonts w:ascii="Arial" w:hAnsi="Arial" w:cs="Arial"/>
          <w:sz w:val="24"/>
          <w:szCs w:val="24"/>
        </w:rPr>
        <w:t>“Innovative Infrastructure Constructions”</w:t>
      </w:r>
      <w:r w:rsidRPr="00F072FD">
        <w:rPr>
          <w:rFonts w:ascii="Arial" w:hAnsi="Arial" w:cs="Arial"/>
          <w:sz w:val="24"/>
          <w:szCs w:val="24"/>
        </w:rPr>
        <w:t xml:space="preserve"> which</w:t>
      </w:r>
      <w:r w:rsidR="00E57EE7">
        <w:rPr>
          <w:rFonts w:ascii="Arial" w:hAnsi="Arial" w:cs="Arial"/>
          <w:sz w:val="24"/>
          <w:szCs w:val="24"/>
        </w:rPr>
        <w:t xml:space="preserve"> will</w:t>
      </w:r>
      <w:r w:rsidRPr="00F072FD">
        <w:rPr>
          <w:rFonts w:ascii="Arial" w:hAnsi="Arial" w:cs="Arial"/>
          <w:sz w:val="24"/>
          <w:szCs w:val="24"/>
        </w:rPr>
        <w:t xml:space="preserve"> deliver innovative engineers, and operators to build transport infrastructure and other facilities. The</w:t>
      </w:r>
      <w:r w:rsidR="00E57EE7">
        <w:rPr>
          <w:rFonts w:ascii="Arial" w:hAnsi="Arial" w:cs="Arial"/>
          <w:sz w:val="24"/>
          <w:szCs w:val="24"/>
        </w:rPr>
        <w:t xml:space="preserve"> </w:t>
      </w:r>
      <w:r w:rsidRPr="00F072FD">
        <w:rPr>
          <w:rFonts w:ascii="Arial" w:hAnsi="Arial" w:cs="Arial"/>
          <w:sz w:val="24"/>
          <w:szCs w:val="24"/>
        </w:rPr>
        <w:t>business</w:t>
      </w:r>
      <w:r w:rsidR="00E57EE7">
        <w:rPr>
          <w:rFonts w:ascii="Arial" w:hAnsi="Arial" w:cs="Arial"/>
          <w:sz w:val="24"/>
          <w:szCs w:val="24"/>
        </w:rPr>
        <w:t xml:space="preserve"> will </w:t>
      </w:r>
      <w:r w:rsidRPr="00F072FD">
        <w:rPr>
          <w:rFonts w:ascii="Arial" w:hAnsi="Arial" w:cs="Arial"/>
          <w:sz w:val="24"/>
          <w:szCs w:val="24"/>
        </w:rPr>
        <w:t xml:space="preserve">keep the environment neat by concentrating on decarbonization which </w:t>
      </w:r>
      <w:r w:rsidR="00E57EE7">
        <w:rPr>
          <w:rFonts w:ascii="Arial" w:hAnsi="Arial" w:cs="Arial"/>
          <w:sz w:val="24"/>
          <w:szCs w:val="24"/>
        </w:rPr>
        <w:t>will be our</w:t>
      </w:r>
      <w:r w:rsidRPr="00F072FD">
        <w:rPr>
          <w:rFonts w:ascii="Arial" w:hAnsi="Arial" w:cs="Arial"/>
          <w:sz w:val="24"/>
          <w:szCs w:val="24"/>
        </w:rPr>
        <w:t xml:space="preserve"> main goal to achieve sustainability (Kim and Makadok 2023). The mission of </w:t>
      </w:r>
      <w:r w:rsidR="00E57EE7" w:rsidRPr="00E57EE7">
        <w:rPr>
          <w:rFonts w:ascii="Arial" w:hAnsi="Arial" w:cs="Arial"/>
          <w:sz w:val="24"/>
          <w:szCs w:val="24"/>
        </w:rPr>
        <w:t>“Innovative Infrastructure Constructions”</w:t>
      </w:r>
      <w:r w:rsidR="00E57EE7" w:rsidRPr="00F072FD">
        <w:rPr>
          <w:rFonts w:ascii="Arial" w:hAnsi="Arial" w:cs="Arial"/>
          <w:sz w:val="24"/>
          <w:szCs w:val="24"/>
        </w:rPr>
        <w:t xml:space="preserve"> </w:t>
      </w:r>
      <w:r w:rsidRPr="00F072FD">
        <w:rPr>
          <w:rFonts w:ascii="Arial" w:hAnsi="Arial" w:cs="Arial"/>
          <w:sz w:val="24"/>
          <w:szCs w:val="24"/>
        </w:rPr>
        <w:t xml:space="preserve">is to build innovative infrastructure and other solutions that help to attract customers. Besides this, </w:t>
      </w:r>
      <w:r w:rsidR="00E57EE7">
        <w:rPr>
          <w:rFonts w:ascii="Arial" w:hAnsi="Arial" w:cs="Arial"/>
          <w:sz w:val="24"/>
          <w:szCs w:val="24"/>
        </w:rPr>
        <w:t>my</w:t>
      </w:r>
      <w:r w:rsidRPr="00F072FD">
        <w:rPr>
          <w:rFonts w:ascii="Arial" w:hAnsi="Arial" w:cs="Arial"/>
          <w:sz w:val="24"/>
          <w:szCs w:val="24"/>
        </w:rPr>
        <w:t xml:space="preserve"> vision is to achieve a sustainable competitive advantage by delivering </w:t>
      </w:r>
      <w:r w:rsidR="00F86F5E">
        <w:rPr>
          <w:rFonts w:ascii="Arial" w:hAnsi="Arial" w:cs="Arial"/>
          <w:sz w:val="24"/>
          <w:szCs w:val="24"/>
        </w:rPr>
        <w:t>the</w:t>
      </w:r>
      <w:r w:rsidRPr="00F072FD">
        <w:rPr>
          <w:rFonts w:ascii="Arial" w:hAnsi="Arial" w:cs="Arial"/>
          <w:sz w:val="24"/>
          <w:szCs w:val="24"/>
        </w:rPr>
        <w:t xml:space="preserve"> best service and innovative engineers. </w:t>
      </w:r>
      <w:r w:rsidR="00E57EE7">
        <w:rPr>
          <w:rFonts w:ascii="Arial" w:hAnsi="Arial" w:cs="Arial"/>
          <w:sz w:val="24"/>
          <w:szCs w:val="24"/>
        </w:rPr>
        <w:t>The company will</w:t>
      </w:r>
      <w:r w:rsidRPr="00F072FD">
        <w:rPr>
          <w:rFonts w:ascii="Arial" w:hAnsi="Arial" w:cs="Arial"/>
          <w:sz w:val="24"/>
          <w:szCs w:val="24"/>
        </w:rPr>
        <w:t xml:space="preserve"> support the UK</w:t>
      </w:r>
      <w:r w:rsidR="00F86F5E">
        <w:rPr>
          <w:rFonts w:ascii="Arial" w:hAnsi="Arial" w:cs="Arial"/>
          <w:sz w:val="24"/>
          <w:szCs w:val="24"/>
        </w:rPr>
        <w:t>’</w:t>
      </w:r>
      <w:r w:rsidRPr="00F072FD">
        <w:rPr>
          <w:rFonts w:ascii="Arial" w:hAnsi="Arial" w:cs="Arial"/>
          <w:sz w:val="24"/>
          <w:szCs w:val="24"/>
        </w:rPr>
        <w:t>s net zero ambitions which also</w:t>
      </w:r>
      <w:r w:rsidR="00E57EE7">
        <w:rPr>
          <w:rFonts w:ascii="Arial" w:hAnsi="Arial" w:cs="Arial"/>
          <w:sz w:val="24"/>
          <w:szCs w:val="24"/>
        </w:rPr>
        <w:t xml:space="preserve"> will</w:t>
      </w:r>
      <w:r w:rsidRPr="00F072FD">
        <w:rPr>
          <w:rFonts w:ascii="Arial" w:hAnsi="Arial" w:cs="Arial"/>
          <w:sz w:val="24"/>
          <w:szCs w:val="24"/>
        </w:rPr>
        <w:t xml:space="preserve"> help to strengthen </w:t>
      </w:r>
      <w:r w:rsidR="00F86F5E">
        <w:rPr>
          <w:rFonts w:ascii="Arial" w:hAnsi="Arial" w:cs="Arial"/>
          <w:sz w:val="24"/>
          <w:szCs w:val="24"/>
        </w:rPr>
        <w:t>the</w:t>
      </w:r>
      <w:r w:rsidRPr="00F072FD">
        <w:rPr>
          <w:rFonts w:ascii="Arial" w:hAnsi="Arial" w:cs="Arial"/>
          <w:sz w:val="24"/>
          <w:szCs w:val="24"/>
        </w:rPr>
        <w:t xml:space="preserve"> business for a long time. This acquisition also makes it possible to increase the growth rate of the business and the business </w:t>
      </w:r>
      <w:r w:rsidR="00F86F5E">
        <w:rPr>
          <w:rFonts w:ascii="Arial" w:hAnsi="Arial" w:cs="Arial"/>
          <w:sz w:val="24"/>
          <w:szCs w:val="24"/>
        </w:rPr>
        <w:t xml:space="preserve">can </w:t>
      </w:r>
      <w:r w:rsidR="00F86F5E" w:rsidRPr="00F072FD">
        <w:rPr>
          <w:rFonts w:ascii="Arial" w:hAnsi="Arial" w:cs="Arial"/>
          <w:sz w:val="24"/>
          <w:szCs w:val="24"/>
        </w:rPr>
        <w:t>focuses</w:t>
      </w:r>
      <w:r w:rsidRPr="00F072FD">
        <w:rPr>
          <w:rFonts w:ascii="Arial" w:hAnsi="Arial" w:cs="Arial"/>
          <w:sz w:val="24"/>
          <w:szCs w:val="24"/>
        </w:rPr>
        <w:t xml:space="preserve"> more on its growth and sustainability</w:t>
      </w:r>
      <w:r w:rsidR="00F86F5E">
        <w:rPr>
          <w:rFonts w:ascii="Arial" w:hAnsi="Arial" w:cs="Arial"/>
          <w:sz w:val="24"/>
          <w:szCs w:val="24"/>
        </w:rPr>
        <w:t>,</w:t>
      </w:r>
      <w:r w:rsidRPr="00F072FD">
        <w:rPr>
          <w:rFonts w:ascii="Arial" w:hAnsi="Arial" w:cs="Arial"/>
          <w:sz w:val="24"/>
          <w:szCs w:val="24"/>
        </w:rPr>
        <w:t xml:space="preserve"> which improve productivity and performance. </w:t>
      </w:r>
      <w:r w:rsidR="00F86F5E">
        <w:rPr>
          <w:rFonts w:ascii="Arial" w:hAnsi="Arial" w:cs="Arial"/>
          <w:sz w:val="24"/>
          <w:szCs w:val="24"/>
        </w:rPr>
        <w:t>The business will</w:t>
      </w:r>
      <w:r w:rsidRPr="00F072FD">
        <w:rPr>
          <w:rFonts w:ascii="Arial" w:hAnsi="Arial" w:cs="Arial"/>
          <w:sz w:val="24"/>
          <w:szCs w:val="24"/>
        </w:rPr>
        <w:t xml:space="preserve"> concentrate on zero carbon dioxide emission</w:t>
      </w:r>
      <w:r w:rsidR="00F86F5E">
        <w:rPr>
          <w:rFonts w:ascii="Arial" w:hAnsi="Arial" w:cs="Arial"/>
          <w:sz w:val="24"/>
          <w:szCs w:val="24"/>
        </w:rPr>
        <w:t>,</w:t>
      </w:r>
      <w:r w:rsidRPr="00F072FD">
        <w:rPr>
          <w:rFonts w:ascii="Arial" w:hAnsi="Arial" w:cs="Arial"/>
          <w:sz w:val="24"/>
          <w:szCs w:val="24"/>
        </w:rPr>
        <w:t xml:space="preserve"> which also attracts house owners and office builders and they feel interested in delivering more orders to </w:t>
      </w:r>
      <w:r w:rsidR="00F86F5E">
        <w:rPr>
          <w:rFonts w:ascii="Arial" w:hAnsi="Arial" w:cs="Arial"/>
          <w:sz w:val="24"/>
          <w:szCs w:val="24"/>
        </w:rPr>
        <w:t xml:space="preserve">the </w:t>
      </w:r>
      <w:r w:rsidR="00412F29">
        <w:rPr>
          <w:rFonts w:ascii="Arial" w:hAnsi="Arial" w:cs="Arial"/>
          <w:sz w:val="24"/>
          <w:szCs w:val="24"/>
        </w:rPr>
        <w:t>company.</w:t>
      </w:r>
    </w:p>
    <w:p w14:paraId="4C5801B0" w14:textId="77777777" w:rsidR="00F86F5E" w:rsidRDefault="00F86F5E" w:rsidP="00F072FD">
      <w:pPr>
        <w:spacing w:line="360" w:lineRule="auto"/>
        <w:jc w:val="both"/>
        <w:rPr>
          <w:rFonts w:ascii="Arial" w:hAnsi="Arial" w:cs="Arial"/>
          <w:sz w:val="24"/>
          <w:szCs w:val="24"/>
        </w:rPr>
      </w:pPr>
    </w:p>
    <w:p w14:paraId="7C119CB5" w14:textId="77777777" w:rsidR="00F86F5E" w:rsidRDefault="00F86F5E" w:rsidP="00F072FD">
      <w:pPr>
        <w:spacing w:line="360" w:lineRule="auto"/>
        <w:jc w:val="both"/>
        <w:rPr>
          <w:rFonts w:ascii="Arial" w:hAnsi="Arial" w:cs="Arial"/>
          <w:sz w:val="24"/>
          <w:szCs w:val="24"/>
        </w:rPr>
      </w:pPr>
    </w:p>
    <w:p w14:paraId="1B365D4D" w14:textId="77777777" w:rsidR="00412F29" w:rsidRPr="00412F29" w:rsidRDefault="00412F29" w:rsidP="00412F29">
      <w:pPr>
        <w:spacing w:line="360" w:lineRule="auto"/>
        <w:jc w:val="center"/>
        <w:rPr>
          <w:rFonts w:ascii="Arial" w:hAnsi="Arial" w:cs="Arial"/>
          <w:b/>
          <w:bCs/>
          <w:sz w:val="32"/>
          <w:szCs w:val="32"/>
          <w:u w:val="single"/>
        </w:rPr>
      </w:pPr>
      <w:r w:rsidRPr="00412F29">
        <w:rPr>
          <w:rFonts w:ascii="Arial" w:hAnsi="Arial" w:cs="Arial"/>
          <w:b/>
          <w:bCs/>
          <w:sz w:val="32"/>
          <w:szCs w:val="32"/>
          <w:u w:val="single"/>
        </w:rPr>
        <w:lastRenderedPageBreak/>
        <w:t>Industry analysis</w:t>
      </w:r>
    </w:p>
    <w:p w14:paraId="6C7D3FDA" w14:textId="15AE702D" w:rsidR="004272C6" w:rsidRPr="004272C6" w:rsidRDefault="004272C6" w:rsidP="004272C6">
      <w:pPr>
        <w:pStyle w:val="ListParagraph"/>
        <w:numPr>
          <w:ilvl w:val="0"/>
          <w:numId w:val="1"/>
        </w:numPr>
        <w:spacing w:line="360" w:lineRule="auto"/>
        <w:jc w:val="both"/>
        <w:rPr>
          <w:rFonts w:ascii="Arial" w:hAnsi="Arial" w:cs="Arial"/>
          <w:b/>
          <w:bCs/>
          <w:sz w:val="24"/>
          <w:szCs w:val="24"/>
        </w:rPr>
      </w:pPr>
      <w:r w:rsidRPr="004272C6">
        <w:rPr>
          <w:rFonts w:ascii="Arial" w:hAnsi="Arial" w:cs="Arial"/>
          <w:b/>
          <w:bCs/>
          <w:sz w:val="24"/>
          <w:szCs w:val="24"/>
        </w:rPr>
        <w:t>VRIO Analysis</w:t>
      </w:r>
      <w:r w:rsidR="00521890">
        <w:rPr>
          <w:rFonts w:ascii="Arial" w:hAnsi="Arial" w:cs="Arial"/>
          <w:b/>
          <w:bCs/>
          <w:sz w:val="24"/>
          <w:szCs w:val="24"/>
        </w:rPr>
        <w:t>:</w:t>
      </w:r>
    </w:p>
    <w:p w14:paraId="3D555132" w14:textId="1CB525F1" w:rsidR="00F86F5E" w:rsidRPr="004272C6" w:rsidRDefault="00412F29" w:rsidP="00412F29">
      <w:pPr>
        <w:spacing w:line="360" w:lineRule="auto"/>
        <w:jc w:val="both"/>
        <w:rPr>
          <w:rFonts w:ascii="Arial" w:hAnsi="Arial" w:cs="Arial"/>
          <w:b/>
          <w:bCs/>
          <w:sz w:val="24"/>
          <w:szCs w:val="24"/>
        </w:rPr>
      </w:pPr>
      <w:r w:rsidRPr="00412F29">
        <w:rPr>
          <w:rFonts w:ascii="Arial" w:hAnsi="Arial" w:cs="Arial"/>
          <w:sz w:val="24"/>
          <w:szCs w:val="24"/>
        </w:rPr>
        <w:t>To protect organizational resources and capabilities that help to uncover organizational resources and long-term competitive advantage VRIO framework is used which is a strategic tool. Value Rarity, Imitability, and Organization are the acronyms of the VRIO framework which are described below</w:t>
      </w:r>
      <w:r w:rsidR="004272C6">
        <w:rPr>
          <w:rFonts w:ascii="Arial" w:hAnsi="Arial" w:cs="Arial"/>
          <w:sz w:val="24"/>
          <w:szCs w:val="24"/>
        </w:rPr>
        <w:t>:</w:t>
      </w:r>
    </w:p>
    <w:p w14:paraId="00C8C65D" w14:textId="491F5D63" w:rsidR="004272C6" w:rsidRDefault="004272C6" w:rsidP="004272C6">
      <w:pPr>
        <w:pStyle w:val="ListParagraph"/>
        <w:numPr>
          <w:ilvl w:val="0"/>
          <w:numId w:val="2"/>
        </w:numPr>
        <w:spacing w:line="360" w:lineRule="auto"/>
        <w:jc w:val="both"/>
        <w:rPr>
          <w:rFonts w:ascii="Arial" w:hAnsi="Arial" w:cs="Arial"/>
          <w:sz w:val="24"/>
          <w:szCs w:val="24"/>
        </w:rPr>
      </w:pPr>
      <w:r w:rsidRPr="004272C6">
        <w:rPr>
          <w:rFonts w:ascii="Arial" w:hAnsi="Arial" w:cs="Arial"/>
          <w:b/>
          <w:bCs/>
          <w:sz w:val="24"/>
          <w:szCs w:val="24"/>
        </w:rPr>
        <w:t>Value:</w:t>
      </w:r>
      <w:r w:rsidRPr="004272C6">
        <w:rPr>
          <w:rFonts w:ascii="Arial" w:hAnsi="Arial" w:cs="Arial"/>
          <w:sz w:val="24"/>
          <w:szCs w:val="24"/>
        </w:rPr>
        <w:t xml:space="preserve"> What </w:t>
      </w:r>
      <w:r w:rsidRPr="00E57EE7">
        <w:rPr>
          <w:rFonts w:ascii="Arial" w:hAnsi="Arial" w:cs="Arial"/>
          <w:sz w:val="24"/>
          <w:szCs w:val="24"/>
        </w:rPr>
        <w:t>“Innovative Infrastructure constructions</w:t>
      </w:r>
      <w:r w:rsidRPr="004272C6">
        <w:rPr>
          <w:rFonts w:ascii="Arial" w:hAnsi="Arial" w:cs="Arial"/>
          <w:sz w:val="24"/>
          <w:szCs w:val="24"/>
        </w:rPr>
        <w:t>”</w:t>
      </w:r>
      <w:r>
        <w:rPr>
          <w:rFonts w:ascii="Arial" w:hAnsi="Arial" w:cs="Arial"/>
          <w:sz w:val="24"/>
          <w:szCs w:val="24"/>
        </w:rPr>
        <w:t xml:space="preserve"> particularly will</w:t>
      </w:r>
      <w:r w:rsidRPr="004272C6">
        <w:rPr>
          <w:rFonts w:ascii="Arial" w:hAnsi="Arial" w:cs="Arial"/>
          <w:sz w:val="24"/>
          <w:szCs w:val="24"/>
        </w:rPr>
        <w:t xml:space="preserve"> provides to the customer</w:t>
      </w:r>
      <w:r>
        <w:rPr>
          <w:rFonts w:ascii="Arial" w:hAnsi="Arial" w:cs="Arial"/>
          <w:sz w:val="24"/>
          <w:szCs w:val="24"/>
        </w:rPr>
        <w:t>s,</w:t>
      </w:r>
      <w:r w:rsidRPr="004272C6">
        <w:rPr>
          <w:rFonts w:ascii="Arial" w:hAnsi="Arial" w:cs="Arial"/>
          <w:sz w:val="24"/>
          <w:szCs w:val="24"/>
        </w:rPr>
        <w:t xml:space="preserve"> which is unique and fulfills customers</w:t>
      </w:r>
      <w:r>
        <w:rPr>
          <w:rFonts w:ascii="Arial" w:hAnsi="Arial" w:cs="Arial"/>
          <w:sz w:val="24"/>
          <w:szCs w:val="24"/>
        </w:rPr>
        <w:t>’</w:t>
      </w:r>
      <w:r w:rsidRPr="004272C6">
        <w:rPr>
          <w:rFonts w:ascii="Arial" w:hAnsi="Arial" w:cs="Arial"/>
          <w:sz w:val="24"/>
          <w:szCs w:val="24"/>
        </w:rPr>
        <w:t xml:space="preserve"> needs</w:t>
      </w:r>
      <w:r>
        <w:rPr>
          <w:rFonts w:ascii="Arial" w:hAnsi="Arial" w:cs="Arial"/>
          <w:sz w:val="24"/>
          <w:szCs w:val="24"/>
        </w:rPr>
        <w:t>,</w:t>
      </w:r>
      <w:r w:rsidRPr="004272C6">
        <w:rPr>
          <w:rFonts w:ascii="Arial" w:hAnsi="Arial" w:cs="Arial"/>
          <w:sz w:val="24"/>
          <w:szCs w:val="24"/>
        </w:rPr>
        <w:t xml:space="preserve"> is the value (Paksoy, et al, 2023)</w:t>
      </w:r>
      <w:r w:rsidR="00706DBA">
        <w:rPr>
          <w:rFonts w:ascii="Arial" w:hAnsi="Arial" w:cs="Arial"/>
          <w:sz w:val="24"/>
          <w:szCs w:val="24"/>
        </w:rPr>
        <w:t>.</w:t>
      </w:r>
      <w:r w:rsidRPr="004272C6">
        <w:rPr>
          <w:rFonts w:ascii="Arial" w:hAnsi="Arial" w:cs="Arial"/>
          <w:sz w:val="24"/>
          <w:szCs w:val="24"/>
        </w:rPr>
        <w:t xml:space="preserve"> </w:t>
      </w:r>
      <w:r>
        <w:rPr>
          <w:rFonts w:ascii="Arial" w:hAnsi="Arial" w:cs="Arial"/>
          <w:sz w:val="24"/>
          <w:szCs w:val="24"/>
        </w:rPr>
        <w:t>The company will</w:t>
      </w:r>
      <w:r w:rsidRPr="004272C6">
        <w:rPr>
          <w:rFonts w:ascii="Arial" w:hAnsi="Arial" w:cs="Arial"/>
          <w:sz w:val="24"/>
          <w:szCs w:val="24"/>
        </w:rPr>
        <w:t xml:space="preserve"> deliver innovative engineers and advanced technology</w:t>
      </w:r>
      <w:r>
        <w:rPr>
          <w:rFonts w:ascii="Arial" w:hAnsi="Arial" w:cs="Arial"/>
          <w:sz w:val="24"/>
          <w:szCs w:val="24"/>
        </w:rPr>
        <w:t>,</w:t>
      </w:r>
      <w:r w:rsidRPr="004272C6">
        <w:rPr>
          <w:rFonts w:ascii="Arial" w:hAnsi="Arial" w:cs="Arial"/>
          <w:sz w:val="24"/>
          <w:szCs w:val="24"/>
        </w:rPr>
        <w:t xml:space="preserve"> which is one of </w:t>
      </w:r>
      <w:r>
        <w:rPr>
          <w:rFonts w:ascii="Arial" w:hAnsi="Arial" w:cs="Arial"/>
          <w:sz w:val="24"/>
          <w:szCs w:val="24"/>
        </w:rPr>
        <w:t xml:space="preserve">the </w:t>
      </w:r>
      <w:r w:rsidRPr="004272C6">
        <w:rPr>
          <w:rFonts w:ascii="Arial" w:hAnsi="Arial" w:cs="Arial"/>
          <w:sz w:val="24"/>
          <w:szCs w:val="24"/>
        </w:rPr>
        <w:t>core values and</w:t>
      </w:r>
      <w:r>
        <w:rPr>
          <w:rFonts w:ascii="Arial" w:hAnsi="Arial" w:cs="Arial"/>
          <w:sz w:val="24"/>
          <w:szCs w:val="24"/>
        </w:rPr>
        <w:t xml:space="preserve"> will</w:t>
      </w:r>
      <w:r w:rsidRPr="004272C6">
        <w:rPr>
          <w:rFonts w:ascii="Arial" w:hAnsi="Arial" w:cs="Arial"/>
          <w:sz w:val="24"/>
          <w:szCs w:val="24"/>
        </w:rPr>
        <w:t xml:space="preserve"> help to achieve a sustainable competitive advantage.</w:t>
      </w:r>
    </w:p>
    <w:p w14:paraId="1B9B4088" w14:textId="32EFE118" w:rsidR="004272C6" w:rsidRDefault="004272C6" w:rsidP="004272C6">
      <w:pPr>
        <w:pStyle w:val="ListParagraph"/>
        <w:numPr>
          <w:ilvl w:val="0"/>
          <w:numId w:val="2"/>
        </w:numPr>
        <w:spacing w:line="360" w:lineRule="auto"/>
        <w:jc w:val="both"/>
        <w:rPr>
          <w:rFonts w:ascii="Arial" w:hAnsi="Arial" w:cs="Arial"/>
          <w:sz w:val="24"/>
          <w:szCs w:val="24"/>
        </w:rPr>
      </w:pPr>
      <w:r w:rsidRPr="004272C6">
        <w:rPr>
          <w:rFonts w:ascii="Arial" w:hAnsi="Arial" w:cs="Arial"/>
          <w:b/>
          <w:bCs/>
          <w:sz w:val="24"/>
          <w:szCs w:val="24"/>
        </w:rPr>
        <w:t>Rarity:</w:t>
      </w:r>
      <w:r w:rsidRPr="004272C6">
        <w:rPr>
          <w:rFonts w:ascii="Arial" w:hAnsi="Arial" w:cs="Arial"/>
          <w:sz w:val="24"/>
          <w:szCs w:val="24"/>
        </w:rPr>
        <w:t xml:space="preserve"> </w:t>
      </w:r>
      <w:r w:rsidRPr="00E57EE7">
        <w:rPr>
          <w:rFonts w:ascii="Arial" w:hAnsi="Arial" w:cs="Arial"/>
          <w:sz w:val="24"/>
          <w:szCs w:val="24"/>
        </w:rPr>
        <w:t>“Innovative Infrastructure constructions</w:t>
      </w:r>
      <w:r w:rsidRPr="004272C6">
        <w:rPr>
          <w:rFonts w:ascii="Arial" w:hAnsi="Arial" w:cs="Arial"/>
          <w:sz w:val="24"/>
          <w:szCs w:val="24"/>
        </w:rPr>
        <w:t>”</w:t>
      </w:r>
      <w:r>
        <w:rPr>
          <w:rFonts w:ascii="Arial" w:hAnsi="Arial" w:cs="Arial"/>
          <w:sz w:val="24"/>
          <w:szCs w:val="24"/>
        </w:rPr>
        <w:t xml:space="preserve"> will create </w:t>
      </w:r>
      <w:r w:rsidRPr="004272C6">
        <w:rPr>
          <w:rFonts w:ascii="Arial" w:hAnsi="Arial" w:cs="Arial"/>
          <w:sz w:val="24"/>
          <w:szCs w:val="24"/>
        </w:rPr>
        <w:t>a strong relationship with unique suppliers that</w:t>
      </w:r>
      <w:r>
        <w:rPr>
          <w:rFonts w:ascii="Arial" w:hAnsi="Arial" w:cs="Arial"/>
          <w:sz w:val="24"/>
          <w:szCs w:val="24"/>
        </w:rPr>
        <w:t xml:space="preserve"> will</w:t>
      </w:r>
      <w:r w:rsidRPr="004272C6">
        <w:rPr>
          <w:rFonts w:ascii="Arial" w:hAnsi="Arial" w:cs="Arial"/>
          <w:sz w:val="24"/>
          <w:szCs w:val="24"/>
        </w:rPr>
        <w:t xml:space="preserve"> help to collect unique raw materials</w:t>
      </w:r>
      <w:r>
        <w:rPr>
          <w:rFonts w:ascii="Arial" w:hAnsi="Arial" w:cs="Arial"/>
          <w:sz w:val="24"/>
          <w:szCs w:val="24"/>
        </w:rPr>
        <w:t>, which will</w:t>
      </w:r>
      <w:r w:rsidRPr="004272C6">
        <w:rPr>
          <w:rFonts w:ascii="Arial" w:hAnsi="Arial" w:cs="Arial"/>
          <w:sz w:val="24"/>
          <w:szCs w:val="24"/>
        </w:rPr>
        <w:t xml:space="preserve"> help to achieve </w:t>
      </w:r>
      <w:r>
        <w:rPr>
          <w:rFonts w:ascii="Arial" w:hAnsi="Arial" w:cs="Arial"/>
          <w:sz w:val="24"/>
          <w:szCs w:val="24"/>
        </w:rPr>
        <w:t>our</w:t>
      </w:r>
      <w:r w:rsidRPr="004272C6">
        <w:rPr>
          <w:rFonts w:ascii="Arial" w:hAnsi="Arial" w:cs="Arial"/>
          <w:sz w:val="24"/>
          <w:szCs w:val="24"/>
        </w:rPr>
        <w:t xml:space="preserve"> goal. Moreover, </w:t>
      </w:r>
      <w:r>
        <w:rPr>
          <w:rFonts w:ascii="Arial" w:hAnsi="Arial" w:cs="Arial"/>
          <w:sz w:val="24"/>
          <w:szCs w:val="24"/>
        </w:rPr>
        <w:t>we will</w:t>
      </w:r>
      <w:r w:rsidRPr="004272C6">
        <w:rPr>
          <w:rFonts w:ascii="Arial" w:hAnsi="Arial" w:cs="Arial"/>
          <w:sz w:val="24"/>
          <w:szCs w:val="24"/>
        </w:rPr>
        <w:t xml:space="preserve"> use advanced technology</w:t>
      </w:r>
      <w:r>
        <w:rPr>
          <w:rFonts w:ascii="Arial" w:hAnsi="Arial" w:cs="Arial"/>
          <w:sz w:val="24"/>
          <w:szCs w:val="24"/>
        </w:rPr>
        <w:t>,</w:t>
      </w:r>
      <w:r w:rsidRPr="004272C6">
        <w:rPr>
          <w:rFonts w:ascii="Arial" w:hAnsi="Arial" w:cs="Arial"/>
          <w:sz w:val="24"/>
          <w:szCs w:val="24"/>
        </w:rPr>
        <w:t xml:space="preserve"> which makes </w:t>
      </w:r>
      <w:r>
        <w:rPr>
          <w:rFonts w:ascii="Arial" w:hAnsi="Arial" w:cs="Arial"/>
          <w:sz w:val="24"/>
          <w:szCs w:val="24"/>
        </w:rPr>
        <w:t xml:space="preserve">us </w:t>
      </w:r>
      <w:r w:rsidRPr="004272C6">
        <w:rPr>
          <w:rFonts w:ascii="Arial" w:hAnsi="Arial" w:cs="Arial"/>
          <w:sz w:val="24"/>
          <w:szCs w:val="24"/>
        </w:rPr>
        <w:t xml:space="preserve">unique and keeps </w:t>
      </w:r>
      <w:r>
        <w:rPr>
          <w:rFonts w:ascii="Arial" w:hAnsi="Arial" w:cs="Arial"/>
          <w:sz w:val="24"/>
          <w:szCs w:val="24"/>
        </w:rPr>
        <w:t>us</w:t>
      </w:r>
      <w:r w:rsidRPr="004272C6">
        <w:rPr>
          <w:rFonts w:ascii="Arial" w:hAnsi="Arial" w:cs="Arial"/>
          <w:sz w:val="24"/>
          <w:szCs w:val="24"/>
        </w:rPr>
        <w:t xml:space="preserve"> competitive (Zeng, et al, 2023).</w:t>
      </w:r>
    </w:p>
    <w:p w14:paraId="73BC7BBD" w14:textId="011E30FD" w:rsidR="00521890" w:rsidRDefault="00521890" w:rsidP="004272C6">
      <w:pPr>
        <w:pStyle w:val="ListParagraph"/>
        <w:numPr>
          <w:ilvl w:val="0"/>
          <w:numId w:val="2"/>
        </w:numPr>
        <w:spacing w:line="360" w:lineRule="auto"/>
        <w:jc w:val="both"/>
        <w:rPr>
          <w:rFonts w:ascii="Arial" w:hAnsi="Arial" w:cs="Arial"/>
          <w:sz w:val="24"/>
          <w:szCs w:val="24"/>
        </w:rPr>
      </w:pPr>
      <w:r w:rsidRPr="00521890">
        <w:rPr>
          <w:rFonts w:ascii="Arial" w:hAnsi="Arial" w:cs="Arial"/>
          <w:b/>
          <w:bCs/>
          <w:sz w:val="24"/>
          <w:szCs w:val="24"/>
        </w:rPr>
        <w:t xml:space="preserve">Imitability: </w:t>
      </w:r>
      <w:r>
        <w:rPr>
          <w:rFonts w:ascii="Arial" w:hAnsi="Arial" w:cs="Arial"/>
          <w:sz w:val="24"/>
          <w:szCs w:val="24"/>
        </w:rPr>
        <w:t>The</w:t>
      </w:r>
      <w:r w:rsidRPr="00521890">
        <w:rPr>
          <w:rFonts w:ascii="Arial" w:hAnsi="Arial" w:cs="Arial"/>
          <w:sz w:val="24"/>
          <w:szCs w:val="24"/>
        </w:rPr>
        <w:t xml:space="preserve"> use of advanced technology and innovative capability is rare and difficult to emulate which </w:t>
      </w:r>
      <w:r>
        <w:rPr>
          <w:rFonts w:ascii="Arial" w:hAnsi="Arial" w:cs="Arial"/>
          <w:sz w:val="24"/>
          <w:szCs w:val="24"/>
        </w:rPr>
        <w:t>will make the company</w:t>
      </w:r>
      <w:r w:rsidRPr="00521890">
        <w:rPr>
          <w:rFonts w:ascii="Arial" w:hAnsi="Arial" w:cs="Arial"/>
          <w:sz w:val="24"/>
          <w:szCs w:val="24"/>
        </w:rPr>
        <w:t xml:space="preserve"> unique</w:t>
      </w:r>
      <w:r>
        <w:rPr>
          <w:rFonts w:ascii="Arial" w:hAnsi="Arial" w:cs="Arial"/>
          <w:sz w:val="24"/>
          <w:szCs w:val="24"/>
        </w:rPr>
        <w:t>. Moreover,</w:t>
      </w:r>
      <w:r w:rsidRPr="00521890">
        <w:rPr>
          <w:rFonts w:ascii="Arial" w:hAnsi="Arial" w:cs="Arial"/>
          <w:sz w:val="24"/>
          <w:szCs w:val="24"/>
        </w:rPr>
        <w:t xml:space="preserve"> </w:t>
      </w:r>
      <w:r>
        <w:rPr>
          <w:rFonts w:ascii="Arial" w:hAnsi="Arial" w:cs="Arial"/>
          <w:sz w:val="24"/>
          <w:szCs w:val="24"/>
        </w:rPr>
        <w:t>t</w:t>
      </w:r>
      <w:r w:rsidRPr="00521890">
        <w:rPr>
          <w:rFonts w:ascii="Arial" w:hAnsi="Arial" w:cs="Arial"/>
          <w:sz w:val="24"/>
          <w:szCs w:val="24"/>
        </w:rPr>
        <w:t xml:space="preserve">he resources </w:t>
      </w:r>
      <w:r>
        <w:rPr>
          <w:rFonts w:ascii="Arial" w:hAnsi="Arial" w:cs="Arial"/>
          <w:sz w:val="24"/>
          <w:szCs w:val="24"/>
        </w:rPr>
        <w:t>we will</w:t>
      </w:r>
      <w:r w:rsidRPr="00521890">
        <w:rPr>
          <w:rFonts w:ascii="Arial" w:hAnsi="Arial" w:cs="Arial"/>
          <w:sz w:val="24"/>
          <w:szCs w:val="24"/>
        </w:rPr>
        <w:t xml:space="preserve"> use are costly and competitors find it difficult to find their equivalent and this rarity </w:t>
      </w:r>
      <w:r>
        <w:rPr>
          <w:rFonts w:ascii="Arial" w:hAnsi="Arial" w:cs="Arial"/>
          <w:sz w:val="24"/>
          <w:szCs w:val="24"/>
        </w:rPr>
        <w:t xml:space="preserve">will </w:t>
      </w:r>
      <w:r w:rsidRPr="00521890">
        <w:rPr>
          <w:rFonts w:ascii="Arial" w:hAnsi="Arial" w:cs="Arial"/>
          <w:sz w:val="24"/>
          <w:szCs w:val="24"/>
        </w:rPr>
        <w:t xml:space="preserve">help </w:t>
      </w:r>
      <w:r>
        <w:rPr>
          <w:rFonts w:ascii="Arial" w:hAnsi="Arial" w:cs="Arial"/>
          <w:sz w:val="24"/>
          <w:szCs w:val="24"/>
        </w:rPr>
        <w:t xml:space="preserve">us </w:t>
      </w:r>
      <w:r w:rsidRPr="00521890">
        <w:rPr>
          <w:rFonts w:ascii="Arial" w:hAnsi="Arial" w:cs="Arial"/>
          <w:sz w:val="24"/>
          <w:szCs w:val="24"/>
        </w:rPr>
        <w:t>to achieve long-run competitive advantage (Xia, 2023).</w:t>
      </w:r>
    </w:p>
    <w:p w14:paraId="7A189ED3" w14:textId="30A32C1F" w:rsidR="00521890" w:rsidRDefault="00521890" w:rsidP="004272C6">
      <w:pPr>
        <w:pStyle w:val="ListParagraph"/>
        <w:numPr>
          <w:ilvl w:val="0"/>
          <w:numId w:val="2"/>
        </w:numPr>
        <w:spacing w:line="360" w:lineRule="auto"/>
        <w:jc w:val="both"/>
        <w:rPr>
          <w:rFonts w:ascii="Arial" w:hAnsi="Arial" w:cs="Arial"/>
          <w:sz w:val="24"/>
          <w:szCs w:val="24"/>
        </w:rPr>
      </w:pPr>
      <w:r w:rsidRPr="00521890">
        <w:rPr>
          <w:rFonts w:ascii="Arial" w:hAnsi="Arial" w:cs="Arial"/>
          <w:b/>
          <w:bCs/>
          <w:sz w:val="24"/>
          <w:szCs w:val="24"/>
        </w:rPr>
        <w:t>Organization:</w:t>
      </w:r>
      <w:r w:rsidRPr="00521890">
        <w:rPr>
          <w:rFonts w:ascii="Arial" w:hAnsi="Arial" w:cs="Arial"/>
          <w:sz w:val="24"/>
          <w:szCs w:val="24"/>
        </w:rPr>
        <w:t xml:space="preserve"> </w:t>
      </w:r>
      <w:r>
        <w:rPr>
          <w:rFonts w:ascii="Arial" w:hAnsi="Arial" w:cs="Arial"/>
          <w:sz w:val="24"/>
          <w:szCs w:val="24"/>
        </w:rPr>
        <w:t>The aim of the business is to</w:t>
      </w:r>
      <w:r w:rsidRPr="00521890">
        <w:rPr>
          <w:rFonts w:ascii="Arial" w:hAnsi="Arial" w:cs="Arial"/>
          <w:sz w:val="24"/>
          <w:szCs w:val="24"/>
        </w:rPr>
        <w:t xml:space="preserve"> create a healthy ambiance where employees can work freely and innovate their ideas</w:t>
      </w:r>
      <w:r>
        <w:rPr>
          <w:rFonts w:ascii="Arial" w:hAnsi="Arial" w:cs="Arial"/>
          <w:sz w:val="24"/>
          <w:szCs w:val="24"/>
        </w:rPr>
        <w:t>,</w:t>
      </w:r>
      <w:r w:rsidRPr="00521890">
        <w:rPr>
          <w:rFonts w:ascii="Arial" w:hAnsi="Arial" w:cs="Arial"/>
          <w:sz w:val="24"/>
          <w:szCs w:val="24"/>
        </w:rPr>
        <w:t xml:space="preserve"> which keeps them competitive. Moreover, </w:t>
      </w:r>
      <w:r>
        <w:rPr>
          <w:rFonts w:ascii="Arial" w:hAnsi="Arial" w:cs="Arial"/>
          <w:sz w:val="24"/>
          <w:szCs w:val="24"/>
        </w:rPr>
        <w:t>the</w:t>
      </w:r>
      <w:r w:rsidRPr="00521890">
        <w:rPr>
          <w:rFonts w:ascii="Arial" w:hAnsi="Arial" w:cs="Arial"/>
          <w:sz w:val="24"/>
          <w:szCs w:val="24"/>
        </w:rPr>
        <w:t xml:space="preserve"> process and strong management system help to capitalize on resources which also helps to maintain culture and structure (Al Kalbani, et al, 2023).</w:t>
      </w:r>
    </w:p>
    <w:p w14:paraId="0241A441" w14:textId="77777777" w:rsidR="00521890" w:rsidRDefault="00521890" w:rsidP="00521890">
      <w:pPr>
        <w:spacing w:line="360" w:lineRule="auto"/>
        <w:jc w:val="both"/>
        <w:rPr>
          <w:rFonts w:ascii="Arial" w:hAnsi="Arial" w:cs="Arial"/>
          <w:sz w:val="24"/>
          <w:szCs w:val="24"/>
        </w:rPr>
      </w:pPr>
    </w:p>
    <w:p w14:paraId="6B09B7CC" w14:textId="77777777" w:rsidR="00521890" w:rsidRDefault="00521890" w:rsidP="00521890">
      <w:pPr>
        <w:spacing w:line="360" w:lineRule="auto"/>
        <w:jc w:val="both"/>
        <w:rPr>
          <w:rFonts w:ascii="Arial" w:hAnsi="Arial" w:cs="Arial"/>
          <w:sz w:val="24"/>
          <w:szCs w:val="24"/>
        </w:rPr>
      </w:pPr>
    </w:p>
    <w:p w14:paraId="3151B0BD" w14:textId="77777777" w:rsidR="002438FD" w:rsidRDefault="002438FD" w:rsidP="00521890">
      <w:pPr>
        <w:spacing w:line="360" w:lineRule="auto"/>
        <w:jc w:val="both"/>
        <w:rPr>
          <w:rFonts w:ascii="Arial" w:hAnsi="Arial" w:cs="Arial"/>
          <w:sz w:val="24"/>
          <w:szCs w:val="24"/>
        </w:rPr>
      </w:pPr>
    </w:p>
    <w:p w14:paraId="05A27B52" w14:textId="77777777" w:rsidR="00706DBA" w:rsidRDefault="00706DBA" w:rsidP="00521890">
      <w:pPr>
        <w:spacing w:line="360" w:lineRule="auto"/>
        <w:jc w:val="both"/>
        <w:rPr>
          <w:rFonts w:ascii="Arial" w:hAnsi="Arial" w:cs="Arial"/>
          <w:sz w:val="24"/>
          <w:szCs w:val="24"/>
        </w:rPr>
      </w:pPr>
    </w:p>
    <w:p w14:paraId="2E1B8CDA" w14:textId="7C0EF726" w:rsidR="00521890" w:rsidRDefault="00521890" w:rsidP="00521890">
      <w:pPr>
        <w:pStyle w:val="ListParagraph"/>
        <w:numPr>
          <w:ilvl w:val="0"/>
          <w:numId w:val="1"/>
        </w:numPr>
        <w:spacing w:line="360" w:lineRule="auto"/>
        <w:jc w:val="both"/>
        <w:rPr>
          <w:rFonts w:ascii="Arial" w:hAnsi="Arial" w:cs="Arial"/>
          <w:b/>
          <w:bCs/>
          <w:sz w:val="24"/>
          <w:szCs w:val="24"/>
        </w:rPr>
      </w:pPr>
      <w:bookmarkStart w:id="0" w:name="_Hlk163996394"/>
      <w:r w:rsidRPr="00521890">
        <w:rPr>
          <w:rFonts w:ascii="Arial" w:hAnsi="Arial" w:cs="Arial"/>
          <w:b/>
          <w:bCs/>
          <w:sz w:val="24"/>
          <w:szCs w:val="24"/>
        </w:rPr>
        <w:lastRenderedPageBreak/>
        <w:t>Porter</w:t>
      </w:r>
      <w:r>
        <w:rPr>
          <w:rFonts w:ascii="Arial" w:hAnsi="Arial" w:cs="Arial"/>
          <w:b/>
          <w:bCs/>
          <w:sz w:val="24"/>
          <w:szCs w:val="24"/>
        </w:rPr>
        <w:t>’s</w:t>
      </w:r>
      <w:r w:rsidRPr="00521890">
        <w:rPr>
          <w:rFonts w:ascii="Arial" w:hAnsi="Arial" w:cs="Arial"/>
          <w:b/>
          <w:bCs/>
          <w:sz w:val="24"/>
          <w:szCs w:val="24"/>
        </w:rPr>
        <w:t xml:space="preserve"> Five Forces Analysis</w:t>
      </w:r>
      <w:bookmarkEnd w:id="0"/>
      <w:r w:rsidRPr="00521890">
        <w:rPr>
          <w:rFonts w:ascii="Arial" w:hAnsi="Arial" w:cs="Arial"/>
          <w:b/>
          <w:bCs/>
          <w:sz w:val="24"/>
          <w:szCs w:val="24"/>
        </w:rPr>
        <w:t>:</w:t>
      </w:r>
    </w:p>
    <w:p w14:paraId="749DF4A0" w14:textId="475470FD" w:rsidR="00521890" w:rsidRPr="00C47466" w:rsidRDefault="00C47466" w:rsidP="00C47466">
      <w:pPr>
        <w:pStyle w:val="ListParagraph"/>
        <w:numPr>
          <w:ilvl w:val="0"/>
          <w:numId w:val="3"/>
        </w:numPr>
        <w:spacing w:line="360" w:lineRule="auto"/>
        <w:jc w:val="both"/>
        <w:rPr>
          <w:rFonts w:ascii="Arial" w:hAnsi="Arial" w:cs="Arial"/>
          <w:sz w:val="24"/>
          <w:szCs w:val="24"/>
        </w:rPr>
      </w:pPr>
      <w:r w:rsidRPr="00C47466">
        <w:rPr>
          <w:rFonts w:ascii="Arial" w:hAnsi="Arial" w:cs="Arial"/>
          <w:b/>
          <w:bCs/>
          <w:sz w:val="24"/>
          <w:szCs w:val="24"/>
        </w:rPr>
        <w:t>Competitive rivalry</w:t>
      </w:r>
      <w:r>
        <w:rPr>
          <w:rFonts w:ascii="Arial" w:hAnsi="Arial" w:cs="Arial"/>
          <w:sz w:val="24"/>
          <w:szCs w:val="24"/>
        </w:rPr>
        <w:t>: The company also</w:t>
      </w:r>
      <w:r w:rsidRPr="00C47466">
        <w:rPr>
          <w:rFonts w:ascii="Arial" w:hAnsi="Arial" w:cs="Arial"/>
          <w:sz w:val="24"/>
          <w:szCs w:val="24"/>
        </w:rPr>
        <w:t xml:space="preserve"> have strong competitors such as Ilunion Facility Services, Galliford Try, and Kier Group who already created a strong position in the market (Kassab, 2023). They also have innovative resources and talented engineers and that’s why </w:t>
      </w:r>
      <w:r w:rsidRPr="00E57EE7">
        <w:rPr>
          <w:rFonts w:ascii="Arial" w:hAnsi="Arial" w:cs="Arial"/>
          <w:sz w:val="24"/>
          <w:szCs w:val="24"/>
        </w:rPr>
        <w:t>“Innovative Infrastructure constructions</w:t>
      </w:r>
      <w:r w:rsidRPr="004272C6">
        <w:rPr>
          <w:rFonts w:ascii="Arial" w:hAnsi="Arial" w:cs="Arial"/>
          <w:sz w:val="24"/>
          <w:szCs w:val="24"/>
        </w:rPr>
        <w:t>”</w:t>
      </w:r>
      <w:r>
        <w:rPr>
          <w:rFonts w:ascii="Arial" w:hAnsi="Arial" w:cs="Arial"/>
          <w:sz w:val="24"/>
          <w:szCs w:val="24"/>
        </w:rPr>
        <w:t xml:space="preserve"> will have to </w:t>
      </w:r>
      <w:r w:rsidRPr="00C47466">
        <w:rPr>
          <w:rFonts w:ascii="Arial" w:hAnsi="Arial" w:cs="Arial"/>
          <w:sz w:val="24"/>
          <w:szCs w:val="24"/>
        </w:rPr>
        <w:t>cut their service charge and cut their costs which will help them to grab the market share.</w:t>
      </w:r>
    </w:p>
    <w:p w14:paraId="56AD776D" w14:textId="7959F88B" w:rsidR="00521890" w:rsidRPr="00C47466" w:rsidRDefault="00C47466" w:rsidP="00C47466">
      <w:pPr>
        <w:pStyle w:val="ListParagraph"/>
        <w:numPr>
          <w:ilvl w:val="0"/>
          <w:numId w:val="3"/>
        </w:numPr>
        <w:spacing w:line="360" w:lineRule="auto"/>
        <w:jc w:val="both"/>
        <w:rPr>
          <w:rFonts w:ascii="Arial" w:hAnsi="Arial" w:cs="Arial"/>
          <w:sz w:val="24"/>
          <w:szCs w:val="24"/>
        </w:rPr>
      </w:pPr>
      <w:r w:rsidRPr="00C47466">
        <w:rPr>
          <w:rFonts w:ascii="Arial" w:hAnsi="Arial" w:cs="Arial"/>
          <w:b/>
          <w:bCs/>
          <w:sz w:val="24"/>
          <w:szCs w:val="24"/>
        </w:rPr>
        <w:t>Threats of substitutes:</w:t>
      </w:r>
      <w:r w:rsidRPr="00C47466">
        <w:rPr>
          <w:rFonts w:ascii="Arial" w:hAnsi="Arial" w:cs="Arial"/>
          <w:sz w:val="24"/>
          <w:szCs w:val="24"/>
        </w:rPr>
        <w:t xml:space="preserve"> House owners, and builders in the UK can grab different substitutes for the services that </w:t>
      </w:r>
      <w:r>
        <w:rPr>
          <w:rFonts w:ascii="Arial" w:hAnsi="Arial" w:cs="Arial"/>
          <w:sz w:val="24"/>
          <w:szCs w:val="24"/>
        </w:rPr>
        <w:t xml:space="preserve">our company </w:t>
      </w:r>
      <w:r w:rsidRPr="00C47466">
        <w:rPr>
          <w:rFonts w:ascii="Arial" w:hAnsi="Arial" w:cs="Arial"/>
          <w:sz w:val="24"/>
          <w:szCs w:val="24"/>
        </w:rPr>
        <w:t>provides and that</w:t>
      </w:r>
      <w:r>
        <w:rPr>
          <w:rFonts w:ascii="Arial" w:hAnsi="Arial" w:cs="Arial"/>
          <w:sz w:val="24"/>
          <w:szCs w:val="24"/>
        </w:rPr>
        <w:t>’</w:t>
      </w:r>
      <w:r w:rsidRPr="00C47466">
        <w:rPr>
          <w:rFonts w:ascii="Arial" w:hAnsi="Arial" w:cs="Arial"/>
          <w:sz w:val="24"/>
          <w:szCs w:val="24"/>
        </w:rPr>
        <w:t>s why the threats of substitutes are increased</w:t>
      </w:r>
      <w:r>
        <w:rPr>
          <w:rFonts w:ascii="Arial" w:hAnsi="Arial" w:cs="Arial"/>
          <w:sz w:val="24"/>
          <w:szCs w:val="24"/>
        </w:rPr>
        <w:t xml:space="preserve"> for </w:t>
      </w:r>
      <w:r w:rsidRPr="00E57EE7">
        <w:rPr>
          <w:rFonts w:ascii="Arial" w:hAnsi="Arial" w:cs="Arial"/>
          <w:sz w:val="24"/>
          <w:szCs w:val="24"/>
        </w:rPr>
        <w:t>“Innovative Infrastructure constructions</w:t>
      </w:r>
      <w:r w:rsidRPr="004272C6">
        <w:rPr>
          <w:rFonts w:ascii="Arial" w:hAnsi="Arial" w:cs="Arial"/>
          <w:sz w:val="24"/>
          <w:szCs w:val="24"/>
        </w:rPr>
        <w:t>”</w:t>
      </w:r>
      <w:r w:rsidRPr="00C47466">
        <w:rPr>
          <w:rFonts w:ascii="Arial" w:hAnsi="Arial" w:cs="Arial"/>
          <w:sz w:val="24"/>
          <w:szCs w:val="24"/>
        </w:rPr>
        <w:t xml:space="preserve"> (Štreimikienė, et al, 2023). People can easily grab the service of substitute services which increases competition for </w:t>
      </w:r>
      <w:r>
        <w:rPr>
          <w:rFonts w:ascii="Arial" w:hAnsi="Arial" w:cs="Arial"/>
          <w:sz w:val="24"/>
          <w:szCs w:val="24"/>
        </w:rPr>
        <w:t>the company</w:t>
      </w:r>
      <w:r w:rsidRPr="00C47466">
        <w:rPr>
          <w:rFonts w:ascii="Arial" w:hAnsi="Arial" w:cs="Arial"/>
          <w:sz w:val="24"/>
          <w:szCs w:val="24"/>
        </w:rPr>
        <w:t>.</w:t>
      </w:r>
    </w:p>
    <w:p w14:paraId="29946802" w14:textId="4AC11684" w:rsidR="00C47466" w:rsidRPr="00C47466" w:rsidRDefault="00C47466" w:rsidP="00C47466">
      <w:pPr>
        <w:pStyle w:val="ListParagraph"/>
        <w:numPr>
          <w:ilvl w:val="0"/>
          <w:numId w:val="3"/>
        </w:numPr>
        <w:spacing w:line="360" w:lineRule="auto"/>
        <w:jc w:val="both"/>
        <w:rPr>
          <w:rFonts w:ascii="Arial" w:hAnsi="Arial" w:cs="Arial"/>
          <w:sz w:val="24"/>
          <w:szCs w:val="24"/>
        </w:rPr>
      </w:pPr>
      <w:r w:rsidRPr="00C47466">
        <w:rPr>
          <w:rFonts w:ascii="Arial" w:hAnsi="Arial" w:cs="Arial"/>
          <w:b/>
          <w:bCs/>
          <w:sz w:val="24"/>
          <w:szCs w:val="24"/>
        </w:rPr>
        <w:t>Threats of new entrants:</w:t>
      </w:r>
      <w:r w:rsidRPr="00C47466">
        <w:rPr>
          <w:rFonts w:ascii="Arial" w:hAnsi="Arial" w:cs="Arial"/>
          <w:sz w:val="24"/>
          <w:szCs w:val="24"/>
        </w:rPr>
        <w:t xml:space="preserve"> </w:t>
      </w:r>
      <w:r>
        <w:rPr>
          <w:rFonts w:ascii="Arial" w:hAnsi="Arial" w:cs="Arial"/>
          <w:sz w:val="24"/>
          <w:szCs w:val="24"/>
        </w:rPr>
        <w:t>T</w:t>
      </w:r>
      <w:r w:rsidRPr="00C47466">
        <w:rPr>
          <w:rFonts w:ascii="Arial" w:hAnsi="Arial" w:cs="Arial"/>
          <w:sz w:val="24"/>
          <w:szCs w:val="24"/>
        </w:rPr>
        <w:t xml:space="preserve">he threat of new entrants is low here because </w:t>
      </w:r>
      <w:r>
        <w:rPr>
          <w:rFonts w:ascii="Arial" w:hAnsi="Arial" w:cs="Arial"/>
          <w:sz w:val="24"/>
          <w:szCs w:val="24"/>
        </w:rPr>
        <w:t xml:space="preserve">companies in this industry can </w:t>
      </w:r>
      <w:r w:rsidRPr="00C47466">
        <w:rPr>
          <w:rFonts w:ascii="Arial" w:hAnsi="Arial" w:cs="Arial"/>
          <w:sz w:val="24"/>
          <w:szCs w:val="24"/>
        </w:rPr>
        <w:t>achieve economies of scale and have a huge distribution channel where they can deliver their services and can grab customers (Byrapu, 2023.). The switching cost to other construction companies is high here as different reputed construction companies exist in the market.</w:t>
      </w:r>
    </w:p>
    <w:p w14:paraId="3D66CB81" w14:textId="23E5F3F2" w:rsidR="00C47466" w:rsidRPr="00C47466" w:rsidRDefault="00C47466" w:rsidP="00C47466">
      <w:pPr>
        <w:pStyle w:val="ListParagraph"/>
        <w:numPr>
          <w:ilvl w:val="0"/>
          <w:numId w:val="3"/>
        </w:numPr>
        <w:spacing w:line="360" w:lineRule="auto"/>
        <w:jc w:val="both"/>
        <w:rPr>
          <w:rFonts w:ascii="Arial" w:hAnsi="Arial" w:cs="Arial"/>
          <w:sz w:val="24"/>
          <w:szCs w:val="24"/>
        </w:rPr>
      </w:pPr>
      <w:r w:rsidRPr="00C47466">
        <w:rPr>
          <w:rFonts w:ascii="Arial" w:hAnsi="Arial" w:cs="Arial"/>
          <w:b/>
          <w:bCs/>
          <w:sz w:val="24"/>
          <w:szCs w:val="24"/>
        </w:rPr>
        <w:t xml:space="preserve">The power of the supplier: </w:t>
      </w:r>
      <w:r w:rsidRPr="00C47466">
        <w:rPr>
          <w:rFonts w:ascii="Arial" w:hAnsi="Arial" w:cs="Arial"/>
          <w:sz w:val="24"/>
          <w:szCs w:val="24"/>
        </w:rPr>
        <w:t>The power of the supplier is high here as few suppliers exist in the market and all suppliers supply quality products that</w:t>
      </w:r>
      <w:r>
        <w:rPr>
          <w:rFonts w:ascii="Arial" w:hAnsi="Arial" w:cs="Arial"/>
          <w:sz w:val="24"/>
          <w:szCs w:val="24"/>
        </w:rPr>
        <w:t>’</w:t>
      </w:r>
      <w:r w:rsidRPr="00C47466">
        <w:rPr>
          <w:rFonts w:ascii="Arial" w:hAnsi="Arial" w:cs="Arial"/>
          <w:sz w:val="24"/>
          <w:szCs w:val="24"/>
        </w:rPr>
        <w:t xml:space="preserve">s why the power of the supplier is high in the market (Ferrell, et al, 2023). Competitors of </w:t>
      </w:r>
      <w:r w:rsidR="0027383D" w:rsidRPr="00E57EE7">
        <w:rPr>
          <w:rFonts w:ascii="Arial" w:hAnsi="Arial" w:cs="Arial"/>
          <w:sz w:val="24"/>
          <w:szCs w:val="24"/>
        </w:rPr>
        <w:t>“Innovative Infrastructure constructions</w:t>
      </w:r>
      <w:r w:rsidR="0027383D" w:rsidRPr="004272C6">
        <w:rPr>
          <w:rFonts w:ascii="Arial" w:hAnsi="Arial" w:cs="Arial"/>
          <w:sz w:val="24"/>
          <w:szCs w:val="24"/>
        </w:rPr>
        <w:t>”</w:t>
      </w:r>
      <w:r w:rsidR="0027383D" w:rsidRPr="00C47466">
        <w:rPr>
          <w:rFonts w:ascii="Arial" w:hAnsi="Arial" w:cs="Arial"/>
          <w:sz w:val="24"/>
          <w:szCs w:val="24"/>
        </w:rPr>
        <w:t xml:space="preserve"> </w:t>
      </w:r>
      <w:r w:rsidRPr="00C47466">
        <w:rPr>
          <w:rFonts w:ascii="Arial" w:hAnsi="Arial" w:cs="Arial"/>
          <w:sz w:val="24"/>
          <w:szCs w:val="24"/>
        </w:rPr>
        <w:t>develop</w:t>
      </w:r>
      <w:r w:rsidR="0027383D">
        <w:rPr>
          <w:rFonts w:ascii="Arial" w:hAnsi="Arial" w:cs="Arial"/>
          <w:sz w:val="24"/>
          <w:szCs w:val="24"/>
        </w:rPr>
        <w:t>ed</w:t>
      </w:r>
      <w:r w:rsidRPr="00C47466">
        <w:rPr>
          <w:rFonts w:ascii="Arial" w:hAnsi="Arial" w:cs="Arial"/>
          <w:sz w:val="24"/>
          <w:szCs w:val="24"/>
        </w:rPr>
        <w:t xml:space="preserve"> a strong relationship with these suppliers which increases competition in the market. </w:t>
      </w:r>
    </w:p>
    <w:p w14:paraId="71ED1686" w14:textId="2B99D5E0" w:rsidR="00F86F5E" w:rsidRPr="00C47466" w:rsidRDefault="00C47466" w:rsidP="00C47466">
      <w:pPr>
        <w:pStyle w:val="ListParagraph"/>
        <w:numPr>
          <w:ilvl w:val="0"/>
          <w:numId w:val="3"/>
        </w:numPr>
        <w:spacing w:line="360" w:lineRule="auto"/>
        <w:jc w:val="both"/>
        <w:rPr>
          <w:rFonts w:ascii="Arial" w:hAnsi="Arial" w:cs="Arial"/>
          <w:sz w:val="24"/>
          <w:szCs w:val="24"/>
        </w:rPr>
      </w:pPr>
      <w:r w:rsidRPr="00C47466">
        <w:rPr>
          <w:rFonts w:ascii="Arial" w:hAnsi="Arial" w:cs="Arial"/>
          <w:b/>
          <w:bCs/>
          <w:sz w:val="24"/>
          <w:szCs w:val="24"/>
        </w:rPr>
        <w:t xml:space="preserve">The power of buyers: </w:t>
      </w:r>
      <w:r w:rsidRPr="00C47466">
        <w:rPr>
          <w:rFonts w:ascii="Arial" w:hAnsi="Arial" w:cs="Arial"/>
          <w:sz w:val="24"/>
          <w:szCs w:val="24"/>
        </w:rPr>
        <w:t>The bargaining power of buyers is high in the market as there are huge buyers who can easily switch from one company to another and can easily buy the product or service (Kim and Makadok 2023). So, there is a possibility of getting service from others which increases competition in the market.</w:t>
      </w:r>
    </w:p>
    <w:p w14:paraId="45F3D566" w14:textId="77777777" w:rsidR="00F86F5E" w:rsidRDefault="00F86F5E" w:rsidP="00F072FD">
      <w:pPr>
        <w:spacing w:line="360" w:lineRule="auto"/>
        <w:jc w:val="both"/>
        <w:rPr>
          <w:rFonts w:ascii="Arial" w:hAnsi="Arial" w:cs="Arial"/>
          <w:sz w:val="24"/>
          <w:szCs w:val="24"/>
        </w:rPr>
      </w:pPr>
    </w:p>
    <w:p w14:paraId="75F52C0B" w14:textId="77777777" w:rsidR="00F86F5E" w:rsidRDefault="00F86F5E" w:rsidP="00F072FD">
      <w:pPr>
        <w:spacing w:line="360" w:lineRule="auto"/>
        <w:jc w:val="both"/>
      </w:pPr>
    </w:p>
    <w:p w14:paraId="0ECFB2A9" w14:textId="77777777" w:rsidR="00F86F5E" w:rsidRDefault="00F86F5E" w:rsidP="00F072FD">
      <w:pPr>
        <w:spacing w:line="360" w:lineRule="auto"/>
        <w:jc w:val="both"/>
      </w:pPr>
    </w:p>
    <w:p w14:paraId="4C7A8911" w14:textId="77777777" w:rsidR="0027383D" w:rsidRPr="0027383D" w:rsidRDefault="0027383D" w:rsidP="0027383D"/>
    <w:p w14:paraId="664A77F2" w14:textId="09B2D395" w:rsidR="0027383D" w:rsidRPr="0027383D" w:rsidRDefault="0027383D" w:rsidP="0027383D">
      <w:pPr>
        <w:spacing w:line="360" w:lineRule="auto"/>
        <w:jc w:val="center"/>
        <w:rPr>
          <w:rFonts w:ascii="Arial" w:hAnsi="Arial" w:cs="Arial"/>
          <w:b/>
          <w:bCs/>
          <w:sz w:val="32"/>
          <w:szCs w:val="32"/>
          <w:u w:val="single"/>
        </w:rPr>
      </w:pPr>
      <w:r w:rsidRPr="0027383D">
        <w:rPr>
          <w:rFonts w:ascii="Arial" w:hAnsi="Arial" w:cs="Arial"/>
          <w:b/>
          <w:bCs/>
          <w:sz w:val="32"/>
          <w:szCs w:val="32"/>
          <w:u w:val="single"/>
        </w:rPr>
        <w:lastRenderedPageBreak/>
        <w:t xml:space="preserve">Operation and Management </w:t>
      </w:r>
      <w:r>
        <w:rPr>
          <w:rFonts w:ascii="Arial" w:hAnsi="Arial" w:cs="Arial"/>
          <w:b/>
          <w:bCs/>
          <w:sz w:val="32"/>
          <w:szCs w:val="32"/>
          <w:u w:val="single"/>
        </w:rPr>
        <w:t>T</w:t>
      </w:r>
      <w:r w:rsidRPr="0027383D">
        <w:rPr>
          <w:rFonts w:ascii="Arial" w:hAnsi="Arial" w:cs="Arial"/>
          <w:b/>
          <w:bCs/>
          <w:sz w:val="32"/>
          <w:szCs w:val="32"/>
          <w:u w:val="single"/>
        </w:rPr>
        <w:t>eam</w:t>
      </w:r>
    </w:p>
    <w:p w14:paraId="51D54428" w14:textId="094BB4EC" w:rsidR="00CC6BDF" w:rsidRPr="0027383D" w:rsidRDefault="0027383D" w:rsidP="0027383D">
      <w:pPr>
        <w:spacing w:line="360" w:lineRule="auto"/>
        <w:jc w:val="both"/>
        <w:rPr>
          <w:rFonts w:ascii="Arial" w:hAnsi="Arial" w:cs="Arial"/>
          <w:sz w:val="24"/>
          <w:szCs w:val="24"/>
        </w:rPr>
      </w:pPr>
      <w:r w:rsidRPr="0027383D">
        <w:rPr>
          <w:rFonts w:ascii="Arial" w:hAnsi="Arial" w:cs="Arial"/>
          <w:sz w:val="24"/>
          <w:szCs w:val="24"/>
        </w:rPr>
        <w:t xml:space="preserve">The business process of </w:t>
      </w:r>
      <w:r w:rsidRPr="00E57EE7">
        <w:rPr>
          <w:rFonts w:ascii="Arial" w:hAnsi="Arial" w:cs="Arial"/>
          <w:sz w:val="24"/>
          <w:szCs w:val="24"/>
        </w:rPr>
        <w:t>“Innovative Infrastructure constructions</w:t>
      </w:r>
      <w:r w:rsidRPr="004272C6">
        <w:rPr>
          <w:rFonts w:ascii="Arial" w:hAnsi="Arial" w:cs="Arial"/>
          <w:sz w:val="24"/>
          <w:szCs w:val="24"/>
        </w:rPr>
        <w:t>”</w:t>
      </w:r>
      <w:r w:rsidRPr="00C47466">
        <w:rPr>
          <w:rFonts w:ascii="Arial" w:hAnsi="Arial" w:cs="Arial"/>
          <w:sz w:val="24"/>
          <w:szCs w:val="24"/>
        </w:rPr>
        <w:t xml:space="preserve"> </w:t>
      </w:r>
      <w:r w:rsidRPr="0027383D">
        <w:rPr>
          <w:rFonts w:ascii="Arial" w:hAnsi="Arial" w:cs="Arial"/>
          <w:sz w:val="24"/>
          <w:szCs w:val="24"/>
        </w:rPr>
        <w:t xml:space="preserve">includes various scopes on different projects and typically a construction company usually performs four activities Design, Trending, Construction, and Handover (Swantoro, et al, 2023). They collect raw materials from different suppliers and arrange different campaigns to attract house owners and different builders, which helps them to grab new customers. </w:t>
      </w:r>
      <w:r>
        <w:rPr>
          <w:rFonts w:ascii="Arial" w:hAnsi="Arial" w:cs="Arial"/>
          <w:sz w:val="24"/>
          <w:szCs w:val="24"/>
        </w:rPr>
        <w:t xml:space="preserve">We will </w:t>
      </w:r>
      <w:r w:rsidRPr="0027383D">
        <w:rPr>
          <w:rFonts w:ascii="Arial" w:hAnsi="Arial" w:cs="Arial"/>
          <w:sz w:val="24"/>
          <w:szCs w:val="24"/>
        </w:rPr>
        <w:t xml:space="preserve">generate revenue by building sustainable </w:t>
      </w:r>
      <w:r>
        <w:rPr>
          <w:rFonts w:ascii="Arial" w:hAnsi="Arial" w:cs="Arial"/>
          <w:sz w:val="24"/>
          <w:szCs w:val="24"/>
        </w:rPr>
        <w:t xml:space="preserve">infrastructure </w:t>
      </w:r>
      <w:r w:rsidRPr="0027383D">
        <w:rPr>
          <w:rFonts w:ascii="Arial" w:hAnsi="Arial" w:cs="Arial"/>
          <w:sz w:val="24"/>
          <w:szCs w:val="24"/>
        </w:rPr>
        <w:t>and delivering the best re</w:t>
      </w:r>
      <w:r>
        <w:rPr>
          <w:rFonts w:ascii="Arial" w:hAnsi="Arial" w:cs="Arial"/>
          <w:sz w:val="24"/>
          <w:szCs w:val="24"/>
        </w:rPr>
        <w:t>sults,</w:t>
      </w:r>
      <w:r w:rsidRPr="0027383D">
        <w:rPr>
          <w:rFonts w:ascii="Arial" w:hAnsi="Arial" w:cs="Arial"/>
          <w:sz w:val="24"/>
          <w:szCs w:val="24"/>
        </w:rPr>
        <w:t xml:space="preserve"> which will help </w:t>
      </w:r>
      <w:r>
        <w:rPr>
          <w:rFonts w:ascii="Arial" w:hAnsi="Arial" w:cs="Arial"/>
          <w:sz w:val="24"/>
          <w:szCs w:val="24"/>
        </w:rPr>
        <w:t>us</w:t>
      </w:r>
      <w:r w:rsidRPr="0027383D">
        <w:rPr>
          <w:rFonts w:ascii="Arial" w:hAnsi="Arial" w:cs="Arial"/>
          <w:sz w:val="24"/>
          <w:szCs w:val="24"/>
        </w:rPr>
        <w:t xml:space="preserve"> to continue </w:t>
      </w:r>
      <w:r>
        <w:rPr>
          <w:rFonts w:ascii="Arial" w:hAnsi="Arial" w:cs="Arial"/>
          <w:sz w:val="24"/>
          <w:szCs w:val="24"/>
        </w:rPr>
        <w:t>our</w:t>
      </w:r>
      <w:r w:rsidRPr="0027383D">
        <w:rPr>
          <w:rFonts w:ascii="Arial" w:hAnsi="Arial" w:cs="Arial"/>
          <w:sz w:val="24"/>
          <w:szCs w:val="24"/>
        </w:rPr>
        <w:t xml:space="preserve"> business in the UK. Moreover, as the company </w:t>
      </w:r>
      <w:r>
        <w:rPr>
          <w:rFonts w:ascii="Arial" w:hAnsi="Arial" w:cs="Arial"/>
          <w:sz w:val="24"/>
          <w:szCs w:val="24"/>
        </w:rPr>
        <w:t>is new, we will have to</w:t>
      </w:r>
      <w:r w:rsidRPr="0027383D">
        <w:rPr>
          <w:rFonts w:ascii="Arial" w:hAnsi="Arial" w:cs="Arial"/>
          <w:sz w:val="24"/>
          <w:szCs w:val="24"/>
        </w:rPr>
        <w:t xml:space="preserve"> utilize </w:t>
      </w:r>
      <w:r>
        <w:rPr>
          <w:rFonts w:ascii="Arial" w:hAnsi="Arial" w:cs="Arial"/>
          <w:sz w:val="24"/>
          <w:szCs w:val="24"/>
        </w:rPr>
        <w:t>our resources to achieve</w:t>
      </w:r>
      <w:r w:rsidRPr="0027383D">
        <w:rPr>
          <w:rFonts w:ascii="Arial" w:hAnsi="Arial" w:cs="Arial"/>
          <w:sz w:val="24"/>
          <w:szCs w:val="24"/>
        </w:rPr>
        <w:t xml:space="preserve"> economies of scale which</w:t>
      </w:r>
      <w:r>
        <w:rPr>
          <w:rFonts w:ascii="Arial" w:hAnsi="Arial" w:cs="Arial"/>
          <w:sz w:val="24"/>
          <w:szCs w:val="24"/>
        </w:rPr>
        <w:t xml:space="preserve"> will</w:t>
      </w:r>
      <w:r w:rsidRPr="0027383D">
        <w:rPr>
          <w:rFonts w:ascii="Arial" w:hAnsi="Arial" w:cs="Arial"/>
          <w:sz w:val="24"/>
          <w:szCs w:val="24"/>
        </w:rPr>
        <w:t xml:space="preserve"> help </w:t>
      </w:r>
      <w:r>
        <w:rPr>
          <w:rFonts w:ascii="Arial" w:hAnsi="Arial" w:cs="Arial"/>
          <w:sz w:val="24"/>
          <w:szCs w:val="24"/>
        </w:rPr>
        <w:t>us</w:t>
      </w:r>
      <w:r w:rsidRPr="0027383D">
        <w:rPr>
          <w:rFonts w:ascii="Arial" w:hAnsi="Arial" w:cs="Arial"/>
          <w:sz w:val="24"/>
          <w:szCs w:val="24"/>
        </w:rPr>
        <w:t xml:space="preserve"> to generate revenue and also to achieve a sustainable competitive advantage (Paksoy, et al, 2023). </w:t>
      </w:r>
      <w:r w:rsidR="00F36764" w:rsidRPr="00E57EE7">
        <w:rPr>
          <w:rFonts w:ascii="Arial" w:hAnsi="Arial" w:cs="Arial"/>
          <w:sz w:val="24"/>
          <w:szCs w:val="24"/>
        </w:rPr>
        <w:t>“Innovative Infrastructure constructions</w:t>
      </w:r>
      <w:r w:rsidR="00F36764" w:rsidRPr="004272C6">
        <w:rPr>
          <w:rFonts w:ascii="Arial" w:hAnsi="Arial" w:cs="Arial"/>
          <w:sz w:val="24"/>
          <w:szCs w:val="24"/>
        </w:rPr>
        <w:t>”</w:t>
      </w:r>
      <w:r w:rsidR="00F36764" w:rsidRPr="00C47466">
        <w:rPr>
          <w:rFonts w:ascii="Arial" w:hAnsi="Arial" w:cs="Arial"/>
          <w:sz w:val="24"/>
          <w:szCs w:val="24"/>
        </w:rPr>
        <w:t xml:space="preserve"> </w:t>
      </w:r>
      <w:r w:rsidR="00F36764">
        <w:rPr>
          <w:rFonts w:ascii="Arial" w:hAnsi="Arial" w:cs="Arial"/>
          <w:sz w:val="24"/>
          <w:szCs w:val="24"/>
        </w:rPr>
        <w:t xml:space="preserve">will </w:t>
      </w:r>
      <w:r w:rsidRPr="0027383D">
        <w:rPr>
          <w:rFonts w:ascii="Arial" w:hAnsi="Arial" w:cs="Arial"/>
          <w:sz w:val="24"/>
          <w:szCs w:val="24"/>
        </w:rPr>
        <w:t xml:space="preserve">use different strategies to prevent loss and for this, </w:t>
      </w:r>
      <w:r w:rsidR="002E08C7">
        <w:rPr>
          <w:rFonts w:ascii="Arial" w:hAnsi="Arial" w:cs="Arial"/>
          <w:sz w:val="24"/>
          <w:szCs w:val="24"/>
        </w:rPr>
        <w:t>we</w:t>
      </w:r>
      <w:r w:rsidRPr="0027383D">
        <w:rPr>
          <w:rFonts w:ascii="Arial" w:hAnsi="Arial" w:cs="Arial"/>
          <w:sz w:val="24"/>
          <w:szCs w:val="24"/>
        </w:rPr>
        <w:t xml:space="preserve"> </w:t>
      </w:r>
      <w:r w:rsidR="00F36764">
        <w:rPr>
          <w:rFonts w:ascii="Arial" w:hAnsi="Arial" w:cs="Arial"/>
          <w:sz w:val="24"/>
          <w:szCs w:val="24"/>
        </w:rPr>
        <w:t xml:space="preserve">can </w:t>
      </w:r>
      <w:r w:rsidRPr="0027383D">
        <w:rPr>
          <w:rFonts w:ascii="Arial" w:hAnsi="Arial" w:cs="Arial"/>
          <w:sz w:val="24"/>
          <w:szCs w:val="24"/>
        </w:rPr>
        <w:t xml:space="preserve">create a security policy and automate some of the inventory controls. </w:t>
      </w:r>
      <w:r w:rsidR="00F36764">
        <w:rPr>
          <w:rFonts w:ascii="Arial" w:hAnsi="Arial" w:cs="Arial"/>
          <w:sz w:val="24"/>
          <w:szCs w:val="24"/>
        </w:rPr>
        <w:t>We</w:t>
      </w:r>
      <w:r w:rsidRPr="0027383D">
        <w:rPr>
          <w:rFonts w:ascii="Arial" w:hAnsi="Arial" w:cs="Arial"/>
          <w:sz w:val="24"/>
          <w:szCs w:val="24"/>
        </w:rPr>
        <w:t xml:space="preserve"> define clear policy which</w:t>
      </w:r>
      <w:r w:rsidR="00F36764">
        <w:rPr>
          <w:rFonts w:ascii="Arial" w:hAnsi="Arial" w:cs="Arial"/>
          <w:sz w:val="24"/>
          <w:szCs w:val="24"/>
        </w:rPr>
        <w:t xml:space="preserve"> will</w:t>
      </w:r>
      <w:r w:rsidRPr="0027383D">
        <w:rPr>
          <w:rFonts w:ascii="Arial" w:hAnsi="Arial" w:cs="Arial"/>
          <w:sz w:val="24"/>
          <w:szCs w:val="24"/>
        </w:rPr>
        <w:t xml:space="preserve"> </w:t>
      </w:r>
      <w:r w:rsidR="00F36764" w:rsidRPr="0027383D">
        <w:rPr>
          <w:rFonts w:ascii="Arial" w:hAnsi="Arial" w:cs="Arial"/>
          <w:sz w:val="24"/>
          <w:szCs w:val="24"/>
        </w:rPr>
        <w:t>help</w:t>
      </w:r>
      <w:r w:rsidRPr="0027383D">
        <w:rPr>
          <w:rFonts w:ascii="Arial" w:hAnsi="Arial" w:cs="Arial"/>
          <w:sz w:val="24"/>
          <w:szCs w:val="24"/>
        </w:rPr>
        <w:t xml:space="preserve"> </w:t>
      </w:r>
      <w:r w:rsidR="00F36764">
        <w:rPr>
          <w:rFonts w:ascii="Arial" w:hAnsi="Arial" w:cs="Arial"/>
          <w:sz w:val="24"/>
          <w:szCs w:val="24"/>
        </w:rPr>
        <w:t>us</w:t>
      </w:r>
      <w:r w:rsidRPr="0027383D">
        <w:rPr>
          <w:rFonts w:ascii="Arial" w:hAnsi="Arial" w:cs="Arial"/>
          <w:sz w:val="24"/>
          <w:szCs w:val="24"/>
        </w:rPr>
        <w:t xml:space="preserve"> to define employee</w:t>
      </w:r>
      <w:r w:rsidR="002E08C7">
        <w:rPr>
          <w:rFonts w:ascii="Arial" w:hAnsi="Arial" w:cs="Arial"/>
          <w:sz w:val="24"/>
          <w:szCs w:val="24"/>
        </w:rPr>
        <w:t>'</w:t>
      </w:r>
      <w:r w:rsidRPr="0027383D">
        <w:rPr>
          <w:rFonts w:ascii="Arial" w:hAnsi="Arial" w:cs="Arial"/>
          <w:sz w:val="24"/>
          <w:szCs w:val="24"/>
        </w:rPr>
        <w:t xml:space="preserve">s roles and responsibilities. Moreover, </w:t>
      </w:r>
      <w:r w:rsidR="00F36764">
        <w:rPr>
          <w:rFonts w:ascii="Arial" w:hAnsi="Arial" w:cs="Arial"/>
          <w:sz w:val="24"/>
          <w:szCs w:val="24"/>
        </w:rPr>
        <w:t>we</w:t>
      </w:r>
      <w:r w:rsidRPr="0027383D">
        <w:rPr>
          <w:rFonts w:ascii="Arial" w:hAnsi="Arial" w:cs="Arial"/>
          <w:sz w:val="24"/>
          <w:szCs w:val="24"/>
        </w:rPr>
        <w:t xml:space="preserve"> share </w:t>
      </w:r>
      <w:r w:rsidR="00F36764">
        <w:rPr>
          <w:rFonts w:ascii="Arial" w:hAnsi="Arial" w:cs="Arial"/>
          <w:sz w:val="24"/>
          <w:szCs w:val="24"/>
        </w:rPr>
        <w:t xml:space="preserve">our </w:t>
      </w:r>
      <w:r w:rsidRPr="0027383D">
        <w:rPr>
          <w:rFonts w:ascii="Arial" w:hAnsi="Arial" w:cs="Arial"/>
          <w:sz w:val="24"/>
          <w:szCs w:val="24"/>
        </w:rPr>
        <w:t xml:space="preserve">mission and vision with employees and communicate with them properly about their goal which helps to prevent most of the losses (Zeng, et al, 2023). </w:t>
      </w:r>
      <w:r w:rsidR="00F36764">
        <w:rPr>
          <w:rFonts w:ascii="Arial" w:hAnsi="Arial" w:cs="Arial"/>
          <w:sz w:val="24"/>
          <w:szCs w:val="24"/>
        </w:rPr>
        <w:t xml:space="preserve">We will </w:t>
      </w:r>
      <w:r w:rsidRPr="0027383D">
        <w:rPr>
          <w:rFonts w:ascii="Arial" w:hAnsi="Arial" w:cs="Arial"/>
          <w:sz w:val="24"/>
          <w:szCs w:val="24"/>
        </w:rPr>
        <w:t>also motivate employees and announce reward programs for achieving targets which</w:t>
      </w:r>
      <w:r w:rsidR="00F36764">
        <w:rPr>
          <w:rFonts w:ascii="Arial" w:hAnsi="Arial" w:cs="Arial"/>
          <w:sz w:val="24"/>
          <w:szCs w:val="24"/>
        </w:rPr>
        <w:t xml:space="preserve"> will help us</w:t>
      </w:r>
      <w:r w:rsidRPr="0027383D">
        <w:rPr>
          <w:rFonts w:ascii="Arial" w:hAnsi="Arial" w:cs="Arial"/>
          <w:sz w:val="24"/>
          <w:szCs w:val="24"/>
        </w:rPr>
        <w:t xml:space="preserve"> to prevent </w:t>
      </w:r>
      <w:r w:rsidR="00F36764">
        <w:rPr>
          <w:rFonts w:ascii="Arial" w:hAnsi="Arial" w:cs="Arial"/>
          <w:sz w:val="24"/>
          <w:szCs w:val="24"/>
        </w:rPr>
        <w:t>our</w:t>
      </w:r>
      <w:r w:rsidRPr="0027383D">
        <w:rPr>
          <w:rFonts w:ascii="Arial" w:hAnsi="Arial" w:cs="Arial"/>
          <w:sz w:val="24"/>
          <w:szCs w:val="24"/>
        </w:rPr>
        <w:t xml:space="preserve"> losses and also helps to generate revenue. </w:t>
      </w:r>
      <w:r w:rsidR="00F36764">
        <w:rPr>
          <w:rFonts w:ascii="Arial" w:hAnsi="Arial" w:cs="Arial"/>
          <w:sz w:val="24"/>
          <w:szCs w:val="24"/>
        </w:rPr>
        <w:t>We can</w:t>
      </w:r>
      <w:r w:rsidRPr="0027383D">
        <w:rPr>
          <w:rFonts w:ascii="Arial" w:hAnsi="Arial" w:cs="Arial"/>
          <w:sz w:val="24"/>
          <w:szCs w:val="24"/>
        </w:rPr>
        <w:t xml:space="preserve"> also arrange training and development session for </w:t>
      </w:r>
      <w:r w:rsidR="00F36764">
        <w:rPr>
          <w:rFonts w:ascii="Arial" w:hAnsi="Arial" w:cs="Arial"/>
          <w:sz w:val="24"/>
          <w:szCs w:val="24"/>
        </w:rPr>
        <w:t xml:space="preserve">our </w:t>
      </w:r>
      <w:r w:rsidRPr="0027383D">
        <w:rPr>
          <w:rFonts w:ascii="Arial" w:hAnsi="Arial" w:cs="Arial"/>
          <w:sz w:val="24"/>
          <w:szCs w:val="24"/>
        </w:rPr>
        <w:t xml:space="preserve">employees who needs training. These training and development programs encourage employees to do more work. They also arrange brainstorming session which helps them to generate ideas and helps them to innovate new things (Xia, 2023). </w:t>
      </w:r>
      <w:r w:rsidR="00F36764">
        <w:rPr>
          <w:rFonts w:ascii="Arial" w:hAnsi="Arial" w:cs="Arial"/>
          <w:sz w:val="24"/>
          <w:szCs w:val="24"/>
        </w:rPr>
        <w:t>Moreover, we will</w:t>
      </w:r>
      <w:r w:rsidRPr="0027383D">
        <w:rPr>
          <w:rFonts w:ascii="Arial" w:hAnsi="Arial" w:cs="Arial"/>
          <w:sz w:val="24"/>
          <w:szCs w:val="24"/>
        </w:rPr>
        <w:t xml:space="preserve"> motivate employees by offering several incentives which increase their performance and this also helps to generate revenue and prevent most of their losses.</w:t>
      </w:r>
    </w:p>
    <w:p w14:paraId="2CE652EF" w14:textId="77777777" w:rsidR="00CC6BDF" w:rsidRDefault="00CC6BDF" w:rsidP="0027383D">
      <w:pPr>
        <w:spacing w:line="360" w:lineRule="auto"/>
        <w:jc w:val="both"/>
        <w:rPr>
          <w:rFonts w:ascii="Arial" w:hAnsi="Arial" w:cs="Arial"/>
          <w:sz w:val="24"/>
          <w:szCs w:val="24"/>
        </w:rPr>
      </w:pPr>
    </w:p>
    <w:p w14:paraId="3581693D" w14:textId="77777777" w:rsidR="00F36764" w:rsidRDefault="00F36764" w:rsidP="0027383D">
      <w:pPr>
        <w:spacing w:line="360" w:lineRule="auto"/>
        <w:jc w:val="both"/>
        <w:rPr>
          <w:rFonts w:ascii="Arial" w:hAnsi="Arial" w:cs="Arial"/>
          <w:sz w:val="24"/>
          <w:szCs w:val="24"/>
        </w:rPr>
      </w:pPr>
    </w:p>
    <w:p w14:paraId="19FE2740" w14:textId="77777777" w:rsidR="00F36764" w:rsidRDefault="00F36764" w:rsidP="0027383D">
      <w:pPr>
        <w:spacing w:line="360" w:lineRule="auto"/>
        <w:jc w:val="both"/>
        <w:rPr>
          <w:rFonts w:ascii="Arial" w:hAnsi="Arial" w:cs="Arial"/>
          <w:sz w:val="24"/>
          <w:szCs w:val="24"/>
        </w:rPr>
      </w:pPr>
    </w:p>
    <w:p w14:paraId="6A385CD4" w14:textId="77777777" w:rsidR="00F36764" w:rsidRDefault="00F36764" w:rsidP="0027383D">
      <w:pPr>
        <w:spacing w:line="360" w:lineRule="auto"/>
        <w:jc w:val="both"/>
        <w:rPr>
          <w:rFonts w:ascii="Arial" w:hAnsi="Arial" w:cs="Arial"/>
          <w:sz w:val="24"/>
          <w:szCs w:val="24"/>
        </w:rPr>
      </w:pPr>
    </w:p>
    <w:p w14:paraId="43983BFA" w14:textId="77777777" w:rsidR="00F36764" w:rsidRDefault="00F36764" w:rsidP="0027383D">
      <w:pPr>
        <w:spacing w:line="360" w:lineRule="auto"/>
        <w:jc w:val="both"/>
        <w:rPr>
          <w:rFonts w:ascii="Arial" w:hAnsi="Arial" w:cs="Arial"/>
          <w:sz w:val="24"/>
          <w:szCs w:val="24"/>
        </w:rPr>
      </w:pPr>
    </w:p>
    <w:p w14:paraId="24299A1B" w14:textId="3348275A" w:rsidR="00F36764" w:rsidRPr="00F36764" w:rsidRDefault="00F36764" w:rsidP="00F36764">
      <w:pPr>
        <w:spacing w:line="360" w:lineRule="auto"/>
        <w:jc w:val="center"/>
        <w:rPr>
          <w:rFonts w:ascii="Arial" w:hAnsi="Arial" w:cs="Arial"/>
          <w:b/>
          <w:bCs/>
          <w:sz w:val="32"/>
          <w:szCs w:val="32"/>
          <w:u w:val="single"/>
        </w:rPr>
      </w:pPr>
      <w:r w:rsidRPr="00F36764">
        <w:rPr>
          <w:rFonts w:ascii="Arial" w:hAnsi="Arial" w:cs="Arial"/>
          <w:b/>
          <w:bCs/>
          <w:sz w:val="32"/>
          <w:szCs w:val="32"/>
          <w:u w:val="single"/>
        </w:rPr>
        <w:lastRenderedPageBreak/>
        <w:t xml:space="preserve">Marketing </w:t>
      </w:r>
      <w:r>
        <w:rPr>
          <w:rFonts w:ascii="Arial" w:hAnsi="Arial" w:cs="Arial"/>
          <w:b/>
          <w:bCs/>
          <w:sz w:val="32"/>
          <w:szCs w:val="32"/>
          <w:u w:val="single"/>
        </w:rPr>
        <w:t>P</w:t>
      </w:r>
      <w:r w:rsidRPr="00F36764">
        <w:rPr>
          <w:rFonts w:ascii="Arial" w:hAnsi="Arial" w:cs="Arial"/>
          <w:b/>
          <w:bCs/>
          <w:sz w:val="32"/>
          <w:szCs w:val="32"/>
          <w:u w:val="single"/>
        </w:rPr>
        <w:t xml:space="preserve">lan and </w:t>
      </w:r>
      <w:r>
        <w:rPr>
          <w:rFonts w:ascii="Arial" w:hAnsi="Arial" w:cs="Arial"/>
          <w:b/>
          <w:bCs/>
          <w:sz w:val="32"/>
          <w:szCs w:val="32"/>
          <w:u w:val="single"/>
        </w:rPr>
        <w:t>S</w:t>
      </w:r>
      <w:r w:rsidRPr="00F36764">
        <w:rPr>
          <w:rFonts w:ascii="Arial" w:hAnsi="Arial" w:cs="Arial"/>
          <w:b/>
          <w:bCs/>
          <w:sz w:val="32"/>
          <w:szCs w:val="32"/>
          <w:u w:val="single"/>
        </w:rPr>
        <w:t>trategy</w:t>
      </w:r>
    </w:p>
    <w:p w14:paraId="6B09D001" w14:textId="63AF6A34" w:rsidR="00F36764" w:rsidRPr="00F36764" w:rsidRDefault="00F36764" w:rsidP="00F36764">
      <w:pPr>
        <w:spacing w:line="360" w:lineRule="auto"/>
        <w:jc w:val="both"/>
        <w:rPr>
          <w:rFonts w:ascii="Arial" w:hAnsi="Arial" w:cs="Arial"/>
          <w:sz w:val="24"/>
          <w:szCs w:val="24"/>
        </w:rPr>
      </w:pPr>
      <w:r w:rsidRPr="00F36764">
        <w:rPr>
          <w:rFonts w:ascii="Arial" w:hAnsi="Arial" w:cs="Arial"/>
          <w:sz w:val="24"/>
          <w:szCs w:val="24"/>
        </w:rPr>
        <w:t xml:space="preserve">Entrepreneurs use different types of strategies that increase their sales and revenue and to achieve their goals. </w:t>
      </w:r>
      <w:r w:rsidRPr="00E57EE7">
        <w:rPr>
          <w:rFonts w:ascii="Arial" w:hAnsi="Arial" w:cs="Arial"/>
          <w:sz w:val="24"/>
          <w:szCs w:val="24"/>
        </w:rPr>
        <w:t>“Innovative Infrastructure constructions</w:t>
      </w:r>
      <w:r w:rsidRPr="004272C6">
        <w:rPr>
          <w:rFonts w:ascii="Arial" w:hAnsi="Arial" w:cs="Arial"/>
          <w:sz w:val="24"/>
          <w:szCs w:val="24"/>
        </w:rPr>
        <w:t>”</w:t>
      </w:r>
      <w:r w:rsidRPr="00C47466">
        <w:rPr>
          <w:rFonts w:ascii="Arial" w:hAnsi="Arial" w:cs="Arial"/>
          <w:sz w:val="24"/>
          <w:szCs w:val="24"/>
        </w:rPr>
        <w:t xml:space="preserve"> </w:t>
      </w:r>
      <w:r>
        <w:rPr>
          <w:rFonts w:ascii="Arial" w:hAnsi="Arial" w:cs="Arial"/>
          <w:sz w:val="24"/>
          <w:szCs w:val="24"/>
        </w:rPr>
        <w:t>will</w:t>
      </w:r>
      <w:r w:rsidRPr="00F36764">
        <w:rPr>
          <w:rFonts w:ascii="Arial" w:hAnsi="Arial" w:cs="Arial"/>
          <w:sz w:val="24"/>
          <w:szCs w:val="24"/>
        </w:rPr>
        <w:t xml:space="preserve"> use 4ps of marketing strategy which help</w:t>
      </w:r>
      <w:r>
        <w:rPr>
          <w:rFonts w:ascii="Arial" w:hAnsi="Arial" w:cs="Arial"/>
          <w:sz w:val="24"/>
          <w:szCs w:val="24"/>
        </w:rPr>
        <w:t xml:space="preserve">s </w:t>
      </w:r>
      <w:r w:rsidRPr="00F36764">
        <w:rPr>
          <w:rFonts w:ascii="Arial" w:hAnsi="Arial" w:cs="Arial"/>
          <w:sz w:val="24"/>
          <w:szCs w:val="24"/>
        </w:rPr>
        <w:t>to put the right things in the right place and price. 4ps of marketing strategies are described below</w:t>
      </w:r>
      <w:r>
        <w:rPr>
          <w:rFonts w:ascii="Arial" w:hAnsi="Arial" w:cs="Arial"/>
          <w:sz w:val="24"/>
          <w:szCs w:val="24"/>
        </w:rPr>
        <w:t>:</w:t>
      </w:r>
    </w:p>
    <w:p w14:paraId="727D9A2A" w14:textId="3518B657" w:rsidR="00F36764" w:rsidRPr="00F36764" w:rsidRDefault="00F36764" w:rsidP="00F36764">
      <w:pPr>
        <w:pStyle w:val="ListParagraph"/>
        <w:numPr>
          <w:ilvl w:val="0"/>
          <w:numId w:val="4"/>
        </w:numPr>
        <w:spacing w:line="360" w:lineRule="auto"/>
        <w:jc w:val="both"/>
        <w:rPr>
          <w:rFonts w:ascii="Arial" w:hAnsi="Arial" w:cs="Arial"/>
          <w:sz w:val="24"/>
          <w:szCs w:val="24"/>
        </w:rPr>
      </w:pPr>
      <w:r w:rsidRPr="00F36764">
        <w:rPr>
          <w:rFonts w:ascii="Arial" w:hAnsi="Arial" w:cs="Arial"/>
          <w:b/>
          <w:bCs/>
          <w:sz w:val="24"/>
          <w:szCs w:val="24"/>
        </w:rPr>
        <w:t>Product:</w:t>
      </w:r>
      <w:r w:rsidRPr="00F36764">
        <w:rPr>
          <w:rFonts w:ascii="Arial" w:hAnsi="Arial" w:cs="Arial"/>
          <w:sz w:val="24"/>
          <w:szCs w:val="24"/>
        </w:rPr>
        <w:t xml:space="preserve"> A product is the tangible thing for which a customer needs and wants to pay for it. Entrepreneurs have to understand what product or service meets customer needs and satisfies them, and which product influences the customer to feel the necessity of buying that product. Products or services must be displayed in a way that attracts customers. This strategy influenced customers to buy that product (Al Kalbani, et al, 2023). Moreover, </w:t>
      </w:r>
      <w:r w:rsidR="00FC5912">
        <w:rPr>
          <w:rFonts w:ascii="Arial" w:hAnsi="Arial" w:cs="Arial"/>
          <w:sz w:val="24"/>
          <w:szCs w:val="24"/>
        </w:rPr>
        <w:t xml:space="preserve">our company will </w:t>
      </w:r>
      <w:r w:rsidR="00FC5912" w:rsidRPr="00F36764">
        <w:rPr>
          <w:rFonts w:ascii="Arial" w:hAnsi="Arial" w:cs="Arial"/>
          <w:sz w:val="24"/>
          <w:szCs w:val="24"/>
        </w:rPr>
        <w:t>deliver</w:t>
      </w:r>
      <w:r w:rsidRPr="00F36764">
        <w:rPr>
          <w:rFonts w:ascii="Arial" w:hAnsi="Arial" w:cs="Arial"/>
          <w:sz w:val="24"/>
          <w:szCs w:val="24"/>
        </w:rPr>
        <w:t xml:space="preserve"> innovative engineers to attract house owners and gather customer feedback continuously which helps them to improve their service. </w:t>
      </w:r>
    </w:p>
    <w:p w14:paraId="57903B5C" w14:textId="03F41FEC" w:rsidR="00F36764" w:rsidRPr="00FC5912" w:rsidRDefault="00F36764"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 xml:space="preserve">Price: </w:t>
      </w:r>
      <w:r w:rsidRPr="00FC5912">
        <w:rPr>
          <w:rFonts w:ascii="Arial" w:hAnsi="Arial" w:cs="Arial"/>
          <w:sz w:val="24"/>
          <w:szCs w:val="24"/>
        </w:rPr>
        <w:t xml:space="preserve">Price is the value of the product that the customer wants to pay instead of buying a product or getting a service. Entrepreneurs have to set up a price in a way that attracts customers and they also have to focus on the pricing strategy of the competitors which increases their sales (Kassab, 2023). Sometimes they need to give discounts which boost their sales and revenue. Customers need to set up a price comparing with their product or service which motivates customers to buy the product. </w:t>
      </w:r>
      <w:r w:rsidR="00FC5912" w:rsidRPr="00E57EE7">
        <w:rPr>
          <w:rFonts w:ascii="Arial" w:hAnsi="Arial" w:cs="Arial"/>
          <w:sz w:val="24"/>
          <w:szCs w:val="24"/>
        </w:rPr>
        <w:t>“Innovative Infrastructure constructions</w:t>
      </w:r>
      <w:r w:rsidR="00FC5912" w:rsidRPr="004272C6">
        <w:rPr>
          <w:rFonts w:ascii="Arial" w:hAnsi="Arial" w:cs="Arial"/>
          <w:sz w:val="24"/>
          <w:szCs w:val="24"/>
        </w:rPr>
        <w:t>”</w:t>
      </w:r>
      <w:r w:rsidR="00FC5912" w:rsidRPr="00C47466">
        <w:rPr>
          <w:rFonts w:ascii="Arial" w:hAnsi="Arial" w:cs="Arial"/>
          <w:sz w:val="24"/>
          <w:szCs w:val="24"/>
        </w:rPr>
        <w:t xml:space="preserve"> </w:t>
      </w:r>
      <w:r w:rsidR="00FC5912" w:rsidRPr="00FC5912">
        <w:rPr>
          <w:rFonts w:ascii="Arial" w:hAnsi="Arial" w:cs="Arial"/>
          <w:sz w:val="24"/>
          <w:szCs w:val="24"/>
        </w:rPr>
        <w:t>can</w:t>
      </w:r>
      <w:r w:rsidRPr="00FC5912">
        <w:rPr>
          <w:rFonts w:ascii="Arial" w:hAnsi="Arial" w:cs="Arial"/>
          <w:sz w:val="24"/>
          <w:szCs w:val="24"/>
        </w:rPr>
        <w:t xml:space="preserve"> apply a low-cost strategy which </w:t>
      </w:r>
      <w:r w:rsidR="00FC5912">
        <w:rPr>
          <w:rFonts w:ascii="Arial" w:hAnsi="Arial" w:cs="Arial"/>
          <w:sz w:val="24"/>
          <w:szCs w:val="24"/>
        </w:rPr>
        <w:t xml:space="preserve">will </w:t>
      </w:r>
      <w:r w:rsidRPr="00FC5912">
        <w:rPr>
          <w:rFonts w:ascii="Arial" w:hAnsi="Arial" w:cs="Arial"/>
          <w:sz w:val="24"/>
          <w:szCs w:val="24"/>
        </w:rPr>
        <w:t xml:space="preserve">keeps </w:t>
      </w:r>
      <w:r w:rsidR="00FC5912">
        <w:rPr>
          <w:rFonts w:ascii="Arial" w:hAnsi="Arial" w:cs="Arial"/>
          <w:sz w:val="24"/>
          <w:szCs w:val="24"/>
        </w:rPr>
        <w:t>us</w:t>
      </w:r>
      <w:r w:rsidRPr="00FC5912">
        <w:rPr>
          <w:rFonts w:ascii="Arial" w:hAnsi="Arial" w:cs="Arial"/>
          <w:sz w:val="24"/>
          <w:szCs w:val="24"/>
        </w:rPr>
        <w:t xml:space="preserve"> competitive and helps to grab more customers. </w:t>
      </w:r>
    </w:p>
    <w:p w14:paraId="53422D3C" w14:textId="77777777" w:rsidR="00F36764" w:rsidRDefault="00F36764"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Place:</w:t>
      </w:r>
      <w:r w:rsidRPr="00FC5912">
        <w:rPr>
          <w:rFonts w:ascii="Arial" w:hAnsi="Arial" w:cs="Arial"/>
          <w:sz w:val="24"/>
          <w:szCs w:val="24"/>
        </w:rPr>
        <w:t xml:space="preserve"> Place is a substantial factor for a business which indicates from where customer can buy their required product. Entrepreneurs can display their products on both online and offline platforms which helps them grab more customers (Štreimikienė, et al, 2023). Moreover, the business should also define how the customer gets their required product in which channel they get their product or service, and whether the distribution channel requires more channels or not. They have to define all the channels that influence customers to buy the product.</w:t>
      </w:r>
    </w:p>
    <w:p w14:paraId="4354CE67" w14:textId="77777777" w:rsidR="00FC5912" w:rsidRPr="00FC5912" w:rsidRDefault="00FC5912" w:rsidP="00FC5912">
      <w:pPr>
        <w:pStyle w:val="ListParagraph"/>
        <w:spacing w:line="360" w:lineRule="auto"/>
        <w:ind w:left="360"/>
        <w:jc w:val="both"/>
        <w:rPr>
          <w:rFonts w:ascii="Arial" w:hAnsi="Arial" w:cs="Arial"/>
          <w:sz w:val="24"/>
          <w:szCs w:val="24"/>
        </w:rPr>
      </w:pPr>
    </w:p>
    <w:p w14:paraId="6DC77A8F" w14:textId="2CCE3775" w:rsidR="00F36764" w:rsidRDefault="00F36764"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lastRenderedPageBreak/>
        <w:t>Promotion:</w:t>
      </w:r>
      <w:r w:rsidRPr="00FC5912">
        <w:rPr>
          <w:rFonts w:ascii="Arial" w:hAnsi="Arial" w:cs="Arial"/>
          <w:sz w:val="24"/>
          <w:szCs w:val="24"/>
        </w:rPr>
        <w:t xml:space="preserve"> These techniques of marketing strategy use entrepreneurs to promote their products and target their customers. They can influence customers by giving online advertisements on YouTube and can conduct Facebook marketing. Entrepreneurs have to be concerned about the time and should maintain the advertisement time (Byrapu, 2023). They can conduct their promotional activity when most of the people are on the online platform. Moreover, they can sponsor international games which helps them to grab most of the people’s attention.</w:t>
      </w:r>
    </w:p>
    <w:p w14:paraId="520D2217" w14:textId="77777777" w:rsidR="00FC5912" w:rsidRDefault="00FC5912" w:rsidP="00FC5912">
      <w:pPr>
        <w:pStyle w:val="ListParagraph"/>
        <w:spacing w:line="360" w:lineRule="auto"/>
        <w:ind w:left="360"/>
        <w:jc w:val="both"/>
        <w:rPr>
          <w:rFonts w:ascii="Arial" w:hAnsi="Arial" w:cs="Arial"/>
          <w:sz w:val="24"/>
          <w:szCs w:val="24"/>
        </w:rPr>
      </w:pPr>
    </w:p>
    <w:p w14:paraId="2B074682" w14:textId="5C7B7F90" w:rsidR="00FC5912" w:rsidRPr="00FC5912" w:rsidRDefault="00FC5912" w:rsidP="00FC5912">
      <w:pPr>
        <w:pStyle w:val="ListParagraph"/>
        <w:spacing w:line="360" w:lineRule="auto"/>
        <w:ind w:left="360"/>
        <w:jc w:val="center"/>
        <w:rPr>
          <w:rFonts w:ascii="Arial" w:hAnsi="Arial" w:cs="Arial"/>
          <w:b/>
          <w:bCs/>
          <w:sz w:val="32"/>
          <w:szCs w:val="32"/>
          <w:u w:val="single"/>
        </w:rPr>
      </w:pPr>
      <w:r w:rsidRPr="00FC5912">
        <w:rPr>
          <w:rFonts w:ascii="Arial" w:hAnsi="Arial" w:cs="Arial"/>
          <w:b/>
          <w:bCs/>
          <w:sz w:val="32"/>
          <w:szCs w:val="32"/>
          <w:u w:val="single"/>
        </w:rPr>
        <w:t xml:space="preserve">Financial </w:t>
      </w:r>
      <w:r>
        <w:rPr>
          <w:rFonts w:ascii="Arial" w:hAnsi="Arial" w:cs="Arial"/>
          <w:b/>
          <w:bCs/>
          <w:sz w:val="32"/>
          <w:szCs w:val="32"/>
          <w:u w:val="single"/>
        </w:rPr>
        <w:t>P</w:t>
      </w:r>
      <w:r w:rsidRPr="00FC5912">
        <w:rPr>
          <w:rFonts w:ascii="Arial" w:hAnsi="Arial" w:cs="Arial"/>
          <w:b/>
          <w:bCs/>
          <w:sz w:val="32"/>
          <w:szCs w:val="32"/>
          <w:u w:val="single"/>
        </w:rPr>
        <w:t>lan</w:t>
      </w:r>
    </w:p>
    <w:p w14:paraId="5128BF9E" w14:textId="0EB73E39" w:rsidR="00FC5912" w:rsidRPr="00FC5912" w:rsidRDefault="00FC5912" w:rsidP="00FC5912">
      <w:pPr>
        <w:pStyle w:val="ListParagraph"/>
        <w:spacing w:line="360" w:lineRule="auto"/>
        <w:ind w:left="360"/>
        <w:jc w:val="both"/>
        <w:rPr>
          <w:rFonts w:ascii="Arial" w:hAnsi="Arial" w:cs="Arial"/>
          <w:sz w:val="24"/>
          <w:szCs w:val="24"/>
        </w:rPr>
      </w:pPr>
      <w:r w:rsidRPr="00FC5912">
        <w:rPr>
          <w:rFonts w:ascii="Arial" w:hAnsi="Arial" w:cs="Arial"/>
          <w:sz w:val="24"/>
          <w:szCs w:val="24"/>
        </w:rPr>
        <w:t xml:space="preserve">Financing plays a major role in the business because capital is the blood of any business which helps to continue the operational activity. </w:t>
      </w:r>
      <w:r w:rsidR="004F13B2">
        <w:rPr>
          <w:rFonts w:ascii="Arial" w:hAnsi="Arial" w:cs="Arial"/>
          <w:sz w:val="24"/>
          <w:szCs w:val="24"/>
        </w:rPr>
        <w:t xml:space="preserve">The </w:t>
      </w:r>
      <w:r w:rsidRPr="00FC5912">
        <w:rPr>
          <w:rFonts w:ascii="Arial" w:hAnsi="Arial" w:cs="Arial"/>
          <w:sz w:val="24"/>
          <w:szCs w:val="24"/>
        </w:rPr>
        <w:t>Business can collect their money from different sources which are described below</w:t>
      </w:r>
      <w:r w:rsidR="004F13B2">
        <w:rPr>
          <w:rFonts w:ascii="Arial" w:hAnsi="Arial" w:cs="Arial"/>
          <w:sz w:val="24"/>
          <w:szCs w:val="24"/>
        </w:rPr>
        <w:t>:</w:t>
      </w:r>
    </w:p>
    <w:p w14:paraId="234BFACC" w14:textId="77777777" w:rsidR="00FC5912" w:rsidRP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Equity financing:</w:t>
      </w:r>
      <w:r w:rsidRPr="00FC5912">
        <w:rPr>
          <w:rFonts w:ascii="Arial" w:hAnsi="Arial" w:cs="Arial"/>
          <w:sz w:val="24"/>
          <w:szCs w:val="24"/>
        </w:rPr>
        <w:t xml:space="preserve"> In equity financing, business collect their required money by selling their shares to investors instead of giving ownership to investors. In this type of financing, investors are the partial owners of the business and investors can get the profits and losses also which is a positive side of this financing (Ferrell, et al, 2023). Business can share their risk to investors and sometimes they provide valuable expertise which helps to grow the business.</w:t>
      </w:r>
    </w:p>
    <w:p w14:paraId="34E13B41" w14:textId="77777777" w:rsidR="00FC5912" w:rsidRP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 xml:space="preserve">Debt financing: </w:t>
      </w:r>
      <w:r w:rsidRPr="00FC5912">
        <w:rPr>
          <w:rFonts w:ascii="Arial" w:hAnsi="Arial" w:cs="Arial"/>
          <w:sz w:val="24"/>
          <w:szCs w:val="24"/>
        </w:rPr>
        <w:t xml:space="preserve">In this type of financing, businesses borrow money from different financial institutions and from borrowers which businesses have to return within the exact time with interest (Kim and Makadok 2023). Like equity financing, businesses do not give ownership to borrowers and that’s why in this type of financing, risk and profit cannot be shared. </w:t>
      </w:r>
    </w:p>
    <w:p w14:paraId="3FAAE99B" w14:textId="77777777" w:rsid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 xml:space="preserve">Mezzanine financing: </w:t>
      </w:r>
      <w:r w:rsidRPr="00FC5912">
        <w:rPr>
          <w:rFonts w:ascii="Arial" w:hAnsi="Arial" w:cs="Arial"/>
          <w:sz w:val="24"/>
          <w:szCs w:val="24"/>
        </w:rPr>
        <w:t>It is the blend of both equity and debt financing which has a flexible time to return. In mezzanine financing, there is a lower interest rate compared to debt financing and sometimes this financing can be converted to equity financing which creates the opportunity to grab the business market share and also helps in business growth (Swantoro, et al, 2023).</w:t>
      </w:r>
    </w:p>
    <w:p w14:paraId="5B4E7193" w14:textId="77777777" w:rsidR="00FC5912" w:rsidRPr="00FC5912" w:rsidRDefault="00FC5912" w:rsidP="00FC5912">
      <w:pPr>
        <w:spacing w:line="360" w:lineRule="auto"/>
        <w:jc w:val="both"/>
        <w:rPr>
          <w:rFonts w:ascii="Arial" w:hAnsi="Arial" w:cs="Arial"/>
          <w:sz w:val="24"/>
          <w:szCs w:val="24"/>
        </w:rPr>
      </w:pPr>
    </w:p>
    <w:p w14:paraId="1AD0B39B" w14:textId="77777777" w:rsidR="00FC5912" w:rsidRP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lastRenderedPageBreak/>
        <w:t xml:space="preserve">Venture capital financing: </w:t>
      </w:r>
      <w:r w:rsidRPr="00FC5912">
        <w:rPr>
          <w:rFonts w:ascii="Arial" w:hAnsi="Arial" w:cs="Arial"/>
          <w:sz w:val="24"/>
          <w:szCs w:val="24"/>
        </w:rPr>
        <w:t>Venture capitalists often finance businesses that give higher returns and they seek businesses whose profitability is higher than any other business (Paksoy, et al, 2023). Moreover, they usually guide the entrepreneur and suggest investment and growth. Sometimes entrepreneurs can grab the whole network of venture capitalists which increases business growth and revenue.</w:t>
      </w:r>
    </w:p>
    <w:p w14:paraId="5387020C" w14:textId="77777777" w:rsidR="00FC5912" w:rsidRP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Friends and family:</w:t>
      </w:r>
      <w:r w:rsidRPr="00FC5912">
        <w:rPr>
          <w:rFonts w:ascii="Arial" w:hAnsi="Arial" w:cs="Arial"/>
          <w:sz w:val="24"/>
          <w:szCs w:val="24"/>
        </w:rPr>
        <w:t xml:space="preserve"> Friends and family are one of the acquittance sources of financing that businesses first use when they have no option of financing. This is one of the common sources that do not have to share any equity and profit and loss (Zeng, et al, 2023). Businesses can use this financing when other financing sources may not work at all.</w:t>
      </w:r>
    </w:p>
    <w:p w14:paraId="7FCE5C2D" w14:textId="7D665DCC" w:rsidR="00FC5912" w:rsidRDefault="00FC5912" w:rsidP="00FC5912">
      <w:pPr>
        <w:pStyle w:val="ListParagraph"/>
        <w:numPr>
          <w:ilvl w:val="0"/>
          <w:numId w:val="4"/>
        </w:numPr>
        <w:spacing w:line="360" w:lineRule="auto"/>
        <w:jc w:val="both"/>
        <w:rPr>
          <w:rFonts w:ascii="Arial" w:hAnsi="Arial" w:cs="Arial"/>
          <w:sz w:val="24"/>
          <w:szCs w:val="24"/>
        </w:rPr>
      </w:pPr>
      <w:r w:rsidRPr="00FC5912">
        <w:rPr>
          <w:rFonts w:ascii="Arial" w:hAnsi="Arial" w:cs="Arial"/>
          <w:b/>
          <w:bCs/>
          <w:sz w:val="24"/>
          <w:szCs w:val="24"/>
        </w:rPr>
        <w:t>Crowdfunding:</w:t>
      </w:r>
      <w:r w:rsidRPr="00FC5912">
        <w:rPr>
          <w:rFonts w:ascii="Arial" w:hAnsi="Arial" w:cs="Arial"/>
          <w:sz w:val="24"/>
          <w:szCs w:val="24"/>
        </w:rPr>
        <w:t xml:space="preserve"> Crowdfunding today is one of the popular sources of financing when businesses do not get traditional funding. With the help of this funding, businesses can collect their required money from individuals in small amounts throughout the online platform (Xia, 2023). It is one of the popular sources online where people can collect money using the online platform.</w:t>
      </w:r>
    </w:p>
    <w:p w14:paraId="1A5BCF5A" w14:textId="602C122D" w:rsidR="00105FF0" w:rsidRDefault="00105FF0" w:rsidP="00105FF0">
      <w:pPr>
        <w:pStyle w:val="ListParagraph"/>
        <w:spacing w:line="360" w:lineRule="auto"/>
        <w:ind w:left="360"/>
        <w:jc w:val="both"/>
        <w:rPr>
          <w:rFonts w:ascii="Arial" w:hAnsi="Arial" w:cs="Arial"/>
          <w:sz w:val="24"/>
          <w:szCs w:val="24"/>
        </w:rPr>
      </w:pPr>
      <w:r w:rsidRPr="00E57EE7">
        <w:rPr>
          <w:rFonts w:ascii="Arial" w:hAnsi="Arial" w:cs="Arial"/>
          <w:sz w:val="24"/>
          <w:szCs w:val="24"/>
        </w:rPr>
        <w:t>“Innovative Infrastructure constructions</w:t>
      </w:r>
      <w:r w:rsidRPr="004272C6">
        <w:rPr>
          <w:rFonts w:ascii="Arial" w:hAnsi="Arial" w:cs="Arial"/>
          <w:sz w:val="24"/>
          <w:szCs w:val="24"/>
        </w:rPr>
        <w:t>”</w:t>
      </w:r>
      <w:r>
        <w:rPr>
          <w:rFonts w:ascii="Arial" w:hAnsi="Arial" w:cs="Arial"/>
          <w:sz w:val="24"/>
          <w:szCs w:val="24"/>
        </w:rPr>
        <w:t xml:space="preserve"> can make use of all of these different financial methods to acquire the funds needed for running the business. I have also included table showing s</w:t>
      </w:r>
      <w:r w:rsidRPr="00105FF0">
        <w:rPr>
          <w:rFonts w:ascii="Arial" w:hAnsi="Arial" w:cs="Arial"/>
          <w:sz w:val="24"/>
          <w:szCs w:val="24"/>
        </w:rPr>
        <w:t>ix months budget</w:t>
      </w:r>
      <w:r w:rsidR="00170F48">
        <w:rPr>
          <w:rFonts w:ascii="Arial" w:hAnsi="Arial" w:cs="Arial"/>
          <w:sz w:val="24"/>
          <w:szCs w:val="24"/>
        </w:rPr>
        <w:t xml:space="preserve"> and allocation of the money.</w:t>
      </w:r>
    </w:p>
    <w:p w14:paraId="3CE51D7A" w14:textId="0E762D7A" w:rsidR="00105FF0" w:rsidRPr="00170F48" w:rsidRDefault="00170F48" w:rsidP="00170F48">
      <w:pPr>
        <w:pStyle w:val="ListParagraph"/>
        <w:spacing w:line="360" w:lineRule="auto"/>
        <w:ind w:left="360"/>
        <w:jc w:val="center"/>
        <w:rPr>
          <w:rFonts w:ascii="Arial" w:hAnsi="Arial" w:cs="Arial"/>
          <w:b/>
          <w:bCs/>
          <w:sz w:val="24"/>
          <w:szCs w:val="24"/>
        </w:rPr>
      </w:pPr>
      <w:r w:rsidRPr="00170F48">
        <w:rPr>
          <w:rFonts w:ascii="Arial" w:hAnsi="Arial" w:cs="Arial"/>
          <w:b/>
          <w:bCs/>
          <w:sz w:val="24"/>
          <w:szCs w:val="24"/>
        </w:rPr>
        <w:t>Six months budget forecast</w:t>
      </w:r>
    </w:p>
    <w:tbl>
      <w:tblPr>
        <w:tblStyle w:val="TableGrid"/>
        <w:tblW w:w="0" w:type="auto"/>
        <w:jc w:val="center"/>
        <w:tblLook w:val="04A0" w:firstRow="1" w:lastRow="0" w:firstColumn="1" w:lastColumn="0" w:noHBand="0" w:noVBand="1"/>
      </w:tblPr>
      <w:tblGrid>
        <w:gridCol w:w="2014"/>
        <w:gridCol w:w="1249"/>
        <w:gridCol w:w="1372"/>
        <w:gridCol w:w="1054"/>
        <w:gridCol w:w="973"/>
        <w:gridCol w:w="1261"/>
        <w:gridCol w:w="1653"/>
      </w:tblGrid>
      <w:tr w:rsidR="002E08C7" w:rsidRPr="002E08C7" w14:paraId="4EF3D3E7" w14:textId="77777777" w:rsidTr="002E08C7">
        <w:trPr>
          <w:trHeight w:val="690"/>
          <w:jc w:val="center"/>
        </w:trPr>
        <w:tc>
          <w:tcPr>
            <w:tcW w:w="1479" w:type="dxa"/>
            <w:vMerge w:val="restart"/>
            <w:shd w:val="clear" w:color="auto" w:fill="auto"/>
          </w:tcPr>
          <w:p w14:paraId="21D33848" w14:textId="77777777" w:rsidR="00170F48" w:rsidRPr="00170F48" w:rsidRDefault="00170F48" w:rsidP="00170F48">
            <w:pPr>
              <w:pStyle w:val="ListParagraph"/>
              <w:spacing w:line="360" w:lineRule="auto"/>
              <w:ind w:left="360"/>
              <w:jc w:val="both"/>
              <w:rPr>
                <w:rFonts w:ascii="Arial" w:hAnsi="Arial" w:cs="Arial"/>
                <w:b/>
                <w:bCs/>
              </w:rPr>
            </w:pPr>
          </w:p>
          <w:p w14:paraId="3F22E165" w14:textId="77777777" w:rsidR="00170F48" w:rsidRPr="00170F48" w:rsidRDefault="00170F48" w:rsidP="00170F48">
            <w:pPr>
              <w:pStyle w:val="ListParagraph"/>
              <w:spacing w:line="360" w:lineRule="auto"/>
              <w:ind w:left="360"/>
              <w:jc w:val="both"/>
              <w:rPr>
                <w:rFonts w:ascii="Arial" w:hAnsi="Arial" w:cs="Arial"/>
                <w:b/>
                <w:bCs/>
              </w:rPr>
            </w:pPr>
            <w:r w:rsidRPr="00170F48">
              <w:rPr>
                <w:rFonts w:ascii="Arial" w:hAnsi="Arial" w:cs="Arial"/>
                <w:b/>
                <w:bCs/>
              </w:rPr>
              <w:t>Expenses</w:t>
            </w:r>
          </w:p>
        </w:tc>
        <w:tc>
          <w:tcPr>
            <w:tcW w:w="6428" w:type="dxa"/>
            <w:gridSpan w:val="6"/>
            <w:shd w:val="clear" w:color="auto" w:fill="auto"/>
          </w:tcPr>
          <w:p w14:paraId="382DC538" w14:textId="77777777" w:rsidR="00170F48" w:rsidRPr="00170F48" w:rsidRDefault="00170F48" w:rsidP="00170F48">
            <w:pPr>
              <w:pStyle w:val="ListParagraph"/>
              <w:spacing w:line="360" w:lineRule="auto"/>
              <w:ind w:left="360"/>
              <w:jc w:val="center"/>
              <w:rPr>
                <w:rFonts w:ascii="Arial" w:hAnsi="Arial" w:cs="Arial"/>
                <w:b/>
                <w:bCs/>
              </w:rPr>
            </w:pPr>
            <w:r w:rsidRPr="00170F48">
              <w:rPr>
                <w:rFonts w:ascii="Arial" w:hAnsi="Arial" w:cs="Arial"/>
                <w:b/>
                <w:bCs/>
              </w:rPr>
              <w:t>Months</w:t>
            </w:r>
          </w:p>
        </w:tc>
      </w:tr>
      <w:tr w:rsidR="002E08C7" w:rsidRPr="002E08C7" w14:paraId="0A041D9E" w14:textId="77777777" w:rsidTr="002E08C7">
        <w:trPr>
          <w:trHeight w:val="314"/>
          <w:jc w:val="center"/>
        </w:trPr>
        <w:tc>
          <w:tcPr>
            <w:tcW w:w="1479" w:type="dxa"/>
            <w:vMerge/>
            <w:shd w:val="clear" w:color="auto" w:fill="auto"/>
          </w:tcPr>
          <w:p w14:paraId="7B152798" w14:textId="77777777" w:rsidR="00170F48" w:rsidRPr="00170F48" w:rsidRDefault="00170F48" w:rsidP="00170F48">
            <w:pPr>
              <w:pStyle w:val="ListParagraph"/>
              <w:spacing w:line="360" w:lineRule="auto"/>
              <w:ind w:left="360"/>
              <w:jc w:val="both"/>
              <w:rPr>
                <w:rFonts w:ascii="Arial" w:hAnsi="Arial" w:cs="Arial"/>
              </w:rPr>
            </w:pPr>
          </w:p>
        </w:tc>
        <w:tc>
          <w:tcPr>
            <w:tcW w:w="1030" w:type="dxa"/>
            <w:shd w:val="clear" w:color="auto" w:fill="auto"/>
          </w:tcPr>
          <w:p w14:paraId="759CFAE3"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April</w:t>
            </w:r>
          </w:p>
        </w:tc>
        <w:tc>
          <w:tcPr>
            <w:tcW w:w="1017" w:type="dxa"/>
            <w:shd w:val="clear" w:color="auto" w:fill="auto"/>
          </w:tcPr>
          <w:p w14:paraId="2251BC4B"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May</w:t>
            </w:r>
          </w:p>
        </w:tc>
        <w:tc>
          <w:tcPr>
            <w:tcW w:w="1017" w:type="dxa"/>
            <w:shd w:val="clear" w:color="auto" w:fill="auto"/>
          </w:tcPr>
          <w:p w14:paraId="34B15D64"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June</w:t>
            </w:r>
          </w:p>
        </w:tc>
        <w:tc>
          <w:tcPr>
            <w:tcW w:w="1007" w:type="dxa"/>
            <w:shd w:val="clear" w:color="auto" w:fill="auto"/>
          </w:tcPr>
          <w:p w14:paraId="13589E7F"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July</w:t>
            </w:r>
          </w:p>
        </w:tc>
        <w:tc>
          <w:tcPr>
            <w:tcW w:w="1070" w:type="dxa"/>
            <w:shd w:val="clear" w:color="auto" w:fill="auto"/>
          </w:tcPr>
          <w:p w14:paraId="49C5277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August</w:t>
            </w:r>
          </w:p>
        </w:tc>
        <w:tc>
          <w:tcPr>
            <w:tcW w:w="1283" w:type="dxa"/>
            <w:shd w:val="clear" w:color="auto" w:fill="auto"/>
          </w:tcPr>
          <w:p w14:paraId="2B878B9F"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 xml:space="preserve">September </w:t>
            </w:r>
          </w:p>
        </w:tc>
      </w:tr>
      <w:tr w:rsidR="002E08C7" w:rsidRPr="002E08C7" w14:paraId="5F4339B5" w14:textId="77777777" w:rsidTr="002E08C7">
        <w:trPr>
          <w:trHeight w:val="597"/>
          <w:jc w:val="center"/>
        </w:trPr>
        <w:tc>
          <w:tcPr>
            <w:tcW w:w="1479" w:type="dxa"/>
            <w:shd w:val="clear" w:color="auto" w:fill="auto"/>
          </w:tcPr>
          <w:p w14:paraId="1F8D12E6" w14:textId="77777777" w:rsidR="00170F48" w:rsidRPr="002E08C7" w:rsidRDefault="00170F48" w:rsidP="00170F48">
            <w:pPr>
              <w:pStyle w:val="ListParagraph"/>
              <w:spacing w:line="360" w:lineRule="auto"/>
              <w:ind w:left="360"/>
              <w:jc w:val="both"/>
              <w:rPr>
                <w:rFonts w:ascii="Arial" w:hAnsi="Arial" w:cs="Arial"/>
              </w:rPr>
            </w:pPr>
          </w:p>
          <w:p w14:paraId="5AF0FB7B" w14:textId="769725AB"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Rent</w:t>
            </w:r>
          </w:p>
        </w:tc>
        <w:tc>
          <w:tcPr>
            <w:tcW w:w="1030" w:type="dxa"/>
            <w:shd w:val="clear" w:color="auto" w:fill="auto"/>
          </w:tcPr>
          <w:p w14:paraId="69EC89A7"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c>
          <w:tcPr>
            <w:tcW w:w="1017" w:type="dxa"/>
            <w:shd w:val="clear" w:color="auto" w:fill="auto"/>
          </w:tcPr>
          <w:p w14:paraId="3269C20E"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c>
          <w:tcPr>
            <w:tcW w:w="1017" w:type="dxa"/>
            <w:shd w:val="clear" w:color="auto" w:fill="auto"/>
          </w:tcPr>
          <w:p w14:paraId="1E466CA1"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c>
          <w:tcPr>
            <w:tcW w:w="1007" w:type="dxa"/>
            <w:shd w:val="clear" w:color="auto" w:fill="auto"/>
          </w:tcPr>
          <w:p w14:paraId="0EC2124A"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c>
          <w:tcPr>
            <w:tcW w:w="1070" w:type="dxa"/>
            <w:shd w:val="clear" w:color="auto" w:fill="auto"/>
          </w:tcPr>
          <w:p w14:paraId="4644646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c>
          <w:tcPr>
            <w:tcW w:w="1283" w:type="dxa"/>
            <w:shd w:val="clear" w:color="auto" w:fill="auto"/>
          </w:tcPr>
          <w:p w14:paraId="48CC436B"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£5 000</w:t>
            </w:r>
          </w:p>
        </w:tc>
      </w:tr>
      <w:tr w:rsidR="002E08C7" w:rsidRPr="002E08C7" w14:paraId="2A499FE3" w14:textId="77777777" w:rsidTr="002E08C7">
        <w:trPr>
          <w:trHeight w:val="597"/>
          <w:jc w:val="center"/>
        </w:trPr>
        <w:tc>
          <w:tcPr>
            <w:tcW w:w="1479" w:type="dxa"/>
            <w:shd w:val="clear" w:color="auto" w:fill="auto"/>
          </w:tcPr>
          <w:p w14:paraId="59151DBF" w14:textId="77777777" w:rsidR="00170F48" w:rsidRPr="002E08C7" w:rsidRDefault="00170F48" w:rsidP="00170F48">
            <w:pPr>
              <w:pStyle w:val="ListParagraph"/>
              <w:spacing w:line="360" w:lineRule="auto"/>
              <w:ind w:left="360"/>
              <w:jc w:val="both"/>
              <w:rPr>
                <w:rFonts w:ascii="Arial" w:hAnsi="Arial" w:cs="Arial"/>
              </w:rPr>
            </w:pPr>
          </w:p>
          <w:p w14:paraId="3109CCCA" w14:textId="021ACC1D"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Salaries</w:t>
            </w:r>
          </w:p>
        </w:tc>
        <w:tc>
          <w:tcPr>
            <w:tcW w:w="1030" w:type="dxa"/>
            <w:shd w:val="clear" w:color="auto" w:fill="auto"/>
          </w:tcPr>
          <w:p w14:paraId="60023AC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c>
          <w:tcPr>
            <w:tcW w:w="1017" w:type="dxa"/>
            <w:shd w:val="clear" w:color="auto" w:fill="auto"/>
          </w:tcPr>
          <w:p w14:paraId="50958C27"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c>
          <w:tcPr>
            <w:tcW w:w="1017" w:type="dxa"/>
            <w:shd w:val="clear" w:color="auto" w:fill="auto"/>
          </w:tcPr>
          <w:p w14:paraId="142EA649"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c>
          <w:tcPr>
            <w:tcW w:w="1007" w:type="dxa"/>
            <w:shd w:val="clear" w:color="auto" w:fill="auto"/>
          </w:tcPr>
          <w:p w14:paraId="5CAE0A7F"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c>
          <w:tcPr>
            <w:tcW w:w="1070" w:type="dxa"/>
            <w:shd w:val="clear" w:color="auto" w:fill="auto"/>
          </w:tcPr>
          <w:p w14:paraId="1BD58B06"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c>
          <w:tcPr>
            <w:tcW w:w="1283" w:type="dxa"/>
            <w:shd w:val="clear" w:color="auto" w:fill="auto"/>
          </w:tcPr>
          <w:p w14:paraId="6A43135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£20 000</w:t>
            </w:r>
          </w:p>
        </w:tc>
      </w:tr>
      <w:tr w:rsidR="002E08C7" w:rsidRPr="002E08C7" w14:paraId="6AC768F3" w14:textId="77777777" w:rsidTr="002E08C7">
        <w:trPr>
          <w:trHeight w:val="597"/>
          <w:jc w:val="center"/>
        </w:trPr>
        <w:tc>
          <w:tcPr>
            <w:tcW w:w="1479" w:type="dxa"/>
            <w:shd w:val="clear" w:color="auto" w:fill="auto"/>
          </w:tcPr>
          <w:p w14:paraId="6587928B" w14:textId="77777777" w:rsidR="00170F48" w:rsidRPr="002E08C7" w:rsidRDefault="00170F48" w:rsidP="00170F48">
            <w:pPr>
              <w:spacing w:line="360" w:lineRule="auto"/>
              <w:jc w:val="both"/>
              <w:rPr>
                <w:rFonts w:ascii="Arial" w:hAnsi="Arial" w:cs="Arial"/>
              </w:rPr>
            </w:pPr>
            <w:r w:rsidRPr="002E08C7">
              <w:rPr>
                <w:rFonts w:ascii="Arial" w:hAnsi="Arial" w:cs="Arial"/>
              </w:rPr>
              <w:t xml:space="preserve">Supplies/Materials </w:t>
            </w:r>
          </w:p>
        </w:tc>
        <w:tc>
          <w:tcPr>
            <w:tcW w:w="1030" w:type="dxa"/>
            <w:shd w:val="clear" w:color="auto" w:fill="auto"/>
          </w:tcPr>
          <w:p w14:paraId="1D0DB87D"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c>
          <w:tcPr>
            <w:tcW w:w="1017" w:type="dxa"/>
            <w:shd w:val="clear" w:color="auto" w:fill="auto"/>
          </w:tcPr>
          <w:p w14:paraId="326B4CA8"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c>
          <w:tcPr>
            <w:tcW w:w="1017" w:type="dxa"/>
            <w:shd w:val="clear" w:color="auto" w:fill="auto"/>
          </w:tcPr>
          <w:p w14:paraId="59689A2D"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c>
          <w:tcPr>
            <w:tcW w:w="1007" w:type="dxa"/>
            <w:shd w:val="clear" w:color="auto" w:fill="auto"/>
          </w:tcPr>
          <w:p w14:paraId="1CEFA5B0"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c>
          <w:tcPr>
            <w:tcW w:w="1070" w:type="dxa"/>
            <w:shd w:val="clear" w:color="auto" w:fill="auto"/>
          </w:tcPr>
          <w:p w14:paraId="30B415A6"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c>
          <w:tcPr>
            <w:tcW w:w="1283" w:type="dxa"/>
            <w:shd w:val="clear" w:color="auto" w:fill="auto"/>
          </w:tcPr>
          <w:p w14:paraId="07AF4A70"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£12 000</w:t>
            </w:r>
          </w:p>
        </w:tc>
      </w:tr>
      <w:tr w:rsidR="002E08C7" w:rsidRPr="002E08C7" w14:paraId="18EF2A2F" w14:textId="77777777" w:rsidTr="002E08C7">
        <w:trPr>
          <w:trHeight w:val="620"/>
          <w:jc w:val="center"/>
        </w:trPr>
        <w:tc>
          <w:tcPr>
            <w:tcW w:w="1479" w:type="dxa"/>
            <w:shd w:val="clear" w:color="auto" w:fill="auto"/>
          </w:tcPr>
          <w:p w14:paraId="7F12304E"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Equipment</w:t>
            </w:r>
          </w:p>
        </w:tc>
        <w:tc>
          <w:tcPr>
            <w:tcW w:w="1030" w:type="dxa"/>
            <w:shd w:val="clear" w:color="auto" w:fill="auto"/>
          </w:tcPr>
          <w:p w14:paraId="77D40E41"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c>
          <w:tcPr>
            <w:tcW w:w="1017" w:type="dxa"/>
            <w:shd w:val="clear" w:color="auto" w:fill="auto"/>
          </w:tcPr>
          <w:p w14:paraId="1D33BF70"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c>
          <w:tcPr>
            <w:tcW w:w="1017" w:type="dxa"/>
            <w:shd w:val="clear" w:color="auto" w:fill="auto"/>
          </w:tcPr>
          <w:p w14:paraId="6543EDD9"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c>
          <w:tcPr>
            <w:tcW w:w="1007" w:type="dxa"/>
            <w:shd w:val="clear" w:color="auto" w:fill="auto"/>
          </w:tcPr>
          <w:p w14:paraId="7A088694"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c>
          <w:tcPr>
            <w:tcW w:w="1070" w:type="dxa"/>
            <w:shd w:val="clear" w:color="auto" w:fill="auto"/>
          </w:tcPr>
          <w:p w14:paraId="341FD96C"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c>
          <w:tcPr>
            <w:tcW w:w="1283" w:type="dxa"/>
            <w:shd w:val="clear" w:color="auto" w:fill="auto"/>
          </w:tcPr>
          <w:p w14:paraId="44E4CF3D"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£15 000</w:t>
            </w:r>
          </w:p>
        </w:tc>
      </w:tr>
      <w:tr w:rsidR="002E08C7" w:rsidRPr="002E08C7" w14:paraId="7F2BE29D" w14:textId="77777777" w:rsidTr="002E08C7">
        <w:trPr>
          <w:trHeight w:val="870"/>
          <w:jc w:val="center"/>
        </w:trPr>
        <w:tc>
          <w:tcPr>
            <w:tcW w:w="1479" w:type="dxa"/>
            <w:shd w:val="clear" w:color="auto" w:fill="auto"/>
          </w:tcPr>
          <w:p w14:paraId="2A320A71"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Advertising</w:t>
            </w:r>
          </w:p>
          <w:p w14:paraId="5CC761D2" w14:textId="77777777" w:rsidR="00170F48" w:rsidRPr="00170F48" w:rsidRDefault="00170F48" w:rsidP="00170F48">
            <w:pPr>
              <w:pStyle w:val="ListParagraph"/>
              <w:spacing w:line="360" w:lineRule="auto"/>
              <w:ind w:left="360"/>
              <w:jc w:val="both"/>
              <w:rPr>
                <w:rFonts w:ascii="Arial" w:hAnsi="Arial" w:cs="Arial"/>
              </w:rPr>
            </w:pPr>
          </w:p>
        </w:tc>
        <w:tc>
          <w:tcPr>
            <w:tcW w:w="1030" w:type="dxa"/>
            <w:shd w:val="clear" w:color="auto" w:fill="auto"/>
          </w:tcPr>
          <w:p w14:paraId="6800AE2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c>
          <w:tcPr>
            <w:tcW w:w="1017" w:type="dxa"/>
            <w:shd w:val="clear" w:color="auto" w:fill="auto"/>
          </w:tcPr>
          <w:p w14:paraId="7D25C11E"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c>
          <w:tcPr>
            <w:tcW w:w="1017" w:type="dxa"/>
            <w:shd w:val="clear" w:color="auto" w:fill="auto"/>
          </w:tcPr>
          <w:p w14:paraId="2C6E8985"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c>
          <w:tcPr>
            <w:tcW w:w="1007" w:type="dxa"/>
            <w:shd w:val="clear" w:color="auto" w:fill="auto"/>
          </w:tcPr>
          <w:p w14:paraId="279E8344"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c>
          <w:tcPr>
            <w:tcW w:w="1070" w:type="dxa"/>
            <w:shd w:val="clear" w:color="auto" w:fill="auto"/>
          </w:tcPr>
          <w:p w14:paraId="071E9A47"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c>
          <w:tcPr>
            <w:tcW w:w="1283" w:type="dxa"/>
            <w:shd w:val="clear" w:color="auto" w:fill="auto"/>
          </w:tcPr>
          <w:p w14:paraId="3C114FB7" w14:textId="77777777" w:rsidR="00170F48" w:rsidRPr="00170F48" w:rsidRDefault="00170F48" w:rsidP="00170F48">
            <w:pPr>
              <w:pStyle w:val="ListParagraph"/>
              <w:spacing w:line="360" w:lineRule="auto"/>
              <w:ind w:left="360"/>
              <w:jc w:val="both"/>
              <w:rPr>
                <w:rFonts w:ascii="Arial" w:hAnsi="Arial" w:cs="Arial"/>
              </w:rPr>
            </w:pPr>
            <w:r w:rsidRPr="00170F48">
              <w:rPr>
                <w:rFonts w:ascii="Arial" w:hAnsi="Arial" w:cs="Arial"/>
              </w:rPr>
              <w:t>£3 000</w:t>
            </w:r>
          </w:p>
        </w:tc>
      </w:tr>
    </w:tbl>
    <w:p w14:paraId="6939C5EC" w14:textId="1AE96130" w:rsidR="00105FF0" w:rsidRPr="0061300F" w:rsidRDefault="00E202D8" w:rsidP="0061300F">
      <w:pPr>
        <w:pStyle w:val="ListParagraph"/>
        <w:spacing w:line="360" w:lineRule="auto"/>
        <w:ind w:left="360"/>
        <w:jc w:val="center"/>
        <w:rPr>
          <w:rFonts w:ascii="Arial" w:hAnsi="Arial" w:cs="Arial"/>
          <w:b/>
          <w:bCs/>
          <w:sz w:val="32"/>
          <w:szCs w:val="32"/>
          <w:u w:val="single"/>
        </w:rPr>
      </w:pPr>
      <w:r w:rsidRPr="0061300F">
        <w:rPr>
          <w:rFonts w:ascii="Arial" w:hAnsi="Arial" w:cs="Arial"/>
          <w:b/>
          <w:bCs/>
          <w:sz w:val="32"/>
          <w:szCs w:val="32"/>
          <w:u w:val="single"/>
        </w:rPr>
        <w:lastRenderedPageBreak/>
        <w:t>Conclusion</w:t>
      </w:r>
    </w:p>
    <w:p w14:paraId="64D6D2FA" w14:textId="4451D7F7" w:rsidR="00105FF0" w:rsidRDefault="002E08C7" w:rsidP="00105FF0">
      <w:pPr>
        <w:pStyle w:val="ListParagraph"/>
        <w:spacing w:line="360" w:lineRule="auto"/>
        <w:ind w:left="360"/>
        <w:jc w:val="both"/>
        <w:rPr>
          <w:rFonts w:ascii="Arial" w:hAnsi="Arial" w:cs="Arial"/>
          <w:sz w:val="24"/>
          <w:szCs w:val="24"/>
        </w:rPr>
      </w:pPr>
      <w:r w:rsidRPr="002E08C7">
        <w:rPr>
          <w:rFonts w:ascii="Arial" w:hAnsi="Arial" w:cs="Arial"/>
          <w:sz w:val="24"/>
          <w:szCs w:val="24"/>
        </w:rPr>
        <w:t xml:space="preserve">Businesses have to apply different strategies to increase their sales and revenue and they also have to maintain their quality standard which keeps them competitive and assists in achieving a sustainable competitive advantage in the long run. To achieve success, businesses apply the 4 Ps of marketing strategy and analysis industry which helps them to make strategic decisions. Through marketing strategy and financial plan, businesses can make a fruitful decision that helps them in achieving </w:t>
      </w:r>
      <w:r w:rsidR="0087090D" w:rsidRPr="002E08C7">
        <w:rPr>
          <w:rFonts w:ascii="Arial" w:hAnsi="Arial" w:cs="Arial"/>
          <w:sz w:val="24"/>
          <w:szCs w:val="24"/>
        </w:rPr>
        <w:t>success.</w:t>
      </w:r>
      <w:r w:rsidR="0087090D">
        <w:rPr>
          <w:rFonts w:ascii="Arial" w:hAnsi="Arial" w:cs="Arial"/>
          <w:sz w:val="24"/>
          <w:szCs w:val="24"/>
        </w:rPr>
        <w:t xml:space="preserve"> The business of </w:t>
      </w:r>
      <w:r w:rsidR="0087090D" w:rsidRPr="00E57EE7">
        <w:rPr>
          <w:rFonts w:ascii="Arial" w:hAnsi="Arial" w:cs="Arial"/>
          <w:sz w:val="24"/>
          <w:szCs w:val="24"/>
        </w:rPr>
        <w:t>“Innovative Infrastructure constructions</w:t>
      </w:r>
      <w:r w:rsidR="0087090D" w:rsidRPr="004272C6">
        <w:rPr>
          <w:rFonts w:ascii="Arial" w:hAnsi="Arial" w:cs="Arial"/>
          <w:sz w:val="24"/>
          <w:szCs w:val="24"/>
        </w:rPr>
        <w:t>”</w:t>
      </w:r>
      <w:r w:rsidR="0087090D">
        <w:rPr>
          <w:rFonts w:ascii="Arial" w:hAnsi="Arial" w:cs="Arial"/>
          <w:sz w:val="24"/>
          <w:szCs w:val="24"/>
        </w:rPr>
        <w:t xml:space="preserve"> will apply all of these different methods and techniques mentioned above to achieve sustainability and to get share in the construction industry market.</w:t>
      </w:r>
    </w:p>
    <w:p w14:paraId="5C72460E" w14:textId="77777777" w:rsidR="0087090D" w:rsidRDefault="0087090D" w:rsidP="00105FF0">
      <w:pPr>
        <w:pStyle w:val="ListParagraph"/>
        <w:spacing w:line="360" w:lineRule="auto"/>
        <w:ind w:left="360"/>
        <w:jc w:val="both"/>
        <w:rPr>
          <w:rFonts w:ascii="Arial" w:hAnsi="Arial" w:cs="Arial"/>
          <w:sz w:val="24"/>
          <w:szCs w:val="24"/>
        </w:rPr>
      </w:pPr>
    </w:p>
    <w:p w14:paraId="55A36DC0" w14:textId="77777777" w:rsidR="0087090D" w:rsidRDefault="0087090D" w:rsidP="00105FF0">
      <w:pPr>
        <w:pStyle w:val="ListParagraph"/>
        <w:spacing w:line="360" w:lineRule="auto"/>
        <w:ind w:left="360"/>
        <w:jc w:val="both"/>
        <w:rPr>
          <w:rFonts w:ascii="Arial" w:hAnsi="Arial" w:cs="Arial"/>
          <w:sz w:val="24"/>
          <w:szCs w:val="24"/>
        </w:rPr>
      </w:pPr>
    </w:p>
    <w:p w14:paraId="6088B4CD" w14:textId="77777777" w:rsidR="0087090D" w:rsidRDefault="0087090D" w:rsidP="00105FF0">
      <w:pPr>
        <w:pStyle w:val="ListParagraph"/>
        <w:spacing w:line="360" w:lineRule="auto"/>
        <w:ind w:left="360"/>
        <w:jc w:val="both"/>
        <w:rPr>
          <w:rFonts w:ascii="Arial" w:hAnsi="Arial" w:cs="Arial"/>
          <w:sz w:val="24"/>
          <w:szCs w:val="24"/>
        </w:rPr>
      </w:pPr>
    </w:p>
    <w:p w14:paraId="7581B05A" w14:textId="77777777" w:rsidR="0087090D" w:rsidRDefault="0087090D" w:rsidP="00105FF0">
      <w:pPr>
        <w:pStyle w:val="ListParagraph"/>
        <w:spacing w:line="360" w:lineRule="auto"/>
        <w:ind w:left="360"/>
        <w:jc w:val="both"/>
        <w:rPr>
          <w:rFonts w:ascii="Arial" w:hAnsi="Arial" w:cs="Arial"/>
          <w:sz w:val="24"/>
          <w:szCs w:val="24"/>
        </w:rPr>
      </w:pPr>
    </w:p>
    <w:p w14:paraId="33F9854D" w14:textId="77777777" w:rsidR="0087090D" w:rsidRDefault="0087090D" w:rsidP="00105FF0">
      <w:pPr>
        <w:pStyle w:val="ListParagraph"/>
        <w:spacing w:line="360" w:lineRule="auto"/>
        <w:ind w:left="360"/>
        <w:jc w:val="both"/>
        <w:rPr>
          <w:rFonts w:ascii="Arial" w:hAnsi="Arial" w:cs="Arial"/>
          <w:sz w:val="24"/>
          <w:szCs w:val="24"/>
        </w:rPr>
      </w:pPr>
    </w:p>
    <w:p w14:paraId="53CE75FB" w14:textId="77777777" w:rsidR="0087090D" w:rsidRDefault="0087090D" w:rsidP="00105FF0">
      <w:pPr>
        <w:pStyle w:val="ListParagraph"/>
        <w:spacing w:line="360" w:lineRule="auto"/>
        <w:ind w:left="360"/>
        <w:jc w:val="both"/>
        <w:rPr>
          <w:rFonts w:ascii="Arial" w:hAnsi="Arial" w:cs="Arial"/>
          <w:sz w:val="24"/>
          <w:szCs w:val="24"/>
        </w:rPr>
      </w:pPr>
    </w:p>
    <w:p w14:paraId="0239854F" w14:textId="77777777" w:rsidR="0087090D" w:rsidRDefault="0087090D" w:rsidP="00105FF0">
      <w:pPr>
        <w:pStyle w:val="ListParagraph"/>
        <w:spacing w:line="360" w:lineRule="auto"/>
        <w:ind w:left="360"/>
        <w:jc w:val="both"/>
        <w:rPr>
          <w:rFonts w:ascii="Arial" w:hAnsi="Arial" w:cs="Arial"/>
          <w:sz w:val="24"/>
          <w:szCs w:val="24"/>
        </w:rPr>
      </w:pPr>
    </w:p>
    <w:p w14:paraId="06CBD66F" w14:textId="77777777" w:rsidR="0087090D" w:rsidRDefault="0087090D" w:rsidP="00105FF0">
      <w:pPr>
        <w:pStyle w:val="ListParagraph"/>
        <w:spacing w:line="360" w:lineRule="auto"/>
        <w:ind w:left="360"/>
        <w:jc w:val="both"/>
        <w:rPr>
          <w:rFonts w:ascii="Arial" w:hAnsi="Arial" w:cs="Arial"/>
          <w:sz w:val="24"/>
          <w:szCs w:val="24"/>
        </w:rPr>
      </w:pPr>
    </w:p>
    <w:p w14:paraId="4CA86F13" w14:textId="77777777" w:rsidR="0087090D" w:rsidRDefault="0087090D" w:rsidP="00105FF0">
      <w:pPr>
        <w:pStyle w:val="ListParagraph"/>
        <w:spacing w:line="360" w:lineRule="auto"/>
        <w:ind w:left="360"/>
        <w:jc w:val="both"/>
        <w:rPr>
          <w:rFonts w:ascii="Arial" w:hAnsi="Arial" w:cs="Arial"/>
          <w:sz w:val="24"/>
          <w:szCs w:val="24"/>
        </w:rPr>
      </w:pPr>
    </w:p>
    <w:p w14:paraId="2107C9DA" w14:textId="77777777" w:rsidR="0087090D" w:rsidRDefault="0087090D" w:rsidP="00105FF0">
      <w:pPr>
        <w:pStyle w:val="ListParagraph"/>
        <w:spacing w:line="360" w:lineRule="auto"/>
        <w:ind w:left="360"/>
        <w:jc w:val="both"/>
        <w:rPr>
          <w:rFonts w:ascii="Arial" w:hAnsi="Arial" w:cs="Arial"/>
          <w:sz w:val="24"/>
          <w:szCs w:val="24"/>
        </w:rPr>
      </w:pPr>
    </w:p>
    <w:p w14:paraId="5D09044B" w14:textId="77777777" w:rsidR="0087090D" w:rsidRDefault="0087090D" w:rsidP="00105FF0">
      <w:pPr>
        <w:pStyle w:val="ListParagraph"/>
        <w:spacing w:line="360" w:lineRule="auto"/>
        <w:ind w:left="360"/>
        <w:jc w:val="both"/>
        <w:rPr>
          <w:rFonts w:ascii="Arial" w:hAnsi="Arial" w:cs="Arial"/>
          <w:sz w:val="24"/>
          <w:szCs w:val="24"/>
        </w:rPr>
      </w:pPr>
    </w:p>
    <w:p w14:paraId="360EDEFE" w14:textId="77777777" w:rsidR="0087090D" w:rsidRDefault="0087090D" w:rsidP="00105FF0">
      <w:pPr>
        <w:pStyle w:val="ListParagraph"/>
        <w:spacing w:line="360" w:lineRule="auto"/>
        <w:ind w:left="360"/>
        <w:jc w:val="both"/>
        <w:rPr>
          <w:rFonts w:ascii="Arial" w:hAnsi="Arial" w:cs="Arial"/>
          <w:sz w:val="24"/>
          <w:szCs w:val="24"/>
        </w:rPr>
      </w:pPr>
    </w:p>
    <w:p w14:paraId="186B7F62" w14:textId="77777777" w:rsidR="0087090D" w:rsidRDefault="0087090D" w:rsidP="00105FF0">
      <w:pPr>
        <w:pStyle w:val="ListParagraph"/>
        <w:spacing w:line="360" w:lineRule="auto"/>
        <w:ind w:left="360"/>
        <w:jc w:val="both"/>
        <w:rPr>
          <w:rFonts w:ascii="Arial" w:hAnsi="Arial" w:cs="Arial"/>
          <w:sz w:val="24"/>
          <w:szCs w:val="24"/>
        </w:rPr>
      </w:pPr>
    </w:p>
    <w:p w14:paraId="5087EBCC" w14:textId="77777777" w:rsidR="0087090D" w:rsidRDefault="0087090D" w:rsidP="00105FF0">
      <w:pPr>
        <w:pStyle w:val="ListParagraph"/>
        <w:spacing w:line="360" w:lineRule="auto"/>
        <w:ind w:left="360"/>
        <w:jc w:val="both"/>
        <w:rPr>
          <w:rFonts w:ascii="Arial" w:hAnsi="Arial" w:cs="Arial"/>
          <w:sz w:val="24"/>
          <w:szCs w:val="24"/>
        </w:rPr>
      </w:pPr>
    </w:p>
    <w:p w14:paraId="549997BE" w14:textId="77777777" w:rsidR="0087090D" w:rsidRDefault="0087090D" w:rsidP="00105FF0">
      <w:pPr>
        <w:pStyle w:val="ListParagraph"/>
        <w:spacing w:line="360" w:lineRule="auto"/>
        <w:ind w:left="360"/>
        <w:jc w:val="both"/>
        <w:rPr>
          <w:rFonts w:ascii="Arial" w:hAnsi="Arial" w:cs="Arial"/>
          <w:sz w:val="24"/>
          <w:szCs w:val="24"/>
        </w:rPr>
      </w:pPr>
    </w:p>
    <w:p w14:paraId="14781415" w14:textId="77777777" w:rsidR="0087090D" w:rsidRDefault="0087090D" w:rsidP="00105FF0">
      <w:pPr>
        <w:pStyle w:val="ListParagraph"/>
        <w:spacing w:line="360" w:lineRule="auto"/>
        <w:ind w:left="360"/>
        <w:jc w:val="both"/>
        <w:rPr>
          <w:rFonts w:ascii="Arial" w:hAnsi="Arial" w:cs="Arial"/>
          <w:sz w:val="24"/>
          <w:szCs w:val="24"/>
        </w:rPr>
      </w:pPr>
    </w:p>
    <w:p w14:paraId="7061D77A" w14:textId="77777777" w:rsidR="0087090D" w:rsidRDefault="0087090D" w:rsidP="00105FF0">
      <w:pPr>
        <w:pStyle w:val="ListParagraph"/>
        <w:spacing w:line="360" w:lineRule="auto"/>
        <w:ind w:left="360"/>
        <w:jc w:val="both"/>
        <w:rPr>
          <w:rFonts w:ascii="Arial" w:hAnsi="Arial" w:cs="Arial"/>
          <w:sz w:val="24"/>
          <w:szCs w:val="24"/>
        </w:rPr>
      </w:pPr>
    </w:p>
    <w:p w14:paraId="79033CB8" w14:textId="77777777" w:rsidR="0087090D" w:rsidRDefault="0087090D" w:rsidP="00105FF0">
      <w:pPr>
        <w:pStyle w:val="ListParagraph"/>
        <w:spacing w:line="360" w:lineRule="auto"/>
        <w:ind w:left="360"/>
        <w:jc w:val="both"/>
        <w:rPr>
          <w:rFonts w:ascii="Arial" w:hAnsi="Arial" w:cs="Arial"/>
          <w:sz w:val="24"/>
          <w:szCs w:val="24"/>
        </w:rPr>
      </w:pPr>
    </w:p>
    <w:p w14:paraId="2A6B55FC" w14:textId="77777777" w:rsidR="0087090D" w:rsidRDefault="0087090D" w:rsidP="00105FF0">
      <w:pPr>
        <w:pStyle w:val="ListParagraph"/>
        <w:spacing w:line="360" w:lineRule="auto"/>
        <w:ind w:left="360"/>
        <w:jc w:val="both"/>
        <w:rPr>
          <w:rFonts w:ascii="Arial" w:hAnsi="Arial" w:cs="Arial"/>
          <w:sz w:val="24"/>
          <w:szCs w:val="24"/>
        </w:rPr>
      </w:pPr>
    </w:p>
    <w:p w14:paraId="766ED229" w14:textId="77777777" w:rsidR="0087090D" w:rsidRDefault="0087090D" w:rsidP="00105FF0">
      <w:pPr>
        <w:pStyle w:val="ListParagraph"/>
        <w:spacing w:line="360" w:lineRule="auto"/>
        <w:ind w:left="360"/>
        <w:jc w:val="both"/>
        <w:rPr>
          <w:rFonts w:ascii="Arial" w:hAnsi="Arial" w:cs="Arial"/>
          <w:sz w:val="24"/>
          <w:szCs w:val="24"/>
        </w:rPr>
      </w:pPr>
    </w:p>
    <w:p w14:paraId="62DE651B" w14:textId="77777777" w:rsidR="0087090D" w:rsidRDefault="0087090D" w:rsidP="00105FF0">
      <w:pPr>
        <w:pStyle w:val="ListParagraph"/>
        <w:spacing w:line="360" w:lineRule="auto"/>
        <w:ind w:left="360"/>
        <w:jc w:val="both"/>
        <w:rPr>
          <w:rFonts w:ascii="Arial" w:hAnsi="Arial" w:cs="Arial"/>
          <w:sz w:val="24"/>
          <w:szCs w:val="24"/>
        </w:rPr>
      </w:pPr>
    </w:p>
    <w:p w14:paraId="5895B146" w14:textId="77777777" w:rsidR="0087090D" w:rsidRPr="0087090D" w:rsidRDefault="0087090D" w:rsidP="0087090D">
      <w:pPr>
        <w:pStyle w:val="ListParagraph"/>
        <w:spacing w:line="360" w:lineRule="auto"/>
        <w:ind w:left="360"/>
        <w:jc w:val="center"/>
        <w:rPr>
          <w:rFonts w:ascii="Arial" w:hAnsi="Arial" w:cs="Arial"/>
          <w:b/>
          <w:bCs/>
          <w:sz w:val="32"/>
          <w:szCs w:val="32"/>
          <w:u w:val="single"/>
        </w:rPr>
      </w:pPr>
      <w:r w:rsidRPr="0087090D">
        <w:rPr>
          <w:rFonts w:ascii="Arial" w:hAnsi="Arial" w:cs="Arial"/>
          <w:b/>
          <w:bCs/>
          <w:sz w:val="32"/>
          <w:szCs w:val="32"/>
          <w:u w:val="single"/>
        </w:rPr>
        <w:lastRenderedPageBreak/>
        <w:t>References</w:t>
      </w:r>
    </w:p>
    <w:p w14:paraId="01BEA014" w14:textId="13932568"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1.</w:t>
      </w:r>
      <w:r w:rsidRPr="0087090D">
        <w:rPr>
          <w:rFonts w:ascii="Arial" w:hAnsi="Arial" w:cs="Arial"/>
          <w:sz w:val="24"/>
          <w:szCs w:val="24"/>
        </w:rPr>
        <w:tab/>
        <w:t xml:space="preserve">Kim, J. and Makadok, R.,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Unpacking the “O” in VRIO: The role of workflow interdependence in the loss and replacement of strategic human capital</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Strategic Management Journal</w:t>
      </w:r>
      <w:r w:rsidRPr="0087090D">
        <w:rPr>
          <w:rFonts w:ascii="Arial" w:hAnsi="Arial" w:cs="Arial"/>
          <w:sz w:val="24"/>
          <w:szCs w:val="24"/>
        </w:rPr>
        <w:t>, 44(6), pp.1453-1487.</w:t>
      </w:r>
    </w:p>
    <w:p w14:paraId="090FC3FC" w14:textId="7B8F4B1D"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2.</w:t>
      </w:r>
      <w:r w:rsidRPr="0087090D">
        <w:rPr>
          <w:rFonts w:ascii="Arial" w:hAnsi="Arial" w:cs="Arial"/>
          <w:sz w:val="24"/>
          <w:szCs w:val="24"/>
        </w:rPr>
        <w:tab/>
        <w:t xml:space="preserve">Paksoy, T., Gunduz, M.A. and Demir, S.,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Overall competitiveness efficiency: A quantitative approach to the five forces model</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Computers &amp; Industrial Engineering</w:t>
      </w:r>
      <w:r w:rsidRPr="0087090D">
        <w:rPr>
          <w:rFonts w:ascii="Arial" w:hAnsi="Arial" w:cs="Arial"/>
          <w:sz w:val="24"/>
          <w:szCs w:val="24"/>
        </w:rPr>
        <w:t>, 182, p.109422.</w:t>
      </w:r>
    </w:p>
    <w:p w14:paraId="3CDE4E2D" w14:textId="26A6CC1A"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3.</w:t>
      </w:r>
      <w:r w:rsidRPr="0087090D">
        <w:rPr>
          <w:rFonts w:ascii="Arial" w:hAnsi="Arial" w:cs="Arial"/>
          <w:sz w:val="24"/>
          <w:szCs w:val="24"/>
        </w:rPr>
        <w:tab/>
        <w:t xml:space="preserve">Zeng, B., Fahad, S., Bai, D., Zhang, J. and Işık, C.,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Assessing the sustainability of natural resources using the five forces and value chain combined models</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The influence of solar energy development. Resources Policy</w:t>
      </w:r>
      <w:r w:rsidRPr="0087090D">
        <w:rPr>
          <w:rFonts w:ascii="Arial" w:hAnsi="Arial" w:cs="Arial"/>
          <w:sz w:val="24"/>
          <w:szCs w:val="24"/>
        </w:rPr>
        <w:t>, 86, p.104079.</w:t>
      </w:r>
    </w:p>
    <w:p w14:paraId="3769E496" w14:textId="2CE42824"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4.</w:t>
      </w:r>
      <w:r w:rsidRPr="0087090D">
        <w:rPr>
          <w:rFonts w:ascii="Arial" w:hAnsi="Arial" w:cs="Arial"/>
          <w:sz w:val="24"/>
          <w:szCs w:val="24"/>
        </w:rPr>
        <w:tab/>
        <w:t xml:space="preserve">Xia, Y.,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The 4Ps of Marketing and Applications in Various Brands</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Journal of Education, Humanities and Social Sciences</w:t>
      </w:r>
      <w:r w:rsidRPr="0087090D">
        <w:rPr>
          <w:rFonts w:ascii="Arial" w:hAnsi="Arial" w:cs="Arial"/>
          <w:sz w:val="24"/>
          <w:szCs w:val="24"/>
        </w:rPr>
        <w:t>, 16, pp.165-170.</w:t>
      </w:r>
    </w:p>
    <w:p w14:paraId="74732DA6" w14:textId="75D02F08"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5.</w:t>
      </w:r>
      <w:r w:rsidRPr="0087090D">
        <w:rPr>
          <w:rFonts w:ascii="Arial" w:hAnsi="Arial" w:cs="Arial"/>
          <w:sz w:val="24"/>
          <w:szCs w:val="24"/>
        </w:rPr>
        <w:tab/>
        <w:t xml:space="preserve">Al Kalbani, A., Al Balushi, B., al Jahwari, M., al Rashdi, M. and al Habsi, J.,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How to Integrate Sustainable Considerations Into the 4Ps of Marketing: Product, Price, Promotion, Place. In Sustainable Marketing, Branding, and Reputation Management</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Strategies for a Greener Future</w:t>
      </w:r>
      <w:r w:rsidRPr="0087090D">
        <w:rPr>
          <w:rFonts w:ascii="Arial" w:hAnsi="Arial" w:cs="Arial"/>
          <w:sz w:val="24"/>
          <w:szCs w:val="24"/>
        </w:rPr>
        <w:t xml:space="preserve"> (pp. 344-370). IGI Global.</w:t>
      </w:r>
    </w:p>
    <w:p w14:paraId="01AB2D5F" w14:textId="2F903F3A"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6.</w:t>
      </w:r>
      <w:r w:rsidRPr="0087090D">
        <w:rPr>
          <w:rFonts w:ascii="Arial" w:hAnsi="Arial" w:cs="Arial"/>
          <w:sz w:val="24"/>
          <w:szCs w:val="24"/>
        </w:rPr>
        <w:tab/>
        <w:t xml:space="preserve">Kassab, A.,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Emerging Trends in Marketing Strategy: A Comprehensive Analysis Of 4ps.</w:t>
      </w:r>
    </w:p>
    <w:p w14:paraId="1EF856ED" w14:textId="554E09E2"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7.</w:t>
      </w:r>
      <w:r w:rsidRPr="0087090D">
        <w:rPr>
          <w:rFonts w:ascii="Arial" w:hAnsi="Arial" w:cs="Arial"/>
          <w:sz w:val="24"/>
          <w:szCs w:val="24"/>
        </w:rPr>
        <w:tab/>
        <w:t xml:space="preserve">Štreimikienė, D., Mikalauskienė, A. and Burbaitė, G.,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00B91D63">
        <w:rPr>
          <w:rFonts w:ascii="Arial" w:hAnsi="Arial" w:cs="Arial"/>
          <w:sz w:val="24"/>
          <w:szCs w:val="24"/>
        </w:rPr>
        <w:t>‘</w:t>
      </w:r>
      <w:r w:rsidRPr="0087090D">
        <w:rPr>
          <w:rFonts w:ascii="Arial" w:hAnsi="Arial" w:cs="Arial"/>
          <w:sz w:val="24"/>
          <w:szCs w:val="24"/>
        </w:rPr>
        <w:t>The role of sustainable finance in achieving sustainable development goals</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Economics &amp; sociology</w:t>
      </w:r>
      <w:r w:rsidRPr="0087090D">
        <w:rPr>
          <w:rFonts w:ascii="Arial" w:hAnsi="Arial" w:cs="Arial"/>
          <w:sz w:val="24"/>
          <w:szCs w:val="24"/>
        </w:rPr>
        <w:t>, 16(1), pp.271-298.</w:t>
      </w:r>
    </w:p>
    <w:p w14:paraId="382B8B88" w14:textId="0AE54A52"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8.</w:t>
      </w:r>
      <w:r w:rsidRPr="0087090D">
        <w:rPr>
          <w:rFonts w:ascii="Arial" w:hAnsi="Arial" w:cs="Arial"/>
          <w:sz w:val="24"/>
          <w:szCs w:val="24"/>
        </w:rPr>
        <w:tab/>
        <w:t xml:space="preserve">Byrapu, S.R.,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 ‘</w:t>
      </w:r>
      <w:r w:rsidRPr="0087090D">
        <w:rPr>
          <w:rFonts w:ascii="Arial" w:hAnsi="Arial" w:cs="Arial"/>
          <w:sz w:val="24"/>
          <w:szCs w:val="24"/>
        </w:rPr>
        <w:t>Big Data Analysis in Finance Management</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JOURNAL OF ALGEBRAIC STATISTICS</w:t>
      </w:r>
      <w:r w:rsidRPr="0087090D">
        <w:rPr>
          <w:rFonts w:ascii="Arial" w:hAnsi="Arial" w:cs="Arial"/>
          <w:sz w:val="24"/>
          <w:szCs w:val="24"/>
        </w:rPr>
        <w:t>, 14(1), pp.142-149.</w:t>
      </w:r>
    </w:p>
    <w:p w14:paraId="7994AB2E" w14:textId="3E66642D" w:rsidR="0087090D" w:rsidRPr="0087090D"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9.</w:t>
      </w:r>
      <w:r w:rsidRPr="0087090D">
        <w:rPr>
          <w:rFonts w:ascii="Arial" w:hAnsi="Arial" w:cs="Arial"/>
          <w:sz w:val="24"/>
          <w:szCs w:val="24"/>
        </w:rPr>
        <w:tab/>
        <w:t xml:space="preserve">Ferrell, O.C., Hartline, M., Hochstein, B.W. and Boivin, M.,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Pr="0087090D">
        <w:rPr>
          <w:rFonts w:ascii="Arial" w:hAnsi="Arial" w:cs="Arial"/>
          <w:sz w:val="24"/>
          <w:szCs w:val="24"/>
        </w:rPr>
        <w:t xml:space="preserve">. </w:t>
      </w:r>
      <w:r w:rsidRPr="00B91D63">
        <w:rPr>
          <w:rFonts w:ascii="Arial" w:hAnsi="Arial" w:cs="Arial"/>
          <w:i/>
          <w:iCs/>
          <w:sz w:val="24"/>
          <w:szCs w:val="24"/>
        </w:rPr>
        <w:t>Marketing strategy</w:t>
      </w:r>
      <w:r w:rsidRPr="0087090D">
        <w:rPr>
          <w:rFonts w:ascii="Arial" w:hAnsi="Arial" w:cs="Arial"/>
          <w:sz w:val="24"/>
          <w:szCs w:val="24"/>
        </w:rPr>
        <w:t>. Cengage Canada.</w:t>
      </w:r>
    </w:p>
    <w:p w14:paraId="1EF68A29" w14:textId="01B9450E" w:rsidR="0087090D" w:rsidRPr="00FC5912" w:rsidRDefault="0087090D" w:rsidP="0087090D">
      <w:pPr>
        <w:pStyle w:val="ListParagraph"/>
        <w:spacing w:line="360" w:lineRule="auto"/>
        <w:ind w:left="360"/>
        <w:jc w:val="both"/>
        <w:rPr>
          <w:rFonts w:ascii="Arial" w:hAnsi="Arial" w:cs="Arial"/>
          <w:sz w:val="24"/>
          <w:szCs w:val="24"/>
        </w:rPr>
      </w:pPr>
      <w:r w:rsidRPr="0087090D">
        <w:rPr>
          <w:rFonts w:ascii="Arial" w:hAnsi="Arial" w:cs="Arial"/>
          <w:sz w:val="24"/>
          <w:szCs w:val="24"/>
        </w:rPr>
        <w:t>10.</w:t>
      </w:r>
      <w:r w:rsidRPr="0087090D">
        <w:rPr>
          <w:rFonts w:ascii="Arial" w:hAnsi="Arial" w:cs="Arial"/>
          <w:sz w:val="24"/>
          <w:szCs w:val="24"/>
        </w:rPr>
        <w:tab/>
        <w:t xml:space="preserve">Swantoro, H.A., Anjassari, S. and Hidayah, N.Y., </w:t>
      </w:r>
      <w:r w:rsidR="00B91D63">
        <w:rPr>
          <w:rFonts w:ascii="Arial" w:hAnsi="Arial" w:cs="Arial"/>
          <w:sz w:val="24"/>
          <w:szCs w:val="24"/>
        </w:rPr>
        <w:t>(</w:t>
      </w:r>
      <w:r w:rsidRPr="0087090D">
        <w:rPr>
          <w:rFonts w:ascii="Arial" w:hAnsi="Arial" w:cs="Arial"/>
          <w:sz w:val="24"/>
          <w:szCs w:val="24"/>
        </w:rPr>
        <w:t>2023</w:t>
      </w:r>
      <w:r w:rsidR="00B91D63">
        <w:rPr>
          <w:rFonts w:ascii="Arial" w:hAnsi="Arial" w:cs="Arial"/>
          <w:sz w:val="24"/>
          <w:szCs w:val="24"/>
        </w:rPr>
        <w:t>)</w:t>
      </w:r>
      <w:r w:rsidR="00F3232E">
        <w:rPr>
          <w:rFonts w:ascii="Arial" w:hAnsi="Arial" w:cs="Arial"/>
          <w:sz w:val="24"/>
          <w:szCs w:val="24"/>
        </w:rPr>
        <w:t xml:space="preserve"> ‘</w:t>
      </w:r>
      <w:r w:rsidRPr="0087090D">
        <w:rPr>
          <w:rFonts w:ascii="Arial" w:hAnsi="Arial" w:cs="Arial"/>
          <w:sz w:val="24"/>
          <w:szCs w:val="24"/>
        </w:rPr>
        <w:t>Selection decoration services business development strategy to elevate sustainable competitive advantages</w:t>
      </w:r>
      <w:r w:rsidR="00F3232E">
        <w:rPr>
          <w:rFonts w:ascii="Arial" w:hAnsi="Arial" w:cs="Arial"/>
          <w:sz w:val="24"/>
          <w:szCs w:val="24"/>
        </w:rPr>
        <w:t>’</w:t>
      </w:r>
      <w:r w:rsidRPr="0087090D">
        <w:rPr>
          <w:rFonts w:ascii="Arial" w:hAnsi="Arial" w:cs="Arial"/>
          <w:sz w:val="24"/>
          <w:szCs w:val="24"/>
        </w:rPr>
        <w:t xml:space="preserve"> </w:t>
      </w:r>
      <w:r w:rsidRPr="00F3232E">
        <w:rPr>
          <w:rFonts w:ascii="Arial" w:hAnsi="Arial" w:cs="Arial"/>
          <w:i/>
          <w:iCs/>
          <w:sz w:val="24"/>
          <w:szCs w:val="24"/>
        </w:rPr>
        <w:t>A case study of Mau Dekorin</w:t>
      </w:r>
      <w:r w:rsidRPr="0087090D">
        <w:rPr>
          <w:rFonts w:ascii="Arial" w:hAnsi="Arial" w:cs="Arial"/>
          <w:sz w:val="24"/>
          <w:szCs w:val="24"/>
        </w:rPr>
        <w:t>. In AIP Conference Proceedings (Vol. 2485, No. 1). AIP Publishing.</w:t>
      </w:r>
    </w:p>
    <w:sectPr w:rsidR="0087090D" w:rsidRPr="00FC5912" w:rsidSect="00573CC8">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8432F8" w14:textId="77777777" w:rsidR="00573CC8" w:rsidRDefault="00573CC8" w:rsidP="00481B9D">
      <w:pPr>
        <w:spacing w:after="0" w:line="240" w:lineRule="auto"/>
      </w:pPr>
      <w:r>
        <w:separator/>
      </w:r>
    </w:p>
  </w:endnote>
  <w:endnote w:type="continuationSeparator" w:id="0">
    <w:p w14:paraId="65B7BE3A" w14:textId="77777777" w:rsidR="00573CC8" w:rsidRDefault="00573CC8" w:rsidP="00481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200868" w14:textId="77777777" w:rsidR="00481B9D" w:rsidRDefault="00481B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9268835"/>
      <w:docPartObj>
        <w:docPartGallery w:val="Page Numbers (Bottom of Page)"/>
        <w:docPartUnique/>
      </w:docPartObj>
    </w:sdtPr>
    <w:sdtEndPr>
      <w:rPr>
        <w:noProof/>
      </w:rPr>
    </w:sdtEndPr>
    <w:sdtContent>
      <w:p w14:paraId="46E1AAC3" w14:textId="4F534551" w:rsidR="00481B9D" w:rsidRDefault="00481B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F024D" w14:textId="77777777" w:rsidR="00481B9D" w:rsidRDefault="00481B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6DBC69" w14:textId="77777777" w:rsidR="00481B9D" w:rsidRDefault="00481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0BE139" w14:textId="77777777" w:rsidR="00573CC8" w:rsidRDefault="00573CC8" w:rsidP="00481B9D">
      <w:pPr>
        <w:spacing w:after="0" w:line="240" w:lineRule="auto"/>
      </w:pPr>
      <w:r>
        <w:separator/>
      </w:r>
    </w:p>
  </w:footnote>
  <w:footnote w:type="continuationSeparator" w:id="0">
    <w:p w14:paraId="3031259D" w14:textId="77777777" w:rsidR="00573CC8" w:rsidRDefault="00573CC8" w:rsidP="00481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8E5A29" w14:textId="77777777" w:rsidR="00481B9D" w:rsidRDefault="00481B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412A7B" w14:textId="77777777" w:rsidR="00481B9D" w:rsidRDefault="00481B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D028F4" w14:textId="77777777" w:rsidR="00481B9D" w:rsidRDefault="00481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7311BE"/>
    <w:multiLevelType w:val="hybridMultilevel"/>
    <w:tmpl w:val="9D4E564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0573295"/>
    <w:multiLevelType w:val="hybridMultilevel"/>
    <w:tmpl w:val="35C299D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5E3E28C1"/>
    <w:multiLevelType w:val="hybridMultilevel"/>
    <w:tmpl w:val="546C297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BF61BA6"/>
    <w:multiLevelType w:val="hybridMultilevel"/>
    <w:tmpl w:val="D252506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370840708">
    <w:abstractNumId w:val="1"/>
  </w:num>
  <w:num w:numId="2" w16cid:durableId="1979142518">
    <w:abstractNumId w:val="2"/>
  </w:num>
  <w:num w:numId="3" w16cid:durableId="634720929">
    <w:abstractNumId w:val="3"/>
  </w:num>
  <w:num w:numId="4" w16cid:durableId="1153716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82F8D"/>
    <w:rsid w:val="00105FF0"/>
    <w:rsid w:val="00170F48"/>
    <w:rsid w:val="002438FD"/>
    <w:rsid w:val="00244134"/>
    <w:rsid w:val="0027383D"/>
    <w:rsid w:val="002754B0"/>
    <w:rsid w:val="002C3A82"/>
    <w:rsid w:val="002E08C7"/>
    <w:rsid w:val="00331E4B"/>
    <w:rsid w:val="003E0A57"/>
    <w:rsid w:val="00412F29"/>
    <w:rsid w:val="00414203"/>
    <w:rsid w:val="004272C6"/>
    <w:rsid w:val="004352FF"/>
    <w:rsid w:val="00481B9D"/>
    <w:rsid w:val="004C0A22"/>
    <w:rsid w:val="004F13B2"/>
    <w:rsid w:val="00521890"/>
    <w:rsid w:val="00573CC8"/>
    <w:rsid w:val="00582F8D"/>
    <w:rsid w:val="006101FF"/>
    <w:rsid w:val="0061300F"/>
    <w:rsid w:val="006313FA"/>
    <w:rsid w:val="00706DBA"/>
    <w:rsid w:val="0079218A"/>
    <w:rsid w:val="007D110E"/>
    <w:rsid w:val="0087090D"/>
    <w:rsid w:val="008C3111"/>
    <w:rsid w:val="00A0002C"/>
    <w:rsid w:val="00A755D2"/>
    <w:rsid w:val="00AF3580"/>
    <w:rsid w:val="00B91D63"/>
    <w:rsid w:val="00C47466"/>
    <w:rsid w:val="00C858B2"/>
    <w:rsid w:val="00CC6BDF"/>
    <w:rsid w:val="00D577BC"/>
    <w:rsid w:val="00DB5DE6"/>
    <w:rsid w:val="00E04445"/>
    <w:rsid w:val="00E202D8"/>
    <w:rsid w:val="00E57EE7"/>
    <w:rsid w:val="00EE3E08"/>
    <w:rsid w:val="00F072FD"/>
    <w:rsid w:val="00F3232E"/>
    <w:rsid w:val="00F36764"/>
    <w:rsid w:val="00F86F5E"/>
    <w:rsid w:val="00FC59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F26AB"/>
  <w15:docId w15:val="{1936D639-04C4-4701-91B6-DB304ECCA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2F8D"/>
  </w:style>
  <w:style w:type="paragraph" w:styleId="Heading1">
    <w:name w:val="heading 1"/>
    <w:basedOn w:val="Normal"/>
    <w:next w:val="Normal"/>
    <w:link w:val="Heading1Char"/>
    <w:uiPriority w:val="9"/>
    <w:qFormat/>
    <w:rsid w:val="00582F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F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F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F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F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F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F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F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F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F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F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F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F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F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F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F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F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F8D"/>
    <w:rPr>
      <w:rFonts w:eastAsiaTheme="majorEastAsia" w:cstheme="majorBidi"/>
      <w:color w:val="272727" w:themeColor="text1" w:themeTint="D8"/>
    </w:rPr>
  </w:style>
  <w:style w:type="paragraph" w:styleId="Title">
    <w:name w:val="Title"/>
    <w:basedOn w:val="Normal"/>
    <w:next w:val="Normal"/>
    <w:link w:val="TitleChar"/>
    <w:uiPriority w:val="10"/>
    <w:qFormat/>
    <w:rsid w:val="00582F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F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F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F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F8D"/>
    <w:pPr>
      <w:spacing w:before="160"/>
      <w:jc w:val="center"/>
    </w:pPr>
    <w:rPr>
      <w:i/>
      <w:iCs/>
      <w:color w:val="404040" w:themeColor="text1" w:themeTint="BF"/>
    </w:rPr>
  </w:style>
  <w:style w:type="character" w:customStyle="1" w:styleId="QuoteChar">
    <w:name w:val="Quote Char"/>
    <w:basedOn w:val="DefaultParagraphFont"/>
    <w:link w:val="Quote"/>
    <w:uiPriority w:val="29"/>
    <w:rsid w:val="00582F8D"/>
    <w:rPr>
      <w:i/>
      <w:iCs/>
      <w:color w:val="404040" w:themeColor="text1" w:themeTint="BF"/>
    </w:rPr>
  </w:style>
  <w:style w:type="paragraph" w:styleId="ListParagraph">
    <w:name w:val="List Paragraph"/>
    <w:basedOn w:val="Normal"/>
    <w:uiPriority w:val="34"/>
    <w:qFormat/>
    <w:rsid w:val="00582F8D"/>
    <w:pPr>
      <w:ind w:left="720"/>
      <w:contextualSpacing/>
    </w:pPr>
  </w:style>
  <w:style w:type="character" w:styleId="IntenseEmphasis">
    <w:name w:val="Intense Emphasis"/>
    <w:basedOn w:val="DefaultParagraphFont"/>
    <w:uiPriority w:val="21"/>
    <w:qFormat/>
    <w:rsid w:val="00582F8D"/>
    <w:rPr>
      <w:i/>
      <w:iCs/>
      <w:color w:val="0F4761" w:themeColor="accent1" w:themeShade="BF"/>
    </w:rPr>
  </w:style>
  <w:style w:type="paragraph" w:styleId="IntenseQuote">
    <w:name w:val="Intense Quote"/>
    <w:basedOn w:val="Normal"/>
    <w:next w:val="Normal"/>
    <w:link w:val="IntenseQuoteChar"/>
    <w:uiPriority w:val="30"/>
    <w:qFormat/>
    <w:rsid w:val="00582F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F8D"/>
    <w:rPr>
      <w:i/>
      <w:iCs/>
      <w:color w:val="0F4761" w:themeColor="accent1" w:themeShade="BF"/>
    </w:rPr>
  </w:style>
  <w:style w:type="character" w:styleId="IntenseReference">
    <w:name w:val="Intense Reference"/>
    <w:basedOn w:val="DefaultParagraphFont"/>
    <w:uiPriority w:val="32"/>
    <w:qFormat/>
    <w:rsid w:val="00582F8D"/>
    <w:rPr>
      <w:b/>
      <w:bCs/>
      <w:smallCaps/>
      <w:color w:val="0F4761" w:themeColor="accent1" w:themeShade="BF"/>
      <w:spacing w:val="5"/>
    </w:rPr>
  </w:style>
  <w:style w:type="paragraph" w:styleId="NormalWeb">
    <w:name w:val="Normal (Web)"/>
    <w:basedOn w:val="Normal"/>
    <w:uiPriority w:val="99"/>
    <w:semiHidden/>
    <w:unhideWhenUsed/>
    <w:rsid w:val="00582F8D"/>
    <w:pPr>
      <w:spacing w:before="100" w:beforeAutospacing="1" w:after="100" w:afterAutospacing="1" w:line="240" w:lineRule="auto"/>
    </w:pPr>
    <w:rPr>
      <w:rFonts w:ascii="Times New Roman" w:eastAsia="Times New Roman" w:hAnsi="Times New Roman" w:cs="Times New Roman"/>
      <w:kern w:val="0"/>
      <w:sz w:val="24"/>
      <w:szCs w:val="24"/>
    </w:rPr>
  </w:style>
  <w:style w:type="paragraph" w:styleId="NoSpacing">
    <w:name w:val="No Spacing"/>
    <w:link w:val="NoSpacingChar"/>
    <w:uiPriority w:val="1"/>
    <w:qFormat/>
    <w:rsid w:val="00582F8D"/>
    <w:pPr>
      <w:spacing w:after="0" w:line="240" w:lineRule="auto"/>
    </w:pPr>
    <w:rPr>
      <w:rFonts w:eastAsiaTheme="minorEastAsia"/>
      <w:kern w:val="0"/>
    </w:rPr>
  </w:style>
  <w:style w:type="character" w:customStyle="1" w:styleId="NoSpacingChar">
    <w:name w:val="No Spacing Char"/>
    <w:basedOn w:val="DefaultParagraphFont"/>
    <w:link w:val="NoSpacing"/>
    <w:uiPriority w:val="1"/>
    <w:rsid w:val="00582F8D"/>
    <w:rPr>
      <w:rFonts w:eastAsiaTheme="minorEastAsia"/>
      <w:kern w:val="0"/>
    </w:rPr>
  </w:style>
  <w:style w:type="paragraph" w:styleId="TOCHeading">
    <w:name w:val="TOC Heading"/>
    <w:basedOn w:val="Heading1"/>
    <w:next w:val="Normal"/>
    <w:uiPriority w:val="39"/>
    <w:unhideWhenUsed/>
    <w:qFormat/>
    <w:rsid w:val="00582F8D"/>
    <w:pPr>
      <w:spacing w:before="240" w:after="0"/>
      <w:outlineLvl w:val="9"/>
    </w:pPr>
    <w:rPr>
      <w:kern w:val="0"/>
      <w:sz w:val="32"/>
      <w:szCs w:val="32"/>
    </w:rPr>
  </w:style>
  <w:style w:type="paragraph" w:styleId="TOC1">
    <w:name w:val="toc 1"/>
    <w:basedOn w:val="Normal"/>
    <w:next w:val="Normal"/>
    <w:autoRedefine/>
    <w:uiPriority w:val="39"/>
    <w:unhideWhenUsed/>
    <w:rsid w:val="00582F8D"/>
    <w:pPr>
      <w:spacing w:after="100" w:line="360" w:lineRule="auto"/>
      <w:jc w:val="both"/>
    </w:pPr>
    <w:rPr>
      <w:rFonts w:ascii="Times New Roman" w:hAnsi="Times New Roman"/>
      <w:sz w:val="24"/>
    </w:rPr>
  </w:style>
  <w:style w:type="character" w:styleId="Hyperlink">
    <w:name w:val="Hyperlink"/>
    <w:basedOn w:val="DefaultParagraphFont"/>
    <w:uiPriority w:val="99"/>
    <w:unhideWhenUsed/>
    <w:rsid w:val="00582F8D"/>
    <w:rPr>
      <w:color w:val="467886" w:themeColor="hyperlink"/>
      <w:u w:val="single"/>
    </w:rPr>
  </w:style>
  <w:style w:type="paragraph" w:styleId="Header">
    <w:name w:val="header"/>
    <w:basedOn w:val="Normal"/>
    <w:link w:val="HeaderChar"/>
    <w:uiPriority w:val="99"/>
    <w:unhideWhenUsed/>
    <w:rsid w:val="00481B9D"/>
    <w:pPr>
      <w:tabs>
        <w:tab w:val="center" w:pos="4703"/>
        <w:tab w:val="right" w:pos="9406"/>
      </w:tabs>
      <w:spacing w:after="0" w:line="240" w:lineRule="auto"/>
    </w:pPr>
  </w:style>
  <w:style w:type="character" w:customStyle="1" w:styleId="HeaderChar">
    <w:name w:val="Header Char"/>
    <w:basedOn w:val="DefaultParagraphFont"/>
    <w:link w:val="Header"/>
    <w:uiPriority w:val="99"/>
    <w:rsid w:val="00481B9D"/>
  </w:style>
  <w:style w:type="paragraph" w:styleId="Footer">
    <w:name w:val="footer"/>
    <w:basedOn w:val="Normal"/>
    <w:link w:val="FooterChar"/>
    <w:uiPriority w:val="99"/>
    <w:unhideWhenUsed/>
    <w:rsid w:val="00481B9D"/>
    <w:pPr>
      <w:tabs>
        <w:tab w:val="center" w:pos="4703"/>
        <w:tab w:val="right" w:pos="9406"/>
      </w:tabs>
      <w:spacing w:after="0" w:line="240" w:lineRule="auto"/>
    </w:pPr>
  </w:style>
  <w:style w:type="character" w:customStyle="1" w:styleId="FooterChar">
    <w:name w:val="Footer Char"/>
    <w:basedOn w:val="DefaultParagraphFont"/>
    <w:link w:val="Footer"/>
    <w:uiPriority w:val="99"/>
    <w:rsid w:val="00481B9D"/>
  </w:style>
  <w:style w:type="table" w:styleId="TableGrid">
    <w:name w:val="Table Grid"/>
    <w:basedOn w:val="TableNormal"/>
    <w:uiPriority w:val="39"/>
    <w:rsid w:val="00170F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DD6382-3109-4F6D-B7F6-945B8624F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4411</TotalTime>
  <Pages>1</Pages>
  <Words>2503</Words>
  <Characters>14272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Tsonyo Todorov (2021609)</dc:creator>
  <cp:keywords/>
  <dc:description/>
  <cp:lastModifiedBy>Tsonyo Todorov (2021609)</cp:lastModifiedBy>
  <cp:revision>7</cp:revision>
  <dcterms:created xsi:type="dcterms:W3CDTF">2024-04-14T11:26:00Z</dcterms:created>
  <dcterms:modified xsi:type="dcterms:W3CDTF">2024-04-26T07:49:00Z</dcterms:modified>
</cp:coreProperties>
</file>