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32C997" w14:textId="0BCF3353" w:rsidR="00257D62" w:rsidRPr="00F2540E" w:rsidRDefault="00257D62" w:rsidP="00F2540E">
      <w:pPr>
        <w:spacing w:line="360" w:lineRule="auto"/>
        <w:rPr>
          <w:rFonts w:ascii="Arial" w:hAnsi="Arial" w:cs="Arial"/>
        </w:rPr>
      </w:pPr>
      <w:r w:rsidRPr="00F2540E">
        <w:rPr>
          <w:rFonts w:ascii="Arial" w:hAnsi="Arial" w:cs="Arial"/>
        </w:rPr>
        <w:t xml:space="preserve"> Health and Social Care</w:t>
      </w:r>
    </w:p>
    <w:p w14:paraId="526C9054" w14:textId="77777777" w:rsidR="00257D62" w:rsidRPr="00F2540E" w:rsidRDefault="00257D62" w:rsidP="00F2540E">
      <w:pPr>
        <w:spacing w:line="360" w:lineRule="auto"/>
        <w:rPr>
          <w:rFonts w:ascii="Arial" w:hAnsi="Arial" w:cs="Arial"/>
        </w:rPr>
      </w:pPr>
      <w:r w:rsidRPr="00F2540E">
        <w:rPr>
          <w:rFonts w:ascii="Arial" w:hAnsi="Arial" w:cs="Arial"/>
        </w:rPr>
        <w:t>Complementary Therapies</w:t>
      </w:r>
    </w:p>
    <w:p w14:paraId="29E9C4A1" w14:textId="77777777" w:rsidR="00257D62" w:rsidRPr="00F2540E" w:rsidRDefault="00257D62" w:rsidP="00F2540E">
      <w:pPr>
        <w:spacing w:line="360" w:lineRule="auto"/>
        <w:rPr>
          <w:rFonts w:ascii="Arial" w:hAnsi="Arial" w:cs="Arial"/>
        </w:rPr>
      </w:pPr>
      <w:r w:rsidRPr="00F2540E">
        <w:rPr>
          <w:rFonts w:ascii="Arial" w:hAnsi="Arial" w:cs="Arial"/>
        </w:rPr>
        <w:t>BMHP5001_BIRM</w:t>
      </w:r>
    </w:p>
    <w:p w14:paraId="08290D5D" w14:textId="6C09EE92" w:rsidR="00257D62" w:rsidRPr="00F2540E" w:rsidRDefault="00257D62" w:rsidP="00F2540E">
      <w:pPr>
        <w:spacing w:line="360" w:lineRule="auto"/>
        <w:rPr>
          <w:rFonts w:ascii="Arial" w:hAnsi="Arial" w:cs="Arial"/>
        </w:rPr>
      </w:pPr>
      <w:r w:rsidRPr="00F2540E">
        <w:rPr>
          <w:rFonts w:ascii="Arial" w:hAnsi="Arial" w:cs="Arial"/>
        </w:rPr>
        <w:t>Case Study Report</w:t>
      </w:r>
    </w:p>
    <w:p w14:paraId="5412542B" w14:textId="5E4B2ADD" w:rsidR="00A4017B" w:rsidRPr="00F2540E" w:rsidRDefault="00A4017B" w:rsidP="00F2540E">
      <w:pPr>
        <w:spacing w:line="360" w:lineRule="auto"/>
        <w:rPr>
          <w:rFonts w:ascii="Arial" w:hAnsi="Arial" w:cs="Arial"/>
        </w:rPr>
      </w:pPr>
      <w:r w:rsidRPr="00F2540E">
        <w:rPr>
          <w:rFonts w:ascii="Arial" w:hAnsi="Arial" w:cs="Arial"/>
        </w:rPr>
        <w:t>1807436</w:t>
      </w:r>
    </w:p>
    <w:p w14:paraId="04B83B54" w14:textId="21F4C2C4" w:rsidR="00A4017B" w:rsidRPr="00F2540E" w:rsidRDefault="00A4017B" w:rsidP="00F2540E">
      <w:pPr>
        <w:spacing w:line="360" w:lineRule="auto"/>
        <w:rPr>
          <w:rFonts w:ascii="Arial" w:hAnsi="Arial" w:cs="Arial"/>
        </w:rPr>
      </w:pPr>
      <w:r w:rsidRPr="00F2540E">
        <w:rPr>
          <w:rFonts w:ascii="Arial" w:hAnsi="Arial" w:cs="Arial"/>
        </w:rPr>
        <w:t xml:space="preserve">Saminah Ayub Chohan </w:t>
      </w:r>
    </w:p>
    <w:p w14:paraId="0D5DCD3A" w14:textId="3EE6AE99" w:rsidR="00A4017B" w:rsidRPr="00F2540E" w:rsidRDefault="00A4017B" w:rsidP="00F2540E">
      <w:pPr>
        <w:spacing w:line="360" w:lineRule="auto"/>
        <w:rPr>
          <w:rFonts w:ascii="Arial" w:hAnsi="Arial" w:cs="Arial"/>
        </w:rPr>
      </w:pPr>
      <w:r w:rsidRPr="00F2540E">
        <w:rPr>
          <w:rFonts w:ascii="Arial" w:hAnsi="Arial" w:cs="Arial"/>
        </w:rPr>
        <w:t xml:space="preserve">Dr mark read Gallagher </w:t>
      </w:r>
    </w:p>
    <w:p w14:paraId="32C4FBC6" w14:textId="49FBACC0" w:rsidR="002A33E6" w:rsidRPr="00F2540E" w:rsidRDefault="002A33E6" w:rsidP="00F2540E">
      <w:pPr>
        <w:spacing w:line="360" w:lineRule="auto"/>
        <w:rPr>
          <w:rFonts w:ascii="Arial" w:hAnsi="Arial" w:cs="Arial"/>
        </w:rPr>
      </w:pPr>
    </w:p>
    <w:p w14:paraId="571F2913" w14:textId="6177AA3F" w:rsidR="002A33E6" w:rsidRPr="00F2540E" w:rsidRDefault="002A33E6" w:rsidP="00F2540E">
      <w:pPr>
        <w:spacing w:line="360" w:lineRule="auto"/>
        <w:rPr>
          <w:rFonts w:ascii="Arial" w:hAnsi="Arial" w:cs="Arial"/>
        </w:rPr>
      </w:pPr>
    </w:p>
    <w:p w14:paraId="544B0465" w14:textId="4D1EAD74" w:rsidR="002A33E6" w:rsidRPr="00F2540E" w:rsidRDefault="002A33E6" w:rsidP="00F2540E">
      <w:pPr>
        <w:spacing w:line="360" w:lineRule="auto"/>
        <w:rPr>
          <w:rFonts w:ascii="Arial" w:hAnsi="Arial" w:cs="Arial"/>
        </w:rPr>
      </w:pPr>
      <w:r w:rsidRPr="00F2540E">
        <w:rPr>
          <w:rFonts w:ascii="Arial" w:hAnsi="Arial" w:cs="Arial"/>
        </w:rPr>
        <w:t xml:space="preserve">Table of contents </w:t>
      </w:r>
    </w:p>
    <w:p w14:paraId="2CF10805" w14:textId="24E3FC02" w:rsidR="002A33E6" w:rsidRPr="00F2540E" w:rsidRDefault="002A33E6" w:rsidP="00F2540E">
      <w:pPr>
        <w:spacing w:line="360" w:lineRule="auto"/>
        <w:rPr>
          <w:rFonts w:ascii="Arial" w:hAnsi="Arial" w:cs="Arial"/>
        </w:rPr>
      </w:pPr>
      <w:r w:rsidRPr="00F2540E">
        <w:rPr>
          <w:rFonts w:ascii="Arial" w:hAnsi="Arial" w:cs="Arial"/>
        </w:rPr>
        <w:t>Introduction……………………………………………………………………….</w:t>
      </w:r>
    </w:p>
    <w:p w14:paraId="59479199" w14:textId="393B4A0A" w:rsidR="002A33E6" w:rsidRPr="00F2540E" w:rsidRDefault="006D2AE2" w:rsidP="00F2540E">
      <w:pPr>
        <w:spacing w:line="360" w:lineRule="auto"/>
        <w:rPr>
          <w:rFonts w:ascii="Arial" w:hAnsi="Arial" w:cs="Arial"/>
        </w:rPr>
      </w:pPr>
      <w:r w:rsidRPr="00F2540E">
        <w:rPr>
          <w:rFonts w:ascii="Arial" w:hAnsi="Arial" w:cs="Arial"/>
        </w:rPr>
        <w:t xml:space="preserve">Complementary </w:t>
      </w:r>
      <w:r w:rsidR="00771DF8" w:rsidRPr="00F2540E">
        <w:rPr>
          <w:rFonts w:ascii="Arial" w:hAnsi="Arial" w:cs="Arial"/>
        </w:rPr>
        <w:t>therapies……………………………………………………….</w:t>
      </w:r>
    </w:p>
    <w:p w14:paraId="019EA918" w14:textId="34C476D9" w:rsidR="006D2AE2" w:rsidRPr="00F2540E" w:rsidRDefault="006D2AE2" w:rsidP="00F2540E">
      <w:pPr>
        <w:pStyle w:val="ListParagraph"/>
        <w:numPr>
          <w:ilvl w:val="0"/>
          <w:numId w:val="4"/>
        </w:numPr>
        <w:spacing w:line="360" w:lineRule="auto"/>
        <w:rPr>
          <w:rFonts w:ascii="Arial" w:hAnsi="Arial" w:cs="Arial"/>
        </w:rPr>
      </w:pPr>
      <w:r w:rsidRPr="00F2540E">
        <w:rPr>
          <w:rFonts w:ascii="Arial" w:hAnsi="Arial" w:cs="Arial"/>
        </w:rPr>
        <w:t xml:space="preserve">Aromatherapy </w:t>
      </w:r>
    </w:p>
    <w:p w14:paraId="701026CA" w14:textId="578AC770" w:rsidR="006D2AE2" w:rsidRPr="00F2540E" w:rsidRDefault="006D2AE2" w:rsidP="00F2540E">
      <w:pPr>
        <w:pStyle w:val="ListParagraph"/>
        <w:numPr>
          <w:ilvl w:val="0"/>
          <w:numId w:val="4"/>
        </w:numPr>
        <w:spacing w:line="360" w:lineRule="auto"/>
        <w:rPr>
          <w:rFonts w:ascii="Arial" w:hAnsi="Arial" w:cs="Arial"/>
        </w:rPr>
      </w:pPr>
      <w:r w:rsidRPr="00F2540E">
        <w:rPr>
          <w:rFonts w:ascii="Arial" w:hAnsi="Arial" w:cs="Arial"/>
        </w:rPr>
        <w:t>Acupuncture</w:t>
      </w:r>
    </w:p>
    <w:p w14:paraId="0BFCBEF0" w14:textId="4882978E" w:rsidR="006D2AE2" w:rsidRPr="00F2540E" w:rsidRDefault="00771DF8" w:rsidP="00F2540E">
      <w:pPr>
        <w:pStyle w:val="ListParagraph"/>
        <w:numPr>
          <w:ilvl w:val="0"/>
          <w:numId w:val="4"/>
        </w:numPr>
        <w:spacing w:line="360" w:lineRule="auto"/>
        <w:rPr>
          <w:rFonts w:ascii="Arial" w:hAnsi="Arial" w:cs="Arial"/>
        </w:rPr>
      </w:pPr>
      <w:r w:rsidRPr="00F2540E">
        <w:rPr>
          <w:rFonts w:ascii="Arial" w:hAnsi="Arial" w:cs="Arial"/>
        </w:rPr>
        <w:t>Chiropractic</w:t>
      </w:r>
    </w:p>
    <w:p w14:paraId="3B800E0B" w14:textId="0E8957D0" w:rsidR="00771DF8" w:rsidRPr="00F2540E" w:rsidRDefault="00771DF8" w:rsidP="00F2540E">
      <w:pPr>
        <w:pStyle w:val="ListParagraph"/>
        <w:numPr>
          <w:ilvl w:val="0"/>
          <w:numId w:val="4"/>
        </w:numPr>
        <w:spacing w:line="360" w:lineRule="auto"/>
        <w:rPr>
          <w:rFonts w:ascii="Arial" w:hAnsi="Arial" w:cs="Arial"/>
        </w:rPr>
      </w:pPr>
      <w:r w:rsidRPr="00F2540E">
        <w:rPr>
          <w:rFonts w:ascii="Arial" w:hAnsi="Arial" w:cs="Arial"/>
        </w:rPr>
        <w:t>massages</w:t>
      </w:r>
    </w:p>
    <w:p w14:paraId="20172C41" w14:textId="29F25718" w:rsidR="00915182" w:rsidRPr="00F2540E" w:rsidRDefault="00915182" w:rsidP="00F2540E">
      <w:pPr>
        <w:spacing w:line="360" w:lineRule="auto"/>
        <w:rPr>
          <w:rFonts w:ascii="Arial" w:hAnsi="Arial" w:cs="Arial"/>
        </w:rPr>
      </w:pPr>
    </w:p>
    <w:p w14:paraId="6C09363A" w14:textId="4DC48AFF" w:rsidR="00915182" w:rsidRPr="00F2540E" w:rsidRDefault="00771DF8" w:rsidP="00F2540E">
      <w:pPr>
        <w:spacing w:line="360" w:lineRule="auto"/>
        <w:rPr>
          <w:rFonts w:ascii="Arial" w:hAnsi="Arial" w:cs="Arial"/>
        </w:rPr>
      </w:pPr>
      <w:r w:rsidRPr="00F2540E">
        <w:rPr>
          <w:rFonts w:ascii="Arial" w:hAnsi="Arial" w:cs="Arial"/>
        </w:rPr>
        <w:t>Regulations</w:t>
      </w:r>
      <w:r w:rsidR="002871FC" w:rsidRPr="00F2540E">
        <w:rPr>
          <w:rFonts w:ascii="Arial" w:hAnsi="Arial" w:cs="Arial"/>
        </w:rPr>
        <w:t xml:space="preserve">/legalisations/Memberships </w:t>
      </w:r>
    </w:p>
    <w:p w14:paraId="08153F38" w14:textId="4DEBB0EB" w:rsidR="002871FC" w:rsidRPr="00F2540E" w:rsidRDefault="00444CF0" w:rsidP="00F2540E">
      <w:pPr>
        <w:spacing w:line="360" w:lineRule="auto"/>
        <w:rPr>
          <w:rFonts w:ascii="Arial" w:hAnsi="Arial" w:cs="Arial"/>
        </w:rPr>
      </w:pPr>
      <w:r w:rsidRPr="00F2540E">
        <w:rPr>
          <w:rFonts w:ascii="Arial" w:hAnsi="Arial" w:cs="Arial"/>
        </w:rPr>
        <w:t>Safeguarding</w:t>
      </w:r>
      <w:r w:rsidR="002871FC" w:rsidRPr="00F2540E">
        <w:rPr>
          <w:rFonts w:ascii="Arial" w:hAnsi="Arial" w:cs="Arial"/>
        </w:rPr>
        <w:t>/confidentiality</w:t>
      </w:r>
    </w:p>
    <w:p w14:paraId="2B836888" w14:textId="08F6CA3A" w:rsidR="002871FC" w:rsidRPr="00F2540E" w:rsidRDefault="002871FC" w:rsidP="00F2540E">
      <w:pPr>
        <w:spacing w:line="360" w:lineRule="auto"/>
        <w:rPr>
          <w:rFonts w:ascii="Arial" w:hAnsi="Arial" w:cs="Arial"/>
        </w:rPr>
      </w:pPr>
      <w:r w:rsidRPr="00F2540E">
        <w:rPr>
          <w:rFonts w:ascii="Arial" w:hAnsi="Arial" w:cs="Arial"/>
        </w:rPr>
        <w:t>Data</w:t>
      </w:r>
      <w:r w:rsidR="00444CF0" w:rsidRPr="00F2540E">
        <w:rPr>
          <w:rFonts w:ascii="Arial" w:hAnsi="Arial" w:cs="Arial"/>
        </w:rPr>
        <w:t xml:space="preserve"> protection</w:t>
      </w:r>
    </w:p>
    <w:p w14:paraId="7EB8D754" w14:textId="4547BAEC" w:rsidR="00444CF0" w:rsidRPr="00F2540E" w:rsidRDefault="00444CF0" w:rsidP="00F2540E">
      <w:pPr>
        <w:spacing w:line="360" w:lineRule="auto"/>
        <w:rPr>
          <w:rFonts w:ascii="Arial" w:hAnsi="Arial" w:cs="Arial"/>
        </w:rPr>
      </w:pPr>
      <w:r w:rsidRPr="00F2540E">
        <w:rPr>
          <w:rFonts w:ascii="Arial" w:hAnsi="Arial" w:cs="Arial"/>
        </w:rPr>
        <w:t>Conclusion</w:t>
      </w:r>
    </w:p>
    <w:p w14:paraId="021BAA9E" w14:textId="77725FEE" w:rsidR="00444CF0" w:rsidRPr="00F2540E" w:rsidRDefault="00444CF0" w:rsidP="00F2540E">
      <w:pPr>
        <w:spacing w:line="360" w:lineRule="auto"/>
        <w:rPr>
          <w:rFonts w:ascii="Arial" w:hAnsi="Arial" w:cs="Arial"/>
        </w:rPr>
      </w:pPr>
      <w:r w:rsidRPr="00F2540E">
        <w:rPr>
          <w:rFonts w:ascii="Arial" w:hAnsi="Arial" w:cs="Arial"/>
        </w:rPr>
        <w:t xml:space="preserve">References </w:t>
      </w:r>
    </w:p>
    <w:p w14:paraId="12F951F5" w14:textId="77777777" w:rsidR="00915182" w:rsidRPr="00F2540E" w:rsidRDefault="00915182" w:rsidP="00F2540E">
      <w:pPr>
        <w:spacing w:line="360" w:lineRule="auto"/>
        <w:rPr>
          <w:rFonts w:ascii="Arial" w:hAnsi="Arial" w:cs="Arial"/>
        </w:rPr>
      </w:pPr>
    </w:p>
    <w:p w14:paraId="38F1A91F" w14:textId="77777777" w:rsidR="00915182" w:rsidRPr="00F2540E" w:rsidRDefault="00915182" w:rsidP="00F2540E">
      <w:pPr>
        <w:spacing w:line="360" w:lineRule="auto"/>
        <w:rPr>
          <w:rFonts w:ascii="Arial" w:hAnsi="Arial" w:cs="Arial"/>
        </w:rPr>
      </w:pPr>
    </w:p>
    <w:p w14:paraId="3EDFCC99" w14:textId="77777777" w:rsidR="00915182" w:rsidRPr="00F2540E" w:rsidRDefault="00915182" w:rsidP="00F2540E">
      <w:pPr>
        <w:spacing w:line="360" w:lineRule="auto"/>
        <w:rPr>
          <w:rFonts w:ascii="Arial" w:hAnsi="Arial" w:cs="Arial"/>
        </w:rPr>
      </w:pPr>
    </w:p>
    <w:p w14:paraId="0ED49C1F" w14:textId="77777777" w:rsidR="00915182" w:rsidRPr="00F2540E" w:rsidRDefault="00915182" w:rsidP="00F2540E">
      <w:pPr>
        <w:spacing w:line="360" w:lineRule="auto"/>
        <w:rPr>
          <w:rFonts w:ascii="Arial" w:hAnsi="Arial" w:cs="Arial"/>
        </w:rPr>
      </w:pPr>
    </w:p>
    <w:p w14:paraId="040253F0" w14:textId="77777777" w:rsidR="00915182" w:rsidRPr="00F2540E" w:rsidRDefault="00915182" w:rsidP="00F2540E">
      <w:pPr>
        <w:spacing w:line="360" w:lineRule="auto"/>
        <w:rPr>
          <w:rFonts w:ascii="Arial" w:hAnsi="Arial" w:cs="Arial"/>
        </w:rPr>
      </w:pPr>
    </w:p>
    <w:p w14:paraId="0118A231" w14:textId="77777777" w:rsidR="00915182" w:rsidRPr="00F2540E" w:rsidRDefault="00915182" w:rsidP="00F2540E">
      <w:pPr>
        <w:spacing w:line="360" w:lineRule="auto"/>
        <w:rPr>
          <w:rFonts w:ascii="Arial" w:hAnsi="Arial" w:cs="Arial"/>
        </w:rPr>
      </w:pPr>
    </w:p>
    <w:p w14:paraId="1FD72638" w14:textId="77777777" w:rsidR="00444CF0" w:rsidRPr="00F2540E" w:rsidRDefault="00680666" w:rsidP="00F2540E">
      <w:pPr>
        <w:spacing w:line="360" w:lineRule="auto"/>
        <w:rPr>
          <w:rFonts w:ascii="Arial" w:hAnsi="Arial" w:cs="Arial"/>
        </w:rPr>
      </w:pPr>
      <w:r w:rsidRPr="00F2540E">
        <w:rPr>
          <w:rFonts w:ascii="Arial" w:hAnsi="Arial" w:cs="Arial"/>
        </w:rPr>
        <w:t xml:space="preserve">                  </w:t>
      </w:r>
    </w:p>
    <w:p w14:paraId="463A23F1" w14:textId="77777777" w:rsidR="00444CF0" w:rsidRPr="00F2540E" w:rsidRDefault="00444CF0" w:rsidP="00F2540E">
      <w:pPr>
        <w:spacing w:line="360" w:lineRule="auto"/>
        <w:rPr>
          <w:rFonts w:ascii="Arial" w:hAnsi="Arial" w:cs="Arial"/>
        </w:rPr>
      </w:pPr>
    </w:p>
    <w:p w14:paraId="6C488CCB" w14:textId="77777777" w:rsidR="00444CF0" w:rsidRPr="00F2540E" w:rsidRDefault="00444CF0" w:rsidP="00F2540E">
      <w:pPr>
        <w:spacing w:line="360" w:lineRule="auto"/>
        <w:rPr>
          <w:rFonts w:ascii="Arial" w:hAnsi="Arial" w:cs="Arial"/>
        </w:rPr>
      </w:pPr>
    </w:p>
    <w:p w14:paraId="701A75D6" w14:textId="77777777" w:rsidR="00444CF0" w:rsidRPr="00F2540E" w:rsidRDefault="00444CF0" w:rsidP="00F2540E">
      <w:pPr>
        <w:spacing w:line="360" w:lineRule="auto"/>
        <w:rPr>
          <w:rFonts w:ascii="Arial" w:hAnsi="Arial" w:cs="Arial"/>
        </w:rPr>
      </w:pPr>
    </w:p>
    <w:p w14:paraId="49783E2E" w14:textId="2F5C5A87" w:rsidR="00FF5E88" w:rsidRPr="00F2540E" w:rsidRDefault="00444CF0" w:rsidP="00F2540E">
      <w:pPr>
        <w:spacing w:line="360" w:lineRule="auto"/>
        <w:rPr>
          <w:rFonts w:ascii="Arial" w:hAnsi="Arial" w:cs="Arial"/>
        </w:rPr>
      </w:pPr>
      <w:r w:rsidRPr="00F2540E">
        <w:rPr>
          <w:rFonts w:ascii="Arial" w:hAnsi="Arial" w:cs="Arial"/>
        </w:rPr>
        <w:t xml:space="preserve">                                                          </w:t>
      </w:r>
      <w:r w:rsidR="00680666" w:rsidRPr="00F2540E">
        <w:rPr>
          <w:rFonts w:ascii="Arial" w:hAnsi="Arial" w:cs="Arial"/>
        </w:rPr>
        <w:t xml:space="preserve">     </w:t>
      </w:r>
      <w:r w:rsidR="00FF5E88" w:rsidRPr="00F2540E">
        <w:rPr>
          <w:rFonts w:ascii="Arial" w:hAnsi="Arial" w:cs="Arial"/>
        </w:rPr>
        <w:t>Introduction</w:t>
      </w:r>
    </w:p>
    <w:p w14:paraId="5DB62EE7" w14:textId="56355D91" w:rsidR="00FF5E88" w:rsidRPr="00F2540E" w:rsidRDefault="00182D19" w:rsidP="00F2540E">
      <w:pPr>
        <w:spacing w:line="360" w:lineRule="auto"/>
        <w:rPr>
          <w:rFonts w:ascii="Arial" w:hAnsi="Arial" w:cs="Arial"/>
        </w:rPr>
      </w:pPr>
      <w:r w:rsidRPr="00F2540E">
        <w:rPr>
          <w:rFonts w:ascii="Arial" w:hAnsi="Arial" w:cs="Arial"/>
        </w:rPr>
        <w:t>Th</w:t>
      </w:r>
      <w:r w:rsidR="00A400DA" w:rsidRPr="00F2540E">
        <w:rPr>
          <w:rFonts w:ascii="Arial" w:hAnsi="Arial" w:cs="Arial"/>
        </w:rPr>
        <w:t>is is a report to</w:t>
      </w:r>
      <w:r w:rsidR="00C044B3" w:rsidRPr="00F2540E">
        <w:rPr>
          <w:rFonts w:ascii="Arial" w:hAnsi="Arial" w:cs="Arial"/>
        </w:rPr>
        <w:t xml:space="preserve"> the local council </w:t>
      </w:r>
      <w:r w:rsidR="00DA0D44" w:rsidRPr="00F2540E">
        <w:rPr>
          <w:rFonts w:ascii="Arial" w:hAnsi="Arial" w:cs="Arial"/>
        </w:rPr>
        <w:t xml:space="preserve">to open a </w:t>
      </w:r>
      <w:r w:rsidR="00F6192F" w:rsidRPr="00F2540E">
        <w:rPr>
          <w:rFonts w:ascii="Arial" w:hAnsi="Arial" w:cs="Arial"/>
        </w:rPr>
        <w:t>complementary</w:t>
      </w:r>
      <w:r w:rsidR="00DA0D44" w:rsidRPr="00F2540E">
        <w:rPr>
          <w:rFonts w:ascii="Arial" w:hAnsi="Arial" w:cs="Arial"/>
        </w:rPr>
        <w:t xml:space="preserve"> therapy </w:t>
      </w:r>
      <w:r w:rsidR="00F6192F" w:rsidRPr="00F2540E">
        <w:rPr>
          <w:rFonts w:ascii="Arial" w:hAnsi="Arial" w:cs="Arial"/>
        </w:rPr>
        <w:t>centre. This will</w:t>
      </w:r>
      <w:r w:rsidRPr="00F2540E">
        <w:rPr>
          <w:rFonts w:ascii="Arial" w:hAnsi="Arial" w:cs="Arial"/>
        </w:rPr>
        <w:t xml:space="preserve"> show my </w:t>
      </w:r>
      <w:r w:rsidR="009B6328" w:rsidRPr="00F2540E">
        <w:rPr>
          <w:rFonts w:ascii="Arial" w:hAnsi="Arial" w:cs="Arial"/>
        </w:rPr>
        <w:t xml:space="preserve">understanding and knowledge of </w:t>
      </w:r>
      <w:r w:rsidR="00CF4377" w:rsidRPr="00F2540E">
        <w:rPr>
          <w:rFonts w:ascii="Arial" w:hAnsi="Arial" w:cs="Arial"/>
        </w:rPr>
        <w:t>complementary therapies</w:t>
      </w:r>
      <w:r w:rsidR="009B6328" w:rsidRPr="00F2540E">
        <w:rPr>
          <w:rFonts w:ascii="Arial" w:hAnsi="Arial" w:cs="Arial"/>
        </w:rPr>
        <w:t xml:space="preserve"> and regulations and </w:t>
      </w:r>
      <w:r w:rsidR="00CF4377" w:rsidRPr="00F2540E">
        <w:rPr>
          <w:rFonts w:ascii="Arial" w:hAnsi="Arial" w:cs="Arial"/>
        </w:rPr>
        <w:t>legalisations</w:t>
      </w:r>
      <w:r w:rsidR="009B6328" w:rsidRPr="00F2540E">
        <w:rPr>
          <w:rFonts w:ascii="Arial" w:hAnsi="Arial" w:cs="Arial"/>
        </w:rPr>
        <w:t xml:space="preserve"> that come with it.</w:t>
      </w:r>
      <w:r w:rsidR="00CF4377" w:rsidRPr="00F2540E">
        <w:rPr>
          <w:rFonts w:ascii="Arial" w:hAnsi="Arial" w:cs="Arial"/>
        </w:rPr>
        <w:t xml:space="preserve"> I am starting a business within this sector so I would like to share my understanding of this.</w:t>
      </w:r>
      <w:r w:rsidR="009B6328" w:rsidRPr="00F2540E">
        <w:rPr>
          <w:rFonts w:ascii="Arial" w:hAnsi="Arial" w:cs="Arial"/>
        </w:rPr>
        <w:t xml:space="preserve"> </w:t>
      </w:r>
      <w:r w:rsidR="00CF4377" w:rsidRPr="00F2540E">
        <w:rPr>
          <w:rFonts w:ascii="Arial" w:hAnsi="Arial" w:cs="Arial"/>
        </w:rPr>
        <w:t>Within</w:t>
      </w:r>
      <w:r w:rsidR="009B6328" w:rsidRPr="00F2540E">
        <w:rPr>
          <w:rFonts w:ascii="Arial" w:hAnsi="Arial" w:cs="Arial"/>
        </w:rPr>
        <w:t xml:space="preserve"> this report I am going to </w:t>
      </w:r>
      <w:r w:rsidR="009E0900" w:rsidRPr="00F2540E">
        <w:rPr>
          <w:rFonts w:ascii="Arial" w:hAnsi="Arial" w:cs="Arial"/>
        </w:rPr>
        <w:t>evaluate, the</w:t>
      </w:r>
      <w:r w:rsidR="009B6328" w:rsidRPr="00F2540E">
        <w:rPr>
          <w:rFonts w:ascii="Arial" w:hAnsi="Arial" w:cs="Arial"/>
        </w:rPr>
        <w:t xml:space="preserve"> different sys</w:t>
      </w:r>
      <w:r w:rsidR="00CF4377" w:rsidRPr="00F2540E">
        <w:rPr>
          <w:rFonts w:ascii="Arial" w:hAnsi="Arial" w:cs="Arial"/>
        </w:rPr>
        <w:t>tems</w:t>
      </w:r>
      <w:r w:rsidR="009B6328" w:rsidRPr="00F2540E">
        <w:rPr>
          <w:rFonts w:ascii="Arial" w:hAnsi="Arial" w:cs="Arial"/>
        </w:rPr>
        <w:t xml:space="preserve"> used in the </w:t>
      </w:r>
      <w:r w:rsidR="00CF4377" w:rsidRPr="00F2540E">
        <w:rPr>
          <w:rFonts w:ascii="Arial" w:hAnsi="Arial" w:cs="Arial"/>
        </w:rPr>
        <w:t>UK</w:t>
      </w:r>
      <w:r w:rsidR="009B6328" w:rsidRPr="00F2540E">
        <w:rPr>
          <w:rFonts w:ascii="Arial" w:hAnsi="Arial" w:cs="Arial"/>
        </w:rPr>
        <w:t xml:space="preserve"> and </w:t>
      </w:r>
      <w:r w:rsidR="00CF4377" w:rsidRPr="00F2540E">
        <w:rPr>
          <w:rFonts w:ascii="Arial" w:hAnsi="Arial" w:cs="Arial"/>
        </w:rPr>
        <w:t>internationally</w:t>
      </w:r>
      <w:r w:rsidR="009B6328" w:rsidRPr="00F2540E">
        <w:rPr>
          <w:rFonts w:ascii="Arial" w:hAnsi="Arial" w:cs="Arial"/>
        </w:rPr>
        <w:t xml:space="preserve"> for rules and regulations. The </w:t>
      </w:r>
      <w:r w:rsidR="00CF4377" w:rsidRPr="00F2540E">
        <w:rPr>
          <w:rFonts w:ascii="Arial" w:hAnsi="Arial" w:cs="Arial"/>
        </w:rPr>
        <w:t>understudying</w:t>
      </w:r>
      <w:r w:rsidR="009B6328" w:rsidRPr="00F2540E">
        <w:rPr>
          <w:rFonts w:ascii="Arial" w:hAnsi="Arial" w:cs="Arial"/>
        </w:rPr>
        <w:t xml:space="preserve"> of </w:t>
      </w:r>
      <w:r w:rsidR="00CF4377" w:rsidRPr="00F2540E">
        <w:rPr>
          <w:rFonts w:ascii="Arial" w:hAnsi="Arial" w:cs="Arial"/>
        </w:rPr>
        <w:t>statuary</w:t>
      </w:r>
      <w:r w:rsidR="009B6328" w:rsidRPr="00F2540E">
        <w:rPr>
          <w:rFonts w:ascii="Arial" w:hAnsi="Arial" w:cs="Arial"/>
        </w:rPr>
        <w:t xml:space="preserve"> and voluntary </w:t>
      </w:r>
      <w:r w:rsidR="00CF4377" w:rsidRPr="00F2540E">
        <w:rPr>
          <w:rFonts w:ascii="Arial" w:hAnsi="Arial" w:cs="Arial"/>
        </w:rPr>
        <w:t>regulations, safeguarding, educational standards data protection act and client confidentiality will be explained with the knowledge and understanding I have researched. The therapy centre</w:t>
      </w:r>
      <w:r w:rsidR="00A116D5" w:rsidRPr="00F2540E">
        <w:rPr>
          <w:rFonts w:ascii="Arial" w:hAnsi="Arial" w:cs="Arial"/>
        </w:rPr>
        <w:t xml:space="preserve"> we are looking into opening will </w:t>
      </w:r>
      <w:r w:rsidR="009E0900" w:rsidRPr="00F2540E">
        <w:rPr>
          <w:rFonts w:ascii="Arial" w:hAnsi="Arial" w:cs="Arial"/>
        </w:rPr>
        <w:t>be in</w:t>
      </w:r>
      <w:r w:rsidR="00A116D5" w:rsidRPr="00F2540E">
        <w:rPr>
          <w:rFonts w:ascii="Arial" w:hAnsi="Arial" w:cs="Arial"/>
        </w:rPr>
        <w:t xml:space="preserve"> a busy local shopping area in </w:t>
      </w:r>
      <w:r w:rsidR="00E86C78" w:rsidRPr="00F2540E">
        <w:rPr>
          <w:rFonts w:ascii="Arial" w:hAnsi="Arial" w:cs="Arial"/>
        </w:rPr>
        <w:t xml:space="preserve">Birmingham west midlands. This </w:t>
      </w:r>
      <w:r w:rsidR="009E0900" w:rsidRPr="00F2540E">
        <w:rPr>
          <w:rFonts w:ascii="Arial" w:hAnsi="Arial" w:cs="Arial"/>
        </w:rPr>
        <w:t>centre</w:t>
      </w:r>
      <w:r w:rsidR="00E86C78" w:rsidRPr="00F2540E">
        <w:rPr>
          <w:rFonts w:ascii="Arial" w:hAnsi="Arial" w:cs="Arial"/>
        </w:rPr>
        <w:t xml:space="preserve"> will</w:t>
      </w:r>
      <w:r w:rsidR="00CF4377" w:rsidRPr="00F2540E">
        <w:rPr>
          <w:rFonts w:ascii="Arial" w:hAnsi="Arial" w:cs="Arial"/>
        </w:rPr>
        <w:t xml:space="preserve"> have multiple rooms which one of them would be used by myself</w:t>
      </w:r>
      <w:r w:rsidR="00E86C78" w:rsidRPr="00F2540E">
        <w:rPr>
          <w:rFonts w:ascii="Arial" w:hAnsi="Arial" w:cs="Arial"/>
        </w:rPr>
        <w:t xml:space="preserve">, the other three </w:t>
      </w:r>
      <w:r w:rsidR="000A335B" w:rsidRPr="00F2540E">
        <w:rPr>
          <w:rFonts w:ascii="Arial" w:hAnsi="Arial" w:cs="Arial"/>
        </w:rPr>
        <w:t>rooms will</w:t>
      </w:r>
      <w:r w:rsidR="00CF4377" w:rsidRPr="00F2540E">
        <w:rPr>
          <w:rFonts w:ascii="Arial" w:hAnsi="Arial" w:cs="Arial"/>
        </w:rPr>
        <w:t xml:space="preserve"> be hired out to therapist in different</w:t>
      </w:r>
      <w:r w:rsidR="009C1F34" w:rsidRPr="00F2540E">
        <w:rPr>
          <w:rFonts w:ascii="Arial" w:hAnsi="Arial" w:cs="Arial"/>
        </w:rPr>
        <w:t xml:space="preserve"> </w:t>
      </w:r>
      <w:r w:rsidR="009E0900" w:rsidRPr="00F2540E">
        <w:rPr>
          <w:rFonts w:ascii="Arial" w:hAnsi="Arial" w:cs="Arial"/>
        </w:rPr>
        <w:t>complementary areas</w:t>
      </w:r>
      <w:r w:rsidR="00CF4377" w:rsidRPr="00F2540E">
        <w:rPr>
          <w:rFonts w:ascii="Arial" w:hAnsi="Arial" w:cs="Arial"/>
        </w:rPr>
        <w:t xml:space="preserve">. A receptionist will also be </w:t>
      </w:r>
      <w:r w:rsidR="006278D5" w:rsidRPr="00F2540E">
        <w:rPr>
          <w:rFonts w:ascii="Arial" w:hAnsi="Arial" w:cs="Arial"/>
        </w:rPr>
        <w:t>hired.</w:t>
      </w:r>
      <w:r w:rsidR="00CF4377" w:rsidRPr="00F2540E">
        <w:rPr>
          <w:rFonts w:ascii="Arial" w:hAnsi="Arial" w:cs="Arial"/>
        </w:rPr>
        <w:t xml:space="preserve"> </w:t>
      </w:r>
      <w:r w:rsidR="00526122" w:rsidRPr="00F2540E">
        <w:rPr>
          <w:rFonts w:ascii="Arial" w:hAnsi="Arial" w:cs="Arial"/>
        </w:rPr>
        <w:t xml:space="preserve">This report will explain how each therapy will </w:t>
      </w:r>
      <w:r w:rsidR="00BD1F1F" w:rsidRPr="00F2540E">
        <w:rPr>
          <w:rFonts w:ascii="Arial" w:hAnsi="Arial" w:cs="Arial"/>
        </w:rPr>
        <w:t>operate by the therapists hired.</w:t>
      </w:r>
      <w:r w:rsidR="001F5F7D" w:rsidRPr="00F2540E">
        <w:rPr>
          <w:rFonts w:ascii="Arial" w:hAnsi="Arial" w:cs="Arial"/>
        </w:rPr>
        <w:t xml:space="preserve"> The treatments ava</w:t>
      </w:r>
      <w:r w:rsidR="009E0900" w:rsidRPr="00F2540E">
        <w:rPr>
          <w:rFonts w:ascii="Arial" w:hAnsi="Arial" w:cs="Arial"/>
        </w:rPr>
        <w:t>ilable</w:t>
      </w:r>
      <w:r w:rsidR="001F5F7D" w:rsidRPr="00F2540E">
        <w:rPr>
          <w:rFonts w:ascii="Arial" w:hAnsi="Arial" w:cs="Arial"/>
        </w:rPr>
        <w:t xml:space="preserve"> at the centre will be aromatherapy, </w:t>
      </w:r>
      <w:r w:rsidR="009E0900" w:rsidRPr="00F2540E">
        <w:rPr>
          <w:rFonts w:ascii="Arial" w:hAnsi="Arial" w:cs="Arial"/>
        </w:rPr>
        <w:t>chiropractic, acupuncture,</w:t>
      </w:r>
      <w:r w:rsidR="00714439" w:rsidRPr="00F2540E">
        <w:rPr>
          <w:rFonts w:ascii="Arial" w:hAnsi="Arial" w:cs="Arial"/>
        </w:rPr>
        <w:t xml:space="preserve"> and </w:t>
      </w:r>
      <w:r w:rsidR="009E0900" w:rsidRPr="00F2540E">
        <w:rPr>
          <w:rFonts w:ascii="Arial" w:hAnsi="Arial" w:cs="Arial"/>
        </w:rPr>
        <w:t>massages.</w:t>
      </w:r>
    </w:p>
    <w:p w14:paraId="58536681" w14:textId="1290531C" w:rsidR="007B30B0" w:rsidRPr="00F2540E" w:rsidRDefault="007B30B0" w:rsidP="00F2540E">
      <w:pPr>
        <w:spacing w:line="360" w:lineRule="auto"/>
        <w:rPr>
          <w:rFonts w:ascii="Arial" w:hAnsi="Arial" w:cs="Arial"/>
        </w:rPr>
      </w:pPr>
    </w:p>
    <w:p w14:paraId="38A336C6" w14:textId="77777777" w:rsidR="00AA5304" w:rsidRPr="00F2540E" w:rsidRDefault="00AA5304" w:rsidP="00F2540E">
      <w:pPr>
        <w:spacing w:line="360" w:lineRule="auto"/>
        <w:rPr>
          <w:rFonts w:ascii="Arial" w:hAnsi="Arial" w:cs="Arial"/>
          <w:u w:val="single"/>
        </w:rPr>
      </w:pPr>
    </w:p>
    <w:p w14:paraId="076170A5" w14:textId="77777777" w:rsidR="00AA5304" w:rsidRPr="00F2540E" w:rsidRDefault="00AA5304" w:rsidP="00F2540E">
      <w:pPr>
        <w:spacing w:line="360" w:lineRule="auto"/>
        <w:rPr>
          <w:rFonts w:ascii="Arial" w:hAnsi="Arial" w:cs="Arial"/>
          <w:u w:val="single"/>
        </w:rPr>
      </w:pPr>
    </w:p>
    <w:p w14:paraId="4E908083" w14:textId="77777777" w:rsidR="00AA5304" w:rsidRPr="00F2540E" w:rsidRDefault="00AA5304" w:rsidP="00F2540E">
      <w:pPr>
        <w:spacing w:line="360" w:lineRule="auto"/>
        <w:rPr>
          <w:rFonts w:ascii="Arial" w:hAnsi="Arial" w:cs="Arial"/>
          <w:u w:val="single"/>
        </w:rPr>
      </w:pPr>
    </w:p>
    <w:p w14:paraId="266B3946" w14:textId="77777777" w:rsidR="00AA5304" w:rsidRPr="00F2540E" w:rsidRDefault="00AA5304" w:rsidP="00F2540E">
      <w:pPr>
        <w:spacing w:line="360" w:lineRule="auto"/>
        <w:rPr>
          <w:rFonts w:ascii="Arial" w:hAnsi="Arial" w:cs="Arial"/>
          <w:u w:val="single"/>
        </w:rPr>
      </w:pPr>
    </w:p>
    <w:p w14:paraId="3F203A05" w14:textId="77777777" w:rsidR="00AA5304" w:rsidRPr="00F2540E" w:rsidRDefault="00AA5304" w:rsidP="00F2540E">
      <w:pPr>
        <w:spacing w:line="360" w:lineRule="auto"/>
        <w:rPr>
          <w:rFonts w:ascii="Arial" w:hAnsi="Arial" w:cs="Arial"/>
          <w:u w:val="single"/>
        </w:rPr>
      </w:pPr>
    </w:p>
    <w:p w14:paraId="165C0D27" w14:textId="77777777" w:rsidR="00AA5304" w:rsidRPr="00F2540E" w:rsidRDefault="00AA5304" w:rsidP="00F2540E">
      <w:pPr>
        <w:spacing w:line="360" w:lineRule="auto"/>
        <w:rPr>
          <w:rFonts w:ascii="Arial" w:hAnsi="Arial" w:cs="Arial"/>
          <w:u w:val="single"/>
        </w:rPr>
      </w:pPr>
    </w:p>
    <w:p w14:paraId="69C1EFD5" w14:textId="77777777" w:rsidR="00AA5304" w:rsidRPr="00F2540E" w:rsidRDefault="00AA5304" w:rsidP="00F2540E">
      <w:pPr>
        <w:spacing w:line="360" w:lineRule="auto"/>
        <w:rPr>
          <w:rFonts w:ascii="Arial" w:hAnsi="Arial" w:cs="Arial"/>
          <w:u w:val="single"/>
        </w:rPr>
      </w:pPr>
    </w:p>
    <w:p w14:paraId="2C61B390" w14:textId="77777777" w:rsidR="00AA5304" w:rsidRPr="00F2540E" w:rsidRDefault="00AA5304" w:rsidP="00F2540E">
      <w:pPr>
        <w:spacing w:line="360" w:lineRule="auto"/>
        <w:rPr>
          <w:rFonts w:ascii="Arial" w:hAnsi="Arial" w:cs="Arial"/>
          <w:u w:val="single"/>
        </w:rPr>
      </w:pPr>
    </w:p>
    <w:p w14:paraId="16839059" w14:textId="77777777" w:rsidR="00AA5304" w:rsidRPr="00F2540E" w:rsidRDefault="00AA5304" w:rsidP="00F2540E">
      <w:pPr>
        <w:spacing w:line="360" w:lineRule="auto"/>
        <w:rPr>
          <w:rFonts w:ascii="Arial" w:hAnsi="Arial" w:cs="Arial"/>
          <w:u w:val="single"/>
        </w:rPr>
      </w:pPr>
    </w:p>
    <w:p w14:paraId="10622290" w14:textId="77777777" w:rsidR="00AA5304" w:rsidRPr="00F2540E" w:rsidRDefault="00AA5304" w:rsidP="00F2540E">
      <w:pPr>
        <w:spacing w:line="360" w:lineRule="auto"/>
        <w:rPr>
          <w:rFonts w:ascii="Arial" w:hAnsi="Arial" w:cs="Arial"/>
          <w:u w:val="single"/>
        </w:rPr>
      </w:pPr>
    </w:p>
    <w:p w14:paraId="3CC5433E" w14:textId="77777777" w:rsidR="00AA5304" w:rsidRPr="00F2540E" w:rsidRDefault="00AA5304" w:rsidP="00F2540E">
      <w:pPr>
        <w:spacing w:line="360" w:lineRule="auto"/>
        <w:rPr>
          <w:rFonts w:ascii="Arial" w:hAnsi="Arial" w:cs="Arial"/>
          <w:u w:val="single"/>
        </w:rPr>
      </w:pPr>
    </w:p>
    <w:p w14:paraId="11F8EEE9" w14:textId="77777777" w:rsidR="00AA5304" w:rsidRPr="00F2540E" w:rsidRDefault="00AA5304" w:rsidP="00F2540E">
      <w:pPr>
        <w:spacing w:line="360" w:lineRule="auto"/>
        <w:rPr>
          <w:rFonts w:ascii="Arial" w:hAnsi="Arial" w:cs="Arial"/>
          <w:u w:val="single"/>
        </w:rPr>
      </w:pPr>
    </w:p>
    <w:p w14:paraId="0145CE98" w14:textId="77777777" w:rsidR="00AA5304" w:rsidRPr="00F2540E" w:rsidRDefault="00AA5304" w:rsidP="00F2540E">
      <w:pPr>
        <w:spacing w:line="360" w:lineRule="auto"/>
        <w:rPr>
          <w:rFonts w:ascii="Arial" w:hAnsi="Arial" w:cs="Arial"/>
          <w:u w:val="single"/>
        </w:rPr>
      </w:pPr>
    </w:p>
    <w:p w14:paraId="77DD3962" w14:textId="77777777" w:rsidR="00AA5304" w:rsidRPr="00F2540E" w:rsidRDefault="00AA5304" w:rsidP="00F2540E">
      <w:pPr>
        <w:spacing w:line="360" w:lineRule="auto"/>
        <w:rPr>
          <w:rFonts w:ascii="Arial" w:hAnsi="Arial" w:cs="Arial"/>
          <w:u w:val="single"/>
        </w:rPr>
      </w:pPr>
    </w:p>
    <w:p w14:paraId="06544C16" w14:textId="77777777" w:rsidR="00AA5304" w:rsidRPr="00F2540E" w:rsidRDefault="00AA5304" w:rsidP="00F2540E">
      <w:pPr>
        <w:spacing w:line="360" w:lineRule="auto"/>
        <w:rPr>
          <w:rFonts w:ascii="Arial" w:hAnsi="Arial" w:cs="Arial"/>
          <w:u w:val="single"/>
        </w:rPr>
      </w:pPr>
    </w:p>
    <w:p w14:paraId="3A6441A0" w14:textId="77777777" w:rsidR="00AA5304" w:rsidRPr="00F2540E" w:rsidRDefault="00AA5304" w:rsidP="00F2540E">
      <w:pPr>
        <w:spacing w:line="360" w:lineRule="auto"/>
        <w:rPr>
          <w:rFonts w:ascii="Arial" w:hAnsi="Arial" w:cs="Arial"/>
          <w:u w:val="single"/>
        </w:rPr>
      </w:pPr>
    </w:p>
    <w:p w14:paraId="49C98EB7" w14:textId="77777777" w:rsidR="00AA5304" w:rsidRPr="00F2540E" w:rsidRDefault="00AA5304" w:rsidP="00F2540E">
      <w:pPr>
        <w:spacing w:line="360" w:lineRule="auto"/>
        <w:rPr>
          <w:rFonts w:ascii="Arial" w:hAnsi="Arial" w:cs="Arial"/>
          <w:u w:val="single"/>
        </w:rPr>
      </w:pPr>
    </w:p>
    <w:p w14:paraId="209CD9D4" w14:textId="77777777" w:rsidR="00AA5304" w:rsidRPr="00F2540E" w:rsidRDefault="00AA5304" w:rsidP="00F2540E">
      <w:pPr>
        <w:spacing w:line="360" w:lineRule="auto"/>
        <w:rPr>
          <w:rFonts w:ascii="Arial" w:hAnsi="Arial" w:cs="Arial"/>
          <w:u w:val="single"/>
        </w:rPr>
      </w:pPr>
    </w:p>
    <w:p w14:paraId="45D11065" w14:textId="3C5D56C8" w:rsidR="007B30B0" w:rsidRPr="00F2540E" w:rsidRDefault="00DD7F3F" w:rsidP="00F2540E">
      <w:pPr>
        <w:spacing w:line="360" w:lineRule="auto"/>
        <w:rPr>
          <w:rFonts w:ascii="Arial" w:hAnsi="Arial" w:cs="Arial"/>
          <w:u w:val="single"/>
        </w:rPr>
      </w:pPr>
      <w:r w:rsidRPr="00F2540E">
        <w:rPr>
          <w:rFonts w:ascii="Arial" w:hAnsi="Arial" w:cs="Arial"/>
          <w:u w:val="single"/>
        </w:rPr>
        <w:t>Aromatherapy</w:t>
      </w:r>
    </w:p>
    <w:p w14:paraId="40C33ABD" w14:textId="6C978FF8" w:rsidR="00983099" w:rsidRPr="00F2540E" w:rsidRDefault="00CF4377" w:rsidP="00F2540E">
      <w:pPr>
        <w:spacing w:line="360" w:lineRule="auto"/>
        <w:rPr>
          <w:rFonts w:ascii="Arial" w:hAnsi="Arial" w:cs="Arial"/>
          <w:color w:val="333333"/>
        </w:rPr>
      </w:pPr>
      <w:r w:rsidRPr="00F2540E">
        <w:rPr>
          <w:rFonts w:ascii="Arial" w:hAnsi="Arial" w:cs="Arial"/>
        </w:rPr>
        <w:t xml:space="preserve">The therapy that I will be carrying out in my </w:t>
      </w:r>
      <w:r w:rsidR="007D02C5" w:rsidRPr="00F2540E">
        <w:rPr>
          <w:rFonts w:ascii="Arial" w:hAnsi="Arial" w:cs="Arial"/>
        </w:rPr>
        <w:t>business</w:t>
      </w:r>
      <w:r w:rsidRPr="00F2540E">
        <w:rPr>
          <w:rFonts w:ascii="Arial" w:hAnsi="Arial" w:cs="Arial"/>
        </w:rPr>
        <w:t xml:space="preserve"> is </w:t>
      </w:r>
      <w:r w:rsidR="007D02C5" w:rsidRPr="00F2540E">
        <w:rPr>
          <w:rFonts w:ascii="Arial" w:hAnsi="Arial" w:cs="Arial"/>
        </w:rPr>
        <w:t>aromatherapy</w:t>
      </w:r>
      <w:r w:rsidR="006278D5" w:rsidRPr="00F2540E">
        <w:rPr>
          <w:rFonts w:ascii="Arial" w:hAnsi="Arial" w:cs="Arial"/>
        </w:rPr>
        <w:t>.</w:t>
      </w:r>
      <w:r w:rsidR="004927E9" w:rsidRPr="00F2540E">
        <w:rPr>
          <w:rFonts w:ascii="Arial" w:hAnsi="Arial" w:cs="Arial"/>
        </w:rPr>
        <w:t xml:space="preserve"> According to (</w:t>
      </w:r>
      <w:r w:rsidR="00151F92" w:rsidRPr="00F2540E">
        <w:rPr>
          <w:rFonts w:ascii="Arial" w:hAnsi="Arial" w:cs="Arial"/>
          <w:color w:val="4472C4" w:themeColor="accent1"/>
        </w:rPr>
        <w:t>aromatherapy council</w:t>
      </w:r>
      <w:r w:rsidR="004927E9" w:rsidRPr="00F2540E">
        <w:rPr>
          <w:rFonts w:ascii="Arial" w:hAnsi="Arial" w:cs="Arial"/>
        </w:rPr>
        <w:t>)</w:t>
      </w:r>
      <w:r w:rsidR="006278D5" w:rsidRPr="00F2540E">
        <w:rPr>
          <w:rFonts w:ascii="Arial" w:hAnsi="Arial" w:cs="Arial"/>
        </w:rPr>
        <w:t xml:space="preserve"> </w:t>
      </w:r>
      <w:r w:rsidR="006278D5" w:rsidRPr="00F2540E">
        <w:rPr>
          <w:rFonts w:ascii="Arial" w:hAnsi="Arial" w:cs="Arial"/>
          <w:color w:val="333333"/>
        </w:rPr>
        <w:t xml:space="preserve">Aromatherapy is a complementary </w:t>
      </w:r>
      <w:r w:rsidR="00C44091" w:rsidRPr="00F2540E">
        <w:rPr>
          <w:rFonts w:ascii="Arial" w:hAnsi="Arial" w:cs="Arial"/>
          <w:color w:val="333333"/>
        </w:rPr>
        <w:t>therapy;</w:t>
      </w:r>
      <w:r w:rsidR="00151F92" w:rsidRPr="00F2540E">
        <w:rPr>
          <w:rFonts w:ascii="Arial" w:hAnsi="Arial" w:cs="Arial"/>
          <w:color w:val="333333"/>
        </w:rPr>
        <w:t xml:space="preserve"> this is a treatment that is used alongside </w:t>
      </w:r>
      <w:r w:rsidR="00C44091" w:rsidRPr="00F2540E">
        <w:rPr>
          <w:rFonts w:ascii="Arial" w:hAnsi="Arial" w:cs="Arial"/>
          <w:color w:val="333333"/>
        </w:rPr>
        <w:t>medicine</w:t>
      </w:r>
      <w:r w:rsidR="006278D5" w:rsidRPr="00F2540E">
        <w:rPr>
          <w:rFonts w:ascii="Arial" w:hAnsi="Arial" w:cs="Arial"/>
          <w:color w:val="333333"/>
        </w:rPr>
        <w:t>.</w:t>
      </w:r>
      <w:r w:rsidR="0009454D" w:rsidRPr="00F2540E">
        <w:rPr>
          <w:rFonts w:ascii="Arial" w:hAnsi="Arial" w:cs="Arial"/>
          <w:color w:val="333333"/>
        </w:rPr>
        <w:t xml:space="preserve"> For many years plant oils have been </w:t>
      </w:r>
      <w:r w:rsidR="000E7983" w:rsidRPr="00F2540E">
        <w:rPr>
          <w:rFonts w:ascii="Arial" w:hAnsi="Arial" w:cs="Arial"/>
          <w:color w:val="333333"/>
        </w:rPr>
        <w:t xml:space="preserve">used with </w:t>
      </w:r>
      <w:r w:rsidR="00680666" w:rsidRPr="00F2540E">
        <w:rPr>
          <w:rFonts w:ascii="Arial" w:hAnsi="Arial" w:cs="Arial"/>
          <w:color w:val="333333"/>
        </w:rPr>
        <w:t>medical</w:t>
      </w:r>
      <w:r w:rsidR="000E7983" w:rsidRPr="00F2540E">
        <w:rPr>
          <w:rFonts w:ascii="Arial" w:hAnsi="Arial" w:cs="Arial"/>
          <w:color w:val="333333"/>
        </w:rPr>
        <w:t xml:space="preserve"> treatment to help </w:t>
      </w:r>
      <w:r w:rsidR="00680666" w:rsidRPr="00F2540E">
        <w:rPr>
          <w:rFonts w:ascii="Arial" w:hAnsi="Arial" w:cs="Arial"/>
          <w:color w:val="333333"/>
        </w:rPr>
        <w:t>patients</w:t>
      </w:r>
      <w:r w:rsidR="000E7983" w:rsidRPr="00F2540E">
        <w:rPr>
          <w:rFonts w:ascii="Arial" w:hAnsi="Arial" w:cs="Arial"/>
          <w:color w:val="333333"/>
        </w:rPr>
        <w:t xml:space="preserve"> relax </w:t>
      </w:r>
      <w:r w:rsidR="000720E5" w:rsidRPr="00F2540E">
        <w:rPr>
          <w:rFonts w:ascii="Arial" w:hAnsi="Arial" w:cs="Arial"/>
          <w:color w:val="333333"/>
        </w:rPr>
        <w:t xml:space="preserve">and relive stress.it can also be used to help a wide range of conditions such as burns, </w:t>
      </w:r>
      <w:r w:rsidR="00680666" w:rsidRPr="00F2540E">
        <w:rPr>
          <w:rFonts w:ascii="Arial" w:hAnsi="Arial" w:cs="Arial"/>
          <w:color w:val="333333"/>
        </w:rPr>
        <w:t>mental</w:t>
      </w:r>
      <w:r w:rsidR="000720E5" w:rsidRPr="00F2540E">
        <w:rPr>
          <w:rFonts w:ascii="Arial" w:hAnsi="Arial" w:cs="Arial"/>
          <w:color w:val="333333"/>
        </w:rPr>
        <w:t xml:space="preserve"> </w:t>
      </w:r>
      <w:r w:rsidR="00680666" w:rsidRPr="00F2540E">
        <w:rPr>
          <w:rFonts w:ascii="Arial" w:hAnsi="Arial" w:cs="Arial"/>
          <w:color w:val="333333"/>
        </w:rPr>
        <w:t>health, depression</w:t>
      </w:r>
      <w:r w:rsidR="00C63B5A" w:rsidRPr="00F2540E">
        <w:rPr>
          <w:rFonts w:ascii="Arial" w:hAnsi="Arial" w:cs="Arial"/>
          <w:color w:val="333333"/>
        </w:rPr>
        <w:t xml:space="preserve"> and insomnia.</w:t>
      </w:r>
      <w:r w:rsidR="00F57EDD" w:rsidRPr="00F2540E">
        <w:rPr>
          <w:rFonts w:ascii="Arial" w:hAnsi="Arial" w:cs="Arial"/>
          <w:color w:val="333333"/>
        </w:rPr>
        <w:t>(</w:t>
      </w:r>
      <w:r w:rsidR="00680666" w:rsidRPr="00F2540E">
        <w:rPr>
          <w:rFonts w:ascii="Arial" w:hAnsi="Arial" w:cs="Arial"/>
          <w:color w:val="4472C4" w:themeColor="accent1"/>
        </w:rPr>
        <w:t>Aromatherapy</w:t>
      </w:r>
      <w:r w:rsidR="00F57EDD" w:rsidRPr="00F2540E">
        <w:rPr>
          <w:rFonts w:ascii="Arial" w:hAnsi="Arial" w:cs="Arial"/>
          <w:color w:val="4472C4" w:themeColor="accent1"/>
        </w:rPr>
        <w:t xml:space="preserve"> 2020</w:t>
      </w:r>
      <w:r w:rsidR="00F57EDD" w:rsidRPr="00F2540E">
        <w:rPr>
          <w:rFonts w:ascii="Arial" w:hAnsi="Arial" w:cs="Arial"/>
          <w:color w:val="333333"/>
        </w:rPr>
        <w:t>)</w:t>
      </w:r>
      <w:r w:rsidR="00BE707A" w:rsidRPr="00F2540E">
        <w:rPr>
          <w:rFonts w:ascii="Arial" w:hAnsi="Arial" w:cs="Arial"/>
          <w:color w:val="333333"/>
        </w:rPr>
        <w:t xml:space="preserve"> </w:t>
      </w:r>
      <w:r w:rsidR="006278D5" w:rsidRPr="00F2540E">
        <w:rPr>
          <w:rFonts w:ascii="Arial" w:hAnsi="Arial" w:cs="Arial"/>
          <w:color w:val="333333"/>
        </w:rPr>
        <w:t xml:space="preserve"> Essential oils are made from essences found in the flowers, leaves, roots, peel, resin, seeds and bark of some plants.</w:t>
      </w:r>
      <w:r w:rsidR="006C5092" w:rsidRPr="00F2540E">
        <w:rPr>
          <w:rFonts w:ascii="Arial" w:hAnsi="Arial" w:cs="Arial"/>
          <w:color w:val="333333"/>
        </w:rPr>
        <w:t xml:space="preserve"> </w:t>
      </w:r>
      <w:r w:rsidR="00680666" w:rsidRPr="00F2540E">
        <w:rPr>
          <w:rFonts w:ascii="Arial" w:hAnsi="Arial" w:cs="Arial"/>
          <w:color w:val="333333"/>
        </w:rPr>
        <w:t>Aromatherapy</w:t>
      </w:r>
      <w:r w:rsidR="006C5092" w:rsidRPr="00F2540E">
        <w:rPr>
          <w:rFonts w:ascii="Arial" w:hAnsi="Arial" w:cs="Arial"/>
          <w:color w:val="333333"/>
        </w:rPr>
        <w:t xml:space="preserve"> originated in Europe back in the </w:t>
      </w:r>
      <w:r w:rsidR="00680666" w:rsidRPr="00F2540E">
        <w:rPr>
          <w:rFonts w:ascii="Arial" w:hAnsi="Arial" w:cs="Arial"/>
          <w:color w:val="333333"/>
        </w:rPr>
        <w:t>1900s and has been practiced not only in the UK but worldwide ever since.</w:t>
      </w:r>
      <w:r w:rsidR="00084F69" w:rsidRPr="00F2540E">
        <w:rPr>
          <w:rFonts w:ascii="Arial" w:hAnsi="Arial" w:cs="Arial"/>
          <w:color w:val="000000"/>
          <w:shd w:val="clear" w:color="auto" w:fill="FFFFFF"/>
        </w:rPr>
        <w:t xml:space="preserve"> (</w:t>
      </w:r>
      <w:r w:rsidR="00084F69" w:rsidRPr="00F2540E">
        <w:rPr>
          <w:rFonts w:ascii="Arial" w:hAnsi="Arial" w:cs="Arial"/>
          <w:color w:val="4472C4" w:themeColor="accent1"/>
          <w:shd w:val="clear" w:color="auto" w:fill="FFFFFF"/>
        </w:rPr>
        <w:t>Baker, 2002</w:t>
      </w:r>
      <w:r w:rsidR="00084F69" w:rsidRPr="00F2540E">
        <w:rPr>
          <w:rFonts w:ascii="Arial" w:hAnsi="Arial" w:cs="Arial"/>
          <w:color w:val="000000"/>
          <w:shd w:val="clear" w:color="auto" w:fill="FFFFFF"/>
        </w:rPr>
        <w:t>)</w:t>
      </w:r>
    </w:p>
    <w:p w14:paraId="161537FE" w14:textId="2D1A4186" w:rsidR="00983099" w:rsidRPr="00F2540E" w:rsidRDefault="00D43F79" w:rsidP="00F2540E">
      <w:pPr>
        <w:spacing w:line="360" w:lineRule="auto"/>
        <w:rPr>
          <w:rFonts w:ascii="Arial" w:hAnsi="Arial" w:cs="Arial"/>
          <w:color w:val="333333"/>
        </w:rPr>
      </w:pPr>
      <w:r w:rsidRPr="00F2540E">
        <w:rPr>
          <w:rFonts w:ascii="Arial" w:hAnsi="Arial" w:cs="Arial"/>
          <w:color w:val="333333"/>
        </w:rPr>
        <w:t>Aromatherapists</w:t>
      </w:r>
      <w:r w:rsidR="00EF580F" w:rsidRPr="00F2540E">
        <w:rPr>
          <w:rFonts w:ascii="Arial" w:hAnsi="Arial" w:cs="Arial"/>
          <w:color w:val="333333"/>
        </w:rPr>
        <w:t xml:space="preserve"> </w:t>
      </w:r>
      <w:r w:rsidR="00A04726" w:rsidRPr="00F2540E">
        <w:rPr>
          <w:rFonts w:ascii="Arial" w:hAnsi="Arial" w:cs="Arial"/>
          <w:color w:val="333333"/>
        </w:rPr>
        <w:t>must</w:t>
      </w:r>
      <w:r w:rsidR="00EF580F" w:rsidRPr="00F2540E">
        <w:rPr>
          <w:rFonts w:ascii="Arial" w:hAnsi="Arial" w:cs="Arial"/>
          <w:color w:val="333333"/>
        </w:rPr>
        <w:t xml:space="preserve"> </w:t>
      </w:r>
      <w:r w:rsidR="00B30433" w:rsidRPr="00F2540E">
        <w:rPr>
          <w:rFonts w:ascii="Arial" w:hAnsi="Arial" w:cs="Arial"/>
          <w:color w:val="333333"/>
        </w:rPr>
        <w:t>have a DBS certificate before carrying out any treatments.</w:t>
      </w:r>
      <w:r w:rsidR="00763A0A" w:rsidRPr="00F2540E">
        <w:rPr>
          <w:rFonts w:ascii="Arial" w:hAnsi="Arial" w:cs="Arial"/>
          <w:color w:val="333333"/>
        </w:rPr>
        <w:t xml:space="preserve"> There are two </w:t>
      </w:r>
      <w:r w:rsidRPr="00F2540E">
        <w:rPr>
          <w:rFonts w:ascii="Arial" w:hAnsi="Arial" w:cs="Arial"/>
          <w:color w:val="333333"/>
        </w:rPr>
        <w:t>regulatory</w:t>
      </w:r>
      <w:r w:rsidR="00763A0A" w:rsidRPr="00F2540E">
        <w:rPr>
          <w:rFonts w:ascii="Arial" w:hAnsi="Arial" w:cs="Arial"/>
          <w:color w:val="333333"/>
        </w:rPr>
        <w:t xml:space="preserve"> bodies currently </w:t>
      </w:r>
      <w:r w:rsidR="008C6800" w:rsidRPr="00F2540E">
        <w:rPr>
          <w:rFonts w:ascii="Arial" w:hAnsi="Arial" w:cs="Arial"/>
          <w:color w:val="333333"/>
        </w:rPr>
        <w:t xml:space="preserve">on a voluntary basis, one is the general </w:t>
      </w:r>
      <w:r w:rsidRPr="00F2540E">
        <w:rPr>
          <w:rFonts w:ascii="Arial" w:hAnsi="Arial" w:cs="Arial"/>
          <w:color w:val="333333"/>
        </w:rPr>
        <w:t>regulatory</w:t>
      </w:r>
      <w:r w:rsidR="008C6800" w:rsidRPr="00F2540E">
        <w:rPr>
          <w:rFonts w:ascii="Arial" w:hAnsi="Arial" w:cs="Arial"/>
          <w:color w:val="333333"/>
        </w:rPr>
        <w:t xml:space="preserve"> </w:t>
      </w:r>
      <w:r w:rsidRPr="00F2540E">
        <w:rPr>
          <w:rFonts w:ascii="Arial" w:hAnsi="Arial" w:cs="Arial"/>
          <w:color w:val="333333"/>
        </w:rPr>
        <w:t>council</w:t>
      </w:r>
      <w:r w:rsidR="00C43184" w:rsidRPr="00F2540E">
        <w:rPr>
          <w:rFonts w:ascii="Arial" w:hAnsi="Arial" w:cs="Arial"/>
          <w:color w:val="333333"/>
        </w:rPr>
        <w:t xml:space="preserve"> for complimentary therapies (GRCCT)</w:t>
      </w:r>
      <w:r w:rsidR="007F7E80" w:rsidRPr="00F2540E">
        <w:rPr>
          <w:rFonts w:ascii="Arial" w:hAnsi="Arial" w:cs="Arial"/>
          <w:color w:val="333333"/>
        </w:rPr>
        <w:t xml:space="preserve"> and the complementary </w:t>
      </w:r>
      <w:r w:rsidRPr="00F2540E">
        <w:rPr>
          <w:rFonts w:ascii="Arial" w:hAnsi="Arial" w:cs="Arial"/>
          <w:color w:val="333333"/>
        </w:rPr>
        <w:t>and natural healthcare council (CNHC</w:t>
      </w:r>
      <w:r w:rsidR="00A44986" w:rsidRPr="00F2540E">
        <w:rPr>
          <w:rFonts w:ascii="Arial" w:hAnsi="Arial" w:cs="Arial"/>
          <w:color w:val="333333"/>
        </w:rPr>
        <w:t>). usually</w:t>
      </w:r>
      <w:r w:rsidR="00701BBD" w:rsidRPr="00F2540E">
        <w:rPr>
          <w:rFonts w:ascii="Arial" w:hAnsi="Arial" w:cs="Arial"/>
          <w:color w:val="333333"/>
        </w:rPr>
        <w:t xml:space="preserve"> </w:t>
      </w:r>
      <w:r w:rsidR="00A44986" w:rsidRPr="00F2540E">
        <w:rPr>
          <w:rFonts w:ascii="Arial" w:hAnsi="Arial" w:cs="Arial"/>
          <w:color w:val="333333"/>
        </w:rPr>
        <w:t>aromatherapists</w:t>
      </w:r>
      <w:r w:rsidR="00701BBD" w:rsidRPr="00F2540E">
        <w:rPr>
          <w:rFonts w:ascii="Arial" w:hAnsi="Arial" w:cs="Arial"/>
          <w:color w:val="333333"/>
        </w:rPr>
        <w:t xml:space="preserve"> belong to a professional asso</w:t>
      </w:r>
      <w:r w:rsidR="003D27F3" w:rsidRPr="00F2540E">
        <w:rPr>
          <w:rFonts w:ascii="Arial" w:hAnsi="Arial" w:cs="Arial"/>
          <w:color w:val="333333"/>
        </w:rPr>
        <w:t xml:space="preserve">ciation where insurance is gained to practices. Training must be carried on </w:t>
      </w:r>
      <w:r w:rsidR="00A44986" w:rsidRPr="00F2540E">
        <w:rPr>
          <w:rFonts w:ascii="Arial" w:hAnsi="Arial" w:cs="Arial"/>
          <w:color w:val="333333"/>
        </w:rPr>
        <w:t>every year to keep up to date with professional standards.</w:t>
      </w:r>
      <w:r w:rsidR="00C41062" w:rsidRPr="00F2540E">
        <w:rPr>
          <w:rFonts w:ascii="Arial" w:hAnsi="Arial" w:cs="Arial"/>
          <w:color w:val="333333"/>
        </w:rPr>
        <w:t xml:space="preserve"> The Complementary and Natural Healthcare Council (CNHC) is a UK registry for complementary healthcare practitioners that was founded in 2008 with government funding and support.</w:t>
      </w:r>
      <w:r w:rsidR="007B30B0" w:rsidRPr="00F2540E">
        <w:rPr>
          <w:rFonts w:ascii="Arial" w:hAnsi="Arial" w:cs="Arial"/>
        </w:rPr>
        <w:t xml:space="preserve"> </w:t>
      </w:r>
      <w:r w:rsidR="007B30B0" w:rsidRPr="00F2540E">
        <w:rPr>
          <w:rFonts w:ascii="Arial" w:hAnsi="Arial" w:cs="Arial"/>
          <w:color w:val="333333"/>
        </w:rPr>
        <w:t xml:space="preserve">CNHC registrants operate in </w:t>
      </w:r>
      <w:r w:rsidR="00915182" w:rsidRPr="00F2540E">
        <w:rPr>
          <w:rFonts w:ascii="Arial" w:hAnsi="Arial" w:cs="Arial"/>
          <w:color w:val="333333"/>
        </w:rPr>
        <w:t>several</w:t>
      </w:r>
      <w:r w:rsidR="007B30B0" w:rsidRPr="00F2540E">
        <w:rPr>
          <w:rFonts w:ascii="Arial" w:hAnsi="Arial" w:cs="Arial"/>
          <w:color w:val="333333"/>
        </w:rPr>
        <w:t xml:space="preserve"> environments, including private practise, the NHS, and a variety of other health and care settings.</w:t>
      </w:r>
      <w:r w:rsidR="00846D84" w:rsidRPr="00F2540E">
        <w:rPr>
          <w:rFonts w:ascii="Arial" w:hAnsi="Arial" w:cs="Arial"/>
          <w:color w:val="000000"/>
          <w:shd w:val="clear" w:color="auto" w:fill="D5E1F2"/>
        </w:rPr>
        <w:t xml:space="preserve"> </w:t>
      </w:r>
      <w:r w:rsidR="00DE6F6F" w:rsidRPr="00F2540E">
        <w:rPr>
          <w:rFonts w:ascii="Arial" w:hAnsi="Arial" w:cs="Arial"/>
          <w:color w:val="000000"/>
          <w:shd w:val="clear" w:color="auto" w:fill="FFFFFF"/>
        </w:rPr>
        <w:t>(</w:t>
      </w:r>
      <w:r w:rsidR="00DE6F6F" w:rsidRPr="00F2540E">
        <w:rPr>
          <w:rFonts w:ascii="Arial" w:hAnsi="Arial" w:cs="Arial"/>
          <w:color w:val="4472C4" w:themeColor="accent1"/>
          <w:shd w:val="clear" w:color="auto" w:fill="FFFFFF"/>
        </w:rPr>
        <w:t>Michigan</w:t>
      </w:r>
      <w:r w:rsidR="00DE6F6F" w:rsidRPr="00F2540E">
        <w:rPr>
          <w:rFonts w:ascii="Arial" w:hAnsi="Arial" w:cs="Arial"/>
          <w:color w:val="000000"/>
          <w:shd w:val="clear" w:color="auto" w:fill="FFFFFF"/>
        </w:rPr>
        <w:t xml:space="preserve"> </w:t>
      </w:r>
      <w:r w:rsidR="00DE6F6F" w:rsidRPr="00F2540E">
        <w:rPr>
          <w:rFonts w:ascii="Arial" w:hAnsi="Arial" w:cs="Arial"/>
          <w:color w:val="4472C4" w:themeColor="accent1"/>
          <w:shd w:val="clear" w:color="auto" w:fill="FFFFFF"/>
        </w:rPr>
        <w:t>Medicine, 2021</w:t>
      </w:r>
      <w:r w:rsidR="00DE6F6F" w:rsidRPr="00F2540E">
        <w:rPr>
          <w:rFonts w:ascii="Arial" w:hAnsi="Arial" w:cs="Arial"/>
          <w:color w:val="000000"/>
          <w:shd w:val="clear" w:color="auto" w:fill="FFFFFF"/>
        </w:rPr>
        <w:t>)</w:t>
      </w:r>
    </w:p>
    <w:p w14:paraId="53E606A2" w14:textId="77777777" w:rsidR="00983099" w:rsidRPr="00F2540E" w:rsidRDefault="00983099" w:rsidP="00F2540E">
      <w:pPr>
        <w:spacing w:line="360" w:lineRule="auto"/>
        <w:rPr>
          <w:rFonts w:ascii="Arial" w:hAnsi="Arial" w:cs="Arial"/>
          <w:color w:val="333333"/>
        </w:rPr>
      </w:pPr>
    </w:p>
    <w:p w14:paraId="7FBB6F29" w14:textId="77777777" w:rsidR="00DD7F3F" w:rsidRPr="00F2540E" w:rsidRDefault="00DD7F3F" w:rsidP="00F2540E">
      <w:pPr>
        <w:pStyle w:val="font7"/>
        <w:spacing w:before="0" w:beforeAutospacing="0" w:after="0" w:afterAutospacing="0" w:line="360" w:lineRule="auto"/>
        <w:textAlignment w:val="baseline"/>
        <w:rPr>
          <w:rFonts w:ascii="Arial" w:hAnsi="Arial" w:cs="Arial"/>
          <w:b/>
          <w:bCs/>
          <w:sz w:val="22"/>
          <w:szCs w:val="22"/>
          <w:u w:val="single"/>
        </w:rPr>
      </w:pPr>
    </w:p>
    <w:p w14:paraId="18FE839E" w14:textId="7C8526C0" w:rsidR="00CF4377" w:rsidRPr="00F2540E" w:rsidRDefault="00203948" w:rsidP="00F2540E">
      <w:pPr>
        <w:tabs>
          <w:tab w:val="left" w:pos="2385"/>
        </w:tabs>
        <w:spacing w:line="360" w:lineRule="auto"/>
        <w:rPr>
          <w:rFonts w:ascii="Arial" w:hAnsi="Arial" w:cs="Arial"/>
          <w:b/>
          <w:bCs/>
          <w:u w:val="single"/>
        </w:rPr>
      </w:pPr>
      <w:r w:rsidRPr="00F2540E">
        <w:rPr>
          <w:rFonts w:ascii="Arial" w:hAnsi="Arial" w:cs="Arial"/>
          <w:b/>
          <w:bCs/>
          <w:u w:val="single"/>
        </w:rPr>
        <w:t>C</w:t>
      </w:r>
      <w:r w:rsidR="0013285D" w:rsidRPr="00F2540E">
        <w:rPr>
          <w:rFonts w:ascii="Arial" w:hAnsi="Arial" w:cs="Arial"/>
          <w:b/>
          <w:bCs/>
          <w:u w:val="single"/>
        </w:rPr>
        <w:t>hiropract</w:t>
      </w:r>
      <w:r w:rsidR="00A31425" w:rsidRPr="00F2540E">
        <w:rPr>
          <w:rFonts w:ascii="Arial" w:hAnsi="Arial" w:cs="Arial"/>
          <w:b/>
          <w:bCs/>
          <w:u w:val="single"/>
        </w:rPr>
        <w:t>ic</w:t>
      </w:r>
    </w:p>
    <w:p w14:paraId="68D687E6" w14:textId="45A0346B" w:rsidR="008344C8" w:rsidRPr="00F2540E" w:rsidRDefault="008344C8" w:rsidP="00F2540E">
      <w:pPr>
        <w:tabs>
          <w:tab w:val="left" w:pos="2385"/>
        </w:tabs>
        <w:spacing w:line="360" w:lineRule="auto"/>
        <w:rPr>
          <w:rFonts w:ascii="Arial" w:hAnsi="Arial" w:cs="Arial"/>
          <w:color w:val="4472C4" w:themeColor="accent1"/>
          <w:shd w:val="clear" w:color="auto" w:fill="FFFFFF"/>
        </w:rPr>
      </w:pPr>
      <w:r w:rsidRPr="00F2540E">
        <w:rPr>
          <w:rFonts w:ascii="Arial" w:hAnsi="Arial" w:cs="Arial"/>
        </w:rPr>
        <w:lastRenderedPageBreak/>
        <w:t>Chiropractors in the United Kingdom are governed by law.</w:t>
      </w:r>
      <w:r w:rsidR="00E46FFD" w:rsidRPr="00F2540E">
        <w:rPr>
          <w:rFonts w:ascii="Arial" w:hAnsi="Arial" w:cs="Arial"/>
        </w:rPr>
        <w:t xml:space="preserve"> The Chiropractors Act of 1994 created the General Chiropractic Council and charged it with regulating chiropractors.</w:t>
      </w:r>
      <w:r w:rsidR="00E86A06" w:rsidRPr="00F2540E">
        <w:rPr>
          <w:rFonts w:ascii="Arial" w:hAnsi="Arial" w:cs="Arial"/>
        </w:rPr>
        <w:t xml:space="preserve"> They are primarily responsible for operating and creating a framework of statutory regulation that protects the public.</w:t>
      </w:r>
      <w:r w:rsidR="00416B44" w:rsidRPr="00F2540E">
        <w:rPr>
          <w:rFonts w:ascii="Arial" w:hAnsi="Arial" w:cs="Arial"/>
        </w:rPr>
        <w:t xml:space="preserve"> Another obligation is to ensure that standards for behaviour, practise, and chiropractic education are developed.</w:t>
      </w:r>
      <w:r w:rsidR="0056523F" w:rsidRPr="00F2540E">
        <w:rPr>
          <w:rFonts w:ascii="Arial" w:hAnsi="Arial" w:cs="Arial"/>
          <w:color w:val="000000"/>
          <w:shd w:val="clear" w:color="auto" w:fill="FFFFFF"/>
        </w:rPr>
        <w:t xml:space="preserve"> </w:t>
      </w:r>
      <w:r w:rsidR="00D751B0" w:rsidRPr="00F2540E">
        <w:rPr>
          <w:rFonts w:ascii="Arial" w:hAnsi="Arial" w:cs="Arial"/>
          <w:color w:val="4472C4" w:themeColor="accent1"/>
          <w:shd w:val="clear" w:color="auto" w:fill="FFFFFF"/>
        </w:rPr>
        <w:t>(</w:t>
      </w:r>
      <w:r w:rsidR="0056523F" w:rsidRPr="00F2540E">
        <w:rPr>
          <w:rFonts w:ascii="Arial" w:hAnsi="Arial" w:cs="Arial"/>
          <w:color w:val="4472C4" w:themeColor="accent1"/>
          <w:shd w:val="clear" w:color="auto" w:fill="FFFFFF"/>
        </w:rPr>
        <w:t>the foundation of chiropractic wellness care, 2000</w:t>
      </w:r>
      <w:r w:rsidR="004F0E25" w:rsidRPr="00F2540E">
        <w:rPr>
          <w:rFonts w:ascii="Arial" w:hAnsi="Arial" w:cs="Arial"/>
          <w:color w:val="000000"/>
          <w:shd w:val="clear" w:color="auto" w:fill="FFFFFF"/>
        </w:rPr>
        <w:t>)</w:t>
      </w:r>
      <w:r w:rsidR="004F0E25" w:rsidRPr="00F2540E">
        <w:rPr>
          <w:rFonts w:ascii="Arial" w:hAnsi="Arial" w:cs="Arial"/>
        </w:rPr>
        <w:t xml:space="preserve"> </w:t>
      </w:r>
      <w:r w:rsidR="004F0E25" w:rsidRPr="00F2540E">
        <w:rPr>
          <w:rFonts w:ascii="Arial" w:hAnsi="Arial" w:cs="Arial"/>
          <w:color w:val="444444"/>
          <w:shd w:val="clear" w:color="auto" w:fill="FFFFFF"/>
        </w:rPr>
        <w:t>It</w:t>
      </w:r>
      <w:r w:rsidR="002B675D" w:rsidRPr="00F2540E">
        <w:rPr>
          <w:rFonts w:ascii="Arial" w:hAnsi="Arial" w:cs="Arial"/>
          <w:color w:val="444444"/>
          <w:shd w:val="clear" w:color="auto" w:fill="FFFFFF"/>
        </w:rPr>
        <w:t xml:space="preserve"> is illegal to call yourself a chiropractor, or offer services as a registered chiropractor, without registration.</w:t>
      </w:r>
      <w:r w:rsidR="00E07823" w:rsidRPr="00F2540E">
        <w:rPr>
          <w:rFonts w:ascii="Arial" w:hAnsi="Arial" w:cs="Arial"/>
          <w:color w:val="000000"/>
          <w:shd w:val="clear" w:color="auto" w:fill="FFFFFF"/>
        </w:rPr>
        <w:t xml:space="preserve"> </w:t>
      </w:r>
      <w:r w:rsidR="002B675D" w:rsidRPr="00F2540E">
        <w:rPr>
          <w:rFonts w:ascii="Arial" w:hAnsi="Arial" w:cs="Arial"/>
          <w:color w:val="444444"/>
          <w:shd w:val="clear" w:color="auto" w:fill="FFFFFF"/>
        </w:rPr>
        <w:t> </w:t>
      </w:r>
      <w:r w:rsidR="002E2639" w:rsidRPr="00F2540E">
        <w:rPr>
          <w:rFonts w:ascii="Arial" w:hAnsi="Arial" w:cs="Arial"/>
          <w:color w:val="444444"/>
          <w:shd w:val="clear" w:color="auto" w:fill="FFFFFF"/>
        </w:rPr>
        <w:t>Regulation exists to protect patient safety: it does not by itself mean there is scientific evidence that a treatment is effective</w:t>
      </w:r>
      <w:r w:rsidR="005E491F" w:rsidRPr="00F2540E">
        <w:rPr>
          <w:rFonts w:ascii="Arial" w:hAnsi="Arial" w:cs="Arial"/>
          <w:color w:val="444444"/>
          <w:shd w:val="clear" w:color="auto" w:fill="FFFFFF"/>
        </w:rPr>
        <w:t>.</w:t>
      </w:r>
      <w:r w:rsidR="00967F1A" w:rsidRPr="00F2540E">
        <w:rPr>
          <w:rFonts w:ascii="Arial" w:hAnsi="Arial" w:cs="Arial"/>
          <w:color w:val="444444"/>
          <w:shd w:val="clear" w:color="auto" w:fill="FFFFFF"/>
        </w:rPr>
        <w:t xml:space="preserve"> There are some side effects of chiropractic treatment that </w:t>
      </w:r>
      <w:r w:rsidR="00047AED" w:rsidRPr="00F2540E">
        <w:rPr>
          <w:rFonts w:ascii="Arial" w:hAnsi="Arial" w:cs="Arial"/>
          <w:color w:val="444444"/>
          <w:shd w:val="clear" w:color="auto" w:fill="FFFFFF"/>
        </w:rPr>
        <w:t>the clinic is aware of, these can include aches,</w:t>
      </w:r>
      <w:r w:rsidR="002134AB" w:rsidRPr="00F2540E">
        <w:rPr>
          <w:rFonts w:ascii="Arial" w:hAnsi="Arial" w:cs="Arial"/>
          <w:color w:val="444444"/>
          <w:shd w:val="clear" w:color="auto" w:fill="FFFFFF"/>
        </w:rPr>
        <w:t xml:space="preserve"> headaches, nausea, </w:t>
      </w:r>
      <w:r w:rsidR="000F1A7E" w:rsidRPr="00F2540E">
        <w:rPr>
          <w:rFonts w:ascii="Arial" w:hAnsi="Arial" w:cs="Arial"/>
          <w:color w:val="444444"/>
          <w:shd w:val="clear" w:color="auto" w:fill="FFFFFF"/>
        </w:rPr>
        <w:t>stiffness,</w:t>
      </w:r>
      <w:r w:rsidR="00047AED" w:rsidRPr="00F2540E">
        <w:rPr>
          <w:rFonts w:ascii="Arial" w:hAnsi="Arial" w:cs="Arial"/>
          <w:color w:val="444444"/>
          <w:shd w:val="clear" w:color="auto" w:fill="FFFFFF"/>
        </w:rPr>
        <w:t xml:space="preserve"> and tiredness. This can also mean the body is releasing and getting rid of </w:t>
      </w:r>
      <w:r w:rsidR="002134AB" w:rsidRPr="00F2540E">
        <w:rPr>
          <w:rFonts w:ascii="Arial" w:hAnsi="Arial" w:cs="Arial"/>
          <w:color w:val="444444"/>
          <w:shd w:val="clear" w:color="auto" w:fill="FFFFFF"/>
        </w:rPr>
        <w:t>toxins. Side</w:t>
      </w:r>
      <w:r w:rsidR="00496B89" w:rsidRPr="00F2540E">
        <w:rPr>
          <w:rFonts w:ascii="Arial" w:hAnsi="Arial" w:cs="Arial"/>
          <w:color w:val="444444"/>
          <w:shd w:val="clear" w:color="auto" w:fill="FFFFFF"/>
        </w:rPr>
        <w:t xml:space="preserve"> effects do not usually last long but if they do medical help should be approached. </w:t>
      </w:r>
      <w:r w:rsidR="006A50AA" w:rsidRPr="00F2540E">
        <w:rPr>
          <w:rFonts w:ascii="Arial" w:hAnsi="Arial" w:cs="Arial"/>
          <w:color w:val="444444"/>
          <w:shd w:val="clear" w:color="auto" w:fill="FFFFFF"/>
        </w:rPr>
        <w:t>We are aware that more serious risks and complications like a slipped disc and a stroke can happen from spinal manipulation.</w:t>
      </w:r>
      <w:r w:rsidR="00CD4E5F" w:rsidRPr="00F2540E">
        <w:rPr>
          <w:rFonts w:ascii="Arial" w:hAnsi="Arial" w:cs="Arial"/>
          <w:color w:val="444444"/>
          <w:shd w:val="clear" w:color="auto" w:fill="FFFFFF"/>
        </w:rPr>
        <w:t xml:space="preserve"> We are aware it is a cri</w:t>
      </w:r>
      <w:r w:rsidR="002134AB" w:rsidRPr="00F2540E">
        <w:rPr>
          <w:rFonts w:ascii="Arial" w:hAnsi="Arial" w:cs="Arial"/>
          <w:color w:val="444444"/>
          <w:shd w:val="clear" w:color="auto" w:fill="FFFFFF"/>
        </w:rPr>
        <w:t>minal</w:t>
      </w:r>
      <w:r w:rsidR="00CD4E5F" w:rsidRPr="00F2540E">
        <w:rPr>
          <w:rFonts w:ascii="Arial" w:hAnsi="Arial" w:cs="Arial"/>
          <w:color w:val="444444"/>
          <w:shd w:val="clear" w:color="auto" w:fill="FFFFFF"/>
        </w:rPr>
        <w:t xml:space="preserve"> offence to practice this therapy without a </w:t>
      </w:r>
      <w:r w:rsidR="002134AB" w:rsidRPr="00F2540E">
        <w:rPr>
          <w:rFonts w:ascii="Arial" w:hAnsi="Arial" w:cs="Arial"/>
          <w:color w:val="444444"/>
          <w:shd w:val="clear" w:color="auto" w:fill="FFFFFF"/>
        </w:rPr>
        <w:t>registered</w:t>
      </w:r>
      <w:r w:rsidR="00CD4E5F" w:rsidRPr="00F2540E">
        <w:rPr>
          <w:rFonts w:ascii="Arial" w:hAnsi="Arial" w:cs="Arial"/>
          <w:color w:val="444444"/>
          <w:shd w:val="clear" w:color="auto" w:fill="FFFFFF"/>
        </w:rPr>
        <w:t xml:space="preserve"> certificate from the counc</w:t>
      </w:r>
      <w:r w:rsidR="002134AB" w:rsidRPr="00F2540E">
        <w:rPr>
          <w:rFonts w:ascii="Arial" w:hAnsi="Arial" w:cs="Arial"/>
          <w:color w:val="444444"/>
          <w:shd w:val="clear" w:color="auto" w:fill="FFFFFF"/>
        </w:rPr>
        <w:t>il.</w:t>
      </w:r>
      <w:r w:rsidR="006B4DC6" w:rsidRPr="00F2540E">
        <w:rPr>
          <w:rFonts w:ascii="Arial" w:hAnsi="Arial" w:cs="Arial"/>
          <w:color w:val="444444"/>
          <w:shd w:val="clear" w:color="auto" w:fill="FFFFFF"/>
        </w:rPr>
        <w:t xml:space="preserve"> (</w:t>
      </w:r>
      <w:r w:rsidR="006B4DC6" w:rsidRPr="00F2540E">
        <w:rPr>
          <w:rFonts w:ascii="Arial" w:hAnsi="Arial" w:cs="Arial"/>
          <w:color w:val="4472C4" w:themeColor="accent1"/>
          <w:shd w:val="clear" w:color="auto" w:fill="FFFFFF"/>
        </w:rPr>
        <w:t>NHS)</w:t>
      </w:r>
    </w:p>
    <w:p w14:paraId="0EEB508E" w14:textId="747E1ADE" w:rsidR="0018310B" w:rsidRPr="00F2540E" w:rsidRDefault="0018310B" w:rsidP="00F2540E">
      <w:pPr>
        <w:tabs>
          <w:tab w:val="left" w:pos="2385"/>
        </w:tabs>
        <w:spacing w:line="360" w:lineRule="auto"/>
        <w:rPr>
          <w:rFonts w:ascii="Arial" w:hAnsi="Arial" w:cs="Arial"/>
          <w:color w:val="444444"/>
          <w:shd w:val="clear" w:color="auto" w:fill="FFFFFF"/>
        </w:rPr>
      </w:pPr>
    </w:p>
    <w:p w14:paraId="24D9BB33" w14:textId="4FEF5371" w:rsidR="0018310B" w:rsidRPr="00F2540E" w:rsidRDefault="0018310B" w:rsidP="00F2540E">
      <w:pPr>
        <w:tabs>
          <w:tab w:val="left" w:pos="2385"/>
        </w:tabs>
        <w:spacing w:line="360" w:lineRule="auto"/>
        <w:rPr>
          <w:rFonts w:ascii="Arial" w:hAnsi="Arial" w:cs="Arial"/>
          <w:color w:val="444444"/>
          <w:shd w:val="clear" w:color="auto" w:fill="FFFFFF"/>
        </w:rPr>
      </w:pPr>
    </w:p>
    <w:p w14:paraId="0C3BEEEF" w14:textId="33C8AE0E" w:rsidR="00965575" w:rsidRPr="00F2540E" w:rsidRDefault="008B7DF0" w:rsidP="00F2540E">
      <w:pPr>
        <w:tabs>
          <w:tab w:val="left" w:pos="1740"/>
        </w:tabs>
        <w:spacing w:line="360" w:lineRule="auto"/>
        <w:rPr>
          <w:rFonts w:ascii="Arial" w:hAnsi="Arial" w:cs="Arial"/>
          <w:b/>
          <w:bCs/>
          <w:u w:val="single"/>
        </w:rPr>
      </w:pPr>
      <w:r w:rsidRPr="00F2540E">
        <w:rPr>
          <w:rFonts w:ascii="Arial" w:hAnsi="Arial" w:cs="Arial"/>
          <w:b/>
          <w:bCs/>
          <w:u w:val="single"/>
        </w:rPr>
        <w:t>Acupuncture</w:t>
      </w:r>
    </w:p>
    <w:p w14:paraId="7CDCF878" w14:textId="6C1D77BC" w:rsidR="008B7DF0" w:rsidRPr="00F2540E" w:rsidRDefault="00A3659B" w:rsidP="00F2540E">
      <w:pPr>
        <w:tabs>
          <w:tab w:val="left" w:pos="1740"/>
        </w:tabs>
        <w:spacing w:line="360" w:lineRule="auto"/>
        <w:rPr>
          <w:rFonts w:ascii="Arial" w:hAnsi="Arial" w:cs="Arial"/>
        </w:rPr>
      </w:pPr>
      <w:r w:rsidRPr="00F2540E">
        <w:rPr>
          <w:rFonts w:ascii="Arial" w:hAnsi="Arial" w:cs="Arial"/>
        </w:rPr>
        <w:t>In the United Kingdom, there is no statutory control of acupuncture, which means that anyone could take a short course in acupuncture and start a company. In practise, all methods of skin piercing are restricted by law for health and safety purposes, which means that all practitioners must be either registered or licenced.</w:t>
      </w:r>
      <w:r w:rsidR="00123D47" w:rsidRPr="00F2540E">
        <w:rPr>
          <w:rFonts w:ascii="Arial" w:hAnsi="Arial" w:cs="Arial"/>
        </w:rPr>
        <w:t xml:space="preserve"> Scotland and Greater London have different regulations than the rest of the UK, with practitioners needing to have an annual licence unless they belong to a professional body with exempt status, such as the BAcC, or are already regulated for their primary practise, such as physiotherapy or osteopathy.</w:t>
      </w:r>
      <w:r w:rsidR="00D171FA" w:rsidRPr="00F2540E">
        <w:rPr>
          <w:rFonts w:ascii="Arial" w:hAnsi="Arial" w:cs="Arial"/>
        </w:rPr>
        <w:t xml:space="preserve"> All except doctors and dentists must register for each practise in which they operate in the rest of the UK, but they only have to pay a one-time registration fee. There are no nationally agreed guidelines and there is no national legislation. The BAcC, on the other hand, is generally recognised as the UK's leading acupuncture body, and its Codes are widely followed.</w:t>
      </w:r>
    </w:p>
    <w:p w14:paraId="41875751" w14:textId="6D1609B3" w:rsidR="004F70AA" w:rsidRPr="00F2540E" w:rsidRDefault="004F70AA" w:rsidP="00F2540E">
      <w:pPr>
        <w:tabs>
          <w:tab w:val="left" w:pos="1740"/>
        </w:tabs>
        <w:spacing w:line="360" w:lineRule="auto"/>
        <w:rPr>
          <w:rFonts w:ascii="Arial" w:hAnsi="Arial" w:cs="Arial"/>
        </w:rPr>
      </w:pPr>
      <w:r w:rsidRPr="00F2540E">
        <w:rPr>
          <w:rFonts w:ascii="Arial" w:hAnsi="Arial" w:cs="Arial"/>
        </w:rPr>
        <w:t>(</w:t>
      </w:r>
      <w:r w:rsidRPr="00F2540E">
        <w:rPr>
          <w:rFonts w:ascii="Arial" w:hAnsi="Arial" w:cs="Arial"/>
          <w:color w:val="4472C4" w:themeColor="accent1"/>
        </w:rPr>
        <w:t>British acupuncture council</w:t>
      </w:r>
      <w:r w:rsidRPr="00F2540E">
        <w:rPr>
          <w:rFonts w:ascii="Arial" w:hAnsi="Arial" w:cs="Arial"/>
        </w:rPr>
        <w:t xml:space="preserve">) </w:t>
      </w:r>
    </w:p>
    <w:p w14:paraId="58108627" w14:textId="77777777" w:rsidR="008B7DF0" w:rsidRPr="00F2540E" w:rsidRDefault="008B7DF0" w:rsidP="00F2540E">
      <w:pPr>
        <w:tabs>
          <w:tab w:val="left" w:pos="1740"/>
        </w:tabs>
        <w:spacing w:line="360" w:lineRule="auto"/>
        <w:rPr>
          <w:rFonts w:ascii="Arial" w:hAnsi="Arial" w:cs="Arial"/>
          <w:b/>
          <w:bCs/>
          <w:u w:val="single"/>
        </w:rPr>
      </w:pPr>
    </w:p>
    <w:p w14:paraId="37C848B1" w14:textId="77777777" w:rsidR="00965575" w:rsidRPr="00F2540E" w:rsidRDefault="00965575" w:rsidP="00F2540E">
      <w:pPr>
        <w:spacing w:line="360" w:lineRule="auto"/>
        <w:rPr>
          <w:rFonts w:ascii="Arial" w:hAnsi="Arial" w:cs="Arial"/>
        </w:rPr>
      </w:pPr>
    </w:p>
    <w:p w14:paraId="131E7DE4" w14:textId="77777777" w:rsidR="00965575" w:rsidRPr="00F2540E" w:rsidRDefault="00965575" w:rsidP="00F2540E">
      <w:pPr>
        <w:spacing w:line="360" w:lineRule="auto"/>
        <w:rPr>
          <w:rFonts w:ascii="Arial" w:hAnsi="Arial" w:cs="Arial"/>
        </w:rPr>
      </w:pPr>
    </w:p>
    <w:p w14:paraId="112BF0C1" w14:textId="77777777" w:rsidR="00965575" w:rsidRPr="00F2540E" w:rsidRDefault="00965575" w:rsidP="00F2540E">
      <w:pPr>
        <w:spacing w:line="360" w:lineRule="auto"/>
        <w:rPr>
          <w:rFonts w:ascii="Arial" w:hAnsi="Arial" w:cs="Arial"/>
        </w:rPr>
      </w:pPr>
    </w:p>
    <w:p w14:paraId="23495CFE" w14:textId="77777777" w:rsidR="00965575" w:rsidRPr="00F2540E" w:rsidRDefault="00965575" w:rsidP="00F2540E">
      <w:pPr>
        <w:spacing w:line="360" w:lineRule="auto"/>
        <w:rPr>
          <w:rFonts w:ascii="Arial" w:hAnsi="Arial" w:cs="Arial"/>
        </w:rPr>
      </w:pPr>
    </w:p>
    <w:p w14:paraId="22D5015B" w14:textId="141E9038" w:rsidR="006A1B96" w:rsidRPr="00F2540E" w:rsidRDefault="003F4D58" w:rsidP="00F2540E">
      <w:pPr>
        <w:spacing w:line="360" w:lineRule="auto"/>
        <w:rPr>
          <w:rFonts w:ascii="Arial" w:hAnsi="Arial" w:cs="Arial"/>
          <w:b/>
          <w:bCs/>
          <w:color w:val="111111"/>
          <w:u w:val="single"/>
          <w:shd w:val="clear" w:color="auto" w:fill="FFFFFF"/>
        </w:rPr>
      </w:pPr>
      <w:r w:rsidRPr="00F2540E">
        <w:rPr>
          <w:rFonts w:ascii="Arial" w:hAnsi="Arial" w:cs="Arial"/>
          <w:b/>
          <w:bCs/>
          <w:color w:val="111111"/>
          <w:u w:val="single"/>
          <w:shd w:val="clear" w:color="auto" w:fill="FFFFFF"/>
        </w:rPr>
        <w:t>Massages.</w:t>
      </w:r>
    </w:p>
    <w:p w14:paraId="0CF571E9" w14:textId="5C76CCB1" w:rsidR="004D2204" w:rsidRPr="00F2540E" w:rsidRDefault="00E31801" w:rsidP="00F2540E">
      <w:pPr>
        <w:spacing w:line="360" w:lineRule="auto"/>
        <w:rPr>
          <w:rFonts w:ascii="Arial" w:hAnsi="Arial" w:cs="Arial"/>
          <w:color w:val="111111"/>
          <w:shd w:val="clear" w:color="auto" w:fill="FFFFFF"/>
        </w:rPr>
      </w:pPr>
      <w:r w:rsidRPr="00F2540E">
        <w:rPr>
          <w:rFonts w:ascii="Arial" w:hAnsi="Arial" w:cs="Arial"/>
          <w:color w:val="111111"/>
          <w:shd w:val="clear" w:color="auto" w:fill="FFFFFF"/>
        </w:rPr>
        <w:t>Another room in the centre will be occupied by a massage therapist. Massages are used for a variety of health reasons</w:t>
      </w:r>
      <w:r w:rsidR="00851107" w:rsidRPr="00F2540E">
        <w:rPr>
          <w:rFonts w:ascii="Arial" w:hAnsi="Arial" w:cs="Arial"/>
          <w:color w:val="111111"/>
          <w:shd w:val="clear" w:color="auto" w:fill="FFFFFF"/>
        </w:rPr>
        <w:t>, these include pain relive, sports injuries</w:t>
      </w:r>
      <w:r w:rsidR="0015757C" w:rsidRPr="00F2540E">
        <w:rPr>
          <w:rFonts w:ascii="Arial" w:hAnsi="Arial" w:cs="Arial"/>
          <w:color w:val="111111"/>
          <w:shd w:val="clear" w:color="auto" w:fill="FFFFFF"/>
        </w:rPr>
        <w:t>, relaxations, anxiety, stress, and depression.</w:t>
      </w:r>
      <w:r w:rsidR="005909D8" w:rsidRPr="00F2540E">
        <w:rPr>
          <w:rFonts w:ascii="Arial" w:hAnsi="Arial" w:cs="Arial"/>
          <w:color w:val="111111"/>
          <w:shd w:val="clear" w:color="auto" w:fill="FFFFFF"/>
        </w:rPr>
        <w:t xml:space="preserve"> </w:t>
      </w:r>
    </w:p>
    <w:p w14:paraId="54979936" w14:textId="4DF0850F" w:rsidR="004D2204" w:rsidRPr="00F2540E" w:rsidRDefault="00756A73" w:rsidP="00F2540E">
      <w:pPr>
        <w:spacing w:line="360" w:lineRule="auto"/>
        <w:rPr>
          <w:rFonts w:ascii="Arial" w:hAnsi="Arial" w:cs="Arial"/>
          <w:color w:val="111111"/>
          <w:shd w:val="clear" w:color="auto" w:fill="FFFFFF"/>
        </w:rPr>
      </w:pPr>
      <w:r w:rsidRPr="00F2540E">
        <w:rPr>
          <w:rFonts w:ascii="Arial" w:hAnsi="Arial" w:cs="Arial"/>
          <w:color w:val="111111"/>
          <w:shd w:val="clear" w:color="auto" w:fill="FFFFFF"/>
        </w:rPr>
        <w:t>According to (</w:t>
      </w:r>
      <w:r w:rsidR="009E4A99" w:rsidRPr="00F2540E">
        <w:rPr>
          <w:rFonts w:ascii="Arial" w:hAnsi="Arial" w:cs="Arial"/>
          <w:color w:val="111111"/>
          <w:shd w:val="clear" w:color="auto" w:fill="FFFFFF"/>
        </w:rPr>
        <w:t xml:space="preserve">UK </w:t>
      </w:r>
      <w:r w:rsidRPr="00F2540E">
        <w:rPr>
          <w:rFonts w:ascii="Arial" w:hAnsi="Arial" w:cs="Arial"/>
          <w:color w:val="111111"/>
          <w:shd w:val="clear" w:color="auto" w:fill="FFFFFF"/>
        </w:rPr>
        <w:t xml:space="preserve">massage regulations) not all </w:t>
      </w:r>
      <w:r w:rsidR="009E4A99" w:rsidRPr="00F2540E">
        <w:rPr>
          <w:rFonts w:ascii="Arial" w:hAnsi="Arial" w:cs="Arial"/>
          <w:color w:val="111111"/>
          <w:shd w:val="clear" w:color="auto" w:fill="FFFFFF"/>
        </w:rPr>
        <w:t>therapists</w:t>
      </w:r>
      <w:r w:rsidRPr="00F2540E">
        <w:rPr>
          <w:rFonts w:ascii="Arial" w:hAnsi="Arial" w:cs="Arial"/>
          <w:color w:val="111111"/>
          <w:shd w:val="clear" w:color="auto" w:fill="FFFFFF"/>
        </w:rPr>
        <w:t xml:space="preserve"> </w:t>
      </w:r>
      <w:r w:rsidR="006F0B16" w:rsidRPr="00F2540E">
        <w:rPr>
          <w:rFonts w:ascii="Arial" w:hAnsi="Arial" w:cs="Arial"/>
          <w:color w:val="111111"/>
          <w:shd w:val="clear" w:color="auto" w:fill="FFFFFF"/>
        </w:rPr>
        <w:t xml:space="preserve">choose to join a regulating body. If you do or do not join </w:t>
      </w:r>
      <w:r w:rsidR="009E4A99" w:rsidRPr="00F2540E">
        <w:rPr>
          <w:rFonts w:ascii="Arial" w:hAnsi="Arial" w:cs="Arial"/>
          <w:color w:val="111111"/>
          <w:shd w:val="clear" w:color="auto" w:fill="FFFFFF"/>
        </w:rPr>
        <w:t>one,</w:t>
      </w:r>
      <w:r w:rsidR="006F0B16" w:rsidRPr="00F2540E">
        <w:rPr>
          <w:rFonts w:ascii="Arial" w:hAnsi="Arial" w:cs="Arial"/>
          <w:color w:val="111111"/>
          <w:shd w:val="clear" w:color="auto" w:fill="FFFFFF"/>
        </w:rPr>
        <w:t xml:space="preserve"> we believe it is </w:t>
      </w:r>
      <w:r w:rsidR="00422634" w:rsidRPr="00F2540E">
        <w:rPr>
          <w:rFonts w:ascii="Arial" w:hAnsi="Arial" w:cs="Arial"/>
          <w:color w:val="111111"/>
          <w:shd w:val="clear" w:color="auto" w:fill="FFFFFF"/>
        </w:rPr>
        <w:t xml:space="preserve">recommended to join a professional association. This shows clients that </w:t>
      </w:r>
      <w:r w:rsidR="00DB4A3E" w:rsidRPr="00F2540E">
        <w:rPr>
          <w:rFonts w:ascii="Arial" w:hAnsi="Arial" w:cs="Arial"/>
          <w:color w:val="111111"/>
          <w:shd w:val="clear" w:color="auto" w:fill="FFFFFF"/>
        </w:rPr>
        <w:t>you are qualified and professional to follow code of conduct</w:t>
      </w:r>
      <w:r w:rsidR="009202E4" w:rsidRPr="00F2540E">
        <w:rPr>
          <w:rFonts w:ascii="Arial" w:hAnsi="Arial" w:cs="Arial"/>
          <w:color w:val="111111"/>
          <w:shd w:val="clear" w:color="auto" w:fill="FFFFFF"/>
        </w:rPr>
        <w:t xml:space="preserve"> and ethics within our practice. It shows that you are committed.</w:t>
      </w:r>
      <w:r w:rsidR="00BA1021" w:rsidRPr="00F2540E">
        <w:rPr>
          <w:rFonts w:ascii="Arial" w:hAnsi="Arial" w:cs="Arial"/>
        </w:rPr>
        <w:t xml:space="preserve"> </w:t>
      </w:r>
      <w:r w:rsidR="00BA1021" w:rsidRPr="00F2540E">
        <w:rPr>
          <w:rFonts w:ascii="Arial" w:hAnsi="Arial" w:cs="Arial"/>
          <w:color w:val="111111"/>
          <w:shd w:val="clear" w:color="auto" w:fill="FFFFFF"/>
        </w:rPr>
        <w:t>There are various professional associations to choose from, each with its own set of guidelines, criteria, and certification standards.</w:t>
      </w:r>
      <w:r w:rsidR="009E4A99" w:rsidRPr="00F2540E">
        <w:rPr>
          <w:rFonts w:ascii="Arial" w:hAnsi="Arial" w:cs="Arial"/>
        </w:rPr>
        <w:t xml:space="preserve"> </w:t>
      </w:r>
      <w:r w:rsidR="009E4A99" w:rsidRPr="00F2540E">
        <w:rPr>
          <w:rFonts w:ascii="Arial" w:hAnsi="Arial" w:cs="Arial"/>
          <w:color w:val="111111"/>
          <w:shd w:val="clear" w:color="auto" w:fill="FFFFFF"/>
        </w:rPr>
        <w:t>These organisations usually demand that their members complete a certain amount of CPDs per year.</w:t>
      </w:r>
      <w:r w:rsidR="009345BB" w:rsidRPr="00F2540E">
        <w:rPr>
          <w:rFonts w:ascii="Arial" w:hAnsi="Arial" w:cs="Arial"/>
          <w:color w:val="000000"/>
          <w:shd w:val="clear" w:color="auto" w:fill="FFFFFF"/>
        </w:rPr>
        <w:t xml:space="preserve"> (</w:t>
      </w:r>
      <w:r w:rsidR="009345BB" w:rsidRPr="00F2540E">
        <w:rPr>
          <w:rFonts w:ascii="Arial" w:hAnsi="Arial" w:cs="Arial"/>
          <w:color w:val="4472C4" w:themeColor="accent1"/>
          <w:shd w:val="clear" w:color="auto" w:fill="FFFFFF"/>
        </w:rPr>
        <w:t>UK, 2021</w:t>
      </w:r>
      <w:r w:rsidR="009345BB" w:rsidRPr="00F2540E">
        <w:rPr>
          <w:rFonts w:ascii="Arial" w:hAnsi="Arial" w:cs="Arial"/>
          <w:color w:val="000000"/>
          <w:shd w:val="clear" w:color="auto" w:fill="FFFFFF"/>
        </w:rPr>
        <w:t>)</w:t>
      </w:r>
    </w:p>
    <w:p w14:paraId="15E5FEDF" w14:textId="57F6A723" w:rsidR="00CD005D" w:rsidRPr="00F2540E" w:rsidRDefault="00CD005D" w:rsidP="00F2540E">
      <w:pPr>
        <w:spacing w:line="360" w:lineRule="auto"/>
        <w:rPr>
          <w:rFonts w:ascii="Arial" w:hAnsi="Arial" w:cs="Arial"/>
          <w:color w:val="111111"/>
          <w:shd w:val="clear" w:color="auto" w:fill="FFFFFF"/>
        </w:rPr>
      </w:pPr>
    </w:p>
    <w:p w14:paraId="7792042C" w14:textId="77777777" w:rsidR="005909D8" w:rsidRPr="00F2540E" w:rsidRDefault="005909D8" w:rsidP="00F2540E">
      <w:pPr>
        <w:spacing w:line="360" w:lineRule="auto"/>
        <w:rPr>
          <w:rFonts w:ascii="Arial" w:hAnsi="Arial" w:cs="Arial"/>
          <w:color w:val="111111"/>
          <w:shd w:val="clear" w:color="auto" w:fill="FFFFFF"/>
        </w:rPr>
      </w:pPr>
    </w:p>
    <w:p w14:paraId="528EAB2B" w14:textId="77777777" w:rsidR="00CD005D" w:rsidRPr="00F2540E" w:rsidRDefault="00CD005D" w:rsidP="00F2540E">
      <w:pPr>
        <w:spacing w:line="360" w:lineRule="auto"/>
        <w:rPr>
          <w:rFonts w:ascii="Arial" w:hAnsi="Arial" w:cs="Arial"/>
          <w:color w:val="111111"/>
          <w:shd w:val="clear" w:color="auto" w:fill="FFFFFF"/>
        </w:rPr>
      </w:pPr>
    </w:p>
    <w:p w14:paraId="243EFADF" w14:textId="77777777" w:rsidR="00CF4377" w:rsidRPr="00F2540E" w:rsidRDefault="00CF4377" w:rsidP="00F2540E">
      <w:pPr>
        <w:spacing w:line="360" w:lineRule="auto"/>
        <w:rPr>
          <w:rFonts w:ascii="Arial" w:hAnsi="Arial" w:cs="Arial"/>
        </w:rPr>
      </w:pPr>
    </w:p>
    <w:p w14:paraId="6C3CB538" w14:textId="70010D1E" w:rsidR="00CF4377" w:rsidRPr="00F2540E" w:rsidRDefault="00CF4377" w:rsidP="00F2540E">
      <w:pPr>
        <w:spacing w:line="360" w:lineRule="auto"/>
        <w:rPr>
          <w:rFonts w:ascii="Arial" w:hAnsi="Arial" w:cs="Arial"/>
        </w:rPr>
      </w:pPr>
    </w:p>
    <w:p w14:paraId="28F71688" w14:textId="77777777" w:rsidR="008D339E" w:rsidRPr="00F2540E" w:rsidRDefault="008D339E" w:rsidP="00F2540E">
      <w:pPr>
        <w:pStyle w:val="font7"/>
        <w:spacing w:before="0" w:beforeAutospacing="0" w:after="0" w:afterAutospacing="0" w:line="360" w:lineRule="auto"/>
        <w:textAlignment w:val="baseline"/>
        <w:rPr>
          <w:rFonts w:ascii="Arial" w:hAnsi="Arial" w:cs="Arial"/>
          <w:b/>
          <w:bCs/>
          <w:sz w:val="22"/>
          <w:szCs w:val="22"/>
          <w:u w:val="single"/>
        </w:rPr>
      </w:pPr>
    </w:p>
    <w:p w14:paraId="61B653C0" w14:textId="77777777" w:rsidR="008D339E" w:rsidRPr="00F2540E" w:rsidRDefault="008D339E" w:rsidP="00F2540E">
      <w:pPr>
        <w:pStyle w:val="font7"/>
        <w:spacing w:before="0" w:beforeAutospacing="0" w:after="0" w:afterAutospacing="0" w:line="360" w:lineRule="auto"/>
        <w:textAlignment w:val="baseline"/>
        <w:rPr>
          <w:rFonts w:ascii="Arial" w:hAnsi="Arial" w:cs="Arial"/>
          <w:b/>
          <w:bCs/>
          <w:sz w:val="22"/>
          <w:szCs w:val="22"/>
          <w:u w:val="single"/>
        </w:rPr>
      </w:pPr>
    </w:p>
    <w:p w14:paraId="69A045A0" w14:textId="77777777" w:rsidR="008D339E" w:rsidRPr="00F2540E" w:rsidRDefault="008D339E" w:rsidP="00F2540E">
      <w:pPr>
        <w:pStyle w:val="font7"/>
        <w:spacing w:before="0" w:beforeAutospacing="0" w:after="0" w:afterAutospacing="0" w:line="360" w:lineRule="auto"/>
        <w:textAlignment w:val="baseline"/>
        <w:rPr>
          <w:rFonts w:ascii="Arial" w:hAnsi="Arial" w:cs="Arial"/>
          <w:b/>
          <w:bCs/>
          <w:sz w:val="22"/>
          <w:szCs w:val="22"/>
          <w:u w:val="single"/>
        </w:rPr>
      </w:pPr>
    </w:p>
    <w:p w14:paraId="2F603EBA" w14:textId="77777777" w:rsidR="008D339E" w:rsidRPr="00F2540E" w:rsidRDefault="008D339E" w:rsidP="00F2540E">
      <w:pPr>
        <w:pStyle w:val="font7"/>
        <w:spacing w:before="0" w:beforeAutospacing="0" w:after="0" w:afterAutospacing="0" w:line="360" w:lineRule="auto"/>
        <w:textAlignment w:val="baseline"/>
        <w:rPr>
          <w:rFonts w:ascii="Arial" w:hAnsi="Arial" w:cs="Arial"/>
          <w:b/>
          <w:bCs/>
          <w:sz w:val="22"/>
          <w:szCs w:val="22"/>
          <w:u w:val="single"/>
        </w:rPr>
      </w:pPr>
    </w:p>
    <w:p w14:paraId="73B02EE5" w14:textId="77777777" w:rsidR="00B4311D" w:rsidRPr="00F2540E" w:rsidRDefault="00B4311D" w:rsidP="00F2540E">
      <w:pPr>
        <w:pStyle w:val="font7"/>
        <w:spacing w:before="0" w:beforeAutospacing="0" w:after="0" w:afterAutospacing="0" w:line="360" w:lineRule="auto"/>
        <w:textAlignment w:val="baseline"/>
        <w:rPr>
          <w:rFonts w:ascii="Arial" w:hAnsi="Arial" w:cs="Arial"/>
          <w:b/>
          <w:bCs/>
          <w:sz w:val="22"/>
          <w:szCs w:val="22"/>
          <w:u w:val="single"/>
        </w:rPr>
      </w:pPr>
    </w:p>
    <w:p w14:paraId="37832322" w14:textId="77777777" w:rsidR="00B4311D" w:rsidRPr="00F2540E" w:rsidRDefault="00B4311D" w:rsidP="00F2540E">
      <w:pPr>
        <w:pStyle w:val="font7"/>
        <w:spacing w:before="0" w:beforeAutospacing="0" w:after="0" w:afterAutospacing="0" w:line="360" w:lineRule="auto"/>
        <w:textAlignment w:val="baseline"/>
        <w:rPr>
          <w:rFonts w:ascii="Arial" w:hAnsi="Arial" w:cs="Arial"/>
          <w:b/>
          <w:bCs/>
          <w:sz w:val="22"/>
          <w:szCs w:val="22"/>
          <w:u w:val="single"/>
        </w:rPr>
      </w:pPr>
    </w:p>
    <w:p w14:paraId="1D473A81" w14:textId="77777777" w:rsidR="00B4311D" w:rsidRPr="00F2540E" w:rsidRDefault="00B4311D" w:rsidP="00F2540E">
      <w:pPr>
        <w:pStyle w:val="font7"/>
        <w:spacing w:before="0" w:beforeAutospacing="0" w:after="0" w:afterAutospacing="0" w:line="360" w:lineRule="auto"/>
        <w:textAlignment w:val="baseline"/>
        <w:rPr>
          <w:rFonts w:ascii="Arial" w:hAnsi="Arial" w:cs="Arial"/>
          <w:b/>
          <w:bCs/>
          <w:sz w:val="22"/>
          <w:szCs w:val="22"/>
          <w:u w:val="single"/>
        </w:rPr>
      </w:pPr>
    </w:p>
    <w:p w14:paraId="0F8BAEB4" w14:textId="77777777" w:rsidR="00B4311D" w:rsidRPr="00F2540E" w:rsidRDefault="00B4311D" w:rsidP="00F2540E">
      <w:pPr>
        <w:pStyle w:val="font7"/>
        <w:spacing w:before="0" w:beforeAutospacing="0" w:after="0" w:afterAutospacing="0" w:line="360" w:lineRule="auto"/>
        <w:textAlignment w:val="baseline"/>
        <w:rPr>
          <w:rFonts w:ascii="Arial" w:hAnsi="Arial" w:cs="Arial"/>
          <w:b/>
          <w:bCs/>
          <w:sz w:val="22"/>
          <w:szCs w:val="22"/>
          <w:u w:val="single"/>
        </w:rPr>
      </w:pPr>
    </w:p>
    <w:p w14:paraId="54E1D191" w14:textId="644F6040" w:rsidR="00AA5304" w:rsidRPr="00F2540E" w:rsidRDefault="00AA5304" w:rsidP="00F2540E">
      <w:pPr>
        <w:pStyle w:val="font7"/>
        <w:spacing w:before="0" w:beforeAutospacing="0" w:after="0" w:afterAutospacing="0" w:line="360" w:lineRule="auto"/>
        <w:textAlignment w:val="baseline"/>
        <w:rPr>
          <w:rFonts w:ascii="Arial" w:hAnsi="Arial" w:cs="Arial"/>
          <w:color w:val="000000"/>
          <w:sz w:val="22"/>
          <w:szCs w:val="22"/>
        </w:rPr>
      </w:pPr>
      <w:r w:rsidRPr="00F2540E">
        <w:rPr>
          <w:rFonts w:ascii="Arial" w:hAnsi="Arial" w:cs="Arial"/>
          <w:b/>
          <w:bCs/>
          <w:sz w:val="22"/>
          <w:szCs w:val="22"/>
          <w:u w:val="single"/>
        </w:rPr>
        <w:t>Regulations/ L</w:t>
      </w:r>
      <w:r w:rsidR="00D502F8" w:rsidRPr="00F2540E">
        <w:rPr>
          <w:rFonts w:ascii="Arial" w:hAnsi="Arial" w:cs="Arial"/>
          <w:b/>
          <w:bCs/>
          <w:sz w:val="22"/>
          <w:szCs w:val="22"/>
          <w:u w:val="single"/>
        </w:rPr>
        <w:t>egalisations/Memberships</w:t>
      </w:r>
    </w:p>
    <w:p w14:paraId="01939F3E" w14:textId="77777777" w:rsidR="00D502F8" w:rsidRPr="00F2540E" w:rsidRDefault="00D502F8" w:rsidP="00F2540E">
      <w:pPr>
        <w:shd w:val="clear" w:color="auto" w:fill="FFFFFF"/>
        <w:spacing w:after="300" w:line="360" w:lineRule="auto"/>
        <w:textAlignment w:val="baseline"/>
        <w:rPr>
          <w:rFonts w:ascii="Arial" w:hAnsi="Arial" w:cs="Arial"/>
          <w:b/>
          <w:bCs/>
          <w:u w:val="single"/>
        </w:rPr>
      </w:pPr>
    </w:p>
    <w:p w14:paraId="62E95501" w14:textId="391F51D8" w:rsidR="004237BC" w:rsidRPr="00F2540E" w:rsidRDefault="004237BC" w:rsidP="00F2540E">
      <w:pPr>
        <w:shd w:val="clear" w:color="auto" w:fill="FFFFFF"/>
        <w:spacing w:after="300" w:line="360" w:lineRule="auto"/>
        <w:textAlignment w:val="baseline"/>
        <w:rPr>
          <w:rFonts w:ascii="Arial" w:eastAsia="Times New Roman" w:hAnsi="Arial" w:cs="Arial"/>
          <w:color w:val="444444"/>
          <w:lang w:eastAsia="en-GB"/>
        </w:rPr>
      </w:pPr>
      <w:r w:rsidRPr="00F2540E">
        <w:rPr>
          <w:rFonts w:ascii="Arial" w:hAnsi="Arial" w:cs="Arial"/>
        </w:rPr>
        <w:t>Complementary therapists in the United Kingdom are regulated and licenced by voluntary self-regulation. This means that there are no regulations in place to protect the public from practitioners who are unqualified or incompetent.</w:t>
      </w:r>
    </w:p>
    <w:p w14:paraId="1F9002EE" w14:textId="77777777" w:rsidR="00AA5304" w:rsidRPr="00F2540E" w:rsidRDefault="00AA5304" w:rsidP="00F2540E">
      <w:pPr>
        <w:spacing w:line="360" w:lineRule="auto"/>
        <w:rPr>
          <w:rFonts w:ascii="Arial" w:hAnsi="Arial" w:cs="Arial"/>
        </w:rPr>
      </w:pPr>
      <w:r w:rsidRPr="00F2540E">
        <w:rPr>
          <w:rFonts w:ascii="Arial" w:hAnsi="Arial" w:cs="Arial"/>
        </w:rPr>
        <w:lastRenderedPageBreak/>
        <w:t>To practice CAM in the UK, no legalisations or restrictions come in the way apart from chiropractic and osteopathy practice, and certain limits on advertising treatments od certain conditions such as tuberculosis and cancer.</w:t>
      </w:r>
    </w:p>
    <w:p w14:paraId="7D978EB4" w14:textId="566F4219" w:rsidR="00E37959" w:rsidRPr="00F2540E" w:rsidRDefault="00AA5304" w:rsidP="00F2540E">
      <w:pPr>
        <w:spacing w:line="360" w:lineRule="auto"/>
        <w:rPr>
          <w:rFonts w:ascii="Arial" w:hAnsi="Arial" w:cs="Arial"/>
        </w:rPr>
      </w:pPr>
      <w:r w:rsidRPr="00F2540E">
        <w:rPr>
          <w:rFonts w:ascii="Arial" w:hAnsi="Arial" w:cs="Arial"/>
        </w:rPr>
        <w:t>While the UK government has discarded its original proposal for a single overarching regulatory body, it has become increasingly aware of the need for robust CAM regulation. Setting up a single, well-recognized charitable body to promote change for individual professionals has been one effort to analyse and hasten the regulatory process.</w:t>
      </w:r>
      <w:r w:rsidR="008E4718" w:rsidRPr="00F2540E">
        <w:rPr>
          <w:rFonts w:ascii="Arial" w:hAnsi="Arial" w:cs="Arial"/>
          <w:color w:val="000000"/>
          <w:shd w:val="clear" w:color="auto" w:fill="FFFFFF"/>
        </w:rPr>
        <w:t xml:space="preserve"> (</w:t>
      </w:r>
      <w:r w:rsidR="008E4718" w:rsidRPr="00F2540E">
        <w:rPr>
          <w:rFonts w:ascii="Arial" w:hAnsi="Arial" w:cs="Arial"/>
          <w:color w:val="4472C4" w:themeColor="accent1"/>
          <w:shd w:val="clear" w:color="auto" w:fill="FFFFFF"/>
        </w:rPr>
        <w:t>Movaffaghi and Farsi, 2009)</w:t>
      </w:r>
      <w:r w:rsidRPr="00F2540E">
        <w:rPr>
          <w:rFonts w:ascii="Arial" w:hAnsi="Arial" w:cs="Arial"/>
          <w:color w:val="4472C4" w:themeColor="accent1"/>
        </w:rPr>
        <w:t xml:space="preserve"> </w:t>
      </w:r>
      <w:r w:rsidRPr="00F2540E">
        <w:rPr>
          <w:rFonts w:ascii="Arial" w:hAnsi="Arial" w:cs="Arial"/>
        </w:rPr>
        <w:t>The herbal medicine and acupuncture professions should also establish a framework of statutory regulation, according to a recent House of Lords report on complementary and alternative medicine. Statutory self-regulation is one choice accessible to individual professions, and it involves a single governing body, a systematic corpus of expertise, recognised training courses, and proven efficacy. Chiropractic and osteopathy have enacted statutory self-regulation, but this has been costly for individual practitioners. The partnership between CAM professions and statutory licenced practitioners who also practise CAM is one of the issues that has yet to be resolved.</w:t>
      </w:r>
      <w:r w:rsidR="005D3C77" w:rsidRPr="00F2540E">
        <w:rPr>
          <w:rFonts w:ascii="Arial" w:hAnsi="Arial" w:cs="Arial"/>
        </w:rPr>
        <w:t xml:space="preserve"> </w:t>
      </w:r>
      <w:r w:rsidR="005D3C77" w:rsidRPr="00F2540E">
        <w:rPr>
          <w:rFonts w:ascii="Arial" w:hAnsi="Arial" w:cs="Arial"/>
          <w:color w:val="000000"/>
          <w:shd w:val="clear" w:color="auto" w:fill="FFFFFF"/>
        </w:rPr>
        <w:t>(Walker and Budd, 2002)</w:t>
      </w:r>
    </w:p>
    <w:p w14:paraId="43EE3A61" w14:textId="75EF4BBD" w:rsidR="00AA5304" w:rsidRPr="00F2540E" w:rsidRDefault="00AA5304" w:rsidP="00F2540E">
      <w:pPr>
        <w:spacing w:line="360" w:lineRule="auto"/>
        <w:rPr>
          <w:rFonts w:ascii="Arial" w:hAnsi="Arial" w:cs="Arial"/>
          <w:color w:val="4472C4" w:themeColor="accent1"/>
        </w:rPr>
      </w:pPr>
      <w:r w:rsidRPr="00F2540E">
        <w:rPr>
          <w:rFonts w:ascii="Arial" w:eastAsia="Times New Roman" w:hAnsi="Arial" w:cs="Arial"/>
          <w:color w:val="444444"/>
          <w:lang w:eastAsia="en-GB"/>
        </w:rPr>
        <w:t xml:space="preserve"> </w:t>
      </w:r>
      <w:r w:rsidR="00E37959" w:rsidRPr="00F2540E">
        <w:rPr>
          <w:rFonts w:ascii="Arial" w:eastAsia="Times New Roman" w:hAnsi="Arial" w:cs="Arial"/>
          <w:color w:val="444444"/>
          <w:lang w:eastAsia="en-GB"/>
        </w:rPr>
        <w:t>T</w:t>
      </w:r>
      <w:r w:rsidRPr="00F2540E">
        <w:rPr>
          <w:rFonts w:ascii="Arial" w:eastAsia="Times New Roman" w:hAnsi="Arial" w:cs="Arial"/>
          <w:color w:val="444444"/>
          <w:lang w:eastAsia="en-GB"/>
        </w:rPr>
        <w:t>here is currently no statutory professional regulation of any other CAM practitioners</w:t>
      </w:r>
      <w:r w:rsidR="004012F9" w:rsidRPr="00F2540E">
        <w:rPr>
          <w:rFonts w:ascii="Arial" w:eastAsia="Times New Roman" w:hAnsi="Arial" w:cs="Arial"/>
          <w:color w:val="444444"/>
          <w:lang w:eastAsia="en-GB"/>
        </w:rPr>
        <w:t xml:space="preserve"> in th</w:t>
      </w:r>
      <w:r w:rsidR="00E37959" w:rsidRPr="00F2540E">
        <w:rPr>
          <w:rFonts w:ascii="Arial" w:eastAsia="Times New Roman" w:hAnsi="Arial" w:cs="Arial"/>
          <w:color w:val="444444"/>
          <w:lang w:eastAsia="en-GB"/>
        </w:rPr>
        <w:t xml:space="preserve">e </w:t>
      </w:r>
      <w:r w:rsidR="00560024" w:rsidRPr="00F2540E">
        <w:rPr>
          <w:rFonts w:ascii="Arial" w:eastAsia="Times New Roman" w:hAnsi="Arial" w:cs="Arial"/>
          <w:color w:val="444444"/>
          <w:lang w:eastAsia="en-GB"/>
        </w:rPr>
        <w:t>United Kingdom</w:t>
      </w:r>
      <w:r w:rsidR="00E37959" w:rsidRPr="00F2540E">
        <w:rPr>
          <w:rFonts w:ascii="Arial" w:eastAsia="Times New Roman" w:hAnsi="Arial" w:cs="Arial"/>
          <w:color w:val="444444"/>
          <w:lang w:eastAsia="en-GB"/>
        </w:rPr>
        <w:t>.</w:t>
      </w:r>
      <w:r w:rsidR="009331AC" w:rsidRPr="00F2540E">
        <w:rPr>
          <w:rFonts w:ascii="Arial" w:eastAsia="Times New Roman" w:hAnsi="Arial" w:cs="Arial"/>
          <w:color w:val="444444"/>
          <w:lang w:eastAsia="en-GB"/>
        </w:rPr>
        <w:t xml:space="preserve"> There are no ethical requirements for these professionals to follow certain standards of practise.</w:t>
      </w:r>
      <w:r w:rsidR="004012F9" w:rsidRPr="00F2540E">
        <w:rPr>
          <w:rFonts w:ascii="Arial" w:hAnsi="Arial" w:cs="Arial"/>
        </w:rPr>
        <w:t xml:space="preserve"> </w:t>
      </w:r>
      <w:r w:rsidR="004012F9" w:rsidRPr="00F2540E">
        <w:rPr>
          <w:rFonts w:ascii="Arial" w:eastAsia="Times New Roman" w:hAnsi="Arial" w:cs="Arial"/>
          <w:color w:val="444444"/>
          <w:lang w:eastAsia="en-GB"/>
        </w:rPr>
        <w:t>This ensures that everyone in the United Kingdom can legally call themselves a homoeopath and treat patients with homoeopathy, even though they have no training or experience.</w:t>
      </w:r>
      <w:r w:rsidR="004012F9" w:rsidRPr="00F2540E">
        <w:rPr>
          <w:rFonts w:ascii="Arial" w:hAnsi="Arial" w:cs="Arial"/>
        </w:rPr>
        <w:t xml:space="preserve"> </w:t>
      </w:r>
      <w:r w:rsidR="004012F9" w:rsidRPr="00F2540E">
        <w:rPr>
          <w:rFonts w:ascii="Arial" w:eastAsia="Times New Roman" w:hAnsi="Arial" w:cs="Arial"/>
          <w:color w:val="444444"/>
          <w:lang w:eastAsia="en-GB"/>
        </w:rPr>
        <w:t>If you have a complaint about a homeopath's care, you have no special legal protections beyond those provided by civil and criminal law.</w:t>
      </w:r>
      <w:r w:rsidR="00FA7595" w:rsidRPr="00F2540E">
        <w:rPr>
          <w:rFonts w:ascii="Arial" w:hAnsi="Arial" w:cs="Arial"/>
          <w:color w:val="000000"/>
          <w:shd w:val="clear" w:color="auto" w:fill="FFFFFF"/>
        </w:rPr>
        <w:t xml:space="preserve"> (</w:t>
      </w:r>
      <w:r w:rsidR="00FA7595" w:rsidRPr="00F2540E">
        <w:rPr>
          <w:rFonts w:ascii="Arial" w:hAnsi="Arial" w:cs="Arial"/>
          <w:color w:val="4472C4" w:themeColor="accent1"/>
          <w:shd w:val="clear" w:color="auto" w:fill="FFFFFF"/>
        </w:rPr>
        <w:t>Aromatherapist legal issues, 2021)</w:t>
      </w:r>
    </w:p>
    <w:p w14:paraId="25426844" w14:textId="02B8BF8F" w:rsidR="00AA5304" w:rsidRPr="00F2540E" w:rsidRDefault="00AA5304" w:rsidP="00F2540E">
      <w:pPr>
        <w:shd w:val="clear" w:color="auto" w:fill="FFFFFF"/>
        <w:spacing w:after="300" w:line="360" w:lineRule="auto"/>
        <w:textAlignment w:val="baseline"/>
        <w:rPr>
          <w:rFonts w:ascii="Arial" w:eastAsia="Times New Roman" w:hAnsi="Arial" w:cs="Arial"/>
          <w:color w:val="444444"/>
          <w:lang w:eastAsia="en-GB"/>
        </w:rPr>
      </w:pPr>
      <w:r w:rsidRPr="00F2540E">
        <w:rPr>
          <w:rFonts w:ascii="Arial" w:hAnsi="Arial" w:cs="Arial"/>
        </w:rPr>
        <w:t>Complementary therapists in the United Kingdom are regulated and licenced by voluntary self-regulation. This means that there are no regulations in place to protect the public from practitioners who are unqualified or incompetent.</w:t>
      </w:r>
      <w:r w:rsidR="00AB012C" w:rsidRPr="00F2540E">
        <w:rPr>
          <w:rFonts w:ascii="Arial" w:hAnsi="Arial" w:cs="Arial"/>
          <w:color w:val="000000"/>
          <w:shd w:val="clear" w:color="auto" w:fill="FFFFFF"/>
        </w:rPr>
        <w:t xml:space="preserve"> (</w:t>
      </w:r>
      <w:r w:rsidR="00AB012C" w:rsidRPr="00F2540E">
        <w:rPr>
          <w:rFonts w:ascii="Arial" w:hAnsi="Arial" w:cs="Arial"/>
          <w:color w:val="4472C4" w:themeColor="accent1"/>
          <w:shd w:val="clear" w:color="auto" w:fill="FFFFFF"/>
        </w:rPr>
        <w:t>Goldstone, 2000</w:t>
      </w:r>
      <w:r w:rsidR="00AB012C" w:rsidRPr="00F2540E">
        <w:rPr>
          <w:rFonts w:ascii="Arial" w:hAnsi="Arial" w:cs="Arial"/>
          <w:color w:val="000000"/>
          <w:shd w:val="clear" w:color="auto" w:fill="FFFFFF"/>
        </w:rPr>
        <w:t>)</w:t>
      </w:r>
    </w:p>
    <w:p w14:paraId="7FA6C80C" w14:textId="77777777" w:rsidR="00AA5304" w:rsidRPr="00F2540E" w:rsidRDefault="00AA5304" w:rsidP="00F2540E">
      <w:pPr>
        <w:spacing w:line="360" w:lineRule="auto"/>
        <w:rPr>
          <w:rFonts w:ascii="Arial" w:hAnsi="Arial" w:cs="Arial"/>
        </w:rPr>
      </w:pPr>
      <w:r w:rsidRPr="00F2540E">
        <w:rPr>
          <w:rFonts w:ascii="Arial" w:hAnsi="Arial" w:cs="Arial"/>
        </w:rPr>
        <w:t>The different specialist societies of each therapy have been working together to agree on guidelines and criteria for each form of complementary therapy, in compliance with government recommendations. GRCCT is a UK federal regulator for complementary therapies, whose mission is to protect the public by promoting and implementing high standards of education, efficiency, and behaviour among Complementary and Alternative Medicine practitioners.</w:t>
      </w:r>
    </w:p>
    <w:p w14:paraId="3C558246" w14:textId="77777777" w:rsidR="00AA5304" w:rsidRPr="00F2540E" w:rsidRDefault="00AA5304" w:rsidP="00F2540E">
      <w:pPr>
        <w:spacing w:line="360" w:lineRule="auto"/>
        <w:rPr>
          <w:rFonts w:ascii="Arial" w:hAnsi="Arial" w:cs="Arial"/>
        </w:rPr>
      </w:pPr>
      <w:r w:rsidRPr="00F2540E">
        <w:rPr>
          <w:rFonts w:ascii="Arial" w:hAnsi="Arial" w:cs="Arial"/>
          <w:color w:val="111111"/>
          <w:shd w:val="clear" w:color="auto" w:fill="FFFFFF"/>
        </w:rPr>
        <w:t>According to (</w:t>
      </w:r>
      <w:r w:rsidRPr="00F2540E">
        <w:rPr>
          <w:rFonts w:ascii="Arial" w:hAnsi="Arial" w:cs="Arial"/>
          <w:color w:val="4472C4" w:themeColor="accent1"/>
          <w:shd w:val="clear" w:color="auto" w:fill="FFFFFF"/>
        </w:rPr>
        <w:t>national health 2007</w:t>
      </w:r>
      <w:r w:rsidRPr="00F2540E">
        <w:rPr>
          <w:rFonts w:ascii="Arial" w:hAnsi="Arial" w:cs="Arial"/>
          <w:color w:val="111111"/>
          <w:shd w:val="clear" w:color="auto" w:fill="FFFFFF"/>
        </w:rPr>
        <w:t>) a survey of CAM uses, 18million American adults in the us have received massage therapy in the past year</w:t>
      </w:r>
    </w:p>
    <w:p w14:paraId="37739278" w14:textId="38C9FEF4" w:rsidR="00AA5304" w:rsidRPr="00F2540E" w:rsidRDefault="00AA5304" w:rsidP="00F2540E">
      <w:pPr>
        <w:spacing w:line="360" w:lineRule="auto"/>
        <w:rPr>
          <w:rFonts w:ascii="Arial" w:hAnsi="Arial" w:cs="Arial"/>
        </w:rPr>
      </w:pPr>
      <w:r w:rsidRPr="00F2540E">
        <w:rPr>
          <w:rFonts w:ascii="Arial" w:hAnsi="Arial" w:cs="Arial"/>
        </w:rPr>
        <w:lastRenderedPageBreak/>
        <w:t>You'll need professional indemnity and public liability protection to register with a voluntary regulator like the General Regulatory Council for Complementary Therapies (GRCCT) or the Complementary and Natural Healthcare Council (</w:t>
      </w:r>
      <w:r w:rsidRPr="00F2540E">
        <w:rPr>
          <w:rFonts w:ascii="Arial" w:hAnsi="Arial" w:cs="Arial"/>
          <w:color w:val="4472C4" w:themeColor="accent1"/>
        </w:rPr>
        <w:t>CNHC</w:t>
      </w:r>
      <w:r w:rsidRPr="00F2540E">
        <w:rPr>
          <w:rFonts w:ascii="Arial" w:hAnsi="Arial" w:cs="Arial"/>
        </w:rPr>
        <w:t>).</w:t>
      </w:r>
    </w:p>
    <w:p w14:paraId="3846ABD6" w14:textId="54D74CCD" w:rsidR="00521DA3" w:rsidRPr="00F2540E" w:rsidRDefault="0095757E" w:rsidP="00F2540E">
      <w:pPr>
        <w:spacing w:line="360" w:lineRule="auto"/>
        <w:rPr>
          <w:rFonts w:ascii="Arial" w:hAnsi="Arial" w:cs="Arial"/>
        </w:rPr>
      </w:pPr>
      <w:r w:rsidRPr="00F2540E">
        <w:rPr>
          <w:rFonts w:ascii="Arial" w:hAnsi="Arial" w:cs="Arial"/>
        </w:rPr>
        <w:t>As a condition of practise, some countries require practitioners to register or hold a certificate. In Norway, for example, professional associations are approved by the government, and their members are then qualified to apply for a licence. Individuals in most countries must apply for registration or licencing.</w:t>
      </w:r>
    </w:p>
    <w:p w14:paraId="29077F12" w14:textId="516AF456" w:rsidR="00CF4377" w:rsidRPr="00F2540E" w:rsidRDefault="00C6594F" w:rsidP="00F2540E">
      <w:pPr>
        <w:spacing w:line="360" w:lineRule="auto"/>
        <w:rPr>
          <w:rFonts w:ascii="Arial" w:hAnsi="Arial" w:cs="Arial"/>
        </w:rPr>
      </w:pPr>
      <w:r w:rsidRPr="00F2540E">
        <w:rPr>
          <w:rFonts w:ascii="Arial" w:hAnsi="Arial" w:cs="Arial"/>
        </w:rPr>
        <w:t>CAM is used in many other countries with different rules and regulations for example</w:t>
      </w:r>
      <w:r w:rsidR="00DD68FB" w:rsidRPr="00F2540E">
        <w:rPr>
          <w:rFonts w:ascii="Arial" w:hAnsi="Arial" w:cs="Arial"/>
        </w:rPr>
        <w:t xml:space="preserve"> Europe. </w:t>
      </w:r>
      <w:r w:rsidRPr="00F2540E">
        <w:rPr>
          <w:rFonts w:ascii="Arial" w:hAnsi="Arial" w:cs="Arial"/>
        </w:rPr>
        <w:t>The various models used in EU Member States to provide medical services in their respective countries complicate the regulatory status of CAM.</w:t>
      </w:r>
      <w:r w:rsidR="00DD68FB" w:rsidRPr="00F2540E">
        <w:rPr>
          <w:rFonts w:ascii="Arial" w:hAnsi="Arial" w:cs="Arial"/>
        </w:rPr>
        <w:t xml:space="preserve"> In Middle and Southern Europe, physicians are the primary providers of complementary and alternative medicine (CAM), while CAM is not practised in other parts of the world.</w:t>
      </w:r>
      <w:r w:rsidR="005B194A" w:rsidRPr="00F2540E">
        <w:rPr>
          <w:rFonts w:ascii="Arial" w:hAnsi="Arial" w:cs="Arial"/>
        </w:rPr>
        <w:t xml:space="preserve"> It is unlawful to have unregulated health care, and breaches are punishable by law</w:t>
      </w:r>
      <w:r w:rsidR="009C2D26" w:rsidRPr="00F2540E">
        <w:rPr>
          <w:rFonts w:ascii="Arial" w:hAnsi="Arial" w:cs="Arial"/>
        </w:rPr>
        <w:t>, Northern Europe, on the other hand, enables non-medically trained practitioners to practise CAM, resulting in a situation where service providers outside of the existing health system are the core CAM providers.</w:t>
      </w:r>
    </w:p>
    <w:p w14:paraId="6582AAC2" w14:textId="543BB5FE" w:rsidR="00625C20" w:rsidRPr="00F2540E" w:rsidRDefault="00625C20" w:rsidP="00F2540E">
      <w:pPr>
        <w:spacing w:line="360" w:lineRule="auto"/>
        <w:rPr>
          <w:rFonts w:ascii="Arial" w:hAnsi="Arial" w:cs="Arial"/>
        </w:rPr>
      </w:pPr>
      <w:r w:rsidRPr="00F2540E">
        <w:rPr>
          <w:rFonts w:ascii="Arial" w:hAnsi="Arial" w:cs="Arial"/>
        </w:rPr>
        <w:t>The degree to which countries have enacted statutory regulation of complementary and alternative medicine (CAM) and how that regulation is carried out varies greatly.</w:t>
      </w:r>
      <w:r w:rsidR="00EB1555" w:rsidRPr="00F2540E">
        <w:rPr>
          <w:rFonts w:ascii="Arial" w:hAnsi="Arial" w:cs="Arial"/>
        </w:rPr>
        <w:t xml:space="preserve"> Some countries have government-enforced rules or legislation regulating the practise of complementary and alternative medicine in general, while others restrict </w:t>
      </w:r>
      <w:r w:rsidR="00560024" w:rsidRPr="00F2540E">
        <w:rPr>
          <w:rFonts w:ascii="Arial" w:hAnsi="Arial" w:cs="Arial"/>
        </w:rPr>
        <w:t>CAM</w:t>
      </w:r>
      <w:r w:rsidR="00EB1555" w:rsidRPr="00F2540E">
        <w:rPr>
          <w:rFonts w:ascii="Arial" w:hAnsi="Arial" w:cs="Arial"/>
        </w:rPr>
        <w:t xml:space="preserve"> activities. Some therapies are controlled by CAM, while others are not.</w:t>
      </w:r>
      <w:r w:rsidR="0025620E" w:rsidRPr="00F2540E">
        <w:rPr>
          <w:rFonts w:ascii="Arial" w:hAnsi="Arial" w:cs="Arial"/>
          <w:color w:val="000000"/>
          <w:shd w:val="clear" w:color="auto" w:fill="FFFFFF"/>
        </w:rPr>
        <w:t xml:space="preserve"> </w:t>
      </w:r>
      <w:r w:rsidR="0025620E" w:rsidRPr="00F2540E">
        <w:rPr>
          <w:rFonts w:ascii="Arial" w:hAnsi="Arial" w:cs="Arial"/>
          <w:color w:val="4472C4" w:themeColor="accent1"/>
          <w:shd w:val="clear" w:color="auto" w:fill="FFFFFF"/>
        </w:rPr>
        <w:t>(Relief, 2021</w:t>
      </w:r>
      <w:r w:rsidR="0025620E" w:rsidRPr="00F2540E">
        <w:rPr>
          <w:rFonts w:ascii="Arial" w:hAnsi="Arial" w:cs="Arial"/>
          <w:color w:val="000000"/>
          <w:shd w:val="clear" w:color="auto" w:fill="FFFFFF"/>
        </w:rPr>
        <w:t>)</w:t>
      </w:r>
    </w:p>
    <w:p w14:paraId="09F3C20B" w14:textId="1F071FEF" w:rsidR="00CC31E9" w:rsidRPr="00F2540E" w:rsidRDefault="00CC31E9" w:rsidP="00F2540E">
      <w:pPr>
        <w:spacing w:line="360" w:lineRule="auto"/>
        <w:rPr>
          <w:rFonts w:ascii="Arial" w:hAnsi="Arial" w:cs="Arial"/>
        </w:rPr>
      </w:pPr>
      <w:r w:rsidRPr="00F2540E">
        <w:rPr>
          <w:rFonts w:ascii="Arial" w:hAnsi="Arial" w:cs="Arial"/>
        </w:rPr>
        <w:t>Specific CAM therapies are statutorily regulated in 18 of the 29 EU and EEA countries, though there are broad differences in the types of CAM that are regulated across Europe.</w:t>
      </w:r>
      <w:r w:rsidR="00485311" w:rsidRPr="00F2540E">
        <w:rPr>
          <w:rFonts w:ascii="Arial" w:hAnsi="Arial" w:cs="Arial"/>
        </w:rPr>
        <w:t xml:space="preserve"> Some CAM therapies are recognised as specific medical credentials in some countries.</w:t>
      </w:r>
    </w:p>
    <w:p w14:paraId="6F60DA41" w14:textId="71A1E5EC" w:rsidR="008D258C" w:rsidRPr="00F2540E" w:rsidRDefault="008D258C" w:rsidP="00F2540E">
      <w:pPr>
        <w:spacing w:line="360" w:lineRule="auto"/>
        <w:rPr>
          <w:rFonts w:ascii="Arial" w:hAnsi="Arial" w:cs="Arial"/>
        </w:rPr>
      </w:pPr>
    </w:p>
    <w:p w14:paraId="6AFE87BE" w14:textId="4D4B899F" w:rsidR="008D258C" w:rsidRPr="00F2540E" w:rsidRDefault="008D258C" w:rsidP="00F2540E">
      <w:pPr>
        <w:spacing w:line="360" w:lineRule="auto"/>
        <w:rPr>
          <w:rFonts w:ascii="Arial" w:hAnsi="Arial" w:cs="Arial"/>
        </w:rPr>
      </w:pPr>
      <w:r w:rsidRPr="00F2540E">
        <w:rPr>
          <w:rFonts w:ascii="Arial" w:hAnsi="Arial" w:cs="Arial"/>
        </w:rPr>
        <w:t>Individual doctors, according to the World Medical Association's Declaration on Professional Autonomy and Clinical Independence(2008), "have the right to practise their professional judgement in the care and treatment of their patients without undue interference from other</w:t>
      </w:r>
      <w:r w:rsidR="0087657A" w:rsidRPr="00F2540E">
        <w:rPr>
          <w:rFonts w:ascii="Arial" w:hAnsi="Arial" w:cs="Arial"/>
        </w:rPr>
        <w:t xml:space="preserve"> Parties or people from the outside'</w:t>
      </w:r>
      <w:r w:rsidR="00077E32" w:rsidRPr="00F2540E">
        <w:rPr>
          <w:rFonts w:ascii="Arial" w:hAnsi="Arial" w:cs="Arial"/>
        </w:rPr>
        <w:t>CAM treatments, on the other hand, are not controlled in the same way as traditional medicine is. They exist mostly outside of institutions that teach and provide traditional health care, as well as outside of medical schools in some countries. Strict regulations have been imposed by associations.</w:t>
      </w:r>
      <w:r w:rsidR="009A099F" w:rsidRPr="00F2540E">
        <w:rPr>
          <w:rFonts w:ascii="Arial" w:hAnsi="Arial" w:cs="Arial"/>
          <w:color w:val="000000"/>
          <w:shd w:val="clear" w:color="auto" w:fill="FFFFFF"/>
        </w:rPr>
        <w:t xml:space="preserve"> (</w:t>
      </w:r>
      <w:r w:rsidR="009A099F" w:rsidRPr="00F2540E">
        <w:rPr>
          <w:rFonts w:ascii="Arial" w:hAnsi="Arial" w:cs="Arial"/>
          <w:color w:val="4472C4" w:themeColor="accent1"/>
          <w:shd w:val="clear" w:color="auto" w:fill="FFFFFF"/>
        </w:rPr>
        <w:t>Fox, 2005)</w:t>
      </w:r>
    </w:p>
    <w:p w14:paraId="14C11F4A" w14:textId="77777777" w:rsidR="00CC31E9" w:rsidRPr="00F2540E" w:rsidRDefault="00CC31E9" w:rsidP="00F2540E">
      <w:pPr>
        <w:spacing w:line="360" w:lineRule="auto"/>
        <w:rPr>
          <w:rFonts w:ascii="Arial" w:hAnsi="Arial" w:cs="Arial"/>
        </w:rPr>
      </w:pPr>
    </w:p>
    <w:p w14:paraId="39CD32BB" w14:textId="77777777" w:rsidR="00C6594F" w:rsidRPr="00F2540E" w:rsidRDefault="00C6594F" w:rsidP="00F2540E">
      <w:pPr>
        <w:spacing w:line="360" w:lineRule="auto"/>
        <w:rPr>
          <w:rFonts w:ascii="Arial" w:hAnsi="Arial" w:cs="Arial"/>
        </w:rPr>
      </w:pPr>
    </w:p>
    <w:p w14:paraId="136B0A8B" w14:textId="77777777" w:rsidR="00511A0C" w:rsidRPr="00F2540E" w:rsidRDefault="00511A0C" w:rsidP="00F2540E">
      <w:pPr>
        <w:spacing w:line="360" w:lineRule="auto"/>
        <w:rPr>
          <w:rFonts w:ascii="Arial" w:hAnsi="Arial" w:cs="Arial"/>
        </w:rPr>
      </w:pPr>
    </w:p>
    <w:p w14:paraId="2C724026" w14:textId="77777777" w:rsidR="00511A0C" w:rsidRPr="00F2540E" w:rsidRDefault="00511A0C" w:rsidP="00F2540E">
      <w:pPr>
        <w:spacing w:line="360" w:lineRule="auto"/>
        <w:rPr>
          <w:rFonts w:ascii="Arial" w:hAnsi="Arial" w:cs="Arial"/>
        </w:rPr>
      </w:pPr>
    </w:p>
    <w:p w14:paraId="2BCC806A" w14:textId="77777777" w:rsidR="00511A0C" w:rsidRPr="00F2540E" w:rsidRDefault="00511A0C" w:rsidP="00F2540E">
      <w:pPr>
        <w:spacing w:line="360" w:lineRule="auto"/>
        <w:rPr>
          <w:rFonts w:ascii="Arial" w:hAnsi="Arial" w:cs="Arial"/>
        </w:rPr>
      </w:pPr>
    </w:p>
    <w:p w14:paraId="03644572" w14:textId="77777777" w:rsidR="003C0F80" w:rsidRPr="00F2540E" w:rsidRDefault="007F6F27" w:rsidP="00F2540E">
      <w:pPr>
        <w:spacing w:line="360" w:lineRule="auto"/>
        <w:rPr>
          <w:rFonts w:ascii="Arial" w:hAnsi="Arial" w:cs="Arial"/>
          <w:b/>
          <w:bCs/>
          <w:u w:val="single"/>
        </w:rPr>
      </w:pPr>
      <w:r w:rsidRPr="00F2540E">
        <w:rPr>
          <w:rFonts w:ascii="Arial" w:hAnsi="Arial" w:cs="Arial"/>
          <w:b/>
          <w:bCs/>
          <w:u w:val="single"/>
        </w:rPr>
        <w:t>Safeguarding</w:t>
      </w:r>
      <w:r w:rsidR="004550C3" w:rsidRPr="00F2540E">
        <w:rPr>
          <w:rFonts w:ascii="Arial" w:hAnsi="Arial" w:cs="Arial"/>
          <w:b/>
          <w:bCs/>
          <w:u w:val="single"/>
        </w:rPr>
        <w:t>/</w:t>
      </w:r>
      <w:r w:rsidR="00957A67" w:rsidRPr="00F2540E">
        <w:rPr>
          <w:rFonts w:ascii="Arial" w:hAnsi="Arial" w:cs="Arial"/>
          <w:b/>
          <w:bCs/>
          <w:u w:val="single"/>
        </w:rPr>
        <w:t>Confidentiality</w:t>
      </w:r>
    </w:p>
    <w:p w14:paraId="3BE1CB23" w14:textId="6BEC6B67" w:rsidR="004550C3" w:rsidRPr="00F2540E" w:rsidRDefault="00AB232C" w:rsidP="00F2540E">
      <w:pPr>
        <w:spacing w:line="360" w:lineRule="auto"/>
        <w:rPr>
          <w:rFonts w:ascii="Arial" w:hAnsi="Arial" w:cs="Arial"/>
          <w:b/>
          <w:bCs/>
        </w:rPr>
      </w:pPr>
      <w:r w:rsidRPr="00F2540E">
        <w:rPr>
          <w:rFonts w:ascii="Arial" w:hAnsi="Arial" w:cs="Arial"/>
        </w:rPr>
        <w:t>Confidentiality</w:t>
      </w:r>
      <w:r w:rsidR="00D80A3D" w:rsidRPr="00F2540E">
        <w:rPr>
          <w:rFonts w:ascii="Arial" w:hAnsi="Arial" w:cs="Arial"/>
        </w:rPr>
        <w:t xml:space="preserve"> and </w:t>
      </w:r>
      <w:r w:rsidR="007F6F27" w:rsidRPr="00F2540E">
        <w:rPr>
          <w:rFonts w:ascii="Arial" w:hAnsi="Arial" w:cs="Arial"/>
        </w:rPr>
        <w:t>safeguarding</w:t>
      </w:r>
      <w:r w:rsidR="00D80A3D" w:rsidRPr="00F2540E">
        <w:rPr>
          <w:rFonts w:ascii="Arial" w:hAnsi="Arial" w:cs="Arial"/>
        </w:rPr>
        <w:t xml:space="preserve"> </w:t>
      </w:r>
      <w:r w:rsidR="007F6F27" w:rsidRPr="00F2540E">
        <w:rPr>
          <w:rFonts w:ascii="Arial" w:hAnsi="Arial" w:cs="Arial"/>
        </w:rPr>
        <w:t>are</w:t>
      </w:r>
      <w:r w:rsidR="00D80A3D" w:rsidRPr="00F2540E">
        <w:rPr>
          <w:rFonts w:ascii="Arial" w:hAnsi="Arial" w:cs="Arial"/>
        </w:rPr>
        <w:t xml:space="preserve"> very important to us and in this business,</w:t>
      </w:r>
      <w:r w:rsidR="00CF5543" w:rsidRPr="00F2540E">
        <w:rPr>
          <w:rFonts w:ascii="Arial" w:hAnsi="Arial" w:cs="Arial"/>
        </w:rPr>
        <w:t xml:space="preserve"> all members of </w:t>
      </w:r>
      <w:r w:rsidR="00F95275" w:rsidRPr="00F2540E">
        <w:rPr>
          <w:rFonts w:ascii="Arial" w:hAnsi="Arial" w:cs="Arial"/>
        </w:rPr>
        <w:t xml:space="preserve">staff working in this </w:t>
      </w:r>
      <w:r w:rsidRPr="00F2540E">
        <w:rPr>
          <w:rFonts w:ascii="Arial" w:hAnsi="Arial" w:cs="Arial"/>
        </w:rPr>
        <w:t>centre</w:t>
      </w:r>
      <w:r w:rsidR="00F95275" w:rsidRPr="00F2540E">
        <w:rPr>
          <w:rFonts w:ascii="Arial" w:hAnsi="Arial" w:cs="Arial"/>
        </w:rPr>
        <w:t xml:space="preserve"> will respect each </w:t>
      </w:r>
      <w:r w:rsidR="003C0F80" w:rsidRPr="00F2540E">
        <w:rPr>
          <w:rFonts w:ascii="Arial" w:hAnsi="Arial" w:cs="Arial"/>
        </w:rPr>
        <w:t>client’s</w:t>
      </w:r>
      <w:r w:rsidR="00F95275" w:rsidRPr="00F2540E">
        <w:rPr>
          <w:rFonts w:ascii="Arial" w:hAnsi="Arial" w:cs="Arial"/>
        </w:rPr>
        <w:t xml:space="preserve"> </w:t>
      </w:r>
      <w:r w:rsidR="00957A67" w:rsidRPr="00F2540E">
        <w:rPr>
          <w:rFonts w:ascii="Arial" w:hAnsi="Arial" w:cs="Arial"/>
        </w:rPr>
        <w:t xml:space="preserve">religion, </w:t>
      </w:r>
      <w:r w:rsidR="00752975" w:rsidRPr="00F2540E">
        <w:rPr>
          <w:rFonts w:ascii="Arial" w:hAnsi="Arial" w:cs="Arial"/>
        </w:rPr>
        <w:t xml:space="preserve">race, </w:t>
      </w:r>
      <w:r w:rsidR="007F6F27" w:rsidRPr="00F2540E">
        <w:rPr>
          <w:rFonts w:ascii="Arial" w:hAnsi="Arial" w:cs="Arial"/>
        </w:rPr>
        <w:t xml:space="preserve">colour, </w:t>
      </w:r>
      <w:r w:rsidR="00FA65BB" w:rsidRPr="00F2540E">
        <w:rPr>
          <w:rFonts w:ascii="Arial" w:hAnsi="Arial" w:cs="Arial"/>
        </w:rPr>
        <w:t>gender,</w:t>
      </w:r>
      <w:r w:rsidR="00243E17" w:rsidRPr="00F2540E">
        <w:rPr>
          <w:rFonts w:ascii="Arial" w:hAnsi="Arial" w:cs="Arial"/>
        </w:rPr>
        <w:t xml:space="preserve"> and social views.</w:t>
      </w:r>
      <w:r w:rsidR="005A7B50" w:rsidRPr="00F2540E">
        <w:rPr>
          <w:rFonts w:ascii="Arial" w:hAnsi="Arial" w:cs="Arial"/>
        </w:rPr>
        <w:t xml:space="preserve"> Staff must </w:t>
      </w:r>
      <w:r w:rsidR="00752975" w:rsidRPr="00F2540E">
        <w:rPr>
          <w:rFonts w:ascii="Arial" w:hAnsi="Arial" w:cs="Arial"/>
        </w:rPr>
        <w:t>always</w:t>
      </w:r>
      <w:r w:rsidR="005A7B50" w:rsidRPr="00F2540E">
        <w:rPr>
          <w:rFonts w:ascii="Arial" w:hAnsi="Arial" w:cs="Arial"/>
        </w:rPr>
        <w:t xml:space="preserve"> </w:t>
      </w:r>
      <w:r w:rsidRPr="00F2540E">
        <w:rPr>
          <w:rFonts w:ascii="Arial" w:hAnsi="Arial" w:cs="Arial"/>
        </w:rPr>
        <w:t>conduct themselves</w:t>
      </w:r>
      <w:r w:rsidR="005A7B50" w:rsidRPr="00F2540E">
        <w:rPr>
          <w:rFonts w:ascii="Arial" w:hAnsi="Arial" w:cs="Arial"/>
        </w:rPr>
        <w:t xml:space="preserve"> </w:t>
      </w:r>
      <w:r w:rsidR="0033165E" w:rsidRPr="00F2540E">
        <w:rPr>
          <w:rFonts w:ascii="Arial" w:hAnsi="Arial" w:cs="Arial"/>
        </w:rPr>
        <w:t xml:space="preserve">in an </w:t>
      </w:r>
      <w:r w:rsidRPr="00F2540E">
        <w:rPr>
          <w:rFonts w:ascii="Arial" w:hAnsi="Arial" w:cs="Arial"/>
        </w:rPr>
        <w:t>appropriate</w:t>
      </w:r>
      <w:r w:rsidR="0033165E" w:rsidRPr="00F2540E">
        <w:rPr>
          <w:rFonts w:ascii="Arial" w:hAnsi="Arial" w:cs="Arial"/>
        </w:rPr>
        <w:t xml:space="preserve"> manner </w:t>
      </w:r>
      <w:r w:rsidR="00AF1BF5" w:rsidRPr="00F2540E">
        <w:rPr>
          <w:rFonts w:ascii="Arial" w:hAnsi="Arial" w:cs="Arial"/>
        </w:rPr>
        <w:t>whilst gaining a relationship with clients.</w:t>
      </w:r>
      <w:r w:rsidR="002B6DD6" w:rsidRPr="00F2540E">
        <w:rPr>
          <w:rFonts w:ascii="Arial" w:hAnsi="Arial" w:cs="Arial"/>
        </w:rPr>
        <w:t xml:space="preserve"> A member's relationship with her or his client is </w:t>
      </w:r>
      <w:r w:rsidR="00752975" w:rsidRPr="00F2540E">
        <w:rPr>
          <w:rFonts w:ascii="Arial" w:hAnsi="Arial" w:cs="Arial"/>
        </w:rPr>
        <w:t>like</w:t>
      </w:r>
      <w:r w:rsidR="002B6DD6" w:rsidRPr="00F2540E">
        <w:rPr>
          <w:rFonts w:ascii="Arial" w:hAnsi="Arial" w:cs="Arial"/>
        </w:rPr>
        <w:t xml:space="preserve"> that of a specialist with a client</w:t>
      </w:r>
      <w:r w:rsidR="004C2193" w:rsidRPr="00F2540E">
        <w:rPr>
          <w:rFonts w:ascii="Arial" w:hAnsi="Arial" w:cs="Arial"/>
        </w:rPr>
        <w:t>.</w:t>
      </w:r>
      <w:r w:rsidR="00333BC4" w:rsidRPr="00F2540E">
        <w:rPr>
          <w:rFonts w:ascii="Arial" w:hAnsi="Arial" w:cs="Arial"/>
        </w:rPr>
        <w:t xml:space="preserve"> The client places their trust in a member's care, ability, and integrity, and it </w:t>
      </w:r>
      <w:r w:rsidR="00AF0B68" w:rsidRPr="00F2540E">
        <w:rPr>
          <w:rFonts w:ascii="Arial" w:hAnsi="Arial" w:cs="Arial"/>
        </w:rPr>
        <w:t>is always the member’s responsibility to behave with due diligence</w:t>
      </w:r>
      <w:r w:rsidR="00333BC4" w:rsidRPr="00F2540E">
        <w:rPr>
          <w:rFonts w:ascii="Arial" w:hAnsi="Arial" w:cs="Arial"/>
        </w:rPr>
        <w:t xml:space="preserve"> and not to betray this trust in any way.</w:t>
      </w:r>
      <w:r w:rsidR="0025406F" w:rsidRPr="00F2540E">
        <w:rPr>
          <w:rFonts w:ascii="Arial" w:hAnsi="Arial" w:cs="Arial"/>
        </w:rPr>
        <w:t xml:space="preserve"> </w:t>
      </w:r>
      <w:r w:rsidR="00A675F5" w:rsidRPr="00F2540E">
        <w:rPr>
          <w:rFonts w:ascii="Arial" w:hAnsi="Arial" w:cs="Arial"/>
          <w:color w:val="000000"/>
          <w:shd w:val="clear" w:color="auto" w:fill="FFFFFF"/>
        </w:rPr>
        <w:t>(</w:t>
      </w:r>
      <w:r w:rsidR="00A675F5" w:rsidRPr="00F2540E">
        <w:rPr>
          <w:rFonts w:ascii="Arial" w:hAnsi="Arial" w:cs="Arial"/>
          <w:color w:val="4472C4" w:themeColor="accent1"/>
          <w:shd w:val="clear" w:color="auto" w:fill="FFFFFF"/>
        </w:rPr>
        <w:t xml:space="preserve">Bartley, </w:t>
      </w:r>
      <w:r w:rsidR="007F6F27" w:rsidRPr="00F2540E">
        <w:rPr>
          <w:rFonts w:ascii="Arial" w:hAnsi="Arial" w:cs="Arial"/>
          <w:color w:val="4472C4" w:themeColor="accent1"/>
          <w:shd w:val="clear" w:color="auto" w:fill="FFFFFF"/>
        </w:rPr>
        <w:t>2011)</w:t>
      </w:r>
      <w:r w:rsidR="007F6F27" w:rsidRPr="00F2540E">
        <w:rPr>
          <w:rFonts w:ascii="Arial" w:hAnsi="Arial" w:cs="Arial"/>
          <w:color w:val="4472C4" w:themeColor="accent1"/>
        </w:rPr>
        <w:t xml:space="preserve"> </w:t>
      </w:r>
      <w:r w:rsidR="007F6F27" w:rsidRPr="00F2540E">
        <w:rPr>
          <w:rFonts w:ascii="Arial" w:hAnsi="Arial" w:cs="Arial"/>
        </w:rPr>
        <w:t>Regardless</w:t>
      </w:r>
      <w:r w:rsidR="0025406F" w:rsidRPr="00F2540E">
        <w:rPr>
          <w:rFonts w:ascii="Arial" w:hAnsi="Arial" w:cs="Arial"/>
        </w:rPr>
        <w:t xml:space="preserve"> of whether they operate from an allopathic or alternative/complementary basis, they should pursue a good partnership with other healthcare practitioners and work cooperatively with them. They should understand and appreciate their specific contribution to the healthcare </w:t>
      </w:r>
      <w:r w:rsidR="00973FA2" w:rsidRPr="00F2540E">
        <w:rPr>
          <w:rFonts w:ascii="Arial" w:hAnsi="Arial" w:cs="Arial"/>
        </w:rPr>
        <w:t>team. (</w:t>
      </w:r>
      <w:r w:rsidR="00AF0B68" w:rsidRPr="00F2540E">
        <w:rPr>
          <w:rFonts w:ascii="Arial" w:hAnsi="Arial" w:cs="Arial"/>
          <w:color w:val="4472C4" w:themeColor="accent1"/>
        </w:rPr>
        <w:t>code of practice 2021</w:t>
      </w:r>
      <w:r w:rsidR="00AF0B68" w:rsidRPr="00F2540E">
        <w:rPr>
          <w:rFonts w:ascii="Arial" w:hAnsi="Arial" w:cs="Arial"/>
        </w:rPr>
        <w:t>)</w:t>
      </w:r>
      <w:r w:rsidR="007F6F27" w:rsidRPr="00F2540E">
        <w:rPr>
          <w:rFonts w:ascii="Arial" w:hAnsi="Arial" w:cs="Arial"/>
        </w:rPr>
        <w:t>, this is very important to us in our therapy centre.</w:t>
      </w:r>
    </w:p>
    <w:p w14:paraId="09AD7202" w14:textId="33EEDECE" w:rsidR="008A5550" w:rsidRPr="00F2540E" w:rsidRDefault="00061577" w:rsidP="00F2540E">
      <w:pPr>
        <w:spacing w:line="360" w:lineRule="auto"/>
        <w:rPr>
          <w:rFonts w:ascii="Arial" w:hAnsi="Arial" w:cs="Arial"/>
        </w:rPr>
      </w:pPr>
      <w:r w:rsidRPr="00F2540E">
        <w:rPr>
          <w:rFonts w:ascii="Arial" w:hAnsi="Arial" w:cs="Arial"/>
        </w:rPr>
        <w:t xml:space="preserve">Staff in this </w:t>
      </w:r>
      <w:r w:rsidR="00973FA2" w:rsidRPr="00F2540E">
        <w:rPr>
          <w:rFonts w:ascii="Arial" w:hAnsi="Arial" w:cs="Arial"/>
        </w:rPr>
        <w:t>centre</w:t>
      </w:r>
      <w:r w:rsidRPr="00F2540E">
        <w:rPr>
          <w:rFonts w:ascii="Arial" w:hAnsi="Arial" w:cs="Arial"/>
        </w:rPr>
        <w:t xml:space="preserve"> </w:t>
      </w:r>
      <w:r w:rsidR="008A5550" w:rsidRPr="00F2540E">
        <w:rPr>
          <w:rFonts w:ascii="Arial" w:hAnsi="Arial" w:cs="Arial"/>
        </w:rPr>
        <w:t>must never pretend to be able to 'cure' others.</w:t>
      </w:r>
      <w:r w:rsidRPr="00F2540E">
        <w:rPr>
          <w:rFonts w:ascii="Arial" w:hAnsi="Arial" w:cs="Arial"/>
        </w:rPr>
        <w:t xml:space="preserve"> It is possible to explain the therapeutic benefits; </w:t>
      </w:r>
      <w:r w:rsidR="00973FA2" w:rsidRPr="00F2540E">
        <w:rPr>
          <w:rFonts w:ascii="Arial" w:hAnsi="Arial" w:cs="Arial"/>
        </w:rPr>
        <w:t>however, ‘recovery</w:t>
      </w:r>
      <w:r w:rsidRPr="00F2540E">
        <w:rPr>
          <w:rFonts w:ascii="Arial" w:hAnsi="Arial" w:cs="Arial"/>
        </w:rPr>
        <w:t>' could never be assured.</w:t>
      </w:r>
      <w:r w:rsidR="00901EE8" w:rsidRPr="00F2540E">
        <w:rPr>
          <w:rFonts w:ascii="Arial" w:hAnsi="Arial" w:cs="Arial"/>
          <w:color w:val="000000"/>
          <w:shd w:val="clear" w:color="auto" w:fill="FFFFFF"/>
        </w:rPr>
        <w:t xml:space="preserve"> </w:t>
      </w:r>
    </w:p>
    <w:p w14:paraId="73E55EFB" w14:textId="6E2CF1B3" w:rsidR="007B4251" w:rsidRPr="00F2540E" w:rsidRDefault="007B4251" w:rsidP="00F2540E">
      <w:pPr>
        <w:spacing w:line="360" w:lineRule="auto"/>
        <w:rPr>
          <w:rFonts w:ascii="Arial" w:hAnsi="Arial" w:cs="Arial"/>
        </w:rPr>
      </w:pPr>
      <w:r w:rsidRPr="00F2540E">
        <w:rPr>
          <w:rFonts w:ascii="Arial" w:hAnsi="Arial" w:cs="Arial"/>
        </w:rPr>
        <w:t>Every</w:t>
      </w:r>
      <w:r w:rsidR="00B307CB" w:rsidRPr="00F2540E">
        <w:rPr>
          <w:rFonts w:ascii="Arial" w:hAnsi="Arial" w:cs="Arial"/>
        </w:rPr>
        <w:t xml:space="preserve"> client will be</w:t>
      </w:r>
      <w:r w:rsidRPr="00F2540E">
        <w:rPr>
          <w:rFonts w:ascii="Arial" w:hAnsi="Arial" w:cs="Arial"/>
        </w:rPr>
        <w:t xml:space="preserve"> entitled to the </w:t>
      </w:r>
      <w:r w:rsidR="00B7528A" w:rsidRPr="00F2540E">
        <w:rPr>
          <w:rFonts w:ascii="Arial" w:hAnsi="Arial" w:cs="Arial"/>
        </w:rPr>
        <w:t>complaint’s</w:t>
      </w:r>
      <w:r w:rsidRPr="00F2540E">
        <w:rPr>
          <w:rFonts w:ascii="Arial" w:hAnsi="Arial" w:cs="Arial"/>
        </w:rPr>
        <w:t xml:space="preserve"> procedure.</w:t>
      </w:r>
      <w:r w:rsidR="00B7528A" w:rsidRPr="00F2540E">
        <w:rPr>
          <w:rFonts w:ascii="Arial" w:hAnsi="Arial" w:cs="Arial"/>
        </w:rPr>
        <w:t xml:space="preserve"> Complaints will be made electronically or in writing </w:t>
      </w:r>
      <w:r w:rsidR="00FC4308" w:rsidRPr="00F2540E">
        <w:rPr>
          <w:rFonts w:ascii="Arial" w:hAnsi="Arial" w:cs="Arial"/>
        </w:rPr>
        <w:t>a</w:t>
      </w:r>
      <w:r w:rsidR="00B7528A" w:rsidRPr="00F2540E">
        <w:rPr>
          <w:rFonts w:ascii="Arial" w:hAnsi="Arial" w:cs="Arial"/>
        </w:rPr>
        <w:t xml:space="preserve"> then </w:t>
      </w:r>
      <w:r w:rsidR="00B76E70" w:rsidRPr="00F2540E">
        <w:rPr>
          <w:rFonts w:ascii="Arial" w:hAnsi="Arial" w:cs="Arial"/>
        </w:rPr>
        <w:t xml:space="preserve">recorded in the complaints register. If no formal written complaint is made this will become disregarded. The staff member I will inform </w:t>
      </w:r>
      <w:r w:rsidR="00A05F0F" w:rsidRPr="00F2540E">
        <w:rPr>
          <w:rFonts w:ascii="Arial" w:hAnsi="Arial" w:cs="Arial"/>
        </w:rPr>
        <w:t>immediately</w:t>
      </w:r>
      <w:r w:rsidR="00B76E70" w:rsidRPr="00F2540E">
        <w:rPr>
          <w:rFonts w:ascii="Arial" w:hAnsi="Arial" w:cs="Arial"/>
        </w:rPr>
        <w:t xml:space="preserve"> and ask for </w:t>
      </w:r>
      <w:r w:rsidR="00186790" w:rsidRPr="00F2540E">
        <w:rPr>
          <w:rFonts w:ascii="Arial" w:hAnsi="Arial" w:cs="Arial"/>
        </w:rPr>
        <w:t>an</w:t>
      </w:r>
      <w:r w:rsidR="00B76E70" w:rsidRPr="00F2540E">
        <w:rPr>
          <w:rFonts w:ascii="Arial" w:hAnsi="Arial" w:cs="Arial"/>
        </w:rPr>
        <w:t xml:space="preserve"> explanation</w:t>
      </w:r>
      <w:r w:rsidR="00A05F0F" w:rsidRPr="00F2540E">
        <w:rPr>
          <w:rFonts w:ascii="Arial" w:hAnsi="Arial" w:cs="Arial"/>
        </w:rPr>
        <w:t xml:space="preserve"> based on the information in </w:t>
      </w:r>
      <w:r w:rsidR="007D5E25" w:rsidRPr="00F2540E">
        <w:rPr>
          <w:rFonts w:ascii="Arial" w:hAnsi="Arial" w:cs="Arial"/>
        </w:rPr>
        <w:t>the</w:t>
      </w:r>
      <w:r w:rsidR="00A05F0F" w:rsidRPr="00F2540E">
        <w:rPr>
          <w:rFonts w:ascii="Arial" w:hAnsi="Arial" w:cs="Arial"/>
        </w:rPr>
        <w:t xml:space="preserve"> complaint. </w:t>
      </w:r>
      <w:r w:rsidR="007D5E25" w:rsidRPr="00F2540E">
        <w:rPr>
          <w:rFonts w:ascii="Arial" w:hAnsi="Arial" w:cs="Arial"/>
        </w:rPr>
        <w:t xml:space="preserve">A copy of the formal written complaint will be submitted to the </w:t>
      </w:r>
      <w:r w:rsidR="00FC4308" w:rsidRPr="00F2540E">
        <w:rPr>
          <w:rFonts w:ascii="Arial" w:hAnsi="Arial" w:cs="Arial"/>
        </w:rPr>
        <w:t xml:space="preserve">staff </w:t>
      </w:r>
      <w:r w:rsidR="007D5E25" w:rsidRPr="00F2540E">
        <w:rPr>
          <w:rFonts w:ascii="Arial" w:hAnsi="Arial" w:cs="Arial"/>
        </w:rPr>
        <w:t xml:space="preserve">member who is the subject of the complaint as soon as the formal complaint is recorded in adequate detail, demanding </w:t>
      </w:r>
      <w:r w:rsidR="00FC4308" w:rsidRPr="00F2540E">
        <w:rPr>
          <w:rFonts w:ascii="Arial" w:hAnsi="Arial" w:cs="Arial"/>
        </w:rPr>
        <w:t>agreement,</w:t>
      </w:r>
      <w:r w:rsidR="007D5E25" w:rsidRPr="00F2540E">
        <w:rPr>
          <w:rFonts w:ascii="Arial" w:hAnsi="Arial" w:cs="Arial"/>
        </w:rPr>
        <w:t xml:space="preserve"> or rebuttal within 30 days.</w:t>
      </w:r>
    </w:p>
    <w:p w14:paraId="0234285C" w14:textId="2661B0EA" w:rsidR="00777F9F" w:rsidRPr="00F2540E" w:rsidRDefault="004C1C16" w:rsidP="00F2540E">
      <w:pPr>
        <w:spacing w:line="360" w:lineRule="auto"/>
        <w:rPr>
          <w:rFonts w:ascii="Arial" w:hAnsi="Arial" w:cs="Arial"/>
          <w:b/>
          <w:bCs/>
          <w:u w:val="single"/>
        </w:rPr>
      </w:pPr>
      <w:r w:rsidRPr="00F2540E">
        <w:rPr>
          <w:rFonts w:ascii="Arial" w:hAnsi="Arial" w:cs="Arial"/>
          <w:b/>
          <w:bCs/>
          <w:u w:val="single"/>
        </w:rPr>
        <w:t>Data prot</w:t>
      </w:r>
      <w:r w:rsidR="008F3BA0" w:rsidRPr="00F2540E">
        <w:rPr>
          <w:rFonts w:ascii="Arial" w:hAnsi="Arial" w:cs="Arial"/>
          <w:b/>
          <w:bCs/>
          <w:u w:val="single"/>
        </w:rPr>
        <w:t>e</w:t>
      </w:r>
      <w:r w:rsidRPr="00F2540E">
        <w:rPr>
          <w:rFonts w:ascii="Arial" w:hAnsi="Arial" w:cs="Arial"/>
          <w:b/>
          <w:bCs/>
          <w:u w:val="single"/>
        </w:rPr>
        <w:t>ction</w:t>
      </w:r>
    </w:p>
    <w:p w14:paraId="75616C5B" w14:textId="4AB4898A" w:rsidR="00777F9F" w:rsidRPr="00F2540E" w:rsidRDefault="00777F9F" w:rsidP="00F2540E">
      <w:pPr>
        <w:spacing w:line="360" w:lineRule="auto"/>
        <w:rPr>
          <w:rFonts w:ascii="Arial" w:hAnsi="Arial" w:cs="Arial"/>
        </w:rPr>
      </w:pPr>
      <w:r w:rsidRPr="00F2540E">
        <w:rPr>
          <w:rFonts w:ascii="Arial" w:hAnsi="Arial" w:cs="Arial"/>
        </w:rPr>
        <w:t xml:space="preserve">The GDPR was developed </w:t>
      </w:r>
      <w:r w:rsidR="008F3BA0" w:rsidRPr="00F2540E">
        <w:rPr>
          <w:rFonts w:ascii="Arial" w:hAnsi="Arial" w:cs="Arial"/>
        </w:rPr>
        <w:t>because of</w:t>
      </w:r>
      <w:r w:rsidRPr="00F2540E">
        <w:rPr>
          <w:rFonts w:ascii="Arial" w:hAnsi="Arial" w:cs="Arial"/>
        </w:rPr>
        <w:t xml:space="preserve"> an EU Directive and will go into effect on May25, 2018.</w:t>
      </w:r>
      <w:r w:rsidR="004C1C16" w:rsidRPr="00F2540E">
        <w:rPr>
          <w:rFonts w:ascii="Arial" w:hAnsi="Arial" w:cs="Arial"/>
        </w:rPr>
        <w:t xml:space="preserve"> It replaces the Data Protection Act of1998, which is a statute aimed at safeguarding personal information stored on a computer or in a well-organized filing system.</w:t>
      </w:r>
      <w:r w:rsidR="004073E6" w:rsidRPr="00F2540E">
        <w:rPr>
          <w:rFonts w:ascii="Arial" w:hAnsi="Arial" w:cs="Arial"/>
        </w:rPr>
        <w:t xml:space="preserve"> Since the Data Protection Act (DPA) was first introduced in1998, the amount of information available, and sometimes accessible, about individuals has increased by 90%.</w:t>
      </w:r>
      <w:r w:rsidR="005931AC" w:rsidRPr="00F2540E">
        <w:rPr>
          <w:rFonts w:ascii="Arial" w:hAnsi="Arial" w:cs="Arial"/>
        </w:rPr>
        <w:t>The GDPR (reform) seeks to correct this situation by giving people power over their data and how it is used by integrating privacy into services and thus growing public trust.</w:t>
      </w:r>
      <w:r w:rsidR="00BF4923" w:rsidRPr="00F2540E">
        <w:rPr>
          <w:rFonts w:ascii="Arial" w:hAnsi="Arial" w:cs="Arial"/>
        </w:rPr>
        <w:t xml:space="preserve"> This would be done </w:t>
      </w:r>
      <w:r w:rsidR="00E91FB8" w:rsidRPr="00F2540E">
        <w:rPr>
          <w:rFonts w:ascii="Arial" w:hAnsi="Arial" w:cs="Arial"/>
        </w:rPr>
        <w:t>to</w:t>
      </w:r>
      <w:r w:rsidR="00BF4923" w:rsidRPr="00F2540E">
        <w:rPr>
          <w:rFonts w:ascii="Arial" w:hAnsi="Arial" w:cs="Arial"/>
        </w:rPr>
        <w:t xml:space="preserve"> improve current practise rather than revolutionise existing processes.</w:t>
      </w:r>
      <w:r w:rsidR="00B43618" w:rsidRPr="00F2540E">
        <w:rPr>
          <w:rFonts w:ascii="Arial" w:hAnsi="Arial" w:cs="Arial"/>
          <w:color w:val="000000"/>
          <w:shd w:val="clear" w:color="auto" w:fill="FFFFFF"/>
        </w:rPr>
        <w:t xml:space="preserve"> (</w:t>
      </w:r>
      <w:r w:rsidR="00B43618" w:rsidRPr="00F2540E">
        <w:rPr>
          <w:rFonts w:ascii="Arial" w:hAnsi="Arial" w:cs="Arial"/>
          <w:color w:val="4472C4" w:themeColor="accent1"/>
          <w:shd w:val="clear" w:color="auto" w:fill="FFFFFF"/>
        </w:rPr>
        <w:t>Lovell and Foy, 2018</w:t>
      </w:r>
      <w:r w:rsidR="00B43618" w:rsidRPr="00F2540E">
        <w:rPr>
          <w:rFonts w:ascii="Arial" w:hAnsi="Arial" w:cs="Arial"/>
          <w:color w:val="000000"/>
          <w:shd w:val="clear" w:color="auto" w:fill="FFFFFF"/>
        </w:rPr>
        <w:t>)</w:t>
      </w:r>
    </w:p>
    <w:p w14:paraId="0AF0A011" w14:textId="77777777" w:rsidR="00FA65BB" w:rsidRPr="00F2540E" w:rsidRDefault="005414E9" w:rsidP="00F2540E">
      <w:pPr>
        <w:spacing w:line="360" w:lineRule="auto"/>
        <w:rPr>
          <w:rFonts w:ascii="Arial" w:hAnsi="Arial" w:cs="Arial"/>
          <w:color w:val="4472C4" w:themeColor="accent1"/>
        </w:rPr>
      </w:pPr>
      <w:r w:rsidRPr="00F2540E">
        <w:rPr>
          <w:rFonts w:ascii="Arial" w:hAnsi="Arial" w:cs="Arial"/>
        </w:rPr>
        <w:lastRenderedPageBreak/>
        <w:t xml:space="preserve">As </w:t>
      </w:r>
      <w:r w:rsidR="00E91FB8" w:rsidRPr="00F2540E">
        <w:rPr>
          <w:rFonts w:ascii="Arial" w:hAnsi="Arial" w:cs="Arial"/>
        </w:rPr>
        <w:t xml:space="preserve">Practioners </w:t>
      </w:r>
      <w:r w:rsidRPr="00F2540E">
        <w:rPr>
          <w:rFonts w:ascii="Arial" w:hAnsi="Arial" w:cs="Arial"/>
        </w:rPr>
        <w:t>it is our duty t</w:t>
      </w:r>
      <w:r w:rsidR="00E91FB8" w:rsidRPr="00F2540E">
        <w:rPr>
          <w:rFonts w:ascii="Arial" w:hAnsi="Arial" w:cs="Arial"/>
        </w:rPr>
        <w:t>o</w:t>
      </w:r>
      <w:r w:rsidRPr="00F2540E">
        <w:rPr>
          <w:rFonts w:ascii="Arial" w:hAnsi="Arial" w:cs="Arial"/>
        </w:rPr>
        <w:t xml:space="preserve"> inform the clients with all the data we hold for </w:t>
      </w:r>
      <w:r w:rsidR="000E45D3" w:rsidRPr="00F2540E">
        <w:rPr>
          <w:rFonts w:ascii="Arial" w:hAnsi="Arial" w:cs="Arial"/>
        </w:rPr>
        <w:t>them, whether</w:t>
      </w:r>
      <w:r w:rsidRPr="00F2540E">
        <w:rPr>
          <w:rFonts w:ascii="Arial" w:hAnsi="Arial" w:cs="Arial"/>
        </w:rPr>
        <w:t xml:space="preserve"> it be on a </w:t>
      </w:r>
      <w:r w:rsidR="003C0F80" w:rsidRPr="00F2540E">
        <w:rPr>
          <w:rFonts w:ascii="Arial" w:hAnsi="Arial" w:cs="Arial"/>
        </w:rPr>
        <w:t>computer database</w:t>
      </w:r>
      <w:r w:rsidRPr="00F2540E">
        <w:rPr>
          <w:rFonts w:ascii="Arial" w:hAnsi="Arial" w:cs="Arial"/>
        </w:rPr>
        <w:t xml:space="preserve"> or </w:t>
      </w:r>
      <w:r w:rsidR="009828B6" w:rsidRPr="00F2540E">
        <w:rPr>
          <w:rFonts w:ascii="Arial" w:hAnsi="Arial" w:cs="Arial"/>
        </w:rPr>
        <w:t xml:space="preserve">on paper. It will be explained </w:t>
      </w:r>
      <w:r w:rsidR="003C0F80" w:rsidRPr="00F2540E">
        <w:rPr>
          <w:rFonts w:ascii="Arial" w:hAnsi="Arial" w:cs="Arial"/>
        </w:rPr>
        <w:t>t</w:t>
      </w:r>
      <w:r w:rsidR="009828B6" w:rsidRPr="00F2540E">
        <w:rPr>
          <w:rFonts w:ascii="Arial" w:hAnsi="Arial" w:cs="Arial"/>
        </w:rPr>
        <w:t xml:space="preserve">o the client what we need this information for, how long </w:t>
      </w:r>
      <w:r w:rsidR="0097799D" w:rsidRPr="00F2540E">
        <w:rPr>
          <w:rFonts w:ascii="Arial" w:hAnsi="Arial" w:cs="Arial"/>
        </w:rPr>
        <w:t>we will need it and how confidentiality is our priority.</w:t>
      </w:r>
      <w:r w:rsidR="00D6334C" w:rsidRPr="00F2540E">
        <w:rPr>
          <w:rFonts w:ascii="Arial" w:hAnsi="Arial" w:cs="Arial"/>
        </w:rPr>
        <w:t xml:space="preserve"> It is understood that clients have a right to have copies of this data or asked for it to </w:t>
      </w:r>
      <w:r w:rsidR="000E45D3" w:rsidRPr="00F2540E">
        <w:rPr>
          <w:rFonts w:ascii="Arial" w:hAnsi="Arial" w:cs="Arial"/>
        </w:rPr>
        <w:t xml:space="preserve">be deleted or removed at any time, but </w:t>
      </w:r>
      <w:r w:rsidR="003C0F80" w:rsidRPr="00F2540E">
        <w:rPr>
          <w:rFonts w:ascii="Arial" w:hAnsi="Arial" w:cs="Arial"/>
        </w:rPr>
        <w:t>w</w:t>
      </w:r>
      <w:r w:rsidR="000E45D3" w:rsidRPr="00F2540E">
        <w:rPr>
          <w:rFonts w:ascii="Arial" w:hAnsi="Arial" w:cs="Arial"/>
        </w:rPr>
        <w:t>e must ensure them that for medical reasons it is good to have copies of this information.</w:t>
      </w:r>
      <w:r w:rsidR="00792720" w:rsidRPr="00F2540E">
        <w:rPr>
          <w:rFonts w:ascii="Arial" w:hAnsi="Arial" w:cs="Arial"/>
        </w:rPr>
        <w:t>(</w:t>
      </w:r>
      <w:r w:rsidR="00792720" w:rsidRPr="00F2540E">
        <w:rPr>
          <w:rFonts w:ascii="Arial" w:hAnsi="Arial" w:cs="Arial"/>
          <w:color w:val="4472C4" w:themeColor="accent1"/>
        </w:rPr>
        <w:t>Data protection 2018</w:t>
      </w:r>
    </w:p>
    <w:p w14:paraId="5325382A" w14:textId="77777777" w:rsidR="00FA65BB" w:rsidRPr="00F2540E" w:rsidRDefault="00FA65BB" w:rsidP="00F2540E">
      <w:pPr>
        <w:spacing w:line="360" w:lineRule="auto"/>
        <w:rPr>
          <w:rFonts w:ascii="Arial" w:hAnsi="Arial" w:cs="Arial"/>
          <w:color w:val="4472C4" w:themeColor="accent1"/>
        </w:rPr>
      </w:pPr>
    </w:p>
    <w:p w14:paraId="7922D87E" w14:textId="197DB48F" w:rsidR="00FF5E88" w:rsidRPr="00F2540E" w:rsidRDefault="006278D5" w:rsidP="00F2540E">
      <w:pPr>
        <w:spacing w:line="360" w:lineRule="auto"/>
        <w:rPr>
          <w:rFonts w:ascii="Arial" w:hAnsi="Arial" w:cs="Arial"/>
          <w:b/>
          <w:bCs/>
          <w:u w:val="single"/>
        </w:rPr>
      </w:pPr>
      <w:r w:rsidRPr="00F2540E">
        <w:rPr>
          <w:rFonts w:ascii="Arial" w:hAnsi="Arial" w:cs="Arial"/>
          <w:b/>
          <w:bCs/>
          <w:u w:val="single"/>
        </w:rPr>
        <w:t>C</w:t>
      </w:r>
      <w:r w:rsidR="00FF5E88" w:rsidRPr="00F2540E">
        <w:rPr>
          <w:rFonts w:ascii="Arial" w:hAnsi="Arial" w:cs="Arial"/>
          <w:b/>
          <w:bCs/>
          <w:u w:val="single"/>
        </w:rPr>
        <w:t>onclusion</w:t>
      </w:r>
    </w:p>
    <w:p w14:paraId="0684A307" w14:textId="358661AE" w:rsidR="00EB393A" w:rsidRPr="00F2540E" w:rsidRDefault="001372FF" w:rsidP="00F2540E">
      <w:pPr>
        <w:spacing w:line="360" w:lineRule="auto"/>
        <w:rPr>
          <w:rFonts w:ascii="Arial" w:hAnsi="Arial" w:cs="Arial"/>
        </w:rPr>
      </w:pPr>
      <w:r w:rsidRPr="00F2540E">
        <w:rPr>
          <w:rFonts w:ascii="Arial" w:hAnsi="Arial" w:cs="Arial"/>
        </w:rPr>
        <w:t xml:space="preserve">To finalise, this is a therapy </w:t>
      </w:r>
      <w:r w:rsidR="00087670" w:rsidRPr="00F2540E">
        <w:rPr>
          <w:rFonts w:ascii="Arial" w:hAnsi="Arial" w:cs="Arial"/>
        </w:rPr>
        <w:t>centre</w:t>
      </w:r>
      <w:r w:rsidRPr="00F2540E">
        <w:rPr>
          <w:rFonts w:ascii="Arial" w:hAnsi="Arial" w:cs="Arial"/>
        </w:rPr>
        <w:t xml:space="preserve"> that</w:t>
      </w:r>
      <w:r w:rsidR="0092017E" w:rsidRPr="00F2540E">
        <w:rPr>
          <w:rFonts w:ascii="Arial" w:hAnsi="Arial" w:cs="Arial"/>
        </w:rPr>
        <w:t xml:space="preserve"> we would love to open and be given the opportunity to </w:t>
      </w:r>
      <w:r w:rsidR="009E0275" w:rsidRPr="00F2540E">
        <w:rPr>
          <w:rFonts w:ascii="Arial" w:hAnsi="Arial" w:cs="Arial"/>
        </w:rPr>
        <w:t xml:space="preserve">practice our high </w:t>
      </w:r>
      <w:r w:rsidR="00087670" w:rsidRPr="00F2540E">
        <w:rPr>
          <w:rFonts w:ascii="Arial" w:hAnsi="Arial" w:cs="Arial"/>
        </w:rPr>
        <w:t>standards</w:t>
      </w:r>
      <w:r w:rsidR="009E0275" w:rsidRPr="00F2540E">
        <w:rPr>
          <w:rFonts w:ascii="Arial" w:hAnsi="Arial" w:cs="Arial"/>
        </w:rPr>
        <w:t xml:space="preserve"> of treatment and care. As you are aware from this report our understanding </w:t>
      </w:r>
      <w:r w:rsidR="00087670" w:rsidRPr="00F2540E">
        <w:rPr>
          <w:rFonts w:ascii="Arial" w:hAnsi="Arial" w:cs="Arial"/>
        </w:rPr>
        <w:t>o</w:t>
      </w:r>
      <w:r w:rsidR="009E0275" w:rsidRPr="00F2540E">
        <w:rPr>
          <w:rFonts w:ascii="Arial" w:hAnsi="Arial" w:cs="Arial"/>
        </w:rPr>
        <w:t xml:space="preserve">f how important regulation and </w:t>
      </w:r>
      <w:r w:rsidR="00724500" w:rsidRPr="00F2540E">
        <w:rPr>
          <w:rFonts w:ascii="Arial" w:hAnsi="Arial" w:cs="Arial"/>
        </w:rPr>
        <w:t xml:space="preserve">safeguarding is to </w:t>
      </w:r>
      <w:r w:rsidR="00087670" w:rsidRPr="00F2540E">
        <w:rPr>
          <w:rFonts w:ascii="Arial" w:hAnsi="Arial" w:cs="Arial"/>
        </w:rPr>
        <w:t>us. All</w:t>
      </w:r>
      <w:r w:rsidR="00724500" w:rsidRPr="00F2540E">
        <w:rPr>
          <w:rFonts w:ascii="Arial" w:hAnsi="Arial" w:cs="Arial"/>
        </w:rPr>
        <w:t xml:space="preserve"> employees will be part of a organisations </w:t>
      </w:r>
      <w:r w:rsidR="00AB1321" w:rsidRPr="00F2540E">
        <w:rPr>
          <w:rFonts w:ascii="Arial" w:hAnsi="Arial" w:cs="Arial"/>
        </w:rPr>
        <w:t xml:space="preserve">and have full </w:t>
      </w:r>
      <w:r w:rsidR="00087670" w:rsidRPr="00F2540E">
        <w:rPr>
          <w:rFonts w:ascii="Arial" w:hAnsi="Arial" w:cs="Arial"/>
        </w:rPr>
        <w:t>memberships</w:t>
      </w:r>
      <w:r w:rsidR="00AB1321" w:rsidRPr="00F2540E">
        <w:rPr>
          <w:rFonts w:ascii="Arial" w:hAnsi="Arial" w:cs="Arial"/>
        </w:rPr>
        <w:t xml:space="preserve"> to ensure all legal routes are covered if need be.</w:t>
      </w:r>
      <w:r w:rsidR="00B02ABE" w:rsidRPr="00F2540E">
        <w:rPr>
          <w:rFonts w:ascii="Arial" w:hAnsi="Arial" w:cs="Arial"/>
        </w:rPr>
        <w:t xml:space="preserve"> </w:t>
      </w:r>
      <w:r w:rsidR="00B02ABE" w:rsidRPr="00F2540E">
        <w:rPr>
          <w:rFonts w:ascii="Arial" w:hAnsi="Arial" w:cs="Arial"/>
        </w:rPr>
        <w:t>All ads and the website will be updated with all care and regulation details, as well as client confidentiality.</w:t>
      </w:r>
      <w:r w:rsidR="00E01783" w:rsidRPr="00F2540E">
        <w:rPr>
          <w:rFonts w:ascii="Arial" w:hAnsi="Arial" w:cs="Arial"/>
        </w:rPr>
        <w:t xml:space="preserve"> </w:t>
      </w:r>
      <w:r w:rsidR="00E01783" w:rsidRPr="00F2540E">
        <w:rPr>
          <w:rFonts w:ascii="Arial" w:hAnsi="Arial" w:cs="Arial"/>
        </w:rPr>
        <w:t xml:space="preserve">Members of the public will be able to identify their therapist because they will have </w:t>
      </w:r>
      <w:r w:rsidR="0070010B" w:rsidRPr="00F2540E">
        <w:rPr>
          <w:rFonts w:ascii="Arial" w:hAnsi="Arial" w:cs="Arial"/>
        </w:rPr>
        <w:t>all</w:t>
      </w:r>
      <w:r w:rsidR="00E01783" w:rsidRPr="00F2540E">
        <w:rPr>
          <w:rFonts w:ascii="Arial" w:hAnsi="Arial" w:cs="Arial"/>
        </w:rPr>
        <w:t xml:space="preserve"> the requisite evidence, such as credentials and qualifications, as well as DBS checks, which will be issued if necessary.</w:t>
      </w:r>
    </w:p>
    <w:p w14:paraId="1CF0724C" w14:textId="77777777" w:rsidR="005220ED" w:rsidRPr="005220ED" w:rsidRDefault="005220ED">
      <w:pPr>
        <w:rPr>
          <w:b/>
          <w:bCs/>
          <w:u w:val="single"/>
        </w:rPr>
      </w:pPr>
    </w:p>
    <w:p w14:paraId="4C31F66C" w14:textId="21EB7624" w:rsidR="006278D5" w:rsidRDefault="006278D5"/>
    <w:p w14:paraId="6120052A" w14:textId="2472FE0B" w:rsidR="006278D5" w:rsidRDefault="006278D5"/>
    <w:p w14:paraId="6A88A10B" w14:textId="169713EA" w:rsidR="006278D5" w:rsidRDefault="006278D5"/>
    <w:p w14:paraId="3CE3C795" w14:textId="096C753A" w:rsidR="006278D5" w:rsidRDefault="006278D5"/>
    <w:p w14:paraId="20D9DA3C" w14:textId="791AB683" w:rsidR="006278D5" w:rsidRDefault="006278D5">
      <w:r>
        <w:t xml:space="preserve">REFERANCES </w:t>
      </w:r>
    </w:p>
    <w:p w14:paraId="6167C5F3" w14:textId="77777777" w:rsidR="00550B88" w:rsidRDefault="00550B88" w:rsidP="00084F69">
      <w:pPr>
        <w:pStyle w:val="ListParagraph"/>
        <w:numPr>
          <w:ilvl w:val="0"/>
          <w:numId w:val="3"/>
        </w:numPr>
      </w:pPr>
      <w:r w:rsidRPr="00084F69">
        <w:rPr>
          <w:rFonts w:ascii="Arial" w:hAnsi="Arial" w:cs="Arial"/>
          <w:color w:val="000000"/>
          <w:sz w:val="20"/>
          <w:szCs w:val="20"/>
          <w:shd w:val="clear" w:color="auto" w:fill="D5E1F2"/>
        </w:rPr>
        <w:t>Aromatherapycouncil.org.uk. 2021. [online] Available at: &lt;https://www.aromatherapycouncil.org.uk/&gt; [Accessed 12 March 2021].</w:t>
      </w:r>
    </w:p>
    <w:p w14:paraId="6521DB7C" w14:textId="77777777" w:rsidR="00550B88" w:rsidRDefault="00550B88" w:rsidP="00084F69">
      <w:pPr>
        <w:pStyle w:val="ListParagraph"/>
        <w:numPr>
          <w:ilvl w:val="0"/>
          <w:numId w:val="3"/>
        </w:numPr>
      </w:pPr>
      <w:r w:rsidRPr="00084F69">
        <w:rPr>
          <w:rFonts w:ascii="Arial" w:hAnsi="Arial" w:cs="Arial"/>
          <w:color w:val="000000"/>
          <w:sz w:val="20"/>
          <w:szCs w:val="20"/>
          <w:shd w:val="clear" w:color="auto" w:fill="FFFFFF"/>
        </w:rPr>
        <w:t>Baker, S.,</w:t>
      </w:r>
      <w:r>
        <w:rPr>
          <w:rFonts w:ascii="Arial" w:hAnsi="Arial" w:cs="Arial"/>
          <w:color w:val="000000"/>
          <w:sz w:val="20"/>
          <w:szCs w:val="20"/>
          <w:shd w:val="clear" w:color="auto" w:fill="FFFFFF"/>
        </w:rPr>
        <w:t xml:space="preserve"> (</w:t>
      </w:r>
      <w:r w:rsidRPr="00084F69">
        <w:rPr>
          <w:rFonts w:ascii="Arial" w:hAnsi="Arial" w:cs="Arial"/>
          <w:color w:val="000000"/>
          <w:sz w:val="20"/>
          <w:szCs w:val="20"/>
          <w:shd w:val="clear" w:color="auto" w:fill="FFFFFF"/>
        </w:rPr>
        <w:t>2002</w:t>
      </w:r>
      <w:r>
        <w:rPr>
          <w:rFonts w:ascii="Arial" w:hAnsi="Arial" w:cs="Arial"/>
          <w:color w:val="000000"/>
          <w:sz w:val="20"/>
          <w:szCs w:val="20"/>
          <w:shd w:val="clear" w:color="auto" w:fill="FFFFFF"/>
        </w:rPr>
        <w:t>)</w:t>
      </w:r>
      <w:r w:rsidRPr="00084F69">
        <w:rPr>
          <w:rFonts w:ascii="Arial" w:hAnsi="Arial" w:cs="Arial"/>
          <w:color w:val="000000"/>
          <w:sz w:val="20"/>
          <w:szCs w:val="20"/>
          <w:shd w:val="clear" w:color="auto" w:fill="FFFFFF"/>
        </w:rPr>
        <w:t>. Regulatory concerns within the UK. </w:t>
      </w:r>
      <w:r w:rsidRPr="00084F69">
        <w:rPr>
          <w:rFonts w:ascii="Arial" w:hAnsi="Arial" w:cs="Arial"/>
          <w:i/>
          <w:iCs/>
          <w:color w:val="000000"/>
          <w:sz w:val="20"/>
          <w:szCs w:val="20"/>
          <w:shd w:val="clear" w:color="auto" w:fill="FFFFFF"/>
        </w:rPr>
        <w:t>International Journal of Aromatherapy</w:t>
      </w:r>
      <w:r w:rsidRPr="00084F69">
        <w:rPr>
          <w:rFonts w:ascii="Arial" w:hAnsi="Arial" w:cs="Arial"/>
          <w:color w:val="000000"/>
          <w:sz w:val="20"/>
          <w:szCs w:val="20"/>
          <w:shd w:val="clear" w:color="auto" w:fill="FFFFFF"/>
        </w:rPr>
        <w:t>, 12(1), pp.60-61.</w:t>
      </w:r>
    </w:p>
    <w:p w14:paraId="5EEE0693" w14:textId="77777777" w:rsidR="00550B88" w:rsidRPr="00321C28" w:rsidRDefault="00550B88" w:rsidP="00321C28">
      <w:pPr>
        <w:pStyle w:val="ListParagraph"/>
        <w:numPr>
          <w:ilvl w:val="0"/>
          <w:numId w:val="3"/>
        </w:numPr>
        <w:spacing w:after="120" w:line="240" w:lineRule="auto"/>
        <w:rPr>
          <w:rFonts w:ascii="Arial" w:eastAsia="Times New Roman" w:hAnsi="Arial" w:cs="Arial"/>
          <w:color w:val="2E2E2E"/>
          <w:sz w:val="21"/>
          <w:szCs w:val="21"/>
          <w:lang w:eastAsia="en-GB"/>
        </w:rPr>
      </w:pPr>
      <w:r w:rsidRPr="00321C28">
        <w:rPr>
          <w:rFonts w:ascii="Arial" w:hAnsi="Arial" w:cs="Arial"/>
          <w:color w:val="000000"/>
          <w:sz w:val="20"/>
          <w:szCs w:val="20"/>
          <w:shd w:val="clear" w:color="auto" w:fill="FFFFFF"/>
        </w:rPr>
        <w:t>Bartley, G.,</w:t>
      </w:r>
      <w:r>
        <w:rPr>
          <w:rFonts w:ascii="Arial" w:hAnsi="Arial" w:cs="Arial"/>
          <w:color w:val="000000"/>
          <w:sz w:val="20"/>
          <w:szCs w:val="20"/>
          <w:shd w:val="clear" w:color="auto" w:fill="FFFFFF"/>
        </w:rPr>
        <w:t xml:space="preserve"> (</w:t>
      </w:r>
      <w:r w:rsidRPr="00321C28">
        <w:rPr>
          <w:rFonts w:ascii="Arial" w:hAnsi="Arial" w:cs="Arial"/>
          <w:color w:val="000000"/>
          <w:sz w:val="20"/>
          <w:szCs w:val="20"/>
          <w:shd w:val="clear" w:color="auto" w:fill="FFFFFF"/>
        </w:rPr>
        <w:t>2011</w:t>
      </w:r>
      <w:r>
        <w:rPr>
          <w:rFonts w:ascii="Arial" w:hAnsi="Arial" w:cs="Arial"/>
          <w:color w:val="000000"/>
          <w:sz w:val="20"/>
          <w:szCs w:val="20"/>
          <w:shd w:val="clear" w:color="auto" w:fill="FFFFFF"/>
        </w:rPr>
        <w:t>)</w:t>
      </w:r>
      <w:r w:rsidRPr="00321C28">
        <w:rPr>
          <w:rFonts w:ascii="Arial" w:hAnsi="Arial" w:cs="Arial"/>
          <w:color w:val="000000"/>
          <w:sz w:val="20"/>
          <w:szCs w:val="20"/>
          <w:shd w:val="clear" w:color="auto" w:fill="FFFFFF"/>
        </w:rPr>
        <w:t>. How Medical School Oaths and Professional Codes of Ethics Affect Physicians' Practice How Oaths and Codes of Ethics Affect Physician Practice. </w:t>
      </w:r>
      <w:r w:rsidRPr="00321C28">
        <w:rPr>
          <w:rFonts w:ascii="Arial" w:hAnsi="Arial" w:cs="Arial"/>
          <w:i/>
          <w:iCs/>
          <w:color w:val="000000"/>
          <w:sz w:val="20"/>
          <w:szCs w:val="20"/>
          <w:shd w:val="clear" w:color="auto" w:fill="FFFFFF"/>
        </w:rPr>
        <w:t>Archives of Ophthalmology</w:t>
      </w:r>
      <w:r w:rsidRPr="00321C28">
        <w:rPr>
          <w:rFonts w:ascii="Arial" w:hAnsi="Arial" w:cs="Arial"/>
          <w:color w:val="000000"/>
          <w:sz w:val="20"/>
          <w:szCs w:val="20"/>
          <w:shd w:val="clear" w:color="auto" w:fill="FFFFFF"/>
        </w:rPr>
        <w:t>, 129(9), p.1221.</w:t>
      </w:r>
    </w:p>
    <w:p w14:paraId="6C7F3022" w14:textId="77777777" w:rsidR="00550B88" w:rsidRDefault="00550B88" w:rsidP="009530C7">
      <w:pPr>
        <w:pStyle w:val="ListParagraph"/>
        <w:numPr>
          <w:ilvl w:val="0"/>
          <w:numId w:val="3"/>
        </w:numPr>
      </w:pPr>
      <w:r w:rsidRPr="009530C7">
        <w:rPr>
          <w:rFonts w:ascii="Arial" w:hAnsi="Arial" w:cs="Arial"/>
          <w:color w:val="000000"/>
          <w:sz w:val="20"/>
          <w:szCs w:val="20"/>
          <w:shd w:val="clear" w:color="auto" w:fill="FFFFFF"/>
        </w:rPr>
        <w:t xml:space="preserve">Bupa.co.uk. </w:t>
      </w:r>
      <w:r>
        <w:rPr>
          <w:rFonts w:ascii="Arial" w:hAnsi="Arial" w:cs="Arial"/>
          <w:color w:val="000000"/>
          <w:sz w:val="20"/>
          <w:szCs w:val="20"/>
          <w:shd w:val="clear" w:color="auto" w:fill="FFFFFF"/>
        </w:rPr>
        <w:t>(</w:t>
      </w:r>
      <w:r w:rsidRPr="009530C7">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9530C7">
        <w:rPr>
          <w:rFonts w:ascii="Arial" w:hAnsi="Arial" w:cs="Arial"/>
          <w:color w:val="000000"/>
          <w:sz w:val="20"/>
          <w:szCs w:val="20"/>
          <w:shd w:val="clear" w:color="auto" w:fill="FFFFFF"/>
        </w:rPr>
        <w:t>. </w:t>
      </w:r>
      <w:r w:rsidRPr="009530C7">
        <w:rPr>
          <w:rFonts w:ascii="Arial" w:hAnsi="Arial" w:cs="Arial"/>
          <w:i/>
          <w:iCs/>
          <w:color w:val="000000"/>
          <w:sz w:val="20"/>
          <w:szCs w:val="20"/>
          <w:shd w:val="clear" w:color="auto" w:fill="FFFFFF"/>
        </w:rPr>
        <w:t>Aromatherapy | Health Information | Bupa UK</w:t>
      </w:r>
      <w:r w:rsidRPr="009530C7">
        <w:rPr>
          <w:rFonts w:ascii="Arial" w:hAnsi="Arial" w:cs="Arial"/>
          <w:color w:val="000000"/>
          <w:sz w:val="20"/>
          <w:szCs w:val="20"/>
          <w:shd w:val="clear" w:color="auto" w:fill="FFFFFF"/>
        </w:rPr>
        <w:t>. [online] Available at: &lt;https://www.bupa.co.uk/health-information/complementary-therapies/aromatherapy&gt; [Accessed 14 March 2021].</w:t>
      </w:r>
    </w:p>
    <w:p w14:paraId="6666766B" w14:textId="77777777" w:rsidR="00550B88" w:rsidRDefault="00550B88" w:rsidP="00F06059">
      <w:pPr>
        <w:pStyle w:val="ListParagraph"/>
        <w:numPr>
          <w:ilvl w:val="0"/>
          <w:numId w:val="3"/>
        </w:numPr>
        <w:rPr>
          <w:rStyle w:val="Hyperlink"/>
        </w:rPr>
      </w:pPr>
      <w:r>
        <w:rPr>
          <w:rFonts w:ascii="Arial" w:hAnsi="Arial" w:cs="Arial"/>
          <w:color w:val="000000"/>
          <w:sz w:val="20"/>
          <w:szCs w:val="20"/>
          <w:shd w:val="clear" w:color="auto" w:fill="FFFFFF"/>
        </w:rPr>
        <w:t>Camdoc.eu. (2021). [online] Available at: &lt;http://www.camdoc.eu/Pdf/CAMDOCRegulatoryStatus8_10.pdf&gt; [Accessed 14 March 2021].</w:t>
      </w:r>
    </w:p>
    <w:p w14:paraId="03D9E0A2" w14:textId="77777777" w:rsidR="00550B88" w:rsidRPr="00550B88" w:rsidRDefault="00550B88" w:rsidP="00714632">
      <w:pPr>
        <w:pStyle w:val="ListParagraph"/>
        <w:numPr>
          <w:ilvl w:val="0"/>
          <w:numId w:val="3"/>
        </w:numPr>
      </w:pPr>
      <w:r w:rsidRPr="00714632">
        <w:rPr>
          <w:rFonts w:ascii="Arial" w:hAnsi="Arial" w:cs="Arial"/>
          <w:color w:val="000000"/>
          <w:sz w:val="20"/>
          <w:szCs w:val="20"/>
          <w:shd w:val="clear" w:color="auto" w:fill="FFFFFF"/>
        </w:rPr>
        <w:t xml:space="preserve">Complementaryhealthprofessionals.co.uk. </w:t>
      </w:r>
      <w:r>
        <w:rPr>
          <w:rFonts w:ascii="Arial" w:hAnsi="Arial" w:cs="Arial"/>
          <w:color w:val="000000"/>
          <w:sz w:val="20"/>
          <w:szCs w:val="20"/>
          <w:shd w:val="clear" w:color="auto" w:fill="FFFFFF"/>
        </w:rPr>
        <w:t>(</w:t>
      </w:r>
      <w:r w:rsidRPr="00714632">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714632">
        <w:rPr>
          <w:rFonts w:ascii="Arial" w:hAnsi="Arial" w:cs="Arial"/>
          <w:color w:val="000000"/>
          <w:sz w:val="20"/>
          <w:szCs w:val="20"/>
          <w:shd w:val="clear" w:color="auto" w:fill="FFFFFF"/>
        </w:rPr>
        <w:t>. [online] Available at: &lt;https://www.complementaryhealthprofessionals.co.uk/&gt; [Accessed 14 March 2021].</w:t>
      </w:r>
    </w:p>
    <w:p w14:paraId="588B60B2" w14:textId="77777777" w:rsidR="00550B88" w:rsidRDefault="00550B88" w:rsidP="00E40563">
      <w:pPr>
        <w:pStyle w:val="ListParagraph"/>
        <w:numPr>
          <w:ilvl w:val="0"/>
          <w:numId w:val="3"/>
        </w:numPr>
      </w:pPr>
      <w:r w:rsidRPr="00E40563">
        <w:rPr>
          <w:rFonts w:ascii="Arial" w:hAnsi="Arial" w:cs="Arial"/>
          <w:color w:val="000000"/>
          <w:sz w:val="20"/>
          <w:szCs w:val="20"/>
          <w:shd w:val="clear" w:color="auto" w:fill="FFFFFF"/>
        </w:rPr>
        <w:t xml:space="preserve">Discover Chiropractic. </w:t>
      </w:r>
      <w:r>
        <w:rPr>
          <w:rFonts w:ascii="Arial" w:hAnsi="Arial" w:cs="Arial"/>
          <w:color w:val="000000"/>
          <w:sz w:val="20"/>
          <w:szCs w:val="20"/>
          <w:shd w:val="clear" w:color="auto" w:fill="FFFFFF"/>
        </w:rPr>
        <w:t>(</w:t>
      </w:r>
      <w:r w:rsidRPr="00E40563">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E40563">
        <w:rPr>
          <w:rFonts w:ascii="Arial" w:hAnsi="Arial" w:cs="Arial"/>
          <w:color w:val="000000"/>
          <w:sz w:val="20"/>
          <w:szCs w:val="20"/>
          <w:shd w:val="clear" w:color="auto" w:fill="FFFFFF"/>
        </w:rPr>
        <w:t>. </w:t>
      </w:r>
      <w:r w:rsidRPr="00E40563">
        <w:rPr>
          <w:rFonts w:ascii="Arial" w:hAnsi="Arial" w:cs="Arial"/>
          <w:i/>
          <w:iCs/>
          <w:color w:val="000000"/>
          <w:sz w:val="20"/>
          <w:szCs w:val="20"/>
          <w:shd w:val="clear" w:color="auto" w:fill="FFFFFF"/>
        </w:rPr>
        <w:t>Welcome</w:t>
      </w:r>
      <w:r w:rsidRPr="00E40563">
        <w:rPr>
          <w:rFonts w:ascii="Arial" w:hAnsi="Arial" w:cs="Arial"/>
          <w:color w:val="000000"/>
          <w:sz w:val="20"/>
          <w:szCs w:val="20"/>
          <w:shd w:val="clear" w:color="auto" w:fill="FFFFFF"/>
        </w:rPr>
        <w:t>. [online] Available at: &lt;https://www.discoverchiropractic.co.uk/&gt; [Accessed 14 March 2021].</w:t>
      </w:r>
    </w:p>
    <w:p w14:paraId="76096F31" w14:textId="77777777" w:rsidR="00550B88" w:rsidRDefault="00550B88" w:rsidP="000A5C7C">
      <w:pPr>
        <w:pStyle w:val="ListParagraph"/>
        <w:numPr>
          <w:ilvl w:val="0"/>
          <w:numId w:val="3"/>
        </w:numPr>
      </w:pPr>
      <w:r>
        <w:rPr>
          <w:rFonts w:ascii="Arial" w:hAnsi="Arial" w:cs="Arial"/>
          <w:color w:val="000000"/>
          <w:sz w:val="20"/>
          <w:szCs w:val="20"/>
          <w:shd w:val="clear" w:color="auto" w:fill="FFFFFF"/>
        </w:rPr>
        <w:lastRenderedPageBreak/>
        <w:t>Fox, M., (2005). Complementary therapies in clinical practice. </w:t>
      </w:r>
      <w:r>
        <w:rPr>
          <w:rFonts w:ascii="Arial" w:hAnsi="Arial" w:cs="Arial"/>
          <w:i/>
          <w:iCs/>
          <w:color w:val="000000"/>
          <w:sz w:val="20"/>
          <w:szCs w:val="20"/>
          <w:shd w:val="clear" w:color="auto" w:fill="FFFFFF"/>
        </w:rPr>
        <w:t>Complementary Therapies in Clinical Practice</w:t>
      </w:r>
      <w:r>
        <w:rPr>
          <w:rFonts w:ascii="Arial" w:hAnsi="Arial" w:cs="Arial"/>
          <w:color w:val="000000"/>
          <w:sz w:val="20"/>
          <w:szCs w:val="20"/>
          <w:shd w:val="clear" w:color="auto" w:fill="FFFFFF"/>
        </w:rPr>
        <w:t>, 11(4), pp.221-223.</w:t>
      </w:r>
    </w:p>
    <w:p w14:paraId="62FBA588" w14:textId="77777777" w:rsidR="00550B88" w:rsidRDefault="00550B88" w:rsidP="00E71F32">
      <w:pPr>
        <w:pStyle w:val="ListParagraph"/>
        <w:numPr>
          <w:ilvl w:val="0"/>
          <w:numId w:val="3"/>
        </w:numPr>
      </w:pPr>
      <w:r>
        <w:rPr>
          <w:rFonts w:ascii="Arial" w:hAnsi="Arial" w:cs="Arial"/>
          <w:color w:val="000000"/>
          <w:sz w:val="20"/>
          <w:szCs w:val="20"/>
          <w:shd w:val="clear" w:color="auto" w:fill="FFFFFF"/>
        </w:rPr>
        <w:t>Goldstone, L., (2000). Massage as an orthodox medical treatment past and future. </w:t>
      </w:r>
      <w:r>
        <w:rPr>
          <w:rFonts w:ascii="Arial" w:hAnsi="Arial" w:cs="Arial"/>
          <w:i/>
          <w:iCs/>
          <w:color w:val="000000"/>
          <w:sz w:val="20"/>
          <w:szCs w:val="20"/>
          <w:shd w:val="clear" w:color="auto" w:fill="FFFFFF"/>
        </w:rPr>
        <w:t>Complementary Therapies in Nursing and Midwifery</w:t>
      </w:r>
      <w:r>
        <w:rPr>
          <w:rFonts w:ascii="Arial" w:hAnsi="Arial" w:cs="Arial"/>
          <w:color w:val="000000"/>
          <w:sz w:val="20"/>
          <w:szCs w:val="20"/>
          <w:shd w:val="clear" w:color="auto" w:fill="FFFFFF"/>
        </w:rPr>
        <w:t>, 6(4), pp.169-175.</w:t>
      </w:r>
    </w:p>
    <w:p w14:paraId="6B0A40A0" w14:textId="77777777" w:rsidR="00550B88" w:rsidRPr="00DF3DDC" w:rsidRDefault="00550B88" w:rsidP="006F23A3">
      <w:pPr>
        <w:pStyle w:val="ListParagraph"/>
        <w:numPr>
          <w:ilvl w:val="0"/>
          <w:numId w:val="3"/>
        </w:numPr>
        <w:rPr>
          <w:color w:val="0000FF"/>
          <w:u w:val="single"/>
        </w:rPr>
      </w:pPr>
      <w:r>
        <w:rPr>
          <w:rFonts w:ascii="Arial" w:hAnsi="Arial" w:cs="Arial"/>
          <w:color w:val="000000"/>
          <w:sz w:val="20"/>
          <w:szCs w:val="20"/>
          <w:shd w:val="clear" w:color="auto" w:fill="FFFFFF"/>
        </w:rPr>
        <w:t>Jodiromaker.co.uk. (2021). [online] Available at: &lt;https://www.jodiromaker.co.uk/regulations-of-massage-in-the-uk&gt; [Accessed 14 March 2021].</w:t>
      </w:r>
    </w:p>
    <w:p w14:paraId="035E1B63" w14:textId="77777777" w:rsidR="00550B88" w:rsidRDefault="00550B88" w:rsidP="00B40779">
      <w:pPr>
        <w:pStyle w:val="ListParagraph"/>
        <w:numPr>
          <w:ilvl w:val="0"/>
          <w:numId w:val="3"/>
        </w:numPr>
        <w:rPr>
          <w:rStyle w:val="Hyperlink"/>
        </w:rPr>
      </w:pPr>
      <w:r w:rsidRPr="00B40779">
        <w:rPr>
          <w:rFonts w:ascii="Arial" w:hAnsi="Arial" w:cs="Arial"/>
          <w:color w:val="000000"/>
          <w:sz w:val="20"/>
          <w:szCs w:val="20"/>
          <w:shd w:val="clear" w:color="auto" w:fill="FFFFFF"/>
        </w:rPr>
        <w:t>Lawdonut.co.uk.</w:t>
      </w:r>
      <w:r>
        <w:rPr>
          <w:rFonts w:ascii="Arial" w:hAnsi="Arial" w:cs="Arial"/>
          <w:color w:val="000000"/>
          <w:sz w:val="20"/>
          <w:szCs w:val="20"/>
          <w:shd w:val="clear" w:color="auto" w:fill="FFFFFF"/>
        </w:rPr>
        <w:t xml:space="preserve"> (</w:t>
      </w:r>
      <w:r w:rsidRPr="00B40779">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B40779">
        <w:rPr>
          <w:rFonts w:ascii="Arial" w:hAnsi="Arial" w:cs="Arial"/>
          <w:color w:val="000000"/>
          <w:sz w:val="20"/>
          <w:szCs w:val="20"/>
          <w:shd w:val="clear" w:color="auto" w:fill="FFFFFF"/>
        </w:rPr>
        <w:t>. </w:t>
      </w:r>
      <w:r w:rsidRPr="00B40779">
        <w:rPr>
          <w:rFonts w:ascii="Arial" w:hAnsi="Arial" w:cs="Arial"/>
          <w:i/>
          <w:iCs/>
          <w:color w:val="000000"/>
          <w:sz w:val="20"/>
          <w:szCs w:val="20"/>
          <w:shd w:val="clear" w:color="auto" w:fill="FFFFFF"/>
        </w:rPr>
        <w:t>Aromatherapist legal issues</w:t>
      </w:r>
      <w:r w:rsidRPr="00B40779">
        <w:rPr>
          <w:rFonts w:ascii="Arial" w:hAnsi="Arial" w:cs="Arial"/>
          <w:color w:val="000000"/>
          <w:sz w:val="20"/>
          <w:szCs w:val="20"/>
          <w:shd w:val="clear" w:color="auto" w:fill="FFFFFF"/>
        </w:rPr>
        <w:t>. [online] Available at: &lt;https://www.lawdonut.co.uk/business/sector-specific-law/aromatherapist-legal-issues&gt; [Accessed 14 March 2021].</w:t>
      </w:r>
    </w:p>
    <w:p w14:paraId="4C4D4FC0" w14:textId="77777777" w:rsidR="00550B88" w:rsidRPr="00750952" w:rsidRDefault="00550B88" w:rsidP="00F06059">
      <w:pPr>
        <w:pStyle w:val="ListParagraph"/>
        <w:numPr>
          <w:ilvl w:val="0"/>
          <w:numId w:val="3"/>
        </w:numPr>
        <w:rPr>
          <w:color w:val="0000FF"/>
          <w:u w:val="single"/>
        </w:rPr>
      </w:pPr>
      <w:r w:rsidRPr="00F06059">
        <w:rPr>
          <w:rFonts w:ascii="Arial" w:hAnsi="Arial" w:cs="Arial"/>
          <w:color w:val="000000"/>
          <w:sz w:val="20"/>
          <w:szCs w:val="20"/>
          <w:shd w:val="clear" w:color="auto" w:fill="FFFFFF"/>
        </w:rPr>
        <w:t>Lovell, M. and Foy, M., 2018. General Data Protection Regulation May 2018 (GDPR). </w:t>
      </w:r>
      <w:r w:rsidRPr="00F06059">
        <w:rPr>
          <w:rFonts w:ascii="Arial" w:hAnsi="Arial" w:cs="Arial"/>
          <w:i/>
          <w:iCs/>
          <w:color w:val="000000"/>
          <w:sz w:val="20"/>
          <w:szCs w:val="20"/>
          <w:shd w:val="clear" w:color="auto" w:fill="FFFFFF"/>
        </w:rPr>
        <w:t>Bone &amp; Joint 360</w:t>
      </w:r>
      <w:r w:rsidRPr="00F06059">
        <w:rPr>
          <w:rFonts w:ascii="Arial" w:hAnsi="Arial" w:cs="Arial"/>
          <w:color w:val="000000"/>
          <w:sz w:val="20"/>
          <w:szCs w:val="20"/>
          <w:shd w:val="clear" w:color="auto" w:fill="FFFFFF"/>
        </w:rPr>
        <w:t>, 7(4), pp.41-42.</w:t>
      </w:r>
    </w:p>
    <w:p w14:paraId="4CF947B9" w14:textId="77777777" w:rsidR="00550B88" w:rsidRDefault="00550B88" w:rsidP="000B21E3">
      <w:pPr>
        <w:pStyle w:val="ListParagraph"/>
        <w:numPr>
          <w:ilvl w:val="0"/>
          <w:numId w:val="3"/>
        </w:numPr>
      </w:pPr>
      <w:r w:rsidRPr="000B21E3">
        <w:rPr>
          <w:rFonts w:ascii="Arial" w:hAnsi="Arial" w:cs="Arial"/>
          <w:color w:val="000000"/>
          <w:sz w:val="20"/>
          <w:szCs w:val="20"/>
          <w:shd w:val="clear" w:color="auto" w:fill="FFFFFF"/>
        </w:rPr>
        <w:t>Movaffaghi, Z. and Farsi, M.,</w:t>
      </w:r>
      <w:r>
        <w:rPr>
          <w:rFonts w:ascii="Arial" w:hAnsi="Arial" w:cs="Arial"/>
          <w:color w:val="000000"/>
          <w:sz w:val="20"/>
          <w:szCs w:val="20"/>
          <w:shd w:val="clear" w:color="auto" w:fill="FFFFFF"/>
        </w:rPr>
        <w:t xml:space="preserve"> (</w:t>
      </w:r>
      <w:r w:rsidRPr="000B21E3">
        <w:rPr>
          <w:rFonts w:ascii="Arial" w:hAnsi="Arial" w:cs="Arial"/>
          <w:color w:val="000000"/>
          <w:sz w:val="20"/>
          <w:szCs w:val="20"/>
          <w:shd w:val="clear" w:color="auto" w:fill="FFFFFF"/>
        </w:rPr>
        <w:t>2009</w:t>
      </w:r>
      <w:r>
        <w:rPr>
          <w:rFonts w:ascii="Arial" w:hAnsi="Arial" w:cs="Arial"/>
          <w:color w:val="000000"/>
          <w:sz w:val="20"/>
          <w:szCs w:val="20"/>
          <w:shd w:val="clear" w:color="auto" w:fill="FFFFFF"/>
        </w:rPr>
        <w:t>)</w:t>
      </w:r>
      <w:r w:rsidRPr="000B21E3">
        <w:rPr>
          <w:rFonts w:ascii="Arial" w:hAnsi="Arial" w:cs="Arial"/>
          <w:color w:val="000000"/>
          <w:sz w:val="20"/>
          <w:szCs w:val="20"/>
          <w:shd w:val="clear" w:color="auto" w:fill="FFFFFF"/>
        </w:rPr>
        <w:t>. Biofield therapies: Biophysical basis and biological regulations? </w:t>
      </w:r>
      <w:r w:rsidRPr="000B21E3">
        <w:rPr>
          <w:rFonts w:ascii="Arial" w:hAnsi="Arial" w:cs="Arial"/>
          <w:i/>
          <w:iCs/>
          <w:color w:val="000000"/>
          <w:sz w:val="20"/>
          <w:szCs w:val="20"/>
          <w:shd w:val="clear" w:color="auto" w:fill="FFFFFF"/>
        </w:rPr>
        <w:t>Complementary Therapies in Clinical Practice</w:t>
      </w:r>
      <w:r w:rsidRPr="000B21E3">
        <w:rPr>
          <w:rFonts w:ascii="Arial" w:hAnsi="Arial" w:cs="Arial"/>
          <w:color w:val="000000"/>
          <w:sz w:val="20"/>
          <w:szCs w:val="20"/>
          <w:shd w:val="clear" w:color="auto" w:fill="FFFFFF"/>
        </w:rPr>
        <w:t>, 15(1), pp.35-37.</w:t>
      </w:r>
    </w:p>
    <w:p w14:paraId="12416F48" w14:textId="77777777" w:rsidR="00550B88" w:rsidRPr="00A72059" w:rsidRDefault="00550B88" w:rsidP="000A5C7C">
      <w:pPr>
        <w:pStyle w:val="ListParagraph"/>
        <w:numPr>
          <w:ilvl w:val="0"/>
          <w:numId w:val="3"/>
        </w:numPr>
      </w:pPr>
      <w:r w:rsidRPr="000A5C7C">
        <w:rPr>
          <w:rFonts w:ascii="Arial" w:hAnsi="Arial" w:cs="Arial"/>
          <w:color w:val="000000"/>
          <w:sz w:val="20"/>
          <w:szCs w:val="20"/>
          <w:shd w:val="clear" w:color="auto" w:fill="FFFFFF"/>
        </w:rPr>
        <w:t>Nccih.nih.gov.</w:t>
      </w:r>
      <w:r>
        <w:rPr>
          <w:rFonts w:ascii="Arial" w:hAnsi="Arial" w:cs="Arial"/>
          <w:color w:val="000000"/>
          <w:sz w:val="20"/>
          <w:szCs w:val="20"/>
          <w:shd w:val="clear" w:color="auto" w:fill="FFFFFF"/>
        </w:rPr>
        <w:t xml:space="preserve"> (</w:t>
      </w:r>
      <w:r w:rsidRPr="000A5C7C">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0A5C7C">
        <w:rPr>
          <w:rFonts w:ascii="Arial" w:hAnsi="Arial" w:cs="Arial"/>
          <w:color w:val="000000"/>
          <w:sz w:val="20"/>
          <w:szCs w:val="20"/>
          <w:shd w:val="clear" w:color="auto" w:fill="FFFFFF"/>
        </w:rPr>
        <w:t xml:space="preserve"> [online] Available at: &lt;https://www.nccih.nih.gov/health/massage-therapy-what-you-need-to-know&gt; [Accessed 14 March 2021].</w:t>
      </w:r>
    </w:p>
    <w:p w14:paraId="7356E649" w14:textId="77777777" w:rsidR="00550B88" w:rsidRPr="00A52E25" w:rsidRDefault="00550B88" w:rsidP="00E71F32">
      <w:pPr>
        <w:pStyle w:val="ListParagraph"/>
        <w:numPr>
          <w:ilvl w:val="0"/>
          <w:numId w:val="3"/>
        </w:numPr>
      </w:pPr>
      <w:r w:rsidRPr="00E71F32">
        <w:rPr>
          <w:rFonts w:ascii="Arial" w:hAnsi="Arial" w:cs="Arial"/>
          <w:color w:val="000000"/>
          <w:sz w:val="20"/>
          <w:szCs w:val="20"/>
          <w:shd w:val="clear" w:color="auto" w:fill="FFFFFF"/>
        </w:rPr>
        <w:t xml:space="preserve">nhs.uk. </w:t>
      </w:r>
      <w:r>
        <w:rPr>
          <w:rFonts w:ascii="Arial" w:hAnsi="Arial" w:cs="Arial"/>
          <w:color w:val="000000"/>
          <w:sz w:val="20"/>
          <w:szCs w:val="20"/>
          <w:shd w:val="clear" w:color="auto" w:fill="FFFFFF"/>
        </w:rPr>
        <w:t>(</w:t>
      </w:r>
      <w:r w:rsidRPr="00E71F32">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E71F32">
        <w:rPr>
          <w:rFonts w:ascii="Arial" w:hAnsi="Arial" w:cs="Arial"/>
          <w:color w:val="000000"/>
          <w:sz w:val="20"/>
          <w:szCs w:val="20"/>
          <w:shd w:val="clear" w:color="auto" w:fill="FFFFFF"/>
        </w:rPr>
        <w:t>. </w:t>
      </w:r>
      <w:r w:rsidRPr="00E71F32">
        <w:rPr>
          <w:rFonts w:ascii="Arial" w:hAnsi="Arial" w:cs="Arial"/>
          <w:i/>
          <w:iCs/>
          <w:color w:val="000000"/>
          <w:sz w:val="20"/>
          <w:szCs w:val="20"/>
          <w:shd w:val="clear" w:color="auto" w:fill="FFFFFF"/>
        </w:rPr>
        <w:t>Chiropractic</w:t>
      </w:r>
      <w:r w:rsidRPr="00E71F32">
        <w:rPr>
          <w:rFonts w:ascii="Arial" w:hAnsi="Arial" w:cs="Arial"/>
          <w:color w:val="000000"/>
          <w:sz w:val="20"/>
          <w:szCs w:val="20"/>
          <w:shd w:val="clear" w:color="auto" w:fill="FFFFFF"/>
        </w:rPr>
        <w:t>. [online] Available at: &lt;https://www.nhs.uk/conditions/chiropractic/&gt; [Accessed 14 March 2021].</w:t>
      </w:r>
    </w:p>
    <w:p w14:paraId="67CD6325" w14:textId="77777777" w:rsidR="00550B88" w:rsidRPr="00AE1D8A" w:rsidRDefault="00550B88" w:rsidP="006F23A3">
      <w:pPr>
        <w:pStyle w:val="ListParagraph"/>
        <w:numPr>
          <w:ilvl w:val="0"/>
          <w:numId w:val="3"/>
        </w:numPr>
        <w:rPr>
          <w:color w:val="0000FF"/>
          <w:u w:val="single"/>
        </w:rPr>
      </w:pPr>
      <w:r w:rsidRPr="006F23A3">
        <w:rPr>
          <w:rFonts w:ascii="Arial" w:hAnsi="Arial" w:cs="Arial"/>
          <w:color w:val="000000"/>
          <w:sz w:val="20"/>
          <w:szCs w:val="20"/>
          <w:shd w:val="clear" w:color="auto" w:fill="FFFFFF"/>
        </w:rPr>
        <w:t>Relief, I.,</w:t>
      </w:r>
      <w:r>
        <w:rPr>
          <w:rFonts w:ascii="Arial" w:hAnsi="Arial" w:cs="Arial"/>
          <w:color w:val="000000"/>
          <w:sz w:val="20"/>
          <w:szCs w:val="20"/>
          <w:shd w:val="clear" w:color="auto" w:fill="FFFFFF"/>
        </w:rPr>
        <w:t xml:space="preserve"> (</w:t>
      </w:r>
      <w:r w:rsidRPr="006F23A3">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6F23A3">
        <w:rPr>
          <w:rFonts w:ascii="Arial" w:hAnsi="Arial" w:cs="Arial"/>
          <w:color w:val="000000"/>
          <w:sz w:val="20"/>
          <w:szCs w:val="20"/>
          <w:shd w:val="clear" w:color="auto" w:fill="FFFFFF"/>
        </w:rPr>
        <w:t>. </w:t>
      </w:r>
      <w:r w:rsidRPr="006F23A3">
        <w:rPr>
          <w:rFonts w:ascii="Arial" w:hAnsi="Arial" w:cs="Arial"/>
          <w:i/>
          <w:iCs/>
          <w:color w:val="000000"/>
          <w:sz w:val="20"/>
          <w:szCs w:val="20"/>
          <w:shd w:val="clear" w:color="auto" w:fill="FFFFFF"/>
        </w:rPr>
        <w:t>How CAM is regulated</w:t>
      </w:r>
      <w:r w:rsidRPr="006F23A3">
        <w:rPr>
          <w:rFonts w:ascii="Arial" w:hAnsi="Arial" w:cs="Arial"/>
          <w:color w:val="000000"/>
          <w:sz w:val="20"/>
          <w:szCs w:val="20"/>
          <w:shd w:val="clear" w:color="auto" w:fill="FFFFFF"/>
        </w:rPr>
        <w:t>. [online] IBDrelief. Available at: &lt;https://www.ibdrelief.com/learn/treatment/complementary-therapies/how-cam-is-regulated&gt; [Accessed 14 March 2021].</w:t>
      </w:r>
    </w:p>
    <w:p w14:paraId="4D61808C" w14:textId="77777777" w:rsidR="00550B88" w:rsidRDefault="00550B88" w:rsidP="006F23A3">
      <w:pPr>
        <w:pStyle w:val="ListParagraph"/>
        <w:numPr>
          <w:ilvl w:val="0"/>
          <w:numId w:val="3"/>
        </w:numPr>
        <w:rPr>
          <w:rStyle w:val="Hyperlink"/>
        </w:rPr>
      </w:pPr>
      <w:r>
        <w:rPr>
          <w:rFonts w:ascii="Arial" w:hAnsi="Arial" w:cs="Arial"/>
          <w:i/>
          <w:iCs/>
          <w:color w:val="000000"/>
          <w:sz w:val="20"/>
          <w:szCs w:val="20"/>
          <w:shd w:val="clear" w:color="auto" w:fill="FFFFFF"/>
        </w:rPr>
        <w:t>The British Journal of Chiropractic</w:t>
      </w:r>
      <w:r>
        <w:rPr>
          <w:rFonts w:ascii="Arial" w:hAnsi="Arial" w:cs="Arial"/>
          <w:color w:val="000000"/>
          <w:sz w:val="20"/>
          <w:szCs w:val="20"/>
          <w:shd w:val="clear" w:color="auto" w:fill="FFFFFF"/>
        </w:rPr>
        <w:t>, 2000. Articular neurology and chiropractic: the foundation of chiropractic wellness care. 4(4), p.76.</w:t>
      </w:r>
    </w:p>
    <w:p w14:paraId="308D493C" w14:textId="77777777" w:rsidR="00550B88" w:rsidRDefault="00550B88" w:rsidP="003343CA">
      <w:pPr>
        <w:pStyle w:val="ListParagraph"/>
        <w:numPr>
          <w:ilvl w:val="0"/>
          <w:numId w:val="3"/>
        </w:numPr>
        <w:rPr>
          <w:rStyle w:val="Hyperlink"/>
        </w:rPr>
      </w:pPr>
      <w:r w:rsidRPr="003343CA">
        <w:rPr>
          <w:rFonts w:ascii="Arial" w:hAnsi="Arial" w:cs="Arial"/>
          <w:color w:val="000000"/>
          <w:sz w:val="20"/>
          <w:szCs w:val="20"/>
          <w:shd w:val="clear" w:color="auto" w:fill="FFFFFF"/>
        </w:rPr>
        <w:t>UK, A.,</w:t>
      </w:r>
      <w:r>
        <w:rPr>
          <w:rFonts w:ascii="Arial" w:hAnsi="Arial" w:cs="Arial"/>
          <w:color w:val="000000"/>
          <w:sz w:val="20"/>
          <w:szCs w:val="20"/>
          <w:shd w:val="clear" w:color="auto" w:fill="FFFFFF"/>
        </w:rPr>
        <w:t xml:space="preserve"> (</w:t>
      </w:r>
      <w:r w:rsidRPr="003343CA">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3343CA">
        <w:rPr>
          <w:rFonts w:ascii="Arial" w:hAnsi="Arial" w:cs="Arial"/>
          <w:color w:val="000000"/>
          <w:sz w:val="20"/>
          <w:szCs w:val="20"/>
          <w:shd w:val="clear" w:color="auto" w:fill="FFFFFF"/>
        </w:rPr>
        <w:t>. </w:t>
      </w:r>
      <w:r w:rsidRPr="003343CA">
        <w:rPr>
          <w:rFonts w:ascii="Arial" w:hAnsi="Arial" w:cs="Arial"/>
          <w:i/>
          <w:iCs/>
          <w:color w:val="000000"/>
          <w:sz w:val="20"/>
          <w:szCs w:val="20"/>
          <w:shd w:val="clear" w:color="auto" w:fill="FFFFFF"/>
        </w:rPr>
        <w:t>American Massage Training UK | London</w:t>
      </w:r>
      <w:r w:rsidRPr="003343CA">
        <w:rPr>
          <w:rFonts w:ascii="Arial" w:hAnsi="Arial" w:cs="Arial"/>
          <w:color w:val="000000"/>
          <w:sz w:val="20"/>
          <w:szCs w:val="20"/>
          <w:shd w:val="clear" w:color="auto" w:fill="FFFFFF"/>
        </w:rPr>
        <w:t>. [online] Americanmassagetraining.co.uk. Available at: &lt;https://www.americanmassagetraining.co.uk/&gt; [Accessed 14 March 2021].</w:t>
      </w:r>
    </w:p>
    <w:p w14:paraId="373F5C7D" w14:textId="77777777" w:rsidR="00550B88" w:rsidRPr="00D84250" w:rsidRDefault="00550B88" w:rsidP="00D84250">
      <w:pPr>
        <w:pStyle w:val="ListParagraph"/>
        <w:numPr>
          <w:ilvl w:val="0"/>
          <w:numId w:val="3"/>
        </w:numPr>
        <w:spacing w:after="120" w:line="240" w:lineRule="auto"/>
        <w:rPr>
          <w:rFonts w:ascii="Arial" w:eastAsia="Times New Roman" w:hAnsi="Arial" w:cs="Arial"/>
          <w:color w:val="2E2E2E"/>
          <w:sz w:val="21"/>
          <w:szCs w:val="21"/>
          <w:lang w:eastAsia="en-GB"/>
        </w:rPr>
      </w:pPr>
      <w:r w:rsidRPr="00D84250">
        <w:rPr>
          <w:rFonts w:ascii="Arial" w:hAnsi="Arial" w:cs="Arial"/>
          <w:color w:val="000000"/>
          <w:sz w:val="20"/>
          <w:szCs w:val="20"/>
          <w:shd w:val="clear" w:color="auto" w:fill="FFFFFF"/>
        </w:rPr>
        <w:t xml:space="preserve">Uofmhealth.org. </w:t>
      </w:r>
      <w:r>
        <w:rPr>
          <w:rFonts w:ascii="Arial" w:hAnsi="Arial" w:cs="Arial"/>
          <w:color w:val="000000"/>
          <w:sz w:val="20"/>
          <w:szCs w:val="20"/>
          <w:shd w:val="clear" w:color="auto" w:fill="FFFFFF"/>
        </w:rPr>
        <w:t>(</w:t>
      </w:r>
      <w:r w:rsidRPr="00D84250">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D84250">
        <w:rPr>
          <w:rFonts w:ascii="Arial" w:hAnsi="Arial" w:cs="Arial"/>
          <w:color w:val="000000"/>
          <w:sz w:val="20"/>
          <w:szCs w:val="20"/>
          <w:shd w:val="clear" w:color="auto" w:fill="FFFFFF"/>
        </w:rPr>
        <w:t>. </w:t>
      </w:r>
      <w:r w:rsidRPr="00D84250">
        <w:rPr>
          <w:rFonts w:ascii="Arial" w:hAnsi="Arial" w:cs="Arial"/>
          <w:i/>
          <w:iCs/>
          <w:color w:val="000000"/>
          <w:sz w:val="20"/>
          <w:szCs w:val="20"/>
          <w:shd w:val="clear" w:color="auto" w:fill="FFFFFF"/>
        </w:rPr>
        <w:t>Aromatherapy (Essential Oils Therapy) | Michigan Medicine</w:t>
      </w:r>
      <w:r w:rsidRPr="00D84250">
        <w:rPr>
          <w:rFonts w:ascii="Arial" w:hAnsi="Arial" w:cs="Arial"/>
          <w:color w:val="000000"/>
          <w:sz w:val="20"/>
          <w:szCs w:val="20"/>
          <w:shd w:val="clear" w:color="auto" w:fill="FFFFFF"/>
        </w:rPr>
        <w:t>. [online] Available at: &lt;https://www.uofmhealth.org/health-library/aa118637spec&gt; [Accessed 14 March 2021].</w:t>
      </w:r>
    </w:p>
    <w:p w14:paraId="14CBEB26" w14:textId="77777777" w:rsidR="00550B88" w:rsidRPr="00E77CD5" w:rsidRDefault="00550B88" w:rsidP="00E77CD5">
      <w:pPr>
        <w:pStyle w:val="ListParagraph"/>
        <w:numPr>
          <w:ilvl w:val="0"/>
          <w:numId w:val="3"/>
        </w:numPr>
        <w:spacing w:after="120" w:line="240" w:lineRule="auto"/>
        <w:rPr>
          <w:rFonts w:ascii="Arial" w:eastAsia="Times New Roman" w:hAnsi="Arial" w:cs="Arial"/>
          <w:color w:val="2E2E2E"/>
          <w:sz w:val="21"/>
          <w:szCs w:val="21"/>
          <w:lang w:eastAsia="en-GB"/>
        </w:rPr>
      </w:pPr>
      <w:r w:rsidRPr="00E77CD5">
        <w:rPr>
          <w:rFonts w:ascii="Arial" w:hAnsi="Arial" w:cs="Arial"/>
          <w:color w:val="000000"/>
          <w:sz w:val="20"/>
          <w:szCs w:val="20"/>
          <w:shd w:val="clear" w:color="auto" w:fill="FFFFFF"/>
        </w:rPr>
        <w:t>Walker, L. and Budd, S.,</w:t>
      </w:r>
      <w:r>
        <w:rPr>
          <w:rFonts w:ascii="Arial" w:hAnsi="Arial" w:cs="Arial"/>
          <w:color w:val="000000"/>
          <w:sz w:val="20"/>
          <w:szCs w:val="20"/>
          <w:shd w:val="clear" w:color="auto" w:fill="FFFFFF"/>
        </w:rPr>
        <w:t xml:space="preserve"> (</w:t>
      </w:r>
      <w:r w:rsidRPr="00E77CD5">
        <w:rPr>
          <w:rFonts w:ascii="Arial" w:hAnsi="Arial" w:cs="Arial"/>
          <w:color w:val="000000"/>
          <w:sz w:val="20"/>
          <w:szCs w:val="20"/>
          <w:shd w:val="clear" w:color="auto" w:fill="FFFFFF"/>
        </w:rPr>
        <w:t>2002</w:t>
      </w:r>
      <w:r>
        <w:rPr>
          <w:rFonts w:ascii="Arial" w:hAnsi="Arial" w:cs="Arial"/>
          <w:color w:val="000000"/>
          <w:sz w:val="20"/>
          <w:szCs w:val="20"/>
          <w:shd w:val="clear" w:color="auto" w:fill="FFFFFF"/>
        </w:rPr>
        <w:t>)</w:t>
      </w:r>
      <w:r w:rsidRPr="00E77CD5">
        <w:rPr>
          <w:rFonts w:ascii="Arial" w:hAnsi="Arial" w:cs="Arial"/>
          <w:color w:val="000000"/>
          <w:sz w:val="20"/>
          <w:szCs w:val="20"/>
          <w:shd w:val="clear" w:color="auto" w:fill="FFFFFF"/>
        </w:rPr>
        <w:t>. UK: the current state of regulation of complementary and alternative medicine. </w:t>
      </w:r>
      <w:r w:rsidRPr="00E77CD5">
        <w:rPr>
          <w:rFonts w:ascii="Arial" w:hAnsi="Arial" w:cs="Arial"/>
          <w:i/>
          <w:iCs/>
          <w:color w:val="000000"/>
          <w:sz w:val="20"/>
          <w:szCs w:val="20"/>
          <w:shd w:val="clear" w:color="auto" w:fill="FFFFFF"/>
        </w:rPr>
        <w:t>Complementary Therapies in Medicine</w:t>
      </w:r>
      <w:r w:rsidRPr="00E77CD5">
        <w:rPr>
          <w:rFonts w:ascii="Arial" w:hAnsi="Arial" w:cs="Arial"/>
          <w:color w:val="000000"/>
          <w:sz w:val="20"/>
          <w:szCs w:val="20"/>
          <w:shd w:val="clear" w:color="auto" w:fill="FFFFFF"/>
        </w:rPr>
        <w:t>, 10(1), pp.8-13.</w:t>
      </w:r>
    </w:p>
    <w:p w14:paraId="52378298" w14:textId="77777777" w:rsidR="00550B88" w:rsidRDefault="00550B88" w:rsidP="00550B88">
      <w:pPr>
        <w:pStyle w:val="ListParagraph"/>
      </w:pPr>
    </w:p>
    <w:p w14:paraId="2E472217" w14:textId="79F3A7C4" w:rsidR="005A1CBE" w:rsidRDefault="005A1CBE"/>
    <w:sectPr w:rsidR="005A1C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24DF4"/>
    <w:multiLevelType w:val="hybridMultilevel"/>
    <w:tmpl w:val="70C00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05742"/>
    <w:multiLevelType w:val="multilevel"/>
    <w:tmpl w:val="99FE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C959B3"/>
    <w:multiLevelType w:val="hybridMultilevel"/>
    <w:tmpl w:val="CB82F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E93E5C"/>
    <w:multiLevelType w:val="multilevel"/>
    <w:tmpl w:val="0306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E88"/>
    <w:rsid w:val="000039C4"/>
    <w:rsid w:val="00004C8F"/>
    <w:rsid w:val="0001632C"/>
    <w:rsid w:val="00047AED"/>
    <w:rsid w:val="00061577"/>
    <w:rsid w:val="00067AA2"/>
    <w:rsid w:val="000720E5"/>
    <w:rsid w:val="00077E32"/>
    <w:rsid w:val="00084F69"/>
    <w:rsid w:val="00087435"/>
    <w:rsid w:val="00087670"/>
    <w:rsid w:val="0009454D"/>
    <w:rsid w:val="000A335B"/>
    <w:rsid w:val="000A5C7C"/>
    <w:rsid w:val="000B21E3"/>
    <w:rsid w:val="000B41BE"/>
    <w:rsid w:val="000C37B7"/>
    <w:rsid w:val="000C5C44"/>
    <w:rsid w:val="000D651F"/>
    <w:rsid w:val="000E063A"/>
    <w:rsid w:val="000E45D3"/>
    <w:rsid w:val="000E73E0"/>
    <w:rsid w:val="000E7983"/>
    <w:rsid w:val="000F1A7E"/>
    <w:rsid w:val="000F2CE8"/>
    <w:rsid w:val="00120C2B"/>
    <w:rsid w:val="00123D47"/>
    <w:rsid w:val="0013285D"/>
    <w:rsid w:val="001372FF"/>
    <w:rsid w:val="00151F92"/>
    <w:rsid w:val="00152F0A"/>
    <w:rsid w:val="0015757C"/>
    <w:rsid w:val="00180320"/>
    <w:rsid w:val="00182D19"/>
    <w:rsid w:val="0018310B"/>
    <w:rsid w:val="00186790"/>
    <w:rsid w:val="001A154B"/>
    <w:rsid w:val="001E156C"/>
    <w:rsid w:val="001F5F7D"/>
    <w:rsid w:val="00203948"/>
    <w:rsid w:val="002123E7"/>
    <w:rsid w:val="002134AB"/>
    <w:rsid w:val="00243E17"/>
    <w:rsid w:val="00247F10"/>
    <w:rsid w:val="0025406F"/>
    <w:rsid w:val="0025620E"/>
    <w:rsid w:val="00257D62"/>
    <w:rsid w:val="00267D7E"/>
    <w:rsid w:val="002871FC"/>
    <w:rsid w:val="002A33E6"/>
    <w:rsid w:val="002B675D"/>
    <w:rsid w:val="002B6DD6"/>
    <w:rsid w:val="002D1AAF"/>
    <w:rsid w:val="002E2639"/>
    <w:rsid w:val="002E657D"/>
    <w:rsid w:val="00312EE3"/>
    <w:rsid w:val="00321C28"/>
    <w:rsid w:val="00323FD4"/>
    <w:rsid w:val="003273BE"/>
    <w:rsid w:val="0033165E"/>
    <w:rsid w:val="00333BC4"/>
    <w:rsid w:val="003343CA"/>
    <w:rsid w:val="00365354"/>
    <w:rsid w:val="003A2AF5"/>
    <w:rsid w:val="003C0BD4"/>
    <w:rsid w:val="003C0F80"/>
    <w:rsid w:val="003C4624"/>
    <w:rsid w:val="003D27F3"/>
    <w:rsid w:val="003F4D58"/>
    <w:rsid w:val="004012F9"/>
    <w:rsid w:val="004073E6"/>
    <w:rsid w:val="00416B44"/>
    <w:rsid w:val="00422634"/>
    <w:rsid w:val="004237BC"/>
    <w:rsid w:val="0042645C"/>
    <w:rsid w:val="00444CF0"/>
    <w:rsid w:val="004550C3"/>
    <w:rsid w:val="00483AFA"/>
    <w:rsid w:val="00485311"/>
    <w:rsid w:val="004927E9"/>
    <w:rsid w:val="00496B89"/>
    <w:rsid w:val="004A01D5"/>
    <w:rsid w:val="004B79F6"/>
    <w:rsid w:val="004C1C16"/>
    <w:rsid w:val="004C2193"/>
    <w:rsid w:val="004C673E"/>
    <w:rsid w:val="004D2204"/>
    <w:rsid w:val="004F0E25"/>
    <w:rsid w:val="004F70AA"/>
    <w:rsid w:val="00511A0C"/>
    <w:rsid w:val="00521DA3"/>
    <w:rsid w:val="005220ED"/>
    <w:rsid w:val="00526122"/>
    <w:rsid w:val="005414E9"/>
    <w:rsid w:val="00550B88"/>
    <w:rsid w:val="00560024"/>
    <w:rsid w:val="0056523F"/>
    <w:rsid w:val="00574B85"/>
    <w:rsid w:val="005909D8"/>
    <w:rsid w:val="005931AC"/>
    <w:rsid w:val="005A1CBE"/>
    <w:rsid w:val="005A7B50"/>
    <w:rsid w:val="005B194A"/>
    <w:rsid w:val="005D3C77"/>
    <w:rsid w:val="005E491F"/>
    <w:rsid w:val="00604079"/>
    <w:rsid w:val="00613775"/>
    <w:rsid w:val="00625C20"/>
    <w:rsid w:val="006278D5"/>
    <w:rsid w:val="00642CEE"/>
    <w:rsid w:val="0064395B"/>
    <w:rsid w:val="00652DA9"/>
    <w:rsid w:val="00680666"/>
    <w:rsid w:val="00683F6C"/>
    <w:rsid w:val="006854FC"/>
    <w:rsid w:val="00686118"/>
    <w:rsid w:val="00686DA7"/>
    <w:rsid w:val="00687D4B"/>
    <w:rsid w:val="006A1B96"/>
    <w:rsid w:val="006A50AA"/>
    <w:rsid w:val="006B4DC6"/>
    <w:rsid w:val="006C1CA9"/>
    <w:rsid w:val="006C5092"/>
    <w:rsid w:val="006D2AE2"/>
    <w:rsid w:val="006E0888"/>
    <w:rsid w:val="006F0B16"/>
    <w:rsid w:val="006F23A3"/>
    <w:rsid w:val="0070010B"/>
    <w:rsid w:val="00701BBD"/>
    <w:rsid w:val="00714439"/>
    <w:rsid w:val="00714632"/>
    <w:rsid w:val="00715310"/>
    <w:rsid w:val="00717360"/>
    <w:rsid w:val="00724500"/>
    <w:rsid w:val="00750952"/>
    <w:rsid w:val="00752975"/>
    <w:rsid w:val="00755C26"/>
    <w:rsid w:val="00756A73"/>
    <w:rsid w:val="00763A0A"/>
    <w:rsid w:val="00770565"/>
    <w:rsid w:val="00771DF8"/>
    <w:rsid w:val="00777F9F"/>
    <w:rsid w:val="00785FEF"/>
    <w:rsid w:val="00792720"/>
    <w:rsid w:val="00793DB7"/>
    <w:rsid w:val="007A3B4A"/>
    <w:rsid w:val="007B30B0"/>
    <w:rsid w:val="007B4251"/>
    <w:rsid w:val="007B4D6F"/>
    <w:rsid w:val="007C2C0A"/>
    <w:rsid w:val="007C624C"/>
    <w:rsid w:val="007D02C5"/>
    <w:rsid w:val="007D5425"/>
    <w:rsid w:val="007D5E25"/>
    <w:rsid w:val="007F6F27"/>
    <w:rsid w:val="007F7E80"/>
    <w:rsid w:val="008166F2"/>
    <w:rsid w:val="00833C28"/>
    <w:rsid w:val="008344C8"/>
    <w:rsid w:val="00845B05"/>
    <w:rsid w:val="00846D84"/>
    <w:rsid w:val="00851107"/>
    <w:rsid w:val="0087657A"/>
    <w:rsid w:val="008A4A65"/>
    <w:rsid w:val="008A5550"/>
    <w:rsid w:val="008B7DF0"/>
    <w:rsid w:val="008C6800"/>
    <w:rsid w:val="008D258C"/>
    <w:rsid w:val="008D339E"/>
    <w:rsid w:val="008E4718"/>
    <w:rsid w:val="008F0076"/>
    <w:rsid w:val="008F3BA0"/>
    <w:rsid w:val="008F4F49"/>
    <w:rsid w:val="00901EE8"/>
    <w:rsid w:val="00915182"/>
    <w:rsid w:val="0092017E"/>
    <w:rsid w:val="009202E4"/>
    <w:rsid w:val="009331AC"/>
    <w:rsid w:val="009345BB"/>
    <w:rsid w:val="009530C7"/>
    <w:rsid w:val="0095757E"/>
    <w:rsid w:val="00957A67"/>
    <w:rsid w:val="00962B21"/>
    <w:rsid w:val="00965575"/>
    <w:rsid w:val="00967F1A"/>
    <w:rsid w:val="00973FA2"/>
    <w:rsid w:val="0097799D"/>
    <w:rsid w:val="009805E3"/>
    <w:rsid w:val="009828B6"/>
    <w:rsid w:val="00983099"/>
    <w:rsid w:val="00985750"/>
    <w:rsid w:val="00987933"/>
    <w:rsid w:val="0099451B"/>
    <w:rsid w:val="00995C81"/>
    <w:rsid w:val="009A099F"/>
    <w:rsid w:val="009A48CD"/>
    <w:rsid w:val="009B6328"/>
    <w:rsid w:val="009C1F34"/>
    <w:rsid w:val="009C2D26"/>
    <w:rsid w:val="009D4276"/>
    <w:rsid w:val="009E0275"/>
    <w:rsid w:val="009E0900"/>
    <w:rsid w:val="009E4A99"/>
    <w:rsid w:val="00A04726"/>
    <w:rsid w:val="00A05F0F"/>
    <w:rsid w:val="00A116D5"/>
    <w:rsid w:val="00A25447"/>
    <w:rsid w:val="00A27103"/>
    <w:rsid w:val="00A31425"/>
    <w:rsid w:val="00A3659B"/>
    <w:rsid w:val="00A400DA"/>
    <w:rsid w:val="00A4017B"/>
    <w:rsid w:val="00A44986"/>
    <w:rsid w:val="00A52431"/>
    <w:rsid w:val="00A52E25"/>
    <w:rsid w:val="00A62132"/>
    <w:rsid w:val="00A675F5"/>
    <w:rsid w:val="00A72059"/>
    <w:rsid w:val="00AA5304"/>
    <w:rsid w:val="00AB012C"/>
    <w:rsid w:val="00AB1321"/>
    <w:rsid w:val="00AB232C"/>
    <w:rsid w:val="00AE1D8A"/>
    <w:rsid w:val="00AF0B68"/>
    <w:rsid w:val="00AF1BF5"/>
    <w:rsid w:val="00AF3D67"/>
    <w:rsid w:val="00B02561"/>
    <w:rsid w:val="00B02ABE"/>
    <w:rsid w:val="00B30433"/>
    <w:rsid w:val="00B307CB"/>
    <w:rsid w:val="00B40779"/>
    <w:rsid w:val="00B4311D"/>
    <w:rsid w:val="00B43618"/>
    <w:rsid w:val="00B6697A"/>
    <w:rsid w:val="00B742CC"/>
    <w:rsid w:val="00B7528A"/>
    <w:rsid w:val="00B76E70"/>
    <w:rsid w:val="00B9187E"/>
    <w:rsid w:val="00B94F60"/>
    <w:rsid w:val="00B9773E"/>
    <w:rsid w:val="00BA1021"/>
    <w:rsid w:val="00BA1ACB"/>
    <w:rsid w:val="00BA791B"/>
    <w:rsid w:val="00BD1F1F"/>
    <w:rsid w:val="00BE44D0"/>
    <w:rsid w:val="00BE707A"/>
    <w:rsid w:val="00BF4923"/>
    <w:rsid w:val="00C044B3"/>
    <w:rsid w:val="00C136E6"/>
    <w:rsid w:val="00C2740A"/>
    <w:rsid w:val="00C2773F"/>
    <w:rsid w:val="00C41062"/>
    <w:rsid w:val="00C43184"/>
    <w:rsid w:val="00C44091"/>
    <w:rsid w:val="00C575E6"/>
    <w:rsid w:val="00C6317B"/>
    <w:rsid w:val="00C63B5A"/>
    <w:rsid w:val="00C6594F"/>
    <w:rsid w:val="00C67A42"/>
    <w:rsid w:val="00C8146B"/>
    <w:rsid w:val="00CA181F"/>
    <w:rsid w:val="00CB4EC2"/>
    <w:rsid w:val="00CC1C96"/>
    <w:rsid w:val="00CC31E9"/>
    <w:rsid w:val="00CD005D"/>
    <w:rsid w:val="00CD4E5F"/>
    <w:rsid w:val="00CF4377"/>
    <w:rsid w:val="00CF5543"/>
    <w:rsid w:val="00D008F2"/>
    <w:rsid w:val="00D157AB"/>
    <w:rsid w:val="00D171FA"/>
    <w:rsid w:val="00D17AA3"/>
    <w:rsid w:val="00D3584F"/>
    <w:rsid w:val="00D41AFA"/>
    <w:rsid w:val="00D43F79"/>
    <w:rsid w:val="00D502F8"/>
    <w:rsid w:val="00D6334C"/>
    <w:rsid w:val="00D6601A"/>
    <w:rsid w:val="00D751B0"/>
    <w:rsid w:val="00D801B3"/>
    <w:rsid w:val="00D80A3D"/>
    <w:rsid w:val="00D84250"/>
    <w:rsid w:val="00DA0D44"/>
    <w:rsid w:val="00DB4A3E"/>
    <w:rsid w:val="00DD68FB"/>
    <w:rsid w:val="00DD7F3F"/>
    <w:rsid w:val="00DE2E6F"/>
    <w:rsid w:val="00DE6F6F"/>
    <w:rsid w:val="00DF3DDC"/>
    <w:rsid w:val="00E0094C"/>
    <w:rsid w:val="00E01783"/>
    <w:rsid w:val="00E07823"/>
    <w:rsid w:val="00E31801"/>
    <w:rsid w:val="00E32541"/>
    <w:rsid w:val="00E37959"/>
    <w:rsid w:val="00E40563"/>
    <w:rsid w:val="00E46FFD"/>
    <w:rsid w:val="00E71F32"/>
    <w:rsid w:val="00E76C64"/>
    <w:rsid w:val="00E77CD5"/>
    <w:rsid w:val="00E86A06"/>
    <w:rsid w:val="00E86C78"/>
    <w:rsid w:val="00E91FB8"/>
    <w:rsid w:val="00E928F0"/>
    <w:rsid w:val="00EA5386"/>
    <w:rsid w:val="00EB1555"/>
    <w:rsid w:val="00EB393A"/>
    <w:rsid w:val="00ED0341"/>
    <w:rsid w:val="00EF4AFB"/>
    <w:rsid w:val="00EF580F"/>
    <w:rsid w:val="00F06059"/>
    <w:rsid w:val="00F2540E"/>
    <w:rsid w:val="00F30A0C"/>
    <w:rsid w:val="00F57EDD"/>
    <w:rsid w:val="00F6192F"/>
    <w:rsid w:val="00F654FF"/>
    <w:rsid w:val="00F76005"/>
    <w:rsid w:val="00F77FBD"/>
    <w:rsid w:val="00F86F0E"/>
    <w:rsid w:val="00F95275"/>
    <w:rsid w:val="00F97926"/>
    <w:rsid w:val="00FA65BB"/>
    <w:rsid w:val="00FA7595"/>
    <w:rsid w:val="00FB0B4C"/>
    <w:rsid w:val="00FC4308"/>
    <w:rsid w:val="00FC4439"/>
    <w:rsid w:val="00FD207E"/>
    <w:rsid w:val="00FD2A11"/>
    <w:rsid w:val="00FF1D59"/>
    <w:rsid w:val="00FF5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7CB39"/>
  <w15:chartTrackingRefBased/>
  <w15:docId w15:val="{3C081C10-EDF3-4438-9DC1-0BC4310B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801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742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7">
    <w:name w:val="font_7"/>
    <w:basedOn w:val="Normal"/>
    <w:rsid w:val="006278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278D5"/>
    <w:rPr>
      <w:color w:val="0000FF"/>
      <w:u w:val="single"/>
    </w:rPr>
  </w:style>
  <w:style w:type="paragraph" w:styleId="NormalWeb">
    <w:name w:val="Normal (Web)"/>
    <w:basedOn w:val="Normal"/>
    <w:uiPriority w:val="99"/>
    <w:semiHidden/>
    <w:unhideWhenUsed/>
    <w:rsid w:val="00F979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97926"/>
    <w:rPr>
      <w:b/>
      <w:bCs/>
    </w:rPr>
  </w:style>
  <w:style w:type="character" w:customStyle="1" w:styleId="Heading1Char">
    <w:name w:val="Heading 1 Char"/>
    <w:basedOn w:val="DefaultParagraphFont"/>
    <w:link w:val="Heading1"/>
    <w:uiPriority w:val="9"/>
    <w:rsid w:val="00D801B3"/>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D801B3"/>
  </w:style>
  <w:style w:type="character" w:customStyle="1" w:styleId="sr-only">
    <w:name w:val="sr-only"/>
    <w:basedOn w:val="DefaultParagraphFont"/>
    <w:rsid w:val="00D801B3"/>
  </w:style>
  <w:style w:type="character" w:customStyle="1" w:styleId="text">
    <w:name w:val="text"/>
    <w:basedOn w:val="DefaultParagraphFont"/>
    <w:rsid w:val="00D801B3"/>
  </w:style>
  <w:style w:type="character" w:customStyle="1" w:styleId="author-ref">
    <w:name w:val="author-ref"/>
    <w:basedOn w:val="DefaultParagraphFont"/>
    <w:rsid w:val="00D801B3"/>
  </w:style>
  <w:style w:type="character" w:customStyle="1" w:styleId="Heading2Char">
    <w:name w:val="Heading 2 Char"/>
    <w:basedOn w:val="DefaultParagraphFont"/>
    <w:link w:val="Heading2"/>
    <w:uiPriority w:val="9"/>
    <w:semiHidden/>
    <w:rsid w:val="00B742C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45B05"/>
    <w:rPr>
      <w:color w:val="605E5C"/>
      <w:shd w:val="clear" w:color="auto" w:fill="E1DFDD"/>
    </w:rPr>
  </w:style>
  <w:style w:type="paragraph" w:customStyle="1" w:styleId="font8">
    <w:name w:val="font_8"/>
    <w:basedOn w:val="Normal"/>
    <w:rsid w:val="000E06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0E063A"/>
  </w:style>
  <w:style w:type="paragraph" w:styleId="ListParagraph">
    <w:name w:val="List Paragraph"/>
    <w:basedOn w:val="Normal"/>
    <w:uiPriority w:val="34"/>
    <w:qFormat/>
    <w:rsid w:val="00084F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534740">
      <w:bodyDiv w:val="1"/>
      <w:marLeft w:val="0"/>
      <w:marRight w:val="0"/>
      <w:marTop w:val="0"/>
      <w:marBottom w:val="0"/>
      <w:divBdr>
        <w:top w:val="none" w:sz="0" w:space="0" w:color="auto"/>
        <w:left w:val="none" w:sz="0" w:space="0" w:color="auto"/>
        <w:bottom w:val="none" w:sz="0" w:space="0" w:color="auto"/>
        <w:right w:val="none" w:sz="0" w:space="0" w:color="auto"/>
      </w:divBdr>
    </w:div>
    <w:div w:id="537738603">
      <w:bodyDiv w:val="1"/>
      <w:marLeft w:val="0"/>
      <w:marRight w:val="0"/>
      <w:marTop w:val="0"/>
      <w:marBottom w:val="0"/>
      <w:divBdr>
        <w:top w:val="none" w:sz="0" w:space="0" w:color="auto"/>
        <w:left w:val="none" w:sz="0" w:space="0" w:color="auto"/>
        <w:bottom w:val="none" w:sz="0" w:space="0" w:color="auto"/>
        <w:right w:val="none" w:sz="0" w:space="0" w:color="auto"/>
      </w:divBdr>
    </w:div>
    <w:div w:id="648554381">
      <w:bodyDiv w:val="1"/>
      <w:marLeft w:val="0"/>
      <w:marRight w:val="0"/>
      <w:marTop w:val="0"/>
      <w:marBottom w:val="0"/>
      <w:divBdr>
        <w:top w:val="none" w:sz="0" w:space="0" w:color="auto"/>
        <w:left w:val="none" w:sz="0" w:space="0" w:color="auto"/>
        <w:bottom w:val="none" w:sz="0" w:space="0" w:color="auto"/>
        <w:right w:val="none" w:sz="0" w:space="0" w:color="auto"/>
      </w:divBdr>
      <w:divsChild>
        <w:div w:id="1440219264">
          <w:marLeft w:val="0"/>
          <w:marRight w:val="0"/>
          <w:marTop w:val="0"/>
          <w:marBottom w:val="0"/>
          <w:divBdr>
            <w:top w:val="none" w:sz="0" w:space="0" w:color="auto"/>
            <w:left w:val="none" w:sz="0" w:space="0" w:color="auto"/>
            <w:bottom w:val="none" w:sz="0" w:space="0" w:color="auto"/>
            <w:right w:val="none" w:sz="0" w:space="0" w:color="auto"/>
          </w:divBdr>
        </w:div>
      </w:divsChild>
    </w:div>
    <w:div w:id="751244340">
      <w:bodyDiv w:val="1"/>
      <w:marLeft w:val="0"/>
      <w:marRight w:val="0"/>
      <w:marTop w:val="0"/>
      <w:marBottom w:val="0"/>
      <w:divBdr>
        <w:top w:val="none" w:sz="0" w:space="0" w:color="auto"/>
        <w:left w:val="none" w:sz="0" w:space="0" w:color="auto"/>
        <w:bottom w:val="none" w:sz="0" w:space="0" w:color="auto"/>
        <w:right w:val="none" w:sz="0" w:space="0" w:color="auto"/>
      </w:divBdr>
    </w:div>
    <w:div w:id="773285319">
      <w:bodyDiv w:val="1"/>
      <w:marLeft w:val="0"/>
      <w:marRight w:val="0"/>
      <w:marTop w:val="0"/>
      <w:marBottom w:val="0"/>
      <w:divBdr>
        <w:top w:val="none" w:sz="0" w:space="0" w:color="auto"/>
        <w:left w:val="none" w:sz="0" w:space="0" w:color="auto"/>
        <w:bottom w:val="none" w:sz="0" w:space="0" w:color="auto"/>
        <w:right w:val="none" w:sz="0" w:space="0" w:color="auto"/>
      </w:divBdr>
    </w:div>
    <w:div w:id="818960324">
      <w:bodyDiv w:val="1"/>
      <w:marLeft w:val="0"/>
      <w:marRight w:val="0"/>
      <w:marTop w:val="0"/>
      <w:marBottom w:val="0"/>
      <w:divBdr>
        <w:top w:val="none" w:sz="0" w:space="0" w:color="auto"/>
        <w:left w:val="none" w:sz="0" w:space="0" w:color="auto"/>
        <w:bottom w:val="none" w:sz="0" w:space="0" w:color="auto"/>
        <w:right w:val="none" w:sz="0" w:space="0" w:color="auto"/>
      </w:divBdr>
    </w:div>
    <w:div w:id="1107041526">
      <w:bodyDiv w:val="1"/>
      <w:marLeft w:val="0"/>
      <w:marRight w:val="0"/>
      <w:marTop w:val="0"/>
      <w:marBottom w:val="0"/>
      <w:divBdr>
        <w:top w:val="none" w:sz="0" w:space="0" w:color="auto"/>
        <w:left w:val="none" w:sz="0" w:space="0" w:color="auto"/>
        <w:bottom w:val="none" w:sz="0" w:space="0" w:color="auto"/>
        <w:right w:val="none" w:sz="0" w:space="0" w:color="auto"/>
      </w:divBdr>
    </w:div>
    <w:div w:id="1173690857">
      <w:bodyDiv w:val="1"/>
      <w:marLeft w:val="0"/>
      <w:marRight w:val="0"/>
      <w:marTop w:val="0"/>
      <w:marBottom w:val="0"/>
      <w:divBdr>
        <w:top w:val="none" w:sz="0" w:space="0" w:color="auto"/>
        <w:left w:val="none" w:sz="0" w:space="0" w:color="auto"/>
        <w:bottom w:val="none" w:sz="0" w:space="0" w:color="auto"/>
        <w:right w:val="none" w:sz="0" w:space="0" w:color="auto"/>
      </w:divBdr>
      <w:divsChild>
        <w:div w:id="1789200513">
          <w:marLeft w:val="0"/>
          <w:marRight w:val="0"/>
          <w:marTop w:val="0"/>
          <w:marBottom w:val="120"/>
          <w:divBdr>
            <w:top w:val="none" w:sz="0" w:space="0" w:color="auto"/>
            <w:left w:val="none" w:sz="0" w:space="0" w:color="auto"/>
            <w:bottom w:val="none" w:sz="0" w:space="0" w:color="auto"/>
            <w:right w:val="none" w:sz="0" w:space="0" w:color="auto"/>
          </w:divBdr>
          <w:divsChild>
            <w:div w:id="1418942193">
              <w:marLeft w:val="0"/>
              <w:marRight w:val="0"/>
              <w:marTop w:val="0"/>
              <w:marBottom w:val="0"/>
              <w:divBdr>
                <w:top w:val="none" w:sz="0" w:space="0" w:color="auto"/>
                <w:left w:val="none" w:sz="0" w:space="0" w:color="auto"/>
                <w:bottom w:val="none" w:sz="0" w:space="0" w:color="auto"/>
                <w:right w:val="none" w:sz="0" w:space="0" w:color="auto"/>
              </w:divBdr>
              <w:divsChild>
                <w:div w:id="850264476">
                  <w:marLeft w:val="0"/>
                  <w:marRight w:val="0"/>
                  <w:marTop w:val="0"/>
                  <w:marBottom w:val="0"/>
                  <w:divBdr>
                    <w:top w:val="none" w:sz="0" w:space="0" w:color="auto"/>
                    <w:left w:val="none" w:sz="0" w:space="0" w:color="auto"/>
                    <w:bottom w:val="none" w:sz="0" w:space="0" w:color="auto"/>
                    <w:right w:val="none" w:sz="0" w:space="0" w:color="auto"/>
                  </w:divBdr>
                  <w:divsChild>
                    <w:div w:id="98705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101269">
      <w:bodyDiv w:val="1"/>
      <w:marLeft w:val="0"/>
      <w:marRight w:val="0"/>
      <w:marTop w:val="0"/>
      <w:marBottom w:val="0"/>
      <w:divBdr>
        <w:top w:val="none" w:sz="0" w:space="0" w:color="auto"/>
        <w:left w:val="none" w:sz="0" w:space="0" w:color="auto"/>
        <w:bottom w:val="none" w:sz="0" w:space="0" w:color="auto"/>
        <w:right w:val="none" w:sz="0" w:space="0" w:color="auto"/>
      </w:divBdr>
    </w:div>
    <w:div w:id="1415393095">
      <w:bodyDiv w:val="1"/>
      <w:marLeft w:val="0"/>
      <w:marRight w:val="0"/>
      <w:marTop w:val="0"/>
      <w:marBottom w:val="0"/>
      <w:divBdr>
        <w:top w:val="none" w:sz="0" w:space="0" w:color="auto"/>
        <w:left w:val="none" w:sz="0" w:space="0" w:color="auto"/>
        <w:bottom w:val="none" w:sz="0" w:space="0" w:color="auto"/>
        <w:right w:val="none" w:sz="0" w:space="0" w:color="auto"/>
      </w:divBdr>
    </w:div>
    <w:div w:id="1472594657">
      <w:bodyDiv w:val="1"/>
      <w:marLeft w:val="0"/>
      <w:marRight w:val="0"/>
      <w:marTop w:val="0"/>
      <w:marBottom w:val="0"/>
      <w:divBdr>
        <w:top w:val="none" w:sz="0" w:space="0" w:color="auto"/>
        <w:left w:val="none" w:sz="0" w:space="0" w:color="auto"/>
        <w:bottom w:val="none" w:sz="0" w:space="0" w:color="auto"/>
        <w:right w:val="none" w:sz="0" w:space="0" w:color="auto"/>
      </w:divBdr>
    </w:div>
    <w:div w:id="1770929047">
      <w:bodyDiv w:val="1"/>
      <w:marLeft w:val="0"/>
      <w:marRight w:val="0"/>
      <w:marTop w:val="0"/>
      <w:marBottom w:val="0"/>
      <w:divBdr>
        <w:top w:val="none" w:sz="0" w:space="0" w:color="auto"/>
        <w:left w:val="none" w:sz="0" w:space="0" w:color="auto"/>
        <w:bottom w:val="none" w:sz="0" w:space="0" w:color="auto"/>
        <w:right w:val="none" w:sz="0" w:space="0" w:color="auto"/>
      </w:divBdr>
      <w:divsChild>
        <w:div w:id="1325660">
          <w:marLeft w:val="0"/>
          <w:marRight w:val="0"/>
          <w:marTop w:val="100"/>
          <w:marBottom w:val="100"/>
          <w:divBdr>
            <w:top w:val="none" w:sz="0" w:space="0" w:color="auto"/>
            <w:left w:val="none" w:sz="0" w:space="0" w:color="auto"/>
            <w:bottom w:val="none" w:sz="0" w:space="0" w:color="auto"/>
            <w:right w:val="none" w:sz="0" w:space="0" w:color="auto"/>
          </w:divBdr>
          <w:divsChild>
            <w:div w:id="91038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81466">
      <w:bodyDiv w:val="1"/>
      <w:marLeft w:val="0"/>
      <w:marRight w:val="0"/>
      <w:marTop w:val="0"/>
      <w:marBottom w:val="0"/>
      <w:divBdr>
        <w:top w:val="none" w:sz="0" w:space="0" w:color="auto"/>
        <w:left w:val="none" w:sz="0" w:space="0" w:color="auto"/>
        <w:bottom w:val="none" w:sz="0" w:space="0" w:color="auto"/>
        <w:right w:val="none" w:sz="0" w:space="0" w:color="auto"/>
      </w:divBdr>
    </w:div>
    <w:div w:id="1844472730">
      <w:bodyDiv w:val="1"/>
      <w:marLeft w:val="0"/>
      <w:marRight w:val="0"/>
      <w:marTop w:val="0"/>
      <w:marBottom w:val="0"/>
      <w:divBdr>
        <w:top w:val="none" w:sz="0" w:space="0" w:color="auto"/>
        <w:left w:val="none" w:sz="0" w:space="0" w:color="auto"/>
        <w:bottom w:val="none" w:sz="0" w:space="0" w:color="auto"/>
        <w:right w:val="none" w:sz="0" w:space="0" w:color="auto"/>
      </w:divBdr>
      <w:divsChild>
        <w:div w:id="222179925">
          <w:marLeft w:val="0"/>
          <w:marRight w:val="0"/>
          <w:marTop w:val="0"/>
          <w:marBottom w:val="120"/>
          <w:divBdr>
            <w:top w:val="none" w:sz="0" w:space="0" w:color="auto"/>
            <w:left w:val="none" w:sz="0" w:space="0" w:color="auto"/>
            <w:bottom w:val="none" w:sz="0" w:space="0" w:color="auto"/>
            <w:right w:val="none" w:sz="0" w:space="0" w:color="auto"/>
          </w:divBdr>
          <w:divsChild>
            <w:div w:id="1523132646">
              <w:marLeft w:val="0"/>
              <w:marRight w:val="0"/>
              <w:marTop w:val="0"/>
              <w:marBottom w:val="0"/>
              <w:divBdr>
                <w:top w:val="none" w:sz="0" w:space="0" w:color="auto"/>
                <w:left w:val="none" w:sz="0" w:space="0" w:color="auto"/>
                <w:bottom w:val="none" w:sz="0" w:space="0" w:color="auto"/>
                <w:right w:val="none" w:sz="0" w:space="0" w:color="auto"/>
              </w:divBdr>
              <w:divsChild>
                <w:div w:id="833884584">
                  <w:marLeft w:val="0"/>
                  <w:marRight w:val="0"/>
                  <w:marTop w:val="0"/>
                  <w:marBottom w:val="0"/>
                  <w:divBdr>
                    <w:top w:val="none" w:sz="0" w:space="0" w:color="auto"/>
                    <w:left w:val="none" w:sz="0" w:space="0" w:color="auto"/>
                    <w:bottom w:val="none" w:sz="0" w:space="0" w:color="auto"/>
                    <w:right w:val="none" w:sz="0" w:space="0" w:color="auto"/>
                  </w:divBdr>
                  <w:divsChild>
                    <w:div w:id="104039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762645">
      <w:bodyDiv w:val="1"/>
      <w:marLeft w:val="0"/>
      <w:marRight w:val="0"/>
      <w:marTop w:val="0"/>
      <w:marBottom w:val="0"/>
      <w:divBdr>
        <w:top w:val="none" w:sz="0" w:space="0" w:color="auto"/>
        <w:left w:val="none" w:sz="0" w:space="0" w:color="auto"/>
        <w:bottom w:val="none" w:sz="0" w:space="0" w:color="auto"/>
        <w:right w:val="none" w:sz="0" w:space="0" w:color="auto"/>
      </w:divBdr>
    </w:div>
    <w:div w:id="1895434422">
      <w:bodyDiv w:val="1"/>
      <w:marLeft w:val="0"/>
      <w:marRight w:val="0"/>
      <w:marTop w:val="0"/>
      <w:marBottom w:val="0"/>
      <w:divBdr>
        <w:top w:val="none" w:sz="0" w:space="0" w:color="auto"/>
        <w:left w:val="none" w:sz="0" w:space="0" w:color="auto"/>
        <w:bottom w:val="none" w:sz="0" w:space="0" w:color="auto"/>
        <w:right w:val="none" w:sz="0" w:space="0" w:color="auto"/>
      </w:divBdr>
    </w:div>
    <w:div w:id="2090732120">
      <w:bodyDiv w:val="1"/>
      <w:marLeft w:val="0"/>
      <w:marRight w:val="0"/>
      <w:marTop w:val="0"/>
      <w:marBottom w:val="0"/>
      <w:divBdr>
        <w:top w:val="none" w:sz="0" w:space="0" w:color="auto"/>
        <w:left w:val="none" w:sz="0" w:space="0" w:color="auto"/>
        <w:bottom w:val="none" w:sz="0" w:space="0" w:color="auto"/>
        <w:right w:val="none" w:sz="0" w:space="0" w:color="auto"/>
      </w:divBdr>
      <w:divsChild>
        <w:div w:id="111630969">
          <w:marLeft w:val="0"/>
          <w:marRight w:val="0"/>
          <w:marTop w:val="0"/>
          <w:marBottom w:val="0"/>
          <w:divBdr>
            <w:top w:val="none" w:sz="0" w:space="0" w:color="auto"/>
            <w:left w:val="none" w:sz="0" w:space="0" w:color="auto"/>
            <w:bottom w:val="none" w:sz="0" w:space="0" w:color="auto"/>
            <w:right w:val="none" w:sz="0" w:space="0" w:color="auto"/>
          </w:divBdr>
        </w:div>
        <w:div w:id="139931998">
          <w:marLeft w:val="0"/>
          <w:marRight w:val="0"/>
          <w:marTop w:val="0"/>
          <w:marBottom w:val="120"/>
          <w:divBdr>
            <w:top w:val="none" w:sz="0" w:space="0" w:color="auto"/>
            <w:left w:val="none" w:sz="0" w:space="0" w:color="auto"/>
            <w:bottom w:val="none" w:sz="0" w:space="0" w:color="auto"/>
            <w:right w:val="none" w:sz="0" w:space="0" w:color="auto"/>
          </w:divBdr>
          <w:divsChild>
            <w:div w:id="2048597434">
              <w:marLeft w:val="0"/>
              <w:marRight w:val="0"/>
              <w:marTop w:val="0"/>
              <w:marBottom w:val="0"/>
              <w:divBdr>
                <w:top w:val="none" w:sz="0" w:space="0" w:color="auto"/>
                <w:left w:val="none" w:sz="0" w:space="0" w:color="auto"/>
                <w:bottom w:val="none" w:sz="0" w:space="0" w:color="auto"/>
                <w:right w:val="none" w:sz="0" w:space="0" w:color="auto"/>
              </w:divBdr>
              <w:divsChild>
                <w:div w:id="1587035964">
                  <w:marLeft w:val="0"/>
                  <w:marRight w:val="0"/>
                  <w:marTop w:val="0"/>
                  <w:marBottom w:val="0"/>
                  <w:divBdr>
                    <w:top w:val="none" w:sz="0" w:space="0" w:color="auto"/>
                    <w:left w:val="none" w:sz="0" w:space="0" w:color="auto"/>
                    <w:bottom w:val="none" w:sz="0" w:space="0" w:color="auto"/>
                    <w:right w:val="none" w:sz="0" w:space="0" w:color="auto"/>
                  </w:divBdr>
                  <w:divsChild>
                    <w:div w:id="11803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9449F-5AE5-483C-9C26-F4398DB5F4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1AC80A-B7B8-46E8-A7B0-00CD78B61474}">
  <ds:schemaRefs>
    <ds:schemaRef ds:uri="http://schemas.microsoft.com/sharepoint/v3/contenttype/forms"/>
  </ds:schemaRefs>
</ds:datastoreItem>
</file>

<file path=customXml/itemProps3.xml><?xml version="1.0" encoding="utf-8"?>
<ds:datastoreItem xmlns:ds="http://schemas.openxmlformats.org/officeDocument/2006/customXml" ds:itemID="{A49B4C32-CB0F-4A7F-BDB2-BD6ADD93B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977D58-8DB2-4E44-903C-DACCE3B35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10</Pages>
  <Words>2776</Words>
  <Characters>15827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18566</CharactersWithSpaces>
  <SharedDoc>false</SharedDoc>
  <HLinks>
    <vt:vector size="90" baseType="variant">
      <vt:variant>
        <vt:i4>3014779</vt:i4>
      </vt:variant>
      <vt:variant>
        <vt:i4>42</vt:i4>
      </vt:variant>
      <vt:variant>
        <vt:i4>0</vt:i4>
      </vt:variant>
      <vt:variant>
        <vt:i4>5</vt:i4>
      </vt:variant>
      <vt:variant>
        <vt:lpwstr>https://www.lawdonut.co.uk/business/sector-specific-law/aromatherapist-legal-issues</vt:lpwstr>
      </vt:variant>
      <vt:variant>
        <vt:lpwstr/>
      </vt:variant>
      <vt:variant>
        <vt:i4>7798887</vt:i4>
      </vt:variant>
      <vt:variant>
        <vt:i4>39</vt:i4>
      </vt:variant>
      <vt:variant>
        <vt:i4>0</vt:i4>
      </vt:variant>
      <vt:variant>
        <vt:i4>5</vt:i4>
      </vt:variant>
      <vt:variant>
        <vt:lpwstr>https://www.uofmhealth.org/health-library/aa118637spec</vt:lpwstr>
      </vt:variant>
      <vt:variant>
        <vt:lpwstr/>
      </vt:variant>
      <vt:variant>
        <vt:i4>6815857</vt:i4>
      </vt:variant>
      <vt:variant>
        <vt:i4>36</vt:i4>
      </vt:variant>
      <vt:variant>
        <vt:i4>0</vt:i4>
      </vt:variant>
      <vt:variant>
        <vt:i4>5</vt:i4>
      </vt:variant>
      <vt:variant>
        <vt:lpwstr>https://www.acupuncture.org.uk/public-content/public-ask-an-expert/ask-an-expert-about-acupuncture/4444-are-there-codes-of-practice-ethics-legislation-for-acupuncture.html</vt:lpwstr>
      </vt:variant>
      <vt:variant>
        <vt:lpwstr/>
      </vt:variant>
      <vt:variant>
        <vt:i4>3539001</vt:i4>
      </vt:variant>
      <vt:variant>
        <vt:i4>33</vt:i4>
      </vt:variant>
      <vt:variant>
        <vt:i4>0</vt:i4>
      </vt:variant>
      <vt:variant>
        <vt:i4>5</vt:i4>
      </vt:variant>
      <vt:variant>
        <vt:lpwstr>https://www.sciencedirect.com/science/journal/09652299/10/1</vt:lpwstr>
      </vt:variant>
      <vt:variant>
        <vt:lpwstr/>
      </vt:variant>
      <vt:variant>
        <vt:i4>2621478</vt:i4>
      </vt:variant>
      <vt:variant>
        <vt:i4>30</vt:i4>
      </vt:variant>
      <vt:variant>
        <vt:i4>0</vt:i4>
      </vt:variant>
      <vt:variant>
        <vt:i4>5</vt:i4>
      </vt:variant>
      <vt:variant>
        <vt:lpwstr>https://www.sciencedirect.com/science/journal/09652299</vt:lpwstr>
      </vt:variant>
      <vt:variant>
        <vt:lpwstr/>
      </vt:variant>
      <vt:variant>
        <vt:i4>2883659</vt:i4>
      </vt:variant>
      <vt:variant>
        <vt:i4>27</vt:i4>
      </vt:variant>
      <vt:variant>
        <vt:i4>0</vt:i4>
      </vt:variant>
      <vt:variant>
        <vt:i4>5</vt:i4>
      </vt:variant>
      <vt:variant>
        <vt:lpwstr>https://www.sciencedirect.com/science/article/abs/pii/S0965229902905224</vt:lpwstr>
      </vt:variant>
      <vt:variant>
        <vt:lpwstr>!</vt:lpwstr>
      </vt:variant>
      <vt:variant>
        <vt:i4>2883659</vt:i4>
      </vt:variant>
      <vt:variant>
        <vt:i4>24</vt:i4>
      </vt:variant>
      <vt:variant>
        <vt:i4>0</vt:i4>
      </vt:variant>
      <vt:variant>
        <vt:i4>5</vt:i4>
      </vt:variant>
      <vt:variant>
        <vt:lpwstr>https://www.sciencedirect.com/science/article/abs/pii/S0965229902905224</vt:lpwstr>
      </vt:variant>
      <vt:variant>
        <vt:lpwstr>!</vt:lpwstr>
      </vt:variant>
      <vt:variant>
        <vt:i4>2424904</vt:i4>
      </vt:variant>
      <vt:variant>
        <vt:i4>21</vt:i4>
      </vt:variant>
      <vt:variant>
        <vt:i4>0</vt:i4>
      </vt:variant>
      <vt:variant>
        <vt:i4>5</vt:i4>
      </vt:variant>
      <vt:variant>
        <vt:lpwstr>https://www.sciencedirect.com/science/article/abs/pii/S1744388108000649</vt:lpwstr>
      </vt:variant>
      <vt:variant>
        <vt:lpwstr>!</vt:lpwstr>
      </vt:variant>
      <vt:variant>
        <vt:i4>2424904</vt:i4>
      </vt:variant>
      <vt:variant>
        <vt:i4>18</vt:i4>
      </vt:variant>
      <vt:variant>
        <vt:i4>0</vt:i4>
      </vt:variant>
      <vt:variant>
        <vt:i4>5</vt:i4>
      </vt:variant>
      <vt:variant>
        <vt:lpwstr>https://www.sciencedirect.com/science/article/abs/pii/S1744388108000649</vt:lpwstr>
      </vt:variant>
      <vt:variant>
        <vt:lpwstr>!</vt:lpwstr>
      </vt:variant>
      <vt:variant>
        <vt:i4>7274603</vt:i4>
      </vt:variant>
      <vt:variant>
        <vt:i4>15</vt:i4>
      </vt:variant>
      <vt:variant>
        <vt:i4>0</vt:i4>
      </vt:variant>
      <vt:variant>
        <vt:i4>5</vt:i4>
      </vt:variant>
      <vt:variant>
        <vt:lpwstr>https://www.discoverchiropractic.co.uk/what-is-chiropractic/uk-regulation/</vt:lpwstr>
      </vt:variant>
      <vt:variant>
        <vt:lpwstr>:~:text=In%20the%20UK,%20chiropractors%20are%20regulated%20by%20statute.,that%20cover%20other%20health%20professionals%20To%20set%20%E2%80%A6</vt:lpwstr>
      </vt:variant>
      <vt:variant>
        <vt:i4>327750</vt:i4>
      </vt:variant>
      <vt:variant>
        <vt:i4>12</vt:i4>
      </vt:variant>
      <vt:variant>
        <vt:i4>0</vt:i4>
      </vt:variant>
      <vt:variant>
        <vt:i4>5</vt:i4>
      </vt:variant>
      <vt:variant>
        <vt:lpwstr>https://www.americanmassagetraining.co.uk/frequently-asked-massage-training-questions/133-why-do-most-people-get-massages</vt:lpwstr>
      </vt:variant>
      <vt:variant>
        <vt:lpwstr>:~:text=The%20regulation%20and%20registration%20of%20complementary%20therapists%20in,protect%20the%20public%20from%20unqualified%20or%20incompetent%20therapists.</vt:lpwstr>
      </vt:variant>
      <vt:variant>
        <vt:i4>7340069</vt:i4>
      </vt:variant>
      <vt:variant>
        <vt:i4>9</vt:i4>
      </vt:variant>
      <vt:variant>
        <vt:i4>0</vt:i4>
      </vt:variant>
      <vt:variant>
        <vt:i4>5</vt:i4>
      </vt:variant>
      <vt:variant>
        <vt:lpwstr>https://www.bupa.co.uk/health-information/complementary-therapies/aromatherapy</vt:lpwstr>
      </vt:variant>
      <vt:variant>
        <vt:lpwstr/>
      </vt:variant>
      <vt:variant>
        <vt:i4>3080225</vt:i4>
      </vt:variant>
      <vt:variant>
        <vt:i4>6</vt:i4>
      </vt:variant>
      <vt:variant>
        <vt:i4>0</vt:i4>
      </vt:variant>
      <vt:variant>
        <vt:i4>5</vt:i4>
      </vt:variant>
      <vt:variant>
        <vt:lpwstr>https://www.aromatherapycouncil.org.uk/</vt:lpwstr>
      </vt:variant>
      <vt:variant>
        <vt:lpwstr/>
      </vt:variant>
      <vt:variant>
        <vt:i4>2883659</vt:i4>
      </vt:variant>
      <vt:variant>
        <vt:i4>3</vt:i4>
      </vt:variant>
      <vt:variant>
        <vt:i4>0</vt:i4>
      </vt:variant>
      <vt:variant>
        <vt:i4>5</vt:i4>
      </vt:variant>
      <vt:variant>
        <vt:lpwstr>https://www.sciencedirect.com/science/article/abs/pii/S0965229902905224</vt:lpwstr>
      </vt:variant>
      <vt:variant>
        <vt:lpwstr>!</vt:lpwstr>
      </vt:variant>
      <vt:variant>
        <vt:i4>2883659</vt:i4>
      </vt:variant>
      <vt:variant>
        <vt:i4>0</vt:i4>
      </vt:variant>
      <vt:variant>
        <vt:i4>0</vt:i4>
      </vt:variant>
      <vt:variant>
        <vt:i4>5</vt:i4>
      </vt:variant>
      <vt:variant>
        <vt:lpwstr>https://www.sciencedirect.com/science/article/abs/pii/S0965229902905224</vt:lpwstr>
      </vt:variant>
      <vt:variant>
        <vt:lpwst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315</cp:revision>
  <dcterms:created xsi:type="dcterms:W3CDTF">2021-03-02T11:46:00Z</dcterms:created>
  <dcterms:modified xsi:type="dcterms:W3CDTF">2021-03-14T21:53:00Z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