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DDAC227" w14:textId="7199B810" w:rsidR="00280A88" w:rsidRPr="004C3A0B" w:rsidRDefault="00BB0A6C" w:rsidP="00A91894">
      <w:pPr>
        <w:tabs>
          <w:tab w:val="left" w:pos="5103"/>
        </w:tabs>
        <w:jc w:val="both"/>
        <w:rPr>
          <w:rFonts w:ascii="Arial" w:hAnsi="Arial" w:cs="Arial"/>
          <w:sz w:val="22"/>
          <w:szCs w:val="22"/>
        </w:rPr>
      </w:pPr>
      <w:r>
        <w:rPr>
          <w:rFonts w:ascii="Arial" w:hAnsi="Arial" w:cs="Arial"/>
          <w:b/>
          <w:bCs/>
        </w:rPr>
        <w:t xml:space="preserve">  </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13EB4265"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1792B76" w:rsidR="005E6C44" w:rsidRPr="004C3A0B" w:rsidRDefault="00F900C8" w:rsidP="00A91894">
            <w:pPr>
              <w:rPr>
                <w:rFonts w:ascii="Arial" w:hAnsi="Arial" w:cs="Arial"/>
                <w:sz w:val="22"/>
                <w:szCs w:val="22"/>
              </w:rPr>
            </w:pPr>
            <w:r>
              <w:rPr>
                <w:rFonts w:ascii="Arial" w:hAnsi="Arial" w:cs="Arial"/>
                <w:sz w:val="22"/>
                <w:szCs w:val="22"/>
              </w:rPr>
              <w:t xml:space="preserve">Shivcharan Mistry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FBE5782" w:rsidR="005E6C44" w:rsidRDefault="00F900C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394AB87D" w:rsidR="005E6C44" w:rsidRPr="004C3A0B" w:rsidRDefault="00FF7C00" w:rsidP="00A91894">
            <w:pPr>
              <w:rPr>
                <w:rFonts w:ascii="Arial" w:hAnsi="Arial" w:cs="Arial"/>
                <w:sz w:val="22"/>
                <w:szCs w:val="22"/>
              </w:rPr>
            </w:pPr>
            <w:r>
              <w:rPr>
                <w:rFonts w:ascii="Arial" w:hAnsi="Arial" w:cs="Arial"/>
                <w:sz w:val="22"/>
                <w:szCs w:val="22"/>
              </w:rPr>
              <w:t xml:space="preserve">University of Wales, Trinity Saint David – Birmingham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10E2BC70" w:rsidR="005E6C44" w:rsidRDefault="005E6C44" w:rsidP="00A91894">
            <w:pPr>
              <w:rPr>
                <w:rFonts w:ascii="Arial" w:hAnsi="Arial" w:cs="Arial"/>
                <w:sz w:val="22"/>
                <w:szCs w:val="22"/>
              </w:rPr>
            </w:pPr>
          </w:p>
          <w:p w14:paraId="40113B49" w14:textId="4D5C441E" w:rsidR="00FF7C00" w:rsidRDefault="00FF7C00"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AE0AD0D" w:rsidR="00FF7C00" w:rsidRPr="004C3A0B" w:rsidRDefault="00FF7C00" w:rsidP="00A91894">
            <w:pPr>
              <w:rPr>
                <w:rFonts w:ascii="Arial" w:hAnsi="Arial" w:cs="Arial"/>
                <w:sz w:val="22"/>
                <w:szCs w:val="22"/>
              </w:rPr>
            </w:pPr>
            <w:r>
              <w:rPr>
                <w:rFonts w:ascii="Arial" w:hAnsi="Arial" w:cs="Arial"/>
                <w:sz w:val="22"/>
                <w:szCs w:val="22"/>
              </w:rPr>
              <w:t>2244603@student.uwtsd.ac.uk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73A6604" w:rsidR="005E6C44" w:rsidRPr="004C3A0B" w:rsidRDefault="00FF7C00" w:rsidP="00A91894">
            <w:pPr>
              <w:rPr>
                <w:rFonts w:ascii="Arial" w:hAnsi="Arial" w:cs="Arial"/>
                <w:sz w:val="22"/>
                <w:szCs w:val="22"/>
              </w:rPr>
            </w:pPr>
            <w:r>
              <w:rPr>
                <w:rFonts w:ascii="Arial" w:hAnsi="Arial" w:cs="Arial"/>
                <w:sz w:val="22"/>
                <w:szCs w:val="22"/>
              </w:rPr>
              <w:t>07404498859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4F9648D" w:rsidR="005E6C44" w:rsidRPr="004C3A0B" w:rsidRDefault="00F900C8" w:rsidP="00A91894">
            <w:pPr>
              <w:rPr>
                <w:rFonts w:ascii="Arial" w:hAnsi="Arial" w:cs="Arial"/>
                <w:sz w:val="22"/>
                <w:szCs w:val="22"/>
              </w:rPr>
            </w:pPr>
            <w:r>
              <w:rPr>
                <w:rFonts w:ascii="Arial" w:hAnsi="Arial" w:cs="Arial"/>
                <w:sz w:val="22"/>
                <w:szCs w:val="22"/>
              </w:rPr>
              <w:t xml:space="preserve">2244603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BA79AD" w:rsidR="005E6C44" w:rsidRPr="004C3A0B" w:rsidRDefault="00B1291E" w:rsidP="00A91894">
            <w:pPr>
              <w:rPr>
                <w:rFonts w:ascii="Arial" w:hAnsi="Arial" w:cs="Arial"/>
                <w:sz w:val="22"/>
                <w:szCs w:val="22"/>
              </w:rPr>
            </w:pPr>
            <w:r>
              <w:rPr>
                <w:rFonts w:ascii="Arial" w:hAnsi="Arial" w:cs="Arial"/>
                <w:sz w:val="22"/>
                <w:szCs w:val="22"/>
              </w:rPr>
              <w:t xml:space="preserve">Title of research - </w:t>
            </w:r>
            <w:r w:rsidRPr="00B1291E">
              <w:rPr>
                <w:rFonts w:ascii="Arial" w:hAnsi="Arial" w:cs="Arial"/>
                <w:sz w:val="22"/>
                <w:szCs w:val="22"/>
              </w:rPr>
              <w:t>Blockchain Integration in Trade Finance: Reshaping Transactions for the Future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E01BFF6" w:rsidR="005E6C44" w:rsidRPr="004C3A0B" w:rsidRDefault="00F900C8" w:rsidP="00A91894">
            <w:pPr>
              <w:rPr>
                <w:rFonts w:ascii="Arial" w:hAnsi="Arial" w:cs="Arial"/>
                <w:sz w:val="22"/>
                <w:szCs w:val="22"/>
              </w:rPr>
            </w:pPr>
            <w:r w:rsidRPr="00F900C8">
              <w:rPr>
                <w:rFonts w:ascii="Arial" w:hAnsi="Arial" w:cs="Arial"/>
                <w:sz w:val="22"/>
                <w:szCs w:val="22"/>
              </w:rPr>
              <w:t>Vasilios Tavlaridis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70E09B7" w:rsidR="005E6C44" w:rsidRPr="00065801" w:rsidRDefault="00B129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C841BB5" w:rsidR="005E6C44" w:rsidRPr="002B55BF" w:rsidRDefault="00F9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83BC169" w:rsidR="005E6C44" w:rsidRPr="002B55BF" w:rsidRDefault="00F900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B8C6641" w:rsidR="00807192" w:rsidRPr="004C3A0B"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D9DB7F4" w:rsidR="00807192" w:rsidRPr="004C3A0B"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B17B8DB" w:rsidR="00807192" w:rsidRPr="003257BD"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3CEA33F" w:rsidR="00807192" w:rsidRPr="003257BD"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3D3934D" w:rsidR="00807192" w:rsidRPr="00CE6A02"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564C7F4" w:rsidR="00807192" w:rsidRPr="00CE6A02"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19A1629" w:rsidR="004C3D85" w:rsidRPr="004C3A0B" w:rsidRDefault="00B1291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57D22E" w:rsidR="004C3D85" w:rsidRPr="004C3A0B" w:rsidRDefault="00B1291E" w:rsidP="00A91894">
            <w:pPr>
              <w:rPr>
                <w:rFonts w:ascii="Arial" w:hAnsi="Arial" w:cs="Arial"/>
                <w:sz w:val="22"/>
                <w:szCs w:val="22"/>
              </w:rPr>
            </w:pPr>
            <w:r w:rsidRPr="00B1291E">
              <w:rPr>
                <w:rFonts w:ascii="Arial" w:hAnsi="Arial" w:cs="Arial"/>
                <w:sz w:val="22"/>
                <w:szCs w:val="22"/>
              </w:rPr>
              <w:t>Blockchain Integration in Trade Finance: Reshaping Transactions for the Future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7777777" w:rsidR="00F96C3F" w:rsidRPr="00837D52" w:rsidRDefault="00F96C3F" w:rsidP="00A91894">
            <w:pPr>
              <w:rPr>
                <w:rFonts w:ascii="Arial" w:hAnsi="Arial" w:cs="Arial"/>
                <w:sz w:val="22"/>
                <w:szCs w:val="22"/>
              </w:rPr>
            </w:pPr>
          </w:p>
          <w:p w14:paraId="39FAA3A4" w14:textId="0E537B7E" w:rsidR="00F96C3F" w:rsidRPr="00837D52" w:rsidRDefault="00837D52" w:rsidP="00A91894">
            <w:pPr>
              <w:rPr>
                <w:rFonts w:ascii="Arial" w:hAnsi="Arial" w:cs="Arial"/>
                <w:sz w:val="22"/>
                <w:szCs w:val="22"/>
              </w:rPr>
            </w:pPr>
            <w:r w:rsidRPr="00837D52">
              <w:rPr>
                <w:rFonts w:ascii="Arial" w:hAnsi="Arial" w:cs="Arial"/>
                <w:sz w:val="22"/>
                <w:szCs w:val="22"/>
              </w:rPr>
              <w:t>This research addresses a significant gap in the field of trade finance by exploring how blockchain technology can replace traditional, less efficient methods within the UK context.  While global pilot programs demonstrate blockchain's potential to benefit trade finance, this thesis investigates how to implement of blockchain solutions specifically within the UK. This includes navigating the complex legal and regulatory frameworks associated with this emerging technology. My research aims to develop a blueprint for ethical, compliant, and effective blockchain integration into UK trade finance.</w:t>
            </w:r>
          </w:p>
          <w:p w14:paraId="4E6F413F" w14:textId="77777777" w:rsidR="00837D52" w:rsidRDefault="00837D52"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CE4953D" w14:textId="77777777" w:rsidR="00837D52" w:rsidRPr="00837D52" w:rsidRDefault="00837D52" w:rsidP="00837D52">
            <w:pPr>
              <w:rPr>
                <w:rFonts w:ascii="Arial" w:hAnsi="Arial" w:cs="Arial"/>
              </w:rPr>
            </w:pPr>
            <w:r w:rsidRPr="00837D52">
              <w:rPr>
                <w:rFonts w:ascii="Arial" w:hAnsi="Arial" w:cs="Arial"/>
              </w:rPr>
              <w:t>Q1. How does the adoption of blockchain technology specifically transform traditional trade finance practices within the United Kingdom?</w:t>
            </w:r>
          </w:p>
          <w:p w14:paraId="183E41C5" w14:textId="77777777" w:rsidR="00837D52" w:rsidRPr="00837D52" w:rsidRDefault="00837D52" w:rsidP="00837D52">
            <w:pPr>
              <w:rPr>
                <w:rFonts w:ascii="Arial" w:hAnsi="Arial" w:cs="Arial"/>
              </w:rPr>
            </w:pPr>
          </w:p>
          <w:p w14:paraId="276DD8BE" w14:textId="77777777" w:rsidR="00837D52" w:rsidRPr="00837D52" w:rsidRDefault="00837D52" w:rsidP="00837D52">
            <w:pPr>
              <w:rPr>
                <w:rFonts w:ascii="Arial" w:hAnsi="Arial" w:cs="Arial"/>
              </w:rPr>
            </w:pPr>
            <w:r w:rsidRPr="00837D52">
              <w:rPr>
                <w:rFonts w:ascii="Arial" w:hAnsi="Arial" w:cs="Arial"/>
              </w:rPr>
              <w:t>Q2. What are the specific advantages that incorporating blockchain technology offers to companies engaged in trade finance within the United Kingdom?</w:t>
            </w:r>
          </w:p>
          <w:p w14:paraId="3C20B103" w14:textId="77777777" w:rsidR="00837D52" w:rsidRPr="00837D52" w:rsidRDefault="00837D52" w:rsidP="00837D52">
            <w:pPr>
              <w:rPr>
                <w:rFonts w:ascii="Arial" w:hAnsi="Arial" w:cs="Arial"/>
              </w:rPr>
            </w:pPr>
          </w:p>
          <w:p w14:paraId="43E4BFAF" w14:textId="4D339E93" w:rsidR="00F96C3F" w:rsidRPr="006C1FDD" w:rsidRDefault="00837D52" w:rsidP="00837D52">
            <w:pPr>
              <w:rPr>
                <w:rFonts w:ascii="Arial" w:hAnsi="Arial" w:cs="Arial"/>
              </w:rPr>
            </w:pPr>
            <w:r w:rsidRPr="00837D52">
              <w:rPr>
                <w:rFonts w:ascii="Arial" w:hAnsi="Arial" w:cs="Arial"/>
              </w:rPr>
              <w:t>Q3. The issue associated with blockchain technology in trade finance in the United Kingdom?</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9B5C130" w14:textId="3096802E" w:rsidR="00F32733" w:rsidRPr="00F32733" w:rsidRDefault="00F32733" w:rsidP="00F32733">
            <w:pPr>
              <w:jc w:val="both"/>
              <w:rPr>
                <w:rFonts w:ascii="Arial" w:hAnsi="Arial" w:cs="Arial"/>
                <w:sz w:val="22"/>
                <w:szCs w:val="22"/>
              </w:rPr>
            </w:pPr>
            <w:r w:rsidRPr="00F32733">
              <w:rPr>
                <w:rFonts w:ascii="Arial" w:hAnsi="Arial" w:cs="Arial"/>
                <w:sz w:val="22"/>
                <w:szCs w:val="22"/>
              </w:rPr>
              <w:t>The overarching goal of this thesis is to investigate the transformative impact of blockchain integration on processes within trade finance. By delving into the intersection of blockchain technology and trade finance, this research aims to explore how the integration of blockchain reshapes traditional practices, enhances transparency, and streamlines operations in the realm of trade finance. Through a comprehensive analysis of existing literature and empirical studies, the study seeks to identify the key mechanisms through which blockchain technology revolutionizes trade finance processes, mitigates risks, and improves efficiency.</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6EA29C5" w14:textId="77777777" w:rsidR="00F32733" w:rsidRPr="00F32733" w:rsidRDefault="00F32733" w:rsidP="00F32733">
            <w:pPr>
              <w:rPr>
                <w:rFonts w:ascii="Arial" w:hAnsi="Arial" w:cs="Arial"/>
                <w:sz w:val="22"/>
                <w:szCs w:val="22"/>
              </w:rPr>
            </w:pPr>
            <w:r w:rsidRPr="00F32733">
              <w:rPr>
                <w:rFonts w:ascii="Arial" w:hAnsi="Arial" w:cs="Arial"/>
                <w:sz w:val="22"/>
                <w:szCs w:val="22"/>
              </w:rPr>
              <w:lastRenderedPageBreak/>
              <w:t>1.</w:t>
            </w:r>
            <w:r w:rsidRPr="00F32733">
              <w:rPr>
                <w:rFonts w:ascii="Arial" w:hAnsi="Arial" w:cs="Arial"/>
                <w:sz w:val="22"/>
                <w:szCs w:val="22"/>
              </w:rPr>
              <w:tab/>
              <w:t>How can blockchain technology transform existing trade finance processes within the UK?</w:t>
            </w:r>
          </w:p>
          <w:p w14:paraId="10515FE8" w14:textId="77777777" w:rsidR="00F32733" w:rsidRPr="00F32733" w:rsidRDefault="00F32733" w:rsidP="00F32733">
            <w:pPr>
              <w:rPr>
                <w:rFonts w:ascii="Arial" w:hAnsi="Arial" w:cs="Arial"/>
                <w:sz w:val="22"/>
                <w:szCs w:val="22"/>
              </w:rPr>
            </w:pPr>
          </w:p>
          <w:p w14:paraId="1CD90C25" w14:textId="77777777" w:rsidR="00F32733" w:rsidRPr="00F32733" w:rsidRDefault="00F32733" w:rsidP="00F32733">
            <w:pPr>
              <w:rPr>
                <w:rFonts w:ascii="Arial" w:hAnsi="Arial" w:cs="Arial"/>
                <w:sz w:val="22"/>
                <w:szCs w:val="22"/>
              </w:rPr>
            </w:pPr>
            <w:r w:rsidRPr="00F32733">
              <w:rPr>
                <w:rFonts w:ascii="Arial" w:hAnsi="Arial" w:cs="Arial"/>
                <w:sz w:val="22"/>
                <w:szCs w:val="22"/>
              </w:rPr>
              <w:t>2.</w:t>
            </w:r>
            <w:r w:rsidRPr="00F32733">
              <w:rPr>
                <w:rFonts w:ascii="Arial" w:hAnsi="Arial" w:cs="Arial"/>
                <w:sz w:val="22"/>
                <w:szCs w:val="22"/>
              </w:rPr>
              <w:tab/>
              <w:t>What are the advantages of incorporating blockchain into trade finance for companies in the United Kingdom?</w:t>
            </w:r>
          </w:p>
          <w:p w14:paraId="4DB39825" w14:textId="77777777" w:rsidR="00F32733" w:rsidRPr="00F32733" w:rsidRDefault="00F32733" w:rsidP="00F32733">
            <w:pPr>
              <w:rPr>
                <w:rFonts w:ascii="Arial" w:hAnsi="Arial" w:cs="Arial"/>
                <w:sz w:val="22"/>
                <w:szCs w:val="22"/>
              </w:rPr>
            </w:pPr>
          </w:p>
          <w:p w14:paraId="72272B05" w14:textId="7DE09FD3" w:rsidR="00F96C3F" w:rsidRDefault="00F32733" w:rsidP="00F32733">
            <w:pPr>
              <w:rPr>
                <w:rFonts w:ascii="Arial" w:hAnsi="Arial" w:cs="Arial"/>
                <w:sz w:val="22"/>
                <w:szCs w:val="22"/>
              </w:rPr>
            </w:pPr>
            <w:r w:rsidRPr="00F32733">
              <w:rPr>
                <w:rFonts w:ascii="Arial" w:hAnsi="Arial" w:cs="Arial"/>
                <w:sz w:val="22"/>
                <w:szCs w:val="22"/>
              </w:rPr>
              <w:t>3.</w:t>
            </w:r>
            <w:r w:rsidRPr="00F32733">
              <w:rPr>
                <w:rFonts w:ascii="Arial" w:hAnsi="Arial" w:cs="Arial"/>
                <w:sz w:val="22"/>
                <w:szCs w:val="22"/>
              </w:rPr>
              <w:tab/>
              <w:t xml:space="preserve">What </w:t>
            </w:r>
            <w:proofErr w:type="gramStart"/>
            <w:r w:rsidRPr="00F32733">
              <w:rPr>
                <w:rFonts w:ascii="Arial" w:hAnsi="Arial" w:cs="Arial"/>
                <w:sz w:val="22"/>
                <w:szCs w:val="22"/>
              </w:rPr>
              <w:t>are</w:t>
            </w:r>
            <w:proofErr w:type="gramEnd"/>
            <w:r w:rsidRPr="00F32733">
              <w:rPr>
                <w:rFonts w:ascii="Arial" w:hAnsi="Arial" w:cs="Arial"/>
                <w:sz w:val="22"/>
                <w:szCs w:val="22"/>
              </w:rPr>
              <w:t xml:space="preserve"> the issue associated with blockchain technology in trade finance?</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09C481E" w14:textId="0FB4195A" w:rsidR="00F96C3F" w:rsidRDefault="00F32733" w:rsidP="00A91894">
            <w:pPr>
              <w:rPr>
                <w:rFonts w:ascii="Arial" w:hAnsi="Arial" w:cs="Arial"/>
                <w:sz w:val="22"/>
                <w:szCs w:val="22"/>
              </w:rPr>
            </w:pPr>
            <w:r>
              <w:rPr>
                <w:rFonts w:ascii="Arial" w:hAnsi="Arial" w:cs="Arial"/>
                <w:sz w:val="22"/>
                <w:szCs w:val="22"/>
              </w:rPr>
              <w:t xml:space="preserve">The research will adopt Saunders research onion model. </w:t>
            </w:r>
            <w:r w:rsidR="00F75CB7" w:rsidRPr="00F75CB7">
              <w:rPr>
                <w:rFonts w:ascii="Arial" w:hAnsi="Arial" w:cs="Arial"/>
                <w:sz w:val="22"/>
                <w:szCs w:val="22"/>
              </w:rPr>
              <w:t>The research onion is a multi-layered model that allows researchers to select different principles and strategies by which they can construct a strong methodological pathway. This allows the research process to be conducted systematically and in a well-coordinated manner. Although the research model is not perfect, and there are many other research models as well, it provides a holistic approach that enables researchers to systematically drive the research design as the main foundation of the study altogether.</w:t>
            </w:r>
          </w:p>
          <w:p w14:paraId="27C496DD" w14:textId="77777777" w:rsidR="00F75CB7" w:rsidRDefault="00F75CB7" w:rsidP="00A91894">
            <w:pPr>
              <w:rPr>
                <w:rFonts w:ascii="Arial" w:hAnsi="Arial" w:cs="Arial"/>
                <w:sz w:val="22"/>
                <w:szCs w:val="22"/>
              </w:rPr>
            </w:pPr>
          </w:p>
          <w:p w14:paraId="0FBB88B2" w14:textId="0C4DD33B" w:rsidR="00F75CB7" w:rsidRPr="004C3A0B" w:rsidRDefault="00F75CB7" w:rsidP="00A91894">
            <w:pPr>
              <w:rPr>
                <w:rFonts w:ascii="Arial" w:hAnsi="Arial" w:cs="Arial"/>
                <w:sz w:val="22"/>
                <w:szCs w:val="22"/>
              </w:rPr>
            </w:pPr>
            <w:r>
              <w:rPr>
                <w:rFonts w:ascii="Arial" w:hAnsi="Arial" w:cs="Arial"/>
                <w:sz w:val="22"/>
                <w:szCs w:val="22"/>
              </w:rPr>
              <w:t>There has been not many research paper published on blockchain in trade finance, since it was founded in 2008, currently organizations are trying to put their efforts and experiment to explore the technology. Instead of systematic review we will use case study methodology which will give more deep exploration about blockchain into trade finance.</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941F0EC" w:rsidR="00B23BFF" w:rsidRPr="004C3A0B" w:rsidRDefault="00F75CB7" w:rsidP="00A91894">
            <w:pPr>
              <w:rPr>
                <w:rFonts w:ascii="Arial" w:hAnsi="Arial" w:cs="Arial"/>
                <w:sz w:val="22"/>
                <w:szCs w:val="22"/>
              </w:rPr>
            </w:pPr>
            <w:r w:rsidRPr="00F75CB7">
              <w:rPr>
                <w:rFonts w:ascii="Arial" w:hAnsi="Arial" w:cs="Arial"/>
                <w:sz w:val="22"/>
                <w:szCs w:val="22"/>
              </w:rPr>
              <w:t>The research is based on desktop investigation and will be conducted in the UK.</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124C50" w:rsidR="004942B0" w:rsidRPr="00090CF7" w:rsidRDefault="00F75C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DBB103"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DF8E8C8"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B47EC82"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D4C93A"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8A869D5"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2A4D996"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E2B7E5"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2EF694A" w:rsidR="00C11423"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EA87022" w:rsidR="00C11423"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2E1425"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0A0DCAD"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AC4E4DE" w:rsidR="00D107AC"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DB01491"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56F31D1"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ACEA80E"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DEA244"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58E4136"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AE6C172"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65F0EA2"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81A3B6E"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0BAE592"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A89CD97"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5A8429"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A8F446" w:rsidR="00770C66"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AA401A5"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3348A41"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D479232"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A934571"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7DD5C7A"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1D71031"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3A744BB"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AC3D3E1"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82809CC" w:rsidR="00ED0C5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6A0ECE4" w:rsidR="00025F69" w:rsidRDefault="00F75CB7"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3D6DC606" w14:textId="77777777" w:rsidR="00F75CB7" w:rsidRDefault="00F75CB7" w:rsidP="00F75CB7">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2BA7B1A6" w14:textId="77777777" w:rsidR="00F75CB7" w:rsidRDefault="00F75CB7" w:rsidP="00F75CB7">
            <w:pPr>
              <w:rPr>
                <w:rFonts w:ascii="Arial" w:hAnsi="Arial" w:cs="Arial"/>
                <w:sz w:val="22"/>
                <w:szCs w:val="22"/>
              </w:rPr>
            </w:pPr>
            <w:r>
              <w:rPr>
                <w:rFonts w:ascii="Arial" w:hAnsi="Arial" w:cs="Arial"/>
                <w:sz w:val="22"/>
                <w:szCs w:val="22"/>
              </w:rPr>
              <w:t>N/A</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0AF4AE1"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725AA85"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3756114"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5062711"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9C02DCB"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57D0C66"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A0FFFBE"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B723E8E"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AB17700" w:rsidR="00025F69"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34A1529" w:rsidR="00382031"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7BEBAD2" w:rsidR="00382031"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461A617" w:rsidR="00382031"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6AEEFF73" w:rsidR="00382031" w:rsidRPr="00392C8E" w:rsidRDefault="00F75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7A9025"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75CB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55739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75CB7">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2C18B0" w:rsidR="006930C2" w:rsidRPr="000B38C3" w:rsidRDefault="00D325D1" w:rsidP="00A91894">
            <w:pPr>
              <w:pStyle w:val="NormalWeb"/>
              <w:autoSpaceDE w:val="0"/>
              <w:autoSpaceDN w:val="0"/>
              <w:adjustRightInd w:val="0"/>
              <w:jc w:val="center"/>
              <w:rPr>
                <w:rFonts w:ascii="MS Gothic" w:eastAsia="MS Gothic" w:hAnsi="MS Gothic" w:cs="Arial"/>
                <w:sz w:val="22"/>
                <w:szCs w:val="22"/>
                <w:lang w:val="en-US"/>
              </w:rPr>
            </w:pPr>
            <w:sdt>
              <w:sdtPr>
                <w:rPr>
                  <w:rFonts w:ascii="MS Gothic" w:eastAsia="MS Gothic" w:hAnsi="MS Gothic" w:cs="Arial" w:hint="eastAsia"/>
                  <w:sz w:val="22"/>
                  <w:szCs w:val="22"/>
                  <w:lang w:val="en-US"/>
                </w:rPr>
                <w:id w:val="-467901066"/>
                <w14:checkbox>
                  <w14:checked w14:val="1"/>
                  <w14:checkedState w14:val="2612" w14:font="MS Gothic"/>
                  <w14:uncheckedState w14:val="2610" w14:font="MS Gothic"/>
                </w14:checkbox>
              </w:sdtPr>
              <w:sdtContent>
                <w:r>
                  <w:rPr>
                    <w:rFonts w:ascii="MS Gothic" w:eastAsia="MS Gothic" w:hAnsi="MS Gothic" w:cs="Arial" w:hint="eastAsia"/>
                    <w:sz w:val="22"/>
                    <w:szCs w:val="22"/>
                    <w:lang w:val="en-US"/>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MS Gothic" w:eastAsia="MS Gothic" w:hAnsi="MS Gothic" w:cs="Arial" w:hint="eastAsia"/>
                <w:sz w:val="22"/>
                <w:szCs w:val="22"/>
                <w:lang w:val="en-US"/>
              </w:rPr>
              <w:id w:val="1419134790"/>
              <w14:checkbox>
                <w14:checked w14:val="1"/>
                <w14:checkedState w14:val="2612" w14:font="MS Gothic"/>
                <w14:uncheckedState w14:val="2610" w14:font="MS Gothic"/>
              </w14:checkbox>
            </w:sdtPr>
            <w:sdtContent>
              <w:p w14:paraId="681CE3BB" w14:textId="7E316D69" w:rsidR="006930C2" w:rsidRPr="000B38C3" w:rsidRDefault="00D325D1" w:rsidP="00A91894">
                <w:pPr>
                  <w:pStyle w:val="NormalWeb"/>
                  <w:autoSpaceDE w:val="0"/>
                  <w:autoSpaceDN w:val="0"/>
                  <w:adjustRightInd w:val="0"/>
                  <w:jc w:val="center"/>
                </w:pPr>
                <w:r>
                  <w:rPr>
                    <w:rFonts w:ascii="MS Gothic" w:eastAsia="MS Gothic" w:hAnsi="MS Gothic" w:cs="Arial" w:hint="eastAsia"/>
                    <w:sz w:val="22"/>
                    <w:szCs w:val="22"/>
                    <w:lang w:val="en-US"/>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E35A398"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DD0BAD7"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98401E"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6C430B5"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3A7C962"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1BE3DE5"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C5072BE"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7155D2"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6CBEB71"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38E1E14"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EDBED7D"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DBBC84D"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A8620B"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0310E16"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E6E8A2"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16891F4" w:rsidR="004D0161" w:rsidRPr="00C71BCC" w:rsidRDefault="00D32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6AA4D78" w:rsidR="004D0161" w:rsidRDefault="00D325D1" w:rsidP="00A91894">
            <w:pPr>
              <w:autoSpaceDE w:val="0"/>
              <w:autoSpaceDN w:val="0"/>
              <w:adjustRightInd w:val="0"/>
              <w:rPr>
                <w:rFonts w:ascii="Arial" w:hAnsi="Arial" w:cs="Arial"/>
                <w:sz w:val="22"/>
                <w:szCs w:val="22"/>
              </w:rPr>
            </w:pPr>
            <w:r>
              <w:rPr>
                <w:rFonts w:ascii="Arial" w:hAnsi="Arial" w:cs="Arial"/>
                <w:color w:val="000000" w:themeColor="text1"/>
                <w:sz w:val="22"/>
                <w:szCs w:val="22"/>
              </w:rPr>
              <w:t>The research data will be accessed to the primary researcher and principal investigator.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36FF8269" w14:textId="7BF36274" w:rsidR="004D0161" w:rsidRDefault="00D325D1" w:rsidP="00A91894">
            <w:pPr>
              <w:autoSpaceDE w:val="0"/>
              <w:autoSpaceDN w:val="0"/>
              <w:adjustRightInd w:val="0"/>
              <w:rPr>
                <w:rFonts w:ascii="Arial" w:hAnsi="Arial" w:cs="Arial"/>
                <w:sz w:val="22"/>
                <w:szCs w:val="22"/>
              </w:rPr>
            </w:pPr>
            <w:r>
              <w:rPr>
                <w:rFonts w:ascii="Arial" w:hAnsi="Arial" w:cs="Arial"/>
                <w:sz w:val="22"/>
                <w:szCs w:val="22"/>
              </w:rPr>
              <w:t xml:space="preserve">Same as above </w:t>
            </w:r>
          </w:p>
          <w:p w14:paraId="18C81AC8" w14:textId="77777777" w:rsidR="00D325D1" w:rsidRPr="00354F34" w:rsidRDefault="00D325D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21F20631" w14:textId="77777777" w:rsidR="00D325D1" w:rsidRPr="00B05970" w:rsidRDefault="00D325D1" w:rsidP="00D325D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lastRenderedPageBreak/>
              <w:t xml:space="preserve">The data once collected will be preserved and stored in password protected system in the laptop devise without any third-party access. This will not include collection of data or exchange of information to anyone who is not related to the research activity altogether. </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57ABD13C" w:rsidR="004D0161" w:rsidRPr="00354F34" w:rsidRDefault="00D325D1"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F1B4869"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325D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CEFAB1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325D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143C90C" w:rsidR="004D0161" w:rsidRPr="004C3A0B" w:rsidRDefault="00FF7C00" w:rsidP="00A91894">
            <w:pPr>
              <w:spacing w:before="100" w:beforeAutospacing="1" w:after="100" w:afterAutospacing="1"/>
              <w:rPr>
                <w:rFonts w:ascii="Arial" w:hAnsi="Arial" w:cs="Arial"/>
                <w:sz w:val="22"/>
                <w:szCs w:val="22"/>
              </w:rPr>
            </w:pPr>
            <w:r>
              <w:rPr>
                <w:rFonts w:ascii="Arial" w:hAnsi="Arial" w:cs="Arial"/>
                <w:sz w:val="22"/>
                <w:szCs w:val="22"/>
              </w:rPr>
              <w:t xml:space="preserve">Shivcharan Mistry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4F8A835" w:rsidR="004D0161" w:rsidRPr="004C3A0B" w:rsidRDefault="00FF7C00" w:rsidP="00A91894">
            <w:pPr>
              <w:spacing w:before="100" w:beforeAutospacing="1" w:after="100" w:afterAutospacing="1"/>
              <w:rPr>
                <w:rFonts w:ascii="Arial" w:hAnsi="Arial" w:cs="Arial"/>
                <w:sz w:val="22"/>
                <w:szCs w:val="22"/>
              </w:rPr>
            </w:pPr>
            <w:r>
              <w:rPr>
                <w:rFonts w:ascii="Arial" w:hAnsi="Arial" w:cs="Arial"/>
                <w:sz w:val="22"/>
                <w:szCs w:val="22"/>
              </w:rPr>
              <w:t>11/02/2024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9046869" w:rsidR="00CC2661" w:rsidRPr="002E13FE" w:rsidRDefault="00FF7C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9156FB" w:rsidR="00CC2661" w:rsidRPr="002E13FE" w:rsidRDefault="00FF7C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CBF7CE0" w:rsidR="00CC2661" w:rsidRPr="002E13FE" w:rsidRDefault="00FF7C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447647" w:rsidR="00743859" w:rsidRPr="002E13FE" w:rsidRDefault="00FF7C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F2069CC" w:rsidR="00743859" w:rsidRPr="002E13FE" w:rsidRDefault="00FF7C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11394B">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124FA" w14:textId="77777777" w:rsidR="0011394B" w:rsidRDefault="0011394B" w:rsidP="00390251">
      <w:r>
        <w:separator/>
      </w:r>
    </w:p>
    <w:p w14:paraId="3CC47DFC" w14:textId="77777777" w:rsidR="0011394B" w:rsidRDefault="0011394B"/>
  </w:endnote>
  <w:endnote w:type="continuationSeparator" w:id="0">
    <w:p w14:paraId="0A67299D" w14:textId="77777777" w:rsidR="0011394B" w:rsidRDefault="0011394B" w:rsidP="00390251">
      <w:r>
        <w:continuationSeparator/>
      </w:r>
    </w:p>
    <w:p w14:paraId="32B41F70" w14:textId="77777777" w:rsidR="0011394B" w:rsidRDefault="001139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BEC7D" w14:textId="77777777" w:rsidR="0011394B" w:rsidRDefault="0011394B" w:rsidP="00390251">
      <w:r>
        <w:separator/>
      </w:r>
    </w:p>
    <w:p w14:paraId="32BC305B" w14:textId="77777777" w:rsidR="0011394B" w:rsidRDefault="0011394B"/>
  </w:footnote>
  <w:footnote w:type="continuationSeparator" w:id="0">
    <w:p w14:paraId="77AD021F" w14:textId="77777777" w:rsidR="0011394B" w:rsidRDefault="0011394B" w:rsidP="00390251">
      <w:r>
        <w:continuationSeparator/>
      </w:r>
    </w:p>
    <w:p w14:paraId="433748FC" w14:textId="77777777" w:rsidR="0011394B" w:rsidRDefault="001139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164461">
    <w:abstractNumId w:val="10"/>
  </w:num>
  <w:num w:numId="2" w16cid:durableId="1581984908">
    <w:abstractNumId w:val="19"/>
  </w:num>
  <w:num w:numId="3" w16cid:durableId="2109689558">
    <w:abstractNumId w:val="2"/>
  </w:num>
  <w:num w:numId="4" w16cid:durableId="2091465744">
    <w:abstractNumId w:val="24"/>
  </w:num>
  <w:num w:numId="5" w16cid:durableId="8989073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2384326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594394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37672356">
    <w:abstractNumId w:val="3"/>
  </w:num>
  <w:num w:numId="9" w16cid:durableId="1909614309">
    <w:abstractNumId w:val="7"/>
  </w:num>
  <w:num w:numId="10" w16cid:durableId="1483305128">
    <w:abstractNumId w:val="8"/>
  </w:num>
  <w:num w:numId="11" w16cid:durableId="1117139528">
    <w:abstractNumId w:val="22"/>
  </w:num>
  <w:num w:numId="12" w16cid:durableId="979269493">
    <w:abstractNumId w:val="20"/>
  </w:num>
  <w:num w:numId="13" w16cid:durableId="617445403">
    <w:abstractNumId w:val="21"/>
  </w:num>
  <w:num w:numId="14" w16cid:durableId="109667978">
    <w:abstractNumId w:val="0"/>
  </w:num>
  <w:num w:numId="15" w16cid:durableId="801121716">
    <w:abstractNumId w:val="5"/>
  </w:num>
  <w:num w:numId="16" w16cid:durableId="1593471330">
    <w:abstractNumId w:val="6"/>
  </w:num>
  <w:num w:numId="17" w16cid:durableId="852063992">
    <w:abstractNumId w:val="11"/>
  </w:num>
  <w:num w:numId="18" w16cid:durableId="917712315">
    <w:abstractNumId w:val="13"/>
  </w:num>
  <w:num w:numId="19" w16cid:durableId="379669246">
    <w:abstractNumId w:val="23"/>
  </w:num>
  <w:num w:numId="20" w16cid:durableId="408504338">
    <w:abstractNumId w:val="4"/>
  </w:num>
  <w:num w:numId="21" w16cid:durableId="280691174">
    <w:abstractNumId w:val="14"/>
  </w:num>
  <w:num w:numId="22" w16cid:durableId="1732997732">
    <w:abstractNumId w:val="18"/>
  </w:num>
  <w:num w:numId="23" w16cid:durableId="94637882">
    <w:abstractNumId w:val="1"/>
  </w:num>
  <w:num w:numId="24" w16cid:durableId="1701009345">
    <w:abstractNumId w:val="9"/>
  </w:num>
  <w:num w:numId="25" w16cid:durableId="478886011">
    <w:abstractNumId w:val="12"/>
  </w:num>
  <w:num w:numId="26" w16cid:durableId="114912606">
    <w:abstractNumId w:val="25"/>
  </w:num>
  <w:num w:numId="27" w16cid:durableId="141331119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9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7D52"/>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291E"/>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0A6C"/>
    <w:rsid w:val="00BB1B85"/>
    <w:rsid w:val="00BB26B7"/>
    <w:rsid w:val="00BB3142"/>
    <w:rsid w:val="00BC301B"/>
    <w:rsid w:val="00BD4150"/>
    <w:rsid w:val="00BE08D7"/>
    <w:rsid w:val="00BE117A"/>
    <w:rsid w:val="00BE2189"/>
    <w:rsid w:val="00BE230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25D1"/>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2733"/>
    <w:rsid w:val="00F33A1A"/>
    <w:rsid w:val="00F478CB"/>
    <w:rsid w:val="00F52C97"/>
    <w:rsid w:val="00F54257"/>
    <w:rsid w:val="00F619F4"/>
    <w:rsid w:val="00F62093"/>
    <w:rsid w:val="00F62C23"/>
    <w:rsid w:val="00F64D54"/>
    <w:rsid w:val="00F722A2"/>
    <w:rsid w:val="00F75CB7"/>
    <w:rsid w:val="00F75F59"/>
    <w:rsid w:val="00F82885"/>
    <w:rsid w:val="00F842FD"/>
    <w:rsid w:val="00F87E26"/>
    <w:rsid w:val="00F900C8"/>
    <w:rsid w:val="00F96C3F"/>
    <w:rsid w:val="00FA17A2"/>
    <w:rsid w:val="00FA1C94"/>
    <w:rsid w:val="00FB4F7A"/>
    <w:rsid w:val="00FB58A3"/>
    <w:rsid w:val="00FB6B35"/>
    <w:rsid w:val="00FD436F"/>
    <w:rsid w:val="00FD5A26"/>
    <w:rsid w:val="00FE3EC4"/>
    <w:rsid w:val="00FF3E46"/>
    <w:rsid w:val="00FF5A58"/>
    <w:rsid w:val="00FF7C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CB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3929</Words>
  <Characters>22399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Shivcharan Mistry (2244603)</cp:lastModifiedBy>
  <cp:revision>2</cp:revision>
  <cp:lastPrinted>2016-10-24T12:21:00Z</cp:lastPrinted>
  <dcterms:created xsi:type="dcterms:W3CDTF">2024-05-04T09:34:00Z</dcterms:created>
  <dcterms:modified xsi:type="dcterms:W3CDTF">2024-05-04T09:34:00Z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