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720D" w14:textId="77777777" w:rsidR="004562E0" w:rsidRDefault="26AA14DA" w:rsidP="6AB24AD3">
      <w:pPr>
        <w:spacing w:after="0"/>
        <w:rPr>
          <w:b/>
          <w:bCs/>
        </w:rPr>
      </w:pPr>
      <w:r>
        <w:rPr>
          <w:noProof/>
        </w:rPr>
        <w:drawing>
          <wp:inline distT="0" distB="0" distL="0" distR="0" wp14:anchorId="5014E9BD" wp14:editId="5B94A59F">
            <wp:extent cx="6385649" cy="6276975"/>
            <wp:effectExtent l="0" t="0" r="0" b="0"/>
            <wp:docPr id="620449549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424193" name="Picture 1" descr="A paper with text on it&#10;&#10;AI-generated content may be incorrect."/>
                    <pic:cNvPicPr/>
                  </pic:nvPicPr>
                  <pic:blipFill>
                    <a:blip r:embed="rId4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6718" cy="629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5F48A" w14:textId="77777777" w:rsidR="004562E0" w:rsidRDefault="004562E0" w:rsidP="6AB24AD3">
      <w:pPr>
        <w:spacing w:after="0"/>
        <w:rPr>
          <w:b/>
          <w:bCs/>
        </w:rPr>
      </w:pPr>
    </w:p>
    <w:p w14:paraId="4B05E12A" w14:textId="781D91AC" w:rsidR="00A34CD4" w:rsidRPr="004562E0" w:rsidRDefault="00A34CD4" w:rsidP="6AB24AD3">
      <w:pPr>
        <w:spacing w:after="0"/>
        <w:rPr>
          <w:color w:val="000000" w:themeColor="text1"/>
        </w:rPr>
      </w:pPr>
      <w:r w:rsidRPr="00A34CD4">
        <w:rPr>
          <w:b/>
          <w:bCs/>
        </w:rPr>
        <w:t xml:space="preserve">Excerpt 1: </w:t>
      </w:r>
      <w:r w:rsidRPr="004562E0">
        <w:rPr>
          <w:color w:val="000000" w:themeColor="text1"/>
        </w:rPr>
        <w:t>Source: Success in Academic Writing 6</w:t>
      </w:r>
      <w:r w:rsidRPr="004562E0">
        <w:rPr>
          <w:color w:val="000000" w:themeColor="text1"/>
          <w:vertAlign w:val="superscript"/>
        </w:rPr>
        <w:t>th</w:t>
      </w:r>
      <w:r w:rsidRPr="004562E0">
        <w:rPr>
          <w:color w:val="000000" w:themeColor="text1"/>
        </w:rPr>
        <w:t xml:space="preserve"> Edition, by Trevor Day, Bloomsbury Publishing, 2023-09-07.</w:t>
      </w:r>
      <w:r w:rsidRPr="004562E0">
        <w:rPr>
          <w:i/>
          <w:iCs/>
          <w:color w:val="000000" w:themeColor="text1"/>
        </w:rPr>
        <w:t> </w:t>
      </w:r>
      <w:proofErr w:type="spellStart"/>
      <w:r w:rsidRPr="004562E0">
        <w:rPr>
          <w:i/>
          <w:iCs/>
          <w:color w:val="000000" w:themeColor="text1"/>
        </w:rPr>
        <w:t>ProQuest.EbookCentral</w:t>
      </w:r>
      <w:proofErr w:type="spellEnd"/>
      <w:r w:rsidRPr="004562E0">
        <w:rPr>
          <w:color w:val="000000" w:themeColor="text1"/>
        </w:rPr>
        <w:t>, online http://ebookcentral.proquest.com/lib/trinity/detail.action?docID=7249341.</w:t>
      </w:r>
      <w:r w:rsidRPr="004562E0">
        <w:rPr>
          <w:color w:val="000000" w:themeColor="text1"/>
        </w:rPr>
        <w:br/>
        <w:t>Created from Trinity on 2025-08-26 13:44:37.</w:t>
      </w:r>
    </w:p>
    <w:p w14:paraId="457F4FED" w14:textId="77777777" w:rsidR="004562E0" w:rsidRDefault="004562E0" w:rsidP="00A34CD4">
      <w:pPr>
        <w:rPr>
          <w:b/>
          <w:bCs/>
        </w:rPr>
      </w:pPr>
    </w:p>
    <w:p w14:paraId="285A1E8D" w14:textId="77777777" w:rsidR="004562E0" w:rsidRDefault="004562E0" w:rsidP="00A34CD4">
      <w:pPr>
        <w:rPr>
          <w:b/>
          <w:bCs/>
        </w:rPr>
      </w:pPr>
    </w:p>
    <w:p w14:paraId="18ED475E" w14:textId="77777777" w:rsidR="004562E0" w:rsidRDefault="004562E0" w:rsidP="00A34CD4">
      <w:pPr>
        <w:rPr>
          <w:b/>
          <w:bCs/>
        </w:rPr>
      </w:pPr>
    </w:p>
    <w:p w14:paraId="2A4A634F" w14:textId="77777777" w:rsidR="004562E0" w:rsidRDefault="004562E0" w:rsidP="00A34CD4">
      <w:pPr>
        <w:rPr>
          <w:b/>
          <w:bCs/>
        </w:rPr>
      </w:pPr>
    </w:p>
    <w:p w14:paraId="19EBE87B" w14:textId="77777777" w:rsidR="004562E0" w:rsidRDefault="004562E0" w:rsidP="00A34CD4">
      <w:pPr>
        <w:rPr>
          <w:b/>
          <w:bCs/>
        </w:rPr>
      </w:pPr>
    </w:p>
    <w:p w14:paraId="3F5DD8A8" w14:textId="6FBC3D0C" w:rsidR="00A34CD4" w:rsidRDefault="004562E0" w:rsidP="00A34CD4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70CF1DE" wp14:editId="25C12E8E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5724525" cy="6991350"/>
            <wp:effectExtent l="0" t="0" r="9525" b="0"/>
            <wp:wrapTight wrapText="bothSides">
              <wp:wrapPolygon edited="0">
                <wp:start x="0" y="0"/>
                <wp:lineTo x="0" y="21541"/>
                <wp:lineTo x="21564" y="21541"/>
                <wp:lineTo x="21564" y="0"/>
                <wp:lineTo x="0" y="0"/>
              </wp:wrapPolygon>
            </wp:wrapTight>
            <wp:docPr id="1762868083" name="Picture 1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868083" name="Picture 1" descr="A screenshot of a document&#10;&#10;AI-generated content may be incorrect."/>
                    <pic:cNvPicPr/>
                  </pic:nvPicPr>
                  <pic:blipFill>
                    <a:blip r:embed="rId5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CD4" w:rsidRPr="00A34CD4">
        <w:rPr>
          <w:b/>
          <w:bCs/>
        </w:rPr>
        <w:t xml:space="preserve">Excerpt 2: </w:t>
      </w:r>
    </w:p>
    <w:p w14:paraId="60E26286" w14:textId="6AF26291" w:rsidR="00A34CD4" w:rsidRDefault="00A34CD4" w:rsidP="00A34CD4">
      <w:pPr>
        <w:rPr>
          <w:b/>
          <w:bCs/>
        </w:rPr>
      </w:pPr>
    </w:p>
    <w:p w14:paraId="14F27457" w14:textId="07F2B972" w:rsidR="00A34CD4" w:rsidRPr="004562E0" w:rsidRDefault="00A34CD4" w:rsidP="00A34CD4">
      <w:pPr>
        <w:spacing w:after="0"/>
        <w:rPr>
          <w:b/>
          <w:bCs/>
        </w:rPr>
      </w:pPr>
      <w:r w:rsidRPr="004562E0">
        <w:rPr>
          <w:b/>
          <w:bCs/>
          <w:sz w:val="20"/>
          <w:szCs w:val="20"/>
        </w:rPr>
        <w:t>Source</w:t>
      </w:r>
      <w:r w:rsidRPr="00A34CD4">
        <w:rPr>
          <w:b/>
          <w:bCs/>
          <w:sz w:val="18"/>
          <w:szCs w:val="18"/>
        </w:rPr>
        <w:t xml:space="preserve">: </w:t>
      </w:r>
      <w:r w:rsidRPr="004562E0">
        <w:t>The Mature student’s study guide- essential skills for those returning to school or distant learning. by Dr Catherine Dawson. Published in Oxford by How to books. 2007</w:t>
      </w:r>
    </w:p>
    <w:p w14:paraId="45BA7A4E" w14:textId="77777777" w:rsidR="00A34CD4" w:rsidRPr="004562E0" w:rsidRDefault="00A34CD4" w:rsidP="00A34CD4">
      <w:pPr>
        <w:spacing w:after="0"/>
        <w:rPr>
          <w:b/>
          <w:bCs/>
        </w:rPr>
      </w:pPr>
    </w:p>
    <w:p w14:paraId="0B3D01C5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5A8949A4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6D8FE4AB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11BC3F7E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291973AA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052D1D1E" w14:textId="330297C7" w:rsidR="00A34CD4" w:rsidRPr="00A34CD4" w:rsidRDefault="00A34CD4" w:rsidP="00A34CD4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D95608D" wp14:editId="4FED08FD">
            <wp:simplePos x="0" y="0"/>
            <wp:positionH relativeFrom="margin">
              <wp:align>left</wp:align>
            </wp:positionH>
            <wp:positionV relativeFrom="paragraph">
              <wp:posOffset>313690</wp:posOffset>
            </wp:positionV>
            <wp:extent cx="5152390" cy="5524500"/>
            <wp:effectExtent l="0" t="0" r="0" b="0"/>
            <wp:wrapTight wrapText="bothSides">
              <wp:wrapPolygon edited="0">
                <wp:start x="0" y="0"/>
                <wp:lineTo x="0" y="21526"/>
                <wp:lineTo x="21483" y="21526"/>
                <wp:lineTo x="21483" y="0"/>
                <wp:lineTo x="0" y="0"/>
              </wp:wrapPolygon>
            </wp:wrapTight>
            <wp:docPr id="1687989435" name="Picture 1" descr="A white and blu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989435" name="Picture 1" descr="A white and blue text on a white background&#10;&#10;AI-generated content may be incorrect."/>
                    <pic:cNvPicPr/>
                  </pic:nvPicPr>
                  <pic:blipFill>
                    <a:blip r:embed="rId6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5941" cy="5528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4CD4">
        <w:rPr>
          <w:b/>
          <w:bCs/>
        </w:rPr>
        <w:t>Excerpt 3:</w:t>
      </w:r>
    </w:p>
    <w:p w14:paraId="78960BF5" w14:textId="562A621B" w:rsidR="00A34CD4" w:rsidRPr="00A34CD4" w:rsidRDefault="00A34CD4" w:rsidP="00A34CD4"/>
    <w:p w14:paraId="0E51290A" w14:textId="77777777" w:rsidR="00873590" w:rsidRDefault="00873590" w:rsidP="00A34CD4">
      <w:pPr>
        <w:spacing w:after="0"/>
        <w:rPr>
          <w:sz w:val="20"/>
          <w:szCs w:val="20"/>
        </w:rPr>
      </w:pPr>
    </w:p>
    <w:p w14:paraId="5B8B9EE9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6A69169C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691ACC68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3416F0B4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472E7ED0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3AE085C8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0AAFE3B2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6A6D6779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4292ED3D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4763C00E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182370B7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1B3AD7AB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671869AB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015780ED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4946C81F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0B265628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71793BC6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6A1598E9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3A2AAB46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2B8597DE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46997A44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21FF2D20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3670DA39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5499E70A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766E01CE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7017333C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64D8AB8A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2C81F0B4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516B27BC" w14:textId="77777777" w:rsidR="004562E0" w:rsidRDefault="004562E0" w:rsidP="00A34CD4">
      <w:pPr>
        <w:spacing w:after="0"/>
        <w:rPr>
          <w:b/>
          <w:bCs/>
          <w:sz w:val="20"/>
          <w:szCs w:val="20"/>
        </w:rPr>
      </w:pPr>
    </w:p>
    <w:p w14:paraId="1EFFBA01" w14:textId="0FFBFED0" w:rsidR="00A34CD4" w:rsidRDefault="004562E0" w:rsidP="00A34CD4">
      <w:pPr>
        <w:spacing w:after="0"/>
      </w:pPr>
      <w:r w:rsidRPr="004562E0">
        <w:rPr>
          <w:b/>
          <w:bCs/>
          <w:sz w:val="20"/>
          <w:szCs w:val="20"/>
        </w:rPr>
        <w:t>S</w:t>
      </w:r>
      <w:r w:rsidR="00A34CD4" w:rsidRPr="004562E0">
        <w:rPr>
          <w:b/>
          <w:bCs/>
          <w:sz w:val="20"/>
          <w:szCs w:val="20"/>
        </w:rPr>
        <w:t>ource</w:t>
      </w:r>
      <w:r w:rsidR="00A34CD4" w:rsidRPr="00A34CD4">
        <w:rPr>
          <w:sz w:val="20"/>
          <w:szCs w:val="20"/>
        </w:rPr>
        <w:t xml:space="preserve">: </w:t>
      </w:r>
      <w:r w:rsidR="00A34CD4" w:rsidRPr="00A34CD4">
        <w:rPr>
          <w:i/>
          <w:iCs/>
          <w:sz w:val="20"/>
          <w:szCs w:val="20"/>
        </w:rPr>
        <w:t xml:space="preserve">Skills for Success : Personal Development and Employability </w:t>
      </w:r>
      <w:r w:rsidR="00A34CD4" w:rsidRPr="00A34CD4">
        <w:rPr>
          <w:sz w:val="20"/>
          <w:szCs w:val="20"/>
        </w:rPr>
        <w:t>By Stella Cotrell. Published in 2021 by Macmillan Education UK.</w:t>
      </w:r>
      <w:r w:rsidR="00A34CD4" w:rsidRPr="00A34CD4">
        <w:rPr>
          <w:i/>
          <w:iCs/>
          <w:sz w:val="20"/>
          <w:szCs w:val="20"/>
        </w:rPr>
        <w:t xml:space="preserve"> ProQuest </w:t>
      </w:r>
      <w:proofErr w:type="spellStart"/>
      <w:r w:rsidR="00A34CD4" w:rsidRPr="00A34CD4">
        <w:rPr>
          <w:i/>
          <w:iCs/>
          <w:sz w:val="20"/>
          <w:szCs w:val="20"/>
        </w:rPr>
        <w:t>Ebook</w:t>
      </w:r>
      <w:proofErr w:type="spellEnd"/>
      <w:r w:rsidR="00A34CD4" w:rsidRPr="00A34CD4">
        <w:rPr>
          <w:i/>
          <w:iCs/>
          <w:sz w:val="20"/>
          <w:szCs w:val="20"/>
        </w:rPr>
        <w:t xml:space="preserve"> Central</w:t>
      </w:r>
      <w:r w:rsidR="00A34CD4" w:rsidRPr="00A34CD4">
        <w:rPr>
          <w:sz w:val="20"/>
          <w:szCs w:val="20"/>
        </w:rPr>
        <w:t>, https://ebookcentral.proquest.com/lib/trinity/detail.action?docID=6577749</w:t>
      </w:r>
      <w:r w:rsidR="00A34CD4" w:rsidRPr="00A34CD4">
        <w:t>.</w:t>
      </w:r>
    </w:p>
    <w:sectPr w:rsidR="00A34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CD4"/>
    <w:rsid w:val="004562E0"/>
    <w:rsid w:val="006206EA"/>
    <w:rsid w:val="00873590"/>
    <w:rsid w:val="00A34CD4"/>
    <w:rsid w:val="00E122AC"/>
    <w:rsid w:val="26AA14DA"/>
    <w:rsid w:val="6AB2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90FB6D"/>
  <w15:chartTrackingRefBased/>
  <w15:docId w15:val="{23BE06FF-3B5D-4A0D-BE1E-71645860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C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C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C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C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C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34C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C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C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C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C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C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C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C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C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34C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C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C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C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C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C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C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C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C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C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C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C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C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C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42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98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81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456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29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733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381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84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65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7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9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26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15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41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786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38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914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0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8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44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2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46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7A9A34852CF4AA213F8EDD3982B1D" ma:contentTypeVersion="13" ma:contentTypeDescription="Create a new document." ma:contentTypeScope="" ma:versionID="800399f6b32c672fc6061aeb12745ddd">
  <xsd:schema xmlns:xsd="http://www.w3.org/2001/XMLSchema" xmlns:xs="http://www.w3.org/2001/XMLSchema" xmlns:p="http://schemas.microsoft.com/office/2006/metadata/properties" xmlns:ns2="90705692-d00f-45a7-8fbe-f3d8bba68263" xmlns:ns3="346a40fd-5d87-4586-a97a-8367eb7051c9" targetNamespace="http://schemas.microsoft.com/office/2006/metadata/properties" ma:root="true" ma:fieldsID="3af64f40d3c00f60cb4c5c34f0384d32" ns2:_="" ns3:_="">
    <xsd:import namespace="90705692-d00f-45a7-8fbe-f3d8bba68263"/>
    <xsd:import namespace="346a40fd-5d87-4586-a97a-8367eb705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5692-d00f-45a7-8fbe-f3d8bba6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40fd-5d87-4586-a97a-8367eb705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7ead656-b5f5-4fea-8a92-5737b4383ee4}" ma:internalName="TaxCatchAll" ma:showField="CatchAllData" ma:web="346a40fd-5d87-4586-a97a-8367eb7051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6a40fd-5d87-4586-a97a-8367eb7051c9" xsi:nil="true"/>
    <lcf76f155ced4ddcb4097134ff3c332f xmlns="90705692-d00f-45a7-8fbe-f3d8bba6826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01EB20-6DE0-4D29-8E62-3FBDC0B23A26}"/>
</file>

<file path=customXml/itemProps2.xml><?xml version="1.0" encoding="utf-8"?>
<ds:datastoreItem xmlns:ds="http://schemas.openxmlformats.org/officeDocument/2006/customXml" ds:itemID="{A9E8CA40-D645-4D45-A8FB-9F98C05FA675}"/>
</file>

<file path=customXml/itemProps3.xml><?xml version="1.0" encoding="utf-8"?>
<ds:datastoreItem xmlns:ds="http://schemas.openxmlformats.org/officeDocument/2006/customXml" ds:itemID="{EA58D3AB-879D-491A-9421-CE05315699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</Words>
  <Characters>653</Characters>
  <Application>Microsoft Office Word</Application>
  <DocSecurity>0</DocSecurity>
  <Lines>29</Lines>
  <Paragraphs>6</Paragraphs>
  <ScaleCrop>false</ScaleCrop>
  <Company>University of Wales Trinity Saint David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Dooshima Dugguh</dc:creator>
  <cp:keywords/>
  <dc:description/>
  <cp:lastModifiedBy>Dooshima Dugguh</cp:lastModifiedBy>
  <cp:revision>3</cp:revision>
  <dcterms:created xsi:type="dcterms:W3CDTF">2025-08-26T13:39:00Z</dcterms:created>
  <dcterms:modified xsi:type="dcterms:W3CDTF">2025-09-08T09:39:00Z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39975a34-720a-44d0-b67b-c9026aa9c5ad</vt:lpwstr>
  </property>
  <property fmtid="{D5CDD505-2E9C-101B-9397-08002B2CF9AE}" pid="3" name="ContentTypeId">
    <vt:lpwstr>0x0101003467A9A34852CF4AA213F8EDD3982B1D</vt:lpwstr>
  </property>
  <property fmtid="{D5CDD505-2E9C-101B-9397-08002B2CF9AE}" pid="4" name="Order">
    <vt:r8>14300</vt:r8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</Properties>
</file>