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145" w:rsidRDefault="00882145" w:rsidP="00CD47FF">
      <w:pPr>
        <w:pStyle w:val="Normal1"/>
        <w:spacing w:line="360" w:lineRule="auto"/>
        <w:jc w:val="center"/>
        <w:rPr>
          <w:b/>
          <w:sz w:val="32"/>
          <w:szCs w:val="32"/>
        </w:rPr>
      </w:pPr>
    </w:p>
    <w:p w:rsidR="00882145" w:rsidRDefault="00882145" w:rsidP="00CD47FF">
      <w:pPr>
        <w:pStyle w:val="Normal1"/>
        <w:spacing w:line="360" w:lineRule="auto"/>
        <w:jc w:val="center"/>
        <w:rPr>
          <w:b/>
          <w:sz w:val="32"/>
          <w:szCs w:val="32"/>
        </w:rPr>
      </w:pPr>
    </w:p>
    <w:p w:rsidR="00882145" w:rsidRDefault="00882145" w:rsidP="00CD47FF">
      <w:pPr>
        <w:pStyle w:val="Normal1"/>
        <w:spacing w:line="360" w:lineRule="auto"/>
        <w:jc w:val="center"/>
        <w:rPr>
          <w:b/>
          <w:sz w:val="32"/>
          <w:szCs w:val="32"/>
        </w:rPr>
      </w:pPr>
    </w:p>
    <w:p w:rsidR="00882145" w:rsidRDefault="00882145" w:rsidP="00CD47FF">
      <w:pPr>
        <w:pStyle w:val="Normal1"/>
        <w:spacing w:line="360" w:lineRule="auto"/>
        <w:jc w:val="center"/>
        <w:rPr>
          <w:b/>
          <w:sz w:val="32"/>
          <w:szCs w:val="32"/>
        </w:rPr>
      </w:pPr>
    </w:p>
    <w:p w:rsidR="00882145" w:rsidRDefault="00882145" w:rsidP="00CD47FF">
      <w:pPr>
        <w:pStyle w:val="Normal1"/>
        <w:spacing w:line="360" w:lineRule="auto"/>
        <w:jc w:val="center"/>
        <w:rPr>
          <w:b/>
          <w:sz w:val="32"/>
          <w:szCs w:val="32"/>
        </w:rPr>
      </w:pPr>
    </w:p>
    <w:p w:rsidR="00882145" w:rsidRDefault="00882145" w:rsidP="00CD47FF">
      <w:pPr>
        <w:pStyle w:val="Normal1"/>
        <w:spacing w:line="360" w:lineRule="auto"/>
        <w:jc w:val="center"/>
        <w:rPr>
          <w:b/>
          <w:sz w:val="32"/>
          <w:szCs w:val="32"/>
        </w:rPr>
      </w:pPr>
    </w:p>
    <w:p w:rsidR="00882145" w:rsidRDefault="00882145" w:rsidP="00CD47FF">
      <w:pPr>
        <w:pStyle w:val="Normal1"/>
        <w:spacing w:line="360" w:lineRule="auto"/>
        <w:jc w:val="center"/>
        <w:rPr>
          <w:b/>
          <w:sz w:val="32"/>
          <w:szCs w:val="32"/>
        </w:rPr>
      </w:pPr>
    </w:p>
    <w:p w:rsidR="00882145" w:rsidRDefault="009921CA" w:rsidP="00CD47FF">
      <w:pPr>
        <w:pStyle w:val="Normal1"/>
        <w:spacing w:line="360" w:lineRule="auto"/>
        <w:jc w:val="center"/>
        <w:rPr>
          <w:b/>
          <w:sz w:val="32"/>
          <w:szCs w:val="32"/>
        </w:rPr>
      </w:pPr>
      <w:r>
        <w:rPr>
          <w:b/>
          <w:sz w:val="32"/>
          <w:szCs w:val="32"/>
        </w:rPr>
        <w:t>EFFECTIVE TEAMWORK AND COMMUNICATION</w:t>
      </w:r>
    </w:p>
    <w:p w:rsidR="00882145" w:rsidRDefault="00882145" w:rsidP="00CD47FF">
      <w:pPr>
        <w:pStyle w:val="Normal1"/>
        <w:spacing w:line="360" w:lineRule="auto"/>
        <w:jc w:val="center"/>
      </w:pPr>
    </w:p>
    <w:p w:rsidR="00882145" w:rsidRDefault="00882145" w:rsidP="00CD47FF">
      <w:pPr>
        <w:pStyle w:val="Normal1"/>
        <w:spacing w:line="360" w:lineRule="auto"/>
        <w:jc w:val="center"/>
      </w:pPr>
    </w:p>
    <w:p w:rsidR="00882145" w:rsidRDefault="00882145" w:rsidP="00CD47FF">
      <w:pPr>
        <w:pStyle w:val="Normal1"/>
        <w:spacing w:line="360" w:lineRule="auto"/>
        <w:jc w:val="center"/>
      </w:pPr>
      <w:bookmarkStart w:id="0" w:name="_GoBack"/>
      <w:bookmarkEnd w:id="0"/>
    </w:p>
    <w:p w:rsidR="00882145" w:rsidRDefault="00882145" w:rsidP="00CD47FF">
      <w:pPr>
        <w:pStyle w:val="Normal1"/>
        <w:spacing w:line="360" w:lineRule="auto"/>
        <w:jc w:val="center"/>
      </w:pPr>
    </w:p>
    <w:p w:rsidR="00882145" w:rsidRDefault="00882145" w:rsidP="00CD47FF">
      <w:pPr>
        <w:pStyle w:val="Normal1"/>
        <w:spacing w:line="360" w:lineRule="auto"/>
        <w:jc w:val="center"/>
      </w:pPr>
    </w:p>
    <w:p w:rsidR="00E16244" w:rsidRDefault="00E16244" w:rsidP="00E16244">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r>
        <w:rPr>
          <w:rFonts w:ascii="inherit" w:hAnsi="inherit" w:cs="Arial"/>
          <w:color w:val="373A3C"/>
          <w:lang w:val="en" w:eastAsia="en-GB"/>
        </w:rPr>
        <w:t xml:space="preserve">                    By Benjamin Boakye</w:t>
      </w:r>
    </w:p>
    <w:p w:rsidR="00E16244" w:rsidRDefault="00E16244" w:rsidP="00E16244">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r>
        <w:rPr>
          <w:rFonts w:ascii="inherit" w:hAnsi="inherit" w:cs="Arial"/>
          <w:color w:val="373A3C"/>
          <w:lang w:val="en" w:eastAsia="en-GB"/>
        </w:rPr>
        <w:t xml:space="preserve">                 </w:t>
      </w:r>
      <w:r w:rsidR="0025784F">
        <w:rPr>
          <w:rFonts w:ascii="inherit" w:hAnsi="inherit" w:cs="Arial"/>
          <w:color w:val="373A3C"/>
          <w:lang w:val="en" w:eastAsia="en-GB"/>
        </w:rPr>
        <w:t>TEACHER:</w:t>
      </w:r>
      <w:r>
        <w:rPr>
          <w:rFonts w:ascii="inherit" w:hAnsi="inherit" w:cs="Arial"/>
          <w:color w:val="373A3C"/>
          <w:lang w:val="en" w:eastAsia="en-GB"/>
        </w:rPr>
        <w:t xml:space="preserve">   </w:t>
      </w:r>
      <w:r w:rsidRPr="00E16244">
        <w:rPr>
          <w:rFonts w:ascii="inherit" w:hAnsi="inherit" w:cs="Arial"/>
          <w:color w:val="373A3C"/>
          <w:lang w:val="en" w:eastAsia="en-GB"/>
        </w:rPr>
        <w:t xml:space="preserve">Gregory Cowan </w:t>
      </w:r>
    </w:p>
    <w:p w:rsidR="0025784F" w:rsidRDefault="0025784F" w:rsidP="00E16244">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r>
        <w:rPr>
          <w:rFonts w:ascii="inherit" w:hAnsi="inherit" w:cs="Arial"/>
          <w:color w:val="373A3C"/>
          <w:lang w:val="en" w:eastAsia="en-GB"/>
        </w:rPr>
        <w:t xml:space="preserve">                 STUDENT NO: 1711201</w:t>
      </w:r>
    </w:p>
    <w:p w:rsidR="0025784F" w:rsidRPr="0025784F" w:rsidRDefault="0025784F" w:rsidP="0025784F">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r w:rsidRPr="0025784F">
        <w:rPr>
          <w:rFonts w:ascii="inherit" w:hAnsi="inherit" w:cs="Arial"/>
          <w:color w:val="373A3C"/>
          <w:lang w:val="en" w:eastAsia="en-GB"/>
        </w:rPr>
        <w:t>LEVEL/ LEFEL 4</w:t>
      </w:r>
    </w:p>
    <w:p w:rsidR="0025784F" w:rsidRPr="0025784F" w:rsidRDefault="0025784F" w:rsidP="0025784F">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r w:rsidRPr="0025784F">
        <w:rPr>
          <w:rFonts w:ascii="inherit" w:hAnsi="inherit" w:cs="Arial"/>
          <w:color w:val="373A3C"/>
          <w:lang w:val="en" w:eastAsia="en-GB"/>
        </w:rPr>
        <w:t>MODULE CODE/ COD Y MODIWL: BMSK4002</w:t>
      </w:r>
    </w:p>
    <w:p w:rsidR="0025784F" w:rsidRDefault="0025784F" w:rsidP="0025784F">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r w:rsidRPr="0025784F">
        <w:rPr>
          <w:rFonts w:ascii="inherit" w:hAnsi="inherit" w:cs="Arial"/>
          <w:color w:val="373A3C"/>
          <w:lang w:val="en" w:eastAsia="en-GB"/>
        </w:rPr>
        <w:t>EFFECTIVE TEAM WORKING &amp; COMMUNICATION</w:t>
      </w:r>
    </w:p>
    <w:p w:rsidR="0025784F" w:rsidRPr="00E16244" w:rsidRDefault="0025784F" w:rsidP="00E16244">
      <w:pPr>
        <w:pBdr>
          <w:top w:val="none" w:sz="0" w:space="0" w:color="auto"/>
          <w:left w:val="none" w:sz="0" w:space="0" w:color="auto"/>
          <w:bottom w:val="none" w:sz="0" w:space="0" w:color="auto"/>
          <w:right w:val="none" w:sz="0" w:space="0" w:color="auto"/>
          <w:between w:val="none" w:sz="0" w:space="0" w:color="auto"/>
        </w:pBdr>
        <w:shd w:val="clear" w:color="auto" w:fill="FFFFFF"/>
        <w:spacing w:after="100" w:afterAutospacing="1" w:line="240" w:lineRule="auto"/>
        <w:jc w:val="left"/>
        <w:outlineLvl w:val="3"/>
        <w:rPr>
          <w:rFonts w:ascii="inherit" w:hAnsi="inherit" w:cs="Arial"/>
          <w:color w:val="373A3C"/>
          <w:lang w:val="en" w:eastAsia="en-GB"/>
        </w:rPr>
      </w:pPr>
    </w:p>
    <w:p w:rsidR="00CD47FF" w:rsidRPr="00E16244" w:rsidRDefault="00CD47FF" w:rsidP="00E16244">
      <w:pPr>
        <w:pStyle w:val="ListParagraph"/>
        <w:numPr>
          <w:ilvl w:val="0"/>
          <w:numId w:val="1"/>
        </w:numPr>
        <w:spacing w:line="360" w:lineRule="auto"/>
        <w:rPr>
          <w:b/>
          <w:sz w:val="28"/>
          <w:szCs w:val="28"/>
        </w:rPr>
      </w:pPr>
      <w:r w:rsidRPr="00E16244">
        <w:rPr>
          <w:b/>
          <w:sz w:val="28"/>
          <w:szCs w:val="28"/>
        </w:rPr>
        <w:br w:type="page"/>
      </w:r>
    </w:p>
    <w:p w:rsidR="00CD47FF" w:rsidRDefault="00CD47FF" w:rsidP="00CD47FF">
      <w:pPr>
        <w:pStyle w:val="Normal1"/>
        <w:spacing w:line="360" w:lineRule="auto"/>
        <w:jc w:val="center"/>
        <w:rPr>
          <w:b/>
        </w:rPr>
      </w:pPr>
      <w:r w:rsidRPr="00CD47FF">
        <w:rPr>
          <w:b/>
        </w:rPr>
        <w:lastRenderedPageBreak/>
        <w:t>Table of Contents</w:t>
      </w:r>
    </w:p>
    <w:sdt>
      <w:sdtPr>
        <w:rPr>
          <w:rFonts w:ascii="Times New Roman" w:eastAsia="Times New Roman" w:hAnsi="Times New Roman" w:cs="Times New Roman"/>
          <w:b w:val="0"/>
          <w:bCs w:val="0"/>
          <w:color w:val="000000"/>
          <w:sz w:val="24"/>
          <w:szCs w:val="24"/>
          <w:lang w:val="en-GB" w:eastAsia="en-IN"/>
        </w:rPr>
        <w:id w:val="18193579"/>
        <w:docPartObj>
          <w:docPartGallery w:val="Table of Contents"/>
          <w:docPartUnique/>
        </w:docPartObj>
      </w:sdtPr>
      <w:sdtEndPr/>
      <w:sdtContent>
        <w:p w:rsidR="00CD47FF" w:rsidRDefault="00CD47FF" w:rsidP="00CD47FF">
          <w:pPr>
            <w:pStyle w:val="TOCHeading"/>
            <w:spacing w:line="360" w:lineRule="auto"/>
          </w:pPr>
        </w:p>
        <w:p w:rsidR="00CD47FF" w:rsidRDefault="00CD47FF" w:rsidP="00CD47FF">
          <w:pPr>
            <w:pStyle w:val="TOC1"/>
            <w:tabs>
              <w:tab w:val="right" w:leader="dot" w:pos="9350"/>
            </w:tabs>
            <w:spacing w:line="360" w:lineRule="auto"/>
            <w:rPr>
              <w:noProof/>
            </w:rPr>
          </w:pPr>
          <w:r>
            <w:fldChar w:fldCharType="begin"/>
          </w:r>
          <w:r>
            <w:instrText xml:space="preserve"> TOC \o "1-3" \h \z \u </w:instrText>
          </w:r>
          <w:r>
            <w:fldChar w:fldCharType="separate"/>
          </w:r>
          <w:hyperlink w:anchor="_Toc511089753" w:history="1">
            <w:r w:rsidRPr="0066282B">
              <w:rPr>
                <w:rStyle w:val="Hyperlink"/>
                <w:noProof/>
              </w:rPr>
              <w:t>Introduction:</w:t>
            </w:r>
            <w:r>
              <w:rPr>
                <w:noProof/>
                <w:webHidden/>
              </w:rPr>
              <w:tab/>
            </w:r>
            <w:r>
              <w:rPr>
                <w:noProof/>
                <w:webHidden/>
              </w:rPr>
              <w:fldChar w:fldCharType="begin"/>
            </w:r>
            <w:r>
              <w:rPr>
                <w:noProof/>
                <w:webHidden/>
              </w:rPr>
              <w:instrText xml:space="preserve"> PAGEREF _Toc511089753 \h </w:instrText>
            </w:r>
            <w:r>
              <w:rPr>
                <w:noProof/>
                <w:webHidden/>
              </w:rPr>
            </w:r>
            <w:r>
              <w:rPr>
                <w:noProof/>
                <w:webHidden/>
              </w:rPr>
              <w:fldChar w:fldCharType="separate"/>
            </w:r>
            <w:r>
              <w:rPr>
                <w:noProof/>
                <w:webHidden/>
              </w:rPr>
              <w:t>2</w:t>
            </w:r>
            <w:r>
              <w:rPr>
                <w:noProof/>
                <w:webHidden/>
              </w:rPr>
              <w:fldChar w:fldCharType="end"/>
            </w:r>
          </w:hyperlink>
        </w:p>
        <w:p w:rsidR="00CD47FF" w:rsidRDefault="00360F8C" w:rsidP="00CD47FF">
          <w:pPr>
            <w:pStyle w:val="TOC1"/>
            <w:tabs>
              <w:tab w:val="right" w:leader="dot" w:pos="9350"/>
            </w:tabs>
            <w:spacing w:line="360" w:lineRule="auto"/>
            <w:rPr>
              <w:noProof/>
            </w:rPr>
          </w:pPr>
          <w:hyperlink w:anchor="_Toc511089754" w:history="1">
            <w:r w:rsidR="00CD47FF" w:rsidRPr="0066282B">
              <w:rPr>
                <w:rStyle w:val="Hyperlink"/>
                <w:noProof/>
              </w:rPr>
              <w:t>Importance of teamwork and communication within a workplace:</w:t>
            </w:r>
            <w:r w:rsidR="00CD47FF">
              <w:rPr>
                <w:noProof/>
                <w:webHidden/>
              </w:rPr>
              <w:tab/>
            </w:r>
            <w:r w:rsidR="00CD47FF">
              <w:rPr>
                <w:noProof/>
                <w:webHidden/>
              </w:rPr>
              <w:fldChar w:fldCharType="begin"/>
            </w:r>
            <w:r w:rsidR="00CD47FF">
              <w:rPr>
                <w:noProof/>
                <w:webHidden/>
              </w:rPr>
              <w:instrText xml:space="preserve"> PAGEREF _Toc511089754 \h </w:instrText>
            </w:r>
            <w:r w:rsidR="00CD47FF">
              <w:rPr>
                <w:noProof/>
                <w:webHidden/>
              </w:rPr>
            </w:r>
            <w:r w:rsidR="00CD47FF">
              <w:rPr>
                <w:noProof/>
                <w:webHidden/>
              </w:rPr>
              <w:fldChar w:fldCharType="separate"/>
            </w:r>
            <w:r w:rsidR="00CD47FF">
              <w:rPr>
                <w:noProof/>
                <w:webHidden/>
              </w:rPr>
              <w:t>2</w:t>
            </w:r>
            <w:r w:rsidR="00CD47FF">
              <w:rPr>
                <w:noProof/>
                <w:webHidden/>
              </w:rPr>
              <w:fldChar w:fldCharType="end"/>
            </w:r>
          </w:hyperlink>
        </w:p>
        <w:p w:rsidR="00CD47FF" w:rsidRDefault="00360F8C" w:rsidP="00CD47FF">
          <w:pPr>
            <w:pStyle w:val="TOC1"/>
            <w:tabs>
              <w:tab w:val="right" w:leader="dot" w:pos="9350"/>
            </w:tabs>
            <w:spacing w:line="360" w:lineRule="auto"/>
            <w:rPr>
              <w:noProof/>
            </w:rPr>
          </w:pPr>
          <w:hyperlink w:anchor="_Toc511089755" w:history="1">
            <w:r w:rsidR="00CD47FF" w:rsidRPr="0066282B">
              <w:rPr>
                <w:rStyle w:val="Hyperlink"/>
                <w:noProof/>
              </w:rPr>
              <w:t>Conclusion:</w:t>
            </w:r>
            <w:r w:rsidR="00CD47FF">
              <w:rPr>
                <w:noProof/>
                <w:webHidden/>
              </w:rPr>
              <w:tab/>
            </w:r>
            <w:r w:rsidR="00CD47FF">
              <w:rPr>
                <w:noProof/>
                <w:webHidden/>
              </w:rPr>
              <w:fldChar w:fldCharType="begin"/>
            </w:r>
            <w:r w:rsidR="00CD47FF">
              <w:rPr>
                <w:noProof/>
                <w:webHidden/>
              </w:rPr>
              <w:instrText xml:space="preserve"> PAGEREF _Toc511089755 \h </w:instrText>
            </w:r>
            <w:r w:rsidR="00CD47FF">
              <w:rPr>
                <w:noProof/>
                <w:webHidden/>
              </w:rPr>
            </w:r>
            <w:r w:rsidR="00CD47FF">
              <w:rPr>
                <w:noProof/>
                <w:webHidden/>
              </w:rPr>
              <w:fldChar w:fldCharType="separate"/>
            </w:r>
            <w:r w:rsidR="00CD47FF">
              <w:rPr>
                <w:noProof/>
                <w:webHidden/>
              </w:rPr>
              <w:t>6</w:t>
            </w:r>
            <w:r w:rsidR="00CD47FF">
              <w:rPr>
                <w:noProof/>
                <w:webHidden/>
              </w:rPr>
              <w:fldChar w:fldCharType="end"/>
            </w:r>
          </w:hyperlink>
        </w:p>
        <w:p w:rsidR="00CD47FF" w:rsidRDefault="00360F8C" w:rsidP="00CD47FF">
          <w:pPr>
            <w:pStyle w:val="TOC1"/>
            <w:tabs>
              <w:tab w:val="right" w:leader="dot" w:pos="9350"/>
            </w:tabs>
            <w:spacing w:line="360" w:lineRule="auto"/>
            <w:rPr>
              <w:noProof/>
            </w:rPr>
          </w:pPr>
          <w:hyperlink w:anchor="_Toc511089756" w:history="1">
            <w:r w:rsidR="00CD47FF" w:rsidRPr="0066282B">
              <w:rPr>
                <w:rStyle w:val="Hyperlink"/>
                <w:noProof/>
              </w:rPr>
              <w:t>References:</w:t>
            </w:r>
            <w:r w:rsidR="00CD47FF">
              <w:rPr>
                <w:noProof/>
                <w:webHidden/>
              </w:rPr>
              <w:tab/>
            </w:r>
            <w:r w:rsidR="00CD47FF">
              <w:rPr>
                <w:noProof/>
                <w:webHidden/>
              </w:rPr>
              <w:fldChar w:fldCharType="begin"/>
            </w:r>
            <w:r w:rsidR="00CD47FF">
              <w:rPr>
                <w:noProof/>
                <w:webHidden/>
              </w:rPr>
              <w:instrText xml:space="preserve"> PAGEREF _Toc511089756 \h </w:instrText>
            </w:r>
            <w:r w:rsidR="00CD47FF">
              <w:rPr>
                <w:noProof/>
                <w:webHidden/>
              </w:rPr>
            </w:r>
            <w:r w:rsidR="00CD47FF">
              <w:rPr>
                <w:noProof/>
                <w:webHidden/>
              </w:rPr>
              <w:fldChar w:fldCharType="separate"/>
            </w:r>
            <w:r w:rsidR="00CD47FF">
              <w:rPr>
                <w:noProof/>
                <w:webHidden/>
              </w:rPr>
              <w:t>7</w:t>
            </w:r>
            <w:r w:rsidR="00CD47FF">
              <w:rPr>
                <w:noProof/>
                <w:webHidden/>
              </w:rPr>
              <w:fldChar w:fldCharType="end"/>
            </w:r>
          </w:hyperlink>
        </w:p>
        <w:p w:rsidR="00CD47FF" w:rsidRDefault="00CD47FF" w:rsidP="00CD47FF">
          <w:pPr>
            <w:spacing w:line="360" w:lineRule="auto"/>
          </w:pPr>
          <w:r>
            <w:fldChar w:fldCharType="end"/>
          </w:r>
        </w:p>
      </w:sdtContent>
    </w:sdt>
    <w:p w:rsidR="00882145" w:rsidRPr="00CD47FF" w:rsidRDefault="009921CA" w:rsidP="00CD47FF">
      <w:pPr>
        <w:pStyle w:val="Normal1"/>
        <w:spacing w:line="360" w:lineRule="auto"/>
        <w:jc w:val="center"/>
        <w:rPr>
          <w:b/>
        </w:rPr>
      </w:pPr>
      <w:r w:rsidRPr="00CD47FF">
        <w:rPr>
          <w:b/>
        </w:rPr>
        <w:br w:type="page"/>
      </w:r>
    </w:p>
    <w:p w:rsidR="00882145" w:rsidRDefault="009921CA" w:rsidP="00CD47FF">
      <w:pPr>
        <w:pStyle w:val="Heading1"/>
        <w:spacing w:line="360" w:lineRule="auto"/>
      </w:pPr>
      <w:bookmarkStart w:id="1" w:name="_axnun8k4n4ot" w:colFirst="0" w:colLast="0"/>
      <w:bookmarkStart w:id="2" w:name="_Toc511089753"/>
      <w:bookmarkEnd w:id="1"/>
      <w:r>
        <w:lastRenderedPageBreak/>
        <w:t>Introduction:</w:t>
      </w:r>
      <w:bookmarkEnd w:id="2"/>
    </w:p>
    <w:p w:rsidR="00882145" w:rsidRDefault="009921CA" w:rsidP="00CD47FF">
      <w:pPr>
        <w:pStyle w:val="Normal1"/>
        <w:spacing w:line="360" w:lineRule="auto"/>
      </w:pPr>
      <w:r>
        <w:t xml:space="preserve">It is a quite understandable fact that human beings alone are fallible beings prone to mistakes and imperfections. In an organizational context, if a single employee is assigned with a lot of tasks to handle all alone faults are bound to occur as it is practically impossible for a single employee to look after all the tasks all at once. Therefore, it is always a better approach to use groups of individuals with various kinds of specialized abilities to perform the tasks at hand (Forsyth, 2018). However, easier said than done, effective teamwork necessitates a number of qualities on the part of the individual members of the group. It is needless to mention that not all people are suited to working in groups and therefore proper training is also an essential prerequisite for a prospective team member (Maund </w:t>
      </w:r>
      <w:r>
        <w:rPr>
          <w:i/>
        </w:rPr>
        <w:t>et al</w:t>
      </w:r>
      <w:r>
        <w:t xml:space="preserve">. 2017). </w:t>
      </w:r>
    </w:p>
    <w:p w:rsidR="00882145" w:rsidRDefault="009921CA" w:rsidP="00CD47FF">
      <w:pPr>
        <w:pStyle w:val="Heading1"/>
        <w:spacing w:line="360" w:lineRule="auto"/>
      </w:pPr>
      <w:bookmarkStart w:id="3" w:name="_urm6pzevn0hn" w:colFirst="0" w:colLast="0"/>
      <w:bookmarkStart w:id="4" w:name="_Toc511089754"/>
      <w:bookmarkEnd w:id="3"/>
      <w:r>
        <w:t>Importance of teamwork and communication within a workplace:</w:t>
      </w:r>
      <w:bookmarkEnd w:id="4"/>
    </w:p>
    <w:p w:rsidR="00882145" w:rsidRDefault="009921CA" w:rsidP="00CD47FF">
      <w:pPr>
        <w:pStyle w:val="Normal1"/>
        <w:spacing w:line="360" w:lineRule="auto"/>
      </w:pPr>
      <w:r>
        <w:t xml:space="preserve">It is absolutely imperative for an organization to ensure that its workforce is well-coordinated and there are no barriers to effective communication in the workplace. Otherwise, it might cause </w:t>
      </w:r>
      <w:r w:rsidR="00786665">
        <w:t>lot problems</w:t>
      </w:r>
      <w:r>
        <w:t xml:space="preserve"> that will in turn hamper the productivity of the organization. Therefore it is the responsibility of the HRM to encourage the workforce to approach their jobs not in isolation but together. There have been countless examples where well-coordinated teamwork of the employees helped organizations </w:t>
      </w:r>
      <w:r w:rsidR="00E16244">
        <w:t>outruns</w:t>
      </w:r>
      <w:r>
        <w:t xml:space="preserve"> its competitors. For example, the McDonald brothers introduced the ‘speedee service system’ in 1948 which revolutionized the paradigm of the fast food industry. It involved a system where each worker would do only a specific part of the process of preparing food and the combined efforts of all the workers doing the specific parts on a coordinated basis greatly reduced the time in which a dish could be prepared. This allowed the McDonald brothers to serve a lot more customers in a lot less time.</w:t>
      </w:r>
    </w:p>
    <w:p w:rsidR="00882145" w:rsidRDefault="009921CA" w:rsidP="00CD47FF">
      <w:pPr>
        <w:pStyle w:val="Normal1"/>
        <w:spacing w:line="360" w:lineRule="auto"/>
        <w:rPr>
          <w:b/>
          <w:sz w:val="28"/>
          <w:szCs w:val="28"/>
        </w:rPr>
      </w:pPr>
      <w:r>
        <w:t>In this assignment the role of teamwork and communication in a workplace shall be explored in context of a number of theories regarding the formation and performance of teams. Theories related to teamwork encompass a varied range of subjects including psychology, business and sociology as the concept of teamwork relates as much to business as to the nature of employees. The following section shall include a report on the condition of group performance and communication in Just Group Plc. and shall attempt at applying various theories on teamwork and group performance in the workplace context.</w:t>
      </w:r>
    </w:p>
    <w:p w:rsidR="00882145" w:rsidRDefault="009921CA" w:rsidP="00CD47FF">
      <w:pPr>
        <w:pStyle w:val="Normal1"/>
        <w:spacing w:line="360" w:lineRule="auto"/>
        <w:rPr>
          <w:rFonts w:ascii="Roboto" w:eastAsia="Roboto" w:hAnsi="Roboto" w:cs="Roboto"/>
        </w:rPr>
      </w:pPr>
      <w:r>
        <w:t xml:space="preserve">Hellriegel, Slocum and Woodman (1986) argue that teamwork essentially constitutes four purposes namely, setting of targets and priorities, determining the procedures and means, </w:t>
      </w:r>
      <w:r>
        <w:lastRenderedPageBreak/>
        <w:t xml:space="preserve">figuring out a scheme to ensure maximum compatibility among the members and enquiring into the quality of working relationships. After a team is formed when the four essential constituents of teamwork are ensured, the team starts to perform in a cyclical process which begins with the identification of a problem and is followed by research and gathering of data, data sharing diagnosis, devising a necessary plan of action, execution of the plan and behavioural analysis respectively. This cycle repeats itself as new problems are identified further. </w:t>
      </w:r>
    </w:p>
    <w:p w:rsidR="00882145" w:rsidRDefault="009921CA" w:rsidP="00CD47FF">
      <w:pPr>
        <w:pStyle w:val="Normal1"/>
        <w:spacing w:line="360" w:lineRule="auto"/>
      </w:pPr>
      <w:r>
        <w:t xml:space="preserve">It must also be realized that all work groups cannot be considered as teams. According to Reilly and Jones teamwork involves the following four important elements: interdependence, targets, commitment and accountability. The teammates must have shared goals and a reason to work as a team. If every member starts functioning independent of each other then the team will stop working. There should mutual interdependence among the members and also should be equally committed to the effort of the group. The group should be responsible towards the upper management of the organization. Margerison and McCann assert that a successful team accomplishes the four crucial activities: Advising, innovating, meting out conflicts and sharing of workload. </w:t>
      </w:r>
    </w:p>
    <w:p w:rsidR="00882145" w:rsidRDefault="009921CA" w:rsidP="00CD47FF">
      <w:pPr>
        <w:pStyle w:val="Normal1"/>
        <w:spacing w:line="360" w:lineRule="auto"/>
      </w:pPr>
      <w:r>
        <w:t>The team stages model by Bruce Tuckman</w:t>
      </w:r>
      <w:r>
        <w:rPr>
          <w:b/>
        </w:rPr>
        <w:t xml:space="preserve"> </w:t>
      </w:r>
      <w:r>
        <w:t>was created in 1965 and has been put into application in innumerable organizations and situations. It divides the process of teamwork into four main stages that include: Forming, storming, norming and performing respectively. The almost universal applicability of this theory led to it being referred to as the origin for effective team building.</w:t>
      </w:r>
    </w:p>
    <w:p w:rsidR="00882145" w:rsidRDefault="009921CA" w:rsidP="00CD47FF">
      <w:pPr>
        <w:pStyle w:val="Normal1"/>
        <w:spacing w:line="360" w:lineRule="auto"/>
      </w:pPr>
      <w:r>
        <w:t>Meredith Belbin approached the question of teamwork from the perspective of the various roles and responsibilities that a team would require in order to function smoothly. He pointed out nine roles that every team should</w:t>
      </w:r>
      <w:r>
        <w:rPr>
          <w:b/>
        </w:rPr>
        <w:t xml:space="preserve"> </w:t>
      </w:r>
      <w:r>
        <w:t xml:space="preserve">have. These include, plant, resource, shaper, coordinator, monitor, evaluator, investigator, team worker, finisher, team worker and specialist (Belbin </w:t>
      </w:r>
      <w:r>
        <w:rPr>
          <w:i/>
        </w:rPr>
        <w:t>et al</w:t>
      </w:r>
      <w:r>
        <w:t>. 2014)</w:t>
      </w:r>
      <w:r>
        <w:br/>
        <w:t>Coming to the organizational context, our organization Just Group Plc is a British Public Limited Company specialising in retirement products and services and has headquarters in Reigate, Surrey. During its inception in 2004, the company was known as Just Retirement. However, the company had to undergo a lot of changes through the years. It was renamed as JRP Group after it was merged with Partnership Assurance in April 2016. Later in May 2017 it came to be known as Just Group.</w:t>
      </w:r>
    </w:p>
    <w:p w:rsidR="00882145" w:rsidRDefault="009921CA" w:rsidP="00CD47FF">
      <w:pPr>
        <w:pStyle w:val="Normal1"/>
        <w:spacing w:line="360" w:lineRule="auto"/>
      </w:pPr>
      <w:r>
        <w:lastRenderedPageBreak/>
        <w:t>Through its years of operation Just Group as expanded significantly and operates at a revenue of almost 3,000 million euros. It has launched several new products and services and captured new markets. It has dedicated teams in each of their markets to look after the needs of their customers. The teams are hardworking and creative. Moreover, they know how to adapt to changing marketing conditions in order to ensure that Just Group maintains the competitive edge in the market.</w:t>
      </w:r>
    </w:p>
    <w:p w:rsidR="00882145" w:rsidRDefault="009921CA" w:rsidP="00CD47FF">
      <w:pPr>
        <w:pStyle w:val="Normal1"/>
        <w:spacing w:line="360" w:lineRule="auto"/>
      </w:pPr>
      <w:r>
        <w:t xml:space="preserve">Presently, Just Group consists of about 500 employees. There are various specialised positions as well as </w:t>
      </w:r>
      <w:r w:rsidR="00E16244">
        <w:t>non-specialised</w:t>
      </w:r>
      <w:r>
        <w:t xml:space="preserve"> ones in the teams that are assigned in the different markets. There had been some recent problems in the teams relating to coordination and compatibility of the team members. There were a number of workers who were not proficient with the handling of digital technologies and this resulted in a lack of synchronization in the team structure. Moreover, lack of digital skills also implied that a significant number of employees would not be able to fit in the new work setup that relies predominantly on digital technologies. Moreover there were issues regarding the formation of teams with the newly recruited employees who could not integrated effectively into the group apparatus on account of the lack of practical experience.</w:t>
      </w:r>
    </w:p>
    <w:p w:rsidR="00882145" w:rsidRDefault="009921CA" w:rsidP="00CD47FF">
      <w:pPr>
        <w:pStyle w:val="Normal1"/>
        <w:spacing w:line="360" w:lineRule="auto"/>
      </w:pPr>
      <w:r>
        <w:t>In spite of Just Groups consistent success, these problems cannot be regarded as trivial. If it is left unheeded it might gradually grow into a big issue and disrupt the effective functioning of the organization. Therefore the management of Just Group decided upon launching a new training programme that aim at inculcating the values of teamwork in the employees and also digitally educating the employees who were previously not acquainted with digital systems.</w:t>
      </w:r>
    </w:p>
    <w:p w:rsidR="00882145" w:rsidRDefault="009921CA" w:rsidP="00CD47FF">
      <w:pPr>
        <w:pStyle w:val="Normal1"/>
        <w:spacing w:line="360" w:lineRule="auto"/>
      </w:pPr>
      <w:r>
        <w:t>The programme adopted a holistic approach towards training the employees through providing them with various theoretical perspectives regarding group performance and also teaching them through practical experience.</w:t>
      </w:r>
    </w:p>
    <w:p w:rsidR="00882145" w:rsidRDefault="009921CA" w:rsidP="00CD47FF">
      <w:pPr>
        <w:pStyle w:val="Normal1"/>
        <w:spacing w:line="360" w:lineRule="auto"/>
      </w:pPr>
      <w:r>
        <w:t xml:space="preserve">The first was to impress upon the employees the importance of working in a team. They were made to realize that employees had to share common goals in order to achieve them. This required assisting employees in building up trust in each other. It is okay for group members to be vulnerable towards one another. Mistakes should be admitted with honesty and help should </w:t>
      </w:r>
      <w:r w:rsidR="00786665">
        <w:t>be asked for without hesitation</w:t>
      </w:r>
      <w:r>
        <w:t xml:space="preserve">. Conflicts are a natural part of groups and it is only through conflicts that new ideas can finally emerge. Conflicts, if suppressed is dangerous for the team as a whole because it gives rise to the possibility that eventually a bigger squabble would arise that would render the team completely dysfunctional (Morgan, 2016). </w:t>
      </w:r>
    </w:p>
    <w:p w:rsidR="00882145" w:rsidRDefault="009921CA" w:rsidP="00CD47FF">
      <w:pPr>
        <w:pStyle w:val="Normal1"/>
        <w:spacing w:line="360" w:lineRule="auto"/>
      </w:pPr>
      <w:r>
        <w:lastRenderedPageBreak/>
        <w:t>It can be seen in Just Group that the condition of teamwork and communication is concurrent to Tuckman’s theory of stages and Meredith’s theory on the various roles in a team.</w:t>
      </w:r>
      <w:r w:rsidR="00786665">
        <w:t xml:space="preserve"> </w:t>
      </w:r>
      <w:r>
        <w:t xml:space="preserve">It was seen that the newly recruited employees took some time to be integrated into the wider organizational framework. They first took time to gather a bit of practical experience and exhibit their special abilities and skills. After they got used to the initial working apparatus, their roles were then modified or kept the same depending on the specializations of the employees. Their process of becoming a part of the team could be roughly divided into four stages according to Tuckman’s stage model. The first stage involved the formation of the team through assigning of various employees in various groups and allocating their respective tasks. Once the team was formed, certain disagreements and conflicts started occurring between the team members. This corresponded to the storming stage. Then the situation started to become more stable and employees sought out the way in order to ensure maximum compatibility among each other. It was only then that the teams could effectively function in an organized manner and start accomplishing tasks. </w:t>
      </w:r>
    </w:p>
    <w:p w:rsidR="00882145" w:rsidRDefault="009921CA" w:rsidP="00CD47FF">
      <w:pPr>
        <w:pStyle w:val="Normal1"/>
        <w:spacing w:line="360" w:lineRule="auto"/>
      </w:pPr>
      <w:r>
        <w:t xml:space="preserve">In light of Belbin’s theory we have to see that Just Group is a huge organization with a niche of its own. It would therefore need a specialised workforce that would be able to handle a wide range of tasks. Each team consisted of members who had varied abilities and it was ensured that there was no overlapping and thus wastage of talents and skills. As for instance, there had to be </w:t>
      </w:r>
      <w:r w:rsidR="00786665">
        <w:t>members who were</w:t>
      </w:r>
      <w:r>
        <w:t xml:space="preserve"> responsible for customer support. They were also responsible for reporting the customer related information to the </w:t>
      </w:r>
      <w:r w:rsidR="00786665">
        <w:t>member’s</w:t>
      </w:r>
      <w:r>
        <w:t xml:space="preserve"> management which would then make recommendations to the operations department in order to devise products or services depending upon the needs and desires of the customers. </w:t>
      </w:r>
    </w:p>
    <w:p w:rsidR="00882145" w:rsidRDefault="009921CA" w:rsidP="00CD47FF">
      <w:pPr>
        <w:pStyle w:val="Normal1"/>
        <w:spacing w:line="360" w:lineRule="auto"/>
      </w:pPr>
      <w:r>
        <w:t xml:space="preserve">In the end, it also needs to be mentioned that teamwork depends on successful communication among individuals in the team and also among various department. This necessitates the cultivation of communication skills in the employees of Just Group. Moreover, with the emergence of digital systems, communication systems within the workplace can be digitized in order to reduce time required in the delivery of information and also to take speedy action depending upon the changes </w:t>
      </w:r>
      <w:r w:rsidR="00E16244">
        <w:t>occurring</w:t>
      </w:r>
      <w:r>
        <w:t xml:space="preserve"> in the market. This would also help in greatly increasing the synchronization between not only the workers but also various departments as well (Tjosvold and Tjosvold, 2015). </w:t>
      </w:r>
    </w:p>
    <w:p w:rsidR="00882145" w:rsidRDefault="009921CA" w:rsidP="00CD47FF">
      <w:pPr>
        <w:pStyle w:val="Heading1"/>
        <w:spacing w:line="360" w:lineRule="auto"/>
      </w:pPr>
      <w:bookmarkStart w:id="5" w:name="_mdcylevje3fx" w:colFirst="0" w:colLast="0"/>
      <w:bookmarkStart w:id="6" w:name="_Toc511089755"/>
      <w:bookmarkEnd w:id="5"/>
      <w:r>
        <w:lastRenderedPageBreak/>
        <w:t>Conclusion:</w:t>
      </w:r>
      <w:bookmarkEnd w:id="6"/>
    </w:p>
    <w:p w:rsidR="00882145" w:rsidRDefault="009921CA" w:rsidP="00CD47FF">
      <w:pPr>
        <w:pStyle w:val="Normal1"/>
        <w:spacing w:line="360" w:lineRule="auto"/>
      </w:pPr>
      <w:r>
        <w:t xml:space="preserve">The assignment therefore illustrates the various nuances related to teamwork and group performance though the application of theories in an organizational context. In order to form successful teams a holistic approach in line with the larger goals of the organization should be put to use. Practical experience of employees is as much important as theoretical knowledge. Only when an employee has both can he effectively understand the various aspects of functioning in a team. The example of Just Group shows that with changing conditions of the market and with the inclusion of new employees in the company certain disruptive forces come into play that might hinder the otherwise stable system by with the employees operated as a team. The question of integration and the subsequent achievement of a certain kind of stasis </w:t>
      </w:r>
      <w:r w:rsidR="00E16244">
        <w:t>depend</w:t>
      </w:r>
      <w:r>
        <w:t xml:space="preserve"> as much on the employees as on the organization (Raes </w:t>
      </w:r>
      <w:r>
        <w:rPr>
          <w:i/>
        </w:rPr>
        <w:t>et al</w:t>
      </w:r>
      <w:r>
        <w:t xml:space="preserve">. 2015). The employee should have a positive attitude towards learning new skills and should also be responsible whereas, the organization should be inclusive enough to accommodate the perspective of the newcomer so as to encourage him/her to innovate. We can now safely assume that the success of an organization in the market primarily depends upon teamwork. Without teamwork the operations of the organization would be disorganized and there would be no cohesiveness in the internal fabric of the organization. Therefore the foremost aspect of training employees should deal with the cultivation of values that shall help the workers to work more efficiently in teams (Adair, 2009). Only in such a situation can the workers experience increased productivity and the organization can also enjoy increased profitability. </w:t>
      </w:r>
    </w:p>
    <w:p w:rsidR="00882145" w:rsidRDefault="00882145" w:rsidP="00CD47FF">
      <w:pPr>
        <w:pStyle w:val="Normal1"/>
        <w:spacing w:line="360" w:lineRule="auto"/>
      </w:pPr>
    </w:p>
    <w:p w:rsidR="00882145" w:rsidRDefault="009921CA" w:rsidP="00CD47FF">
      <w:pPr>
        <w:pStyle w:val="Normal1"/>
        <w:spacing w:line="360" w:lineRule="auto"/>
        <w:rPr>
          <w:b/>
          <w:sz w:val="28"/>
          <w:szCs w:val="28"/>
        </w:rPr>
      </w:pPr>
      <w:r>
        <w:br w:type="page"/>
      </w:r>
    </w:p>
    <w:p w:rsidR="00882145" w:rsidRDefault="009921CA" w:rsidP="00CD47FF">
      <w:pPr>
        <w:pStyle w:val="Heading1"/>
        <w:spacing w:line="360" w:lineRule="auto"/>
      </w:pPr>
      <w:bookmarkStart w:id="7" w:name="_31rl2z7m7gc9" w:colFirst="0" w:colLast="0"/>
      <w:bookmarkStart w:id="8" w:name="_Toc511089756"/>
      <w:bookmarkEnd w:id="7"/>
      <w:r>
        <w:lastRenderedPageBreak/>
        <w:t>References:</w:t>
      </w:r>
      <w:bookmarkEnd w:id="8"/>
    </w:p>
    <w:p w:rsidR="00786665" w:rsidRDefault="00786665" w:rsidP="00CD47FF">
      <w:pPr>
        <w:pStyle w:val="Normal1"/>
        <w:spacing w:line="360" w:lineRule="auto"/>
      </w:pPr>
    </w:p>
    <w:p w:rsidR="00786665" w:rsidRDefault="00786665" w:rsidP="00CD47FF">
      <w:pPr>
        <w:pStyle w:val="Normal1"/>
        <w:spacing w:line="360" w:lineRule="auto"/>
      </w:pPr>
      <w:r>
        <w:t>Adair, J.E. (2009) Effective Teambuilding: How to make a winning team. London: Pan Books</w:t>
      </w:r>
    </w:p>
    <w:p w:rsidR="00786665" w:rsidRDefault="00786665" w:rsidP="00CD47FF">
      <w:pPr>
        <w:pStyle w:val="Normal1"/>
        <w:spacing w:line="360" w:lineRule="auto"/>
      </w:pPr>
      <w:r>
        <w:t xml:space="preserve">Belbin, M., Covey, S.M., Foster, D., Hampden-Turner, C., Seginova, O., Schein, E., Schmitz, J., Storti, C., Tournand, L., Trompenaars, F. and Woolliams, P., 2014. </w:t>
      </w:r>
      <w:r>
        <w:rPr>
          <w:i/>
        </w:rPr>
        <w:t>Cross-cultural management textbook</w:t>
      </w:r>
      <w:r>
        <w:t>.</w:t>
      </w:r>
    </w:p>
    <w:p w:rsidR="00786665" w:rsidRDefault="00786665" w:rsidP="00CD47FF">
      <w:pPr>
        <w:pStyle w:val="Normal1"/>
        <w:spacing w:line="360" w:lineRule="auto"/>
      </w:pPr>
      <w:r>
        <w:t xml:space="preserve">Forsyth, D.R., 2018. </w:t>
      </w:r>
      <w:r>
        <w:rPr>
          <w:i/>
        </w:rPr>
        <w:t>Group dynamics</w:t>
      </w:r>
      <w:r>
        <w:t>. Cengage Learning.</w:t>
      </w:r>
    </w:p>
    <w:p w:rsidR="00786665" w:rsidRDefault="00786665" w:rsidP="00CD47FF">
      <w:pPr>
        <w:pStyle w:val="Normal1"/>
        <w:spacing w:line="360" w:lineRule="auto"/>
      </w:pPr>
      <w:r>
        <w:t>Maund, A. Schriek, M. and Tinkler, P. 2017. Certificate in Higher Education: Skills for the Workplace Student Yearbook. Sage Publications</w:t>
      </w:r>
    </w:p>
    <w:p w:rsidR="00786665" w:rsidRDefault="00786665" w:rsidP="00CD47FF">
      <w:pPr>
        <w:pStyle w:val="Normal1"/>
        <w:spacing w:line="360" w:lineRule="auto"/>
      </w:pPr>
      <w:r>
        <w:t>Morgan, P. 2016. The Business Student’s Guide to Study and Employability. Sage Publications</w:t>
      </w:r>
    </w:p>
    <w:p w:rsidR="00786665" w:rsidRDefault="00786665" w:rsidP="00CD47FF">
      <w:pPr>
        <w:pStyle w:val="Normal1"/>
        <w:spacing w:line="360" w:lineRule="auto"/>
      </w:pPr>
      <w:r>
        <w:t xml:space="preserve">Raes, E., Kyndt, E., Decuyper, S., Van den Bossche, P. and Dochy, F., 2015. An exploratory study of group development and team learning. </w:t>
      </w:r>
      <w:r>
        <w:rPr>
          <w:i/>
        </w:rPr>
        <w:t>Human Resource Development Quarterly</w:t>
      </w:r>
      <w:r>
        <w:t xml:space="preserve">, </w:t>
      </w:r>
      <w:r>
        <w:rPr>
          <w:i/>
        </w:rPr>
        <w:t>26</w:t>
      </w:r>
      <w:r>
        <w:t>(1), pp.5-30.</w:t>
      </w:r>
    </w:p>
    <w:p w:rsidR="00786665" w:rsidRDefault="00786665" w:rsidP="00CD47FF">
      <w:pPr>
        <w:pStyle w:val="Normal1"/>
        <w:spacing w:line="360" w:lineRule="auto"/>
      </w:pPr>
      <w:r>
        <w:t xml:space="preserve">Tjosvold, D. and Tjosvold, M., 2015. Teamwork with Customers. In </w:t>
      </w:r>
      <w:r>
        <w:rPr>
          <w:i/>
        </w:rPr>
        <w:t>Building the Team Organization</w:t>
      </w:r>
      <w:r>
        <w:t xml:space="preserve"> (pp. 141-150). Palgrave Macmillan, London.</w:t>
      </w:r>
    </w:p>
    <w:sectPr w:rsidR="00786665" w:rsidSect="00882145">
      <w:footerReference w:type="default" r:id="rId8"/>
      <w:footerReference w:type="first" r:id="rId9"/>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F8C" w:rsidRDefault="00360F8C" w:rsidP="00882145">
      <w:pPr>
        <w:spacing w:line="240" w:lineRule="auto"/>
      </w:pPr>
      <w:r>
        <w:separator/>
      </w:r>
    </w:p>
  </w:endnote>
  <w:endnote w:type="continuationSeparator" w:id="0">
    <w:p w:rsidR="00360F8C" w:rsidRDefault="00360F8C" w:rsidP="008821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Roboto">
    <w:panose1 w:val="00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45" w:rsidRDefault="00882145">
    <w:pPr>
      <w:pStyle w:val="Normal1"/>
      <w:jc w:val="right"/>
    </w:pPr>
    <w:r>
      <w:fldChar w:fldCharType="begin"/>
    </w:r>
    <w:r w:rsidR="009921CA">
      <w:instrText>PAGE</w:instrText>
    </w:r>
    <w:r>
      <w:fldChar w:fldCharType="separate"/>
    </w:r>
    <w:r w:rsidR="006B59AA">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45" w:rsidRDefault="00882145">
    <w:pPr>
      <w:pStyle w:val="Norm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F8C" w:rsidRDefault="00360F8C" w:rsidP="00882145">
      <w:pPr>
        <w:spacing w:line="240" w:lineRule="auto"/>
      </w:pPr>
      <w:r>
        <w:separator/>
      </w:r>
    </w:p>
  </w:footnote>
  <w:footnote w:type="continuationSeparator" w:id="0">
    <w:p w:rsidR="00360F8C" w:rsidRDefault="00360F8C" w:rsidP="0088214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0C4D1B"/>
    <w:multiLevelType w:val="hybridMultilevel"/>
    <w:tmpl w:val="A712E56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145"/>
    <w:rsid w:val="0025784F"/>
    <w:rsid w:val="00360F8C"/>
    <w:rsid w:val="006B59AA"/>
    <w:rsid w:val="00786665"/>
    <w:rsid w:val="00882145"/>
    <w:rsid w:val="009921CA"/>
    <w:rsid w:val="00CD47FF"/>
    <w:rsid w:val="00D55C3B"/>
    <w:rsid w:val="00E16244"/>
    <w:rsid w:val="00E80143"/>
    <w:rsid w:val="00FE1C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B145C6-A1AC-45AD-9C8B-907149EA2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GB" w:eastAsia="en-IN" w:bidi="ar-SA"/>
      </w:rPr>
    </w:rPrDefault>
    <w:pPrDefault>
      <w:pPr>
        <w:pBdr>
          <w:top w:val="nil"/>
          <w:left w:val="nil"/>
          <w:bottom w:val="nil"/>
          <w:right w:val="nil"/>
          <w:between w:val="nil"/>
        </w:pBd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882145"/>
    <w:pPr>
      <w:keepNext/>
      <w:keepLines/>
      <w:outlineLvl w:val="0"/>
    </w:pPr>
    <w:rPr>
      <w:b/>
      <w:sz w:val="28"/>
      <w:szCs w:val="28"/>
    </w:rPr>
  </w:style>
  <w:style w:type="paragraph" w:styleId="Heading2">
    <w:name w:val="heading 2"/>
    <w:basedOn w:val="Normal1"/>
    <w:next w:val="Normal1"/>
    <w:rsid w:val="00882145"/>
    <w:pPr>
      <w:keepNext/>
      <w:keepLines/>
      <w:spacing w:before="360" w:after="120"/>
      <w:outlineLvl w:val="1"/>
    </w:pPr>
    <w:rPr>
      <w:sz w:val="32"/>
      <w:szCs w:val="32"/>
    </w:rPr>
  </w:style>
  <w:style w:type="paragraph" w:styleId="Heading3">
    <w:name w:val="heading 3"/>
    <w:basedOn w:val="Normal1"/>
    <w:next w:val="Normal1"/>
    <w:rsid w:val="00882145"/>
    <w:pPr>
      <w:keepNext/>
      <w:keepLines/>
      <w:spacing w:before="320" w:after="80"/>
      <w:outlineLvl w:val="2"/>
    </w:pPr>
    <w:rPr>
      <w:color w:val="434343"/>
      <w:sz w:val="28"/>
      <w:szCs w:val="28"/>
    </w:rPr>
  </w:style>
  <w:style w:type="paragraph" w:styleId="Heading4">
    <w:name w:val="heading 4"/>
    <w:basedOn w:val="Normal1"/>
    <w:next w:val="Normal1"/>
    <w:rsid w:val="00882145"/>
    <w:pPr>
      <w:keepNext/>
      <w:keepLines/>
      <w:spacing w:before="280" w:after="80"/>
      <w:outlineLvl w:val="3"/>
    </w:pPr>
    <w:rPr>
      <w:color w:val="666666"/>
    </w:rPr>
  </w:style>
  <w:style w:type="paragraph" w:styleId="Heading5">
    <w:name w:val="heading 5"/>
    <w:basedOn w:val="Normal1"/>
    <w:next w:val="Normal1"/>
    <w:rsid w:val="00882145"/>
    <w:pPr>
      <w:keepNext/>
      <w:keepLines/>
      <w:spacing w:before="240" w:after="80"/>
      <w:outlineLvl w:val="4"/>
    </w:pPr>
    <w:rPr>
      <w:color w:val="666666"/>
      <w:sz w:val="22"/>
      <w:szCs w:val="22"/>
    </w:rPr>
  </w:style>
  <w:style w:type="paragraph" w:styleId="Heading6">
    <w:name w:val="heading 6"/>
    <w:basedOn w:val="Normal1"/>
    <w:next w:val="Normal1"/>
    <w:rsid w:val="0088214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2145"/>
  </w:style>
  <w:style w:type="paragraph" w:styleId="Title">
    <w:name w:val="Title"/>
    <w:basedOn w:val="Normal1"/>
    <w:next w:val="Normal1"/>
    <w:rsid w:val="00882145"/>
    <w:pPr>
      <w:keepNext/>
      <w:keepLines/>
      <w:spacing w:after="60"/>
    </w:pPr>
    <w:rPr>
      <w:sz w:val="52"/>
      <w:szCs w:val="52"/>
    </w:rPr>
  </w:style>
  <w:style w:type="paragraph" w:styleId="Subtitle">
    <w:name w:val="Subtitle"/>
    <w:basedOn w:val="Normal1"/>
    <w:next w:val="Normal1"/>
    <w:rsid w:val="00882145"/>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CD47FF"/>
    <w:pPr>
      <w:pBdr>
        <w:top w:val="none" w:sz="0" w:space="0" w:color="auto"/>
        <w:left w:val="none" w:sz="0" w:space="0" w:color="auto"/>
        <w:bottom w:val="none" w:sz="0" w:space="0" w:color="auto"/>
        <w:right w:val="none" w:sz="0" w:space="0" w:color="auto"/>
        <w:between w:val="none" w:sz="0" w:space="0" w:color="auto"/>
      </w:pBdr>
      <w:spacing w:before="480"/>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CD47FF"/>
    <w:pPr>
      <w:spacing w:after="100"/>
    </w:pPr>
  </w:style>
  <w:style w:type="character" w:styleId="Hyperlink">
    <w:name w:val="Hyperlink"/>
    <w:basedOn w:val="DefaultParagraphFont"/>
    <w:uiPriority w:val="99"/>
    <w:unhideWhenUsed/>
    <w:rsid w:val="00CD47FF"/>
    <w:rPr>
      <w:color w:val="0000FF" w:themeColor="hyperlink"/>
      <w:u w:val="single"/>
    </w:rPr>
  </w:style>
  <w:style w:type="paragraph" w:styleId="BalloonText">
    <w:name w:val="Balloon Text"/>
    <w:basedOn w:val="Normal"/>
    <w:link w:val="BalloonTextChar"/>
    <w:uiPriority w:val="99"/>
    <w:semiHidden/>
    <w:unhideWhenUsed/>
    <w:rsid w:val="00CD47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7FF"/>
    <w:rPr>
      <w:rFonts w:ascii="Tahoma" w:hAnsi="Tahoma" w:cs="Tahoma"/>
      <w:sz w:val="16"/>
      <w:szCs w:val="16"/>
    </w:rPr>
  </w:style>
  <w:style w:type="paragraph" w:styleId="ListParagraph">
    <w:name w:val="List Paragraph"/>
    <w:basedOn w:val="Normal"/>
    <w:uiPriority w:val="34"/>
    <w:qFormat/>
    <w:rsid w:val="00E16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539316">
      <w:bodyDiv w:val="1"/>
      <w:marLeft w:val="0"/>
      <w:marRight w:val="0"/>
      <w:marTop w:val="0"/>
      <w:marBottom w:val="0"/>
      <w:divBdr>
        <w:top w:val="none" w:sz="0" w:space="0" w:color="auto"/>
        <w:left w:val="none" w:sz="0" w:space="0" w:color="auto"/>
        <w:bottom w:val="none" w:sz="0" w:space="0" w:color="auto"/>
        <w:right w:val="none" w:sz="0" w:space="0" w:color="auto"/>
      </w:divBdr>
      <w:divsChild>
        <w:div w:id="1167675108">
          <w:marLeft w:val="0"/>
          <w:marRight w:val="0"/>
          <w:marTop w:val="0"/>
          <w:marBottom w:val="0"/>
          <w:divBdr>
            <w:top w:val="none" w:sz="0" w:space="0" w:color="auto"/>
            <w:left w:val="none" w:sz="0" w:space="0" w:color="auto"/>
            <w:bottom w:val="none" w:sz="0" w:space="0" w:color="auto"/>
            <w:right w:val="none" w:sz="0" w:space="0" w:color="auto"/>
          </w:divBdr>
          <w:divsChild>
            <w:div w:id="1631981954">
              <w:marLeft w:val="0"/>
              <w:marRight w:val="0"/>
              <w:marTop w:val="750"/>
              <w:marBottom w:val="0"/>
              <w:divBdr>
                <w:top w:val="none" w:sz="0" w:space="0" w:color="auto"/>
                <w:left w:val="none" w:sz="0" w:space="0" w:color="auto"/>
                <w:bottom w:val="none" w:sz="0" w:space="0" w:color="auto"/>
                <w:right w:val="none" w:sz="0" w:space="0" w:color="auto"/>
              </w:divBdr>
              <w:divsChild>
                <w:div w:id="1121418021">
                  <w:marLeft w:val="0"/>
                  <w:marRight w:val="0"/>
                  <w:marTop w:val="1500"/>
                  <w:marBottom w:val="0"/>
                  <w:divBdr>
                    <w:top w:val="single" w:sz="6" w:space="0" w:color="FFFFFF"/>
                    <w:left w:val="single" w:sz="6" w:space="0" w:color="FFFFFF"/>
                    <w:bottom w:val="single" w:sz="6" w:space="0" w:color="FFFFFF"/>
                    <w:right w:val="single" w:sz="6" w:space="0" w:color="FFFFFF"/>
                  </w:divBdr>
                  <w:divsChild>
                    <w:div w:id="1317027002">
                      <w:marLeft w:val="0"/>
                      <w:marRight w:val="0"/>
                      <w:marTop w:val="0"/>
                      <w:marBottom w:val="0"/>
                      <w:divBdr>
                        <w:top w:val="none" w:sz="0" w:space="0" w:color="auto"/>
                        <w:left w:val="none" w:sz="0" w:space="0" w:color="auto"/>
                        <w:bottom w:val="none" w:sz="0" w:space="0" w:color="auto"/>
                        <w:right w:val="none" w:sz="0" w:space="0" w:color="auto"/>
                      </w:divBdr>
                      <w:divsChild>
                        <w:div w:id="1947226904">
                          <w:marLeft w:val="0"/>
                          <w:marRight w:val="0"/>
                          <w:marTop w:val="0"/>
                          <w:marBottom w:val="0"/>
                          <w:divBdr>
                            <w:top w:val="none" w:sz="0" w:space="0" w:color="auto"/>
                            <w:left w:val="none" w:sz="0" w:space="0" w:color="auto"/>
                            <w:bottom w:val="none" w:sz="0" w:space="0" w:color="auto"/>
                            <w:right w:val="none" w:sz="0" w:space="0" w:color="auto"/>
                          </w:divBdr>
                          <w:divsChild>
                            <w:div w:id="1291084760">
                              <w:marLeft w:val="0"/>
                              <w:marRight w:val="0"/>
                              <w:marTop w:val="0"/>
                              <w:marBottom w:val="0"/>
                              <w:divBdr>
                                <w:top w:val="none" w:sz="0" w:space="0" w:color="auto"/>
                                <w:left w:val="none" w:sz="0" w:space="0" w:color="auto"/>
                                <w:bottom w:val="none" w:sz="0" w:space="0" w:color="auto"/>
                                <w:right w:val="none" w:sz="0" w:space="0" w:color="auto"/>
                              </w:divBdr>
                              <w:divsChild>
                                <w:div w:id="1786578262">
                                  <w:marLeft w:val="-225"/>
                                  <w:marRight w:val="-225"/>
                                  <w:marTop w:val="0"/>
                                  <w:marBottom w:val="0"/>
                                  <w:divBdr>
                                    <w:top w:val="none" w:sz="0" w:space="0" w:color="auto"/>
                                    <w:left w:val="none" w:sz="0" w:space="0" w:color="auto"/>
                                    <w:bottom w:val="none" w:sz="0" w:space="0" w:color="auto"/>
                                    <w:right w:val="none" w:sz="0" w:space="0" w:color="auto"/>
                                  </w:divBdr>
                                  <w:divsChild>
                                    <w:div w:id="1289895579">
                                      <w:marLeft w:val="0"/>
                                      <w:marRight w:val="0"/>
                                      <w:marTop w:val="0"/>
                                      <w:marBottom w:val="0"/>
                                      <w:divBdr>
                                        <w:top w:val="none" w:sz="0" w:space="0" w:color="auto"/>
                                        <w:left w:val="none" w:sz="0" w:space="0" w:color="auto"/>
                                        <w:bottom w:val="none" w:sz="0" w:space="0" w:color="auto"/>
                                        <w:right w:val="none" w:sz="0" w:space="0" w:color="auto"/>
                                      </w:divBdr>
                                      <w:divsChild>
                                        <w:div w:id="1754080694">
                                          <w:marLeft w:val="0"/>
                                          <w:marRight w:val="0"/>
                                          <w:marTop w:val="0"/>
                                          <w:marBottom w:val="0"/>
                                          <w:divBdr>
                                            <w:top w:val="none" w:sz="0" w:space="0" w:color="auto"/>
                                            <w:left w:val="none" w:sz="0" w:space="0" w:color="auto"/>
                                            <w:bottom w:val="none" w:sz="0" w:space="0" w:color="auto"/>
                                            <w:right w:val="none" w:sz="0" w:space="0" w:color="auto"/>
                                          </w:divBdr>
                                          <w:divsChild>
                                            <w:div w:id="262223722">
                                              <w:marLeft w:val="0"/>
                                              <w:marRight w:val="0"/>
                                              <w:marTop w:val="0"/>
                                              <w:marBottom w:val="0"/>
                                              <w:divBdr>
                                                <w:top w:val="single" w:sz="6" w:space="0" w:color="DDDDDD"/>
                                                <w:left w:val="single" w:sz="6" w:space="0" w:color="DDDDDD"/>
                                                <w:bottom w:val="single" w:sz="6" w:space="0" w:color="DDDDDD"/>
                                                <w:right w:val="single" w:sz="6" w:space="0" w:color="DDDDDD"/>
                                              </w:divBdr>
                                              <w:divsChild>
                                                <w:div w:id="913666413">
                                                  <w:marLeft w:val="0"/>
                                                  <w:marRight w:val="0"/>
                                                  <w:marTop w:val="0"/>
                                                  <w:marBottom w:val="0"/>
                                                  <w:divBdr>
                                                    <w:top w:val="none" w:sz="0" w:space="0" w:color="auto"/>
                                                    <w:left w:val="none" w:sz="0" w:space="0" w:color="auto"/>
                                                    <w:bottom w:val="none" w:sz="0" w:space="0" w:color="auto"/>
                                                    <w:right w:val="none" w:sz="0" w:space="0" w:color="auto"/>
                                                  </w:divBdr>
                                                  <w:divsChild>
                                                    <w:div w:id="214122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F13CA-BCD2-4F9D-B76C-5C5F154C2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2073</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Lorensbergs Adult User</dc:creator>
  <cp:lastModifiedBy>Reetz Mesuria</cp:lastModifiedBy>
  <cp:revision>2</cp:revision>
  <dcterms:created xsi:type="dcterms:W3CDTF">2018-05-08T15:26:00Z</dcterms:created>
  <dcterms:modified xsi:type="dcterms:W3CDTF">2018-05-08T15:26:00Z</dcterms:modified>
</cp:coreProperties>
</file>