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61A2B" w14:textId="77777777" w:rsidR="00AD63EE" w:rsidRDefault="00AD63EE" w:rsidP="00AD63EE"/>
    <w:p w14:paraId="26B6CB66" w14:textId="77777777" w:rsidR="00AD63EE" w:rsidRDefault="00AD63EE" w:rsidP="00AD63EE">
      <w:r>
        <w:rPr>
          <w:noProof/>
        </w:rPr>
        <mc:AlternateContent>
          <mc:Choice Requires="wpg">
            <w:drawing>
              <wp:anchor distT="0" distB="0" distL="114300" distR="114300" simplePos="0" relativeHeight="251659264" behindDoc="0" locked="0" layoutInCell="1" allowOverlap="1" wp14:anchorId="30DEDBED" wp14:editId="70A7D0FC">
                <wp:simplePos x="0" y="0"/>
                <wp:positionH relativeFrom="margin">
                  <wp:align>center</wp:align>
                </wp:positionH>
                <wp:positionV relativeFrom="page">
                  <wp:posOffset>114300</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70B1C3" id="Group 149" o:spid="_x0000_s1026" style="position:absolute;margin-left:0;margin-top:9pt;width:8in;height:95.7pt;z-index:251659264;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p>
    <w:p w14:paraId="4DA5D18F" w14:textId="77777777" w:rsidR="00AD63EE" w:rsidRPr="00F06618" w:rsidRDefault="00AD63EE" w:rsidP="00AD63EE"/>
    <w:p w14:paraId="6D653C0E" w14:textId="77777777" w:rsidR="00AD63EE" w:rsidRPr="00F06618" w:rsidRDefault="00AD63EE" w:rsidP="00AD63EE"/>
    <w:p w14:paraId="5FBDCE82" w14:textId="77777777" w:rsidR="00AD63EE" w:rsidRPr="00F06618" w:rsidRDefault="00AD63EE" w:rsidP="00AD63EE"/>
    <w:p w14:paraId="0FA840F3" w14:textId="77777777" w:rsidR="00AD63EE" w:rsidRPr="00F06618" w:rsidRDefault="00AD63EE" w:rsidP="00AD63EE"/>
    <w:p w14:paraId="44D05716" w14:textId="77777777" w:rsidR="00AD63EE" w:rsidRPr="00F06618" w:rsidRDefault="00AD63EE" w:rsidP="00AD63EE"/>
    <w:p w14:paraId="07A9B24D" w14:textId="77777777" w:rsidR="00AD63EE" w:rsidRPr="00F06618" w:rsidRDefault="00AD63EE" w:rsidP="00AD63EE"/>
    <w:p w14:paraId="1429D625" w14:textId="77777777" w:rsidR="00AD63EE" w:rsidRPr="00F06618" w:rsidRDefault="00AD63EE" w:rsidP="00AD63EE"/>
    <w:p w14:paraId="2408F653" w14:textId="77777777" w:rsidR="00AD63EE" w:rsidRPr="00F06618" w:rsidRDefault="00AD63EE" w:rsidP="00AD63EE"/>
    <w:p w14:paraId="06DEA06D" w14:textId="77777777" w:rsidR="00AD63EE" w:rsidRPr="00F06618" w:rsidRDefault="00AD63EE" w:rsidP="00AD63EE"/>
    <w:p w14:paraId="25BD3A02" w14:textId="77777777" w:rsidR="00AD63EE" w:rsidRDefault="00AD63EE" w:rsidP="00AD63EE"/>
    <w:p w14:paraId="67673258" w14:textId="1FF44816" w:rsidR="00AD63EE" w:rsidRDefault="00AD63EE" w:rsidP="00AD63EE">
      <w:pPr>
        <w:tabs>
          <w:tab w:val="left" w:pos="2904"/>
        </w:tabs>
        <w:jc w:val="right"/>
        <w:rPr>
          <w:color w:val="5B9BD5" w:themeColor="accent5"/>
          <w:sz w:val="64"/>
          <w:szCs w:val="64"/>
        </w:rPr>
      </w:pPr>
      <w:r>
        <w:t xml:space="preserve">                                       </w:t>
      </w:r>
      <w:r>
        <w:rPr>
          <w:color w:val="5B9BD5" w:themeColor="accent5"/>
          <w:sz w:val="64"/>
          <w:szCs w:val="64"/>
        </w:rPr>
        <w:t>Scenario Question</w:t>
      </w:r>
    </w:p>
    <w:p w14:paraId="7D034F14" w14:textId="77777777" w:rsidR="00AD63EE" w:rsidRPr="00F06618" w:rsidRDefault="00AD63EE" w:rsidP="00AD63EE">
      <w:pPr>
        <w:tabs>
          <w:tab w:val="left" w:pos="2904"/>
        </w:tabs>
        <w:jc w:val="right"/>
        <w:rPr>
          <w:color w:val="000000" w:themeColor="text1"/>
          <w:sz w:val="36"/>
          <w:szCs w:val="36"/>
        </w:rPr>
      </w:pPr>
      <w:r w:rsidRPr="00F06618">
        <w:rPr>
          <w:color w:val="000000" w:themeColor="text1"/>
          <w:sz w:val="36"/>
          <w:szCs w:val="36"/>
        </w:rPr>
        <w:t>Criminal Law</w:t>
      </w:r>
      <w:r>
        <w:rPr>
          <w:color w:val="000000" w:themeColor="text1"/>
          <w:sz w:val="36"/>
          <w:szCs w:val="36"/>
        </w:rPr>
        <w:t xml:space="preserve"> – BMPL4009</w:t>
      </w:r>
    </w:p>
    <w:p w14:paraId="02FDAECD" w14:textId="77777777" w:rsidR="00AD63EE" w:rsidRDefault="00AD63EE" w:rsidP="00AD63EE">
      <w:pPr>
        <w:tabs>
          <w:tab w:val="left" w:pos="2904"/>
        </w:tabs>
        <w:jc w:val="right"/>
        <w:rPr>
          <w:color w:val="5B9BD5" w:themeColor="accent5"/>
          <w:sz w:val="64"/>
          <w:szCs w:val="64"/>
        </w:rPr>
      </w:pPr>
    </w:p>
    <w:p w14:paraId="59279DC0" w14:textId="77777777" w:rsidR="00AD63EE" w:rsidRPr="00F06618" w:rsidRDefault="00AD63EE" w:rsidP="00AD63EE">
      <w:pPr>
        <w:jc w:val="right"/>
        <w:rPr>
          <w:sz w:val="64"/>
          <w:szCs w:val="64"/>
        </w:rPr>
      </w:pPr>
    </w:p>
    <w:p w14:paraId="5FDBC031" w14:textId="77777777" w:rsidR="00AD63EE" w:rsidRPr="00F06618" w:rsidRDefault="00AD63EE" w:rsidP="00AD63EE">
      <w:pPr>
        <w:jc w:val="right"/>
        <w:rPr>
          <w:sz w:val="64"/>
          <w:szCs w:val="64"/>
        </w:rPr>
      </w:pPr>
    </w:p>
    <w:p w14:paraId="0C6908CC" w14:textId="77777777" w:rsidR="00AD63EE" w:rsidRPr="00F06618" w:rsidRDefault="00AD63EE" w:rsidP="00AD63EE">
      <w:pPr>
        <w:jc w:val="right"/>
        <w:rPr>
          <w:sz w:val="64"/>
          <w:szCs w:val="64"/>
        </w:rPr>
      </w:pPr>
    </w:p>
    <w:p w14:paraId="34832A4A" w14:textId="77777777" w:rsidR="00AD63EE" w:rsidRPr="00F06618" w:rsidRDefault="00AD63EE" w:rsidP="00AD63EE">
      <w:pPr>
        <w:jc w:val="right"/>
        <w:rPr>
          <w:sz w:val="64"/>
          <w:szCs w:val="64"/>
        </w:rPr>
      </w:pPr>
    </w:p>
    <w:p w14:paraId="26FA2ADB" w14:textId="77777777" w:rsidR="00AD63EE" w:rsidRDefault="00AD63EE" w:rsidP="00AD63EE">
      <w:pPr>
        <w:jc w:val="right"/>
        <w:rPr>
          <w:color w:val="5B9BD5" w:themeColor="accent5"/>
          <w:sz w:val="64"/>
          <w:szCs w:val="64"/>
        </w:rPr>
      </w:pPr>
    </w:p>
    <w:p w14:paraId="664AE275" w14:textId="77777777" w:rsidR="00AD63EE" w:rsidRDefault="00AD63EE" w:rsidP="00AD63EE">
      <w:pPr>
        <w:tabs>
          <w:tab w:val="left" w:pos="6528"/>
        </w:tabs>
        <w:jc w:val="right"/>
        <w:rPr>
          <w:sz w:val="28"/>
          <w:szCs w:val="28"/>
        </w:rPr>
      </w:pPr>
      <w:r>
        <w:rPr>
          <w:sz w:val="64"/>
          <w:szCs w:val="64"/>
        </w:rPr>
        <w:tab/>
      </w:r>
      <w:r>
        <w:rPr>
          <w:sz w:val="28"/>
          <w:szCs w:val="28"/>
        </w:rPr>
        <w:t>Stanimira Mihalkova</w:t>
      </w:r>
    </w:p>
    <w:p w14:paraId="61DE869B" w14:textId="77777777" w:rsidR="00AD63EE" w:rsidRDefault="00AD63EE" w:rsidP="00AD63EE">
      <w:pPr>
        <w:tabs>
          <w:tab w:val="left" w:pos="6528"/>
        </w:tabs>
        <w:jc w:val="right"/>
        <w:rPr>
          <w:sz w:val="18"/>
          <w:szCs w:val="18"/>
        </w:rPr>
      </w:pPr>
      <w:r>
        <w:rPr>
          <w:sz w:val="28"/>
          <w:szCs w:val="28"/>
        </w:rPr>
        <w:tab/>
      </w:r>
      <w:r>
        <w:rPr>
          <w:sz w:val="18"/>
          <w:szCs w:val="18"/>
        </w:rPr>
        <w:t>2209624</w:t>
      </w:r>
    </w:p>
    <w:p w14:paraId="74A133A8" w14:textId="1A533C9F" w:rsidR="00CA734E" w:rsidRDefault="00AD63EE" w:rsidP="00AD63EE">
      <w:pPr>
        <w:spacing w:line="360" w:lineRule="auto"/>
        <w:jc w:val="both"/>
        <w:rPr>
          <w:rFonts w:ascii="Arial" w:hAnsi="Arial" w:cs="Arial"/>
          <w:sz w:val="24"/>
          <w:szCs w:val="24"/>
        </w:rPr>
      </w:pPr>
      <w:r>
        <w:rPr>
          <w:rFonts w:ascii="Arial" w:hAnsi="Arial" w:cs="Arial"/>
          <w:sz w:val="24"/>
          <w:szCs w:val="24"/>
        </w:rPr>
        <w:lastRenderedPageBreak/>
        <w:t xml:space="preserve">   </w:t>
      </w:r>
      <w:r w:rsidR="006B0F75">
        <w:rPr>
          <w:rFonts w:ascii="Arial" w:hAnsi="Arial" w:cs="Arial"/>
          <w:sz w:val="24"/>
          <w:szCs w:val="24"/>
        </w:rPr>
        <w:t>In the given scenario</w:t>
      </w:r>
      <w:r w:rsidR="005115BA">
        <w:rPr>
          <w:rFonts w:ascii="Arial" w:hAnsi="Arial" w:cs="Arial"/>
          <w:sz w:val="24"/>
          <w:szCs w:val="24"/>
        </w:rPr>
        <w:t>, Polly</w:t>
      </w:r>
      <w:r w:rsidR="00170921">
        <w:rPr>
          <w:rFonts w:ascii="Arial" w:hAnsi="Arial" w:cs="Arial"/>
          <w:sz w:val="24"/>
          <w:szCs w:val="24"/>
        </w:rPr>
        <w:t xml:space="preserve"> (the Defendant)</w:t>
      </w:r>
      <w:r w:rsidR="005115BA">
        <w:rPr>
          <w:rFonts w:ascii="Arial" w:hAnsi="Arial" w:cs="Arial"/>
          <w:sz w:val="24"/>
          <w:szCs w:val="24"/>
        </w:rPr>
        <w:t xml:space="preserve"> has committed offences against two different people. </w:t>
      </w:r>
      <w:r w:rsidR="00C258D6">
        <w:rPr>
          <w:rFonts w:ascii="Arial" w:hAnsi="Arial" w:cs="Arial"/>
          <w:sz w:val="24"/>
          <w:szCs w:val="24"/>
        </w:rPr>
        <w:t xml:space="preserve">The </w:t>
      </w:r>
      <w:r w:rsidR="00D4094E">
        <w:rPr>
          <w:rFonts w:ascii="Arial" w:hAnsi="Arial" w:cs="Arial"/>
          <w:sz w:val="24"/>
          <w:szCs w:val="24"/>
        </w:rPr>
        <w:t xml:space="preserve">offences will be </w:t>
      </w:r>
      <w:r w:rsidR="00D36896">
        <w:rPr>
          <w:rFonts w:ascii="Arial" w:hAnsi="Arial" w:cs="Arial"/>
          <w:sz w:val="24"/>
          <w:szCs w:val="24"/>
        </w:rPr>
        <w:t>pointed out</w:t>
      </w:r>
      <w:r w:rsidR="00D4094E">
        <w:rPr>
          <w:rFonts w:ascii="Arial" w:hAnsi="Arial" w:cs="Arial"/>
          <w:sz w:val="24"/>
          <w:szCs w:val="24"/>
        </w:rPr>
        <w:t xml:space="preserve"> below, and the relevant </w:t>
      </w:r>
      <w:r w:rsidR="00474FEC">
        <w:rPr>
          <w:rFonts w:ascii="Arial" w:hAnsi="Arial" w:cs="Arial"/>
          <w:sz w:val="24"/>
          <w:szCs w:val="24"/>
        </w:rPr>
        <w:t>defences</w:t>
      </w:r>
      <w:r w:rsidR="00D4094E">
        <w:rPr>
          <w:rFonts w:ascii="Arial" w:hAnsi="Arial" w:cs="Arial"/>
          <w:sz w:val="24"/>
          <w:szCs w:val="24"/>
        </w:rPr>
        <w:t xml:space="preserve"> will be </w:t>
      </w:r>
      <w:r w:rsidR="000334E1">
        <w:rPr>
          <w:rFonts w:ascii="Arial" w:hAnsi="Arial" w:cs="Arial"/>
          <w:sz w:val="24"/>
          <w:szCs w:val="24"/>
        </w:rPr>
        <w:t xml:space="preserve">discussed. </w:t>
      </w:r>
    </w:p>
    <w:p w14:paraId="741CB841" w14:textId="7E0976BA" w:rsidR="00652C46" w:rsidRPr="00BC5172" w:rsidRDefault="00BC5172" w:rsidP="00AD63EE">
      <w:pPr>
        <w:spacing w:line="360" w:lineRule="auto"/>
        <w:jc w:val="both"/>
        <w:rPr>
          <w:rFonts w:ascii="Arial" w:hAnsi="Arial" w:cs="Arial"/>
          <w:sz w:val="24"/>
          <w:szCs w:val="24"/>
        </w:rPr>
      </w:pPr>
      <w:r>
        <w:rPr>
          <w:rFonts w:ascii="Arial" w:hAnsi="Arial" w:cs="Arial"/>
          <w:sz w:val="24"/>
          <w:szCs w:val="24"/>
        </w:rPr>
        <w:t xml:space="preserve">   The first offence that Polly has committed was against the bar lady, Roxanne. </w:t>
      </w:r>
      <w:r w:rsidR="00BE287D">
        <w:rPr>
          <w:rFonts w:ascii="Arial" w:hAnsi="Arial" w:cs="Arial"/>
          <w:sz w:val="24"/>
          <w:szCs w:val="24"/>
        </w:rPr>
        <w:t>The situation</w:t>
      </w:r>
      <w:r w:rsidR="000A3F62">
        <w:rPr>
          <w:rFonts w:ascii="Arial" w:hAnsi="Arial" w:cs="Arial"/>
          <w:sz w:val="24"/>
          <w:szCs w:val="24"/>
        </w:rPr>
        <w:t>, which occurred in the local pub,</w:t>
      </w:r>
      <w:r w:rsidR="00170921">
        <w:rPr>
          <w:rFonts w:ascii="Arial" w:hAnsi="Arial" w:cs="Arial"/>
          <w:sz w:val="24"/>
          <w:szCs w:val="24"/>
        </w:rPr>
        <w:t xml:space="preserve"> has caused the Defendant</w:t>
      </w:r>
      <w:r w:rsidR="0003179D">
        <w:rPr>
          <w:rFonts w:ascii="Arial" w:hAnsi="Arial" w:cs="Arial"/>
          <w:sz w:val="24"/>
          <w:szCs w:val="24"/>
        </w:rPr>
        <w:t xml:space="preserve"> to get extremely upset. She shouted at Roxanne</w:t>
      </w:r>
      <w:r w:rsidR="005E7683">
        <w:rPr>
          <w:rFonts w:ascii="Arial" w:hAnsi="Arial" w:cs="Arial"/>
          <w:sz w:val="24"/>
          <w:szCs w:val="24"/>
        </w:rPr>
        <w:t xml:space="preserve"> and gestured her middle finger at her</w:t>
      </w:r>
      <w:r>
        <w:rPr>
          <w:rFonts w:ascii="Arial" w:hAnsi="Arial" w:cs="Arial"/>
          <w:sz w:val="24"/>
          <w:szCs w:val="24"/>
        </w:rPr>
        <w:t xml:space="preserve">. </w:t>
      </w:r>
      <w:r w:rsidR="005E7683">
        <w:rPr>
          <w:rFonts w:ascii="Arial" w:hAnsi="Arial" w:cs="Arial"/>
          <w:sz w:val="24"/>
          <w:szCs w:val="24"/>
        </w:rPr>
        <w:t xml:space="preserve">This </w:t>
      </w:r>
      <w:r w:rsidR="006C264A">
        <w:rPr>
          <w:rFonts w:ascii="Arial" w:hAnsi="Arial" w:cs="Arial"/>
          <w:sz w:val="24"/>
          <w:szCs w:val="24"/>
        </w:rPr>
        <w:t xml:space="preserve">behaviour shows that Polly feels anger and dislike towards </w:t>
      </w:r>
      <w:r w:rsidR="00E15FF9">
        <w:rPr>
          <w:rFonts w:ascii="Arial" w:hAnsi="Arial" w:cs="Arial"/>
          <w:sz w:val="24"/>
          <w:szCs w:val="24"/>
        </w:rPr>
        <w:t>the bar lady. When she is asked to leave the pub</w:t>
      </w:r>
      <w:r w:rsidR="00E967EC">
        <w:rPr>
          <w:rFonts w:ascii="Arial" w:hAnsi="Arial" w:cs="Arial"/>
          <w:sz w:val="24"/>
          <w:szCs w:val="24"/>
        </w:rPr>
        <w:t xml:space="preserve">, </w:t>
      </w:r>
      <w:r w:rsidR="00F90207">
        <w:rPr>
          <w:rFonts w:ascii="Arial" w:hAnsi="Arial" w:cs="Arial"/>
          <w:sz w:val="24"/>
          <w:szCs w:val="24"/>
        </w:rPr>
        <w:t xml:space="preserve">Polly </w:t>
      </w:r>
      <w:r w:rsidR="00724FEF">
        <w:rPr>
          <w:rFonts w:ascii="Arial" w:hAnsi="Arial" w:cs="Arial"/>
          <w:sz w:val="24"/>
          <w:szCs w:val="24"/>
        </w:rPr>
        <w:t>goes outside in the parking and</w:t>
      </w:r>
      <w:r w:rsidR="00E967EC">
        <w:rPr>
          <w:rFonts w:ascii="Arial" w:hAnsi="Arial" w:cs="Arial"/>
          <w:sz w:val="24"/>
          <w:szCs w:val="24"/>
        </w:rPr>
        <w:t xml:space="preserve"> sees an opportunity to cause damage</w:t>
      </w:r>
      <w:r w:rsidR="00AC6FAF">
        <w:rPr>
          <w:rFonts w:ascii="Arial" w:hAnsi="Arial" w:cs="Arial"/>
          <w:sz w:val="24"/>
          <w:szCs w:val="24"/>
        </w:rPr>
        <w:t xml:space="preserve"> to Roxanne`s property.</w:t>
      </w:r>
      <w:r w:rsidR="00427B35">
        <w:rPr>
          <w:rFonts w:ascii="Arial" w:hAnsi="Arial" w:cs="Arial"/>
          <w:sz w:val="24"/>
          <w:szCs w:val="24"/>
        </w:rPr>
        <w:t xml:space="preserve"> </w:t>
      </w:r>
      <w:r w:rsidR="00AC6FAF">
        <w:rPr>
          <w:rFonts w:ascii="Arial" w:hAnsi="Arial" w:cs="Arial"/>
          <w:sz w:val="24"/>
          <w:szCs w:val="24"/>
        </w:rPr>
        <w:t>S</w:t>
      </w:r>
      <w:r w:rsidR="00427B35">
        <w:rPr>
          <w:rFonts w:ascii="Arial" w:hAnsi="Arial" w:cs="Arial"/>
          <w:sz w:val="24"/>
          <w:szCs w:val="24"/>
        </w:rPr>
        <w:t>he</w:t>
      </w:r>
      <w:r w:rsidR="005F3949">
        <w:rPr>
          <w:rFonts w:ascii="Arial" w:hAnsi="Arial" w:cs="Arial"/>
          <w:sz w:val="24"/>
          <w:szCs w:val="24"/>
        </w:rPr>
        <w:t xml:space="preserve"> finds a piece of broken glass and</w:t>
      </w:r>
      <w:r w:rsidR="00427B35">
        <w:rPr>
          <w:rFonts w:ascii="Arial" w:hAnsi="Arial" w:cs="Arial"/>
          <w:sz w:val="24"/>
          <w:szCs w:val="24"/>
        </w:rPr>
        <w:t xml:space="preserve"> severs the </w:t>
      </w:r>
      <w:r w:rsidR="00A12682">
        <w:rPr>
          <w:rFonts w:ascii="Arial" w:hAnsi="Arial" w:cs="Arial"/>
          <w:sz w:val="24"/>
          <w:szCs w:val="24"/>
        </w:rPr>
        <w:t>brake cables of Roxanne’s moped</w:t>
      </w:r>
      <w:r w:rsidR="0036538D">
        <w:rPr>
          <w:rFonts w:ascii="Arial" w:hAnsi="Arial" w:cs="Arial"/>
          <w:sz w:val="24"/>
          <w:szCs w:val="24"/>
        </w:rPr>
        <w:t>.</w:t>
      </w:r>
      <w:r w:rsidR="00B93CEC">
        <w:rPr>
          <w:rFonts w:ascii="Arial" w:hAnsi="Arial" w:cs="Arial"/>
          <w:sz w:val="24"/>
          <w:szCs w:val="24"/>
        </w:rPr>
        <w:t xml:space="preserve"> This is when the </w:t>
      </w:r>
      <w:r w:rsidR="00D63437">
        <w:rPr>
          <w:rFonts w:ascii="Arial" w:hAnsi="Arial" w:cs="Arial"/>
          <w:sz w:val="24"/>
          <w:szCs w:val="24"/>
        </w:rPr>
        <w:t>offence is committed</w:t>
      </w:r>
      <w:r>
        <w:rPr>
          <w:rFonts w:ascii="Arial" w:hAnsi="Arial" w:cs="Arial"/>
          <w:sz w:val="24"/>
          <w:szCs w:val="24"/>
        </w:rPr>
        <w:t xml:space="preserve"> a</w:t>
      </w:r>
      <w:r w:rsidR="000F71CB">
        <w:rPr>
          <w:rFonts w:ascii="Arial" w:hAnsi="Arial" w:cs="Arial"/>
          <w:sz w:val="24"/>
          <w:szCs w:val="24"/>
        </w:rPr>
        <w:t>ccording to</w:t>
      </w:r>
      <w:r w:rsidR="00DD5406">
        <w:rPr>
          <w:rFonts w:ascii="Arial" w:hAnsi="Arial" w:cs="Arial"/>
          <w:sz w:val="24"/>
          <w:szCs w:val="24"/>
        </w:rPr>
        <w:t xml:space="preserve"> s</w:t>
      </w:r>
      <w:r w:rsidR="00A15BE4">
        <w:rPr>
          <w:rFonts w:ascii="Arial" w:hAnsi="Arial" w:cs="Arial"/>
          <w:sz w:val="24"/>
          <w:szCs w:val="24"/>
        </w:rPr>
        <w:t>.1(2)</w:t>
      </w:r>
      <w:r w:rsidR="00336DAD">
        <w:rPr>
          <w:rFonts w:ascii="Arial" w:hAnsi="Arial" w:cs="Arial"/>
          <w:sz w:val="24"/>
          <w:szCs w:val="24"/>
        </w:rPr>
        <w:t xml:space="preserve"> C</w:t>
      </w:r>
      <w:r w:rsidR="002C5F16">
        <w:rPr>
          <w:rFonts w:ascii="Arial" w:hAnsi="Arial" w:cs="Arial"/>
          <w:sz w:val="24"/>
          <w:szCs w:val="24"/>
        </w:rPr>
        <w:t>riminal Damage Act 1971</w:t>
      </w:r>
      <w:r>
        <w:rPr>
          <w:rFonts w:ascii="Arial" w:hAnsi="Arial" w:cs="Arial"/>
          <w:sz w:val="24"/>
          <w:szCs w:val="24"/>
        </w:rPr>
        <w:t>.</w:t>
      </w:r>
      <w:r w:rsidR="005A115C">
        <w:rPr>
          <w:rFonts w:ascii="Arial" w:hAnsi="Arial" w:cs="Arial"/>
          <w:sz w:val="24"/>
          <w:szCs w:val="24"/>
        </w:rPr>
        <w:t xml:space="preserve"> </w:t>
      </w:r>
    </w:p>
    <w:p w14:paraId="112E4328" w14:textId="42BA3528" w:rsidR="007E6F34" w:rsidRDefault="00652C46" w:rsidP="00AD63EE">
      <w:pPr>
        <w:spacing w:line="360" w:lineRule="auto"/>
        <w:jc w:val="both"/>
        <w:rPr>
          <w:rFonts w:ascii="Arial" w:hAnsi="Arial" w:cs="Arial"/>
          <w:sz w:val="24"/>
          <w:szCs w:val="24"/>
        </w:rPr>
      </w:pPr>
      <w:r>
        <w:rPr>
          <w:rFonts w:ascii="Arial" w:hAnsi="Arial" w:cs="Arial"/>
          <w:i/>
          <w:iCs/>
          <w:sz w:val="24"/>
          <w:szCs w:val="24"/>
        </w:rPr>
        <w:t xml:space="preserve">   </w:t>
      </w:r>
      <w:r w:rsidR="00AF79BE">
        <w:rPr>
          <w:rFonts w:ascii="Arial" w:hAnsi="Arial" w:cs="Arial"/>
          <w:i/>
          <w:iCs/>
          <w:sz w:val="24"/>
          <w:szCs w:val="24"/>
        </w:rPr>
        <w:t xml:space="preserve"> </w:t>
      </w:r>
      <w:r w:rsidR="00E6764E">
        <w:rPr>
          <w:rFonts w:ascii="Arial" w:hAnsi="Arial" w:cs="Arial"/>
          <w:sz w:val="24"/>
          <w:szCs w:val="24"/>
        </w:rPr>
        <w:t>T</w:t>
      </w:r>
      <w:r w:rsidR="000F7F44">
        <w:rPr>
          <w:rFonts w:ascii="Arial" w:hAnsi="Arial" w:cs="Arial"/>
          <w:sz w:val="24"/>
          <w:szCs w:val="24"/>
        </w:rPr>
        <w:t xml:space="preserve">he Actus Reus in this offence </w:t>
      </w:r>
      <w:r w:rsidR="00550E4C">
        <w:rPr>
          <w:rFonts w:ascii="Arial" w:hAnsi="Arial" w:cs="Arial"/>
          <w:sz w:val="24"/>
          <w:szCs w:val="24"/>
        </w:rPr>
        <w:t xml:space="preserve">is the cutting </w:t>
      </w:r>
      <w:r w:rsidR="00B26DDF">
        <w:rPr>
          <w:rFonts w:ascii="Arial" w:hAnsi="Arial" w:cs="Arial"/>
          <w:sz w:val="24"/>
          <w:szCs w:val="24"/>
        </w:rPr>
        <w:t xml:space="preserve">of the </w:t>
      </w:r>
      <w:r w:rsidR="0089766F">
        <w:rPr>
          <w:rFonts w:ascii="Arial" w:hAnsi="Arial" w:cs="Arial"/>
          <w:sz w:val="24"/>
          <w:szCs w:val="24"/>
        </w:rPr>
        <w:t>brake</w:t>
      </w:r>
      <w:r w:rsidR="00B26DDF">
        <w:rPr>
          <w:rFonts w:ascii="Arial" w:hAnsi="Arial" w:cs="Arial"/>
          <w:sz w:val="24"/>
          <w:szCs w:val="24"/>
        </w:rPr>
        <w:t xml:space="preserve"> cables</w:t>
      </w:r>
      <w:r w:rsidR="00156FF8">
        <w:rPr>
          <w:rFonts w:ascii="Arial" w:hAnsi="Arial" w:cs="Arial"/>
          <w:sz w:val="24"/>
          <w:szCs w:val="24"/>
        </w:rPr>
        <w:t>.</w:t>
      </w:r>
      <w:r w:rsidR="00B26DDF">
        <w:rPr>
          <w:rFonts w:ascii="Arial" w:hAnsi="Arial" w:cs="Arial"/>
          <w:sz w:val="24"/>
          <w:szCs w:val="24"/>
        </w:rPr>
        <w:t xml:space="preserve"> </w:t>
      </w:r>
      <w:r w:rsidR="00156FF8">
        <w:rPr>
          <w:rFonts w:ascii="Arial" w:hAnsi="Arial" w:cs="Arial"/>
          <w:sz w:val="24"/>
          <w:szCs w:val="24"/>
        </w:rPr>
        <w:t>Th</w:t>
      </w:r>
      <w:r w:rsidR="00B26DDF">
        <w:rPr>
          <w:rFonts w:ascii="Arial" w:hAnsi="Arial" w:cs="Arial"/>
          <w:sz w:val="24"/>
          <w:szCs w:val="24"/>
        </w:rPr>
        <w:t xml:space="preserve">e scenario clearly </w:t>
      </w:r>
      <w:r w:rsidR="00E6764E">
        <w:rPr>
          <w:rFonts w:ascii="Arial" w:hAnsi="Arial" w:cs="Arial"/>
          <w:sz w:val="24"/>
          <w:szCs w:val="24"/>
        </w:rPr>
        <w:t>points out that the act was done by the Defendan</w:t>
      </w:r>
      <w:r w:rsidR="0044004A">
        <w:rPr>
          <w:rFonts w:ascii="Arial" w:hAnsi="Arial" w:cs="Arial"/>
          <w:sz w:val="24"/>
          <w:szCs w:val="24"/>
        </w:rPr>
        <w:t xml:space="preserve">t and that the property belonged to Roxanne. </w:t>
      </w:r>
      <w:r w:rsidR="001A4EB2">
        <w:rPr>
          <w:rFonts w:ascii="Arial" w:hAnsi="Arial" w:cs="Arial"/>
          <w:sz w:val="24"/>
          <w:szCs w:val="24"/>
        </w:rPr>
        <w:t xml:space="preserve">Severing the brakes could endanger Roxanne’s or someone else’s life because </w:t>
      </w:r>
      <w:r w:rsidR="00F33A03">
        <w:rPr>
          <w:rFonts w:ascii="Arial" w:hAnsi="Arial" w:cs="Arial"/>
          <w:sz w:val="24"/>
          <w:szCs w:val="24"/>
        </w:rPr>
        <w:t>riding moped with</w:t>
      </w:r>
      <w:r w:rsidR="007C0ECF">
        <w:rPr>
          <w:rFonts w:ascii="Arial" w:hAnsi="Arial" w:cs="Arial"/>
          <w:sz w:val="24"/>
          <w:szCs w:val="24"/>
        </w:rPr>
        <w:t xml:space="preserve"> </w:t>
      </w:r>
      <w:r w:rsidR="005E4DEC">
        <w:rPr>
          <w:rFonts w:ascii="Arial" w:hAnsi="Arial" w:cs="Arial"/>
          <w:sz w:val="24"/>
          <w:szCs w:val="24"/>
        </w:rPr>
        <w:t>malfunctioned brakes</w:t>
      </w:r>
      <w:r w:rsidR="00F33A03">
        <w:rPr>
          <w:rFonts w:ascii="Arial" w:hAnsi="Arial" w:cs="Arial"/>
          <w:sz w:val="24"/>
          <w:szCs w:val="24"/>
        </w:rPr>
        <w:t xml:space="preserve"> can lead to a traffic accident</w:t>
      </w:r>
      <w:r w:rsidR="007F12D3">
        <w:rPr>
          <w:rFonts w:ascii="Arial" w:hAnsi="Arial" w:cs="Arial"/>
          <w:sz w:val="24"/>
          <w:szCs w:val="24"/>
        </w:rPr>
        <w:t xml:space="preserve">. </w:t>
      </w:r>
      <w:r w:rsidR="00656204">
        <w:rPr>
          <w:rFonts w:ascii="Arial" w:hAnsi="Arial" w:cs="Arial"/>
          <w:sz w:val="24"/>
          <w:szCs w:val="24"/>
        </w:rPr>
        <w:t>The Mens Rea</w:t>
      </w:r>
      <w:r w:rsidR="00377306">
        <w:rPr>
          <w:rFonts w:ascii="Arial" w:hAnsi="Arial" w:cs="Arial"/>
          <w:sz w:val="24"/>
          <w:szCs w:val="24"/>
        </w:rPr>
        <w:t xml:space="preserve"> is the intention</w:t>
      </w:r>
      <w:r w:rsidR="00273710">
        <w:rPr>
          <w:rFonts w:ascii="Arial" w:hAnsi="Arial" w:cs="Arial"/>
          <w:sz w:val="24"/>
          <w:szCs w:val="24"/>
        </w:rPr>
        <w:t xml:space="preserve"> of</w:t>
      </w:r>
      <w:r w:rsidR="00377306">
        <w:rPr>
          <w:rFonts w:ascii="Arial" w:hAnsi="Arial" w:cs="Arial"/>
          <w:sz w:val="24"/>
          <w:szCs w:val="24"/>
        </w:rPr>
        <w:t xml:space="preserve"> </w:t>
      </w:r>
      <w:r w:rsidR="001E76AB">
        <w:rPr>
          <w:rFonts w:ascii="Arial" w:hAnsi="Arial" w:cs="Arial"/>
          <w:sz w:val="24"/>
          <w:szCs w:val="24"/>
        </w:rPr>
        <w:t xml:space="preserve">the Defendant to cause harm to the Victim. The scenario </w:t>
      </w:r>
      <w:r w:rsidR="00C904EA">
        <w:rPr>
          <w:rFonts w:ascii="Arial" w:hAnsi="Arial" w:cs="Arial"/>
          <w:sz w:val="24"/>
          <w:szCs w:val="24"/>
        </w:rPr>
        <w:t>points out</w:t>
      </w:r>
      <w:r w:rsidR="00273710">
        <w:rPr>
          <w:rFonts w:ascii="Arial" w:hAnsi="Arial" w:cs="Arial"/>
          <w:sz w:val="24"/>
          <w:szCs w:val="24"/>
        </w:rPr>
        <w:t xml:space="preserve"> that Polly strongly dislikes Roxanne, </w:t>
      </w:r>
      <w:r w:rsidR="003757DB">
        <w:rPr>
          <w:rFonts w:ascii="Arial" w:hAnsi="Arial" w:cs="Arial"/>
          <w:sz w:val="24"/>
          <w:szCs w:val="24"/>
        </w:rPr>
        <w:t xml:space="preserve">therefore </w:t>
      </w:r>
      <w:r w:rsidR="009C4E09">
        <w:rPr>
          <w:rFonts w:ascii="Arial" w:hAnsi="Arial" w:cs="Arial"/>
          <w:sz w:val="24"/>
          <w:szCs w:val="24"/>
        </w:rPr>
        <w:t xml:space="preserve">by severing the brakes </w:t>
      </w:r>
      <w:r w:rsidR="00980043">
        <w:rPr>
          <w:rFonts w:ascii="Arial" w:hAnsi="Arial" w:cs="Arial"/>
          <w:sz w:val="24"/>
          <w:szCs w:val="24"/>
        </w:rPr>
        <w:t>she intended</w:t>
      </w:r>
      <w:r w:rsidR="00D339E3">
        <w:rPr>
          <w:rFonts w:ascii="Arial" w:hAnsi="Arial" w:cs="Arial"/>
          <w:sz w:val="24"/>
          <w:szCs w:val="24"/>
        </w:rPr>
        <w:t xml:space="preserve"> to </w:t>
      </w:r>
      <w:r w:rsidR="00205B8B">
        <w:rPr>
          <w:rFonts w:ascii="Arial" w:hAnsi="Arial" w:cs="Arial"/>
          <w:sz w:val="24"/>
          <w:szCs w:val="24"/>
        </w:rPr>
        <w:t xml:space="preserve">endanger her safety. It is not clear </w:t>
      </w:r>
      <w:r w:rsidR="00E17FCD">
        <w:rPr>
          <w:rFonts w:ascii="Arial" w:hAnsi="Arial" w:cs="Arial"/>
          <w:sz w:val="24"/>
          <w:szCs w:val="24"/>
        </w:rPr>
        <w:t>whether</w:t>
      </w:r>
      <w:r w:rsidR="00205B8B">
        <w:rPr>
          <w:rFonts w:ascii="Arial" w:hAnsi="Arial" w:cs="Arial"/>
          <w:sz w:val="24"/>
          <w:szCs w:val="24"/>
        </w:rPr>
        <w:t xml:space="preserve"> </w:t>
      </w:r>
      <w:r w:rsidR="00E96EEE">
        <w:rPr>
          <w:rFonts w:ascii="Arial" w:hAnsi="Arial" w:cs="Arial"/>
          <w:sz w:val="24"/>
          <w:szCs w:val="24"/>
        </w:rPr>
        <w:t>the Defendant’s intention was to put the Victim’s life in danger</w:t>
      </w:r>
      <w:r w:rsidR="003B4C85">
        <w:rPr>
          <w:rFonts w:ascii="Arial" w:hAnsi="Arial" w:cs="Arial"/>
          <w:sz w:val="24"/>
          <w:szCs w:val="24"/>
        </w:rPr>
        <w:t xml:space="preserve"> </w:t>
      </w:r>
      <w:r w:rsidR="0000137B">
        <w:rPr>
          <w:rFonts w:ascii="Arial" w:hAnsi="Arial" w:cs="Arial"/>
          <w:sz w:val="24"/>
          <w:szCs w:val="24"/>
        </w:rPr>
        <w:t>or merely cause her some injury</w:t>
      </w:r>
      <w:r w:rsidR="00325684">
        <w:rPr>
          <w:rFonts w:ascii="Arial" w:hAnsi="Arial" w:cs="Arial"/>
          <w:sz w:val="24"/>
          <w:szCs w:val="24"/>
        </w:rPr>
        <w:t>. W</w:t>
      </w:r>
      <w:r w:rsidR="007A0251">
        <w:rPr>
          <w:rFonts w:ascii="Arial" w:hAnsi="Arial" w:cs="Arial"/>
          <w:sz w:val="24"/>
          <w:szCs w:val="24"/>
        </w:rPr>
        <w:t xml:space="preserve">hat is important is that </w:t>
      </w:r>
      <w:r w:rsidR="00D7451E">
        <w:rPr>
          <w:rFonts w:ascii="Arial" w:hAnsi="Arial" w:cs="Arial"/>
          <w:sz w:val="24"/>
          <w:szCs w:val="24"/>
        </w:rPr>
        <w:t xml:space="preserve">by committing this reckless act it is very possible </w:t>
      </w:r>
      <w:r w:rsidR="00325684">
        <w:rPr>
          <w:rFonts w:ascii="Arial" w:hAnsi="Arial" w:cs="Arial"/>
          <w:sz w:val="24"/>
          <w:szCs w:val="24"/>
        </w:rPr>
        <w:t xml:space="preserve">that </w:t>
      </w:r>
      <w:r w:rsidR="00202576">
        <w:rPr>
          <w:rFonts w:ascii="Arial" w:hAnsi="Arial" w:cs="Arial"/>
          <w:sz w:val="24"/>
          <w:szCs w:val="24"/>
        </w:rPr>
        <w:t>Roxanne can get involved</w:t>
      </w:r>
      <w:r w:rsidR="007C0ECF">
        <w:rPr>
          <w:rFonts w:ascii="Arial" w:hAnsi="Arial" w:cs="Arial"/>
          <w:sz w:val="24"/>
          <w:szCs w:val="24"/>
        </w:rPr>
        <w:t xml:space="preserve"> in</w:t>
      </w:r>
      <w:r w:rsidR="00202576">
        <w:rPr>
          <w:rFonts w:ascii="Arial" w:hAnsi="Arial" w:cs="Arial"/>
          <w:sz w:val="24"/>
          <w:szCs w:val="24"/>
        </w:rPr>
        <w:t xml:space="preserve"> a serious traffic accident which can result in </w:t>
      </w:r>
      <w:r w:rsidR="00A33D4F">
        <w:rPr>
          <w:rFonts w:ascii="Arial" w:hAnsi="Arial" w:cs="Arial"/>
          <w:sz w:val="24"/>
          <w:szCs w:val="24"/>
        </w:rPr>
        <w:t xml:space="preserve">a person losing their life. </w:t>
      </w:r>
      <w:r w:rsidR="0016544E">
        <w:rPr>
          <w:rFonts w:ascii="Arial" w:hAnsi="Arial" w:cs="Arial"/>
          <w:sz w:val="24"/>
          <w:szCs w:val="24"/>
        </w:rPr>
        <w:t xml:space="preserve">A relevant case is </w:t>
      </w:r>
      <w:r w:rsidR="00602A5C">
        <w:rPr>
          <w:rFonts w:ascii="Arial" w:hAnsi="Arial" w:cs="Arial"/>
          <w:sz w:val="24"/>
          <w:szCs w:val="24"/>
        </w:rPr>
        <w:t>`</w:t>
      </w:r>
      <w:r w:rsidR="0016544E">
        <w:rPr>
          <w:rFonts w:ascii="Arial" w:hAnsi="Arial" w:cs="Arial"/>
          <w:sz w:val="24"/>
          <w:szCs w:val="24"/>
        </w:rPr>
        <w:t xml:space="preserve">R v </w:t>
      </w:r>
      <w:proofErr w:type="spellStart"/>
      <w:r w:rsidR="00D65E50">
        <w:rPr>
          <w:rFonts w:ascii="Arial" w:hAnsi="Arial" w:cs="Arial"/>
          <w:sz w:val="24"/>
          <w:szCs w:val="24"/>
        </w:rPr>
        <w:t>Wenton</w:t>
      </w:r>
      <w:proofErr w:type="spellEnd"/>
      <w:r w:rsidR="00602A5C">
        <w:rPr>
          <w:rFonts w:ascii="Arial" w:hAnsi="Arial" w:cs="Arial"/>
          <w:sz w:val="24"/>
          <w:szCs w:val="24"/>
        </w:rPr>
        <w:t>`</w:t>
      </w:r>
      <w:r w:rsidR="00EB54F8">
        <w:rPr>
          <w:rFonts w:ascii="Arial" w:hAnsi="Arial" w:cs="Arial"/>
          <w:sz w:val="24"/>
          <w:szCs w:val="24"/>
        </w:rPr>
        <w:t xml:space="preserve"> [201</w:t>
      </w:r>
      <w:r w:rsidR="00D32094">
        <w:rPr>
          <w:rFonts w:ascii="Arial" w:hAnsi="Arial" w:cs="Arial"/>
          <w:sz w:val="24"/>
          <w:szCs w:val="24"/>
        </w:rPr>
        <w:t>0</w:t>
      </w:r>
      <w:r w:rsidR="00EB54F8">
        <w:rPr>
          <w:rFonts w:ascii="Arial" w:hAnsi="Arial" w:cs="Arial"/>
          <w:sz w:val="24"/>
          <w:szCs w:val="24"/>
        </w:rPr>
        <w:t>]</w:t>
      </w:r>
      <w:r w:rsidR="0083341D">
        <w:rPr>
          <w:rFonts w:ascii="Arial" w:hAnsi="Arial" w:cs="Arial"/>
          <w:sz w:val="24"/>
          <w:szCs w:val="24"/>
        </w:rPr>
        <w:t xml:space="preserve">. In this case the Defendant </w:t>
      </w:r>
      <w:r w:rsidR="00BC5172">
        <w:rPr>
          <w:rFonts w:ascii="Arial" w:hAnsi="Arial" w:cs="Arial"/>
          <w:sz w:val="24"/>
          <w:szCs w:val="24"/>
        </w:rPr>
        <w:t xml:space="preserve">tried to set a house on fire. His attempt did not succeed, but his reckless action could put people’s lives in danger. </w:t>
      </w:r>
      <w:r w:rsidR="00C64783">
        <w:rPr>
          <w:rFonts w:ascii="Arial" w:hAnsi="Arial" w:cs="Arial"/>
          <w:sz w:val="24"/>
          <w:szCs w:val="24"/>
        </w:rPr>
        <w:t>The defendant was sentenced to six years of imprisonment</w:t>
      </w:r>
      <w:r w:rsidR="00227ADA">
        <w:rPr>
          <w:rFonts w:ascii="Arial" w:hAnsi="Arial" w:cs="Arial"/>
          <w:sz w:val="24"/>
          <w:szCs w:val="24"/>
        </w:rPr>
        <w:t xml:space="preserve"> contrary to </w:t>
      </w:r>
      <w:r w:rsidR="00077BE8">
        <w:rPr>
          <w:rFonts w:ascii="Arial" w:hAnsi="Arial" w:cs="Arial"/>
          <w:sz w:val="24"/>
          <w:szCs w:val="24"/>
        </w:rPr>
        <w:t>s. 1(2) of the Criminal Damage Act 1971.</w:t>
      </w:r>
      <w:r w:rsidR="00027767">
        <w:rPr>
          <w:rFonts w:ascii="Arial" w:hAnsi="Arial" w:cs="Arial"/>
          <w:sz w:val="24"/>
          <w:szCs w:val="24"/>
        </w:rPr>
        <w:t xml:space="preserve"> </w:t>
      </w:r>
      <w:r w:rsidR="001C4CA5">
        <w:rPr>
          <w:rFonts w:ascii="Arial" w:hAnsi="Arial" w:cs="Arial"/>
          <w:sz w:val="24"/>
          <w:szCs w:val="24"/>
        </w:rPr>
        <w:t>According</w:t>
      </w:r>
      <w:r w:rsidR="004C170D">
        <w:rPr>
          <w:rFonts w:ascii="Arial" w:hAnsi="Arial" w:cs="Arial"/>
          <w:sz w:val="24"/>
          <w:szCs w:val="24"/>
        </w:rPr>
        <w:t xml:space="preserve"> to this case</w:t>
      </w:r>
      <w:r w:rsidR="00827EAC">
        <w:rPr>
          <w:rFonts w:ascii="Arial" w:hAnsi="Arial" w:cs="Arial"/>
          <w:sz w:val="24"/>
          <w:szCs w:val="24"/>
        </w:rPr>
        <w:t xml:space="preserve">, there is no need to prove that there was an actual situation that had </w:t>
      </w:r>
      <w:r w:rsidR="00126F51">
        <w:rPr>
          <w:rFonts w:ascii="Arial" w:hAnsi="Arial" w:cs="Arial"/>
          <w:sz w:val="24"/>
          <w:szCs w:val="24"/>
        </w:rPr>
        <w:t>endangered the Victim’s life</w:t>
      </w:r>
      <w:r w:rsidR="001A7247">
        <w:rPr>
          <w:rFonts w:ascii="Arial" w:hAnsi="Arial" w:cs="Arial"/>
          <w:sz w:val="24"/>
          <w:szCs w:val="24"/>
        </w:rPr>
        <w:t xml:space="preserve"> and the risk of life endangerment is sufficient.</w:t>
      </w:r>
      <w:r w:rsidR="001A71A0">
        <w:rPr>
          <w:rFonts w:ascii="Arial" w:hAnsi="Arial" w:cs="Arial"/>
          <w:sz w:val="24"/>
          <w:szCs w:val="24"/>
        </w:rPr>
        <w:t xml:space="preserve"> </w:t>
      </w:r>
      <w:r w:rsidR="00431E46">
        <w:rPr>
          <w:rFonts w:ascii="Arial" w:hAnsi="Arial" w:cs="Arial"/>
          <w:sz w:val="24"/>
          <w:szCs w:val="24"/>
        </w:rPr>
        <w:t xml:space="preserve">Another case that </w:t>
      </w:r>
      <w:r w:rsidR="00602A5C">
        <w:rPr>
          <w:rFonts w:ascii="Arial" w:hAnsi="Arial" w:cs="Arial"/>
          <w:sz w:val="24"/>
          <w:szCs w:val="24"/>
        </w:rPr>
        <w:t xml:space="preserve">is </w:t>
      </w:r>
      <w:r w:rsidR="00431E46">
        <w:rPr>
          <w:rFonts w:ascii="Arial" w:hAnsi="Arial" w:cs="Arial"/>
          <w:sz w:val="24"/>
          <w:szCs w:val="24"/>
        </w:rPr>
        <w:t xml:space="preserve">relevant is </w:t>
      </w:r>
      <w:r w:rsidR="00602A5C">
        <w:rPr>
          <w:rFonts w:ascii="Arial" w:hAnsi="Arial" w:cs="Arial"/>
          <w:sz w:val="24"/>
          <w:szCs w:val="24"/>
        </w:rPr>
        <w:t xml:space="preserve">`R v Steer` [1988] </w:t>
      </w:r>
      <w:r w:rsidR="006D226E">
        <w:rPr>
          <w:rFonts w:ascii="Arial" w:hAnsi="Arial" w:cs="Arial"/>
          <w:sz w:val="24"/>
          <w:szCs w:val="24"/>
        </w:rPr>
        <w:t xml:space="preserve">CA 111 (HL). This case illustrates that it needs to be proven that the risk </w:t>
      </w:r>
      <w:r w:rsidR="00111453">
        <w:rPr>
          <w:rFonts w:ascii="Arial" w:hAnsi="Arial" w:cs="Arial"/>
          <w:sz w:val="24"/>
          <w:szCs w:val="24"/>
        </w:rPr>
        <w:t xml:space="preserve">to the Victim’s life </w:t>
      </w:r>
      <w:r w:rsidR="00011218">
        <w:rPr>
          <w:rFonts w:ascii="Arial" w:hAnsi="Arial" w:cs="Arial"/>
          <w:sz w:val="24"/>
          <w:szCs w:val="24"/>
        </w:rPr>
        <w:t xml:space="preserve">must be a result from the Criminal Damage. </w:t>
      </w:r>
      <w:r w:rsidR="00C07E7D">
        <w:rPr>
          <w:rFonts w:ascii="Arial" w:hAnsi="Arial" w:cs="Arial"/>
          <w:sz w:val="24"/>
          <w:szCs w:val="24"/>
        </w:rPr>
        <w:t>In `R v Steer` [1988]</w:t>
      </w:r>
      <w:r w:rsidR="00383031">
        <w:rPr>
          <w:rFonts w:ascii="Arial" w:hAnsi="Arial" w:cs="Arial"/>
          <w:sz w:val="24"/>
          <w:szCs w:val="24"/>
        </w:rPr>
        <w:t xml:space="preserve"> </w:t>
      </w:r>
      <w:r w:rsidR="00E4124D">
        <w:rPr>
          <w:rFonts w:ascii="Arial" w:hAnsi="Arial" w:cs="Arial"/>
          <w:sz w:val="24"/>
          <w:szCs w:val="24"/>
        </w:rPr>
        <w:t>the Defendant</w:t>
      </w:r>
      <w:r w:rsidR="00BC5172">
        <w:rPr>
          <w:rFonts w:ascii="Arial" w:hAnsi="Arial" w:cs="Arial"/>
          <w:sz w:val="24"/>
          <w:szCs w:val="24"/>
        </w:rPr>
        <w:t xml:space="preserve"> </w:t>
      </w:r>
      <w:r w:rsidR="00E4124D">
        <w:rPr>
          <w:rFonts w:ascii="Arial" w:hAnsi="Arial" w:cs="Arial"/>
          <w:sz w:val="24"/>
          <w:szCs w:val="24"/>
        </w:rPr>
        <w:t xml:space="preserve">fired </w:t>
      </w:r>
      <w:r w:rsidR="00A1484F">
        <w:rPr>
          <w:rFonts w:ascii="Arial" w:hAnsi="Arial" w:cs="Arial"/>
          <w:sz w:val="24"/>
          <w:szCs w:val="24"/>
        </w:rPr>
        <w:t>several shots at the windows</w:t>
      </w:r>
      <w:r w:rsidR="00BC6145">
        <w:rPr>
          <w:rFonts w:ascii="Arial" w:hAnsi="Arial" w:cs="Arial"/>
          <w:sz w:val="24"/>
          <w:szCs w:val="24"/>
        </w:rPr>
        <w:t xml:space="preserve"> of a house</w:t>
      </w:r>
      <w:r w:rsidR="00A1484F">
        <w:rPr>
          <w:rFonts w:ascii="Arial" w:hAnsi="Arial" w:cs="Arial"/>
          <w:sz w:val="24"/>
          <w:szCs w:val="24"/>
        </w:rPr>
        <w:t>.</w:t>
      </w:r>
      <w:r w:rsidR="00FC6ECB">
        <w:rPr>
          <w:rFonts w:ascii="Arial" w:hAnsi="Arial" w:cs="Arial"/>
          <w:sz w:val="24"/>
          <w:szCs w:val="24"/>
        </w:rPr>
        <w:t xml:space="preserve"> He was charged with</w:t>
      </w:r>
      <w:r w:rsidR="0015144F">
        <w:rPr>
          <w:rFonts w:ascii="Arial" w:hAnsi="Arial" w:cs="Arial"/>
          <w:sz w:val="24"/>
          <w:szCs w:val="24"/>
        </w:rPr>
        <w:t xml:space="preserve"> recklessly causing </w:t>
      </w:r>
      <w:r w:rsidR="00090AF6">
        <w:rPr>
          <w:rFonts w:ascii="Arial" w:hAnsi="Arial" w:cs="Arial"/>
          <w:sz w:val="24"/>
          <w:szCs w:val="24"/>
        </w:rPr>
        <w:t>criminal damage that</w:t>
      </w:r>
      <w:r w:rsidR="00AA59B5">
        <w:rPr>
          <w:rFonts w:ascii="Arial" w:hAnsi="Arial" w:cs="Arial"/>
          <w:sz w:val="24"/>
          <w:szCs w:val="24"/>
        </w:rPr>
        <w:t xml:space="preserve"> could </w:t>
      </w:r>
      <w:r w:rsidR="00090AF6">
        <w:rPr>
          <w:rFonts w:ascii="Arial" w:hAnsi="Arial" w:cs="Arial"/>
          <w:sz w:val="24"/>
          <w:szCs w:val="24"/>
        </w:rPr>
        <w:t>endanger</w:t>
      </w:r>
      <w:r w:rsidR="00AA59B5">
        <w:rPr>
          <w:rFonts w:ascii="Arial" w:hAnsi="Arial" w:cs="Arial"/>
          <w:sz w:val="24"/>
          <w:szCs w:val="24"/>
        </w:rPr>
        <w:t xml:space="preserve"> </w:t>
      </w:r>
      <w:r w:rsidR="00090AF6">
        <w:rPr>
          <w:rFonts w:ascii="Arial" w:hAnsi="Arial" w:cs="Arial"/>
          <w:sz w:val="24"/>
          <w:szCs w:val="24"/>
        </w:rPr>
        <w:t xml:space="preserve">the lives of the people living </w:t>
      </w:r>
      <w:r w:rsidR="000C601F">
        <w:rPr>
          <w:rFonts w:ascii="Arial" w:hAnsi="Arial" w:cs="Arial"/>
          <w:sz w:val="24"/>
          <w:szCs w:val="24"/>
        </w:rPr>
        <w:t>in the house</w:t>
      </w:r>
      <w:r w:rsidR="00484A32">
        <w:rPr>
          <w:rFonts w:ascii="Arial" w:hAnsi="Arial" w:cs="Arial"/>
          <w:sz w:val="24"/>
          <w:szCs w:val="24"/>
        </w:rPr>
        <w:t xml:space="preserve"> </w:t>
      </w:r>
      <w:r w:rsidR="000C601F">
        <w:rPr>
          <w:rFonts w:ascii="Arial" w:hAnsi="Arial" w:cs="Arial"/>
          <w:sz w:val="24"/>
          <w:szCs w:val="24"/>
        </w:rPr>
        <w:t xml:space="preserve">contrary to </w:t>
      </w:r>
      <w:r w:rsidR="000C601F" w:rsidRPr="000C601F">
        <w:rPr>
          <w:rFonts w:ascii="Arial" w:hAnsi="Arial" w:cs="Arial"/>
          <w:sz w:val="24"/>
          <w:szCs w:val="24"/>
        </w:rPr>
        <w:t>s. 1(2) of the Criminal Damage Act 1971</w:t>
      </w:r>
      <w:r w:rsidR="00771602">
        <w:rPr>
          <w:rFonts w:ascii="Arial" w:hAnsi="Arial" w:cs="Arial"/>
          <w:sz w:val="24"/>
          <w:szCs w:val="24"/>
        </w:rPr>
        <w:t xml:space="preserve">. </w:t>
      </w:r>
      <w:r w:rsidR="005524F5">
        <w:rPr>
          <w:rFonts w:ascii="Arial" w:hAnsi="Arial" w:cs="Arial"/>
          <w:sz w:val="24"/>
          <w:szCs w:val="24"/>
        </w:rPr>
        <w:t xml:space="preserve">The Defendant’s conviction was quashed because it was </w:t>
      </w:r>
      <w:r w:rsidR="007C1092">
        <w:rPr>
          <w:rFonts w:ascii="Arial" w:hAnsi="Arial" w:cs="Arial"/>
          <w:sz w:val="24"/>
          <w:szCs w:val="24"/>
        </w:rPr>
        <w:t xml:space="preserve">clarified that the </w:t>
      </w:r>
      <w:r w:rsidR="00FF346D">
        <w:rPr>
          <w:rFonts w:ascii="Arial" w:hAnsi="Arial" w:cs="Arial"/>
          <w:sz w:val="24"/>
          <w:szCs w:val="24"/>
        </w:rPr>
        <w:t xml:space="preserve">danger to the Victim’s life has to come from </w:t>
      </w:r>
      <w:r w:rsidR="00FF346D">
        <w:rPr>
          <w:rFonts w:ascii="Arial" w:hAnsi="Arial" w:cs="Arial"/>
          <w:sz w:val="24"/>
          <w:szCs w:val="24"/>
        </w:rPr>
        <w:lastRenderedPageBreak/>
        <w:t xml:space="preserve">the </w:t>
      </w:r>
      <w:r w:rsidR="003D6FF4">
        <w:rPr>
          <w:rFonts w:ascii="Arial" w:hAnsi="Arial" w:cs="Arial"/>
          <w:sz w:val="24"/>
          <w:szCs w:val="24"/>
        </w:rPr>
        <w:t xml:space="preserve">damage that was </w:t>
      </w:r>
      <w:r w:rsidR="004427D2">
        <w:rPr>
          <w:rFonts w:ascii="Arial" w:hAnsi="Arial" w:cs="Arial"/>
          <w:sz w:val="24"/>
          <w:szCs w:val="24"/>
        </w:rPr>
        <w:t>inflicted</w:t>
      </w:r>
      <w:r w:rsidR="003D6FF4">
        <w:rPr>
          <w:rFonts w:ascii="Arial" w:hAnsi="Arial" w:cs="Arial"/>
          <w:sz w:val="24"/>
          <w:szCs w:val="24"/>
        </w:rPr>
        <w:t xml:space="preserve"> and not </w:t>
      </w:r>
      <w:r w:rsidR="00E21685">
        <w:rPr>
          <w:rFonts w:ascii="Arial" w:hAnsi="Arial" w:cs="Arial"/>
          <w:sz w:val="24"/>
          <w:szCs w:val="24"/>
        </w:rPr>
        <w:t>by</w:t>
      </w:r>
      <w:r w:rsidR="003D6FF4">
        <w:rPr>
          <w:rFonts w:ascii="Arial" w:hAnsi="Arial" w:cs="Arial"/>
          <w:sz w:val="24"/>
          <w:szCs w:val="24"/>
        </w:rPr>
        <w:t xml:space="preserve"> the</w:t>
      </w:r>
      <w:r w:rsidR="008343AD">
        <w:rPr>
          <w:rFonts w:ascii="Arial" w:hAnsi="Arial" w:cs="Arial"/>
          <w:sz w:val="24"/>
          <w:szCs w:val="24"/>
        </w:rPr>
        <w:t xml:space="preserve"> </w:t>
      </w:r>
      <w:r w:rsidR="00157196">
        <w:rPr>
          <w:rFonts w:ascii="Arial" w:hAnsi="Arial" w:cs="Arial"/>
          <w:sz w:val="24"/>
          <w:szCs w:val="24"/>
        </w:rPr>
        <w:t xml:space="preserve">method </w:t>
      </w:r>
      <w:r w:rsidR="00E21685">
        <w:rPr>
          <w:rFonts w:ascii="Arial" w:hAnsi="Arial" w:cs="Arial"/>
          <w:sz w:val="24"/>
          <w:szCs w:val="24"/>
        </w:rPr>
        <w:t xml:space="preserve">used to </w:t>
      </w:r>
      <w:r w:rsidR="00AD5640">
        <w:rPr>
          <w:rFonts w:ascii="Arial" w:hAnsi="Arial" w:cs="Arial"/>
          <w:sz w:val="24"/>
          <w:szCs w:val="24"/>
        </w:rPr>
        <w:t xml:space="preserve">inflict the damage. In the given scenario </w:t>
      </w:r>
      <w:r w:rsidR="00D47E78">
        <w:rPr>
          <w:rFonts w:ascii="Arial" w:hAnsi="Arial" w:cs="Arial"/>
          <w:sz w:val="24"/>
          <w:szCs w:val="24"/>
        </w:rPr>
        <w:t xml:space="preserve">the damage that Polly has </w:t>
      </w:r>
      <w:r w:rsidR="001A7E20">
        <w:rPr>
          <w:rFonts w:ascii="Arial" w:hAnsi="Arial" w:cs="Arial"/>
          <w:sz w:val="24"/>
          <w:szCs w:val="24"/>
        </w:rPr>
        <w:t>done</w:t>
      </w:r>
      <w:r w:rsidR="0024407A">
        <w:rPr>
          <w:rFonts w:ascii="Arial" w:hAnsi="Arial" w:cs="Arial"/>
          <w:sz w:val="24"/>
          <w:szCs w:val="24"/>
        </w:rPr>
        <w:t xml:space="preserve"> to Roxanne’s property</w:t>
      </w:r>
      <w:r w:rsidR="001A7E20">
        <w:rPr>
          <w:rFonts w:ascii="Arial" w:hAnsi="Arial" w:cs="Arial"/>
          <w:sz w:val="24"/>
          <w:szCs w:val="24"/>
        </w:rPr>
        <w:t xml:space="preserve"> by cutting the brake cables</w:t>
      </w:r>
      <w:r w:rsidR="005E172E">
        <w:rPr>
          <w:rFonts w:ascii="Arial" w:hAnsi="Arial" w:cs="Arial"/>
          <w:sz w:val="24"/>
          <w:szCs w:val="24"/>
        </w:rPr>
        <w:t xml:space="preserve"> is sufficient to cause </w:t>
      </w:r>
      <w:r w:rsidR="000A3ACD">
        <w:rPr>
          <w:rFonts w:ascii="Arial" w:hAnsi="Arial" w:cs="Arial"/>
          <w:sz w:val="24"/>
          <w:szCs w:val="24"/>
        </w:rPr>
        <w:t xml:space="preserve">a serious </w:t>
      </w:r>
      <w:r w:rsidR="004A4CEB">
        <w:rPr>
          <w:rFonts w:ascii="Arial" w:hAnsi="Arial" w:cs="Arial"/>
          <w:sz w:val="24"/>
          <w:szCs w:val="24"/>
        </w:rPr>
        <w:t>accident</w:t>
      </w:r>
      <w:r w:rsidR="00455228">
        <w:rPr>
          <w:rFonts w:ascii="Arial" w:hAnsi="Arial" w:cs="Arial"/>
          <w:sz w:val="24"/>
          <w:szCs w:val="24"/>
        </w:rPr>
        <w:t xml:space="preserve"> which holds a great risk </w:t>
      </w:r>
      <w:r w:rsidR="00787205">
        <w:rPr>
          <w:rFonts w:ascii="Arial" w:hAnsi="Arial" w:cs="Arial"/>
          <w:sz w:val="24"/>
          <w:szCs w:val="24"/>
        </w:rPr>
        <w:t>to</w:t>
      </w:r>
      <w:r w:rsidR="00455228">
        <w:rPr>
          <w:rFonts w:ascii="Arial" w:hAnsi="Arial" w:cs="Arial"/>
          <w:sz w:val="24"/>
          <w:szCs w:val="24"/>
        </w:rPr>
        <w:t xml:space="preserve"> lead to someone losing their life</w:t>
      </w:r>
      <w:r w:rsidR="006333F8">
        <w:rPr>
          <w:rFonts w:ascii="Arial" w:hAnsi="Arial" w:cs="Arial"/>
          <w:sz w:val="24"/>
          <w:szCs w:val="24"/>
        </w:rPr>
        <w:t>.</w:t>
      </w:r>
      <w:r w:rsidR="00BC6145">
        <w:rPr>
          <w:rFonts w:ascii="Arial" w:hAnsi="Arial" w:cs="Arial"/>
          <w:sz w:val="24"/>
          <w:szCs w:val="24"/>
        </w:rPr>
        <w:t xml:space="preserve"> </w:t>
      </w:r>
    </w:p>
    <w:p w14:paraId="2FE28C59" w14:textId="140EFEC0" w:rsidR="00584905" w:rsidRPr="001553D8" w:rsidRDefault="00584905" w:rsidP="00AD63EE">
      <w:pPr>
        <w:spacing w:line="360" w:lineRule="auto"/>
        <w:jc w:val="both"/>
        <w:rPr>
          <w:rFonts w:ascii="Arial" w:hAnsi="Arial" w:cs="Arial"/>
          <w:sz w:val="24"/>
          <w:szCs w:val="24"/>
        </w:rPr>
      </w:pPr>
      <w:r>
        <w:rPr>
          <w:rFonts w:ascii="Arial" w:hAnsi="Arial" w:cs="Arial"/>
          <w:sz w:val="24"/>
          <w:szCs w:val="24"/>
        </w:rPr>
        <w:t xml:space="preserve">   </w:t>
      </w:r>
      <w:r w:rsidR="00002A7F">
        <w:rPr>
          <w:rFonts w:ascii="Arial" w:hAnsi="Arial" w:cs="Arial"/>
          <w:sz w:val="24"/>
          <w:szCs w:val="24"/>
        </w:rPr>
        <w:t xml:space="preserve">The </w:t>
      </w:r>
      <w:r w:rsidR="00463743">
        <w:rPr>
          <w:rFonts w:ascii="Arial" w:hAnsi="Arial" w:cs="Arial"/>
          <w:sz w:val="24"/>
          <w:szCs w:val="24"/>
        </w:rPr>
        <w:t>defence in s. 5 of the Criminal Damage Act 1971 c</w:t>
      </w:r>
      <w:r w:rsidR="007A26C5">
        <w:rPr>
          <w:rFonts w:ascii="Arial" w:hAnsi="Arial" w:cs="Arial"/>
          <w:sz w:val="24"/>
          <w:szCs w:val="24"/>
        </w:rPr>
        <w:t xml:space="preserve">ould not be applied for an offence of </w:t>
      </w:r>
      <w:r w:rsidR="006333F8">
        <w:rPr>
          <w:rFonts w:ascii="Arial" w:hAnsi="Arial" w:cs="Arial"/>
          <w:sz w:val="24"/>
          <w:szCs w:val="24"/>
        </w:rPr>
        <w:t>Aggravated Criminal</w:t>
      </w:r>
      <w:r w:rsidR="00CF22FF">
        <w:rPr>
          <w:rFonts w:ascii="Arial" w:hAnsi="Arial" w:cs="Arial"/>
          <w:sz w:val="24"/>
          <w:szCs w:val="24"/>
        </w:rPr>
        <w:t xml:space="preserve"> Damage</w:t>
      </w:r>
      <w:r w:rsidR="00AC5E73">
        <w:rPr>
          <w:rFonts w:ascii="Arial" w:hAnsi="Arial" w:cs="Arial"/>
          <w:sz w:val="24"/>
          <w:szCs w:val="24"/>
        </w:rPr>
        <w:t>. However, according to s. 5(</w:t>
      </w:r>
      <w:r w:rsidR="00BD3C88">
        <w:rPr>
          <w:rFonts w:ascii="Arial" w:hAnsi="Arial" w:cs="Arial"/>
          <w:sz w:val="24"/>
          <w:szCs w:val="24"/>
        </w:rPr>
        <w:t>1</w:t>
      </w:r>
      <w:r w:rsidR="00AC5E73">
        <w:rPr>
          <w:rFonts w:ascii="Arial" w:hAnsi="Arial" w:cs="Arial"/>
          <w:sz w:val="24"/>
          <w:szCs w:val="24"/>
        </w:rPr>
        <w:t>)</w:t>
      </w:r>
      <w:r w:rsidR="00BD3C88">
        <w:rPr>
          <w:rFonts w:ascii="Arial" w:hAnsi="Arial" w:cs="Arial"/>
          <w:sz w:val="24"/>
          <w:szCs w:val="24"/>
        </w:rPr>
        <w:t xml:space="preserve"> it is stated that </w:t>
      </w:r>
      <w:r w:rsidR="00BC6145">
        <w:rPr>
          <w:rFonts w:ascii="Arial" w:hAnsi="Arial" w:cs="Arial"/>
          <w:sz w:val="24"/>
          <w:szCs w:val="24"/>
        </w:rPr>
        <w:t>the person who caused the damage has to</w:t>
      </w:r>
      <w:r w:rsidR="00A51ED1" w:rsidRPr="00D71AAF">
        <w:rPr>
          <w:rFonts w:ascii="Arial" w:hAnsi="Arial" w:cs="Arial"/>
          <w:i/>
          <w:iCs/>
          <w:sz w:val="24"/>
          <w:szCs w:val="24"/>
        </w:rPr>
        <w:t xml:space="preserve"> </w:t>
      </w:r>
      <w:r w:rsidR="00BC6145">
        <w:rPr>
          <w:rFonts w:ascii="Arial" w:hAnsi="Arial" w:cs="Arial"/>
          <w:i/>
          <w:iCs/>
          <w:sz w:val="24"/>
          <w:szCs w:val="24"/>
        </w:rPr>
        <w:t>“</w:t>
      </w:r>
      <w:r w:rsidR="00A51ED1" w:rsidRPr="00D71AAF">
        <w:rPr>
          <w:rFonts w:ascii="Arial" w:hAnsi="Arial" w:cs="Arial"/>
          <w:i/>
          <w:iCs/>
          <w:sz w:val="24"/>
          <w:szCs w:val="24"/>
        </w:rPr>
        <w:t>know</w:t>
      </w:r>
      <w:r w:rsidR="00BC6145">
        <w:rPr>
          <w:rFonts w:ascii="Arial" w:hAnsi="Arial" w:cs="Arial"/>
          <w:i/>
          <w:iCs/>
          <w:sz w:val="24"/>
          <w:szCs w:val="24"/>
        </w:rPr>
        <w:t xml:space="preserve"> it</w:t>
      </w:r>
      <w:r w:rsidR="00A51ED1" w:rsidRPr="00D71AAF">
        <w:rPr>
          <w:rFonts w:ascii="Arial" w:hAnsi="Arial" w:cs="Arial"/>
          <w:i/>
          <w:iCs/>
          <w:sz w:val="24"/>
          <w:szCs w:val="24"/>
        </w:rPr>
        <w:t xml:space="preserve"> is likely to endanger the life of another.</w:t>
      </w:r>
      <w:r w:rsidR="00D71AAF">
        <w:rPr>
          <w:rFonts w:ascii="Arial" w:hAnsi="Arial" w:cs="Arial"/>
          <w:i/>
          <w:iCs/>
          <w:sz w:val="24"/>
          <w:szCs w:val="24"/>
        </w:rPr>
        <w:t xml:space="preserve">” </w:t>
      </w:r>
      <w:r w:rsidR="0001719A">
        <w:rPr>
          <w:rFonts w:ascii="Arial" w:hAnsi="Arial" w:cs="Arial"/>
          <w:sz w:val="24"/>
          <w:szCs w:val="24"/>
        </w:rPr>
        <w:t>This means that it needs to be proven that the Defendant knew</w:t>
      </w:r>
      <w:r w:rsidR="00382984">
        <w:rPr>
          <w:rFonts w:ascii="Arial" w:hAnsi="Arial" w:cs="Arial"/>
          <w:sz w:val="24"/>
          <w:szCs w:val="24"/>
        </w:rPr>
        <w:t xml:space="preserve"> and understood</w:t>
      </w:r>
      <w:r w:rsidR="0001719A">
        <w:rPr>
          <w:rFonts w:ascii="Arial" w:hAnsi="Arial" w:cs="Arial"/>
          <w:sz w:val="24"/>
          <w:szCs w:val="24"/>
        </w:rPr>
        <w:t xml:space="preserve"> </w:t>
      </w:r>
      <w:r w:rsidR="00A33FA3">
        <w:rPr>
          <w:rFonts w:ascii="Arial" w:hAnsi="Arial" w:cs="Arial"/>
          <w:sz w:val="24"/>
          <w:szCs w:val="24"/>
        </w:rPr>
        <w:t xml:space="preserve">that her actions could </w:t>
      </w:r>
      <w:r w:rsidR="0041364F">
        <w:rPr>
          <w:rFonts w:ascii="Arial" w:hAnsi="Arial" w:cs="Arial"/>
          <w:sz w:val="24"/>
          <w:szCs w:val="24"/>
        </w:rPr>
        <w:t>lead to the endangerment o</w:t>
      </w:r>
      <w:r w:rsidR="00987DB4">
        <w:rPr>
          <w:rFonts w:ascii="Arial" w:hAnsi="Arial" w:cs="Arial"/>
          <w:sz w:val="24"/>
          <w:szCs w:val="24"/>
        </w:rPr>
        <w:t>f Roxanne’s or someone else’s lives</w:t>
      </w:r>
      <w:r w:rsidR="008544C3">
        <w:rPr>
          <w:rFonts w:ascii="Arial" w:hAnsi="Arial" w:cs="Arial"/>
          <w:sz w:val="24"/>
          <w:szCs w:val="24"/>
        </w:rPr>
        <w:t>.</w:t>
      </w:r>
      <w:r w:rsidR="005E1243">
        <w:rPr>
          <w:rFonts w:ascii="Arial" w:hAnsi="Arial" w:cs="Arial"/>
          <w:sz w:val="24"/>
          <w:szCs w:val="24"/>
        </w:rPr>
        <w:t xml:space="preserve"> As stated in the scenario </w:t>
      </w:r>
      <w:r w:rsidR="00A27948">
        <w:rPr>
          <w:rFonts w:ascii="Arial" w:hAnsi="Arial" w:cs="Arial"/>
          <w:sz w:val="24"/>
          <w:szCs w:val="24"/>
        </w:rPr>
        <w:t xml:space="preserve">Polly has Schizophrenia and the night of the </w:t>
      </w:r>
      <w:r w:rsidR="009E50AF">
        <w:rPr>
          <w:rFonts w:ascii="Arial" w:hAnsi="Arial" w:cs="Arial"/>
          <w:sz w:val="24"/>
          <w:szCs w:val="24"/>
        </w:rPr>
        <w:t>crime,</w:t>
      </w:r>
      <w:r w:rsidR="008D2F97">
        <w:rPr>
          <w:rFonts w:ascii="Arial" w:hAnsi="Arial" w:cs="Arial"/>
          <w:sz w:val="24"/>
          <w:szCs w:val="24"/>
        </w:rPr>
        <w:t xml:space="preserve"> she</w:t>
      </w:r>
      <w:r w:rsidR="00BA0F6D">
        <w:rPr>
          <w:rFonts w:ascii="Arial" w:hAnsi="Arial" w:cs="Arial"/>
          <w:sz w:val="24"/>
          <w:szCs w:val="24"/>
        </w:rPr>
        <w:t xml:space="preserve"> has become paranoid</w:t>
      </w:r>
      <w:r w:rsidR="009E50AF">
        <w:rPr>
          <w:rFonts w:ascii="Arial" w:hAnsi="Arial" w:cs="Arial"/>
          <w:sz w:val="24"/>
          <w:szCs w:val="24"/>
        </w:rPr>
        <w:t xml:space="preserve">. Therefore, it is possible that she </w:t>
      </w:r>
      <w:r w:rsidR="004803E5">
        <w:rPr>
          <w:rFonts w:ascii="Arial" w:hAnsi="Arial" w:cs="Arial"/>
          <w:sz w:val="24"/>
          <w:szCs w:val="24"/>
        </w:rPr>
        <w:t xml:space="preserve">was not able </w:t>
      </w:r>
      <w:r w:rsidR="00FF776C">
        <w:rPr>
          <w:rFonts w:ascii="Arial" w:hAnsi="Arial" w:cs="Arial"/>
          <w:sz w:val="24"/>
          <w:szCs w:val="24"/>
        </w:rPr>
        <w:t>to</w:t>
      </w:r>
      <w:r w:rsidR="0088000A">
        <w:rPr>
          <w:rFonts w:ascii="Arial" w:hAnsi="Arial" w:cs="Arial"/>
          <w:sz w:val="24"/>
          <w:szCs w:val="24"/>
        </w:rPr>
        <w:t xml:space="preserve"> realise that by severing </w:t>
      </w:r>
      <w:r w:rsidR="004803E5">
        <w:rPr>
          <w:rFonts w:ascii="Arial" w:hAnsi="Arial" w:cs="Arial"/>
          <w:sz w:val="24"/>
          <w:szCs w:val="24"/>
        </w:rPr>
        <w:t>the brake cables of Roxanne’s moped</w:t>
      </w:r>
      <w:r w:rsidR="009E50AF">
        <w:rPr>
          <w:rFonts w:ascii="Arial" w:hAnsi="Arial" w:cs="Arial"/>
          <w:sz w:val="24"/>
          <w:szCs w:val="24"/>
        </w:rPr>
        <w:t xml:space="preserve"> </w:t>
      </w:r>
      <w:r w:rsidR="00B72AD5">
        <w:rPr>
          <w:rFonts w:ascii="Arial" w:hAnsi="Arial" w:cs="Arial"/>
          <w:sz w:val="24"/>
          <w:szCs w:val="24"/>
        </w:rPr>
        <w:t>she could put someone’s life at risk.</w:t>
      </w:r>
    </w:p>
    <w:p w14:paraId="6133FDD8" w14:textId="3421AE36" w:rsidR="00F362B6" w:rsidRDefault="00F362B6" w:rsidP="00AD63EE">
      <w:pPr>
        <w:spacing w:line="360" w:lineRule="auto"/>
        <w:jc w:val="both"/>
        <w:rPr>
          <w:rFonts w:ascii="Arial" w:hAnsi="Arial" w:cs="Arial"/>
          <w:sz w:val="24"/>
          <w:szCs w:val="24"/>
        </w:rPr>
      </w:pPr>
      <w:r>
        <w:rPr>
          <w:rFonts w:ascii="Arial" w:hAnsi="Arial" w:cs="Arial"/>
          <w:sz w:val="24"/>
          <w:szCs w:val="24"/>
        </w:rPr>
        <w:t xml:space="preserve">   The second </w:t>
      </w:r>
      <w:r w:rsidR="00510854">
        <w:rPr>
          <w:rFonts w:ascii="Arial" w:hAnsi="Arial" w:cs="Arial"/>
          <w:sz w:val="24"/>
          <w:szCs w:val="24"/>
        </w:rPr>
        <w:t xml:space="preserve">serious offence that the Defendant has committed </w:t>
      </w:r>
      <w:r w:rsidR="00027550">
        <w:rPr>
          <w:rFonts w:ascii="Arial" w:hAnsi="Arial" w:cs="Arial"/>
          <w:sz w:val="24"/>
          <w:szCs w:val="24"/>
        </w:rPr>
        <w:t>was the killing of her partner.</w:t>
      </w:r>
      <w:r w:rsidR="00D629F2">
        <w:rPr>
          <w:rFonts w:ascii="Arial" w:hAnsi="Arial" w:cs="Arial"/>
          <w:sz w:val="24"/>
          <w:szCs w:val="24"/>
        </w:rPr>
        <w:t xml:space="preserve"> </w:t>
      </w:r>
      <w:r w:rsidR="001F72A2">
        <w:rPr>
          <w:rFonts w:ascii="Arial" w:hAnsi="Arial" w:cs="Arial"/>
          <w:sz w:val="24"/>
          <w:szCs w:val="24"/>
        </w:rPr>
        <w:t xml:space="preserve">The night of the killing </w:t>
      </w:r>
      <w:r w:rsidR="000A5967">
        <w:rPr>
          <w:rFonts w:ascii="Arial" w:hAnsi="Arial" w:cs="Arial"/>
          <w:sz w:val="24"/>
          <w:szCs w:val="24"/>
        </w:rPr>
        <w:t>Polly</w:t>
      </w:r>
      <w:r w:rsidR="001F72A2">
        <w:rPr>
          <w:rFonts w:ascii="Arial" w:hAnsi="Arial" w:cs="Arial"/>
          <w:sz w:val="24"/>
          <w:szCs w:val="24"/>
        </w:rPr>
        <w:t xml:space="preserve"> and her partner</w:t>
      </w:r>
      <w:r w:rsidR="000A5967">
        <w:rPr>
          <w:rFonts w:ascii="Arial" w:hAnsi="Arial" w:cs="Arial"/>
          <w:sz w:val="24"/>
          <w:szCs w:val="24"/>
        </w:rPr>
        <w:t>, Mohammed (the Victim)</w:t>
      </w:r>
      <w:r w:rsidR="001F72A2">
        <w:rPr>
          <w:rFonts w:ascii="Arial" w:hAnsi="Arial" w:cs="Arial"/>
          <w:sz w:val="24"/>
          <w:szCs w:val="24"/>
        </w:rPr>
        <w:t xml:space="preserve"> were </w:t>
      </w:r>
      <w:r w:rsidR="00765844">
        <w:rPr>
          <w:rFonts w:ascii="Arial" w:hAnsi="Arial" w:cs="Arial"/>
          <w:sz w:val="24"/>
          <w:szCs w:val="24"/>
        </w:rPr>
        <w:t>in their local pub</w:t>
      </w:r>
      <w:r w:rsidR="00DF14C7">
        <w:rPr>
          <w:rFonts w:ascii="Arial" w:hAnsi="Arial" w:cs="Arial"/>
          <w:sz w:val="24"/>
          <w:szCs w:val="24"/>
        </w:rPr>
        <w:t xml:space="preserve">. </w:t>
      </w:r>
      <w:r w:rsidR="001D39F9">
        <w:rPr>
          <w:rFonts w:ascii="Arial" w:hAnsi="Arial" w:cs="Arial"/>
          <w:sz w:val="24"/>
          <w:szCs w:val="24"/>
        </w:rPr>
        <w:t xml:space="preserve">Important fact that has to be stressed on </w:t>
      </w:r>
      <w:r w:rsidR="000A5967">
        <w:rPr>
          <w:rFonts w:ascii="Arial" w:hAnsi="Arial" w:cs="Arial"/>
          <w:sz w:val="24"/>
          <w:szCs w:val="24"/>
        </w:rPr>
        <w:t xml:space="preserve">is that </w:t>
      </w:r>
      <w:r w:rsidR="00874AEE">
        <w:rPr>
          <w:rFonts w:ascii="Arial" w:hAnsi="Arial" w:cs="Arial"/>
          <w:sz w:val="24"/>
          <w:szCs w:val="24"/>
        </w:rPr>
        <w:t xml:space="preserve">the Defendant </w:t>
      </w:r>
      <w:r w:rsidR="00014810">
        <w:rPr>
          <w:rFonts w:ascii="Arial" w:hAnsi="Arial" w:cs="Arial"/>
          <w:sz w:val="24"/>
          <w:szCs w:val="24"/>
        </w:rPr>
        <w:t>has Schizophrenia</w:t>
      </w:r>
      <w:r w:rsidR="00D04308">
        <w:rPr>
          <w:rFonts w:ascii="Arial" w:hAnsi="Arial" w:cs="Arial"/>
          <w:sz w:val="24"/>
          <w:szCs w:val="24"/>
        </w:rPr>
        <w:t xml:space="preserve">. </w:t>
      </w:r>
      <w:r w:rsidR="00CF7521">
        <w:rPr>
          <w:rFonts w:ascii="Arial" w:hAnsi="Arial" w:cs="Arial"/>
          <w:sz w:val="24"/>
          <w:szCs w:val="24"/>
        </w:rPr>
        <w:t xml:space="preserve">Schizophrenia is a </w:t>
      </w:r>
      <w:r w:rsidR="00D3679C">
        <w:rPr>
          <w:rFonts w:ascii="Arial" w:hAnsi="Arial" w:cs="Arial"/>
          <w:sz w:val="24"/>
          <w:szCs w:val="24"/>
        </w:rPr>
        <w:t>serious mental condition that can influence the way a person thinks</w:t>
      </w:r>
      <w:r w:rsidR="00B913B7">
        <w:rPr>
          <w:rFonts w:ascii="Arial" w:hAnsi="Arial" w:cs="Arial"/>
          <w:sz w:val="24"/>
          <w:szCs w:val="24"/>
        </w:rPr>
        <w:t>,</w:t>
      </w:r>
      <w:r w:rsidR="00C53F8A">
        <w:rPr>
          <w:rFonts w:ascii="Arial" w:hAnsi="Arial" w:cs="Arial"/>
          <w:sz w:val="24"/>
          <w:szCs w:val="24"/>
        </w:rPr>
        <w:t xml:space="preserve"> behaves, and</w:t>
      </w:r>
      <w:r w:rsidR="00B913B7">
        <w:rPr>
          <w:rFonts w:ascii="Arial" w:hAnsi="Arial" w:cs="Arial"/>
          <w:sz w:val="24"/>
          <w:szCs w:val="24"/>
        </w:rPr>
        <w:t xml:space="preserve"> </w:t>
      </w:r>
      <w:r w:rsidR="00604E53">
        <w:rPr>
          <w:rFonts w:ascii="Arial" w:hAnsi="Arial" w:cs="Arial"/>
          <w:sz w:val="24"/>
          <w:szCs w:val="24"/>
        </w:rPr>
        <w:t>perceives the world around them</w:t>
      </w:r>
      <w:r w:rsidR="00C53F8A">
        <w:rPr>
          <w:rFonts w:ascii="Arial" w:hAnsi="Arial" w:cs="Arial"/>
          <w:sz w:val="24"/>
          <w:szCs w:val="24"/>
        </w:rPr>
        <w:t>.</w:t>
      </w:r>
      <w:r w:rsidR="003D33D8">
        <w:rPr>
          <w:rFonts w:ascii="Arial" w:hAnsi="Arial" w:cs="Arial"/>
          <w:sz w:val="24"/>
          <w:szCs w:val="24"/>
        </w:rPr>
        <w:t xml:space="preserve"> Often people who have Schizophrenia cannot </w:t>
      </w:r>
      <w:r w:rsidR="0091777B">
        <w:rPr>
          <w:rFonts w:ascii="Arial" w:hAnsi="Arial" w:cs="Arial"/>
          <w:sz w:val="24"/>
          <w:szCs w:val="24"/>
        </w:rPr>
        <w:t>d</w:t>
      </w:r>
      <w:r w:rsidR="00EE4B32">
        <w:rPr>
          <w:rFonts w:ascii="Arial" w:hAnsi="Arial" w:cs="Arial"/>
          <w:sz w:val="24"/>
          <w:szCs w:val="24"/>
        </w:rPr>
        <w:t>istinguish</w:t>
      </w:r>
      <w:r w:rsidR="00FA12FE">
        <w:rPr>
          <w:rFonts w:ascii="Arial" w:hAnsi="Arial" w:cs="Arial"/>
          <w:sz w:val="24"/>
          <w:szCs w:val="24"/>
        </w:rPr>
        <w:t xml:space="preserve"> reality from something that is not real</w:t>
      </w:r>
      <w:r w:rsidR="00604E53">
        <w:rPr>
          <w:rFonts w:ascii="Arial" w:hAnsi="Arial" w:cs="Arial"/>
          <w:sz w:val="24"/>
          <w:szCs w:val="24"/>
        </w:rPr>
        <w:t xml:space="preserve"> </w:t>
      </w:r>
      <w:r w:rsidR="00C53F8A">
        <w:rPr>
          <w:rFonts w:ascii="Arial" w:hAnsi="Arial" w:cs="Arial"/>
          <w:sz w:val="24"/>
          <w:szCs w:val="24"/>
        </w:rPr>
        <w:t>(nhs.uk, no date</w:t>
      </w:r>
      <w:r w:rsidR="006652FB">
        <w:rPr>
          <w:rFonts w:ascii="Arial" w:hAnsi="Arial" w:cs="Arial"/>
          <w:sz w:val="24"/>
          <w:szCs w:val="24"/>
        </w:rPr>
        <w:t>)</w:t>
      </w:r>
      <w:r w:rsidR="00423459">
        <w:rPr>
          <w:rFonts w:ascii="Arial" w:hAnsi="Arial" w:cs="Arial"/>
          <w:sz w:val="24"/>
          <w:szCs w:val="24"/>
        </w:rPr>
        <w:t xml:space="preserve">. </w:t>
      </w:r>
      <w:r w:rsidR="00D25622">
        <w:rPr>
          <w:rFonts w:ascii="Arial" w:hAnsi="Arial" w:cs="Arial"/>
          <w:sz w:val="24"/>
          <w:szCs w:val="24"/>
        </w:rPr>
        <w:t xml:space="preserve">It is common </w:t>
      </w:r>
      <w:r w:rsidR="00BC6145">
        <w:rPr>
          <w:rFonts w:ascii="Arial" w:hAnsi="Arial" w:cs="Arial"/>
          <w:sz w:val="24"/>
          <w:szCs w:val="24"/>
        </w:rPr>
        <w:t>for</w:t>
      </w:r>
      <w:r w:rsidR="00D25622">
        <w:rPr>
          <w:rFonts w:ascii="Arial" w:hAnsi="Arial" w:cs="Arial"/>
          <w:sz w:val="24"/>
          <w:szCs w:val="24"/>
        </w:rPr>
        <w:t xml:space="preserve"> peop</w:t>
      </w:r>
      <w:r w:rsidR="00EF2F97">
        <w:rPr>
          <w:rFonts w:ascii="Arial" w:hAnsi="Arial" w:cs="Arial"/>
          <w:sz w:val="24"/>
          <w:szCs w:val="24"/>
        </w:rPr>
        <w:t xml:space="preserve">le who has this mental disorder </w:t>
      </w:r>
      <w:r w:rsidR="00642E93">
        <w:rPr>
          <w:rFonts w:ascii="Arial" w:hAnsi="Arial" w:cs="Arial"/>
          <w:sz w:val="24"/>
          <w:szCs w:val="24"/>
        </w:rPr>
        <w:t xml:space="preserve">to </w:t>
      </w:r>
      <w:r w:rsidR="00B1140E">
        <w:rPr>
          <w:rFonts w:ascii="Arial" w:hAnsi="Arial" w:cs="Arial"/>
          <w:sz w:val="24"/>
          <w:szCs w:val="24"/>
        </w:rPr>
        <w:t>feel paranoid</w:t>
      </w:r>
      <w:r w:rsidR="00227CA3">
        <w:rPr>
          <w:rFonts w:ascii="Arial" w:hAnsi="Arial" w:cs="Arial"/>
          <w:sz w:val="24"/>
          <w:szCs w:val="24"/>
        </w:rPr>
        <w:t xml:space="preserve"> or</w:t>
      </w:r>
      <w:r w:rsidR="00B1140E">
        <w:rPr>
          <w:rFonts w:ascii="Arial" w:hAnsi="Arial" w:cs="Arial"/>
          <w:sz w:val="24"/>
          <w:szCs w:val="24"/>
        </w:rPr>
        <w:t xml:space="preserve"> delusional</w:t>
      </w:r>
      <w:r w:rsidR="00227CA3">
        <w:rPr>
          <w:rFonts w:ascii="Arial" w:hAnsi="Arial" w:cs="Arial"/>
          <w:sz w:val="24"/>
          <w:szCs w:val="24"/>
        </w:rPr>
        <w:t>.</w:t>
      </w:r>
      <w:r w:rsidR="0013208B">
        <w:rPr>
          <w:rFonts w:ascii="Arial" w:hAnsi="Arial" w:cs="Arial"/>
          <w:sz w:val="24"/>
          <w:szCs w:val="24"/>
        </w:rPr>
        <w:t xml:space="preserve"> As menti</w:t>
      </w:r>
      <w:r w:rsidR="006D1C44">
        <w:rPr>
          <w:rFonts w:ascii="Arial" w:hAnsi="Arial" w:cs="Arial"/>
          <w:sz w:val="24"/>
          <w:szCs w:val="24"/>
        </w:rPr>
        <w:t>oned above,</w:t>
      </w:r>
      <w:r w:rsidR="00227CA3">
        <w:rPr>
          <w:rFonts w:ascii="Arial" w:hAnsi="Arial" w:cs="Arial"/>
          <w:sz w:val="24"/>
          <w:szCs w:val="24"/>
        </w:rPr>
        <w:t xml:space="preserve"> </w:t>
      </w:r>
      <w:r w:rsidR="006D1C44">
        <w:rPr>
          <w:rFonts w:ascii="Arial" w:hAnsi="Arial" w:cs="Arial"/>
          <w:sz w:val="24"/>
          <w:szCs w:val="24"/>
        </w:rPr>
        <w:t>t</w:t>
      </w:r>
      <w:r w:rsidR="002E2DC2">
        <w:rPr>
          <w:rFonts w:ascii="Arial" w:hAnsi="Arial" w:cs="Arial"/>
          <w:sz w:val="24"/>
          <w:szCs w:val="24"/>
        </w:rPr>
        <w:t>he night of the killing, Polly becomes paranoid</w:t>
      </w:r>
      <w:r w:rsidR="001C04C3">
        <w:rPr>
          <w:rFonts w:ascii="Arial" w:hAnsi="Arial" w:cs="Arial"/>
          <w:sz w:val="24"/>
          <w:szCs w:val="24"/>
        </w:rPr>
        <w:t xml:space="preserve">, which </w:t>
      </w:r>
      <w:r w:rsidR="00773F84">
        <w:rPr>
          <w:rFonts w:ascii="Arial" w:hAnsi="Arial" w:cs="Arial"/>
          <w:sz w:val="24"/>
          <w:szCs w:val="24"/>
        </w:rPr>
        <w:t>affects</w:t>
      </w:r>
      <w:r w:rsidR="001C04C3">
        <w:rPr>
          <w:rFonts w:ascii="Arial" w:hAnsi="Arial" w:cs="Arial"/>
          <w:sz w:val="24"/>
          <w:szCs w:val="24"/>
        </w:rPr>
        <w:t xml:space="preserve"> her </w:t>
      </w:r>
      <w:r w:rsidR="0075381D">
        <w:rPr>
          <w:rFonts w:ascii="Arial" w:hAnsi="Arial" w:cs="Arial"/>
          <w:sz w:val="24"/>
          <w:szCs w:val="24"/>
        </w:rPr>
        <w:t xml:space="preserve">perception of </w:t>
      </w:r>
      <w:r w:rsidR="00773F84">
        <w:rPr>
          <w:rFonts w:ascii="Arial" w:hAnsi="Arial" w:cs="Arial"/>
          <w:sz w:val="24"/>
          <w:szCs w:val="24"/>
        </w:rPr>
        <w:t xml:space="preserve">what was happening </w:t>
      </w:r>
      <w:r w:rsidR="009E4413">
        <w:rPr>
          <w:rFonts w:ascii="Arial" w:hAnsi="Arial" w:cs="Arial"/>
          <w:sz w:val="24"/>
          <w:szCs w:val="24"/>
        </w:rPr>
        <w:t xml:space="preserve">between her partner and the bar lady. Her </w:t>
      </w:r>
      <w:r w:rsidR="0003782E">
        <w:rPr>
          <w:rFonts w:ascii="Arial" w:hAnsi="Arial" w:cs="Arial"/>
          <w:sz w:val="24"/>
          <w:szCs w:val="24"/>
        </w:rPr>
        <w:t xml:space="preserve">mental state at that moment </w:t>
      </w:r>
      <w:r w:rsidR="0093253C">
        <w:rPr>
          <w:rFonts w:ascii="Arial" w:hAnsi="Arial" w:cs="Arial"/>
          <w:sz w:val="24"/>
          <w:szCs w:val="24"/>
        </w:rPr>
        <w:t xml:space="preserve">influenced the way her feelings </w:t>
      </w:r>
      <w:r w:rsidR="004C3316">
        <w:rPr>
          <w:rFonts w:ascii="Arial" w:hAnsi="Arial" w:cs="Arial"/>
          <w:sz w:val="24"/>
          <w:szCs w:val="24"/>
        </w:rPr>
        <w:t>were</w:t>
      </w:r>
      <w:r w:rsidR="0093253C">
        <w:rPr>
          <w:rFonts w:ascii="Arial" w:hAnsi="Arial" w:cs="Arial"/>
          <w:sz w:val="24"/>
          <w:szCs w:val="24"/>
        </w:rPr>
        <w:t xml:space="preserve"> building up</w:t>
      </w:r>
      <w:r w:rsidR="004C3316">
        <w:rPr>
          <w:rFonts w:ascii="Arial" w:hAnsi="Arial" w:cs="Arial"/>
          <w:sz w:val="24"/>
          <w:szCs w:val="24"/>
        </w:rPr>
        <w:t xml:space="preserve"> and the</w:t>
      </w:r>
      <w:r w:rsidR="009A0224">
        <w:rPr>
          <w:rFonts w:ascii="Arial" w:hAnsi="Arial" w:cs="Arial"/>
          <w:sz w:val="24"/>
          <w:szCs w:val="24"/>
        </w:rPr>
        <w:t xml:space="preserve">re is </w:t>
      </w:r>
      <w:r w:rsidR="000C692B">
        <w:rPr>
          <w:rFonts w:ascii="Arial" w:hAnsi="Arial" w:cs="Arial"/>
          <w:sz w:val="24"/>
          <w:szCs w:val="24"/>
        </w:rPr>
        <w:t xml:space="preserve">high probability that </w:t>
      </w:r>
      <w:r w:rsidR="00D041D0">
        <w:rPr>
          <w:rFonts w:ascii="Arial" w:hAnsi="Arial" w:cs="Arial"/>
          <w:sz w:val="24"/>
          <w:szCs w:val="24"/>
        </w:rPr>
        <w:t>her actions</w:t>
      </w:r>
      <w:r w:rsidR="000C692B">
        <w:rPr>
          <w:rFonts w:ascii="Arial" w:hAnsi="Arial" w:cs="Arial"/>
          <w:sz w:val="24"/>
          <w:szCs w:val="24"/>
        </w:rPr>
        <w:t xml:space="preserve"> would differ </w:t>
      </w:r>
      <w:r w:rsidR="00572FD7">
        <w:rPr>
          <w:rFonts w:ascii="Arial" w:hAnsi="Arial" w:cs="Arial"/>
          <w:sz w:val="24"/>
          <w:szCs w:val="24"/>
        </w:rPr>
        <w:t>from the way an ordinary person would have reacted in the same situation.</w:t>
      </w:r>
      <w:r w:rsidR="00B70ACE">
        <w:rPr>
          <w:rFonts w:ascii="Arial" w:hAnsi="Arial" w:cs="Arial"/>
          <w:sz w:val="24"/>
          <w:szCs w:val="24"/>
        </w:rPr>
        <w:t xml:space="preserve"> </w:t>
      </w:r>
      <w:r w:rsidR="008A2F5F">
        <w:rPr>
          <w:rFonts w:ascii="Arial" w:hAnsi="Arial" w:cs="Arial"/>
          <w:sz w:val="24"/>
          <w:szCs w:val="24"/>
        </w:rPr>
        <w:t xml:space="preserve">The moment of the killing was conducted in </w:t>
      </w:r>
      <w:r w:rsidR="000E3B61">
        <w:rPr>
          <w:rFonts w:ascii="Arial" w:hAnsi="Arial" w:cs="Arial"/>
          <w:sz w:val="24"/>
          <w:szCs w:val="24"/>
        </w:rPr>
        <w:t xml:space="preserve">the middle of </w:t>
      </w:r>
      <w:r w:rsidR="008A2F5F">
        <w:rPr>
          <w:rFonts w:ascii="Arial" w:hAnsi="Arial" w:cs="Arial"/>
          <w:sz w:val="24"/>
          <w:szCs w:val="24"/>
        </w:rPr>
        <w:t>a heated argument between the Defendant and the Victim.</w:t>
      </w:r>
      <w:r w:rsidR="000E3B61">
        <w:rPr>
          <w:rFonts w:ascii="Arial" w:hAnsi="Arial" w:cs="Arial"/>
          <w:sz w:val="24"/>
          <w:szCs w:val="24"/>
        </w:rPr>
        <w:t xml:space="preserve"> </w:t>
      </w:r>
    </w:p>
    <w:p w14:paraId="514FDF37" w14:textId="314F283E" w:rsidR="003D2E81" w:rsidRDefault="000E3B61" w:rsidP="00AD63EE">
      <w:pPr>
        <w:spacing w:line="360" w:lineRule="auto"/>
        <w:jc w:val="both"/>
        <w:rPr>
          <w:rFonts w:ascii="Arial" w:hAnsi="Arial" w:cs="Arial"/>
          <w:sz w:val="24"/>
          <w:szCs w:val="24"/>
        </w:rPr>
      </w:pPr>
      <w:r>
        <w:rPr>
          <w:rFonts w:ascii="Arial" w:hAnsi="Arial" w:cs="Arial"/>
          <w:sz w:val="24"/>
          <w:szCs w:val="24"/>
        </w:rPr>
        <w:t xml:space="preserve">   </w:t>
      </w:r>
      <w:r w:rsidR="00714943">
        <w:rPr>
          <w:rFonts w:ascii="Arial" w:hAnsi="Arial" w:cs="Arial"/>
          <w:sz w:val="24"/>
          <w:szCs w:val="24"/>
        </w:rPr>
        <w:t xml:space="preserve">To </w:t>
      </w:r>
      <w:r w:rsidR="0098422E">
        <w:rPr>
          <w:rFonts w:ascii="Arial" w:hAnsi="Arial" w:cs="Arial"/>
          <w:sz w:val="24"/>
          <w:szCs w:val="24"/>
        </w:rPr>
        <w:t>define</w:t>
      </w:r>
      <w:r w:rsidR="00714943">
        <w:rPr>
          <w:rFonts w:ascii="Arial" w:hAnsi="Arial" w:cs="Arial"/>
          <w:sz w:val="24"/>
          <w:szCs w:val="24"/>
        </w:rPr>
        <w:t xml:space="preserve"> the offence as mu</w:t>
      </w:r>
      <w:r w:rsidR="0098422E">
        <w:rPr>
          <w:rFonts w:ascii="Arial" w:hAnsi="Arial" w:cs="Arial"/>
          <w:sz w:val="24"/>
          <w:szCs w:val="24"/>
        </w:rPr>
        <w:t xml:space="preserve">rder, the Actus Reus and the Mens </w:t>
      </w:r>
      <w:r w:rsidR="006A628F">
        <w:rPr>
          <w:rFonts w:ascii="Arial" w:hAnsi="Arial" w:cs="Arial"/>
          <w:sz w:val="24"/>
          <w:szCs w:val="24"/>
        </w:rPr>
        <w:t xml:space="preserve">Rea must be identified and present. The Actus Reus </w:t>
      </w:r>
      <w:r w:rsidR="00C23CB3">
        <w:rPr>
          <w:rFonts w:ascii="Arial" w:hAnsi="Arial" w:cs="Arial"/>
          <w:sz w:val="24"/>
          <w:szCs w:val="24"/>
        </w:rPr>
        <w:t>is the “un</w:t>
      </w:r>
      <w:r w:rsidR="00350239">
        <w:rPr>
          <w:rFonts w:ascii="Arial" w:hAnsi="Arial" w:cs="Arial"/>
          <w:sz w:val="24"/>
          <w:szCs w:val="24"/>
        </w:rPr>
        <w:t>lawful killing of another person in the King’s peace.”</w:t>
      </w:r>
      <w:r w:rsidR="000C67C8">
        <w:rPr>
          <w:rFonts w:ascii="Arial" w:hAnsi="Arial" w:cs="Arial"/>
          <w:sz w:val="24"/>
          <w:szCs w:val="24"/>
        </w:rPr>
        <w:t xml:space="preserve"> Th</w:t>
      </w:r>
      <w:r w:rsidR="00D047CB">
        <w:rPr>
          <w:rFonts w:ascii="Arial" w:hAnsi="Arial" w:cs="Arial"/>
          <w:sz w:val="24"/>
          <w:szCs w:val="24"/>
        </w:rPr>
        <w:t>e given scenario states that the Victim is a person</w:t>
      </w:r>
      <w:r w:rsidR="00BB0F68">
        <w:rPr>
          <w:rFonts w:ascii="Arial" w:hAnsi="Arial" w:cs="Arial"/>
          <w:sz w:val="24"/>
          <w:szCs w:val="24"/>
        </w:rPr>
        <w:t>,</w:t>
      </w:r>
      <w:r w:rsidR="00D047CB">
        <w:rPr>
          <w:rFonts w:ascii="Arial" w:hAnsi="Arial" w:cs="Arial"/>
          <w:sz w:val="24"/>
          <w:szCs w:val="24"/>
        </w:rPr>
        <w:t xml:space="preserve"> and he has been unlawfully killed by </w:t>
      </w:r>
      <w:r w:rsidR="006E28EB">
        <w:rPr>
          <w:rFonts w:ascii="Arial" w:hAnsi="Arial" w:cs="Arial"/>
          <w:sz w:val="24"/>
          <w:szCs w:val="24"/>
        </w:rPr>
        <w:t>his partner, Polly</w:t>
      </w:r>
      <w:r w:rsidR="00302AC1">
        <w:rPr>
          <w:rFonts w:ascii="Arial" w:hAnsi="Arial" w:cs="Arial"/>
          <w:sz w:val="24"/>
          <w:szCs w:val="24"/>
        </w:rPr>
        <w:t xml:space="preserve">, with a single hit to the head. </w:t>
      </w:r>
      <w:r w:rsidR="00BB0F68">
        <w:rPr>
          <w:rFonts w:ascii="Arial" w:hAnsi="Arial" w:cs="Arial"/>
          <w:sz w:val="24"/>
          <w:szCs w:val="24"/>
        </w:rPr>
        <w:t>The Mens Rea is</w:t>
      </w:r>
      <w:r w:rsidR="000C26CC">
        <w:rPr>
          <w:rFonts w:ascii="Arial" w:hAnsi="Arial" w:cs="Arial"/>
          <w:sz w:val="24"/>
          <w:szCs w:val="24"/>
        </w:rPr>
        <w:t xml:space="preserve"> “the intention </w:t>
      </w:r>
      <w:r w:rsidR="00A30E04">
        <w:rPr>
          <w:rFonts w:ascii="Arial" w:hAnsi="Arial" w:cs="Arial"/>
          <w:sz w:val="24"/>
          <w:szCs w:val="24"/>
        </w:rPr>
        <w:t xml:space="preserve">to kill or cause a </w:t>
      </w:r>
      <w:r w:rsidR="004F2786">
        <w:rPr>
          <w:rFonts w:ascii="Arial" w:hAnsi="Arial" w:cs="Arial"/>
          <w:sz w:val="24"/>
          <w:szCs w:val="24"/>
        </w:rPr>
        <w:t>Grievous</w:t>
      </w:r>
      <w:r w:rsidR="00AA6207">
        <w:rPr>
          <w:rFonts w:ascii="Arial" w:hAnsi="Arial" w:cs="Arial"/>
          <w:sz w:val="24"/>
          <w:szCs w:val="24"/>
        </w:rPr>
        <w:t xml:space="preserve"> </w:t>
      </w:r>
      <w:r w:rsidR="004F2786">
        <w:rPr>
          <w:rFonts w:ascii="Arial" w:hAnsi="Arial" w:cs="Arial"/>
          <w:sz w:val="24"/>
          <w:szCs w:val="24"/>
        </w:rPr>
        <w:t>Bodily Harm (GBH)</w:t>
      </w:r>
      <w:r w:rsidR="00F170A0">
        <w:rPr>
          <w:rFonts w:ascii="Arial" w:hAnsi="Arial" w:cs="Arial"/>
          <w:sz w:val="24"/>
          <w:szCs w:val="24"/>
        </w:rPr>
        <w:t>”</w:t>
      </w:r>
      <w:r w:rsidR="004F2786">
        <w:rPr>
          <w:rFonts w:ascii="Arial" w:hAnsi="Arial" w:cs="Arial"/>
          <w:sz w:val="24"/>
          <w:szCs w:val="24"/>
        </w:rPr>
        <w:t>.</w:t>
      </w:r>
      <w:r w:rsidR="004B6F53">
        <w:rPr>
          <w:rFonts w:ascii="Arial" w:hAnsi="Arial" w:cs="Arial"/>
          <w:sz w:val="24"/>
          <w:szCs w:val="24"/>
        </w:rPr>
        <w:t xml:space="preserve"> Relevant case is </w:t>
      </w:r>
      <w:r w:rsidR="00183840">
        <w:rPr>
          <w:rFonts w:ascii="Arial" w:hAnsi="Arial" w:cs="Arial"/>
          <w:sz w:val="24"/>
          <w:szCs w:val="24"/>
        </w:rPr>
        <w:t>`R v Cunningham</w:t>
      </w:r>
      <w:r w:rsidR="00CA2A53">
        <w:rPr>
          <w:rFonts w:ascii="Arial" w:hAnsi="Arial" w:cs="Arial"/>
          <w:sz w:val="24"/>
          <w:szCs w:val="24"/>
        </w:rPr>
        <w:t>`</w:t>
      </w:r>
      <w:r w:rsidR="00183840">
        <w:rPr>
          <w:rFonts w:ascii="Arial" w:hAnsi="Arial" w:cs="Arial"/>
          <w:sz w:val="24"/>
          <w:szCs w:val="24"/>
        </w:rPr>
        <w:t xml:space="preserve"> [198</w:t>
      </w:r>
      <w:r w:rsidR="001C1E82">
        <w:rPr>
          <w:rFonts w:ascii="Arial" w:hAnsi="Arial" w:cs="Arial"/>
          <w:sz w:val="24"/>
          <w:szCs w:val="24"/>
        </w:rPr>
        <w:t>2</w:t>
      </w:r>
      <w:r w:rsidR="00183840">
        <w:rPr>
          <w:rFonts w:ascii="Arial" w:hAnsi="Arial" w:cs="Arial"/>
          <w:sz w:val="24"/>
          <w:szCs w:val="24"/>
        </w:rPr>
        <w:t>]</w:t>
      </w:r>
      <w:r w:rsidR="00D41158">
        <w:rPr>
          <w:rFonts w:ascii="Arial" w:hAnsi="Arial" w:cs="Arial"/>
          <w:sz w:val="24"/>
          <w:szCs w:val="24"/>
        </w:rPr>
        <w:t xml:space="preserve">. </w:t>
      </w:r>
      <w:r w:rsidR="005B28B4">
        <w:rPr>
          <w:rFonts w:ascii="Arial" w:hAnsi="Arial" w:cs="Arial"/>
          <w:sz w:val="24"/>
          <w:szCs w:val="24"/>
        </w:rPr>
        <w:t xml:space="preserve">In this case the </w:t>
      </w:r>
      <w:r w:rsidR="006B1F6A">
        <w:rPr>
          <w:rFonts w:ascii="Arial" w:hAnsi="Arial" w:cs="Arial"/>
          <w:sz w:val="24"/>
          <w:szCs w:val="24"/>
        </w:rPr>
        <w:t>Appellant</w:t>
      </w:r>
      <w:r w:rsidR="005B28B4">
        <w:rPr>
          <w:rFonts w:ascii="Arial" w:hAnsi="Arial" w:cs="Arial"/>
          <w:sz w:val="24"/>
          <w:szCs w:val="24"/>
        </w:rPr>
        <w:t xml:space="preserve"> has</w:t>
      </w:r>
      <w:r w:rsidR="006B1F6A">
        <w:rPr>
          <w:rFonts w:ascii="Arial" w:hAnsi="Arial" w:cs="Arial"/>
          <w:sz w:val="24"/>
          <w:szCs w:val="24"/>
        </w:rPr>
        <w:t xml:space="preserve"> hit the Victim</w:t>
      </w:r>
      <w:r w:rsidR="00D001DA">
        <w:rPr>
          <w:rFonts w:ascii="Arial" w:hAnsi="Arial" w:cs="Arial"/>
          <w:sz w:val="24"/>
          <w:szCs w:val="24"/>
        </w:rPr>
        <w:t>’s head</w:t>
      </w:r>
      <w:r w:rsidR="006B1F6A">
        <w:rPr>
          <w:rFonts w:ascii="Arial" w:hAnsi="Arial" w:cs="Arial"/>
          <w:sz w:val="24"/>
          <w:szCs w:val="24"/>
        </w:rPr>
        <w:t xml:space="preserve"> with a chair</w:t>
      </w:r>
      <w:r w:rsidR="00D001DA">
        <w:rPr>
          <w:rFonts w:ascii="Arial" w:hAnsi="Arial" w:cs="Arial"/>
          <w:sz w:val="24"/>
          <w:szCs w:val="24"/>
        </w:rPr>
        <w:t xml:space="preserve"> </w:t>
      </w:r>
      <w:r w:rsidR="00D001DA">
        <w:rPr>
          <w:rFonts w:ascii="Arial" w:hAnsi="Arial" w:cs="Arial"/>
          <w:sz w:val="24"/>
          <w:szCs w:val="24"/>
        </w:rPr>
        <w:lastRenderedPageBreak/>
        <w:t xml:space="preserve">which resulted in the Victim’s death. Even though </w:t>
      </w:r>
      <w:r w:rsidR="008121FC">
        <w:rPr>
          <w:rFonts w:ascii="Arial" w:hAnsi="Arial" w:cs="Arial"/>
          <w:sz w:val="24"/>
          <w:szCs w:val="24"/>
        </w:rPr>
        <w:t xml:space="preserve">the </w:t>
      </w:r>
      <w:r w:rsidR="006F3115">
        <w:rPr>
          <w:rFonts w:ascii="Arial" w:hAnsi="Arial" w:cs="Arial"/>
          <w:sz w:val="24"/>
          <w:szCs w:val="24"/>
        </w:rPr>
        <w:t>Appellant’s</w:t>
      </w:r>
      <w:r w:rsidR="008121FC">
        <w:rPr>
          <w:rFonts w:ascii="Arial" w:hAnsi="Arial" w:cs="Arial"/>
          <w:sz w:val="24"/>
          <w:szCs w:val="24"/>
        </w:rPr>
        <w:t xml:space="preserve"> intention was not to kill the Victim</w:t>
      </w:r>
      <w:r w:rsidR="00772B88">
        <w:rPr>
          <w:rFonts w:ascii="Arial" w:hAnsi="Arial" w:cs="Arial"/>
          <w:sz w:val="24"/>
          <w:szCs w:val="24"/>
        </w:rPr>
        <w:t>, he was convicted of murder</w:t>
      </w:r>
      <w:r w:rsidR="00DC1C84">
        <w:rPr>
          <w:rFonts w:ascii="Arial" w:hAnsi="Arial" w:cs="Arial"/>
          <w:sz w:val="24"/>
          <w:szCs w:val="24"/>
        </w:rPr>
        <w:t xml:space="preserve">, because it is sufficient to </w:t>
      </w:r>
      <w:r w:rsidR="00C64FD5">
        <w:rPr>
          <w:rFonts w:ascii="Arial" w:hAnsi="Arial" w:cs="Arial"/>
          <w:sz w:val="24"/>
          <w:szCs w:val="24"/>
        </w:rPr>
        <w:t xml:space="preserve">have the intent to cause GBH. </w:t>
      </w:r>
      <w:r w:rsidR="00646696">
        <w:rPr>
          <w:rFonts w:ascii="Arial" w:hAnsi="Arial" w:cs="Arial"/>
          <w:sz w:val="24"/>
          <w:szCs w:val="24"/>
        </w:rPr>
        <w:t>In Polly’s case she might have not intended to kill her partner, but hitting his head with a heavy object</w:t>
      </w:r>
      <w:r w:rsidR="00D67AB7">
        <w:rPr>
          <w:rFonts w:ascii="Arial" w:hAnsi="Arial" w:cs="Arial"/>
          <w:sz w:val="24"/>
          <w:szCs w:val="24"/>
        </w:rPr>
        <w:t>, what is the glass ashtray she used</w:t>
      </w:r>
      <w:r w:rsidR="00F170A0">
        <w:rPr>
          <w:rFonts w:ascii="Arial" w:hAnsi="Arial" w:cs="Arial"/>
          <w:sz w:val="24"/>
          <w:szCs w:val="24"/>
        </w:rPr>
        <w:t>,</w:t>
      </w:r>
      <w:r w:rsidR="006315BA">
        <w:rPr>
          <w:rFonts w:ascii="Arial" w:hAnsi="Arial" w:cs="Arial"/>
          <w:sz w:val="24"/>
          <w:szCs w:val="24"/>
        </w:rPr>
        <w:t xml:space="preserve"> shows an intention to cause</w:t>
      </w:r>
      <w:r w:rsidR="0019041E">
        <w:rPr>
          <w:rFonts w:ascii="Arial" w:hAnsi="Arial" w:cs="Arial"/>
          <w:sz w:val="24"/>
          <w:szCs w:val="24"/>
        </w:rPr>
        <w:t xml:space="preserve"> Grievous Bodily Harm.</w:t>
      </w:r>
      <w:r w:rsidR="00FF7646">
        <w:rPr>
          <w:rFonts w:ascii="Arial" w:hAnsi="Arial" w:cs="Arial"/>
          <w:sz w:val="24"/>
          <w:szCs w:val="24"/>
        </w:rPr>
        <w:t xml:space="preserve"> </w:t>
      </w:r>
      <w:r w:rsidR="00E01158">
        <w:rPr>
          <w:rFonts w:ascii="Arial" w:hAnsi="Arial" w:cs="Arial"/>
          <w:sz w:val="24"/>
          <w:szCs w:val="24"/>
        </w:rPr>
        <w:t>Considering the mental state of the Defendant</w:t>
      </w:r>
      <w:r w:rsidR="00F534E6">
        <w:rPr>
          <w:rFonts w:ascii="Arial" w:hAnsi="Arial" w:cs="Arial"/>
          <w:sz w:val="24"/>
          <w:szCs w:val="24"/>
        </w:rPr>
        <w:t xml:space="preserve"> </w:t>
      </w:r>
      <w:r w:rsidR="007C6340">
        <w:rPr>
          <w:rFonts w:ascii="Arial" w:hAnsi="Arial" w:cs="Arial"/>
          <w:sz w:val="24"/>
          <w:szCs w:val="24"/>
        </w:rPr>
        <w:t>in th</w:t>
      </w:r>
      <w:r w:rsidR="002210AA">
        <w:rPr>
          <w:rFonts w:ascii="Arial" w:hAnsi="Arial" w:cs="Arial"/>
          <w:sz w:val="24"/>
          <w:szCs w:val="24"/>
        </w:rPr>
        <w:t>e</w:t>
      </w:r>
      <w:r w:rsidR="007C6340">
        <w:rPr>
          <w:rFonts w:ascii="Arial" w:hAnsi="Arial" w:cs="Arial"/>
          <w:sz w:val="24"/>
          <w:szCs w:val="24"/>
        </w:rPr>
        <w:t xml:space="preserve"> night</w:t>
      </w:r>
      <w:r w:rsidR="00313019">
        <w:rPr>
          <w:rFonts w:ascii="Arial" w:hAnsi="Arial" w:cs="Arial"/>
          <w:sz w:val="24"/>
          <w:szCs w:val="24"/>
        </w:rPr>
        <w:t xml:space="preserve"> of the murder</w:t>
      </w:r>
      <w:r w:rsidR="003C632C">
        <w:rPr>
          <w:rFonts w:ascii="Arial" w:hAnsi="Arial" w:cs="Arial"/>
          <w:sz w:val="24"/>
          <w:szCs w:val="24"/>
        </w:rPr>
        <w:t>, the confession that her partner</w:t>
      </w:r>
      <w:r w:rsidR="00313019">
        <w:rPr>
          <w:rFonts w:ascii="Arial" w:hAnsi="Arial" w:cs="Arial"/>
          <w:sz w:val="24"/>
          <w:szCs w:val="24"/>
        </w:rPr>
        <w:t xml:space="preserve"> </w:t>
      </w:r>
      <w:r w:rsidR="00DA15FC">
        <w:rPr>
          <w:rFonts w:ascii="Arial" w:hAnsi="Arial" w:cs="Arial"/>
          <w:sz w:val="24"/>
          <w:szCs w:val="24"/>
        </w:rPr>
        <w:t xml:space="preserve">made </w:t>
      </w:r>
      <w:r w:rsidR="00313019">
        <w:rPr>
          <w:rFonts w:ascii="Arial" w:hAnsi="Arial" w:cs="Arial"/>
          <w:sz w:val="24"/>
          <w:szCs w:val="24"/>
        </w:rPr>
        <w:t xml:space="preserve">was </w:t>
      </w:r>
      <w:r w:rsidR="00410999">
        <w:rPr>
          <w:rFonts w:ascii="Arial" w:hAnsi="Arial" w:cs="Arial"/>
          <w:sz w:val="24"/>
          <w:szCs w:val="24"/>
        </w:rPr>
        <w:t xml:space="preserve">sufficient stressor which </w:t>
      </w:r>
      <w:r w:rsidR="00DA15FC">
        <w:rPr>
          <w:rFonts w:ascii="Arial" w:hAnsi="Arial" w:cs="Arial"/>
          <w:sz w:val="24"/>
          <w:szCs w:val="24"/>
        </w:rPr>
        <w:t xml:space="preserve">caused Polly to </w:t>
      </w:r>
      <w:r w:rsidR="00A125BE">
        <w:rPr>
          <w:rFonts w:ascii="Arial" w:hAnsi="Arial" w:cs="Arial"/>
          <w:sz w:val="24"/>
          <w:szCs w:val="24"/>
        </w:rPr>
        <w:t>feel the</w:t>
      </w:r>
      <w:r w:rsidR="00AD0E3D">
        <w:rPr>
          <w:rFonts w:ascii="Arial" w:hAnsi="Arial" w:cs="Arial"/>
          <w:sz w:val="24"/>
          <w:szCs w:val="24"/>
        </w:rPr>
        <w:t xml:space="preserve"> </w:t>
      </w:r>
      <w:r w:rsidR="00A125BE">
        <w:rPr>
          <w:rFonts w:ascii="Arial" w:hAnsi="Arial" w:cs="Arial"/>
          <w:sz w:val="24"/>
          <w:szCs w:val="24"/>
        </w:rPr>
        <w:t>need</w:t>
      </w:r>
      <w:r w:rsidR="00AD0E3D">
        <w:rPr>
          <w:rFonts w:ascii="Arial" w:hAnsi="Arial" w:cs="Arial"/>
          <w:sz w:val="24"/>
          <w:szCs w:val="24"/>
        </w:rPr>
        <w:t xml:space="preserve"> to </w:t>
      </w:r>
      <w:r w:rsidR="003D2E81">
        <w:rPr>
          <w:rFonts w:ascii="Arial" w:hAnsi="Arial" w:cs="Arial"/>
          <w:sz w:val="24"/>
          <w:szCs w:val="24"/>
        </w:rPr>
        <w:t>hurt Mohammed.</w:t>
      </w:r>
    </w:p>
    <w:p w14:paraId="73D57A2F" w14:textId="0B150198" w:rsidR="00C33C5A" w:rsidRDefault="003D2E81" w:rsidP="00AD63EE">
      <w:pPr>
        <w:spacing w:line="360" w:lineRule="auto"/>
        <w:jc w:val="both"/>
        <w:rPr>
          <w:rFonts w:ascii="Arial" w:hAnsi="Arial" w:cs="Arial"/>
          <w:sz w:val="24"/>
          <w:szCs w:val="24"/>
        </w:rPr>
      </w:pPr>
      <w:r>
        <w:rPr>
          <w:rFonts w:ascii="Arial" w:hAnsi="Arial" w:cs="Arial"/>
          <w:sz w:val="24"/>
          <w:szCs w:val="24"/>
        </w:rPr>
        <w:t xml:space="preserve">   </w:t>
      </w:r>
      <w:r w:rsidR="002F3601">
        <w:rPr>
          <w:rFonts w:ascii="Arial" w:hAnsi="Arial" w:cs="Arial"/>
          <w:sz w:val="24"/>
          <w:szCs w:val="24"/>
        </w:rPr>
        <w:t>One of the defences that could be used is</w:t>
      </w:r>
      <w:r w:rsidR="008F5F3B">
        <w:rPr>
          <w:rFonts w:ascii="Arial" w:hAnsi="Arial" w:cs="Arial"/>
          <w:sz w:val="24"/>
          <w:szCs w:val="24"/>
        </w:rPr>
        <w:t xml:space="preserve"> </w:t>
      </w:r>
      <w:r w:rsidR="00DC54FC">
        <w:rPr>
          <w:rFonts w:ascii="Arial" w:hAnsi="Arial" w:cs="Arial"/>
          <w:sz w:val="24"/>
          <w:szCs w:val="24"/>
        </w:rPr>
        <w:t xml:space="preserve">s. 54(1) Loss of Control </w:t>
      </w:r>
      <w:r w:rsidR="0086014D">
        <w:rPr>
          <w:rFonts w:ascii="Arial" w:hAnsi="Arial" w:cs="Arial"/>
          <w:sz w:val="24"/>
          <w:szCs w:val="24"/>
        </w:rPr>
        <w:t xml:space="preserve">of the Coroners and Justice Act </w:t>
      </w:r>
      <w:r w:rsidR="00AD0752">
        <w:rPr>
          <w:rFonts w:ascii="Arial" w:hAnsi="Arial" w:cs="Arial"/>
          <w:sz w:val="24"/>
          <w:szCs w:val="24"/>
        </w:rPr>
        <w:t>2009</w:t>
      </w:r>
      <w:r w:rsidR="00DC54FC">
        <w:rPr>
          <w:rFonts w:ascii="Arial" w:hAnsi="Arial" w:cs="Arial"/>
          <w:sz w:val="24"/>
          <w:szCs w:val="24"/>
        </w:rPr>
        <w:t>.</w:t>
      </w:r>
      <w:r w:rsidR="002F3601">
        <w:rPr>
          <w:rFonts w:ascii="Arial" w:hAnsi="Arial" w:cs="Arial"/>
          <w:sz w:val="24"/>
          <w:szCs w:val="24"/>
        </w:rPr>
        <w:t xml:space="preserve"> To be able to rely on this defence it has to be proven that the Defendant’s lost their ability to control themselves. The “</w:t>
      </w:r>
      <w:r w:rsidR="002F3601" w:rsidRPr="002F3601">
        <w:rPr>
          <w:rFonts w:ascii="Arial" w:hAnsi="Arial" w:cs="Arial"/>
          <w:i/>
          <w:iCs/>
          <w:sz w:val="24"/>
          <w:szCs w:val="24"/>
        </w:rPr>
        <w:t>loss of self-control</w:t>
      </w:r>
      <w:r w:rsidR="002F3601">
        <w:rPr>
          <w:rFonts w:ascii="Arial" w:hAnsi="Arial" w:cs="Arial"/>
          <w:sz w:val="24"/>
          <w:szCs w:val="24"/>
        </w:rPr>
        <w:t>” has to have a “</w:t>
      </w:r>
      <w:r w:rsidR="002F3601" w:rsidRPr="002F3601">
        <w:rPr>
          <w:rFonts w:ascii="Arial" w:hAnsi="Arial" w:cs="Arial"/>
          <w:i/>
          <w:iCs/>
          <w:sz w:val="24"/>
          <w:szCs w:val="24"/>
        </w:rPr>
        <w:t>qualifying trigger</w:t>
      </w:r>
      <w:r w:rsidR="002F3601">
        <w:rPr>
          <w:rFonts w:ascii="Arial" w:hAnsi="Arial" w:cs="Arial"/>
          <w:sz w:val="24"/>
          <w:szCs w:val="24"/>
        </w:rPr>
        <w:t>”.</w:t>
      </w:r>
      <w:r w:rsidR="00057729">
        <w:rPr>
          <w:rFonts w:ascii="Arial" w:hAnsi="Arial" w:cs="Arial"/>
          <w:sz w:val="24"/>
          <w:szCs w:val="24"/>
        </w:rPr>
        <w:t xml:space="preserve"> In this scenario </w:t>
      </w:r>
      <w:r w:rsidR="00317284">
        <w:rPr>
          <w:rFonts w:ascii="Arial" w:hAnsi="Arial" w:cs="Arial"/>
          <w:sz w:val="24"/>
          <w:szCs w:val="24"/>
        </w:rPr>
        <w:t>the</w:t>
      </w:r>
      <w:r w:rsidR="00057729">
        <w:rPr>
          <w:rFonts w:ascii="Arial" w:hAnsi="Arial" w:cs="Arial"/>
          <w:sz w:val="24"/>
          <w:szCs w:val="24"/>
        </w:rPr>
        <w:t xml:space="preserve"> “</w:t>
      </w:r>
      <w:r w:rsidR="00057729" w:rsidRPr="00057729">
        <w:rPr>
          <w:rFonts w:ascii="Arial" w:hAnsi="Arial" w:cs="Arial"/>
          <w:i/>
          <w:iCs/>
          <w:sz w:val="24"/>
          <w:szCs w:val="24"/>
        </w:rPr>
        <w:t>qualifying trigger</w:t>
      </w:r>
      <w:r w:rsidR="00057729">
        <w:rPr>
          <w:rFonts w:ascii="Arial" w:hAnsi="Arial" w:cs="Arial"/>
          <w:sz w:val="24"/>
          <w:szCs w:val="24"/>
        </w:rPr>
        <w:t xml:space="preserve">” </w:t>
      </w:r>
      <w:r w:rsidR="00317284">
        <w:rPr>
          <w:rFonts w:ascii="Arial" w:hAnsi="Arial" w:cs="Arial"/>
          <w:sz w:val="24"/>
          <w:szCs w:val="24"/>
        </w:rPr>
        <w:t>could be the moment when Mohammed admitted for his relationship with Roxanne. This moment could be related to s. 55 (6b) Meaning of qualifying trigger of the Coroners and Justice Act 2009. Judging by the Defendant’s reaction it can be states that she felt “</w:t>
      </w:r>
      <w:r w:rsidR="00317284" w:rsidRPr="00317284">
        <w:rPr>
          <w:rFonts w:ascii="Arial" w:hAnsi="Arial" w:cs="Arial"/>
          <w:i/>
          <w:iCs/>
          <w:sz w:val="24"/>
          <w:szCs w:val="24"/>
        </w:rPr>
        <w:t>seriously wronged</w:t>
      </w:r>
      <w:r w:rsidR="00317284">
        <w:rPr>
          <w:rFonts w:ascii="Arial" w:hAnsi="Arial" w:cs="Arial"/>
          <w:sz w:val="24"/>
          <w:szCs w:val="24"/>
        </w:rPr>
        <w:t>”. But considering</w:t>
      </w:r>
      <w:r w:rsidR="00CA2A53">
        <w:rPr>
          <w:rFonts w:ascii="Arial" w:hAnsi="Arial" w:cs="Arial"/>
          <w:sz w:val="24"/>
          <w:szCs w:val="24"/>
        </w:rPr>
        <w:t xml:space="preserve"> s. 55</w:t>
      </w:r>
      <w:r w:rsidR="00317284">
        <w:rPr>
          <w:rFonts w:ascii="Arial" w:hAnsi="Arial" w:cs="Arial"/>
          <w:sz w:val="24"/>
          <w:szCs w:val="24"/>
        </w:rPr>
        <w:t xml:space="preserve"> </w:t>
      </w:r>
      <w:r w:rsidR="00CA2A53">
        <w:rPr>
          <w:rFonts w:ascii="Arial" w:hAnsi="Arial" w:cs="Arial"/>
          <w:sz w:val="24"/>
          <w:szCs w:val="24"/>
        </w:rPr>
        <w:t>(</w:t>
      </w:r>
      <w:r w:rsidR="00317284">
        <w:rPr>
          <w:rFonts w:ascii="Arial" w:hAnsi="Arial" w:cs="Arial"/>
          <w:sz w:val="24"/>
          <w:szCs w:val="24"/>
        </w:rPr>
        <w:t>6c)</w:t>
      </w:r>
      <w:r w:rsidR="00CA2A53">
        <w:rPr>
          <w:rFonts w:ascii="Arial" w:hAnsi="Arial" w:cs="Arial"/>
          <w:sz w:val="24"/>
          <w:szCs w:val="24"/>
        </w:rPr>
        <w:t xml:space="preserve"> “</w:t>
      </w:r>
      <w:r w:rsidR="00CA2A53" w:rsidRPr="00CA2A53">
        <w:rPr>
          <w:rFonts w:ascii="Arial" w:hAnsi="Arial" w:cs="Arial"/>
          <w:i/>
          <w:iCs/>
          <w:sz w:val="24"/>
          <w:szCs w:val="24"/>
        </w:rPr>
        <w:t>the fact that a thing said or done constituted sexual infidelity is to be disregarded.</w:t>
      </w:r>
      <w:r w:rsidR="00CA2A53">
        <w:rPr>
          <w:rFonts w:ascii="Arial" w:hAnsi="Arial" w:cs="Arial"/>
          <w:sz w:val="24"/>
          <w:szCs w:val="24"/>
        </w:rPr>
        <w:t xml:space="preserve">” Relevant case is `R v </w:t>
      </w:r>
      <w:r w:rsidR="00755266">
        <w:rPr>
          <w:rFonts w:ascii="Arial" w:hAnsi="Arial" w:cs="Arial"/>
          <w:sz w:val="24"/>
          <w:szCs w:val="24"/>
        </w:rPr>
        <w:t>Hatter</w:t>
      </w:r>
      <w:r w:rsidR="00CA2A53">
        <w:rPr>
          <w:rFonts w:ascii="Arial" w:hAnsi="Arial" w:cs="Arial"/>
          <w:sz w:val="24"/>
          <w:szCs w:val="24"/>
        </w:rPr>
        <w:t>` [201</w:t>
      </w:r>
      <w:r w:rsidR="00755266">
        <w:rPr>
          <w:rFonts w:ascii="Arial" w:hAnsi="Arial" w:cs="Arial"/>
          <w:sz w:val="24"/>
          <w:szCs w:val="24"/>
        </w:rPr>
        <w:t>4</w:t>
      </w:r>
      <w:r w:rsidR="00CA2A53">
        <w:rPr>
          <w:rFonts w:ascii="Arial" w:hAnsi="Arial" w:cs="Arial"/>
          <w:sz w:val="24"/>
          <w:szCs w:val="24"/>
        </w:rPr>
        <w:t>].</w:t>
      </w:r>
      <w:r w:rsidR="00755266">
        <w:rPr>
          <w:rFonts w:ascii="Arial" w:hAnsi="Arial" w:cs="Arial"/>
          <w:sz w:val="24"/>
          <w:szCs w:val="24"/>
        </w:rPr>
        <w:t xml:space="preserve"> Hatter killed his ex-partner and tried to use the Loss of Control Defence. The Defence was dismissed by sec. 55 (6).</w:t>
      </w:r>
    </w:p>
    <w:p w14:paraId="0102BE32" w14:textId="79FD2109" w:rsidR="00FF4613" w:rsidRPr="00F170A0" w:rsidRDefault="000823A7" w:rsidP="00AD63EE">
      <w:pPr>
        <w:spacing w:line="360" w:lineRule="auto"/>
        <w:jc w:val="both"/>
        <w:rPr>
          <w:rFonts w:ascii="Arial" w:hAnsi="Arial" w:cs="Arial"/>
          <w:i/>
          <w:iCs/>
          <w:sz w:val="24"/>
          <w:szCs w:val="24"/>
        </w:rPr>
      </w:pPr>
      <w:r>
        <w:rPr>
          <w:rFonts w:ascii="Arial" w:hAnsi="Arial" w:cs="Arial"/>
          <w:sz w:val="24"/>
          <w:szCs w:val="24"/>
        </w:rPr>
        <w:t xml:space="preserve">   </w:t>
      </w:r>
      <w:r w:rsidR="00DC4B48">
        <w:rPr>
          <w:rFonts w:ascii="Arial" w:hAnsi="Arial" w:cs="Arial"/>
          <w:sz w:val="24"/>
          <w:szCs w:val="24"/>
        </w:rPr>
        <w:t xml:space="preserve">The second defence </w:t>
      </w:r>
      <w:r w:rsidR="002545F0">
        <w:rPr>
          <w:rFonts w:ascii="Arial" w:hAnsi="Arial" w:cs="Arial"/>
          <w:sz w:val="24"/>
          <w:szCs w:val="24"/>
        </w:rPr>
        <w:t xml:space="preserve">that could be used is </w:t>
      </w:r>
      <w:r w:rsidR="008F5F3B">
        <w:rPr>
          <w:rFonts w:ascii="Arial" w:hAnsi="Arial" w:cs="Arial"/>
          <w:sz w:val="24"/>
          <w:szCs w:val="24"/>
        </w:rPr>
        <w:t xml:space="preserve">s. 52 </w:t>
      </w:r>
      <w:r w:rsidR="0024209D">
        <w:rPr>
          <w:rFonts w:ascii="Arial" w:hAnsi="Arial" w:cs="Arial"/>
          <w:sz w:val="24"/>
          <w:szCs w:val="24"/>
        </w:rPr>
        <w:t>Diminished Responsibility of the Coroners and justice Act 2009</w:t>
      </w:r>
      <w:r w:rsidR="00F170A0">
        <w:rPr>
          <w:rFonts w:ascii="Arial" w:hAnsi="Arial" w:cs="Arial"/>
          <w:sz w:val="24"/>
          <w:szCs w:val="24"/>
        </w:rPr>
        <w:t>.</w:t>
      </w:r>
      <w:r w:rsidR="00F170A0">
        <w:rPr>
          <w:rFonts w:ascii="Arial" w:hAnsi="Arial" w:cs="Arial"/>
          <w:i/>
          <w:iCs/>
          <w:sz w:val="24"/>
          <w:szCs w:val="24"/>
        </w:rPr>
        <w:t xml:space="preserve"> </w:t>
      </w:r>
      <w:r w:rsidR="000600AF">
        <w:rPr>
          <w:rFonts w:ascii="Arial" w:hAnsi="Arial" w:cs="Arial"/>
          <w:sz w:val="24"/>
          <w:szCs w:val="24"/>
        </w:rPr>
        <w:t xml:space="preserve">A successful murder conviction </w:t>
      </w:r>
      <w:r w:rsidR="00464EAB">
        <w:rPr>
          <w:rFonts w:ascii="Arial" w:hAnsi="Arial" w:cs="Arial"/>
          <w:sz w:val="24"/>
          <w:szCs w:val="24"/>
        </w:rPr>
        <w:t>receives a mandatory life sentence</w:t>
      </w:r>
      <w:r w:rsidR="009C7E8A">
        <w:rPr>
          <w:rFonts w:ascii="Arial" w:hAnsi="Arial" w:cs="Arial"/>
          <w:sz w:val="24"/>
          <w:szCs w:val="24"/>
        </w:rPr>
        <w:t>. A person who suffers with serios mental condition should</w:t>
      </w:r>
      <w:r w:rsidR="008B32ED">
        <w:rPr>
          <w:rFonts w:ascii="Arial" w:hAnsi="Arial" w:cs="Arial"/>
          <w:sz w:val="24"/>
          <w:szCs w:val="24"/>
        </w:rPr>
        <w:t xml:space="preserve"> be able to rely on a defence that could lower their culpability. To be able to use this defence the Defendant has to satisfy </w:t>
      </w:r>
      <w:r w:rsidR="0016243B">
        <w:rPr>
          <w:rFonts w:ascii="Arial" w:hAnsi="Arial" w:cs="Arial"/>
          <w:sz w:val="24"/>
          <w:szCs w:val="24"/>
        </w:rPr>
        <w:t>three</w:t>
      </w:r>
      <w:r w:rsidR="008B32ED">
        <w:rPr>
          <w:rFonts w:ascii="Arial" w:hAnsi="Arial" w:cs="Arial"/>
          <w:sz w:val="24"/>
          <w:szCs w:val="24"/>
        </w:rPr>
        <w:t xml:space="preserve"> requirements.</w:t>
      </w:r>
      <w:r w:rsidR="00F170A0">
        <w:rPr>
          <w:rFonts w:ascii="Arial" w:hAnsi="Arial" w:cs="Arial"/>
          <w:sz w:val="24"/>
          <w:szCs w:val="24"/>
        </w:rPr>
        <w:t xml:space="preserve"> The first requirement is</w:t>
      </w:r>
      <w:r w:rsidR="003A4C39">
        <w:rPr>
          <w:rFonts w:ascii="Arial" w:hAnsi="Arial" w:cs="Arial"/>
          <w:sz w:val="24"/>
          <w:szCs w:val="24"/>
        </w:rPr>
        <w:t xml:space="preserve"> that the Defendant is “suffering</w:t>
      </w:r>
      <w:r w:rsidR="003A4C39" w:rsidRPr="003A4C39">
        <w:rPr>
          <w:rFonts w:ascii="Arial" w:hAnsi="Arial" w:cs="Arial"/>
          <w:i/>
          <w:iCs/>
          <w:sz w:val="24"/>
          <w:szCs w:val="24"/>
        </w:rPr>
        <w:t xml:space="preserve"> from an abnormality of mental functioning</w:t>
      </w:r>
      <w:r w:rsidR="003A4C39">
        <w:rPr>
          <w:rFonts w:ascii="Arial" w:hAnsi="Arial" w:cs="Arial"/>
          <w:sz w:val="24"/>
          <w:szCs w:val="24"/>
        </w:rPr>
        <w:t>”</w:t>
      </w:r>
      <w:r w:rsidR="0016243B">
        <w:rPr>
          <w:rFonts w:ascii="Arial" w:hAnsi="Arial" w:cs="Arial"/>
          <w:sz w:val="24"/>
          <w:szCs w:val="24"/>
        </w:rPr>
        <w:t xml:space="preserve">, and </w:t>
      </w:r>
      <w:r w:rsidR="003A4C39">
        <w:rPr>
          <w:rFonts w:ascii="Arial" w:hAnsi="Arial" w:cs="Arial"/>
          <w:sz w:val="24"/>
          <w:szCs w:val="24"/>
        </w:rPr>
        <w:t>this abnormality “</w:t>
      </w:r>
      <w:r w:rsidR="003A4C39" w:rsidRPr="003A4C39">
        <w:rPr>
          <w:rFonts w:ascii="Arial" w:hAnsi="Arial" w:cs="Arial"/>
          <w:i/>
          <w:iCs/>
          <w:sz w:val="24"/>
          <w:szCs w:val="24"/>
        </w:rPr>
        <w:t>arose from a recognised medical condition</w:t>
      </w:r>
      <w:r w:rsidR="003A4C39">
        <w:rPr>
          <w:rFonts w:ascii="Arial" w:hAnsi="Arial" w:cs="Arial"/>
          <w:sz w:val="24"/>
          <w:szCs w:val="24"/>
        </w:rPr>
        <w:t xml:space="preserve">”. In the given scenario it is stated that Polly suffers with Schizophrenia which is a recognised medical condition. The third requirement is that this mental abnormality has “substantially impaired” the Defendant’s ability to </w:t>
      </w:r>
      <w:r w:rsidR="003A4C39" w:rsidRPr="0016243B">
        <w:rPr>
          <w:rFonts w:ascii="Arial" w:hAnsi="Arial" w:cs="Arial"/>
          <w:i/>
          <w:iCs/>
          <w:sz w:val="24"/>
          <w:szCs w:val="24"/>
        </w:rPr>
        <w:t xml:space="preserve">“understand the nature of their conduct, form rationale </w:t>
      </w:r>
      <w:r w:rsidR="0016243B" w:rsidRPr="0016243B">
        <w:rPr>
          <w:rFonts w:ascii="Arial" w:hAnsi="Arial" w:cs="Arial"/>
          <w:i/>
          <w:iCs/>
          <w:sz w:val="24"/>
          <w:szCs w:val="24"/>
        </w:rPr>
        <w:t>judgement, or exercise self-control</w:t>
      </w:r>
      <w:r w:rsidR="0016243B">
        <w:rPr>
          <w:rFonts w:ascii="Arial" w:hAnsi="Arial" w:cs="Arial"/>
          <w:sz w:val="24"/>
          <w:szCs w:val="24"/>
        </w:rPr>
        <w:t>.</w:t>
      </w:r>
      <w:r w:rsidR="0016243B" w:rsidRPr="0016243B">
        <w:rPr>
          <w:rFonts w:ascii="Arial" w:hAnsi="Arial" w:cs="Arial"/>
          <w:i/>
          <w:iCs/>
          <w:sz w:val="24"/>
          <w:szCs w:val="24"/>
        </w:rPr>
        <w:t>”</w:t>
      </w:r>
      <w:r w:rsidR="00FC3D40">
        <w:rPr>
          <w:rFonts w:ascii="Arial" w:hAnsi="Arial" w:cs="Arial"/>
          <w:sz w:val="24"/>
          <w:szCs w:val="24"/>
        </w:rPr>
        <w:t xml:space="preserve"> </w:t>
      </w:r>
      <w:r w:rsidR="00C57181">
        <w:rPr>
          <w:rFonts w:ascii="Arial" w:hAnsi="Arial" w:cs="Arial"/>
          <w:sz w:val="24"/>
          <w:szCs w:val="24"/>
        </w:rPr>
        <w:t>Considering that she had a paranoid psychotic episode that night</w:t>
      </w:r>
      <w:r w:rsidR="005928BF">
        <w:rPr>
          <w:rFonts w:ascii="Arial" w:hAnsi="Arial" w:cs="Arial"/>
          <w:sz w:val="24"/>
          <w:szCs w:val="24"/>
        </w:rPr>
        <w:t xml:space="preserve"> it </w:t>
      </w:r>
      <w:r w:rsidR="00F80DAF">
        <w:rPr>
          <w:rFonts w:ascii="Arial" w:hAnsi="Arial" w:cs="Arial"/>
          <w:sz w:val="24"/>
          <w:szCs w:val="24"/>
        </w:rPr>
        <w:t xml:space="preserve">can be concluded that </w:t>
      </w:r>
      <w:r w:rsidR="00620455">
        <w:rPr>
          <w:rFonts w:ascii="Arial" w:hAnsi="Arial" w:cs="Arial"/>
          <w:sz w:val="24"/>
          <w:szCs w:val="24"/>
        </w:rPr>
        <w:t xml:space="preserve">her ability to </w:t>
      </w:r>
      <w:r w:rsidR="00795CE7">
        <w:rPr>
          <w:rFonts w:ascii="Arial" w:hAnsi="Arial" w:cs="Arial"/>
          <w:sz w:val="24"/>
          <w:szCs w:val="24"/>
        </w:rPr>
        <w:t xml:space="preserve">exercise any of the things mentioned </w:t>
      </w:r>
      <w:r w:rsidR="0016243B">
        <w:rPr>
          <w:rFonts w:ascii="Arial" w:hAnsi="Arial" w:cs="Arial"/>
          <w:sz w:val="24"/>
          <w:szCs w:val="24"/>
        </w:rPr>
        <w:t>above could have been “</w:t>
      </w:r>
      <w:r w:rsidR="00795CE7" w:rsidRPr="0016243B">
        <w:rPr>
          <w:rFonts w:ascii="Arial" w:hAnsi="Arial" w:cs="Arial"/>
          <w:i/>
          <w:iCs/>
          <w:sz w:val="24"/>
          <w:szCs w:val="24"/>
        </w:rPr>
        <w:t>substantially impaired</w:t>
      </w:r>
      <w:r w:rsidR="00F44B63">
        <w:rPr>
          <w:rFonts w:ascii="Arial" w:hAnsi="Arial" w:cs="Arial"/>
          <w:sz w:val="24"/>
          <w:szCs w:val="24"/>
        </w:rPr>
        <w:t>.</w:t>
      </w:r>
      <w:r w:rsidR="0016243B">
        <w:rPr>
          <w:rFonts w:ascii="Arial" w:hAnsi="Arial" w:cs="Arial"/>
          <w:sz w:val="24"/>
          <w:szCs w:val="24"/>
        </w:rPr>
        <w:t>”</w:t>
      </w:r>
      <w:r w:rsidR="00F44B63">
        <w:rPr>
          <w:rFonts w:ascii="Arial" w:hAnsi="Arial" w:cs="Arial"/>
          <w:sz w:val="24"/>
          <w:szCs w:val="24"/>
        </w:rPr>
        <w:t xml:space="preserve"> </w:t>
      </w:r>
      <w:r w:rsidR="00D06F6E">
        <w:rPr>
          <w:rFonts w:ascii="Arial" w:hAnsi="Arial" w:cs="Arial"/>
          <w:sz w:val="24"/>
          <w:szCs w:val="24"/>
        </w:rPr>
        <w:t xml:space="preserve">People who have </w:t>
      </w:r>
      <w:r w:rsidR="00AA7C16">
        <w:rPr>
          <w:rFonts w:ascii="Arial" w:hAnsi="Arial" w:cs="Arial"/>
          <w:sz w:val="24"/>
          <w:szCs w:val="24"/>
        </w:rPr>
        <w:t>Schizophrenia are not usually violent</w:t>
      </w:r>
      <w:r w:rsidR="00027DE9">
        <w:rPr>
          <w:rFonts w:ascii="Arial" w:hAnsi="Arial" w:cs="Arial"/>
          <w:sz w:val="24"/>
          <w:szCs w:val="24"/>
        </w:rPr>
        <w:t xml:space="preserve">, as a matter of fact they are often considered vulnerable and at higher risk of being victimized. </w:t>
      </w:r>
      <w:r w:rsidR="00AA7C16">
        <w:rPr>
          <w:rFonts w:ascii="Arial" w:hAnsi="Arial" w:cs="Arial"/>
          <w:sz w:val="24"/>
          <w:szCs w:val="24"/>
        </w:rPr>
        <w:t xml:space="preserve"> The risk </w:t>
      </w:r>
      <w:r w:rsidR="00690683">
        <w:rPr>
          <w:rFonts w:ascii="Arial" w:hAnsi="Arial" w:cs="Arial"/>
          <w:sz w:val="24"/>
          <w:szCs w:val="24"/>
        </w:rPr>
        <w:t>of</w:t>
      </w:r>
      <w:r w:rsidR="00AA7C16">
        <w:rPr>
          <w:rFonts w:ascii="Arial" w:hAnsi="Arial" w:cs="Arial"/>
          <w:sz w:val="24"/>
          <w:szCs w:val="24"/>
        </w:rPr>
        <w:t xml:space="preserve"> commit</w:t>
      </w:r>
      <w:r w:rsidR="00690683">
        <w:rPr>
          <w:rFonts w:ascii="Arial" w:hAnsi="Arial" w:cs="Arial"/>
          <w:sz w:val="24"/>
          <w:szCs w:val="24"/>
        </w:rPr>
        <w:t>ting</w:t>
      </w:r>
      <w:r w:rsidR="00AA7C16">
        <w:rPr>
          <w:rFonts w:ascii="Arial" w:hAnsi="Arial" w:cs="Arial"/>
          <w:sz w:val="24"/>
          <w:szCs w:val="24"/>
        </w:rPr>
        <w:t xml:space="preserve"> a violent crime </w:t>
      </w:r>
      <w:r w:rsidR="00690683">
        <w:rPr>
          <w:rFonts w:ascii="Arial" w:hAnsi="Arial" w:cs="Arial"/>
          <w:sz w:val="24"/>
          <w:szCs w:val="24"/>
        </w:rPr>
        <w:lastRenderedPageBreak/>
        <w:t xml:space="preserve">by a person who suffers </w:t>
      </w:r>
      <w:r w:rsidR="00244E66">
        <w:rPr>
          <w:rFonts w:ascii="Arial" w:hAnsi="Arial" w:cs="Arial"/>
          <w:sz w:val="24"/>
          <w:szCs w:val="24"/>
        </w:rPr>
        <w:t xml:space="preserve">with Schizophrenia would rise </w:t>
      </w:r>
      <w:r w:rsidR="00DE6DDA">
        <w:rPr>
          <w:rFonts w:ascii="Arial" w:hAnsi="Arial" w:cs="Arial"/>
          <w:sz w:val="24"/>
          <w:szCs w:val="24"/>
        </w:rPr>
        <w:t xml:space="preserve">if that person abuses alcohol </w:t>
      </w:r>
      <w:r w:rsidR="00AA09A3">
        <w:rPr>
          <w:rFonts w:ascii="Arial" w:hAnsi="Arial" w:cs="Arial"/>
          <w:sz w:val="24"/>
          <w:szCs w:val="24"/>
        </w:rPr>
        <w:t>or drugs</w:t>
      </w:r>
      <w:r w:rsidR="001403F0">
        <w:rPr>
          <w:rFonts w:ascii="Arial" w:hAnsi="Arial" w:cs="Arial"/>
          <w:sz w:val="24"/>
          <w:szCs w:val="24"/>
        </w:rPr>
        <w:t xml:space="preserve"> (Mind, 2020)</w:t>
      </w:r>
      <w:r w:rsidR="00AA09A3">
        <w:rPr>
          <w:rFonts w:ascii="Arial" w:hAnsi="Arial" w:cs="Arial"/>
          <w:sz w:val="24"/>
          <w:szCs w:val="24"/>
        </w:rPr>
        <w:t xml:space="preserve">. In this scenario the Defendant was in a </w:t>
      </w:r>
      <w:r w:rsidR="00936427">
        <w:rPr>
          <w:rFonts w:ascii="Arial" w:hAnsi="Arial" w:cs="Arial"/>
          <w:sz w:val="24"/>
          <w:szCs w:val="24"/>
        </w:rPr>
        <w:t>pub,</w:t>
      </w:r>
      <w:r w:rsidR="00AA09A3">
        <w:rPr>
          <w:rFonts w:ascii="Arial" w:hAnsi="Arial" w:cs="Arial"/>
          <w:sz w:val="24"/>
          <w:szCs w:val="24"/>
        </w:rPr>
        <w:t xml:space="preserve"> but it is not stated whether she had consumed alcohol</w:t>
      </w:r>
      <w:r w:rsidR="007330B3">
        <w:rPr>
          <w:rFonts w:ascii="Arial" w:hAnsi="Arial" w:cs="Arial"/>
          <w:sz w:val="24"/>
          <w:szCs w:val="24"/>
        </w:rPr>
        <w:t>. T</w:t>
      </w:r>
      <w:r w:rsidR="00767804">
        <w:rPr>
          <w:rFonts w:ascii="Arial" w:hAnsi="Arial" w:cs="Arial"/>
          <w:sz w:val="24"/>
          <w:szCs w:val="24"/>
        </w:rPr>
        <w:t>herefore, it has to be assumed that she had not been drinking that night.</w:t>
      </w:r>
      <w:r w:rsidR="00244E66">
        <w:rPr>
          <w:rFonts w:ascii="Arial" w:hAnsi="Arial" w:cs="Arial"/>
          <w:sz w:val="24"/>
          <w:szCs w:val="24"/>
        </w:rPr>
        <w:t xml:space="preserve"> </w:t>
      </w:r>
      <w:r w:rsidR="00936427">
        <w:rPr>
          <w:rFonts w:ascii="Arial" w:hAnsi="Arial" w:cs="Arial"/>
          <w:sz w:val="24"/>
          <w:szCs w:val="24"/>
        </w:rPr>
        <w:t xml:space="preserve">However, </w:t>
      </w:r>
      <w:r w:rsidR="00CB59D6">
        <w:rPr>
          <w:rFonts w:ascii="Arial" w:hAnsi="Arial" w:cs="Arial"/>
          <w:sz w:val="24"/>
          <w:szCs w:val="24"/>
        </w:rPr>
        <w:t xml:space="preserve">considering her mental condition </w:t>
      </w:r>
      <w:r w:rsidR="00592D67">
        <w:rPr>
          <w:rFonts w:ascii="Arial" w:hAnsi="Arial" w:cs="Arial"/>
          <w:sz w:val="24"/>
          <w:szCs w:val="24"/>
        </w:rPr>
        <w:t xml:space="preserve">and </w:t>
      </w:r>
      <w:r w:rsidR="004D06EE">
        <w:rPr>
          <w:rFonts w:ascii="Arial" w:hAnsi="Arial" w:cs="Arial"/>
          <w:sz w:val="24"/>
          <w:szCs w:val="24"/>
        </w:rPr>
        <w:t xml:space="preserve">the </w:t>
      </w:r>
      <w:r w:rsidR="00FA1DBE">
        <w:rPr>
          <w:rFonts w:ascii="Arial" w:hAnsi="Arial" w:cs="Arial"/>
          <w:sz w:val="24"/>
          <w:szCs w:val="24"/>
        </w:rPr>
        <w:t xml:space="preserve">fact that she </w:t>
      </w:r>
      <w:r w:rsidR="00D00C80">
        <w:rPr>
          <w:rFonts w:ascii="Arial" w:hAnsi="Arial" w:cs="Arial"/>
          <w:sz w:val="24"/>
          <w:szCs w:val="24"/>
        </w:rPr>
        <w:t>had a</w:t>
      </w:r>
      <w:r w:rsidR="00FA1DBE">
        <w:rPr>
          <w:rFonts w:ascii="Arial" w:hAnsi="Arial" w:cs="Arial"/>
          <w:sz w:val="24"/>
          <w:szCs w:val="24"/>
        </w:rPr>
        <w:t xml:space="preserve"> paranoid</w:t>
      </w:r>
      <w:r w:rsidR="00D00C80">
        <w:rPr>
          <w:rFonts w:ascii="Arial" w:hAnsi="Arial" w:cs="Arial"/>
          <w:sz w:val="24"/>
          <w:szCs w:val="24"/>
        </w:rPr>
        <w:t xml:space="preserve"> episode that night</w:t>
      </w:r>
      <w:r w:rsidR="00FA1DBE">
        <w:rPr>
          <w:rFonts w:ascii="Arial" w:hAnsi="Arial" w:cs="Arial"/>
          <w:sz w:val="24"/>
          <w:szCs w:val="24"/>
        </w:rPr>
        <w:t xml:space="preserve"> </w:t>
      </w:r>
      <w:r w:rsidR="00A82CA3">
        <w:rPr>
          <w:rFonts w:ascii="Arial" w:hAnsi="Arial" w:cs="Arial"/>
          <w:sz w:val="24"/>
          <w:szCs w:val="24"/>
        </w:rPr>
        <w:t xml:space="preserve">it can be concluded </w:t>
      </w:r>
      <w:r w:rsidR="00D00C80">
        <w:rPr>
          <w:rFonts w:ascii="Arial" w:hAnsi="Arial" w:cs="Arial"/>
          <w:sz w:val="24"/>
          <w:szCs w:val="24"/>
        </w:rPr>
        <w:t xml:space="preserve">that </w:t>
      </w:r>
      <w:r w:rsidR="00924C9D">
        <w:rPr>
          <w:rFonts w:ascii="Arial" w:hAnsi="Arial" w:cs="Arial"/>
          <w:sz w:val="24"/>
          <w:szCs w:val="24"/>
        </w:rPr>
        <w:t>her judgment was clouded</w:t>
      </w:r>
      <w:r w:rsidR="00783CEE">
        <w:rPr>
          <w:rFonts w:ascii="Arial" w:hAnsi="Arial" w:cs="Arial"/>
          <w:sz w:val="24"/>
          <w:szCs w:val="24"/>
        </w:rPr>
        <w:t xml:space="preserve">. It is clear that her mental </w:t>
      </w:r>
      <w:r w:rsidR="00B47E6A">
        <w:rPr>
          <w:rFonts w:ascii="Arial" w:hAnsi="Arial" w:cs="Arial"/>
          <w:sz w:val="24"/>
          <w:szCs w:val="24"/>
        </w:rPr>
        <w:t>state</w:t>
      </w:r>
      <w:r w:rsidR="00783CEE">
        <w:rPr>
          <w:rFonts w:ascii="Arial" w:hAnsi="Arial" w:cs="Arial"/>
          <w:sz w:val="24"/>
          <w:szCs w:val="24"/>
        </w:rPr>
        <w:t xml:space="preserve"> was the reason </w:t>
      </w:r>
      <w:r w:rsidR="00E079AC">
        <w:rPr>
          <w:rFonts w:ascii="Arial" w:hAnsi="Arial" w:cs="Arial"/>
          <w:sz w:val="24"/>
          <w:szCs w:val="24"/>
        </w:rPr>
        <w:t>why she</w:t>
      </w:r>
      <w:r w:rsidR="008D401A">
        <w:rPr>
          <w:rFonts w:ascii="Arial" w:hAnsi="Arial" w:cs="Arial"/>
          <w:sz w:val="24"/>
          <w:szCs w:val="24"/>
        </w:rPr>
        <w:t xml:space="preserve"> reacted the way she did</w:t>
      </w:r>
      <w:r w:rsidR="00E079AC">
        <w:rPr>
          <w:rFonts w:ascii="Arial" w:hAnsi="Arial" w:cs="Arial"/>
          <w:sz w:val="24"/>
          <w:szCs w:val="24"/>
        </w:rPr>
        <w:t>.</w:t>
      </w:r>
      <w:r w:rsidR="00B47E6A">
        <w:rPr>
          <w:rFonts w:ascii="Arial" w:hAnsi="Arial" w:cs="Arial"/>
          <w:sz w:val="24"/>
          <w:szCs w:val="24"/>
        </w:rPr>
        <w:t xml:space="preserve"> Relevant case is </w:t>
      </w:r>
      <w:r w:rsidR="00D26ED3">
        <w:rPr>
          <w:rFonts w:ascii="Arial" w:hAnsi="Arial" w:cs="Arial"/>
          <w:sz w:val="24"/>
          <w:szCs w:val="24"/>
        </w:rPr>
        <w:t>`R v Moyle` [2008]</w:t>
      </w:r>
      <w:r w:rsidR="00983DBB">
        <w:rPr>
          <w:rFonts w:ascii="Arial" w:hAnsi="Arial" w:cs="Arial"/>
          <w:sz w:val="24"/>
          <w:szCs w:val="24"/>
        </w:rPr>
        <w:t xml:space="preserve">. </w:t>
      </w:r>
      <w:r w:rsidR="0098772C">
        <w:rPr>
          <w:rFonts w:ascii="Arial" w:hAnsi="Arial" w:cs="Arial"/>
          <w:sz w:val="24"/>
          <w:szCs w:val="24"/>
        </w:rPr>
        <w:t>Moyle</w:t>
      </w:r>
      <w:r w:rsidR="00480E57">
        <w:rPr>
          <w:rFonts w:ascii="Arial" w:hAnsi="Arial" w:cs="Arial"/>
          <w:sz w:val="24"/>
          <w:szCs w:val="24"/>
        </w:rPr>
        <w:t>’s conviction of murder was quashed because</w:t>
      </w:r>
      <w:r w:rsidR="00072D01">
        <w:rPr>
          <w:rFonts w:ascii="Arial" w:hAnsi="Arial" w:cs="Arial"/>
          <w:sz w:val="24"/>
          <w:szCs w:val="24"/>
        </w:rPr>
        <w:t xml:space="preserve"> </w:t>
      </w:r>
      <w:r w:rsidR="00480E57">
        <w:rPr>
          <w:rFonts w:ascii="Arial" w:hAnsi="Arial" w:cs="Arial"/>
          <w:sz w:val="24"/>
          <w:szCs w:val="24"/>
        </w:rPr>
        <w:t>medical evidence</w:t>
      </w:r>
      <w:r w:rsidR="00072D01">
        <w:rPr>
          <w:rFonts w:ascii="Arial" w:hAnsi="Arial" w:cs="Arial"/>
          <w:sz w:val="24"/>
          <w:szCs w:val="24"/>
        </w:rPr>
        <w:t xml:space="preserve"> was </w:t>
      </w:r>
      <w:r w:rsidR="0072692E">
        <w:rPr>
          <w:rFonts w:ascii="Arial" w:hAnsi="Arial" w:cs="Arial"/>
          <w:sz w:val="24"/>
          <w:szCs w:val="24"/>
        </w:rPr>
        <w:t>introduced which</w:t>
      </w:r>
      <w:r w:rsidR="00480E57">
        <w:rPr>
          <w:rFonts w:ascii="Arial" w:hAnsi="Arial" w:cs="Arial"/>
          <w:sz w:val="24"/>
          <w:szCs w:val="24"/>
        </w:rPr>
        <w:t xml:space="preserve"> </w:t>
      </w:r>
      <w:r w:rsidR="0072692E">
        <w:rPr>
          <w:rFonts w:ascii="Arial" w:hAnsi="Arial" w:cs="Arial"/>
          <w:sz w:val="24"/>
          <w:szCs w:val="24"/>
        </w:rPr>
        <w:t>has</w:t>
      </w:r>
      <w:r w:rsidR="00480E57">
        <w:rPr>
          <w:rFonts w:ascii="Arial" w:hAnsi="Arial" w:cs="Arial"/>
          <w:sz w:val="24"/>
          <w:szCs w:val="24"/>
        </w:rPr>
        <w:t xml:space="preserve"> proved </w:t>
      </w:r>
      <w:r w:rsidR="00592EF1">
        <w:rPr>
          <w:rFonts w:ascii="Arial" w:hAnsi="Arial" w:cs="Arial"/>
          <w:sz w:val="24"/>
          <w:szCs w:val="24"/>
        </w:rPr>
        <w:t xml:space="preserve">that he suffered with </w:t>
      </w:r>
      <w:r w:rsidR="00D94183">
        <w:rPr>
          <w:rFonts w:ascii="Arial" w:hAnsi="Arial" w:cs="Arial"/>
          <w:sz w:val="24"/>
          <w:szCs w:val="24"/>
        </w:rPr>
        <w:t>Paranoid Schizophrenia</w:t>
      </w:r>
      <w:r w:rsidR="0072692E">
        <w:rPr>
          <w:rFonts w:ascii="Arial" w:hAnsi="Arial" w:cs="Arial"/>
          <w:sz w:val="24"/>
          <w:szCs w:val="24"/>
        </w:rPr>
        <w:t xml:space="preserve">. Another </w:t>
      </w:r>
      <w:r w:rsidR="00F467B8">
        <w:rPr>
          <w:rFonts w:ascii="Arial" w:hAnsi="Arial" w:cs="Arial"/>
          <w:sz w:val="24"/>
          <w:szCs w:val="24"/>
        </w:rPr>
        <w:t xml:space="preserve">case that can be considered is </w:t>
      </w:r>
      <w:r w:rsidR="002B5656">
        <w:rPr>
          <w:rFonts w:ascii="Arial" w:hAnsi="Arial" w:cs="Arial"/>
          <w:sz w:val="24"/>
          <w:szCs w:val="24"/>
        </w:rPr>
        <w:t xml:space="preserve">`R v </w:t>
      </w:r>
      <w:proofErr w:type="spellStart"/>
      <w:r w:rsidR="002B5656">
        <w:rPr>
          <w:rFonts w:ascii="Arial" w:hAnsi="Arial" w:cs="Arial"/>
          <w:sz w:val="24"/>
          <w:szCs w:val="24"/>
        </w:rPr>
        <w:t>Neaven</w:t>
      </w:r>
      <w:proofErr w:type="spellEnd"/>
      <w:r w:rsidR="005F5000">
        <w:rPr>
          <w:rFonts w:ascii="Arial" w:hAnsi="Arial" w:cs="Arial"/>
          <w:sz w:val="24"/>
          <w:szCs w:val="24"/>
        </w:rPr>
        <w:t>`</w:t>
      </w:r>
      <w:r w:rsidR="002B5656">
        <w:rPr>
          <w:rFonts w:ascii="Arial" w:hAnsi="Arial" w:cs="Arial"/>
          <w:sz w:val="24"/>
          <w:szCs w:val="24"/>
        </w:rPr>
        <w:t xml:space="preserve"> [2006]. In this case </w:t>
      </w:r>
      <w:r w:rsidR="00C65429">
        <w:rPr>
          <w:rFonts w:ascii="Arial" w:hAnsi="Arial" w:cs="Arial"/>
          <w:sz w:val="24"/>
          <w:szCs w:val="24"/>
        </w:rPr>
        <w:t xml:space="preserve">the Defendant was convicted of murder. </w:t>
      </w:r>
      <w:r w:rsidR="00F21629">
        <w:rPr>
          <w:rFonts w:ascii="Arial" w:hAnsi="Arial" w:cs="Arial"/>
          <w:sz w:val="24"/>
          <w:szCs w:val="24"/>
        </w:rPr>
        <w:t xml:space="preserve">However, </w:t>
      </w:r>
      <w:r w:rsidR="008A751B">
        <w:rPr>
          <w:rFonts w:ascii="Arial" w:hAnsi="Arial" w:cs="Arial"/>
          <w:sz w:val="24"/>
          <w:szCs w:val="24"/>
        </w:rPr>
        <w:t>new evidence</w:t>
      </w:r>
      <w:r w:rsidR="00F21629">
        <w:rPr>
          <w:rFonts w:ascii="Arial" w:hAnsi="Arial" w:cs="Arial"/>
          <w:sz w:val="24"/>
          <w:szCs w:val="24"/>
        </w:rPr>
        <w:t xml:space="preserve"> was presented in front of the court</w:t>
      </w:r>
      <w:r w:rsidR="00EB6955">
        <w:rPr>
          <w:rFonts w:ascii="Arial" w:hAnsi="Arial" w:cs="Arial"/>
          <w:sz w:val="24"/>
          <w:szCs w:val="24"/>
        </w:rPr>
        <w:t xml:space="preserve"> which stated that the Defendant </w:t>
      </w:r>
      <w:r w:rsidR="00386B29">
        <w:rPr>
          <w:rFonts w:ascii="Arial" w:hAnsi="Arial" w:cs="Arial"/>
          <w:sz w:val="24"/>
          <w:szCs w:val="24"/>
        </w:rPr>
        <w:t>was suffering with Schizophrenia</w:t>
      </w:r>
      <w:r w:rsidR="0016243B">
        <w:rPr>
          <w:rFonts w:ascii="Arial" w:hAnsi="Arial" w:cs="Arial"/>
          <w:sz w:val="24"/>
          <w:szCs w:val="24"/>
        </w:rPr>
        <w:t xml:space="preserve"> before the killing</w:t>
      </w:r>
      <w:r w:rsidR="004D7028">
        <w:rPr>
          <w:rFonts w:ascii="Arial" w:hAnsi="Arial" w:cs="Arial"/>
          <w:sz w:val="24"/>
          <w:szCs w:val="24"/>
        </w:rPr>
        <w:t xml:space="preserve"> </w:t>
      </w:r>
      <w:r w:rsidR="0002412F">
        <w:rPr>
          <w:rFonts w:ascii="Arial" w:hAnsi="Arial" w:cs="Arial"/>
          <w:sz w:val="24"/>
          <w:szCs w:val="24"/>
        </w:rPr>
        <w:t>and therefore</w:t>
      </w:r>
      <w:r w:rsidR="0016243B">
        <w:rPr>
          <w:rFonts w:ascii="Arial" w:hAnsi="Arial" w:cs="Arial"/>
          <w:sz w:val="24"/>
          <w:szCs w:val="24"/>
        </w:rPr>
        <w:t>,</w:t>
      </w:r>
      <w:r w:rsidR="0002412F">
        <w:rPr>
          <w:rFonts w:ascii="Arial" w:hAnsi="Arial" w:cs="Arial"/>
          <w:sz w:val="24"/>
          <w:szCs w:val="24"/>
        </w:rPr>
        <w:t xml:space="preserve"> </w:t>
      </w:r>
      <w:r w:rsidR="000526D4">
        <w:rPr>
          <w:rFonts w:ascii="Arial" w:hAnsi="Arial" w:cs="Arial"/>
          <w:sz w:val="24"/>
          <w:szCs w:val="24"/>
        </w:rPr>
        <w:t xml:space="preserve">was able to rely on the partial defence of Diminished </w:t>
      </w:r>
      <w:r w:rsidR="0099417C">
        <w:rPr>
          <w:rFonts w:ascii="Arial" w:hAnsi="Arial" w:cs="Arial"/>
          <w:sz w:val="24"/>
          <w:szCs w:val="24"/>
        </w:rPr>
        <w:t>Responsibility.</w:t>
      </w:r>
      <w:r w:rsidR="00795B1B">
        <w:rPr>
          <w:rFonts w:ascii="Arial" w:hAnsi="Arial" w:cs="Arial"/>
          <w:sz w:val="24"/>
          <w:szCs w:val="24"/>
        </w:rPr>
        <w:t xml:space="preserve"> As a result</w:t>
      </w:r>
      <w:r w:rsidR="008A751B">
        <w:rPr>
          <w:rFonts w:ascii="Arial" w:hAnsi="Arial" w:cs="Arial"/>
          <w:sz w:val="24"/>
          <w:szCs w:val="24"/>
        </w:rPr>
        <w:t>,</w:t>
      </w:r>
      <w:r w:rsidR="00795B1B">
        <w:rPr>
          <w:rFonts w:ascii="Arial" w:hAnsi="Arial" w:cs="Arial"/>
          <w:sz w:val="24"/>
          <w:szCs w:val="24"/>
        </w:rPr>
        <w:t xml:space="preserve"> his murder conviction</w:t>
      </w:r>
      <w:r w:rsidR="005C5389">
        <w:rPr>
          <w:rFonts w:ascii="Arial" w:hAnsi="Arial" w:cs="Arial"/>
          <w:sz w:val="24"/>
          <w:szCs w:val="24"/>
        </w:rPr>
        <w:t xml:space="preserve"> was substituted with a </w:t>
      </w:r>
      <w:r w:rsidR="008A751B">
        <w:rPr>
          <w:rFonts w:ascii="Arial" w:hAnsi="Arial" w:cs="Arial"/>
          <w:sz w:val="24"/>
          <w:szCs w:val="24"/>
        </w:rPr>
        <w:t xml:space="preserve">conviction of manslaughter. </w:t>
      </w:r>
      <w:r w:rsidR="0099417C">
        <w:rPr>
          <w:rFonts w:ascii="Arial" w:hAnsi="Arial" w:cs="Arial"/>
          <w:sz w:val="24"/>
          <w:szCs w:val="24"/>
        </w:rPr>
        <w:t xml:space="preserve"> </w:t>
      </w:r>
    </w:p>
    <w:p w14:paraId="0C54A4B4" w14:textId="4B0F3B37" w:rsidR="001A0827" w:rsidRDefault="001A0827" w:rsidP="00AD63EE">
      <w:pPr>
        <w:spacing w:line="360" w:lineRule="auto"/>
        <w:jc w:val="both"/>
        <w:rPr>
          <w:rFonts w:ascii="Arial" w:hAnsi="Arial" w:cs="Arial"/>
          <w:sz w:val="24"/>
          <w:szCs w:val="24"/>
        </w:rPr>
      </w:pPr>
      <w:r>
        <w:rPr>
          <w:rFonts w:ascii="Arial" w:hAnsi="Arial" w:cs="Arial"/>
          <w:sz w:val="24"/>
          <w:szCs w:val="24"/>
        </w:rPr>
        <w:t xml:space="preserve">   </w:t>
      </w:r>
      <w:r w:rsidR="00027DE9">
        <w:rPr>
          <w:rFonts w:ascii="Arial" w:hAnsi="Arial" w:cs="Arial"/>
          <w:sz w:val="24"/>
          <w:szCs w:val="24"/>
        </w:rPr>
        <w:t xml:space="preserve">Considering the discussion above the most suitable defence for Polly is s. 52 Diminished Responsibility of the Coroners and Justice Act. </w:t>
      </w:r>
      <w:r w:rsidR="0045666F">
        <w:rPr>
          <w:rFonts w:ascii="Arial" w:hAnsi="Arial" w:cs="Arial"/>
          <w:sz w:val="24"/>
          <w:szCs w:val="24"/>
        </w:rPr>
        <w:t xml:space="preserve">When someone suffers with </w:t>
      </w:r>
      <w:r w:rsidR="009B2311">
        <w:rPr>
          <w:rFonts w:ascii="Arial" w:hAnsi="Arial" w:cs="Arial"/>
          <w:sz w:val="24"/>
          <w:szCs w:val="24"/>
        </w:rPr>
        <w:t xml:space="preserve">mental </w:t>
      </w:r>
      <w:r w:rsidR="003F1381">
        <w:rPr>
          <w:rFonts w:ascii="Arial" w:hAnsi="Arial" w:cs="Arial"/>
          <w:sz w:val="24"/>
          <w:szCs w:val="24"/>
        </w:rPr>
        <w:t>illness,</w:t>
      </w:r>
      <w:r w:rsidR="009B2311">
        <w:rPr>
          <w:rFonts w:ascii="Arial" w:hAnsi="Arial" w:cs="Arial"/>
          <w:sz w:val="24"/>
          <w:szCs w:val="24"/>
        </w:rPr>
        <w:t xml:space="preserve"> they cannot be held fully responsible for their actions. </w:t>
      </w:r>
      <w:r w:rsidR="00027DE9">
        <w:rPr>
          <w:rFonts w:ascii="Arial" w:hAnsi="Arial" w:cs="Arial"/>
          <w:sz w:val="24"/>
          <w:szCs w:val="24"/>
        </w:rPr>
        <w:t xml:space="preserve">Identifying </w:t>
      </w:r>
      <w:r w:rsidR="005270CB">
        <w:rPr>
          <w:rFonts w:ascii="Arial" w:hAnsi="Arial" w:cs="Arial"/>
          <w:sz w:val="24"/>
          <w:szCs w:val="24"/>
        </w:rPr>
        <w:t>that the offender has special needs is important to ensure they receive the required support in prison. When a person, like Polly, who suffers with Schizophrenia receives therapy and medications in prison they can learn how to better manage their illness. This can prevent them from reoffending and improve their overall quality of life.</w:t>
      </w:r>
    </w:p>
    <w:p w14:paraId="4758B71F" w14:textId="52F426B8" w:rsidR="00B47003" w:rsidRPr="0086678A" w:rsidRDefault="00B47003" w:rsidP="00AD63EE">
      <w:pPr>
        <w:spacing w:line="360" w:lineRule="auto"/>
        <w:jc w:val="both"/>
        <w:rPr>
          <w:rFonts w:ascii="Arial" w:hAnsi="Arial" w:cs="Arial"/>
          <w:sz w:val="24"/>
          <w:szCs w:val="24"/>
        </w:rPr>
      </w:pPr>
    </w:p>
    <w:p w14:paraId="05DB458A" w14:textId="77777777" w:rsidR="0086678A" w:rsidRDefault="0086678A" w:rsidP="00AD63EE">
      <w:pPr>
        <w:spacing w:line="360" w:lineRule="auto"/>
        <w:jc w:val="both"/>
        <w:rPr>
          <w:rFonts w:ascii="Arial" w:hAnsi="Arial" w:cs="Arial"/>
          <w:i/>
          <w:iCs/>
          <w:sz w:val="24"/>
          <w:szCs w:val="24"/>
        </w:rPr>
      </w:pPr>
    </w:p>
    <w:p w14:paraId="5F492D6A" w14:textId="77777777" w:rsidR="0086678A" w:rsidRDefault="0086678A" w:rsidP="00AD63EE">
      <w:pPr>
        <w:spacing w:line="360" w:lineRule="auto"/>
        <w:jc w:val="both"/>
        <w:rPr>
          <w:rFonts w:ascii="Arial" w:hAnsi="Arial" w:cs="Arial"/>
          <w:i/>
          <w:iCs/>
          <w:sz w:val="24"/>
          <w:szCs w:val="24"/>
        </w:rPr>
      </w:pPr>
    </w:p>
    <w:p w14:paraId="2316FDE2" w14:textId="77777777" w:rsidR="0086678A" w:rsidRDefault="0086678A" w:rsidP="00AD63EE">
      <w:pPr>
        <w:spacing w:line="360" w:lineRule="auto"/>
        <w:jc w:val="both"/>
        <w:rPr>
          <w:rFonts w:ascii="Arial" w:hAnsi="Arial" w:cs="Arial"/>
          <w:i/>
          <w:iCs/>
          <w:sz w:val="24"/>
          <w:szCs w:val="24"/>
        </w:rPr>
      </w:pPr>
    </w:p>
    <w:p w14:paraId="31B91FC7" w14:textId="77777777" w:rsidR="0086678A" w:rsidRDefault="0086678A" w:rsidP="00AD63EE">
      <w:pPr>
        <w:spacing w:line="360" w:lineRule="auto"/>
        <w:jc w:val="both"/>
        <w:rPr>
          <w:rFonts w:ascii="Arial" w:hAnsi="Arial" w:cs="Arial"/>
          <w:i/>
          <w:iCs/>
          <w:sz w:val="24"/>
          <w:szCs w:val="24"/>
        </w:rPr>
      </w:pPr>
    </w:p>
    <w:p w14:paraId="24D58E5B" w14:textId="77777777" w:rsidR="0086678A" w:rsidRDefault="0086678A" w:rsidP="00AD63EE">
      <w:pPr>
        <w:spacing w:line="360" w:lineRule="auto"/>
        <w:jc w:val="both"/>
        <w:rPr>
          <w:rFonts w:ascii="Arial" w:hAnsi="Arial" w:cs="Arial"/>
          <w:sz w:val="24"/>
          <w:szCs w:val="24"/>
        </w:rPr>
      </w:pPr>
    </w:p>
    <w:p w14:paraId="567F4A89" w14:textId="77777777" w:rsidR="000823A7" w:rsidRDefault="000823A7" w:rsidP="00AD63EE">
      <w:pPr>
        <w:spacing w:line="360" w:lineRule="auto"/>
        <w:jc w:val="both"/>
        <w:rPr>
          <w:rFonts w:ascii="Arial" w:hAnsi="Arial" w:cs="Arial"/>
          <w:sz w:val="24"/>
          <w:szCs w:val="24"/>
        </w:rPr>
      </w:pPr>
    </w:p>
    <w:p w14:paraId="031296CC" w14:textId="77777777" w:rsidR="000823A7" w:rsidRPr="00AF79BE" w:rsidRDefault="000823A7" w:rsidP="00AD63EE">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917136236"/>
        <w:docPartObj>
          <w:docPartGallery w:val="Bibliographies"/>
          <w:docPartUnique/>
        </w:docPartObj>
      </w:sdtPr>
      <w:sdtContent>
        <w:p w14:paraId="3175F3E2" w14:textId="69C3E5D7" w:rsidR="00B47003" w:rsidRDefault="00B47003">
          <w:pPr>
            <w:pStyle w:val="Heading1"/>
          </w:pPr>
          <w:r>
            <w:t>References</w:t>
          </w:r>
        </w:p>
        <w:p w14:paraId="1E213C0B" w14:textId="77777777" w:rsidR="0086678A" w:rsidRPr="0086678A" w:rsidRDefault="0086678A" w:rsidP="0086678A">
          <w:pPr>
            <w:rPr>
              <w:lang w:val="en-US"/>
            </w:rPr>
          </w:pPr>
        </w:p>
        <w:sdt>
          <w:sdtPr>
            <w:id w:val="-573587230"/>
            <w:bibliography/>
          </w:sdtPr>
          <w:sdtContent>
            <w:p w14:paraId="5783148E" w14:textId="34587ED7" w:rsidR="00192C11" w:rsidRDefault="0021756C">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 xml:space="preserve">Coroners and Justice Act 2009, c. </w:t>
              </w:r>
              <w:r w:rsidR="003D0ABD">
                <w:rPr>
                  <w:rFonts w:ascii="avenir-regular-class" w:hAnsi="avenir-regular-class"/>
                  <w:i/>
                  <w:iCs/>
                  <w:color w:val="333333"/>
                  <w:sz w:val="23"/>
                  <w:szCs w:val="23"/>
                  <w:shd w:val="clear" w:color="auto" w:fill="FBFBFB"/>
                </w:rPr>
                <w:t xml:space="preserve">25. </w:t>
              </w:r>
              <w:r w:rsidR="003D0ABD" w:rsidRPr="003D0ABD">
                <w:rPr>
                  <w:rFonts w:ascii="avenir-regular-class" w:hAnsi="avenir-regular-class"/>
                  <w:color w:val="333333"/>
                  <w:sz w:val="23"/>
                  <w:szCs w:val="23"/>
                  <w:shd w:val="clear" w:color="auto" w:fill="FBFBFB"/>
                </w:rPr>
                <w:t>Available</w:t>
              </w:r>
              <w:r w:rsidR="003D0ABD">
                <w:rPr>
                  <w:rFonts w:ascii="avenir-regular-class" w:hAnsi="avenir-regular-class"/>
                  <w:color w:val="333333"/>
                  <w:sz w:val="23"/>
                  <w:szCs w:val="23"/>
                  <w:shd w:val="clear" w:color="auto" w:fill="FBFBFB"/>
                </w:rPr>
                <w:t xml:space="preserve"> at:</w:t>
              </w:r>
              <w:r w:rsidR="00E019C9">
                <w:rPr>
                  <w:rFonts w:ascii="avenir-regular-class" w:hAnsi="avenir-regular-class"/>
                  <w:color w:val="333333"/>
                  <w:sz w:val="23"/>
                  <w:szCs w:val="23"/>
                  <w:shd w:val="clear" w:color="auto" w:fill="FBFBFB"/>
                </w:rPr>
                <w:t xml:space="preserve"> </w:t>
              </w:r>
              <w:hyperlink r:id="rId10" w:history="1">
                <w:r w:rsidR="009F2DE7" w:rsidRPr="00BE12A5">
                  <w:rPr>
                    <w:rStyle w:val="Hyperlink"/>
                    <w:rFonts w:ascii="avenir-regular-class" w:hAnsi="avenir-regular-class"/>
                    <w:sz w:val="23"/>
                    <w:szCs w:val="23"/>
                    <w:shd w:val="clear" w:color="auto" w:fill="FBFBFB"/>
                  </w:rPr>
                  <w:t>https://www.legislation.gov.uk/ukpga/2009/25/part/2/chapter/1/crossheading/partial-defence-to-murder-diminished-responsibility</w:t>
                </w:r>
              </w:hyperlink>
              <w:r w:rsidR="009F2DE7">
                <w:rPr>
                  <w:rFonts w:ascii="avenir-regular-class" w:hAnsi="avenir-regular-class"/>
                  <w:color w:val="333333"/>
                  <w:sz w:val="23"/>
                  <w:szCs w:val="23"/>
                  <w:shd w:val="clear" w:color="auto" w:fill="FBFBFB"/>
                </w:rPr>
                <w:t xml:space="preserve"> </w:t>
              </w:r>
              <w:r w:rsidR="003D0ABD">
                <w:rPr>
                  <w:rFonts w:ascii="avenir-regular-class" w:hAnsi="avenir-regular-class"/>
                  <w:color w:val="333333"/>
                  <w:sz w:val="23"/>
                  <w:szCs w:val="23"/>
                  <w:shd w:val="clear" w:color="auto" w:fill="FBFBFB"/>
                </w:rPr>
                <w:t>(Accessed: 22 April 2023).</w:t>
              </w:r>
            </w:p>
            <w:p w14:paraId="1B8BB11B" w14:textId="63D4F888" w:rsidR="005270CB" w:rsidRPr="005270CB" w:rsidRDefault="005270CB">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 xml:space="preserve">Coroners and Justice Act 2009, c. 25. </w:t>
              </w:r>
              <w:r w:rsidRPr="003D0ABD">
                <w:rPr>
                  <w:rFonts w:ascii="avenir-regular-class" w:hAnsi="avenir-regular-class"/>
                  <w:color w:val="333333"/>
                  <w:sz w:val="23"/>
                  <w:szCs w:val="23"/>
                  <w:shd w:val="clear" w:color="auto" w:fill="FBFBFB"/>
                </w:rPr>
                <w:t>Available</w:t>
              </w:r>
              <w:r>
                <w:rPr>
                  <w:rFonts w:ascii="avenir-regular-class" w:hAnsi="avenir-regular-class"/>
                  <w:color w:val="333333"/>
                  <w:sz w:val="23"/>
                  <w:szCs w:val="23"/>
                  <w:shd w:val="clear" w:color="auto" w:fill="FBFBFB"/>
                </w:rPr>
                <w:t xml:space="preserve"> at:</w:t>
              </w:r>
              <w:r w:rsidR="00596FE3" w:rsidRPr="00596FE3">
                <w:t xml:space="preserve"> </w:t>
              </w:r>
              <w:hyperlink r:id="rId11" w:history="1">
                <w:r w:rsidR="00596FE3" w:rsidRPr="00F90AB1">
                  <w:rPr>
                    <w:rStyle w:val="Hyperlink"/>
                    <w:rFonts w:ascii="avenir-regular-class" w:hAnsi="avenir-regular-class"/>
                    <w:sz w:val="23"/>
                    <w:szCs w:val="23"/>
                    <w:shd w:val="clear" w:color="auto" w:fill="FBFBFB"/>
                  </w:rPr>
                  <w:t>https://www.legislation.gov.uk/ukpga/2009/25/part/2/chapter/1/crossheading/partial-defence-to-murder-loss-of-control</w:t>
                </w:r>
              </w:hyperlink>
              <w:r w:rsidR="00596FE3">
                <w:rPr>
                  <w:rFonts w:ascii="avenir-regular-class" w:hAnsi="avenir-regular-class"/>
                  <w:color w:val="333333"/>
                  <w:sz w:val="23"/>
                  <w:szCs w:val="23"/>
                  <w:shd w:val="clear" w:color="auto" w:fill="FBFBFB"/>
                </w:rPr>
                <w:t xml:space="preserve"> (Accessed: 03 May 2023).</w:t>
              </w:r>
            </w:p>
            <w:p w14:paraId="05893555" w14:textId="1C30BD1E" w:rsidR="0010422E" w:rsidRDefault="00B47590">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Criminal Damage Act 1971, c.48</w:t>
              </w:r>
              <w:r>
                <w:rPr>
                  <w:rFonts w:ascii="avenir-regular-class" w:hAnsi="avenir-regular-class"/>
                  <w:color w:val="333333"/>
                  <w:sz w:val="23"/>
                  <w:szCs w:val="23"/>
                  <w:shd w:val="clear" w:color="auto" w:fill="FBFBFB"/>
                </w:rPr>
                <w:t xml:space="preserve">. Available at: </w:t>
              </w:r>
              <w:hyperlink r:id="rId12" w:history="1">
                <w:r w:rsidR="0010422E" w:rsidRPr="00BE12A5">
                  <w:rPr>
                    <w:rStyle w:val="Hyperlink"/>
                    <w:rFonts w:ascii="avenir-regular-class" w:hAnsi="avenir-regular-class"/>
                    <w:sz w:val="23"/>
                    <w:szCs w:val="23"/>
                    <w:shd w:val="clear" w:color="auto" w:fill="FBFBFB"/>
                  </w:rPr>
                  <w:t>https://www.legislation.gov.uk/ukpga/1971/48/section/1</w:t>
                </w:r>
              </w:hyperlink>
              <w:r w:rsidR="0010422E">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20</w:t>
              </w:r>
              <w:r w:rsidR="001C1404">
                <w:rPr>
                  <w:rFonts w:ascii="avenir-regular-class" w:hAnsi="avenir-regular-class"/>
                  <w:color w:val="333333"/>
                  <w:sz w:val="23"/>
                  <w:szCs w:val="23"/>
                  <w:shd w:val="clear" w:color="auto" w:fill="FBFBFB"/>
                </w:rPr>
                <w:t xml:space="preserve"> April </w:t>
              </w:r>
              <w:r>
                <w:rPr>
                  <w:rFonts w:ascii="avenir-regular-class" w:hAnsi="avenir-regular-class"/>
                  <w:color w:val="333333"/>
                  <w:sz w:val="23"/>
                  <w:szCs w:val="23"/>
                  <w:shd w:val="clear" w:color="auto" w:fill="FBFBFB"/>
                </w:rPr>
                <w:t>2023).</w:t>
              </w:r>
            </w:p>
            <w:p w14:paraId="15DF33E7" w14:textId="485D1284" w:rsidR="00B06CE4" w:rsidRDefault="00B06CE4">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Mind (2020) </w:t>
              </w:r>
              <w:r>
                <w:rPr>
                  <w:rFonts w:ascii="avenir-regular-class" w:hAnsi="avenir-regular-class"/>
                  <w:i/>
                  <w:iCs/>
                  <w:color w:val="333333"/>
                  <w:sz w:val="23"/>
                  <w:szCs w:val="23"/>
                  <w:shd w:val="clear" w:color="auto" w:fill="FBFBFB"/>
                </w:rPr>
                <w:t>Schizophrenia</w:t>
              </w:r>
              <w:r>
                <w:rPr>
                  <w:rFonts w:ascii="avenir-regular-class" w:hAnsi="avenir-regular-class"/>
                  <w:color w:val="333333"/>
                  <w:sz w:val="23"/>
                  <w:szCs w:val="23"/>
                  <w:shd w:val="clear" w:color="auto" w:fill="FBFBFB"/>
                </w:rPr>
                <w:t xml:space="preserve">. Available at: </w:t>
              </w:r>
              <w:hyperlink r:id="rId13" w:history="1">
                <w:r w:rsidRPr="006E762A">
                  <w:rPr>
                    <w:rStyle w:val="Hyperlink"/>
                    <w:rFonts w:ascii="avenir-regular-class" w:hAnsi="avenir-regular-class"/>
                    <w:sz w:val="23"/>
                    <w:szCs w:val="23"/>
                    <w:shd w:val="clear" w:color="auto" w:fill="FBFBFB"/>
                  </w:rPr>
                  <w:t>https://www.mind.org.uk/information-support/types-of-mental-health-problems/schizophrenia/about-schizophrenia/</w:t>
                </w:r>
              </w:hyperlink>
              <w:r>
                <w:rPr>
                  <w:rFonts w:ascii="avenir-regular-class" w:hAnsi="avenir-regular-class"/>
                  <w:color w:val="333333"/>
                  <w:sz w:val="23"/>
                  <w:szCs w:val="23"/>
                  <w:shd w:val="clear" w:color="auto" w:fill="FBFBFB"/>
                </w:rPr>
                <w:t xml:space="preserve"> (Accessed: 26</w:t>
              </w:r>
              <w:r w:rsidR="0071471D">
                <w:rPr>
                  <w:rFonts w:ascii="avenir-regular-class" w:hAnsi="avenir-regular-class"/>
                  <w:color w:val="333333"/>
                  <w:sz w:val="23"/>
                  <w:szCs w:val="23"/>
                  <w:shd w:val="clear" w:color="auto" w:fill="FBFBFB"/>
                </w:rPr>
                <w:t xml:space="preserve"> April </w:t>
              </w:r>
              <w:r>
                <w:rPr>
                  <w:rFonts w:ascii="avenir-regular-class" w:hAnsi="avenir-regular-class"/>
                  <w:color w:val="333333"/>
                  <w:sz w:val="23"/>
                  <w:szCs w:val="23"/>
                  <w:shd w:val="clear" w:color="auto" w:fill="FBFBFB"/>
                </w:rPr>
                <w:t>2023).</w:t>
              </w:r>
            </w:p>
            <w:p w14:paraId="4CB95268" w14:textId="61A1AFC4" w:rsidR="00867FFC" w:rsidRDefault="00867FFC">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(no date) </w:t>
              </w:r>
              <w:r>
                <w:rPr>
                  <w:rFonts w:ascii="avenir-regular-class" w:hAnsi="avenir-regular-class"/>
                  <w:i/>
                  <w:iCs/>
                  <w:color w:val="333333"/>
                  <w:sz w:val="23"/>
                  <w:szCs w:val="23"/>
                  <w:shd w:val="clear" w:color="auto" w:fill="FBFBFB"/>
                </w:rPr>
                <w:t>Schizophrenia</w:t>
              </w:r>
              <w:r>
                <w:rPr>
                  <w:rFonts w:ascii="avenir-regular-class" w:hAnsi="avenir-regular-class"/>
                  <w:color w:val="333333"/>
                  <w:sz w:val="23"/>
                  <w:szCs w:val="23"/>
                  <w:shd w:val="clear" w:color="auto" w:fill="FBFBFB"/>
                </w:rPr>
                <w:t>. Available at: </w:t>
              </w:r>
              <w:hyperlink r:id="rId14" w:history="1">
                <w:r w:rsidR="0099762E" w:rsidRPr="00BE12A5">
                  <w:rPr>
                    <w:rStyle w:val="Hyperlink"/>
                    <w:rFonts w:ascii="avenir-regular-class" w:hAnsi="avenir-regular-class"/>
                    <w:sz w:val="23"/>
                    <w:szCs w:val="23"/>
                    <w:shd w:val="clear" w:color="auto" w:fill="FBFBFB"/>
                  </w:rPr>
                  <w:t>https://www.nhs.uk/mental-health/conditions/schizophrenia/</w:t>
                </w:r>
              </w:hyperlink>
              <w:r w:rsidR="0099762E">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21 April 2023).</w:t>
              </w:r>
            </w:p>
            <w:p w14:paraId="2D540EA2" w14:textId="34C06195" w:rsidR="003E23CE" w:rsidRDefault="003E23CE">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Public Order Act 1986, c. 64</w:t>
              </w:r>
              <w:r>
                <w:rPr>
                  <w:rFonts w:ascii="avenir-regular-class" w:hAnsi="avenir-regular-class"/>
                  <w:color w:val="333333"/>
                  <w:sz w:val="23"/>
                  <w:szCs w:val="23"/>
                  <w:shd w:val="clear" w:color="auto" w:fill="FBFBFB"/>
                </w:rPr>
                <w:t>. Available at: </w:t>
              </w:r>
              <w:hyperlink r:id="rId15" w:history="1">
                <w:r w:rsidRPr="00F90AB1">
                  <w:rPr>
                    <w:rStyle w:val="Hyperlink"/>
                    <w:rFonts w:ascii="avenir-regular-class" w:hAnsi="avenir-regular-class"/>
                    <w:sz w:val="23"/>
                    <w:szCs w:val="23"/>
                    <w:shd w:val="clear" w:color="auto" w:fill="FBFBFB"/>
                  </w:rPr>
                  <w:t>https://www.legislation.gov.uk/ukpga/1986/64/section/5</w:t>
                </w:r>
              </w:hyperlink>
              <w:r>
                <w:rPr>
                  <w:rFonts w:ascii="avenir-regular-class" w:hAnsi="avenir-regular-class"/>
                  <w:color w:val="333333"/>
                  <w:sz w:val="23"/>
                  <w:szCs w:val="23"/>
                  <w:shd w:val="clear" w:color="auto" w:fill="FBFBFB"/>
                </w:rPr>
                <w:t xml:space="preserve"> (Accessed: 4 May 2023).</w:t>
              </w:r>
            </w:p>
            <w:p w14:paraId="6B6EC29D" w14:textId="3332B0BF" w:rsidR="00DE4D90" w:rsidRDefault="00B049C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'R v Cunningham' (1982) England and Wales Court of </w:t>
              </w:r>
              <w:r w:rsidR="005B28B4">
                <w:rPr>
                  <w:rFonts w:ascii="avenir-regular-class" w:hAnsi="avenir-regular-class"/>
                  <w:color w:val="333333"/>
                  <w:sz w:val="23"/>
                  <w:szCs w:val="23"/>
                  <w:shd w:val="clear" w:color="auto" w:fill="FBFBFB"/>
                </w:rPr>
                <w:t>Appeal</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Lexis Library</w:t>
              </w:r>
              <w:r>
                <w:rPr>
                  <w:rFonts w:ascii="avenir-regular-class" w:hAnsi="avenir-regular-class"/>
                  <w:color w:val="333333"/>
                  <w:sz w:val="23"/>
                  <w:szCs w:val="23"/>
                  <w:shd w:val="clear" w:color="auto" w:fill="FBFBFB"/>
                </w:rPr>
                <w:t xml:space="preserve">. Available at: </w:t>
              </w:r>
              <w:hyperlink r:id="rId16" w:history="1">
                <w:r w:rsidRPr="00BE12A5">
                  <w:rPr>
                    <w:rStyle w:val="Hyperlink"/>
                    <w:rFonts w:ascii="avenir-regular-class" w:hAnsi="avenir-regular-class"/>
                    <w:sz w:val="23"/>
                    <w:szCs w:val="23"/>
                    <w:shd w:val="clear" w:color="auto" w:fill="FBFBFB"/>
                  </w:rPr>
                  <w:t>https://plus-lexis-com.ezproxy.uwtsd.ac.uk/uk/cases-uk/r-v-cunningham-?&amp;crid=c69566ff-54fc-4e00-b2bd-d73ecb83ac01&amp;ecomp=tt5k&amp;earg=sr0&amp;prid=91fdbda3-714a-4eea-bb74-9c7809d032bc</w:t>
                </w:r>
              </w:hyperlink>
              <w:r>
                <w:rPr>
                  <w:rFonts w:ascii="avenir-regular-class" w:hAnsi="avenir-regular-class"/>
                  <w:color w:val="333333"/>
                  <w:sz w:val="23"/>
                  <w:szCs w:val="23"/>
                  <w:shd w:val="clear" w:color="auto" w:fill="FBFBFB"/>
                </w:rPr>
                <w:t xml:space="preserve"> (Accessed: 22 April 2023).</w:t>
              </w:r>
            </w:p>
            <w:p w14:paraId="0A1CAADB" w14:textId="3A52E8DD" w:rsidR="00596FE3" w:rsidRDefault="00596FE3">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'R v Hatter' (2013) England and Wales Court of Appeal, case 308. </w:t>
              </w:r>
              <w:r>
                <w:rPr>
                  <w:rFonts w:ascii="avenir-regular-class" w:hAnsi="avenir-regular-class"/>
                  <w:i/>
                  <w:iCs/>
                  <w:color w:val="333333"/>
                  <w:sz w:val="23"/>
                  <w:szCs w:val="23"/>
                  <w:shd w:val="clear" w:color="auto" w:fill="FBFBFB"/>
                </w:rPr>
                <w:t>Lexis Library</w:t>
              </w:r>
              <w:r>
                <w:rPr>
                  <w:rFonts w:ascii="avenir-regular-class" w:hAnsi="avenir-regular-class"/>
                  <w:color w:val="333333"/>
                  <w:sz w:val="23"/>
                  <w:szCs w:val="23"/>
                  <w:shd w:val="clear" w:color="auto" w:fill="FBFBFB"/>
                </w:rPr>
                <w:t xml:space="preserve">. Available at: </w:t>
              </w:r>
              <w:hyperlink r:id="rId17" w:history="1">
                <w:r w:rsidRPr="00F90AB1">
                  <w:rPr>
                    <w:rStyle w:val="Hyperlink"/>
                    <w:rFonts w:ascii="avenir-regular-class" w:hAnsi="avenir-regular-class"/>
                    <w:sz w:val="23"/>
                    <w:szCs w:val="23"/>
                    <w:shd w:val="clear" w:color="auto" w:fill="FBFBFB"/>
                  </w:rPr>
                  <w:t>https://plus-lexis-com.ezproxy.uwtsd.ac.uk/uk/document/?pdmfid=1001073&amp;crid=5551de80-050d-4d08-a390-1514ca1f55c9&amp;pddocfullpath=%2Fshared%2Fdocument%2Fcases-uk%2Furn%3AcontentItem%3A58TP-H5F1-DYBP-M08R-00000-00&amp;pdcontentcomponentid=274668&amp;pdteaserkey=&amp;pdislpamode=false&amp;pddocumentnumber=1&amp;ecomp=tt5k&amp;earg=sr0&amp;prid=4dac2adf-16f6-4d47-a565-df645633f857</w:t>
                </w:r>
              </w:hyperlink>
              <w:r>
                <w:rPr>
                  <w:rFonts w:ascii="avenir-regular-class" w:hAnsi="avenir-regular-class"/>
                  <w:color w:val="333333"/>
                  <w:sz w:val="23"/>
                  <w:szCs w:val="23"/>
                  <w:shd w:val="clear" w:color="auto" w:fill="FBFBFB"/>
                </w:rPr>
                <w:t xml:space="preserve"> (Accessed: 4 May 2023).</w:t>
              </w:r>
            </w:p>
            <w:p w14:paraId="0AE9B709" w14:textId="11ECBC44" w:rsidR="003315CF" w:rsidRDefault="003315CF">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'R v Moyle' (2008) England and Wales Court of Appeal, case 3059. </w:t>
              </w:r>
              <w:r w:rsidRPr="003315CF">
                <w:rPr>
                  <w:rFonts w:ascii="avenir-regular-class" w:hAnsi="avenir-regular-class"/>
                  <w:i/>
                  <w:iCs/>
                  <w:color w:val="333333"/>
                  <w:sz w:val="23"/>
                  <w:szCs w:val="23"/>
                  <w:shd w:val="clear" w:color="auto" w:fill="FBFBFB"/>
                </w:rPr>
                <w:t>BAILII</w:t>
              </w:r>
              <w:r>
                <w:rPr>
                  <w:rFonts w:ascii="avenir-regular-class" w:hAnsi="avenir-regular-class"/>
                  <w:color w:val="333333"/>
                  <w:sz w:val="23"/>
                  <w:szCs w:val="23"/>
                  <w:shd w:val="clear" w:color="auto" w:fill="FBFBFB"/>
                </w:rPr>
                <w:t xml:space="preserve">. Available at: </w:t>
              </w:r>
              <w:hyperlink r:id="rId18" w:history="1">
                <w:r w:rsidRPr="006E762A">
                  <w:rPr>
                    <w:rStyle w:val="Hyperlink"/>
                    <w:rFonts w:ascii="avenir-regular-class" w:hAnsi="avenir-regular-class"/>
                    <w:sz w:val="23"/>
                    <w:szCs w:val="23"/>
                    <w:shd w:val="clear" w:color="auto" w:fill="FBFBFB"/>
                  </w:rPr>
                  <w:t>https://www.bailii.org/ew/cases/EWCA/Crim/2008/3059.html</w:t>
                </w:r>
              </w:hyperlink>
              <w:r>
                <w:rPr>
                  <w:rFonts w:ascii="avenir-regular-class" w:hAnsi="avenir-regular-class"/>
                  <w:color w:val="333333"/>
                  <w:sz w:val="23"/>
                  <w:szCs w:val="23"/>
                  <w:shd w:val="clear" w:color="auto" w:fill="FBFBFB"/>
                </w:rPr>
                <w:t xml:space="preserve"> (Accessed: 26 April 2023).</w:t>
              </w:r>
            </w:p>
            <w:p w14:paraId="4D2F7601" w14:textId="62E946D6" w:rsidR="00C10F3B" w:rsidRDefault="00C10F3B">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'R v </w:t>
              </w:r>
              <w:proofErr w:type="spellStart"/>
              <w:r>
                <w:rPr>
                  <w:rFonts w:ascii="avenir-regular-class" w:hAnsi="avenir-regular-class"/>
                  <w:color w:val="333333"/>
                  <w:sz w:val="23"/>
                  <w:szCs w:val="23"/>
                  <w:shd w:val="clear" w:color="auto" w:fill="FBFBFB"/>
                </w:rPr>
                <w:t>Neaven</w:t>
              </w:r>
              <w:proofErr w:type="spellEnd"/>
              <w:r>
                <w:rPr>
                  <w:rFonts w:ascii="avenir-regular-class" w:hAnsi="avenir-regular-class"/>
                  <w:color w:val="333333"/>
                  <w:sz w:val="23"/>
                  <w:szCs w:val="23"/>
                  <w:shd w:val="clear" w:color="auto" w:fill="FBFBFB"/>
                </w:rPr>
                <w:t xml:space="preserve">' (2006) England and Wales Court of Appeal, case 955. </w:t>
              </w:r>
              <w:r w:rsidRPr="00C10F3B">
                <w:rPr>
                  <w:rFonts w:ascii="avenir-regular-class" w:hAnsi="avenir-regular-class"/>
                  <w:i/>
                  <w:iCs/>
                  <w:color w:val="333333"/>
                  <w:sz w:val="23"/>
                  <w:szCs w:val="23"/>
                  <w:shd w:val="clear" w:color="auto" w:fill="FBFBFB"/>
                </w:rPr>
                <w:t>Lexis Library</w:t>
              </w:r>
              <w:r>
                <w:rPr>
                  <w:rFonts w:ascii="avenir-regular-class" w:hAnsi="avenir-regular-class"/>
                  <w:color w:val="333333"/>
                  <w:sz w:val="23"/>
                  <w:szCs w:val="23"/>
                  <w:shd w:val="clear" w:color="auto" w:fill="FBFBFB"/>
                </w:rPr>
                <w:t>. Available at: </w:t>
              </w:r>
              <w:hyperlink r:id="rId19" w:history="1">
                <w:r w:rsidR="00C7464F" w:rsidRPr="006E762A">
                  <w:rPr>
                    <w:rStyle w:val="Hyperlink"/>
                    <w:rFonts w:ascii="avenir-regular-class" w:hAnsi="avenir-regular-class"/>
                    <w:sz w:val="23"/>
                    <w:szCs w:val="23"/>
                    <w:shd w:val="clear" w:color="auto" w:fill="FBFBFB"/>
                  </w:rPr>
                  <w:t>https://plus-lexis-com.ezproxy.uwtsd.ac.uk/uk/document/?pdmfid=1001073&amp;crid=2ce887dc-74d8-4794-b553-3c8fd993e5ff&amp;pddocfullpath=%2Fshared%2Fdocument%2Fcases-uk%2Furn%3AcontentItem%3A59MP-VFR1-DYBP-P39R-00000-00&amp;pdcontentcomponentid=274662&amp;pdteaserkey=&amp;pdislpamode=false&amp;pddocumentnumber=2&amp;ecomp=tt5k&amp;earg=sr1&amp;prid=a8e9fb4e-cfd2-421d-8835-9148f7dc7dc1</w:t>
                </w:r>
              </w:hyperlink>
              <w:r w:rsidR="00C7464F">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27 April 2023).</w:t>
              </w:r>
            </w:p>
            <w:p w14:paraId="449F1263" w14:textId="1D9F4494" w:rsidR="001071E1" w:rsidRDefault="007F6E63">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'R v Steer' (1988) House of Lords. </w:t>
              </w:r>
              <w:r>
                <w:rPr>
                  <w:rFonts w:ascii="avenir-regular-class" w:hAnsi="avenir-regular-class"/>
                  <w:i/>
                  <w:iCs/>
                  <w:color w:val="333333"/>
                  <w:sz w:val="23"/>
                  <w:szCs w:val="23"/>
                  <w:shd w:val="clear" w:color="auto" w:fill="FBFBFB"/>
                </w:rPr>
                <w:t>Lexis</w:t>
              </w:r>
              <w:r w:rsidR="00516D81">
                <w:rPr>
                  <w:rFonts w:ascii="avenir-regular-class" w:hAnsi="avenir-regular-class"/>
                  <w:i/>
                  <w:iCs/>
                  <w:color w:val="333333"/>
                  <w:sz w:val="23"/>
                  <w:szCs w:val="23"/>
                  <w:shd w:val="clear" w:color="auto" w:fill="FBFBFB"/>
                </w:rPr>
                <w:t xml:space="preserve"> </w:t>
              </w:r>
              <w:r>
                <w:rPr>
                  <w:rFonts w:ascii="avenir-regular-class" w:hAnsi="avenir-regular-class"/>
                  <w:i/>
                  <w:iCs/>
                  <w:color w:val="333333"/>
                  <w:sz w:val="23"/>
                  <w:szCs w:val="23"/>
                  <w:shd w:val="clear" w:color="auto" w:fill="FBFBFB"/>
                </w:rPr>
                <w:t>Library</w:t>
              </w:r>
              <w:r>
                <w:rPr>
                  <w:rFonts w:ascii="avenir-regular-class" w:hAnsi="avenir-regular-class"/>
                  <w:color w:val="333333"/>
                  <w:sz w:val="23"/>
                  <w:szCs w:val="23"/>
                  <w:shd w:val="clear" w:color="auto" w:fill="FBFBFB"/>
                </w:rPr>
                <w:t xml:space="preserve">. Available at: </w:t>
              </w:r>
              <w:hyperlink r:id="rId20" w:history="1">
                <w:r w:rsidR="00516D81" w:rsidRPr="00BE12A5">
                  <w:rPr>
                    <w:rStyle w:val="Hyperlink"/>
                    <w:rFonts w:ascii="avenir-regular-class" w:hAnsi="avenir-regular-class"/>
                    <w:sz w:val="23"/>
                    <w:szCs w:val="23"/>
                    <w:shd w:val="clear" w:color="auto" w:fill="FBFBFB"/>
                  </w:rPr>
                  <w:t>https://plus-lexis-com.ezproxy.uwtsd.ac.uk/uk/cases-uk/r-v-steer?&amp;crid=8d645e9b-b462-459e-86b4-</w:t>
                </w:r>
                <w:r w:rsidR="00516D81" w:rsidRPr="00BE12A5">
                  <w:rPr>
                    <w:rStyle w:val="Hyperlink"/>
                    <w:rFonts w:ascii="avenir-regular-class" w:hAnsi="avenir-regular-class"/>
                    <w:sz w:val="23"/>
                    <w:szCs w:val="23"/>
                    <w:shd w:val="clear" w:color="auto" w:fill="FBFBFB"/>
                  </w:rPr>
                  <w:lastRenderedPageBreak/>
                  <w:t>31d7c7f9f084&amp;ecomp=tt5k&amp;earg=cr3&amp;prid=30489d3a-d5dc-4ce4-8f6a-5515ea7a6a7e</w:t>
                </w:r>
              </w:hyperlink>
              <w:r w:rsidR="00516D81">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21 April 2023).</w:t>
              </w:r>
            </w:p>
            <w:p w14:paraId="1519F3DB" w14:textId="76130D9D" w:rsidR="00B47003" w:rsidRDefault="0010422E">
              <w:r>
                <w:rPr>
                  <w:rFonts w:ascii="avenir-regular-class" w:hAnsi="avenir-regular-class"/>
                  <w:color w:val="333333"/>
                  <w:sz w:val="23"/>
                  <w:szCs w:val="23"/>
                  <w:shd w:val="clear" w:color="auto" w:fill="FBFBFB"/>
                </w:rPr>
                <w:t xml:space="preserve">'R v </w:t>
              </w:r>
              <w:proofErr w:type="spellStart"/>
              <w:r>
                <w:rPr>
                  <w:rFonts w:ascii="avenir-regular-class" w:hAnsi="avenir-regular-class"/>
                  <w:color w:val="333333"/>
                  <w:sz w:val="23"/>
                  <w:szCs w:val="23"/>
                  <w:shd w:val="clear" w:color="auto" w:fill="FBFBFB"/>
                </w:rPr>
                <w:t>Wenton</w:t>
              </w:r>
              <w:proofErr w:type="spellEnd"/>
              <w:r>
                <w:rPr>
                  <w:rFonts w:ascii="avenir-regular-class" w:hAnsi="avenir-regular-class"/>
                  <w:color w:val="333333"/>
                  <w:sz w:val="23"/>
                  <w:szCs w:val="23"/>
                  <w:shd w:val="clear" w:color="auto" w:fill="FBFBFB"/>
                </w:rPr>
                <w:t xml:space="preserve">' (2010) </w:t>
              </w:r>
              <w:r w:rsidR="005A6F61">
                <w:rPr>
                  <w:rFonts w:ascii="avenir-regular-class" w:hAnsi="avenir-regular-class"/>
                  <w:color w:val="333333"/>
                  <w:sz w:val="23"/>
                  <w:szCs w:val="23"/>
                  <w:shd w:val="clear" w:color="auto" w:fill="FBFBFB"/>
                </w:rPr>
                <w:t xml:space="preserve">England and Wales </w:t>
              </w:r>
              <w:r>
                <w:rPr>
                  <w:rFonts w:ascii="avenir-regular-class" w:hAnsi="avenir-regular-class"/>
                  <w:color w:val="333333"/>
                  <w:sz w:val="23"/>
                  <w:szCs w:val="23"/>
                  <w:shd w:val="clear" w:color="auto" w:fill="FBFBFB"/>
                </w:rPr>
                <w:t>Court of Appeal, case 2. </w:t>
              </w:r>
              <w:r>
                <w:rPr>
                  <w:rFonts w:ascii="avenir-regular-class" w:hAnsi="avenir-regular-class"/>
                  <w:i/>
                  <w:iCs/>
                  <w:color w:val="333333"/>
                  <w:sz w:val="23"/>
                  <w:szCs w:val="23"/>
                  <w:shd w:val="clear" w:color="auto" w:fill="FBFBFB"/>
                </w:rPr>
                <w:t>Lexis Library</w:t>
              </w:r>
              <w:r>
                <w:rPr>
                  <w:rFonts w:ascii="avenir-regular-class" w:hAnsi="avenir-regular-class"/>
                  <w:color w:val="333333"/>
                  <w:sz w:val="23"/>
                  <w:szCs w:val="23"/>
                  <w:shd w:val="clear" w:color="auto" w:fill="FBFBFB"/>
                </w:rPr>
                <w:t xml:space="preserve">. Available at: </w:t>
              </w:r>
              <w:hyperlink r:id="rId21" w:history="1">
                <w:r w:rsidRPr="00BE12A5">
                  <w:rPr>
                    <w:rStyle w:val="Hyperlink"/>
                    <w:rFonts w:ascii="avenir-regular-class" w:hAnsi="avenir-regular-class"/>
                    <w:sz w:val="23"/>
                    <w:szCs w:val="23"/>
                    <w:shd w:val="clear" w:color="auto" w:fill="FBFBFB"/>
                  </w:rPr>
                  <w:t>https://plus-lexis-com.ezproxy.uwtsd.ac.uk/uk/document/?pdmfid=1001073&amp;crid=af640bc0-5cc2-4ee9-89d7-05fcac33c844&amp;pddocfullpath=%2Fshared%2Fdocument%2Fcases-uk%2Furn%3AcontentItem%3A517R-DWM1-F0JY-C4RX-00000-00&amp;pdcontentcomponentid=504460&amp;pdteaserkey=&amp;pdislpamode=false&amp;pddocumentnumber=1&amp;ecomp=tt5k&amp;earg=sr0&amp;prid=7d3ca523-dfae-47e6-8859-15fec0cb0c93</w:t>
                </w:r>
              </w:hyperlink>
              <w:r>
                <w:rPr>
                  <w:rFonts w:ascii="avenir-regular-class" w:hAnsi="avenir-regular-class"/>
                  <w:color w:val="333333"/>
                  <w:sz w:val="23"/>
                  <w:szCs w:val="23"/>
                  <w:shd w:val="clear" w:color="auto" w:fill="FBFBFB"/>
                </w:rPr>
                <w:t xml:space="preserve"> (Accessed: 21 April 2023).</w:t>
              </w:r>
            </w:p>
          </w:sdtContent>
        </w:sdt>
      </w:sdtContent>
    </w:sdt>
    <w:p w14:paraId="7CF545C0" w14:textId="492C662D" w:rsidR="005A115C" w:rsidRPr="00E82A7E" w:rsidRDefault="005A115C" w:rsidP="00AD63EE">
      <w:pPr>
        <w:spacing w:line="360" w:lineRule="auto"/>
        <w:jc w:val="both"/>
        <w:rPr>
          <w:rFonts w:ascii="Arial" w:hAnsi="Arial" w:cs="Arial"/>
          <w:sz w:val="24"/>
          <w:szCs w:val="24"/>
        </w:rPr>
      </w:pPr>
    </w:p>
    <w:sectPr w:rsidR="005A115C" w:rsidRPr="00E82A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3EE"/>
    <w:rsid w:val="0000137B"/>
    <w:rsid w:val="00002A7F"/>
    <w:rsid w:val="00011218"/>
    <w:rsid w:val="00014810"/>
    <w:rsid w:val="0001719A"/>
    <w:rsid w:val="0002412F"/>
    <w:rsid w:val="00024292"/>
    <w:rsid w:val="00027550"/>
    <w:rsid w:val="00027767"/>
    <w:rsid w:val="00027DE9"/>
    <w:rsid w:val="0003179D"/>
    <w:rsid w:val="000334E1"/>
    <w:rsid w:val="0003782E"/>
    <w:rsid w:val="00040287"/>
    <w:rsid w:val="000526D4"/>
    <w:rsid w:val="00057729"/>
    <w:rsid w:val="000600AF"/>
    <w:rsid w:val="00061F82"/>
    <w:rsid w:val="00071393"/>
    <w:rsid w:val="00072D01"/>
    <w:rsid w:val="00077BE8"/>
    <w:rsid w:val="00077EE0"/>
    <w:rsid w:val="00082095"/>
    <w:rsid w:val="000823A7"/>
    <w:rsid w:val="0008263F"/>
    <w:rsid w:val="0008520F"/>
    <w:rsid w:val="00090AF6"/>
    <w:rsid w:val="000969D0"/>
    <w:rsid w:val="000A3ACD"/>
    <w:rsid w:val="000A3F62"/>
    <w:rsid w:val="000A5967"/>
    <w:rsid w:val="000B3C56"/>
    <w:rsid w:val="000C26CC"/>
    <w:rsid w:val="000C584D"/>
    <w:rsid w:val="000C601F"/>
    <w:rsid w:val="000C67C8"/>
    <w:rsid w:val="000C692B"/>
    <w:rsid w:val="000E3B61"/>
    <w:rsid w:val="000F579A"/>
    <w:rsid w:val="000F71CB"/>
    <w:rsid w:val="000F7F44"/>
    <w:rsid w:val="0010422E"/>
    <w:rsid w:val="00105F57"/>
    <w:rsid w:val="001071E1"/>
    <w:rsid w:val="00111453"/>
    <w:rsid w:val="00117439"/>
    <w:rsid w:val="00126F51"/>
    <w:rsid w:val="0013208B"/>
    <w:rsid w:val="001366E4"/>
    <w:rsid w:val="001403F0"/>
    <w:rsid w:val="0015144F"/>
    <w:rsid w:val="001553D8"/>
    <w:rsid w:val="00156FF8"/>
    <w:rsid w:val="00157196"/>
    <w:rsid w:val="0016243B"/>
    <w:rsid w:val="0016544E"/>
    <w:rsid w:val="00166C29"/>
    <w:rsid w:val="00170921"/>
    <w:rsid w:val="00183840"/>
    <w:rsid w:val="0019041E"/>
    <w:rsid w:val="00192C11"/>
    <w:rsid w:val="00194855"/>
    <w:rsid w:val="001A0827"/>
    <w:rsid w:val="001A4EB2"/>
    <w:rsid w:val="001A71A0"/>
    <w:rsid w:val="001A7247"/>
    <w:rsid w:val="001A7E20"/>
    <w:rsid w:val="001B7B44"/>
    <w:rsid w:val="001C04C3"/>
    <w:rsid w:val="001C1404"/>
    <w:rsid w:val="001C1E82"/>
    <w:rsid w:val="001C4CA5"/>
    <w:rsid w:val="001D39F9"/>
    <w:rsid w:val="001E76AB"/>
    <w:rsid w:val="001F6B86"/>
    <w:rsid w:val="001F72A2"/>
    <w:rsid w:val="00202576"/>
    <w:rsid w:val="00205B8B"/>
    <w:rsid w:val="0021756C"/>
    <w:rsid w:val="002210AA"/>
    <w:rsid w:val="00227ADA"/>
    <w:rsid w:val="00227CA3"/>
    <w:rsid w:val="00240A3D"/>
    <w:rsid w:val="0024209D"/>
    <w:rsid w:val="0024407A"/>
    <w:rsid w:val="00244E66"/>
    <w:rsid w:val="00252965"/>
    <w:rsid w:val="002545F0"/>
    <w:rsid w:val="00273710"/>
    <w:rsid w:val="00281C99"/>
    <w:rsid w:val="00297067"/>
    <w:rsid w:val="002A2F6F"/>
    <w:rsid w:val="002B5656"/>
    <w:rsid w:val="002B7A91"/>
    <w:rsid w:val="002C1469"/>
    <w:rsid w:val="002C5F16"/>
    <w:rsid w:val="002E2DC2"/>
    <w:rsid w:val="002F3601"/>
    <w:rsid w:val="00302491"/>
    <w:rsid w:val="00302AC1"/>
    <w:rsid w:val="00313019"/>
    <w:rsid w:val="00317284"/>
    <w:rsid w:val="003227D5"/>
    <w:rsid w:val="00325684"/>
    <w:rsid w:val="003306A8"/>
    <w:rsid w:val="003315CF"/>
    <w:rsid w:val="00332A23"/>
    <w:rsid w:val="00336DAD"/>
    <w:rsid w:val="00350239"/>
    <w:rsid w:val="00360D32"/>
    <w:rsid w:val="0036538D"/>
    <w:rsid w:val="003757DB"/>
    <w:rsid w:val="00377306"/>
    <w:rsid w:val="00382984"/>
    <w:rsid w:val="00383031"/>
    <w:rsid w:val="00386B29"/>
    <w:rsid w:val="00392358"/>
    <w:rsid w:val="00393822"/>
    <w:rsid w:val="003959A1"/>
    <w:rsid w:val="003A4C39"/>
    <w:rsid w:val="003B4C85"/>
    <w:rsid w:val="003C632C"/>
    <w:rsid w:val="003D0ABD"/>
    <w:rsid w:val="003D2E81"/>
    <w:rsid w:val="003D33D8"/>
    <w:rsid w:val="003D6FF4"/>
    <w:rsid w:val="003E23CE"/>
    <w:rsid w:val="003F1381"/>
    <w:rsid w:val="00410999"/>
    <w:rsid w:val="0041364F"/>
    <w:rsid w:val="00423459"/>
    <w:rsid w:val="00427B35"/>
    <w:rsid w:val="00431E46"/>
    <w:rsid w:val="0044004A"/>
    <w:rsid w:val="004427D2"/>
    <w:rsid w:val="00455228"/>
    <w:rsid w:val="0045666F"/>
    <w:rsid w:val="00463743"/>
    <w:rsid w:val="00464EAB"/>
    <w:rsid w:val="00474FEC"/>
    <w:rsid w:val="004803E5"/>
    <w:rsid w:val="00480E57"/>
    <w:rsid w:val="00484A32"/>
    <w:rsid w:val="00486D33"/>
    <w:rsid w:val="004A4CEB"/>
    <w:rsid w:val="004B1E71"/>
    <w:rsid w:val="004B2D1E"/>
    <w:rsid w:val="004B6F53"/>
    <w:rsid w:val="004C170D"/>
    <w:rsid w:val="004C27F0"/>
    <w:rsid w:val="004C2BC5"/>
    <w:rsid w:val="004C3316"/>
    <w:rsid w:val="004C3EA4"/>
    <w:rsid w:val="004D06EE"/>
    <w:rsid w:val="004D7028"/>
    <w:rsid w:val="004D73AE"/>
    <w:rsid w:val="004F2786"/>
    <w:rsid w:val="004F5A7C"/>
    <w:rsid w:val="00510854"/>
    <w:rsid w:val="005115BA"/>
    <w:rsid w:val="00513753"/>
    <w:rsid w:val="00516D81"/>
    <w:rsid w:val="005270CB"/>
    <w:rsid w:val="00537E15"/>
    <w:rsid w:val="00550E4C"/>
    <w:rsid w:val="005524F5"/>
    <w:rsid w:val="00553EA1"/>
    <w:rsid w:val="00572FD7"/>
    <w:rsid w:val="005757F6"/>
    <w:rsid w:val="00583755"/>
    <w:rsid w:val="00584905"/>
    <w:rsid w:val="005928BF"/>
    <w:rsid w:val="00592D67"/>
    <w:rsid w:val="00592EF1"/>
    <w:rsid w:val="00596FE3"/>
    <w:rsid w:val="005A115C"/>
    <w:rsid w:val="005A6F61"/>
    <w:rsid w:val="005B28B4"/>
    <w:rsid w:val="005B681D"/>
    <w:rsid w:val="005C42BD"/>
    <w:rsid w:val="005C5389"/>
    <w:rsid w:val="005C6C50"/>
    <w:rsid w:val="005E1243"/>
    <w:rsid w:val="005E172E"/>
    <w:rsid w:val="005E4DEC"/>
    <w:rsid w:val="005E7683"/>
    <w:rsid w:val="005F2E98"/>
    <w:rsid w:val="005F3949"/>
    <w:rsid w:val="005F5000"/>
    <w:rsid w:val="00602A5C"/>
    <w:rsid w:val="00604E53"/>
    <w:rsid w:val="00620455"/>
    <w:rsid w:val="00626CF4"/>
    <w:rsid w:val="006315BA"/>
    <w:rsid w:val="006333F8"/>
    <w:rsid w:val="006354A8"/>
    <w:rsid w:val="00642E93"/>
    <w:rsid w:val="006462B3"/>
    <w:rsid w:val="00646696"/>
    <w:rsid w:val="00652C46"/>
    <w:rsid w:val="006560E4"/>
    <w:rsid w:val="00656204"/>
    <w:rsid w:val="006636EE"/>
    <w:rsid w:val="006652FB"/>
    <w:rsid w:val="00684B08"/>
    <w:rsid w:val="00684DF5"/>
    <w:rsid w:val="00690683"/>
    <w:rsid w:val="006A628F"/>
    <w:rsid w:val="006B0F75"/>
    <w:rsid w:val="006B1F6A"/>
    <w:rsid w:val="006C264A"/>
    <w:rsid w:val="006D1C44"/>
    <w:rsid w:val="006D226E"/>
    <w:rsid w:val="006D72DE"/>
    <w:rsid w:val="006E28EB"/>
    <w:rsid w:val="006E3CEF"/>
    <w:rsid w:val="006E61B8"/>
    <w:rsid w:val="006F3115"/>
    <w:rsid w:val="006F60FB"/>
    <w:rsid w:val="0071471D"/>
    <w:rsid w:val="00714943"/>
    <w:rsid w:val="00724FEF"/>
    <w:rsid w:val="0072692E"/>
    <w:rsid w:val="007330B3"/>
    <w:rsid w:val="0075381D"/>
    <w:rsid w:val="00755266"/>
    <w:rsid w:val="00765844"/>
    <w:rsid w:val="00767804"/>
    <w:rsid w:val="00771602"/>
    <w:rsid w:val="00772B88"/>
    <w:rsid w:val="00773004"/>
    <w:rsid w:val="00773F84"/>
    <w:rsid w:val="00783CEE"/>
    <w:rsid w:val="00787205"/>
    <w:rsid w:val="00795B1B"/>
    <w:rsid w:val="00795CE7"/>
    <w:rsid w:val="007A0251"/>
    <w:rsid w:val="007A26C5"/>
    <w:rsid w:val="007B52DE"/>
    <w:rsid w:val="007B55D2"/>
    <w:rsid w:val="007B7307"/>
    <w:rsid w:val="007C0ECF"/>
    <w:rsid w:val="007C1092"/>
    <w:rsid w:val="007C5DD6"/>
    <w:rsid w:val="007C6340"/>
    <w:rsid w:val="007D0658"/>
    <w:rsid w:val="007E6F34"/>
    <w:rsid w:val="007F12D3"/>
    <w:rsid w:val="007F6E63"/>
    <w:rsid w:val="008121FC"/>
    <w:rsid w:val="00824280"/>
    <w:rsid w:val="00827EAC"/>
    <w:rsid w:val="0083341D"/>
    <w:rsid w:val="008343AD"/>
    <w:rsid w:val="008544C3"/>
    <w:rsid w:val="0086014D"/>
    <w:rsid w:val="00864FF6"/>
    <w:rsid w:val="0086678A"/>
    <w:rsid w:val="00867FFC"/>
    <w:rsid w:val="00874040"/>
    <w:rsid w:val="00874AEE"/>
    <w:rsid w:val="0088000A"/>
    <w:rsid w:val="00891F4C"/>
    <w:rsid w:val="0089766F"/>
    <w:rsid w:val="008A2F5F"/>
    <w:rsid w:val="008A751B"/>
    <w:rsid w:val="008A7E89"/>
    <w:rsid w:val="008B0F82"/>
    <w:rsid w:val="008B32ED"/>
    <w:rsid w:val="008D2F97"/>
    <w:rsid w:val="008D3366"/>
    <w:rsid w:val="008D401A"/>
    <w:rsid w:val="008E7D90"/>
    <w:rsid w:val="008F046E"/>
    <w:rsid w:val="008F5EFD"/>
    <w:rsid w:val="008F5F3B"/>
    <w:rsid w:val="00906928"/>
    <w:rsid w:val="0091777B"/>
    <w:rsid w:val="00920896"/>
    <w:rsid w:val="00924C9D"/>
    <w:rsid w:val="0093253C"/>
    <w:rsid w:val="00936427"/>
    <w:rsid w:val="0094254B"/>
    <w:rsid w:val="00967E89"/>
    <w:rsid w:val="00980043"/>
    <w:rsid w:val="00983DBB"/>
    <w:rsid w:val="0098422E"/>
    <w:rsid w:val="0098772C"/>
    <w:rsid w:val="00987DA8"/>
    <w:rsid w:val="00987DB4"/>
    <w:rsid w:val="0099417C"/>
    <w:rsid w:val="0099762E"/>
    <w:rsid w:val="009A0224"/>
    <w:rsid w:val="009A1C9A"/>
    <w:rsid w:val="009A4EDC"/>
    <w:rsid w:val="009B2311"/>
    <w:rsid w:val="009C4E09"/>
    <w:rsid w:val="009C7E8A"/>
    <w:rsid w:val="009E4413"/>
    <w:rsid w:val="009E50AF"/>
    <w:rsid w:val="009F2085"/>
    <w:rsid w:val="009F2DE7"/>
    <w:rsid w:val="009F3E0D"/>
    <w:rsid w:val="00A05CDB"/>
    <w:rsid w:val="00A125BE"/>
    <w:rsid w:val="00A12682"/>
    <w:rsid w:val="00A13670"/>
    <w:rsid w:val="00A1484F"/>
    <w:rsid w:val="00A15BE4"/>
    <w:rsid w:val="00A24104"/>
    <w:rsid w:val="00A27948"/>
    <w:rsid w:val="00A30E04"/>
    <w:rsid w:val="00A33D4F"/>
    <w:rsid w:val="00A33FA3"/>
    <w:rsid w:val="00A416D1"/>
    <w:rsid w:val="00A504D9"/>
    <w:rsid w:val="00A51ED1"/>
    <w:rsid w:val="00A805CB"/>
    <w:rsid w:val="00A82CA3"/>
    <w:rsid w:val="00A871FE"/>
    <w:rsid w:val="00AA09A3"/>
    <w:rsid w:val="00AA2F71"/>
    <w:rsid w:val="00AA59B5"/>
    <w:rsid w:val="00AA6207"/>
    <w:rsid w:val="00AA7C16"/>
    <w:rsid w:val="00AC5E73"/>
    <w:rsid w:val="00AC6FAF"/>
    <w:rsid w:val="00AC7C44"/>
    <w:rsid w:val="00AD0752"/>
    <w:rsid w:val="00AD0E3D"/>
    <w:rsid w:val="00AD4EA8"/>
    <w:rsid w:val="00AD5640"/>
    <w:rsid w:val="00AD63EE"/>
    <w:rsid w:val="00AF11C7"/>
    <w:rsid w:val="00AF46D7"/>
    <w:rsid w:val="00AF79BE"/>
    <w:rsid w:val="00B049C2"/>
    <w:rsid w:val="00B06CE4"/>
    <w:rsid w:val="00B07BAC"/>
    <w:rsid w:val="00B1140E"/>
    <w:rsid w:val="00B26DDF"/>
    <w:rsid w:val="00B47003"/>
    <w:rsid w:val="00B47590"/>
    <w:rsid w:val="00B47E6A"/>
    <w:rsid w:val="00B6447A"/>
    <w:rsid w:val="00B70ACE"/>
    <w:rsid w:val="00B72AD5"/>
    <w:rsid w:val="00B913B7"/>
    <w:rsid w:val="00B93CEC"/>
    <w:rsid w:val="00B94705"/>
    <w:rsid w:val="00B975F0"/>
    <w:rsid w:val="00BA0C38"/>
    <w:rsid w:val="00BA0F6D"/>
    <w:rsid w:val="00BB09D9"/>
    <w:rsid w:val="00BB0F68"/>
    <w:rsid w:val="00BC5172"/>
    <w:rsid w:val="00BC6145"/>
    <w:rsid w:val="00BD3C88"/>
    <w:rsid w:val="00BD3D1C"/>
    <w:rsid w:val="00BD5AF4"/>
    <w:rsid w:val="00BD7708"/>
    <w:rsid w:val="00BE287D"/>
    <w:rsid w:val="00BF2EC9"/>
    <w:rsid w:val="00C0260C"/>
    <w:rsid w:val="00C07E7D"/>
    <w:rsid w:val="00C10F3B"/>
    <w:rsid w:val="00C23CB3"/>
    <w:rsid w:val="00C258D6"/>
    <w:rsid w:val="00C309DC"/>
    <w:rsid w:val="00C33C5A"/>
    <w:rsid w:val="00C34314"/>
    <w:rsid w:val="00C35339"/>
    <w:rsid w:val="00C53F8A"/>
    <w:rsid w:val="00C57181"/>
    <w:rsid w:val="00C64783"/>
    <w:rsid w:val="00C64FD5"/>
    <w:rsid w:val="00C65429"/>
    <w:rsid w:val="00C7464F"/>
    <w:rsid w:val="00C82694"/>
    <w:rsid w:val="00C904EA"/>
    <w:rsid w:val="00CA2A53"/>
    <w:rsid w:val="00CA734E"/>
    <w:rsid w:val="00CB59D6"/>
    <w:rsid w:val="00CF22FF"/>
    <w:rsid w:val="00CF7521"/>
    <w:rsid w:val="00D001DA"/>
    <w:rsid w:val="00D00C80"/>
    <w:rsid w:val="00D041D0"/>
    <w:rsid w:val="00D04308"/>
    <w:rsid w:val="00D047CB"/>
    <w:rsid w:val="00D06F6E"/>
    <w:rsid w:val="00D25622"/>
    <w:rsid w:val="00D26ED3"/>
    <w:rsid w:val="00D307A2"/>
    <w:rsid w:val="00D32094"/>
    <w:rsid w:val="00D339E3"/>
    <w:rsid w:val="00D3679C"/>
    <w:rsid w:val="00D36896"/>
    <w:rsid w:val="00D4094E"/>
    <w:rsid w:val="00D41158"/>
    <w:rsid w:val="00D47E78"/>
    <w:rsid w:val="00D629F2"/>
    <w:rsid w:val="00D63437"/>
    <w:rsid w:val="00D65E50"/>
    <w:rsid w:val="00D6703B"/>
    <w:rsid w:val="00D67AB7"/>
    <w:rsid w:val="00D71AAF"/>
    <w:rsid w:val="00D7451E"/>
    <w:rsid w:val="00D94183"/>
    <w:rsid w:val="00DA15FC"/>
    <w:rsid w:val="00DA74E9"/>
    <w:rsid w:val="00DC1C84"/>
    <w:rsid w:val="00DC4B48"/>
    <w:rsid w:val="00DC54FC"/>
    <w:rsid w:val="00DC6980"/>
    <w:rsid w:val="00DD5406"/>
    <w:rsid w:val="00DE4D90"/>
    <w:rsid w:val="00DE6490"/>
    <w:rsid w:val="00DE69BB"/>
    <w:rsid w:val="00DE6DDA"/>
    <w:rsid w:val="00DF14C7"/>
    <w:rsid w:val="00E01158"/>
    <w:rsid w:val="00E0162E"/>
    <w:rsid w:val="00E019C9"/>
    <w:rsid w:val="00E05B7E"/>
    <w:rsid w:val="00E079AC"/>
    <w:rsid w:val="00E15FF9"/>
    <w:rsid w:val="00E17FCD"/>
    <w:rsid w:val="00E21685"/>
    <w:rsid w:val="00E22437"/>
    <w:rsid w:val="00E23E7E"/>
    <w:rsid w:val="00E3276F"/>
    <w:rsid w:val="00E4124D"/>
    <w:rsid w:val="00E41C7F"/>
    <w:rsid w:val="00E47456"/>
    <w:rsid w:val="00E6764E"/>
    <w:rsid w:val="00E71382"/>
    <w:rsid w:val="00E77ADE"/>
    <w:rsid w:val="00E82A7E"/>
    <w:rsid w:val="00E85DBB"/>
    <w:rsid w:val="00E864FC"/>
    <w:rsid w:val="00E967EC"/>
    <w:rsid w:val="00E96EEE"/>
    <w:rsid w:val="00EA1466"/>
    <w:rsid w:val="00EA2741"/>
    <w:rsid w:val="00EB54F8"/>
    <w:rsid w:val="00EB6955"/>
    <w:rsid w:val="00EC2512"/>
    <w:rsid w:val="00EC7850"/>
    <w:rsid w:val="00EE11AC"/>
    <w:rsid w:val="00EE4B32"/>
    <w:rsid w:val="00EF2F97"/>
    <w:rsid w:val="00EF5AC7"/>
    <w:rsid w:val="00F060C9"/>
    <w:rsid w:val="00F170A0"/>
    <w:rsid w:val="00F21629"/>
    <w:rsid w:val="00F301C8"/>
    <w:rsid w:val="00F33A03"/>
    <w:rsid w:val="00F362B6"/>
    <w:rsid w:val="00F4022F"/>
    <w:rsid w:val="00F44B63"/>
    <w:rsid w:val="00F467B8"/>
    <w:rsid w:val="00F534E6"/>
    <w:rsid w:val="00F7068A"/>
    <w:rsid w:val="00F800CD"/>
    <w:rsid w:val="00F8069A"/>
    <w:rsid w:val="00F80DAF"/>
    <w:rsid w:val="00F81111"/>
    <w:rsid w:val="00F90207"/>
    <w:rsid w:val="00FA12FE"/>
    <w:rsid w:val="00FA1DBE"/>
    <w:rsid w:val="00FC3D40"/>
    <w:rsid w:val="00FC6ECB"/>
    <w:rsid w:val="00FD18C3"/>
    <w:rsid w:val="00FD2545"/>
    <w:rsid w:val="00FE36BB"/>
    <w:rsid w:val="00FF346D"/>
    <w:rsid w:val="00FF4613"/>
    <w:rsid w:val="00FF5482"/>
    <w:rsid w:val="00FF7646"/>
    <w:rsid w:val="00FF776C"/>
    <w:rsid w:val="00FF7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7C5A6"/>
  <w15:chartTrackingRefBased/>
  <w15:docId w15:val="{E3787D76-C495-440B-894E-B5B161F13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3EE"/>
    <w:rPr>
      <w:kern w:val="0"/>
      <w14:ligatures w14:val="none"/>
    </w:rPr>
  </w:style>
  <w:style w:type="paragraph" w:styleId="Heading1">
    <w:name w:val="heading 1"/>
    <w:basedOn w:val="Normal"/>
    <w:next w:val="Normal"/>
    <w:link w:val="Heading1Char"/>
    <w:uiPriority w:val="9"/>
    <w:qFormat/>
    <w:rsid w:val="00B4700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003"/>
    <w:rPr>
      <w:rFonts w:asciiTheme="majorHAnsi" w:eastAsiaTheme="majorEastAsia" w:hAnsiTheme="majorHAnsi" w:cstheme="majorBidi"/>
      <w:color w:val="2F5496" w:themeColor="accent1" w:themeShade="BF"/>
      <w:kern w:val="0"/>
      <w:sz w:val="32"/>
      <w:szCs w:val="32"/>
      <w:lang w:val="en-US"/>
      <w14:ligatures w14:val="none"/>
    </w:rPr>
  </w:style>
  <w:style w:type="character" w:styleId="Hyperlink">
    <w:name w:val="Hyperlink"/>
    <w:basedOn w:val="DefaultParagraphFont"/>
    <w:uiPriority w:val="99"/>
    <w:unhideWhenUsed/>
    <w:rsid w:val="0010422E"/>
    <w:rPr>
      <w:color w:val="0563C1" w:themeColor="hyperlink"/>
      <w:u w:val="single"/>
    </w:rPr>
  </w:style>
  <w:style w:type="character" w:styleId="UnresolvedMention">
    <w:name w:val="Unresolved Mention"/>
    <w:basedOn w:val="DefaultParagraphFont"/>
    <w:uiPriority w:val="99"/>
    <w:semiHidden/>
    <w:unhideWhenUsed/>
    <w:rsid w:val="001042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org.uk/information-support/types-of-mental-health-problems/schizophrenia/about-schizophrenia/" TargetMode="External"/><Relationship Id="rId18" Type="http://schemas.openxmlformats.org/officeDocument/2006/relationships/hyperlink" Target="https://www.bailii.org/ew/cases/EWCA/Crim/2008/3059.html" TargetMode="External"/><Relationship Id="rId3" Type="http://schemas.openxmlformats.org/officeDocument/2006/relationships/customXml" Target="../customXml/item3.xml"/><Relationship Id="rId21" Type="http://schemas.openxmlformats.org/officeDocument/2006/relationships/hyperlink" Target="https://plus-lexis-com.ezproxy.uwtsd.ac.uk/uk/document/?pdmfid=1001073&amp;crid=af640bc0-5cc2-4ee9-89d7-05fcac33c844&amp;pddocfullpath=%2Fshared%2Fdocument%2Fcases-uk%2Furn%3AcontentItem%3A517R-DWM1-F0JY-C4RX-00000-00&amp;pdcontentcomponentid=504460&amp;pdteaserkey=&amp;pdislpamode=false&amp;pddocumentnumber=1&amp;ecomp=tt5k&amp;earg=sr0&amp;prid=7d3ca523-dfae-47e6-8859-15fec0cb0c93" TargetMode="External"/><Relationship Id="rId7" Type="http://schemas.openxmlformats.org/officeDocument/2006/relationships/webSettings" Target="webSettings.xml"/><Relationship Id="rId12" Type="http://schemas.openxmlformats.org/officeDocument/2006/relationships/hyperlink" Target="https://www.legislation.gov.uk/ukpga/1971/48/section/1" TargetMode="External"/><Relationship Id="rId17" Type="http://schemas.openxmlformats.org/officeDocument/2006/relationships/hyperlink" Target="https://plus-lexis-com.ezproxy.uwtsd.ac.uk/uk/document/?pdmfid=1001073&amp;crid=5551de80-050d-4d08-a390-1514ca1f55c9&amp;pddocfullpath=%2Fshared%2Fdocument%2Fcases-uk%2Furn%3AcontentItem%3A58TP-H5F1-DYBP-M08R-00000-00&amp;pdcontentcomponentid=274668&amp;pdteaserkey=&amp;pdislpamode=false&amp;pddocumentnumber=1&amp;ecomp=tt5k&amp;earg=sr0&amp;prid=4dac2adf-16f6-4d47-a565-df645633f857" TargetMode="External"/><Relationship Id="rId2" Type="http://schemas.openxmlformats.org/officeDocument/2006/relationships/customXml" Target="../customXml/item2.xml"/><Relationship Id="rId16" Type="http://schemas.openxmlformats.org/officeDocument/2006/relationships/hyperlink" Target="https://plus-lexis-com.ezproxy.uwtsd.ac.uk/uk/cases-uk/r-v-cunningham-?&amp;crid=c69566ff-54fc-4e00-b2bd-d73ecb83ac01&amp;ecomp=tt5k&amp;earg=sr0&amp;prid=91fdbda3-714a-4eea-bb74-9c7809d032bc" TargetMode="External"/><Relationship Id="rId20" Type="http://schemas.openxmlformats.org/officeDocument/2006/relationships/hyperlink" Target="https://plus-lexis-com.ezproxy.uwtsd.ac.uk/uk/cases-uk/r-v-steer?&amp;crid=8d645e9b-b462-459e-86b4-31d7c7f9f084&amp;ecomp=tt5k&amp;earg=cr3&amp;prid=30489d3a-d5dc-4ce4-8f6a-5515ea7a6a7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09/25/part/2/chapter/1/crossheading/partial-defence-to-murder-loss-of-control" TargetMode="External"/><Relationship Id="rId5" Type="http://schemas.openxmlformats.org/officeDocument/2006/relationships/styles" Target="styles.xml"/><Relationship Id="rId15" Type="http://schemas.openxmlformats.org/officeDocument/2006/relationships/hyperlink" Target="https://www.legislation.gov.uk/ukpga/1986/64/section/5" TargetMode="External"/><Relationship Id="rId23" Type="http://schemas.openxmlformats.org/officeDocument/2006/relationships/theme" Target="theme/theme1.xml"/><Relationship Id="rId10" Type="http://schemas.openxmlformats.org/officeDocument/2006/relationships/hyperlink" Target="https://www.legislation.gov.uk/ukpga/2009/25/part/2/chapter/1/crossheading/partial-defence-to-murder-diminished-responsibility" TargetMode="External"/><Relationship Id="rId19" Type="http://schemas.openxmlformats.org/officeDocument/2006/relationships/hyperlink" Target="https://plus-lexis-com.ezproxy.uwtsd.ac.uk/uk/document/?pdmfid=1001073&amp;crid=2ce887dc-74d8-4794-b553-3c8fd993e5ff&amp;pddocfullpath=%2Fshared%2Fdocument%2Fcases-uk%2Furn%3AcontentItem%3A59MP-VFR1-DYBP-P39R-00000-00&amp;pdcontentcomponentid=274662&amp;pdteaserkey=&amp;pdislpamode=false&amp;pddocumentnumber=2&amp;ecomp=tt5k&amp;earg=sr1&amp;prid=a8e9fb4e-cfd2-421d-8835-9148f7dc7dc1"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nhs.uk/mental-health/conditions/schizophreni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91b03cf2ec69298eb3c9a6f1a98b7942">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124597-8B42-473B-B9E5-BEC927BD0A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C377A9-DEB4-4CD3-8419-8F0AE353476E}">
  <ds:schemaRefs>
    <ds:schemaRef ds:uri="http://schemas.openxmlformats.org/officeDocument/2006/bibliography"/>
  </ds:schemaRefs>
</ds:datastoreItem>
</file>

<file path=customXml/itemProps3.xml><?xml version="1.0" encoding="utf-8"?>
<ds:datastoreItem xmlns:ds="http://schemas.openxmlformats.org/officeDocument/2006/customXml" ds:itemID="{4080D956-9F0E-4A45-9923-8D67BBFDA7C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9D273BB-FBFC-4ECE-8DFA-A6203CE5721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2249</Words>
  <Characters>12823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dc:creator>
  <cp:keywords/>
  <dc:description/>
  <cp:lastModifiedBy>Stanimira</cp:lastModifiedBy>
  <cp:revision>3</cp:revision>
  <dcterms:created xsi:type="dcterms:W3CDTF">2023-05-04T18:28:00Z</dcterms:created>
  <dcterms:modified xsi:type="dcterms:W3CDTF">2023-05-05T20:49:00Z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