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0914022"/>
        <w:docPartObj>
          <w:docPartGallery w:val="Cover Pages"/>
          <w:docPartUnique/>
        </w:docPartObj>
      </w:sdtPr>
      <w:sdtEndPr/>
      <w:sdtContent>
        <w:p w14:paraId="4401B6D2" w14:textId="28BB154F" w:rsidR="00120D0A" w:rsidRDefault="00E03DA7">
          <w:r>
            <w:rPr>
              <w:noProof/>
            </w:rPr>
            <mc:AlternateContent>
              <mc:Choice Requires="wps">
                <w:drawing>
                  <wp:anchor distT="0" distB="0" distL="114300" distR="114300" simplePos="0" relativeHeight="251659264" behindDoc="0" locked="0" layoutInCell="1" allowOverlap="1" wp14:anchorId="60EE7BDA" wp14:editId="21F6BFA9">
                    <wp:simplePos x="0" y="0"/>
                    <wp:positionH relativeFrom="page">
                      <wp:posOffset>551815</wp:posOffset>
                    </wp:positionH>
                    <wp:positionV relativeFrom="page">
                      <wp:posOffset>655955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73BED" w14:textId="6815904C" w:rsidR="00120D0A" w:rsidRDefault="00E03DA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0D0A">
                                      <w:rPr>
                                        <w:caps/>
                                        <w:color w:val="4472C4" w:themeColor="accent1"/>
                                        <w:sz w:val="64"/>
                                        <w:szCs w:val="64"/>
                                      </w:rPr>
                                      <w:t>Evidence of learning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C2BCD4" w14:textId="29CA0758" w:rsidR="00120D0A" w:rsidRDefault="00120D0A">
                                    <w:pPr>
                                      <w:jc w:val="right"/>
                                      <w:rPr>
                                        <w:smallCaps/>
                                        <w:color w:val="404040" w:themeColor="text1" w:themeTint="BF"/>
                                        <w:sz w:val="36"/>
                                        <w:szCs w:val="36"/>
                                      </w:rPr>
                                    </w:pPr>
                                    <w:r>
                                      <w:rPr>
                                        <w:color w:val="404040" w:themeColor="text1" w:themeTint="BF"/>
                                        <w:sz w:val="36"/>
                                        <w:szCs w:val="36"/>
                                      </w:rPr>
                                      <w:t>E-PORTOFOLIO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0EE7BDA" id="_x0000_t202" coordsize="21600,21600" o:spt="202" path="m,l,21600r21600,l21600,xe">
                    <v:stroke joinstyle="miter"/>
                    <v:path gradientshapeok="t" o:connecttype="rect"/>
                  </v:shapetype>
                  <v:shape id="Text Box 154" o:spid="_x0000_s1026" type="#_x0000_t202" style="position:absolute;margin-left:43.45pt;margin-top:51.6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" filled="f" stroked="f" strokeweight=".5pt">
                    <v:textbox inset="126pt,0,54pt,0">
                      <w:txbxContent>
                        <w:p w14:paraId="2FF73BED" w14:textId="6815904C" w:rsidR="00120D0A" w:rsidRDefault="00E03DA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0D0A">
                                <w:rPr>
                                  <w:caps/>
                                  <w:color w:val="4472C4" w:themeColor="accent1"/>
                                  <w:sz w:val="64"/>
                                  <w:szCs w:val="64"/>
                                </w:rPr>
                                <w:t>Evidence of learning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AC2BCD4" w14:textId="29CA0758" w:rsidR="00120D0A" w:rsidRDefault="00120D0A">
                              <w:pPr>
                                <w:jc w:val="right"/>
                                <w:rPr>
                                  <w:smallCaps/>
                                  <w:color w:val="404040" w:themeColor="text1" w:themeTint="BF"/>
                                  <w:sz w:val="36"/>
                                  <w:szCs w:val="36"/>
                                </w:rPr>
                              </w:pPr>
                              <w:r>
                                <w:rPr>
                                  <w:color w:val="404040" w:themeColor="text1" w:themeTint="BF"/>
                                  <w:sz w:val="36"/>
                                  <w:szCs w:val="36"/>
                                </w:rPr>
                                <w:t>E-PORTOFOLIO</w:t>
                              </w:r>
                            </w:p>
                          </w:sdtContent>
                        </w:sdt>
                      </w:txbxContent>
                    </v:textbox>
                    <w10:wrap type="square" anchorx="page" anchory="page"/>
                  </v:shape>
                </w:pict>
              </mc:Fallback>
            </mc:AlternateContent>
          </w:r>
          <w:r w:rsidR="00120D0A">
            <w:rPr>
              <w:noProof/>
            </w:rPr>
            <mc:AlternateContent>
              <mc:Choice Requires="wpg">
                <w:drawing>
                  <wp:anchor distT="0" distB="0" distL="114300" distR="114300" simplePos="0" relativeHeight="251662336" behindDoc="0" locked="0" layoutInCell="1" allowOverlap="1" wp14:anchorId="10CF60B2" wp14:editId="7EBD4E4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43826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120D0A">
            <w:rPr>
              <w:noProof/>
            </w:rPr>
            <mc:AlternateContent>
              <mc:Choice Requires="wps">
                <w:drawing>
                  <wp:anchor distT="0" distB="0" distL="114300" distR="114300" simplePos="0" relativeHeight="251660288" behindDoc="0" locked="0" layoutInCell="1" allowOverlap="1" wp14:anchorId="3F71BE4F" wp14:editId="099EAA8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it-I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093682" w14:textId="69B6E952" w:rsidR="00120D0A" w:rsidRPr="00B93ED9" w:rsidRDefault="00120D0A">
                                    <w:pPr>
                                      <w:pStyle w:val="NoSpacing"/>
                                      <w:jc w:val="right"/>
                                      <w:rPr>
                                        <w:color w:val="595959" w:themeColor="text1" w:themeTint="A6"/>
                                        <w:sz w:val="28"/>
                                        <w:szCs w:val="28"/>
                                        <w:lang w:val="it-IT"/>
                                      </w:rPr>
                                    </w:pPr>
                                    <w:r w:rsidRPr="00B93ED9">
                                      <w:rPr>
                                        <w:color w:val="595959" w:themeColor="text1" w:themeTint="A6"/>
                                        <w:sz w:val="28"/>
                                        <w:szCs w:val="28"/>
                                        <w:lang w:val="it-IT"/>
                                      </w:rPr>
                                      <w:t>Ciprian Grosu</w:t>
                                    </w:r>
                                  </w:p>
                                </w:sdtContent>
                              </w:sdt>
                              <w:p w14:paraId="427D2412" w14:textId="431DE1D7" w:rsidR="00120D0A" w:rsidRPr="00B93ED9" w:rsidRDefault="00E03DA7">
                                <w:pPr>
                                  <w:pStyle w:val="NoSpacing"/>
                                  <w:jc w:val="right"/>
                                  <w:rPr>
                                    <w:color w:val="595959" w:themeColor="text1" w:themeTint="A6"/>
                                    <w:sz w:val="18"/>
                                    <w:szCs w:val="18"/>
                                    <w:lang w:val="it-IT"/>
                                  </w:rPr>
                                </w:pPr>
                                <w:sdt>
                                  <w:sdtPr>
                                    <w:rPr>
                                      <w:color w:val="595959" w:themeColor="text1" w:themeTint="A6"/>
                                      <w:sz w:val="18"/>
                                      <w:szCs w:val="18"/>
                                      <w:lang w:val="it-IT"/>
                                    </w:rPr>
                                    <w:alias w:val="Email"/>
                                    <w:tag w:val="Email"/>
                                    <w:id w:val="942260680"/>
                                    <w:dataBinding w:prefixMappings="xmlns:ns0='http://schemas.microsoft.com/office/2006/coverPageProps' " w:xpath="/ns0:CoverPageProperties[1]/ns0:CompanyEmail[1]" w:storeItemID="{55AF091B-3C7A-41E3-B477-F2FDAA23CFDA}"/>
                                    <w:text/>
                                  </w:sdtPr>
                                  <w:sdtEndPr/>
                                  <w:sdtContent>
                                    <w:r w:rsidR="00B20F59" w:rsidRPr="00B93ED9">
                                      <w:rPr>
                                        <w:color w:val="595959" w:themeColor="text1" w:themeTint="A6"/>
                                        <w:sz w:val="18"/>
                                        <w:szCs w:val="18"/>
                                        <w:lang w:val="it-IT"/>
                                      </w:rPr>
                                      <w:t>22</w:t>
                                    </w:r>
                                    <w:r w:rsidR="00894766" w:rsidRPr="00B93ED9">
                                      <w:rPr>
                                        <w:color w:val="595959" w:themeColor="text1" w:themeTint="A6"/>
                                        <w:sz w:val="18"/>
                                        <w:szCs w:val="18"/>
                                        <w:lang w:val="it-IT"/>
                                      </w:rPr>
                                      <w:t>09375@student.uwtsd.ac.uk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F71BE4F"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it-I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093682" w14:textId="69B6E952" w:rsidR="00120D0A" w:rsidRPr="00B93ED9" w:rsidRDefault="00120D0A">
                              <w:pPr>
                                <w:pStyle w:val="NoSpacing"/>
                                <w:jc w:val="right"/>
                                <w:rPr>
                                  <w:color w:val="595959" w:themeColor="text1" w:themeTint="A6"/>
                                  <w:sz w:val="28"/>
                                  <w:szCs w:val="28"/>
                                  <w:lang w:val="it-IT"/>
                                </w:rPr>
                              </w:pPr>
                              <w:r w:rsidRPr="00B93ED9">
                                <w:rPr>
                                  <w:color w:val="595959" w:themeColor="text1" w:themeTint="A6"/>
                                  <w:sz w:val="28"/>
                                  <w:szCs w:val="28"/>
                                  <w:lang w:val="it-IT"/>
                                </w:rPr>
                                <w:t>Ciprian Grosu</w:t>
                              </w:r>
                            </w:p>
                          </w:sdtContent>
                        </w:sdt>
                        <w:p w14:paraId="427D2412" w14:textId="431DE1D7" w:rsidR="00120D0A" w:rsidRPr="00B93ED9" w:rsidRDefault="00E03DA7">
                          <w:pPr>
                            <w:pStyle w:val="NoSpacing"/>
                            <w:jc w:val="right"/>
                            <w:rPr>
                              <w:color w:val="595959" w:themeColor="text1" w:themeTint="A6"/>
                              <w:sz w:val="18"/>
                              <w:szCs w:val="18"/>
                              <w:lang w:val="it-IT"/>
                            </w:rPr>
                          </w:pPr>
                          <w:sdt>
                            <w:sdtPr>
                              <w:rPr>
                                <w:color w:val="595959" w:themeColor="text1" w:themeTint="A6"/>
                                <w:sz w:val="18"/>
                                <w:szCs w:val="18"/>
                                <w:lang w:val="it-IT"/>
                              </w:rPr>
                              <w:alias w:val="Email"/>
                              <w:tag w:val="Email"/>
                              <w:id w:val="942260680"/>
                              <w:dataBinding w:prefixMappings="xmlns:ns0='http://schemas.microsoft.com/office/2006/coverPageProps' " w:xpath="/ns0:CoverPageProperties[1]/ns0:CompanyEmail[1]" w:storeItemID="{55AF091B-3C7A-41E3-B477-F2FDAA23CFDA}"/>
                              <w:text/>
                            </w:sdtPr>
                            <w:sdtEndPr/>
                            <w:sdtContent>
                              <w:r w:rsidR="00B20F59" w:rsidRPr="00B93ED9">
                                <w:rPr>
                                  <w:color w:val="595959" w:themeColor="text1" w:themeTint="A6"/>
                                  <w:sz w:val="18"/>
                                  <w:szCs w:val="18"/>
                                  <w:lang w:val="it-IT"/>
                                </w:rPr>
                                <w:t>22</w:t>
                              </w:r>
                              <w:r w:rsidR="00894766" w:rsidRPr="00B93ED9">
                                <w:rPr>
                                  <w:color w:val="595959" w:themeColor="text1" w:themeTint="A6"/>
                                  <w:sz w:val="18"/>
                                  <w:szCs w:val="18"/>
                                  <w:lang w:val="it-IT"/>
                                </w:rPr>
                                <w:t>09375@student.uwtsd.ac.uk</w:t>
                              </w:r>
                            </w:sdtContent>
                          </w:sdt>
                        </w:p>
                      </w:txbxContent>
                    </v:textbox>
                    <w10:wrap type="square" anchorx="page" anchory="page"/>
                  </v:shape>
                </w:pict>
              </mc:Fallback>
            </mc:AlternateContent>
          </w:r>
          <w:r w:rsidR="00120D0A">
            <w:rPr>
              <w:noProof/>
            </w:rPr>
            <mc:AlternateContent>
              <mc:Choice Requires="wps">
                <w:drawing>
                  <wp:anchor distT="0" distB="0" distL="114300" distR="114300" simplePos="0" relativeHeight="251661312" behindDoc="0" locked="0" layoutInCell="1" allowOverlap="1" wp14:anchorId="2701B280" wp14:editId="072992B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75696" w14:textId="3FC2FCFF" w:rsidR="00120D0A" w:rsidRDefault="008A5324">
                                <w:pPr>
                                  <w:pStyle w:val="NoSpacing"/>
                                  <w:jc w:val="right"/>
                                  <w:rPr>
                                    <w:color w:val="4472C4" w:themeColor="accent1"/>
                                    <w:sz w:val="28"/>
                                    <w:szCs w:val="28"/>
                                  </w:rPr>
                                </w:pPr>
                                <w:r>
                                  <w:rPr>
                                    <w:color w:val="4472C4" w:themeColor="accent1"/>
                                    <w:sz w:val="28"/>
                                    <w:szCs w:val="28"/>
                                  </w:rPr>
                                  <w:t>MODULE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EC1916F" w14:textId="4134C808" w:rsidR="00120D0A" w:rsidRDefault="00334C1B">
                                    <w:pPr>
                                      <w:pStyle w:val="NoSpacing"/>
                                      <w:jc w:val="right"/>
                                      <w:rPr>
                                        <w:color w:val="595959" w:themeColor="text1" w:themeTint="A6"/>
                                        <w:sz w:val="20"/>
                                        <w:szCs w:val="20"/>
                                      </w:rPr>
                                    </w:pPr>
                                    <w:r>
                                      <w:rPr>
                                        <w:color w:val="595959" w:themeColor="text1" w:themeTint="A6"/>
                                        <w:sz w:val="20"/>
                                        <w:szCs w:val="20"/>
                                      </w:rPr>
                                      <w:t>Learning in the Digital Era</w:t>
                                    </w:r>
                                    <w:r w:rsidR="00424FC3">
                                      <w:rPr>
                                        <w:color w:val="595959" w:themeColor="text1" w:themeTint="A6"/>
                                        <w:sz w:val="20"/>
                                        <w:szCs w:val="20"/>
                                      </w:rPr>
                                      <w:br/>
                                      <w:t>BMSW4010</w:t>
                                    </w:r>
                                    <w:r w:rsidR="00424FC3">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701B280" id="Text Box 153" o:spid="_x0000_s1028"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FF75696" w14:textId="3FC2FCFF" w:rsidR="00120D0A" w:rsidRDefault="008A5324">
                          <w:pPr>
                            <w:pStyle w:val="NoSpacing"/>
                            <w:jc w:val="right"/>
                            <w:rPr>
                              <w:color w:val="4472C4" w:themeColor="accent1"/>
                              <w:sz w:val="28"/>
                              <w:szCs w:val="28"/>
                            </w:rPr>
                          </w:pPr>
                          <w:r>
                            <w:rPr>
                              <w:color w:val="4472C4" w:themeColor="accent1"/>
                              <w:sz w:val="28"/>
                              <w:szCs w:val="28"/>
                            </w:rPr>
                            <w:t>MODULE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EC1916F" w14:textId="4134C808" w:rsidR="00120D0A" w:rsidRDefault="00334C1B">
                              <w:pPr>
                                <w:pStyle w:val="NoSpacing"/>
                                <w:jc w:val="right"/>
                                <w:rPr>
                                  <w:color w:val="595959" w:themeColor="text1" w:themeTint="A6"/>
                                  <w:sz w:val="20"/>
                                  <w:szCs w:val="20"/>
                                </w:rPr>
                              </w:pPr>
                              <w:r>
                                <w:rPr>
                                  <w:color w:val="595959" w:themeColor="text1" w:themeTint="A6"/>
                                  <w:sz w:val="20"/>
                                  <w:szCs w:val="20"/>
                                </w:rPr>
                                <w:t>Learning in the Digital Era</w:t>
                              </w:r>
                              <w:r w:rsidR="00424FC3">
                                <w:rPr>
                                  <w:color w:val="595959" w:themeColor="text1" w:themeTint="A6"/>
                                  <w:sz w:val="20"/>
                                  <w:szCs w:val="20"/>
                                </w:rPr>
                                <w:br/>
                                <w:t>BMSW4010</w:t>
                              </w:r>
                              <w:r w:rsidR="00424FC3">
                                <w:rPr>
                                  <w:color w:val="595959" w:themeColor="text1" w:themeTint="A6"/>
                                  <w:sz w:val="20"/>
                                  <w:szCs w:val="20"/>
                                </w:rPr>
                                <w:br/>
                              </w:r>
                            </w:p>
                          </w:sdtContent>
                        </w:sdt>
                      </w:txbxContent>
                    </v:textbox>
                    <w10:wrap type="square" anchorx="page" anchory="page"/>
                  </v:shape>
                </w:pict>
              </mc:Fallback>
            </mc:AlternateContent>
          </w:r>
        </w:p>
        <w:p w14:paraId="6A05A2E3" w14:textId="726F090C" w:rsidR="00120D0A" w:rsidRDefault="00120D0A">
          <w:r>
            <w:br w:type="page"/>
          </w:r>
        </w:p>
      </w:sdtContent>
    </w:sdt>
    <w:sdt>
      <w:sdtPr>
        <w:rPr>
          <w:rFonts w:ascii="Times New Roman" w:eastAsiaTheme="minorHAnsi" w:hAnsi="Times New Roman" w:cs="Times New Roman"/>
          <w:color w:val="auto"/>
          <w:sz w:val="24"/>
          <w:szCs w:val="24"/>
        </w:rPr>
        <w:id w:val="461696076"/>
        <w:docPartObj>
          <w:docPartGallery w:val="Table of Contents"/>
          <w:docPartUnique/>
        </w:docPartObj>
      </w:sdtPr>
      <w:sdtEndPr>
        <w:rPr>
          <w:b/>
          <w:bCs/>
        </w:rPr>
      </w:sdtEndPr>
      <w:sdtContent>
        <w:p w14:paraId="5CD311F2" w14:textId="31DBC94D" w:rsidR="00120D0A" w:rsidRPr="007D7C12" w:rsidRDefault="00CA20B2" w:rsidP="001262D4">
          <w:pPr>
            <w:pStyle w:val="TOCHeading"/>
            <w:spacing w:line="360" w:lineRule="auto"/>
            <w:rPr>
              <w:rFonts w:ascii="Times New Roman" w:hAnsi="Times New Roman" w:cs="Times New Roman"/>
              <w:sz w:val="24"/>
              <w:szCs w:val="24"/>
            </w:rPr>
          </w:pPr>
          <w:r w:rsidRPr="001262D4">
            <w:rPr>
              <w:rFonts w:ascii="Times New Roman" w:hAnsi="Times New Roman" w:cs="Times New Roman"/>
              <w:color w:val="000000" w:themeColor="text1"/>
              <w:sz w:val="24"/>
              <w:szCs w:val="24"/>
            </w:rPr>
            <w:t>I</w:t>
          </w:r>
          <w:r w:rsidR="00306144">
            <w:rPr>
              <w:rFonts w:ascii="Times New Roman" w:hAnsi="Times New Roman" w:cs="Times New Roman"/>
              <w:color w:val="000000" w:themeColor="text1"/>
              <w:sz w:val="24"/>
              <w:szCs w:val="24"/>
            </w:rPr>
            <w:t>NTRODUCTION</w:t>
          </w:r>
          <w:r w:rsidR="00D66A90" w:rsidRPr="007D7C12">
            <w:rPr>
              <w:rFonts w:ascii="Times New Roman" w:hAnsi="Times New Roman" w:cs="Times New Roman"/>
              <w:sz w:val="24"/>
              <w:szCs w:val="24"/>
            </w:rPr>
            <w:br/>
          </w:r>
        </w:p>
        <w:p w14:paraId="28644A3B" w14:textId="71EAB655" w:rsidR="00120D0A" w:rsidRPr="007D7C12" w:rsidRDefault="00120B4C" w:rsidP="001262D4">
          <w:pPr>
            <w:pStyle w:val="TOC1"/>
            <w:spacing w:line="360" w:lineRule="auto"/>
            <w:rPr>
              <w:rFonts w:ascii="Times New Roman" w:hAnsi="Times New Roman"/>
              <w:sz w:val="24"/>
              <w:szCs w:val="24"/>
            </w:rPr>
          </w:pPr>
          <w:r w:rsidRPr="007D7C12">
            <w:rPr>
              <w:rFonts w:ascii="Times New Roman" w:hAnsi="Times New Roman"/>
              <w:b/>
              <w:bCs/>
              <w:sz w:val="24"/>
              <w:szCs w:val="24"/>
            </w:rPr>
            <w:t>1</w:t>
          </w:r>
          <w:r w:rsidR="004E089E" w:rsidRPr="007D7C12">
            <w:rPr>
              <w:rFonts w:ascii="Times New Roman" w:hAnsi="Times New Roman"/>
              <w:b/>
              <w:bCs/>
              <w:sz w:val="24"/>
              <w:szCs w:val="24"/>
            </w:rPr>
            <w:t>.</w:t>
          </w:r>
          <w:r w:rsidRPr="007D7C12">
            <w:rPr>
              <w:rFonts w:ascii="Times New Roman" w:hAnsi="Times New Roman"/>
              <w:b/>
              <w:bCs/>
              <w:sz w:val="24"/>
              <w:szCs w:val="24"/>
            </w:rPr>
            <w:t xml:space="preserve"> </w:t>
          </w:r>
          <w:r w:rsidR="00CA20B2" w:rsidRPr="007D7C12">
            <w:rPr>
              <w:rFonts w:ascii="Times New Roman" w:hAnsi="Times New Roman"/>
              <w:b/>
              <w:bCs/>
              <w:sz w:val="24"/>
              <w:szCs w:val="24"/>
            </w:rPr>
            <w:t>IMPORTANCE OF ACADEMIC WRITING</w:t>
          </w:r>
          <w:r w:rsidR="00120D0A" w:rsidRPr="007D7C12">
            <w:rPr>
              <w:rFonts w:ascii="Times New Roman" w:hAnsi="Times New Roman"/>
              <w:sz w:val="24"/>
              <w:szCs w:val="24"/>
            </w:rPr>
            <w:ptab w:relativeTo="margin" w:alignment="right" w:leader="dot"/>
          </w:r>
          <w:r w:rsidR="00AF7F0A">
            <w:rPr>
              <w:rFonts w:ascii="Times New Roman" w:hAnsi="Times New Roman"/>
              <w:b/>
              <w:bCs/>
              <w:sz w:val="24"/>
              <w:szCs w:val="24"/>
            </w:rPr>
            <w:t>3</w:t>
          </w:r>
        </w:p>
        <w:p w14:paraId="2A8080B1" w14:textId="47C875B1" w:rsidR="00120D0A" w:rsidRPr="007D7C12" w:rsidRDefault="00120B4C" w:rsidP="001262D4">
          <w:pPr>
            <w:pStyle w:val="TOC2"/>
            <w:spacing w:line="360" w:lineRule="auto"/>
            <w:ind w:left="216"/>
            <w:rPr>
              <w:rFonts w:ascii="Times New Roman" w:hAnsi="Times New Roman"/>
              <w:sz w:val="24"/>
              <w:szCs w:val="24"/>
            </w:rPr>
          </w:pPr>
          <w:r w:rsidRPr="007D7C12">
            <w:rPr>
              <w:rFonts w:ascii="Times New Roman" w:hAnsi="Times New Roman"/>
              <w:sz w:val="24"/>
              <w:szCs w:val="24"/>
            </w:rPr>
            <w:t xml:space="preserve">1.1 </w:t>
          </w:r>
          <w:r w:rsidR="00CA20B2" w:rsidRPr="007D7C12">
            <w:rPr>
              <w:rFonts w:ascii="Times New Roman" w:hAnsi="Times New Roman"/>
              <w:sz w:val="24"/>
              <w:szCs w:val="24"/>
            </w:rPr>
            <w:t>Definition of Academic writing</w:t>
          </w:r>
          <w:r w:rsidR="00120D0A" w:rsidRPr="007D7C12">
            <w:rPr>
              <w:rFonts w:ascii="Times New Roman" w:hAnsi="Times New Roman"/>
              <w:sz w:val="24"/>
              <w:szCs w:val="24"/>
            </w:rPr>
            <w:ptab w:relativeTo="margin" w:alignment="right" w:leader="dot"/>
          </w:r>
          <w:r w:rsidR="00AF7F0A">
            <w:rPr>
              <w:rFonts w:ascii="Times New Roman" w:hAnsi="Times New Roman"/>
              <w:sz w:val="24"/>
              <w:szCs w:val="24"/>
            </w:rPr>
            <w:t>3</w:t>
          </w:r>
        </w:p>
        <w:p w14:paraId="097CA1CC" w14:textId="42D46609" w:rsidR="00CA20B2" w:rsidRPr="007D7C12" w:rsidRDefault="00120B4C" w:rsidP="00677910">
          <w:pPr>
            <w:pStyle w:val="TOC3"/>
            <w:spacing w:line="360" w:lineRule="auto"/>
            <w:rPr>
              <w:rFonts w:ascii="Times New Roman" w:hAnsi="Times New Roman"/>
              <w:sz w:val="24"/>
              <w:szCs w:val="24"/>
            </w:rPr>
          </w:pPr>
          <w:r w:rsidRPr="007D7C12">
            <w:rPr>
              <w:rFonts w:ascii="Times New Roman" w:hAnsi="Times New Roman"/>
              <w:sz w:val="24"/>
              <w:szCs w:val="24"/>
            </w:rPr>
            <w:t xml:space="preserve">1.2 </w:t>
          </w:r>
          <w:r w:rsidR="00CA20B2" w:rsidRPr="007D7C12">
            <w:rPr>
              <w:rFonts w:ascii="Times New Roman" w:hAnsi="Times New Roman"/>
              <w:sz w:val="24"/>
              <w:szCs w:val="24"/>
            </w:rPr>
            <w:t>Importance of Academic writing</w:t>
          </w:r>
          <w:r w:rsidR="00120D0A" w:rsidRPr="007D7C12">
            <w:rPr>
              <w:rFonts w:ascii="Times New Roman" w:hAnsi="Times New Roman"/>
              <w:sz w:val="24"/>
              <w:szCs w:val="24"/>
            </w:rPr>
            <w:ptab w:relativeTo="margin" w:alignment="right" w:leader="dot"/>
          </w:r>
          <w:r w:rsidR="00F841F5">
            <w:rPr>
              <w:rFonts w:ascii="Times New Roman" w:hAnsi="Times New Roman"/>
              <w:sz w:val="24"/>
              <w:szCs w:val="24"/>
            </w:rPr>
            <w:t>3</w:t>
          </w:r>
        </w:p>
        <w:p w14:paraId="0C8647F4" w14:textId="26935778" w:rsidR="00120D0A" w:rsidRPr="007D7C12" w:rsidRDefault="00120B4C" w:rsidP="001262D4">
          <w:pPr>
            <w:pStyle w:val="TOC1"/>
            <w:spacing w:line="360" w:lineRule="auto"/>
            <w:rPr>
              <w:rFonts w:ascii="Times New Roman" w:hAnsi="Times New Roman"/>
              <w:sz w:val="24"/>
              <w:szCs w:val="24"/>
            </w:rPr>
          </w:pPr>
          <w:r w:rsidRPr="007D7C12">
            <w:rPr>
              <w:rFonts w:ascii="Times New Roman" w:hAnsi="Times New Roman"/>
              <w:b/>
              <w:bCs/>
              <w:sz w:val="24"/>
              <w:szCs w:val="24"/>
            </w:rPr>
            <w:t>2</w:t>
          </w:r>
          <w:r w:rsidR="004E089E" w:rsidRPr="007D7C12">
            <w:rPr>
              <w:rFonts w:ascii="Times New Roman" w:hAnsi="Times New Roman"/>
              <w:b/>
              <w:bCs/>
              <w:sz w:val="24"/>
              <w:szCs w:val="24"/>
            </w:rPr>
            <w:t>.</w:t>
          </w:r>
          <w:r w:rsidRPr="007D7C12">
            <w:rPr>
              <w:rFonts w:ascii="Times New Roman" w:hAnsi="Times New Roman"/>
              <w:b/>
              <w:bCs/>
              <w:sz w:val="24"/>
              <w:szCs w:val="24"/>
            </w:rPr>
            <w:t xml:space="preserve"> </w:t>
          </w:r>
          <w:r w:rsidR="00D66A90" w:rsidRPr="007D7C12">
            <w:rPr>
              <w:rFonts w:ascii="Times New Roman" w:hAnsi="Times New Roman"/>
              <w:b/>
              <w:bCs/>
              <w:sz w:val="24"/>
              <w:szCs w:val="24"/>
            </w:rPr>
            <w:t>CRITICAL ANALYSIS</w:t>
          </w:r>
          <w:r w:rsidR="00120D0A" w:rsidRPr="007D7C12">
            <w:rPr>
              <w:rFonts w:ascii="Times New Roman" w:hAnsi="Times New Roman"/>
              <w:sz w:val="24"/>
              <w:szCs w:val="24"/>
            </w:rPr>
            <w:ptab w:relativeTo="margin" w:alignment="right" w:leader="dot"/>
          </w:r>
          <w:r w:rsidR="00677910">
            <w:rPr>
              <w:rFonts w:ascii="Times New Roman" w:hAnsi="Times New Roman"/>
              <w:b/>
              <w:bCs/>
              <w:sz w:val="24"/>
              <w:szCs w:val="24"/>
            </w:rPr>
            <w:t>4</w:t>
          </w:r>
        </w:p>
        <w:p w14:paraId="168319AF" w14:textId="7E0ADB58" w:rsidR="00120D0A" w:rsidRPr="007D7C12" w:rsidRDefault="00120B4C" w:rsidP="001262D4">
          <w:pPr>
            <w:pStyle w:val="TOC2"/>
            <w:spacing w:line="360" w:lineRule="auto"/>
            <w:ind w:left="216"/>
            <w:rPr>
              <w:rFonts w:ascii="Times New Roman" w:hAnsi="Times New Roman"/>
              <w:sz w:val="24"/>
              <w:szCs w:val="24"/>
            </w:rPr>
          </w:pPr>
          <w:r w:rsidRPr="007D7C12">
            <w:rPr>
              <w:rFonts w:ascii="Times New Roman" w:hAnsi="Times New Roman"/>
              <w:sz w:val="24"/>
              <w:szCs w:val="24"/>
            </w:rPr>
            <w:t xml:space="preserve">2.1 </w:t>
          </w:r>
          <w:r w:rsidR="00D66A90" w:rsidRPr="007D7C12">
            <w:rPr>
              <w:rFonts w:ascii="Times New Roman" w:hAnsi="Times New Roman"/>
              <w:sz w:val="24"/>
              <w:szCs w:val="24"/>
            </w:rPr>
            <w:t>Definition of Critical Analysis</w:t>
          </w:r>
          <w:r w:rsidR="00120D0A" w:rsidRPr="007D7C12">
            <w:rPr>
              <w:rFonts w:ascii="Times New Roman" w:hAnsi="Times New Roman"/>
              <w:sz w:val="24"/>
              <w:szCs w:val="24"/>
            </w:rPr>
            <w:ptab w:relativeTo="margin" w:alignment="right" w:leader="dot"/>
          </w:r>
          <w:r w:rsidR="00677910">
            <w:rPr>
              <w:rFonts w:ascii="Times New Roman" w:hAnsi="Times New Roman"/>
              <w:sz w:val="24"/>
              <w:szCs w:val="24"/>
            </w:rPr>
            <w:t>4</w:t>
          </w:r>
        </w:p>
        <w:p w14:paraId="68F7D07E" w14:textId="1438086C" w:rsidR="000F309F" w:rsidRDefault="00120B4C" w:rsidP="001C283D">
          <w:pPr>
            <w:pStyle w:val="TOC3"/>
            <w:spacing w:line="360" w:lineRule="auto"/>
            <w:rPr>
              <w:rFonts w:ascii="Times New Roman" w:hAnsi="Times New Roman"/>
              <w:sz w:val="24"/>
              <w:szCs w:val="24"/>
            </w:rPr>
          </w:pPr>
          <w:r w:rsidRPr="007D7C12">
            <w:rPr>
              <w:rFonts w:ascii="Times New Roman" w:hAnsi="Times New Roman"/>
              <w:sz w:val="24"/>
              <w:szCs w:val="24"/>
            </w:rPr>
            <w:t>2.2 I</w:t>
          </w:r>
          <w:r w:rsidR="00D66A90" w:rsidRPr="007D7C12">
            <w:rPr>
              <w:rFonts w:ascii="Times New Roman" w:hAnsi="Times New Roman"/>
              <w:sz w:val="24"/>
              <w:szCs w:val="24"/>
            </w:rPr>
            <w:t>mportance of Critical Analysis</w:t>
          </w:r>
          <w:r w:rsidR="00120D0A" w:rsidRPr="007D7C12">
            <w:rPr>
              <w:rFonts w:ascii="Times New Roman" w:hAnsi="Times New Roman"/>
              <w:sz w:val="24"/>
              <w:szCs w:val="24"/>
            </w:rPr>
            <w:ptab w:relativeTo="margin" w:alignment="right" w:leader="dot"/>
          </w:r>
          <w:r w:rsidR="00F841F5">
            <w:rPr>
              <w:rFonts w:ascii="Times New Roman" w:hAnsi="Times New Roman"/>
              <w:sz w:val="24"/>
              <w:szCs w:val="24"/>
            </w:rPr>
            <w:t>5</w:t>
          </w:r>
        </w:p>
        <w:p w14:paraId="1E6DC157" w14:textId="7611C991" w:rsidR="00AC77B5" w:rsidRDefault="00E41C6B" w:rsidP="001262D4">
          <w:pPr>
            <w:spacing w:after="0" w:line="360" w:lineRule="auto"/>
            <w:rPr>
              <w:rFonts w:ascii="Times New Roman" w:hAnsi="Times New Roman" w:cs="Times New Roman"/>
              <w:sz w:val="24"/>
              <w:szCs w:val="24"/>
            </w:rPr>
          </w:pPr>
          <w:r w:rsidRPr="004B319F">
            <w:rPr>
              <w:rFonts w:ascii="Times New Roman" w:hAnsi="Times New Roman" w:cs="Times New Roman"/>
              <w:b/>
              <w:bCs/>
              <w:sz w:val="24"/>
              <w:szCs w:val="24"/>
            </w:rPr>
            <w:t>3. VIDEO</w:t>
          </w:r>
          <w:r w:rsidR="004B319F" w:rsidRPr="004B319F">
            <w:rPr>
              <w:rFonts w:ascii="Times New Roman" w:hAnsi="Times New Roman" w:cs="Times New Roman"/>
              <w:sz w:val="24"/>
              <w:szCs w:val="24"/>
            </w:rPr>
            <w:t>………………………………………………………………………………………</w:t>
          </w:r>
          <w:r w:rsidR="004B319F">
            <w:rPr>
              <w:rFonts w:ascii="Times New Roman" w:hAnsi="Times New Roman" w:cs="Times New Roman"/>
              <w:sz w:val="24"/>
              <w:szCs w:val="24"/>
            </w:rPr>
            <w:t>…</w:t>
          </w:r>
          <w:r w:rsidR="00677910">
            <w:rPr>
              <w:rFonts w:ascii="Times New Roman" w:hAnsi="Times New Roman" w:cs="Times New Roman"/>
              <w:sz w:val="24"/>
              <w:szCs w:val="24"/>
            </w:rPr>
            <w:t>5</w:t>
          </w:r>
        </w:p>
        <w:p w14:paraId="73C51D89" w14:textId="35BDCECD" w:rsidR="001C283D" w:rsidRDefault="001C283D" w:rsidP="001262D4">
          <w:pPr>
            <w:spacing w:after="0" w:line="360" w:lineRule="auto"/>
            <w:rPr>
              <w:rFonts w:ascii="Times New Roman" w:hAnsi="Times New Roman" w:cs="Times New Roman"/>
              <w:sz w:val="24"/>
              <w:szCs w:val="24"/>
            </w:rPr>
          </w:pPr>
          <w:r w:rsidRPr="00091C6B">
            <w:rPr>
              <w:rFonts w:ascii="Times New Roman" w:hAnsi="Times New Roman" w:cs="Times New Roman"/>
              <w:sz w:val="24"/>
              <w:szCs w:val="24"/>
            </w:rPr>
            <w:t>Conclusion…………</w:t>
          </w:r>
          <w:r>
            <w:rPr>
              <w:rFonts w:ascii="Times New Roman" w:hAnsi="Times New Roman" w:cs="Times New Roman"/>
              <w:sz w:val="24"/>
              <w:szCs w:val="24"/>
            </w:rPr>
            <w:t>………….</w:t>
          </w:r>
          <w:r w:rsidRPr="00091C6B">
            <w:rPr>
              <w:rFonts w:ascii="Times New Roman" w:hAnsi="Times New Roman" w:cs="Times New Roman"/>
              <w:sz w:val="24"/>
              <w:szCs w:val="24"/>
            </w:rPr>
            <w:t>………………………………</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091C6B">
            <w:rPr>
              <w:rFonts w:ascii="Times New Roman" w:hAnsi="Times New Roman" w:cs="Times New Roman"/>
              <w:sz w:val="24"/>
              <w:szCs w:val="24"/>
            </w:rPr>
            <w:t>………………………</w:t>
          </w:r>
          <w:r>
            <w:rPr>
              <w:rFonts w:ascii="Times New Roman" w:hAnsi="Times New Roman" w:cs="Times New Roman"/>
              <w:sz w:val="24"/>
              <w:szCs w:val="24"/>
            </w:rPr>
            <w:t>…</w:t>
          </w:r>
          <w:r w:rsidR="00677910">
            <w:rPr>
              <w:rFonts w:ascii="Times New Roman" w:hAnsi="Times New Roman" w:cs="Times New Roman"/>
              <w:sz w:val="24"/>
              <w:szCs w:val="24"/>
            </w:rPr>
            <w:t>5</w:t>
          </w:r>
        </w:p>
        <w:p w14:paraId="739EE039" w14:textId="0E9CBBA2" w:rsidR="00AC77B5" w:rsidRDefault="00AC77B5" w:rsidP="00AC77B5">
          <w:pPr>
            <w:spacing w:after="0" w:line="360" w:lineRule="auto"/>
            <w:rPr>
              <w:rFonts w:ascii="Times New Roman" w:hAnsi="Times New Roman" w:cs="Times New Roman"/>
              <w:sz w:val="24"/>
              <w:szCs w:val="24"/>
            </w:rPr>
          </w:pPr>
          <w:r w:rsidRPr="007D7C12">
            <w:rPr>
              <w:rFonts w:ascii="Times New Roman" w:hAnsi="Times New Roman" w:cs="Times New Roman"/>
              <w:sz w:val="24"/>
              <w:szCs w:val="24"/>
            </w:rPr>
            <w:t>References……………</w:t>
          </w:r>
          <w:r>
            <w:rPr>
              <w:rFonts w:ascii="Times New Roman" w:hAnsi="Times New Roman" w:cs="Times New Roman"/>
              <w:sz w:val="24"/>
              <w:szCs w:val="24"/>
            </w:rPr>
            <w:t>……………</w:t>
          </w:r>
          <w:r w:rsidRPr="007D7C12">
            <w:rPr>
              <w:rFonts w:ascii="Times New Roman" w:hAnsi="Times New Roman" w:cs="Times New Roman"/>
              <w:sz w:val="24"/>
              <w:szCs w:val="24"/>
            </w:rPr>
            <w:t>…………</w:t>
          </w:r>
          <w:r>
            <w:rPr>
              <w:rFonts w:ascii="Times New Roman" w:hAnsi="Times New Roman" w:cs="Times New Roman"/>
              <w:sz w:val="24"/>
              <w:szCs w:val="24"/>
            </w:rPr>
            <w:t>……………….</w:t>
          </w:r>
          <w:r w:rsidRPr="007D7C12">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6</w:t>
          </w:r>
        </w:p>
        <w:p w14:paraId="3E7D1156" w14:textId="437FF1D8" w:rsidR="00120D0A" w:rsidRPr="004B319F" w:rsidRDefault="00E03DA7" w:rsidP="001262D4">
          <w:pPr>
            <w:spacing w:after="0" w:line="360" w:lineRule="auto"/>
            <w:rPr>
              <w:rFonts w:ascii="Times New Roman" w:hAnsi="Times New Roman" w:cs="Times New Roman"/>
              <w:b/>
              <w:bCs/>
              <w:sz w:val="24"/>
              <w:szCs w:val="24"/>
            </w:rPr>
          </w:pPr>
        </w:p>
      </w:sdtContent>
    </w:sdt>
    <w:p w14:paraId="4F936585" w14:textId="112D4EDC" w:rsidR="00994377" w:rsidRDefault="00994377" w:rsidP="001262D4">
      <w:pPr>
        <w:spacing w:line="360" w:lineRule="auto"/>
        <w:rPr>
          <w:rFonts w:ascii="Times New Roman" w:hAnsi="Times New Roman" w:cs="Times New Roman"/>
          <w:sz w:val="24"/>
          <w:szCs w:val="24"/>
        </w:rPr>
      </w:pPr>
    </w:p>
    <w:p w14:paraId="0EF39404" w14:textId="77777777" w:rsidR="002A0F23" w:rsidRDefault="002A0F23" w:rsidP="00994377">
      <w:pPr>
        <w:rPr>
          <w:rFonts w:ascii="Times New Roman" w:hAnsi="Times New Roman" w:cs="Times New Roman"/>
          <w:sz w:val="24"/>
          <w:szCs w:val="24"/>
        </w:rPr>
      </w:pPr>
    </w:p>
    <w:p w14:paraId="6596CEB8" w14:textId="76E5B6A7" w:rsidR="002A0F23" w:rsidRDefault="00A92692" w:rsidP="00994377">
      <w:pPr>
        <w:rPr>
          <w:rFonts w:ascii="Times New Roman" w:hAnsi="Times New Roman" w:cs="Times New Roman"/>
          <w:sz w:val="24"/>
          <w:szCs w:val="24"/>
        </w:rPr>
      </w:pPr>
      <w:r>
        <w:rPr>
          <w:rFonts w:ascii="Times New Roman" w:hAnsi="Times New Roman" w:cs="Times New Roman"/>
          <w:sz w:val="24"/>
          <w:szCs w:val="24"/>
        </w:rPr>
        <w:t xml:space="preserve"> </w:t>
      </w:r>
    </w:p>
    <w:p w14:paraId="45253C31" w14:textId="77777777" w:rsidR="002A0F23" w:rsidRDefault="002A0F23" w:rsidP="00994377">
      <w:pPr>
        <w:rPr>
          <w:rFonts w:ascii="Times New Roman" w:hAnsi="Times New Roman" w:cs="Times New Roman"/>
          <w:sz w:val="24"/>
          <w:szCs w:val="24"/>
        </w:rPr>
      </w:pPr>
    </w:p>
    <w:p w14:paraId="7EFB2F35" w14:textId="77777777" w:rsidR="002A0F23" w:rsidRDefault="002A0F23" w:rsidP="00994377">
      <w:pPr>
        <w:rPr>
          <w:rFonts w:ascii="Times New Roman" w:hAnsi="Times New Roman" w:cs="Times New Roman"/>
          <w:sz w:val="24"/>
          <w:szCs w:val="24"/>
        </w:rPr>
      </w:pPr>
    </w:p>
    <w:p w14:paraId="449B808B" w14:textId="77777777" w:rsidR="002A0F23" w:rsidRDefault="002A0F23" w:rsidP="00994377">
      <w:pPr>
        <w:rPr>
          <w:rFonts w:ascii="Times New Roman" w:hAnsi="Times New Roman" w:cs="Times New Roman"/>
          <w:sz w:val="24"/>
          <w:szCs w:val="24"/>
        </w:rPr>
      </w:pPr>
    </w:p>
    <w:p w14:paraId="20825945" w14:textId="77777777" w:rsidR="002A0F23" w:rsidRDefault="002A0F23" w:rsidP="00994377">
      <w:pPr>
        <w:rPr>
          <w:rFonts w:ascii="Times New Roman" w:hAnsi="Times New Roman" w:cs="Times New Roman"/>
          <w:sz w:val="24"/>
          <w:szCs w:val="24"/>
        </w:rPr>
      </w:pPr>
    </w:p>
    <w:p w14:paraId="0C478CC7" w14:textId="77777777" w:rsidR="002A0F23" w:rsidRDefault="002A0F23" w:rsidP="00994377">
      <w:pPr>
        <w:rPr>
          <w:rFonts w:ascii="Times New Roman" w:hAnsi="Times New Roman" w:cs="Times New Roman"/>
          <w:sz w:val="24"/>
          <w:szCs w:val="24"/>
        </w:rPr>
      </w:pPr>
    </w:p>
    <w:p w14:paraId="32DE0002" w14:textId="77777777" w:rsidR="002A0F23" w:rsidRDefault="002A0F23" w:rsidP="00994377">
      <w:pPr>
        <w:rPr>
          <w:rFonts w:ascii="Times New Roman" w:hAnsi="Times New Roman" w:cs="Times New Roman"/>
          <w:sz w:val="24"/>
          <w:szCs w:val="24"/>
        </w:rPr>
      </w:pPr>
    </w:p>
    <w:p w14:paraId="377F89FF" w14:textId="77777777" w:rsidR="002A0F23" w:rsidRDefault="002A0F23" w:rsidP="00994377">
      <w:pPr>
        <w:rPr>
          <w:rFonts w:ascii="Times New Roman" w:hAnsi="Times New Roman" w:cs="Times New Roman"/>
          <w:sz w:val="24"/>
          <w:szCs w:val="24"/>
        </w:rPr>
      </w:pPr>
    </w:p>
    <w:p w14:paraId="6A204066" w14:textId="77777777" w:rsidR="00677910" w:rsidRDefault="00677910" w:rsidP="00994377">
      <w:pPr>
        <w:rPr>
          <w:rFonts w:ascii="Times New Roman" w:hAnsi="Times New Roman" w:cs="Times New Roman"/>
          <w:sz w:val="24"/>
          <w:szCs w:val="24"/>
        </w:rPr>
      </w:pPr>
    </w:p>
    <w:p w14:paraId="033F5BE7" w14:textId="77777777" w:rsidR="002A0F23" w:rsidRDefault="002A0F23" w:rsidP="00994377">
      <w:pPr>
        <w:rPr>
          <w:rFonts w:ascii="Times New Roman" w:hAnsi="Times New Roman" w:cs="Times New Roman"/>
          <w:sz w:val="24"/>
          <w:szCs w:val="24"/>
        </w:rPr>
      </w:pPr>
    </w:p>
    <w:p w14:paraId="37C18591" w14:textId="77777777" w:rsidR="002A0F23" w:rsidRDefault="002A0F23" w:rsidP="00994377">
      <w:pPr>
        <w:rPr>
          <w:rFonts w:ascii="Times New Roman" w:hAnsi="Times New Roman" w:cs="Times New Roman"/>
          <w:sz w:val="24"/>
          <w:szCs w:val="24"/>
        </w:rPr>
      </w:pPr>
    </w:p>
    <w:p w14:paraId="7912D2E6" w14:textId="77777777" w:rsidR="002A0F23" w:rsidRDefault="002A0F23" w:rsidP="00994377">
      <w:pPr>
        <w:rPr>
          <w:rFonts w:ascii="Times New Roman" w:hAnsi="Times New Roman" w:cs="Times New Roman"/>
          <w:sz w:val="24"/>
          <w:szCs w:val="24"/>
        </w:rPr>
      </w:pPr>
    </w:p>
    <w:p w14:paraId="2919CA47" w14:textId="77777777" w:rsidR="002A0F23" w:rsidRDefault="002A0F23" w:rsidP="00994377">
      <w:pPr>
        <w:rPr>
          <w:rFonts w:ascii="Times New Roman" w:hAnsi="Times New Roman" w:cs="Times New Roman"/>
          <w:sz w:val="24"/>
          <w:szCs w:val="24"/>
        </w:rPr>
      </w:pPr>
    </w:p>
    <w:p w14:paraId="04F227E6" w14:textId="77777777" w:rsidR="00461C64" w:rsidRDefault="00461C64" w:rsidP="00994377">
      <w:pPr>
        <w:rPr>
          <w:rFonts w:ascii="Times New Roman" w:hAnsi="Times New Roman" w:cs="Times New Roman"/>
          <w:sz w:val="24"/>
          <w:szCs w:val="24"/>
        </w:rPr>
      </w:pPr>
    </w:p>
    <w:p w14:paraId="3E477987" w14:textId="04FD37F7" w:rsidR="00461C64" w:rsidRDefault="00461C64" w:rsidP="00994377">
      <w:pPr>
        <w:rPr>
          <w:rFonts w:ascii="Times New Roman" w:hAnsi="Times New Roman" w:cs="Times New Roman"/>
          <w:b/>
          <w:bCs/>
          <w:sz w:val="24"/>
          <w:szCs w:val="24"/>
        </w:rPr>
      </w:pPr>
      <w:r w:rsidRPr="00AF7F0A">
        <w:rPr>
          <w:rFonts w:ascii="Times New Roman" w:hAnsi="Times New Roman" w:cs="Times New Roman"/>
          <w:b/>
          <w:bCs/>
          <w:sz w:val="24"/>
          <w:szCs w:val="24"/>
        </w:rPr>
        <w:lastRenderedPageBreak/>
        <w:t>INTRODUCTION</w:t>
      </w:r>
    </w:p>
    <w:p w14:paraId="0DCD1113" w14:textId="77777777" w:rsidR="0022000F" w:rsidRPr="00AF7F0A" w:rsidRDefault="0022000F" w:rsidP="00994377">
      <w:pPr>
        <w:rPr>
          <w:rFonts w:ascii="Times New Roman" w:hAnsi="Times New Roman" w:cs="Times New Roman"/>
          <w:b/>
          <w:bCs/>
          <w:sz w:val="24"/>
          <w:szCs w:val="24"/>
        </w:rPr>
      </w:pPr>
    </w:p>
    <w:p w14:paraId="7A86EF1D" w14:textId="77777777" w:rsidR="00674542" w:rsidRPr="001C1CF5" w:rsidRDefault="00674542" w:rsidP="0022000F">
      <w:pPr>
        <w:spacing w:line="360" w:lineRule="auto"/>
        <w:ind w:firstLine="720"/>
        <w:jc w:val="both"/>
        <w:rPr>
          <w:rStyle w:val="Strong"/>
          <w:rFonts w:ascii="Times New Roman" w:hAnsi="Times New Roman" w:cs="Times New Roman"/>
          <w:b w:val="0"/>
          <w:bCs w:val="0"/>
          <w:sz w:val="24"/>
          <w:szCs w:val="24"/>
        </w:rPr>
      </w:pPr>
      <w:r w:rsidRPr="001C1CF5">
        <w:rPr>
          <w:rStyle w:val="Strong"/>
          <w:rFonts w:ascii="Times New Roman" w:hAnsi="Times New Roman" w:cs="Times New Roman"/>
          <w:b w:val="0"/>
          <w:bCs w:val="0"/>
          <w:sz w:val="24"/>
          <w:szCs w:val="24"/>
        </w:rPr>
        <w:t xml:space="preserve">The introduction is the section read most times by readers. Being placed at the beginning of the report, it plays a major role in giving the reader a first impression. The purpose of the introduction is to make the readers understand the subject of the report or essay, more precisely, they are presented with a small summary with a clear and well-defined content. In addition to the presentation of the subject, the reason why the report was made is also mentioned. It is very important to write the introduction </w:t>
      </w:r>
      <w:proofErr w:type="gramStart"/>
      <w:r w:rsidRPr="001C1CF5">
        <w:rPr>
          <w:rStyle w:val="Strong"/>
          <w:rFonts w:ascii="Times New Roman" w:hAnsi="Times New Roman" w:cs="Times New Roman"/>
          <w:b w:val="0"/>
          <w:bCs w:val="0"/>
          <w:sz w:val="24"/>
          <w:szCs w:val="24"/>
        </w:rPr>
        <w:t>correctly, because</w:t>
      </w:r>
      <w:proofErr w:type="gramEnd"/>
      <w:r w:rsidRPr="001C1CF5">
        <w:rPr>
          <w:rStyle w:val="Strong"/>
          <w:rFonts w:ascii="Times New Roman" w:hAnsi="Times New Roman" w:cs="Times New Roman"/>
          <w:b w:val="0"/>
          <w:bCs w:val="0"/>
          <w:sz w:val="24"/>
          <w:szCs w:val="24"/>
        </w:rPr>
        <w:t xml:space="preserve"> it helps us to capture the reader's attention and interest, so he will continue to read more deeply. </w:t>
      </w:r>
    </w:p>
    <w:p w14:paraId="34F9CEC3" w14:textId="685D6E4C" w:rsidR="00461C64" w:rsidRDefault="0022000F" w:rsidP="00994377">
      <w:pPr>
        <w:rPr>
          <w:rFonts w:ascii="Times New Roman" w:hAnsi="Times New Roman" w:cs="Times New Roman"/>
          <w:sz w:val="24"/>
          <w:szCs w:val="24"/>
        </w:rPr>
      </w:pPr>
      <w:r>
        <w:rPr>
          <w:rFonts w:ascii="Times New Roman" w:hAnsi="Times New Roman" w:cs="Times New Roman"/>
          <w:sz w:val="24"/>
          <w:szCs w:val="24"/>
        </w:rPr>
        <w:t xml:space="preserve"> </w:t>
      </w:r>
    </w:p>
    <w:p w14:paraId="300313AB" w14:textId="77777777" w:rsidR="00AF7F0A" w:rsidRDefault="00AF7F0A" w:rsidP="00994377">
      <w:pPr>
        <w:rPr>
          <w:rFonts w:ascii="Times New Roman" w:hAnsi="Times New Roman" w:cs="Times New Roman"/>
          <w:sz w:val="24"/>
          <w:szCs w:val="24"/>
        </w:rPr>
      </w:pPr>
    </w:p>
    <w:p w14:paraId="50900630" w14:textId="77777777" w:rsidR="00AF7F0A" w:rsidRDefault="00AF7F0A" w:rsidP="00994377">
      <w:pPr>
        <w:rPr>
          <w:rFonts w:ascii="Times New Roman" w:hAnsi="Times New Roman" w:cs="Times New Roman"/>
          <w:sz w:val="24"/>
          <w:szCs w:val="24"/>
        </w:rPr>
      </w:pPr>
    </w:p>
    <w:p w14:paraId="7BC34792" w14:textId="77777777" w:rsidR="00AF7F0A" w:rsidRDefault="00AF7F0A" w:rsidP="00994377">
      <w:pPr>
        <w:rPr>
          <w:rFonts w:ascii="Times New Roman" w:hAnsi="Times New Roman" w:cs="Times New Roman"/>
          <w:sz w:val="24"/>
          <w:szCs w:val="24"/>
        </w:rPr>
      </w:pPr>
    </w:p>
    <w:p w14:paraId="7410E1D6" w14:textId="77777777" w:rsidR="00AF7F0A" w:rsidRDefault="00AF7F0A" w:rsidP="00994377">
      <w:pPr>
        <w:rPr>
          <w:rFonts w:ascii="Times New Roman" w:hAnsi="Times New Roman" w:cs="Times New Roman"/>
          <w:sz w:val="24"/>
          <w:szCs w:val="24"/>
        </w:rPr>
      </w:pPr>
    </w:p>
    <w:p w14:paraId="222343B3" w14:textId="77777777" w:rsidR="00AF7F0A" w:rsidRDefault="00AF7F0A" w:rsidP="00994377">
      <w:pPr>
        <w:rPr>
          <w:rFonts w:ascii="Times New Roman" w:hAnsi="Times New Roman" w:cs="Times New Roman"/>
          <w:sz w:val="24"/>
          <w:szCs w:val="24"/>
        </w:rPr>
      </w:pPr>
    </w:p>
    <w:p w14:paraId="2C0772B2" w14:textId="77777777" w:rsidR="00AF7F0A" w:rsidRDefault="00AF7F0A" w:rsidP="00994377">
      <w:pPr>
        <w:rPr>
          <w:rFonts w:ascii="Times New Roman" w:hAnsi="Times New Roman" w:cs="Times New Roman"/>
          <w:sz w:val="24"/>
          <w:szCs w:val="24"/>
        </w:rPr>
      </w:pPr>
    </w:p>
    <w:p w14:paraId="75933455" w14:textId="77777777" w:rsidR="00AF7F0A" w:rsidRDefault="00AF7F0A" w:rsidP="00994377">
      <w:pPr>
        <w:rPr>
          <w:rFonts w:ascii="Times New Roman" w:hAnsi="Times New Roman" w:cs="Times New Roman"/>
          <w:sz w:val="24"/>
          <w:szCs w:val="24"/>
        </w:rPr>
      </w:pPr>
    </w:p>
    <w:p w14:paraId="105E09B8" w14:textId="77777777" w:rsidR="00AF7F0A" w:rsidRDefault="00AF7F0A" w:rsidP="00994377">
      <w:pPr>
        <w:rPr>
          <w:rFonts w:ascii="Times New Roman" w:hAnsi="Times New Roman" w:cs="Times New Roman"/>
          <w:sz w:val="24"/>
          <w:szCs w:val="24"/>
        </w:rPr>
      </w:pPr>
    </w:p>
    <w:p w14:paraId="73199D9E" w14:textId="77777777" w:rsidR="00AF7F0A" w:rsidRDefault="00AF7F0A" w:rsidP="00994377">
      <w:pPr>
        <w:rPr>
          <w:rFonts w:ascii="Times New Roman" w:hAnsi="Times New Roman" w:cs="Times New Roman"/>
          <w:sz w:val="24"/>
          <w:szCs w:val="24"/>
        </w:rPr>
      </w:pPr>
    </w:p>
    <w:p w14:paraId="545AF87F" w14:textId="77777777" w:rsidR="00AF7F0A" w:rsidRDefault="00AF7F0A" w:rsidP="00994377">
      <w:pPr>
        <w:rPr>
          <w:rFonts w:ascii="Times New Roman" w:hAnsi="Times New Roman" w:cs="Times New Roman"/>
          <w:sz w:val="24"/>
          <w:szCs w:val="24"/>
        </w:rPr>
      </w:pPr>
    </w:p>
    <w:p w14:paraId="1E4FD662" w14:textId="77777777" w:rsidR="00AF7F0A" w:rsidRDefault="00AF7F0A" w:rsidP="00994377">
      <w:pPr>
        <w:rPr>
          <w:rFonts w:ascii="Times New Roman" w:hAnsi="Times New Roman" w:cs="Times New Roman"/>
          <w:sz w:val="24"/>
          <w:szCs w:val="24"/>
        </w:rPr>
      </w:pPr>
    </w:p>
    <w:p w14:paraId="6CD7A8A2" w14:textId="77777777" w:rsidR="00AF7F0A" w:rsidRDefault="00AF7F0A" w:rsidP="00994377">
      <w:pPr>
        <w:rPr>
          <w:rFonts w:ascii="Times New Roman" w:hAnsi="Times New Roman" w:cs="Times New Roman"/>
          <w:sz w:val="24"/>
          <w:szCs w:val="24"/>
        </w:rPr>
      </w:pPr>
    </w:p>
    <w:p w14:paraId="62E067F1" w14:textId="77777777" w:rsidR="00ED2062" w:rsidRDefault="00ED2062" w:rsidP="00994377">
      <w:pPr>
        <w:rPr>
          <w:rFonts w:ascii="Times New Roman" w:hAnsi="Times New Roman" w:cs="Times New Roman"/>
          <w:sz w:val="24"/>
          <w:szCs w:val="24"/>
        </w:rPr>
      </w:pPr>
    </w:p>
    <w:p w14:paraId="6D040BDC" w14:textId="77777777" w:rsidR="00ED2062" w:rsidRDefault="00ED2062" w:rsidP="00994377">
      <w:pPr>
        <w:rPr>
          <w:rFonts w:ascii="Times New Roman" w:hAnsi="Times New Roman" w:cs="Times New Roman"/>
          <w:sz w:val="24"/>
          <w:szCs w:val="24"/>
        </w:rPr>
      </w:pPr>
    </w:p>
    <w:p w14:paraId="021D3941" w14:textId="77777777" w:rsidR="00AF7F0A" w:rsidRDefault="00AF7F0A" w:rsidP="00994377">
      <w:pPr>
        <w:rPr>
          <w:rFonts w:ascii="Times New Roman" w:hAnsi="Times New Roman" w:cs="Times New Roman"/>
          <w:sz w:val="24"/>
          <w:szCs w:val="24"/>
        </w:rPr>
      </w:pPr>
    </w:p>
    <w:p w14:paraId="09B0B5C9" w14:textId="77777777" w:rsidR="00AF7F0A" w:rsidRDefault="00AF7F0A" w:rsidP="00994377">
      <w:pPr>
        <w:rPr>
          <w:rFonts w:ascii="Times New Roman" w:hAnsi="Times New Roman" w:cs="Times New Roman"/>
          <w:sz w:val="24"/>
          <w:szCs w:val="24"/>
        </w:rPr>
      </w:pPr>
    </w:p>
    <w:p w14:paraId="6F845477" w14:textId="77777777" w:rsidR="00AF7F0A" w:rsidRDefault="00AF7F0A" w:rsidP="00994377">
      <w:pPr>
        <w:rPr>
          <w:rFonts w:ascii="Times New Roman" w:hAnsi="Times New Roman" w:cs="Times New Roman"/>
          <w:sz w:val="24"/>
          <w:szCs w:val="24"/>
        </w:rPr>
      </w:pPr>
    </w:p>
    <w:p w14:paraId="6BA5881B" w14:textId="77777777" w:rsidR="00941D44" w:rsidRDefault="00941D44" w:rsidP="00994377">
      <w:pPr>
        <w:rPr>
          <w:rStyle w:val="CommentReference"/>
        </w:rPr>
      </w:pPr>
    </w:p>
    <w:p w14:paraId="2558E309" w14:textId="77777777" w:rsidR="00941D44" w:rsidRDefault="00941D44" w:rsidP="00994377">
      <w:pPr>
        <w:rPr>
          <w:rStyle w:val="CommentReference"/>
        </w:rPr>
      </w:pPr>
    </w:p>
    <w:p w14:paraId="07AC99AD" w14:textId="4863524B" w:rsidR="00994377" w:rsidRPr="006203EA" w:rsidRDefault="00994377" w:rsidP="00994377">
      <w:pPr>
        <w:rPr>
          <w:rFonts w:ascii="Times New Roman" w:hAnsi="Times New Roman" w:cs="Times New Roman"/>
          <w:sz w:val="24"/>
          <w:szCs w:val="24"/>
        </w:rPr>
      </w:pPr>
      <w:r w:rsidRPr="00AF7F0A">
        <w:rPr>
          <w:rFonts w:ascii="Times New Roman" w:hAnsi="Times New Roman" w:cs="Times New Roman"/>
          <w:b/>
          <w:bCs/>
          <w:sz w:val="24"/>
          <w:szCs w:val="24"/>
        </w:rPr>
        <w:lastRenderedPageBreak/>
        <w:t>1.</w:t>
      </w:r>
      <w:r w:rsidR="0033368E" w:rsidRPr="00AF7F0A">
        <w:rPr>
          <w:rFonts w:ascii="Times New Roman" w:hAnsi="Times New Roman" w:cs="Times New Roman"/>
          <w:b/>
          <w:bCs/>
          <w:sz w:val="24"/>
          <w:szCs w:val="24"/>
        </w:rPr>
        <w:t xml:space="preserve"> </w:t>
      </w:r>
      <w:r w:rsidRPr="00AF7F0A">
        <w:rPr>
          <w:rFonts w:ascii="Times New Roman" w:hAnsi="Times New Roman" w:cs="Times New Roman"/>
          <w:b/>
          <w:bCs/>
          <w:sz w:val="24"/>
          <w:szCs w:val="24"/>
        </w:rPr>
        <w:t>IMPORTANCE OF ACADEMIC WRITING</w:t>
      </w:r>
    </w:p>
    <w:p w14:paraId="30626C74" w14:textId="7FDAB6C9" w:rsidR="00994377" w:rsidRPr="00AF7F0A" w:rsidRDefault="0033368E" w:rsidP="00994377">
      <w:pPr>
        <w:rPr>
          <w:rFonts w:ascii="Times New Roman" w:hAnsi="Times New Roman" w:cs="Times New Roman"/>
          <w:i/>
          <w:iCs/>
          <w:sz w:val="24"/>
          <w:szCs w:val="24"/>
        </w:rPr>
      </w:pPr>
      <w:r w:rsidRPr="00AF7F0A">
        <w:rPr>
          <w:rFonts w:ascii="Times New Roman" w:hAnsi="Times New Roman" w:cs="Times New Roman"/>
          <w:i/>
          <w:iCs/>
          <w:sz w:val="24"/>
          <w:szCs w:val="24"/>
        </w:rPr>
        <w:t>1.1 Definition of Academic writing</w:t>
      </w:r>
    </w:p>
    <w:p w14:paraId="6C5D4E24" w14:textId="77777777" w:rsidR="0033368E" w:rsidRDefault="0033368E" w:rsidP="00994377">
      <w:pPr>
        <w:rPr>
          <w:rFonts w:ascii="Times New Roman" w:hAnsi="Times New Roman" w:cs="Times New Roman"/>
          <w:sz w:val="24"/>
          <w:szCs w:val="24"/>
        </w:rPr>
      </w:pPr>
    </w:p>
    <w:p w14:paraId="1937E789" w14:textId="089C9B99" w:rsidR="0033368E" w:rsidRPr="0031708B" w:rsidRDefault="00A958CC" w:rsidP="00C11732">
      <w:pPr>
        <w:spacing w:line="360" w:lineRule="auto"/>
        <w:ind w:firstLine="720"/>
        <w:jc w:val="both"/>
        <w:rPr>
          <w:rStyle w:val="BookTitle"/>
          <w:rFonts w:ascii="Times New Roman" w:hAnsi="Times New Roman" w:cs="Times New Roman"/>
          <w:b w:val="0"/>
          <w:bCs w:val="0"/>
          <w:i w:val="0"/>
          <w:iCs w:val="0"/>
          <w:sz w:val="24"/>
          <w:szCs w:val="24"/>
        </w:rPr>
      </w:pPr>
      <w:proofErr w:type="spellStart"/>
      <w:r w:rsidRPr="00EA6BDC">
        <w:rPr>
          <w:rStyle w:val="BookTitle"/>
          <w:rFonts w:ascii="Times New Roman" w:hAnsi="Times New Roman" w:cs="Times New Roman"/>
          <w:b w:val="0"/>
          <w:bCs w:val="0"/>
          <w:sz w:val="24"/>
          <w:szCs w:val="24"/>
        </w:rPr>
        <w:t>Zhihui</w:t>
      </w:r>
      <w:proofErr w:type="spellEnd"/>
      <w:r w:rsidRPr="00EA6BDC">
        <w:rPr>
          <w:rStyle w:val="BookTitle"/>
          <w:rFonts w:ascii="Times New Roman" w:hAnsi="Times New Roman" w:cs="Times New Roman"/>
          <w:b w:val="0"/>
          <w:bCs w:val="0"/>
          <w:sz w:val="24"/>
          <w:szCs w:val="24"/>
        </w:rPr>
        <w:t xml:space="preserve"> </w:t>
      </w:r>
      <w:proofErr w:type="gramStart"/>
      <w:r w:rsidRPr="00EA6BDC">
        <w:rPr>
          <w:rStyle w:val="BookTitle"/>
          <w:rFonts w:ascii="Times New Roman" w:hAnsi="Times New Roman" w:cs="Times New Roman"/>
          <w:b w:val="0"/>
          <w:bCs w:val="0"/>
          <w:sz w:val="24"/>
          <w:szCs w:val="24"/>
        </w:rPr>
        <w:t>Fang</w:t>
      </w:r>
      <w:r w:rsidR="00C57199">
        <w:rPr>
          <w:rStyle w:val="CommentReference"/>
        </w:rPr>
        <w:t>,</w:t>
      </w:r>
      <w:r w:rsidR="00C70955">
        <w:rPr>
          <w:rStyle w:val="CommentReference"/>
        </w:rPr>
        <w:t xml:space="preserve"> </w:t>
      </w:r>
      <w:r w:rsidR="00C57199">
        <w:rPr>
          <w:rStyle w:val="CommentReference"/>
        </w:rPr>
        <w:t xml:space="preserve"> </w:t>
      </w:r>
      <w:r w:rsidR="00C57199" w:rsidRPr="00C57199">
        <w:rPr>
          <w:rStyle w:val="CommentReference"/>
          <w:rFonts w:ascii="Times New Roman" w:hAnsi="Times New Roman" w:cs="Times New Roman"/>
          <w:sz w:val="24"/>
          <w:szCs w:val="24"/>
        </w:rPr>
        <w:t>a</w:t>
      </w:r>
      <w:r w:rsidRPr="0031708B">
        <w:rPr>
          <w:rStyle w:val="BookTitle"/>
          <w:rFonts w:ascii="Times New Roman" w:hAnsi="Times New Roman" w:cs="Times New Roman"/>
          <w:b w:val="0"/>
          <w:bCs w:val="0"/>
          <w:i w:val="0"/>
          <w:iCs w:val="0"/>
          <w:sz w:val="24"/>
          <w:szCs w:val="24"/>
        </w:rPr>
        <w:t>rgues</w:t>
      </w:r>
      <w:proofErr w:type="gramEnd"/>
      <w:r w:rsidR="00157A7A">
        <w:rPr>
          <w:rStyle w:val="BookTitle"/>
          <w:rFonts w:ascii="Times New Roman" w:hAnsi="Times New Roman" w:cs="Times New Roman"/>
          <w:b w:val="0"/>
          <w:bCs w:val="0"/>
          <w:i w:val="0"/>
          <w:iCs w:val="0"/>
          <w:sz w:val="24"/>
          <w:szCs w:val="24"/>
        </w:rPr>
        <w:t xml:space="preserve"> in ‘</w:t>
      </w:r>
      <w:r w:rsidR="00157A7A" w:rsidRPr="00C11732">
        <w:rPr>
          <w:rStyle w:val="Strong"/>
          <w:rFonts w:ascii="Times New Roman" w:hAnsi="Times New Roman" w:cs="Times New Roman"/>
          <w:b w:val="0"/>
          <w:bCs w:val="0"/>
          <w:i/>
          <w:iCs/>
          <w:sz w:val="24"/>
          <w:szCs w:val="24"/>
        </w:rPr>
        <w:t>Demystifying Academic Writing</w:t>
      </w:r>
      <w:r w:rsidR="00157A7A">
        <w:rPr>
          <w:rStyle w:val="Strong"/>
          <w:rFonts w:ascii="Times New Roman" w:hAnsi="Times New Roman" w:cs="Times New Roman"/>
          <w:b w:val="0"/>
          <w:bCs w:val="0"/>
          <w:i/>
          <w:iCs/>
          <w:sz w:val="24"/>
          <w:szCs w:val="24"/>
        </w:rPr>
        <w:t>’</w:t>
      </w:r>
      <w:r w:rsidR="00157A7A">
        <w:rPr>
          <w:rStyle w:val="CommentReference"/>
          <w:rFonts w:ascii="Times New Roman" w:hAnsi="Times New Roman" w:cs="Times New Roman"/>
          <w:sz w:val="24"/>
          <w:szCs w:val="24"/>
        </w:rPr>
        <w:t xml:space="preserve">, </w:t>
      </w:r>
      <w:r w:rsidR="00157A7A" w:rsidRPr="00C57199">
        <w:rPr>
          <w:rStyle w:val="CommentReference"/>
          <w:rFonts w:ascii="Times New Roman" w:hAnsi="Times New Roman" w:cs="Times New Roman"/>
          <w:sz w:val="24"/>
          <w:szCs w:val="24"/>
        </w:rPr>
        <w:t>2001</w:t>
      </w:r>
      <w:r w:rsidR="00157A7A">
        <w:rPr>
          <w:rStyle w:val="CommentReference"/>
        </w:rPr>
        <w:t xml:space="preserve"> </w:t>
      </w:r>
      <w:r w:rsidRPr="0031708B">
        <w:rPr>
          <w:rStyle w:val="BookTitle"/>
          <w:rFonts w:ascii="Times New Roman" w:hAnsi="Times New Roman" w:cs="Times New Roman"/>
          <w:b w:val="0"/>
          <w:bCs w:val="0"/>
          <w:i w:val="0"/>
          <w:iCs w:val="0"/>
          <w:sz w:val="24"/>
          <w:szCs w:val="24"/>
        </w:rPr>
        <w:t xml:space="preserve"> that academic writing is a means of producing, transmitting, evaluating, renovating, codifying, teaching and learning knowledge and ideologies in academic disciplines. The ability to write in an academic style is essential for disciplinary learning </w:t>
      </w:r>
      <w:proofErr w:type="gramStart"/>
      <w:r w:rsidRPr="0031708B">
        <w:rPr>
          <w:rStyle w:val="BookTitle"/>
          <w:rFonts w:ascii="Times New Roman" w:hAnsi="Times New Roman" w:cs="Times New Roman"/>
          <w:b w:val="0"/>
          <w:bCs w:val="0"/>
          <w:i w:val="0"/>
          <w:iCs w:val="0"/>
          <w:sz w:val="24"/>
          <w:szCs w:val="24"/>
        </w:rPr>
        <w:t>and also</w:t>
      </w:r>
      <w:proofErr w:type="gramEnd"/>
      <w:r w:rsidRPr="0031708B">
        <w:rPr>
          <w:rStyle w:val="BookTitle"/>
          <w:rFonts w:ascii="Times New Roman" w:hAnsi="Times New Roman" w:cs="Times New Roman"/>
          <w:b w:val="0"/>
          <w:bCs w:val="0"/>
          <w:i w:val="0"/>
          <w:iCs w:val="0"/>
          <w:sz w:val="24"/>
          <w:szCs w:val="24"/>
        </w:rPr>
        <w:t xml:space="preserve"> for academic success. He also states that having control over academic writing helps us in building knowledge, advancing in our career, in identifying our training and in our social positioning.</w:t>
      </w:r>
    </w:p>
    <w:p w14:paraId="3FAEDB1F" w14:textId="47BB1877" w:rsidR="00A958CC" w:rsidRDefault="002D383D" w:rsidP="00C11732">
      <w:pPr>
        <w:spacing w:line="360" w:lineRule="auto"/>
        <w:ind w:firstLine="720"/>
        <w:jc w:val="both"/>
        <w:rPr>
          <w:rStyle w:val="BookTitle"/>
          <w:rFonts w:ascii="Times New Roman" w:hAnsi="Times New Roman" w:cs="Times New Roman"/>
          <w:b w:val="0"/>
          <w:bCs w:val="0"/>
          <w:i w:val="0"/>
          <w:iCs w:val="0"/>
          <w:sz w:val="24"/>
          <w:szCs w:val="24"/>
        </w:rPr>
      </w:pPr>
      <w:r w:rsidRPr="0031708B">
        <w:rPr>
          <w:rStyle w:val="BookTitle"/>
          <w:rFonts w:ascii="Times New Roman" w:hAnsi="Times New Roman" w:cs="Times New Roman"/>
          <w:b w:val="0"/>
          <w:bCs w:val="0"/>
          <w:i w:val="0"/>
          <w:iCs w:val="0"/>
          <w:sz w:val="24"/>
          <w:szCs w:val="24"/>
        </w:rPr>
        <w:t xml:space="preserve">This formal writing style is used in the third person rather than the first person, as it puts a clear emphasis on the research problem. Academic writing does not require complicated vocabulary or the use of long sentences. </w:t>
      </w:r>
    </w:p>
    <w:p w14:paraId="7E07399E" w14:textId="26129D60" w:rsidR="0033368E" w:rsidRDefault="0033368E" w:rsidP="00994377">
      <w:pPr>
        <w:rPr>
          <w:rFonts w:ascii="Times New Roman" w:hAnsi="Times New Roman" w:cs="Times New Roman"/>
          <w:sz w:val="24"/>
          <w:szCs w:val="24"/>
        </w:rPr>
      </w:pPr>
    </w:p>
    <w:p w14:paraId="033D1ECE" w14:textId="5E4BB04E" w:rsidR="0033368E" w:rsidRPr="00AF7F0A" w:rsidRDefault="0033368E" w:rsidP="00994377">
      <w:pPr>
        <w:rPr>
          <w:rFonts w:ascii="Times New Roman" w:hAnsi="Times New Roman" w:cs="Times New Roman"/>
          <w:i/>
          <w:iCs/>
          <w:sz w:val="24"/>
          <w:szCs w:val="24"/>
        </w:rPr>
      </w:pPr>
      <w:r w:rsidRPr="00AF7F0A">
        <w:rPr>
          <w:rFonts w:ascii="Times New Roman" w:hAnsi="Times New Roman" w:cs="Times New Roman"/>
          <w:i/>
          <w:iCs/>
          <w:sz w:val="24"/>
          <w:szCs w:val="24"/>
        </w:rPr>
        <w:t>1.2 Importance of Academic writing</w:t>
      </w:r>
    </w:p>
    <w:p w14:paraId="37DFEB63" w14:textId="77777777" w:rsidR="0033368E" w:rsidRDefault="0033368E" w:rsidP="00994377">
      <w:pPr>
        <w:rPr>
          <w:rFonts w:ascii="Times New Roman" w:hAnsi="Times New Roman" w:cs="Times New Roman"/>
          <w:sz w:val="24"/>
          <w:szCs w:val="24"/>
        </w:rPr>
      </w:pPr>
    </w:p>
    <w:p w14:paraId="77B519C9" w14:textId="77777777" w:rsidR="003F3C7B" w:rsidRDefault="00BD4A6A" w:rsidP="00C11732">
      <w:pPr>
        <w:spacing w:line="360" w:lineRule="auto"/>
        <w:ind w:firstLine="720"/>
        <w:jc w:val="both"/>
        <w:rPr>
          <w:rStyle w:val="BookTitle"/>
          <w:rFonts w:ascii="Times New Roman" w:hAnsi="Times New Roman" w:cs="Times New Roman"/>
          <w:b w:val="0"/>
          <w:bCs w:val="0"/>
          <w:i w:val="0"/>
          <w:iCs w:val="0"/>
          <w:sz w:val="24"/>
          <w:szCs w:val="24"/>
        </w:rPr>
      </w:pPr>
      <w:r w:rsidRPr="001F4E76">
        <w:rPr>
          <w:rStyle w:val="BookTitle"/>
          <w:rFonts w:ascii="Times New Roman" w:hAnsi="Times New Roman" w:cs="Times New Roman"/>
          <w:b w:val="0"/>
          <w:bCs w:val="0"/>
          <w:i w:val="0"/>
          <w:iCs w:val="0"/>
          <w:sz w:val="24"/>
          <w:szCs w:val="24"/>
        </w:rPr>
        <w:t xml:space="preserve">Academic writing has had a very important role in the global academic arena since the beginning. Regardless of the educational cycle, educators and teachers share their knowledge and experiences to train students to write academically so that they can benefit from these writing skills </w:t>
      </w:r>
      <w:proofErr w:type="gramStart"/>
      <w:r w:rsidRPr="001F4E76">
        <w:rPr>
          <w:rStyle w:val="BookTitle"/>
          <w:rFonts w:ascii="Times New Roman" w:hAnsi="Times New Roman" w:cs="Times New Roman"/>
          <w:b w:val="0"/>
          <w:bCs w:val="0"/>
          <w:i w:val="0"/>
          <w:iCs w:val="0"/>
          <w:sz w:val="24"/>
          <w:szCs w:val="24"/>
        </w:rPr>
        <w:t>later on</w:t>
      </w:r>
      <w:proofErr w:type="gramEnd"/>
      <w:r w:rsidRPr="001F4E76">
        <w:rPr>
          <w:rStyle w:val="BookTitle"/>
          <w:rFonts w:ascii="Times New Roman" w:hAnsi="Times New Roman" w:cs="Times New Roman"/>
          <w:b w:val="0"/>
          <w:bCs w:val="0"/>
          <w:i w:val="0"/>
          <w:iCs w:val="0"/>
          <w:sz w:val="24"/>
          <w:szCs w:val="24"/>
        </w:rPr>
        <w:t>.</w:t>
      </w:r>
      <w:r w:rsidR="00224E88" w:rsidRPr="001F4E76">
        <w:rPr>
          <w:rStyle w:val="BookTitle"/>
          <w:rFonts w:ascii="Times New Roman" w:hAnsi="Times New Roman" w:cs="Times New Roman"/>
          <w:b w:val="0"/>
          <w:bCs w:val="0"/>
          <w:i w:val="0"/>
          <w:iCs w:val="0"/>
          <w:sz w:val="24"/>
          <w:szCs w:val="24"/>
        </w:rPr>
        <w:t xml:space="preserve"> With the help of this writing </w:t>
      </w:r>
      <w:proofErr w:type="gramStart"/>
      <w:r w:rsidR="00224E88" w:rsidRPr="001F4E76">
        <w:rPr>
          <w:rStyle w:val="BookTitle"/>
          <w:rFonts w:ascii="Times New Roman" w:hAnsi="Times New Roman" w:cs="Times New Roman"/>
          <w:b w:val="0"/>
          <w:bCs w:val="0"/>
          <w:i w:val="0"/>
          <w:iCs w:val="0"/>
          <w:sz w:val="24"/>
          <w:szCs w:val="24"/>
        </w:rPr>
        <w:t>style</w:t>
      </w:r>
      <w:proofErr w:type="gramEnd"/>
      <w:r w:rsidR="00224E88" w:rsidRPr="001F4E76">
        <w:rPr>
          <w:rStyle w:val="BookTitle"/>
          <w:rFonts w:ascii="Times New Roman" w:hAnsi="Times New Roman" w:cs="Times New Roman"/>
          <w:b w:val="0"/>
          <w:bCs w:val="0"/>
          <w:i w:val="0"/>
          <w:iCs w:val="0"/>
          <w:sz w:val="24"/>
          <w:szCs w:val="24"/>
        </w:rPr>
        <w:t xml:space="preserve"> we can transmit the knowledge gained in a certain field of study, because it serves as a communication tool. </w:t>
      </w:r>
    </w:p>
    <w:p w14:paraId="1329D608" w14:textId="0FC445C4" w:rsidR="0033368E" w:rsidRPr="001F4E76" w:rsidRDefault="00224E88" w:rsidP="00C11732">
      <w:pPr>
        <w:spacing w:line="360" w:lineRule="auto"/>
        <w:ind w:firstLine="720"/>
        <w:jc w:val="both"/>
        <w:rPr>
          <w:rStyle w:val="BookTitle"/>
          <w:rFonts w:ascii="Times New Roman" w:hAnsi="Times New Roman" w:cs="Times New Roman"/>
          <w:b w:val="0"/>
          <w:bCs w:val="0"/>
          <w:i w:val="0"/>
          <w:iCs w:val="0"/>
          <w:sz w:val="24"/>
          <w:szCs w:val="24"/>
        </w:rPr>
      </w:pPr>
      <w:r w:rsidRPr="001F4E76">
        <w:rPr>
          <w:rStyle w:val="BookTitle"/>
          <w:rFonts w:ascii="Times New Roman" w:hAnsi="Times New Roman" w:cs="Times New Roman"/>
          <w:b w:val="0"/>
          <w:bCs w:val="0"/>
          <w:i w:val="0"/>
          <w:iCs w:val="0"/>
          <w:sz w:val="24"/>
          <w:szCs w:val="24"/>
        </w:rPr>
        <w:t xml:space="preserve">Academic writing has an important role in training students by helping them analyze, think </w:t>
      </w:r>
      <w:proofErr w:type="gramStart"/>
      <w:r w:rsidRPr="001F4E76">
        <w:rPr>
          <w:rStyle w:val="BookTitle"/>
          <w:rFonts w:ascii="Times New Roman" w:hAnsi="Times New Roman" w:cs="Times New Roman"/>
          <w:b w:val="0"/>
          <w:bCs w:val="0"/>
          <w:i w:val="0"/>
          <w:iCs w:val="0"/>
          <w:sz w:val="24"/>
          <w:szCs w:val="24"/>
        </w:rPr>
        <w:t>critically</w:t>
      </w:r>
      <w:proofErr w:type="gramEnd"/>
      <w:r w:rsidRPr="001F4E76">
        <w:rPr>
          <w:rStyle w:val="BookTitle"/>
          <w:rFonts w:ascii="Times New Roman" w:hAnsi="Times New Roman" w:cs="Times New Roman"/>
          <w:b w:val="0"/>
          <w:bCs w:val="0"/>
          <w:i w:val="0"/>
          <w:iCs w:val="0"/>
          <w:sz w:val="24"/>
          <w:szCs w:val="24"/>
        </w:rPr>
        <w:t xml:space="preserve"> and focus on technique and style. Writing essays will allow students to explain what they understand and know using correct styles, expressions and make the information understandable to readers.</w:t>
      </w:r>
    </w:p>
    <w:p w14:paraId="66DE14AE" w14:textId="5C1C8F0F" w:rsidR="00B266F6" w:rsidRPr="00AE21E7" w:rsidRDefault="006C0037" w:rsidP="00677910">
      <w:pPr>
        <w:spacing w:line="360" w:lineRule="auto"/>
        <w:ind w:firstLine="720"/>
        <w:jc w:val="both"/>
        <w:rPr>
          <w:rStyle w:val="BookTitle"/>
          <w:rFonts w:ascii="Times New Roman" w:hAnsi="Times New Roman" w:cs="Times New Roman"/>
          <w:b w:val="0"/>
          <w:bCs w:val="0"/>
          <w:i w:val="0"/>
          <w:iCs w:val="0"/>
          <w:sz w:val="24"/>
          <w:szCs w:val="24"/>
        </w:rPr>
      </w:pPr>
      <w:r w:rsidRPr="001F4E76">
        <w:rPr>
          <w:rStyle w:val="BookTitle"/>
          <w:rFonts w:ascii="Times New Roman" w:hAnsi="Times New Roman" w:cs="Times New Roman"/>
          <w:b w:val="0"/>
          <w:bCs w:val="0"/>
          <w:i w:val="0"/>
          <w:iCs w:val="0"/>
          <w:sz w:val="24"/>
          <w:szCs w:val="24"/>
        </w:rPr>
        <w:t>Thinking critically and objectively is a useful skill for people to learn ahead of time how to deal with life, helping them to approach things in the right way. Academic writing is based on technique and how ideas should be used so that they are well understood. This writing style helps students learn how to write correct essays from the beginning of their academic career and make it much easier for them in their professional career.</w:t>
      </w:r>
    </w:p>
    <w:p w14:paraId="67D56B1D" w14:textId="11CE7B30" w:rsidR="00B266F6" w:rsidRPr="00AE21E7" w:rsidRDefault="00B266F6" w:rsidP="00C11732">
      <w:pPr>
        <w:spacing w:line="360" w:lineRule="auto"/>
        <w:ind w:firstLine="720"/>
        <w:jc w:val="both"/>
        <w:rPr>
          <w:rStyle w:val="BookTitle"/>
          <w:rFonts w:ascii="Times New Roman" w:hAnsi="Times New Roman" w:cs="Times New Roman"/>
          <w:b w:val="0"/>
          <w:bCs w:val="0"/>
          <w:i w:val="0"/>
          <w:iCs w:val="0"/>
          <w:sz w:val="24"/>
          <w:szCs w:val="24"/>
        </w:rPr>
      </w:pPr>
      <w:r w:rsidRPr="00AE21E7">
        <w:rPr>
          <w:rStyle w:val="BookTitle"/>
          <w:rFonts w:ascii="Times New Roman" w:hAnsi="Times New Roman" w:cs="Times New Roman"/>
          <w:b w:val="0"/>
          <w:bCs w:val="0"/>
          <w:i w:val="0"/>
          <w:iCs w:val="0"/>
          <w:sz w:val="24"/>
          <w:szCs w:val="24"/>
        </w:rPr>
        <w:lastRenderedPageBreak/>
        <w:t xml:space="preserve">Academic writing helps us convey information impartially, and all statements made must be supported by relevant evidence and not just stated. The formal style used in academic writing guarantees that research is consistently presented in different texts, so that studies can be objectively evaluated and compared with </w:t>
      </w:r>
      <w:proofErr w:type="gramStart"/>
      <w:r w:rsidRPr="00AE21E7">
        <w:rPr>
          <w:rStyle w:val="BookTitle"/>
          <w:rFonts w:ascii="Times New Roman" w:hAnsi="Times New Roman" w:cs="Times New Roman"/>
          <w:b w:val="0"/>
          <w:bCs w:val="0"/>
          <w:i w:val="0"/>
          <w:iCs w:val="0"/>
          <w:sz w:val="24"/>
          <w:szCs w:val="24"/>
        </w:rPr>
        <w:t>other</w:t>
      </w:r>
      <w:proofErr w:type="gramEnd"/>
      <w:r w:rsidRPr="00AE21E7">
        <w:rPr>
          <w:rStyle w:val="BookTitle"/>
          <w:rFonts w:ascii="Times New Roman" w:hAnsi="Times New Roman" w:cs="Times New Roman"/>
          <w:b w:val="0"/>
          <w:bCs w:val="0"/>
          <w:i w:val="0"/>
          <w:iCs w:val="0"/>
          <w:sz w:val="24"/>
          <w:szCs w:val="24"/>
        </w:rPr>
        <w:t xml:space="preserve"> research. It is important for every student to know and practice this writing style. </w:t>
      </w:r>
      <w:r w:rsidRPr="00AE21E7">
        <w:rPr>
          <w:rStyle w:val="BookTitle"/>
          <w:rFonts w:ascii="Times New Roman" w:hAnsi="Times New Roman" w:cs="Times New Roman"/>
          <w:b w:val="0"/>
          <w:bCs w:val="0"/>
          <w:sz w:val="24"/>
          <w:szCs w:val="24"/>
        </w:rPr>
        <w:t>Jordan</w:t>
      </w:r>
      <w:r w:rsidRPr="00AE21E7">
        <w:rPr>
          <w:rStyle w:val="BookTitle"/>
          <w:rFonts w:ascii="Times New Roman" w:hAnsi="Times New Roman" w:cs="Times New Roman"/>
          <w:b w:val="0"/>
          <w:bCs w:val="0"/>
          <w:i w:val="0"/>
          <w:iCs w:val="0"/>
          <w:sz w:val="24"/>
          <w:szCs w:val="24"/>
        </w:rPr>
        <w:t xml:space="preserve"> argues that academic writing must be distinguished from other formal writing styles, such as business or official writing. </w:t>
      </w:r>
    </w:p>
    <w:p w14:paraId="2BC12917" w14:textId="7A6FF8F0" w:rsidR="00755FB9" w:rsidRPr="00C57199" w:rsidRDefault="00755FB9" w:rsidP="00C57199">
      <w:pPr>
        <w:rPr>
          <w:rFonts w:ascii="Times New Roman" w:hAnsi="Times New Roman" w:cs="Times New Roman"/>
          <w:i/>
          <w:iCs/>
          <w:sz w:val="24"/>
          <w:szCs w:val="24"/>
        </w:rPr>
      </w:pPr>
    </w:p>
    <w:p w14:paraId="0AFACAA4" w14:textId="72D3B794" w:rsidR="00697898" w:rsidRDefault="00755FB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C5C0DA" wp14:editId="1669C5BE">
            <wp:extent cx="5753100"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857250"/>
                    </a:xfrm>
                    <a:prstGeom prst="rect">
                      <a:avLst/>
                    </a:prstGeom>
                    <a:noFill/>
                    <a:ln>
                      <a:noFill/>
                    </a:ln>
                  </pic:spPr>
                </pic:pic>
              </a:graphicData>
            </a:graphic>
          </wp:inline>
        </w:drawing>
      </w:r>
    </w:p>
    <w:p w14:paraId="41DA7EFF" w14:textId="3428FB7D" w:rsidR="001262D4" w:rsidRDefault="00CB4C31" w:rsidP="00CB4C31">
      <w:pPr>
        <w:spacing w:line="360" w:lineRule="auto"/>
        <w:ind w:firstLine="720"/>
        <w:jc w:val="both"/>
        <w:rPr>
          <w:rFonts w:ascii="Times New Roman" w:hAnsi="Times New Roman" w:cs="Times New Roman"/>
          <w:sz w:val="24"/>
          <w:szCs w:val="24"/>
        </w:rPr>
      </w:pPr>
      <w:r w:rsidRPr="00CF6190">
        <w:rPr>
          <w:rStyle w:val="Strong"/>
          <w:rFonts w:ascii="Times New Roman" w:hAnsi="Times New Roman" w:cs="Times New Roman"/>
          <w:b w:val="0"/>
          <w:bCs w:val="0"/>
          <w:sz w:val="24"/>
          <w:szCs w:val="24"/>
        </w:rPr>
        <w:t xml:space="preserve">In order to improve this percentage of similarity, I will make sure that in the future I will correctly cite the sources from the works from which I am </w:t>
      </w:r>
      <w:proofErr w:type="gramStart"/>
      <w:r w:rsidRPr="00CF6190">
        <w:rPr>
          <w:rStyle w:val="Strong"/>
          <w:rFonts w:ascii="Times New Roman" w:hAnsi="Times New Roman" w:cs="Times New Roman"/>
          <w:b w:val="0"/>
          <w:bCs w:val="0"/>
          <w:sz w:val="24"/>
          <w:szCs w:val="24"/>
        </w:rPr>
        <w:t>inspired</w:t>
      </w:r>
      <w:proofErr w:type="gramEnd"/>
      <w:r w:rsidRPr="00CF6190">
        <w:rPr>
          <w:rStyle w:val="Strong"/>
          <w:rFonts w:ascii="Times New Roman" w:hAnsi="Times New Roman" w:cs="Times New Roman"/>
          <w:b w:val="0"/>
          <w:bCs w:val="0"/>
          <w:sz w:val="24"/>
          <w:szCs w:val="24"/>
        </w:rPr>
        <w:t xml:space="preserve"> and I will try to write an original content based on what I read. </w:t>
      </w:r>
      <w:r w:rsidRPr="006C6881">
        <w:rPr>
          <w:rStyle w:val="Strong"/>
          <w:rFonts w:ascii="Times New Roman" w:hAnsi="Times New Roman" w:cs="Times New Roman"/>
          <w:b w:val="0"/>
          <w:bCs w:val="0"/>
          <w:sz w:val="24"/>
          <w:szCs w:val="24"/>
        </w:rPr>
        <w:t>Thus, I will present my own ideas and conclusions based on the topic addressed. Also, I will give a degree of increased attention to the relationship between documentary research and personal contribution.</w:t>
      </w:r>
      <w:r>
        <w:rPr>
          <w:rStyle w:val="rynqvb"/>
          <w:rFonts w:ascii="Roboto" w:hAnsi="Roboto"/>
          <w:color w:val="000000"/>
          <w:sz w:val="27"/>
          <w:szCs w:val="27"/>
          <w:shd w:val="clear" w:color="auto" w:fill="F5F5F5"/>
        </w:rPr>
        <w:t xml:space="preserve"> </w:t>
      </w:r>
    </w:p>
    <w:p w14:paraId="1E60917D" w14:textId="79BA1E81" w:rsidR="00CB4C31" w:rsidRPr="00CF6190" w:rsidRDefault="00CB4C31" w:rsidP="00CB4C31">
      <w:pPr>
        <w:spacing w:line="360" w:lineRule="auto"/>
        <w:ind w:firstLine="720"/>
        <w:jc w:val="both"/>
        <w:rPr>
          <w:rStyle w:val="Strong"/>
          <w:rFonts w:ascii="Times New Roman" w:hAnsi="Times New Roman" w:cs="Times New Roman"/>
          <w:b w:val="0"/>
          <w:bCs w:val="0"/>
          <w:sz w:val="24"/>
          <w:szCs w:val="24"/>
        </w:rPr>
      </w:pPr>
      <w:r>
        <w:rPr>
          <w:rFonts w:ascii="Times New Roman" w:hAnsi="Times New Roman" w:cs="Times New Roman"/>
          <w:sz w:val="24"/>
          <w:szCs w:val="24"/>
        </w:rPr>
        <w:t xml:space="preserve"> </w:t>
      </w:r>
    </w:p>
    <w:p w14:paraId="0EACEF61" w14:textId="77777777" w:rsidR="006D3A7E" w:rsidRPr="00AF7F0A" w:rsidRDefault="006D3A7E">
      <w:pPr>
        <w:rPr>
          <w:rFonts w:ascii="Times New Roman" w:hAnsi="Times New Roman" w:cs="Times New Roman"/>
          <w:b/>
          <w:bCs/>
          <w:sz w:val="24"/>
          <w:szCs w:val="24"/>
        </w:rPr>
      </w:pPr>
      <w:r w:rsidRPr="00AF7F0A">
        <w:rPr>
          <w:rFonts w:ascii="Times New Roman" w:hAnsi="Times New Roman" w:cs="Times New Roman"/>
          <w:b/>
          <w:bCs/>
          <w:sz w:val="24"/>
          <w:szCs w:val="24"/>
        </w:rPr>
        <w:t xml:space="preserve">2. CRITICAL ANALYSIS </w:t>
      </w:r>
    </w:p>
    <w:p w14:paraId="35EFC18B" w14:textId="76EF62C3" w:rsidR="00996D8D" w:rsidRPr="00AF7F0A" w:rsidRDefault="007D7C12">
      <w:pPr>
        <w:rPr>
          <w:rFonts w:ascii="Times New Roman" w:hAnsi="Times New Roman" w:cs="Times New Roman"/>
          <w:i/>
          <w:iCs/>
          <w:sz w:val="24"/>
          <w:szCs w:val="24"/>
        </w:rPr>
      </w:pPr>
      <w:r w:rsidRPr="00AF7F0A">
        <w:rPr>
          <w:rFonts w:ascii="Times New Roman" w:hAnsi="Times New Roman" w:cs="Times New Roman"/>
          <w:i/>
          <w:iCs/>
          <w:sz w:val="24"/>
          <w:szCs w:val="24"/>
        </w:rPr>
        <w:t xml:space="preserve">2.1 </w:t>
      </w:r>
      <w:r w:rsidR="006D3A7E" w:rsidRPr="00AF7F0A">
        <w:rPr>
          <w:rFonts w:ascii="Times New Roman" w:hAnsi="Times New Roman" w:cs="Times New Roman"/>
          <w:i/>
          <w:iCs/>
          <w:sz w:val="24"/>
          <w:szCs w:val="24"/>
        </w:rPr>
        <w:t>Definition of Critical Analysis</w:t>
      </w:r>
    </w:p>
    <w:p w14:paraId="0AB938D9" w14:textId="77777777" w:rsidR="009C6F24" w:rsidRDefault="009C6F24">
      <w:pPr>
        <w:rPr>
          <w:rFonts w:ascii="Times New Roman" w:hAnsi="Times New Roman" w:cs="Times New Roman"/>
          <w:sz w:val="24"/>
          <w:szCs w:val="24"/>
        </w:rPr>
      </w:pPr>
    </w:p>
    <w:p w14:paraId="712C2062" w14:textId="26392632" w:rsidR="00CD304D" w:rsidRDefault="00DB536E" w:rsidP="00C11732">
      <w:pPr>
        <w:spacing w:line="360" w:lineRule="auto"/>
        <w:ind w:firstLine="720"/>
        <w:jc w:val="both"/>
        <w:rPr>
          <w:rStyle w:val="Strong"/>
          <w:rFonts w:ascii="Times New Roman" w:hAnsi="Times New Roman" w:cs="Times New Roman"/>
          <w:b w:val="0"/>
          <w:bCs w:val="0"/>
          <w:sz w:val="24"/>
          <w:szCs w:val="24"/>
        </w:rPr>
      </w:pPr>
      <w:r w:rsidRPr="007E08AE">
        <w:rPr>
          <w:rStyle w:val="Strong"/>
          <w:rFonts w:ascii="Times New Roman" w:hAnsi="Times New Roman" w:cs="Times New Roman"/>
          <w:b w:val="0"/>
          <w:bCs w:val="0"/>
          <w:sz w:val="24"/>
          <w:szCs w:val="24"/>
        </w:rPr>
        <w:t xml:space="preserve">Critical analysis is a careful examination and evaluation of a text, an image or another work or performance. This is a central component of academic training. </w:t>
      </w:r>
      <w:r w:rsidRPr="000D2257">
        <w:rPr>
          <w:rStyle w:val="Strong"/>
          <w:rFonts w:ascii="Times New Roman" w:hAnsi="Times New Roman" w:cs="Times New Roman"/>
          <w:b w:val="0"/>
          <w:bCs w:val="0"/>
          <w:i/>
          <w:iCs/>
          <w:sz w:val="24"/>
          <w:szCs w:val="24"/>
        </w:rPr>
        <w:t>Eric Henderson</w:t>
      </w:r>
      <w:r w:rsidRPr="007E08AE">
        <w:rPr>
          <w:rStyle w:val="Strong"/>
          <w:rFonts w:ascii="Times New Roman" w:hAnsi="Times New Roman" w:cs="Times New Roman"/>
          <w:b w:val="0"/>
          <w:bCs w:val="0"/>
          <w:sz w:val="24"/>
          <w:szCs w:val="24"/>
        </w:rPr>
        <w:t xml:space="preserve"> claims that critical analysis involves breaking down an idea or statement and subjecting it to critical thinking to test its validity. </w:t>
      </w:r>
      <w:r w:rsidR="00337205">
        <w:rPr>
          <w:rStyle w:val="Strong"/>
          <w:rFonts w:ascii="Times New Roman" w:hAnsi="Times New Roman" w:cs="Times New Roman"/>
          <w:b w:val="0"/>
          <w:bCs w:val="0"/>
          <w:sz w:val="24"/>
          <w:szCs w:val="24"/>
        </w:rPr>
        <w:t xml:space="preserve"> </w:t>
      </w:r>
    </w:p>
    <w:p w14:paraId="5D55352B" w14:textId="77777777" w:rsidR="0022000F" w:rsidRDefault="0022000F" w:rsidP="00C11732">
      <w:pPr>
        <w:spacing w:line="360" w:lineRule="auto"/>
        <w:ind w:firstLine="720"/>
        <w:jc w:val="both"/>
        <w:rPr>
          <w:rStyle w:val="Strong"/>
          <w:rFonts w:ascii="Times New Roman" w:hAnsi="Times New Roman" w:cs="Times New Roman"/>
          <w:b w:val="0"/>
          <w:bCs w:val="0"/>
          <w:sz w:val="24"/>
          <w:szCs w:val="24"/>
        </w:rPr>
      </w:pPr>
    </w:p>
    <w:p w14:paraId="052AEFAD" w14:textId="77777777" w:rsidR="00677910" w:rsidRDefault="00677910" w:rsidP="00C11732">
      <w:pPr>
        <w:spacing w:line="360" w:lineRule="auto"/>
        <w:ind w:firstLine="720"/>
        <w:jc w:val="both"/>
        <w:rPr>
          <w:rStyle w:val="Strong"/>
          <w:rFonts w:ascii="Times New Roman" w:hAnsi="Times New Roman" w:cs="Times New Roman"/>
          <w:b w:val="0"/>
          <w:bCs w:val="0"/>
          <w:sz w:val="24"/>
          <w:szCs w:val="24"/>
        </w:rPr>
      </w:pPr>
    </w:p>
    <w:p w14:paraId="463806C1" w14:textId="77777777" w:rsidR="00677910" w:rsidRDefault="00677910" w:rsidP="00C11732">
      <w:pPr>
        <w:spacing w:line="360" w:lineRule="auto"/>
        <w:ind w:firstLine="720"/>
        <w:jc w:val="both"/>
        <w:rPr>
          <w:rStyle w:val="Strong"/>
          <w:rFonts w:ascii="Times New Roman" w:hAnsi="Times New Roman" w:cs="Times New Roman"/>
          <w:b w:val="0"/>
          <w:bCs w:val="0"/>
          <w:sz w:val="24"/>
          <w:szCs w:val="24"/>
        </w:rPr>
      </w:pPr>
    </w:p>
    <w:p w14:paraId="20C0ADB6" w14:textId="77777777" w:rsidR="009C6F24" w:rsidRPr="007E08AE" w:rsidRDefault="009C6F24" w:rsidP="00337205">
      <w:pPr>
        <w:ind w:firstLine="720"/>
        <w:jc w:val="both"/>
        <w:rPr>
          <w:rStyle w:val="Strong"/>
          <w:rFonts w:ascii="Times New Roman" w:hAnsi="Times New Roman" w:cs="Times New Roman"/>
          <w:b w:val="0"/>
          <w:bCs w:val="0"/>
          <w:sz w:val="24"/>
          <w:szCs w:val="24"/>
        </w:rPr>
      </w:pPr>
    </w:p>
    <w:p w14:paraId="30379255" w14:textId="7B3F09F1" w:rsidR="002E4C0C" w:rsidRPr="00AF7F0A" w:rsidRDefault="00A8168E">
      <w:pPr>
        <w:rPr>
          <w:rFonts w:ascii="Times New Roman" w:hAnsi="Times New Roman" w:cs="Times New Roman"/>
          <w:i/>
          <w:iCs/>
          <w:sz w:val="24"/>
          <w:szCs w:val="24"/>
        </w:rPr>
      </w:pPr>
      <w:r w:rsidRPr="00AF7F0A">
        <w:rPr>
          <w:rFonts w:ascii="Times New Roman" w:hAnsi="Times New Roman" w:cs="Times New Roman"/>
          <w:i/>
          <w:iCs/>
          <w:sz w:val="24"/>
          <w:szCs w:val="24"/>
        </w:rPr>
        <w:lastRenderedPageBreak/>
        <w:t>2.2 Importance of Critical Analysis</w:t>
      </w:r>
    </w:p>
    <w:p w14:paraId="6EACE97D" w14:textId="77777777" w:rsidR="00CD304D" w:rsidRDefault="00CD304D" w:rsidP="003F4CBC">
      <w:pPr>
        <w:jc w:val="both"/>
        <w:rPr>
          <w:rFonts w:ascii="Times New Roman" w:hAnsi="Times New Roman" w:cs="Times New Roman"/>
          <w:sz w:val="24"/>
          <w:szCs w:val="24"/>
        </w:rPr>
      </w:pPr>
    </w:p>
    <w:p w14:paraId="7ADC1533" w14:textId="65989D29" w:rsidR="008E0D59" w:rsidRPr="00337205" w:rsidRDefault="008E0D59" w:rsidP="00C11732">
      <w:pPr>
        <w:spacing w:line="360" w:lineRule="auto"/>
        <w:ind w:firstLine="720"/>
        <w:jc w:val="both"/>
        <w:rPr>
          <w:rStyle w:val="BookTitle"/>
          <w:rFonts w:ascii="Times New Roman" w:hAnsi="Times New Roman" w:cs="Times New Roman"/>
          <w:b w:val="0"/>
          <w:bCs w:val="0"/>
          <w:i w:val="0"/>
          <w:iCs w:val="0"/>
          <w:color w:val="000000" w:themeColor="text1"/>
          <w:sz w:val="24"/>
          <w:szCs w:val="24"/>
        </w:rPr>
      </w:pPr>
      <w:r w:rsidRPr="00337205">
        <w:rPr>
          <w:rStyle w:val="BookTitle"/>
          <w:rFonts w:ascii="Times New Roman" w:hAnsi="Times New Roman" w:cs="Times New Roman"/>
          <w:b w:val="0"/>
          <w:bCs w:val="0"/>
          <w:i w:val="0"/>
          <w:iCs w:val="0"/>
          <w:color w:val="000000" w:themeColor="text1"/>
          <w:sz w:val="24"/>
          <w:szCs w:val="24"/>
        </w:rPr>
        <w:t xml:space="preserve">Critical analysis helps us better understand a subject and allows us to examine different controversial points of view. The main purpose of a critical analysis essay is to tell a quoter about a topic and to explain its importance and meaning. A critical analysis can help us understand the interaction of </w:t>
      </w:r>
      <w:proofErr w:type="gramStart"/>
      <w:r w:rsidRPr="00337205">
        <w:rPr>
          <w:rStyle w:val="BookTitle"/>
          <w:rFonts w:ascii="Times New Roman" w:hAnsi="Times New Roman" w:cs="Times New Roman"/>
          <w:b w:val="0"/>
          <w:bCs w:val="0"/>
          <w:i w:val="0"/>
          <w:iCs w:val="0"/>
          <w:color w:val="000000" w:themeColor="text1"/>
          <w:sz w:val="24"/>
          <w:szCs w:val="24"/>
        </w:rPr>
        <w:t>particular elements</w:t>
      </w:r>
      <w:proofErr w:type="gramEnd"/>
      <w:r w:rsidRPr="00337205">
        <w:rPr>
          <w:rStyle w:val="BookTitle"/>
          <w:rFonts w:ascii="Times New Roman" w:hAnsi="Times New Roman" w:cs="Times New Roman"/>
          <w:b w:val="0"/>
          <w:bCs w:val="0"/>
          <w:i w:val="0"/>
          <w:iCs w:val="0"/>
          <w:color w:val="000000" w:themeColor="text1"/>
          <w:sz w:val="24"/>
          <w:szCs w:val="24"/>
        </w:rPr>
        <w:t xml:space="preserve"> that contribute to the power and effectiveness of a work.</w:t>
      </w:r>
    </w:p>
    <w:p w14:paraId="453D9BF3" w14:textId="2DA401BE" w:rsidR="00E41850" w:rsidRPr="00337205" w:rsidRDefault="00E41850" w:rsidP="00C11732">
      <w:pPr>
        <w:spacing w:line="360" w:lineRule="auto"/>
        <w:ind w:firstLine="720"/>
        <w:jc w:val="both"/>
        <w:rPr>
          <w:rStyle w:val="BookTitle"/>
          <w:rFonts w:ascii="Times New Roman" w:hAnsi="Times New Roman" w:cs="Times New Roman"/>
          <w:b w:val="0"/>
          <w:bCs w:val="0"/>
          <w:i w:val="0"/>
          <w:iCs w:val="0"/>
          <w:color w:val="000000" w:themeColor="text1"/>
          <w:sz w:val="24"/>
          <w:szCs w:val="24"/>
        </w:rPr>
      </w:pPr>
      <w:r w:rsidRPr="00337205">
        <w:rPr>
          <w:rStyle w:val="BookTitle"/>
          <w:rFonts w:ascii="Times New Roman" w:hAnsi="Times New Roman" w:cs="Times New Roman"/>
          <w:b w:val="0"/>
          <w:bCs w:val="0"/>
          <w:i w:val="0"/>
          <w:iCs w:val="0"/>
          <w:color w:val="000000" w:themeColor="text1"/>
          <w:sz w:val="24"/>
          <w:szCs w:val="24"/>
        </w:rPr>
        <w:t xml:space="preserve">Although the main purpose of a critical analysis is not to convince, we have a responsibility to make readers believe that our analysis is intelligent, argues </w:t>
      </w:r>
      <w:r w:rsidRPr="000D2257">
        <w:rPr>
          <w:rStyle w:val="BookTitle"/>
          <w:rFonts w:ascii="Times New Roman" w:hAnsi="Times New Roman" w:cs="Times New Roman"/>
          <w:b w:val="0"/>
          <w:bCs w:val="0"/>
          <w:color w:val="000000" w:themeColor="text1"/>
          <w:sz w:val="24"/>
          <w:szCs w:val="24"/>
        </w:rPr>
        <w:t>Robert Frew</w:t>
      </w:r>
      <w:r w:rsidRPr="00337205">
        <w:rPr>
          <w:rStyle w:val="BookTitle"/>
          <w:rFonts w:ascii="Times New Roman" w:hAnsi="Times New Roman" w:cs="Times New Roman"/>
          <w:b w:val="0"/>
          <w:bCs w:val="0"/>
          <w:i w:val="0"/>
          <w:iCs w:val="0"/>
          <w:color w:val="000000" w:themeColor="text1"/>
          <w:sz w:val="24"/>
          <w:szCs w:val="24"/>
        </w:rPr>
        <w:t xml:space="preserve">. </w:t>
      </w:r>
      <w:r w:rsidRPr="000D2257">
        <w:rPr>
          <w:rStyle w:val="BookTitle"/>
          <w:rFonts w:ascii="Times New Roman" w:hAnsi="Times New Roman" w:cs="Times New Roman"/>
          <w:b w:val="0"/>
          <w:bCs w:val="0"/>
          <w:color w:val="000000" w:themeColor="text1"/>
          <w:sz w:val="24"/>
          <w:szCs w:val="24"/>
        </w:rPr>
        <w:t xml:space="preserve">David </w:t>
      </w:r>
      <w:proofErr w:type="spellStart"/>
      <w:r w:rsidRPr="000D2257">
        <w:rPr>
          <w:rStyle w:val="BookTitle"/>
          <w:rFonts w:ascii="Times New Roman" w:hAnsi="Times New Roman" w:cs="Times New Roman"/>
          <w:b w:val="0"/>
          <w:bCs w:val="0"/>
          <w:color w:val="000000" w:themeColor="text1"/>
          <w:sz w:val="24"/>
          <w:szCs w:val="24"/>
        </w:rPr>
        <w:t>Wikins</w:t>
      </w:r>
      <w:proofErr w:type="spellEnd"/>
      <w:r w:rsidRPr="000D2257">
        <w:rPr>
          <w:rStyle w:val="BookTitle"/>
          <w:rFonts w:ascii="Times New Roman" w:hAnsi="Times New Roman" w:cs="Times New Roman"/>
          <w:b w:val="0"/>
          <w:bCs w:val="0"/>
          <w:color w:val="000000" w:themeColor="text1"/>
          <w:sz w:val="24"/>
          <w:szCs w:val="24"/>
        </w:rPr>
        <w:t xml:space="preserve"> and </w:t>
      </w:r>
      <w:proofErr w:type="spellStart"/>
      <w:r w:rsidRPr="000D2257">
        <w:rPr>
          <w:rStyle w:val="BookTitle"/>
          <w:rFonts w:ascii="Times New Roman" w:hAnsi="Times New Roman" w:cs="Times New Roman"/>
          <w:b w:val="0"/>
          <w:bCs w:val="0"/>
          <w:color w:val="000000" w:themeColor="text1"/>
          <w:sz w:val="24"/>
          <w:szCs w:val="24"/>
        </w:rPr>
        <w:t>Godfred</w:t>
      </w:r>
      <w:proofErr w:type="spellEnd"/>
      <w:r w:rsidRPr="000D2257">
        <w:rPr>
          <w:rStyle w:val="BookTitle"/>
          <w:rFonts w:ascii="Times New Roman" w:hAnsi="Times New Roman" w:cs="Times New Roman"/>
          <w:b w:val="0"/>
          <w:bCs w:val="0"/>
          <w:color w:val="000000" w:themeColor="text1"/>
          <w:sz w:val="24"/>
          <w:szCs w:val="24"/>
        </w:rPr>
        <w:t xml:space="preserve"> </w:t>
      </w:r>
      <w:proofErr w:type="spellStart"/>
      <w:r w:rsidRPr="000D2257">
        <w:rPr>
          <w:rStyle w:val="BookTitle"/>
          <w:rFonts w:ascii="Times New Roman" w:hAnsi="Times New Roman" w:cs="Times New Roman"/>
          <w:b w:val="0"/>
          <w:bCs w:val="0"/>
          <w:color w:val="000000" w:themeColor="text1"/>
          <w:sz w:val="24"/>
          <w:szCs w:val="24"/>
        </w:rPr>
        <w:t>Boahen</w:t>
      </w:r>
      <w:proofErr w:type="spellEnd"/>
      <w:r w:rsidRPr="00337205">
        <w:rPr>
          <w:rStyle w:val="BookTitle"/>
          <w:rFonts w:ascii="Times New Roman" w:hAnsi="Times New Roman" w:cs="Times New Roman"/>
          <w:b w:val="0"/>
          <w:bCs w:val="0"/>
          <w:i w:val="0"/>
          <w:iCs w:val="0"/>
          <w:color w:val="000000" w:themeColor="text1"/>
          <w:sz w:val="24"/>
          <w:szCs w:val="24"/>
        </w:rPr>
        <w:t xml:space="preserve"> argue that a good critical analysis saves time, helping us to be more efficient in terms of the information we collect.</w:t>
      </w:r>
    </w:p>
    <w:p w14:paraId="1E2DDCA3" w14:textId="191AB5DE" w:rsidR="00D732BD" w:rsidRDefault="00D732BD" w:rsidP="00C11732">
      <w:pPr>
        <w:spacing w:line="360" w:lineRule="auto"/>
        <w:ind w:firstLine="720"/>
        <w:jc w:val="both"/>
        <w:rPr>
          <w:rStyle w:val="BookTitle"/>
          <w:rFonts w:ascii="Times New Roman" w:hAnsi="Times New Roman" w:cs="Times New Roman"/>
          <w:b w:val="0"/>
          <w:bCs w:val="0"/>
          <w:i w:val="0"/>
          <w:iCs w:val="0"/>
          <w:color w:val="000000" w:themeColor="text1"/>
          <w:sz w:val="24"/>
          <w:szCs w:val="24"/>
        </w:rPr>
      </w:pPr>
      <w:r w:rsidRPr="00337205">
        <w:rPr>
          <w:rStyle w:val="BookTitle"/>
          <w:rFonts w:ascii="Times New Roman" w:hAnsi="Times New Roman" w:cs="Times New Roman"/>
          <w:b w:val="0"/>
          <w:bCs w:val="0"/>
          <w:i w:val="0"/>
          <w:iCs w:val="0"/>
          <w:color w:val="000000" w:themeColor="text1"/>
          <w:sz w:val="24"/>
          <w:szCs w:val="24"/>
        </w:rPr>
        <w:t xml:space="preserve">Critical analysis allows us to have greater clarity regarding the problems and information we process. Academic disciplines are kept alive by constant reflection, </w:t>
      </w:r>
      <w:proofErr w:type="gramStart"/>
      <w:r w:rsidRPr="00337205">
        <w:rPr>
          <w:rStyle w:val="BookTitle"/>
          <w:rFonts w:ascii="Times New Roman" w:hAnsi="Times New Roman" w:cs="Times New Roman"/>
          <w:b w:val="0"/>
          <w:bCs w:val="0"/>
          <w:i w:val="0"/>
          <w:iCs w:val="0"/>
          <w:color w:val="000000" w:themeColor="text1"/>
          <w:sz w:val="24"/>
          <w:szCs w:val="24"/>
        </w:rPr>
        <w:t>debate</w:t>
      </w:r>
      <w:proofErr w:type="gramEnd"/>
      <w:r w:rsidRPr="00337205">
        <w:rPr>
          <w:rStyle w:val="BookTitle"/>
          <w:rFonts w:ascii="Times New Roman" w:hAnsi="Times New Roman" w:cs="Times New Roman"/>
          <w:b w:val="0"/>
          <w:bCs w:val="0"/>
          <w:i w:val="0"/>
          <w:iCs w:val="0"/>
          <w:color w:val="000000" w:themeColor="text1"/>
          <w:sz w:val="24"/>
          <w:szCs w:val="24"/>
        </w:rPr>
        <w:t xml:space="preserve"> and refinement of ideas. In conclusion, this is crucial for the survival and renewal of all fields of research.</w:t>
      </w:r>
    </w:p>
    <w:p w14:paraId="76323DC4" w14:textId="77777777" w:rsidR="001C283D" w:rsidRDefault="001C283D" w:rsidP="00C11732">
      <w:pPr>
        <w:spacing w:line="360" w:lineRule="auto"/>
        <w:ind w:firstLine="720"/>
        <w:jc w:val="both"/>
        <w:rPr>
          <w:rStyle w:val="BookTitle"/>
          <w:rFonts w:ascii="Times New Roman" w:hAnsi="Times New Roman" w:cs="Times New Roman"/>
          <w:b w:val="0"/>
          <w:bCs w:val="0"/>
          <w:i w:val="0"/>
          <w:iCs w:val="0"/>
          <w:color w:val="000000" w:themeColor="text1"/>
          <w:sz w:val="24"/>
          <w:szCs w:val="24"/>
        </w:rPr>
      </w:pPr>
    </w:p>
    <w:p w14:paraId="5DF5B4E3" w14:textId="77777777" w:rsidR="001C283D" w:rsidRPr="00F841F5" w:rsidRDefault="001C283D" w:rsidP="001C283D">
      <w:pPr>
        <w:spacing w:line="360" w:lineRule="auto"/>
        <w:rPr>
          <w:rFonts w:ascii="Times New Roman" w:hAnsi="Times New Roman" w:cs="Times New Roman"/>
          <w:b/>
          <w:bCs/>
          <w:sz w:val="24"/>
          <w:szCs w:val="24"/>
        </w:rPr>
      </w:pPr>
      <w:r w:rsidRPr="00F841F5">
        <w:rPr>
          <w:rFonts w:ascii="Times New Roman" w:hAnsi="Times New Roman" w:cs="Times New Roman"/>
          <w:b/>
          <w:bCs/>
          <w:sz w:val="24"/>
          <w:szCs w:val="24"/>
        </w:rPr>
        <w:t>3. VIDEO</w:t>
      </w:r>
    </w:p>
    <w:p w14:paraId="362953A7" w14:textId="77777777" w:rsidR="001C283D" w:rsidRDefault="00E03DA7" w:rsidP="001C283D">
      <w:hyperlink r:id="rId12" w:history="1">
        <w:r w:rsidR="001C283D">
          <w:rPr>
            <w:rStyle w:val="Hyperlink"/>
          </w:rPr>
          <w:t>Recording-20221124_195925.webm</w:t>
        </w:r>
      </w:hyperlink>
    </w:p>
    <w:p w14:paraId="530C3FAF" w14:textId="77777777" w:rsidR="00E206DA" w:rsidRDefault="00E206DA">
      <w:pPr>
        <w:rPr>
          <w:rFonts w:ascii="Times New Roman" w:hAnsi="Times New Roman" w:cs="Times New Roman"/>
          <w:sz w:val="24"/>
          <w:szCs w:val="24"/>
        </w:rPr>
      </w:pPr>
    </w:p>
    <w:p w14:paraId="5733CA5C" w14:textId="09FFEF95" w:rsidR="00E206DA" w:rsidRPr="001C283D" w:rsidRDefault="00E206DA" w:rsidP="00E206DA">
      <w:pPr>
        <w:rPr>
          <w:rFonts w:ascii="Times New Roman" w:hAnsi="Times New Roman" w:cs="Times New Roman"/>
          <w:b/>
          <w:bCs/>
          <w:sz w:val="28"/>
          <w:szCs w:val="28"/>
        </w:rPr>
      </w:pPr>
      <w:r w:rsidRPr="001C283D">
        <w:rPr>
          <w:rFonts w:ascii="Times New Roman" w:hAnsi="Times New Roman" w:cs="Times New Roman"/>
          <w:b/>
          <w:bCs/>
          <w:sz w:val="28"/>
          <w:szCs w:val="28"/>
        </w:rPr>
        <w:t xml:space="preserve">Conclusion </w:t>
      </w:r>
    </w:p>
    <w:p w14:paraId="0B3EC2DC" w14:textId="77777777" w:rsidR="009C6F24" w:rsidRDefault="009C6F24" w:rsidP="00E206DA">
      <w:pPr>
        <w:rPr>
          <w:rFonts w:ascii="Times New Roman" w:hAnsi="Times New Roman" w:cs="Times New Roman"/>
          <w:sz w:val="24"/>
          <w:szCs w:val="24"/>
        </w:rPr>
      </w:pPr>
    </w:p>
    <w:p w14:paraId="0545425F" w14:textId="61C2BD63" w:rsidR="007C5258" w:rsidRPr="0085459D" w:rsidRDefault="00F63241" w:rsidP="007C5258">
      <w:pPr>
        <w:spacing w:line="360" w:lineRule="auto"/>
        <w:ind w:firstLine="720"/>
        <w:jc w:val="both"/>
        <w:rPr>
          <w:rStyle w:val="Strong"/>
          <w:rFonts w:ascii="Times New Roman" w:hAnsi="Times New Roman" w:cs="Times New Roman"/>
          <w:b w:val="0"/>
          <w:bCs w:val="0"/>
          <w:sz w:val="24"/>
          <w:szCs w:val="24"/>
        </w:rPr>
      </w:pPr>
      <w:r w:rsidRPr="00F63241">
        <w:rPr>
          <w:rStyle w:val="Strong"/>
          <w:rFonts w:ascii="Times New Roman" w:hAnsi="Times New Roman" w:cs="Times New Roman"/>
          <w:b w:val="0"/>
          <w:bCs w:val="0"/>
          <w:sz w:val="24"/>
          <w:szCs w:val="24"/>
        </w:rPr>
        <w:t xml:space="preserve">The purpose of a conclusion in an academic report is to provide enough information to allow a potential reader to have a clear picture of the author's position. Specifically, it includes the main points presented in the report and brings together the ideas to explain how it connects and relates. The conclusion is a very important part of the project because it summarizes the thesis and the arguments in favor of it. It also creates an overview of the research activity and without it a report would be unfinished and unfocused. </w:t>
      </w:r>
      <w:r w:rsidR="007C5258" w:rsidRPr="0085459D">
        <w:rPr>
          <w:rStyle w:val="Strong"/>
          <w:rFonts w:ascii="Times New Roman" w:hAnsi="Times New Roman" w:cs="Times New Roman"/>
          <w:b w:val="0"/>
          <w:bCs w:val="0"/>
          <w:sz w:val="24"/>
          <w:szCs w:val="24"/>
        </w:rPr>
        <w:t xml:space="preserve">Therefore, the purpose of the conclusion is to leave the readers with a good impression about the project. </w:t>
      </w:r>
      <w:r w:rsidR="007C5258">
        <w:rPr>
          <w:rStyle w:val="Strong"/>
          <w:rFonts w:ascii="Times New Roman" w:hAnsi="Times New Roman" w:cs="Times New Roman"/>
          <w:b w:val="0"/>
          <w:bCs w:val="0"/>
          <w:sz w:val="24"/>
          <w:szCs w:val="24"/>
        </w:rPr>
        <w:t xml:space="preserve"> </w:t>
      </w:r>
    </w:p>
    <w:p w14:paraId="4C722C46" w14:textId="6D689FAE" w:rsidR="00A8168E" w:rsidRPr="007C5258" w:rsidRDefault="00A8168E" w:rsidP="007C5258">
      <w:pPr>
        <w:spacing w:line="360" w:lineRule="auto"/>
        <w:jc w:val="both"/>
        <w:rPr>
          <w:rFonts w:ascii="Times New Roman" w:hAnsi="Times New Roman" w:cs="Times New Roman"/>
          <w:b/>
          <w:bCs/>
          <w:sz w:val="24"/>
          <w:szCs w:val="24"/>
        </w:rPr>
      </w:pPr>
      <w:r w:rsidRPr="007C5258">
        <w:rPr>
          <w:rFonts w:ascii="Times New Roman" w:hAnsi="Times New Roman" w:cs="Times New Roman"/>
          <w:b/>
          <w:bCs/>
          <w:sz w:val="28"/>
          <w:szCs w:val="28"/>
        </w:rPr>
        <w:lastRenderedPageBreak/>
        <w:t>References</w:t>
      </w:r>
      <w:r w:rsidR="00F9322D" w:rsidRPr="007C5258">
        <w:rPr>
          <w:rFonts w:ascii="Times New Roman" w:hAnsi="Times New Roman" w:cs="Times New Roman"/>
          <w:b/>
          <w:bCs/>
          <w:i/>
          <w:iCs/>
          <w:sz w:val="24"/>
          <w:szCs w:val="24"/>
        </w:rPr>
        <w:br/>
      </w:r>
    </w:p>
    <w:p w14:paraId="27351917" w14:textId="77777777" w:rsidR="00C11732" w:rsidRPr="00C11732" w:rsidRDefault="00C264B3" w:rsidP="00C11732">
      <w:pPr>
        <w:pStyle w:val="ListParagraph"/>
        <w:numPr>
          <w:ilvl w:val="0"/>
          <w:numId w:val="5"/>
        </w:numPr>
        <w:spacing w:line="360" w:lineRule="auto"/>
        <w:rPr>
          <w:rFonts w:ascii="Times New Roman" w:hAnsi="Times New Roman" w:cs="Times New Roman"/>
          <w:sz w:val="24"/>
          <w:szCs w:val="24"/>
        </w:rPr>
      </w:pPr>
      <w:r w:rsidRPr="00C11732">
        <w:rPr>
          <w:rFonts w:ascii="Times New Roman" w:hAnsi="Times New Roman" w:cs="Times New Roman"/>
          <w:color w:val="000000" w:themeColor="text1"/>
          <w:sz w:val="24"/>
          <w:szCs w:val="24"/>
          <w:shd w:val="clear" w:color="auto" w:fill="FFFFFF"/>
        </w:rPr>
        <w:t>Eric Henderson, </w:t>
      </w:r>
      <w:r w:rsidRPr="00C11732">
        <w:rPr>
          <w:rStyle w:val="Emphasis"/>
          <w:rFonts w:ascii="Times New Roman" w:hAnsi="Times New Roman" w:cs="Times New Roman"/>
          <w:color w:val="000000" w:themeColor="text1"/>
          <w:sz w:val="24"/>
          <w:szCs w:val="24"/>
          <w:bdr w:val="none" w:sz="0" w:space="0" w:color="auto" w:frame="1"/>
          <w:shd w:val="clear" w:color="auto" w:fill="FFFFFF"/>
        </w:rPr>
        <w:t>The Active Reader: Strategies for Academic Reading and Writing</w:t>
      </w:r>
      <w:r w:rsidRPr="00C11732">
        <w:rPr>
          <w:rFonts w:ascii="Times New Roman" w:hAnsi="Times New Roman" w:cs="Times New Roman"/>
          <w:color w:val="000000" w:themeColor="text1"/>
          <w:sz w:val="24"/>
          <w:szCs w:val="24"/>
          <w:shd w:val="clear" w:color="auto" w:fill="FFFFFF"/>
        </w:rPr>
        <w:t>. Oxford University Press, 2007</w:t>
      </w:r>
      <w:r w:rsidR="00DD031F" w:rsidRPr="00C11732">
        <w:rPr>
          <w:rFonts w:ascii="Times New Roman" w:hAnsi="Times New Roman" w:cs="Times New Roman"/>
          <w:color w:val="000000" w:themeColor="text1"/>
          <w:sz w:val="24"/>
          <w:szCs w:val="24"/>
          <w:shd w:val="clear" w:color="auto" w:fill="FFFFFF"/>
        </w:rPr>
        <w:t>.</w:t>
      </w:r>
    </w:p>
    <w:p w14:paraId="2A91D64D" w14:textId="77777777" w:rsidR="00C11732" w:rsidRPr="00C11732" w:rsidRDefault="00EE3406" w:rsidP="00C11732">
      <w:pPr>
        <w:pStyle w:val="ListParagraph"/>
        <w:numPr>
          <w:ilvl w:val="0"/>
          <w:numId w:val="5"/>
        </w:numPr>
        <w:spacing w:line="360" w:lineRule="auto"/>
        <w:rPr>
          <w:rFonts w:ascii="Times New Roman" w:hAnsi="Times New Roman" w:cs="Times New Roman"/>
          <w:sz w:val="24"/>
          <w:szCs w:val="24"/>
        </w:rPr>
      </w:pPr>
      <w:r w:rsidRPr="00C11732">
        <w:rPr>
          <w:rFonts w:ascii="Times New Roman" w:hAnsi="Times New Roman" w:cs="Times New Roman"/>
          <w:color w:val="000000" w:themeColor="text1"/>
          <w:sz w:val="24"/>
          <w:szCs w:val="24"/>
          <w:shd w:val="clear" w:color="auto" w:fill="FFFFFF"/>
        </w:rPr>
        <w:t>Robert Frew, </w:t>
      </w:r>
      <w:r w:rsidRPr="00C11732">
        <w:rPr>
          <w:rStyle w:val="Emphasis"/>
          <w:rFonts w:ascii="Times New Roman" w:hAnsi="Times New Roman" w:cs="Times New Roman"/>
          <w:color w:val="000000" w:themeColor="text1"/>
          <w:sz w:val="24"/>
          <w:szCs w:val="24"/>
          <w:bdr w:val="none" w:sz="0" w:space="0" w:color="auto" w:frame="1"/>
          <w:shd w:val="clear" w:color="auto" w:fill="FFFFFF"/>
        </w:rPr>
        <w:t>Survival: A Sequential Program for College Writing</w:t>
      </w:r>
      <w:r w:rsidRPr="00C11732">
        <w:rPr>
          <w:rFonts w:ascii="Times New Roman" w:hAnsi="Times New Roman" w:cs="Times New Roman"/>
          <w:color w:val="000000" w:themeColor="text1"/>
          <w:sz w:val="24"/>
          <w:szCs w:val="24"/>
          <w:shd w:val="clear" w:color="auto" w:fill="FFFFFF"/>
        </w:rPr>
        <w:t>. Peek, 1985 Robert Frew, </w:t>
      </w:r>
      <w:r w:rsidRPr="00C11732">
        <w:rPr>
          <w:rStyle w:val="Emphasis"/>
          <w:rFonts w:ascii="Times New Roman" w:hAnsi="Times New Roman" w:cs="Times New Roman"/>
          <w:color w:val="000000" w:themeColor="text1"/>
          <w:sz w:val="24"/>
          <w:szCs w:val="24"/>
          <w:bdr w:val="none" w:sz="0" w:space="0" w:color="auto" w:frame="1"/>
          <w:shd w:val="clear" w:color="auto" w:fill="FFFFFF"/>
        </w:rPr>
        <w:t>Survival: A Sequential Program for College Writing</w:t>
      </w:r>
      <w:r w:rsidRPr="00C11732">
        <w:rPr>
          <w:rFonts w:ascii="Times New Roman" w:hAnsi="Times New Roman" w:cs="Times New Roman"/>
          <w:color w:val="000000" w:themeColor="text1"/>
          <w:sz w:val="24"/>
          <w:szCs w:val="24"/>
          <w:shd w:val="clear" w:color="auto" w:fill="FFFFFF"/>
        </w:rPr>
        <w:t>. Peek, 1985</w:t>
      </w:r>
      <w:r w:rsidR="00DD031F" w:rsidRPr="00C11732">
        <w:rPr>
          <w:rFonts w:ascii="Times New Roman" w:hAnsi="Times New Roman" w:cs="Times New Roman"/>
          <w:color w:val="000000" w:themeColor="text1"/>
          <w:sz w:val="24"/>
          <w:szCs w:val="24"/>
          <w:shd w:val="clear" w:color="auto" w:fill="FFFFFF"/>
        </w:rPr>
        <w:t>.</w:t>
      </w:r>
    </w:p>
    <w:p w14:paraId="6E2B9FFB" w14:textId="77777777" w:rsidR="00C11732" w:rsidRPr="00C57199" w:rsidRDefault="00DD031F" w:rsidP="00C11732">
      <w:pPr>
        <w:pStyle w:val="ListParagraph"/>
        <w:numPr>
          <w:ilvl w:val="0"/>
          <w:numId w:val="5"/>
        </w:numPr>
        <w:spacing w:line="360" w:lineRule="auto"/>
        <w:rPr>
          <w:rFonts w:ascii="Times New Roman" w:hAnsi="Times New Roman" w:cs="Times New Roman"/>
          <w:sz w:val="24"/>
          <w:szCs w:val="24"/>
        </w:rPr>
      </w:pPr>
      <w:r w:rsidRPr="00C11732">
        <w:rPr>
          <w:rFonts w:ascii="Times New Roman" w:hAnsi="Times New Roman" w:cs="Times New Roman"/>
          <w:color w:val="000000" w:themeColor="text1"/>
          <w:sz w:val="24"/>
          <w:szCs w:val="24"/>
        </w:rPr>
        <w:t xml:space="preserve">David Wilkins </w:t>
      </w:r>
      <w:r w:rsidR="009F5686" w:rsidRPr="00C11732">
        <w:rPr>
          <w:rFonts w:ascii="Times New Roman" w:hAnsi="Times New Roman" w:cs="Times New Roman"/>
          <w:color w:val="000000" w:themeColor="text1"/>
          <w:sz w:val="24"/>
          <w:szCs w:val="24"/>
        </w:rPr>
        <w:t>&amp;</w:t>
      </w:r>
      <w:r w:rsidRPr="00C11732">
        <w:rPr>
          <w:rFonts w:ascii="Times New Roman" w:hAnsi="Times New Roman" w:cs="Times New Roman"/>
          <w:color w:val="000000" w:themeColor="text1"/>
          <w:sz w:val="24"/>
          <w:szCs w:val="24"/>
        </w:rPr>
        <w:t xml:space="preserve"> </w:t>
      </w:r>
      <w:proofErr w:type="spellStart"/>
      <w:r w:rsidRPr="00C11732">
        <w:rPr>
          <w:rFonts w:ascii="Times New Roman" w:hAnsi="Times New Roman" w:cs="Times New Roman"/>
          <w:color w:val="000000" w:themeColor="text1"/>
          <w:sz w:val="24"/>
          <w:szCs w:val="24"/>
        </w:rPr>
        <w:t>Godfred</w:t>
      </w:r>
      <w:proofErr w:type="spellEnd"/>
      <w:r w:rsidRPr="00C11732">
        <w:rPr>
          <w:rFonts w:ascii="Times New Roman" w:hAnsi="Times New Roman" w:cs="Times New Roman"/>
          <w:color w:val="000000" w:themeColor="text1"/>
          <w:sz w:val="24"/>
          <w:szCs w:val="24"/>
        </w:rPr>
        <w:t xml:space="preserve"> </w:t>
      </w:r>
      <w:proofErr w:type="spellStart"/>
      <w:r w:rsidRPr="00C11732">
        <w:rPr>
          <w:rFonts w:ascii="Times New Roman" w:hAnsi="Times New Roman" w:cs="Times New Roman"/>
          <w:color w:val="000000" w:themeColor="text1"/>
          <w:sz w:val="24"/>
          <w:szCs w:val="24"/>
        </w:rPr>
        <w:t>Boahen</w:t>
      </w:r>
      <w:proofErr w:type="spellEnd"/>
      <w:r w:rsidRPr="00C11732">
        <w:rPr>
          <w:rFonts w:ascii="Times New Roman" w:hAnsi="Times New Roman" w:cs="Times New Roman"/>
          <w:color w:val="000000" w:themeColor="text1"/>
          <w:sz w:val="24"/>
          <w:szCs w:val="24"/>
        </w:rPr>
        <w:t xml:space="preserve">, </w:t>
      </w:r>
      <w:r w:rsidRPr="00C11732">
        <w:rPr>
          <w:rFonts w:ascii="Times New Roman" w:hAnsi="Times New Roman" w:cs="Times New Roman"/>
          <w:i/>
          <w:iCs/>
          <w:color w:val="000000" w:themeColor="text1"/>
          <w:sz w:val="24"/>
          <w:szCs w:val="24"/>
        </w:rPr>
        <w:t xml:space="preserve">Critical Analysis Skills for Social Work. McGraw-Hill, </w:t>
      </w:r>
      <w:r w:rsidRPr="00C11732">
        <w:rPr>
          <w:rFonts w:ascii="Times New Roman" w:hAnsi="Times New Roman" w:cs="Times New Roman"/>
          <w:color w:val="000000" w:themeColor="text1"/>
          <w:sz w:val="24"/>
          <w:szCs w:val="24"/>
        </w:rPr>
        <w:t>2013</w:t>
      </w:r>
      <w:r w:rsidRPr="00C11732">
        <w:rPr>
          <w:rFonts w:ascii="Times New Roman" w:hAnsi="Times New Roman" w:cs="Times New Roman"/>
          <w:color w:val="000000" w:themeColor="text1"/>
          <w:sz w:val="24"/>
          <w:szCs w:val="24"/>
          <w:shd w:val="clear" w:color="auto" w:fill="FFFFFF"/>
        </w:rPr>
        <w:t>.</w:t>
      </w:r>
    </w:p>
    <w:p w14:paraId="2AA619DD" w14:textId="77777777" w:rsidR="00C57199" w:rsidRDefault="00C57199" w:rsidP="00C57199">
      <w:pPr>
        <w:pStyle w:val="ListParagraph"/>
        <w:numPr>
          <w:ilvl w:val="0"/>
          <w:numId w:val="5"/>
        </w:numPr>
        <w:spacing w:line="360" w:lineRule="auto"/>
        <w:rPr>
          <w:rStyle w:val="Strong"/>
          <w:rFonts w:ascii="Times New Roman" w:hAnsi="Times New Roman" w:cs="Times New Roman"/>
          <w:b w:val="0"/>
          <w:bCs w:val="0"/>
          <w:sz w:val="24"/>
          <w:szCs w:val="24"/>
        </w:rPr>
      </w:pPr>
      <w:proofErr w:type="spellStart"/>
      <w:r w:rsidRPr="00C11732">
        <w:rPr>
          <w:rStyle w:val="Strong"/>
          <w:rFonts w:ascii="Times New Roman" w:hAnsi="Times New Roman" w:cs="Times New Roman"/>
          <w:b w:val="0"/>
          <w:bCs w:val="0"/>
          <w:sz w:val="24"/>
          <w:szCs w:val="24"/>
        </w:rPr>
        <w:t>Zhihui</w:t>
      </w:r>
      <w:proofErr w:type="spellEnd"/>
      <w:r w:rsidRPr="00C11732">
        <w:rPr>
          <w:rStyle w:val="Strong"/>
          <w:rFonts w:ascii="Times New Roman" w:hAnsi="Times New Roman" w:cs="Times New Roman"/>
          <w:b w:val="0"/>
          <w:bCs w:val="0"/>
          <w:sz w:val="24"/>
          <w:szCs w:val="24"/>
        </w:rPr>
        <w:t xml:space="preserve"> </w:t>
      </w:r>
      <w:proofErr w:type="gramStart"/>
      <w:r w:rsidRPr="00C11732">
        <w:rPr>
          <w:rStyle w:val="Strong"/>
          <w:rFonts w:ascii="Times New Roman" w:hAnsi="Times New Roman" w:cs="Times New Roman"/>
          <w:b w:val="0"/>
          <w:bCs w:val="0"/>
          <w:sz w:val="24"/>
          <w:szCs w:val="24"/>
        </w:rPr>
        <w:t xml:space="preserve">Fang,  </w:t>
      </w:r>
      <w:r w:rsidRPr="00C11732">
        <w:rPr>
          <w:rStyle w:val="Strong"/>
          <w:rFonts w:ascii="Times New Roman" w:hAnsi="Times New Roman" w:cs="Times New Roman"/>
          <w:b w:val="0"/>
          <w:bCs w:val="0"/>
          <w:i/>
          <w:iCs/>
          <w:sz w:val="24"/>
          <w:szCs w:val="24"/>
        </w:rPr>
        <w:t>Demystifying</w:t>
      </w:r>
      <w:proofErr w:type="gramEnd"/>
      <w:r w:rsidRPr="00C11732">
        <w:rPr>
          <w:rStyle w:val="Strong"/>
          <w:rFonts w:ascii="Times New Roman" w:hAnsi="Times New Roman" w:cs="Times New Roman"/>
          <w:b w:val="0"/>
          <w:bCs w:val="0"/>
          <w:i/>
          <w:iCs/>
          <w:sz w:val="24"/>
          <w:szCs w:val="24"/>
        </w:rPr>
        <w:t xml:space="preserve"> Academic Writing</w:t>
      </w:r>
      <w:r w:rsidRPr="00C11732">
        <w:rPr>
          <w:rStyle w:val="Strong"/>
          <w:rFonts w:ascii="Times New Roman" w:hAnsi="Times New Roman" w:cs="Times New Roman"/>
          <w:b w:val="0"/>
          <w:bCs w:val="0"/>
          <w:sz w:val="24"/>
          <w:szCs w:val="24"/>
        </w:rPr>
        <w:t>, 2021.</w:t>
      </w:r>
    </w:p>
    <w:p w14:paraId="413AF9A5" w14:textId="77777777" w:rsidR="00C57199" w:rsidRDefault="00C57199" w:rsidP="00C57199">
      <w:pPr>
        <w:pStyle w:val="ListParagraph"/>
        <w:numPr>
          <w:ilvl w:val="0"/>
          <w:numId w:val="5"/>
        </w:numPr>
        <w:spacing w:line="360" w:lineRule="auto"/>
        <w:rPr>
          <w:rStyle w:val="Strong"/>
          <w:rFonts w:ascii="Times New Roman" w:hAnsi="Times New Roman" w:cs="Times New Roman"/>
          <w:b w:val="0"/>
          <w:bCs w:val="0"/>
          <w:sz w:val="24"/>
          <w:szCs w:val="24"/>
        </w:rPr>
      </w:pPr>
      <w:r w:rsidRPr="00C11732">
        <w:rPr>
          <w:rStyle w:val="Strong"/>
          <w:rFonts w:ascii="Times New Roman" w:hAnsi="Times New Roman" w:cs="Times New Roman"/>
          <w:b w:val="0"/>
          <w:bCs w:val="0"/>
          <w:sz w:val="24"/>
          <w:szCs w:val="24"/>
        </w:rPr>
        <w:t xml:space="preserve">R. R. Jordan, </w:t>
      </w:r>
      <w:r w:rsidRPr="00C11732">
        <w:rPr>
          <w:rStyle w:val="Strong"/>
          <w:rFonts w:ascii="Times New Roman" w:hAnsi="Times New Roman" w:cs="Times New Roman"/>
          <w:b w:val="0"/>
          <w:bCs w:val="0"/>
          <w:i/>
          <w:iCs/>
          <w:sz w:val="24"/>
          <w:szCs w:val="24"/>
        </w:rPr>
        <w:t>Academic Writing</w:t>
      </w:r>
      <w:r w:rsidRPr="00C11732">
        <w:rPr>
          <w:rStyle w:val="Strong"/>
          <w:rFonts w:ascii="Times New Roman" w:hAnsi="Times New Roman" w:cs="Times New Roman"/>
          <w:b w:val="0"/>
          <w:bCs w:val="0"/>
          <w:sz w:val="24"/>
          <w:szCs w:val="24"/>
        </w:rPr>
        <w:t>, 1986.</w:t>
      </w:r>
    </w:p>
    <w:p w14:paraId="0E87F7ED" w14:textId="77777777" w:rsidR="00C57199" w:rsidRDefault="00E03DA7" w:rsidP="00C57199">
      <w:pPr>
        <w:pStyle w:val="ListParagraph"/>
        <w:numPr>
          <w:ilvl w:val="0"/>
          <w:numId w:val="5"/>
        </w:numPr>
        <w:spacing w:line="360" w:lineRule="auto"/>
        <w:rPr>
          <w:rFonts w:ascii="Times New Roman" w:hAnsi="Times New Roman" w:cs="Times New Roman"/>
          <w:sz w:val="24"/>
          <w:szCs w:val="24"/>
        </w:rPr>
      </w:pPr>
      <w:hyperlink r:id="rId13" w:history="1">
        <w:r w:rsidR="00C57199" w:rsidRPr="00C11732">
          <w:rPr>
            <w:rStyle w:val="Hyperlink"/>
            <w:rFonts w:ascii="Times New Roman" w:hAnsi="Times New Roman" w:cs="Times New Roman"/>
            <w:sz w:val="24"/>
            <w:szCs w:val="24"/>
          </w:rPr>
          <w:t>Importance of academic writing (2018) | Azizi Ahmad - Academia.edu</w:t>
        </w:r>
      </w:hyperlink>
    </w:p>
    <w:p w14:paraId="337856C9" w14:textId="11D35813" w:rsidR="00C57199" w:rsidRPr="00C57199" w:rsidRDefault="00E03DA7" w:rsidP="00C57199">
      <w:pPr>
        <w:pStyle w:val="ListParagraph"/>
        <w:numPr>
          <w:ilvl w:val="0"/>
          <w:numId w:val="5"/>
        </w:numPr>
        <w:spacing w:line="360" w:lineRule="auto"/>
        <w:rPr>
          <w:rFonts w:ascii="Times New Roman" w:hAnsi="Times New Roman" w:cs="Times New Roman"/>
          <w:sz w:val="24"/>
          <w:szCs w:val="24"/>
        </w:rPr>
      </w:pPr>
      <w:hyperlink r:id="rId14" w:history="1">
        <w:r w:rsidR="00C57199" w:rsidRPr="00C11732">
          <w:rPr>
            <w:rStyle w:val="Hyperlink"/>
            <w:rFonts w:ascii="Times New Roman" w:hAnsi="Times New Roman" w:cs="Times New Roman"/>
            <w:sz w:val="24"/>
            <w:szCs w:val="24"/>
          </w:rPr>
          <w:t xml:space="preserve">Ce </w:t>
        </w:r>
        <w:proofErr w:type="spellStart"/>
        <w:r w:rsidR="00C57199" w:rsidRPr="00C11732">
          <w:rPr>
            <w:rStyle w:val="Hyperlink"/>
            <w:rFonts w:ascii="Times New Roman" w:hAnsi="Times New Roman" w:cs="Times New Roman"/>
            <w:sz w:val="24"/>
            <w:szCs w:val="24"/>
          </w:rPr>
          <w:t>este</w:t>
        </w:r>
        <w:proofErr w:type="spellEnd"/>
        <w:r w:rsidR="00C57199" w:rsidRPr="00C11732">
          <w:rPr>
            <w:rStyle w:val="Hyperlink"/>
            <w:rFonts w:ascii="Times New Roman" w:hAnsi="Times New Roman" w:cs="Times New Roman"/>
            <w:sz w:val="24"/>
            <w:szCs w:val="24"/>
          </w:rPr>
          <w:t xml:space="preserve"> </w:t>
        </w:r>
        <w:proofErr w:type="spellStart"/>
        <w:r w:rsidR="00C57199" w:rsidRPr="00C11732">
          <w:rPr>
            <w:rStyle w:val="Hyperlink"/>
            <w:rFonts w:ascii="Times New Roman" w:hAnsi="Times New Roman" w:cs="Times New Roman"/>
            <w:sz w:val="24"/>
            <w:szCs w:val="24"/>
          </w:rPr>
          <w:t>scrierea</w:t>
        </w:r>
        <w:proofErr w:type="spellEnd"/>
        <w:r w:rsidR="00C57199" w:rsidRPr="00C11732">
          <w:rPr>
            <w:rStyle w:val="Hyperlink"/>
            <w:rFonts w:ascii="Times New Roman" w:hAnsi="Times New Roman" w:cs="Times New Roman"/>
            <w:sz w:val="24"/>
            <w:szCs w:val="24"/>
          </w:rPr>
          <w:t xml:space="preserve"> </w:t>
        </w:r>
        <w:proofErr w:type="spellStart"/>
        <w:r w:rsidR="00C57199" w:rsidRPr="00C11732">
          <w:rPr>
            <w:rStyle w:val="Hyperlink"/>
            <w:rFonts w:ascii="Times New Roman" w:hAnsi="Times New Roman" w:cs="Times New Roman"/>
            <w:sz w:val="24"/>
            <w:szCs w:val="24"/>
          </w:rPr>
          <w:t>academică</w:t>
        </w:r>
        <w:proofErr w:type="spellEnd"/>
        <w:r w:rsidR="00C57199" w:rsidRPr="00C11732">
          <w:rPr>
            <w:rStyle w:val="Hyperlink"/>
            <w:rFonts w:ascii="Times New Roman" w:hAnsi="Times New Roman" w:cs="Times New Roman"/>
            <w:sz w:val="24"/>
            <w:szCs w:val="24"/>
          </w:rPr>
          <w:t>? (greelane.com)</w:t>
        </w:r>
      </w:hyperlink>
    </w:p>
    <w:p w14:paraId="4CC3269C" w14:textId="77777777" w:rsidR="00C11732" w:rsidRDefault="00E03DA7" w:rsidP="00C11732">
      <w:pPr>
        <w:pStyle w:val="ListParagraph"/>
        <w:numPr>
          <w:ilvl w:val="0"/>
          <w:numId w:val="5"/>
        </w:numPr>
        <w:spacing w:line="360" w:lineRule="auto"/>
        <w:rPr>
          <w:rFonts w:ascii="Times New Roman" w:hAnsi="Times New Roman" w:cs="Times New Roman"/>
          <w:sz w:val="24"/>
          <w:szCs w:val="24"/>
        </w:rPr>
      </w:pPr>
      <w:hyperlink r:id="rId15" w:history="1">
        <w:r w:rsidR="00F9322D" w:rsidRPr="00C11732">
          <w:rPr>
            <w:rStyle w:val="Hyperlink"/>
            <w:rFonts w:ascii="Times New Roman" w:hAnsi="Times New Roman" w:cs="Times New Roman"/>
            <w:sz w:val="24"/>
            <w:szCs w:val="24"/>
          </w:rPr>
          <w:t>(PDF) Critical Analysis and Writing the Critique (researchgate.net)</w:t>
        </w:r>
      </w:hyperlink>
    </w:p>
    <w:p w14:paraId="601B184A" w14:textId="6628875F" w:rsidR="00D8286C" w:rsidRPr="00F841F5" w:rsidRDefault="00E03DA7" w:rsidP="00306144">
      <w:pPr>
        <w:pStyle w:val="ListParagraph"/>
        <w:numPr>
          <w:ilvl w:val="0"/>
          <w:numId w:val="5"/>
        </w:numPr>
        <w:spacing w:line="360" w:lineRule="auto"/>
        <w:rPr>
          <w:rStyle w:val="Hyperlink"/>
          <w:rFonts w:ascii="Times New Roman" w:hAnsi="Times New Roman" w:cs="Times New Roman"/>
          <w:color w:val="auto"/>
          <w:sz w:val="24"/>
          <w:szCs w:val="24"/>
          <w:u w:val="none"/>
        </w:rPr>
      </w:pPr>
      <w:hyperlink r:id="rId16" w:history="1">
        <w:r w:rsidR="000D0EA4" w:rsidRPr="00C11732">
          <w:rPr>
            <w:rStyle w:val="Hyperlink"/>
            <w:rFonts w:ascii="Times New Roman" w:hAnsi="Times New Roman" w:cs="Times New Roman"/>
            <w:sz w:val="24"/>
            <w:szCs w:val="24"/>
          </w:rPr>
          <w:t>Why is critical analysis important? - Respect-And-Honor</w:t>
        </w:r>
      </w:hyperlink>
    </w:p>
    <w:p w14:paraId="59EAABA3" w14:textId="77777777" w:rsidR="00F841F5" w:rsidRDefault="00F841F5" w:rsidP="00F841F5">
      <w:pPr>
        <w:spacing w:line="360" w:lineRule="auto"/>
        <w:rPr>
          <w:rFonts w:ascii="Times New Roman" w:hAnsi="Times New Roman" w:cs="Times New Roman"/>
          <w:sz w:val="24"/>
          <w:szCs w:val="24"/>
        </w:rPr>
      </w:pPr>
    </w:p>
    <w:p w14:paraId="0478C6B4" w14:textId="77777777" w:rsidR="001955B0" w:rsidRPr="007D7C12" w:rsidRDefault="001955B0">
      <w:pPr>
        <w:rPr>
          <w:rFonts w:ascii="Times New Roman" w:hAnsi="Times New Roman" w:cs="Times New Roman"/>
          <w:sz w:val="24"/>
          <w:szCs w:val="24"/>
        </w:rPr>
      </w:pPr>
    </w:p>
    <w:sectPr w:rsidR="001955B0" w:rsidRPr="007D7C12" w:rsidSect="00120D0A">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DD8A7" w14:textId="77777777" w:rsidR="00603E99" w:rsidRDefault="00603E99" w:rsidP="00C11732">
      <w:pPr>
        <w:spacing w:after="0" w:line="240" w:lineRule="auto"/>
      </w:pPr>
      <w:r>
        <w:separator/>
      </w:r>
    </w:p>
  </w:endnote>
  <w:endnote w:type="continuationSeparator" w:id="0">
    <w:p w14:paraId="726EB805" w14:textId="77777777" w:rsidR="00603E99" w:rsidRDefault="00603E99" w:rsidP="00C11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4382038"/>
      <w:docPartObj>
        <w:docPartGallery w:val="Page Numbers (Bottom of Page)"/>
        <w:docPartUnique/>
      </w:docPartObj>
    </w:sdtPr>
    <w:sdtEndPr>
      <w:rPr>
        <w:noProof/>
      </w:rPr>
    </w:sdtEndPr>
    <w:sdtContent>
      <w:p w14:paraId="1E741BBC" w14:textId="0CF7C4CC" w:rsidR="001262D4" w:rsidRDefault="001262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373C95" w14:textId="77777777" w:rsidR="00C11732" w:rsidRDefault="00C117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6CC4C" w14:textId="77777777" w:rsidR="00603E99" w:rsidRDefault="00603E99" w:rsidP="00C11732">
      <w:pPr>
        <w:spacing w:after="0" w:line="240" w:lineRule="auto"/>
      </w:pPr>
      <w:r>
        <w:separator/>
      </w:r>
    </w:p>
  </w:footnote>
  <w:footnote w:type="continuationSeparator" w:id="0">
    <w:p w14:paraId="7619C90B" w14:textId="77777777" w:rsidR="00603E99" w:rsidRDefault="00603E99" w:rsidP="00C11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13B99"/>
    <w:multiLevelType w:val="hybridMultilevel"/>
    <w:tmpl w:val="EE0E47EC"/>
    <w:lvl w:ilvl="0" w:tplc="8BE445FA">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E37F56"/>
    <w:multiLevelType w:val="hybridMultilevel"/>
    <w:tmpl w:val="57967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E11DF6"/>
    <w:multiLevelType w:val="hybridMultilevel"/>
    <w:tmpl w:val="4DE23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90524D"/>
    <w:multiLevelType w:val="hybridMultilevel"/>
    <w:tmpl w:val="44A86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F9068B"/>
    <w:multiLevelType w:val="hybridMultilevel"/>
    <w:tmpl w:val="693A3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E65F6B"/>
    <w:multiLevelType w:val="hybridMultilevel"/>
    <w:tmpl w:val="B4522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1883713">
    <w:abstractNumId w:val="0"/>
  </w:num>
  <w:num w:numId="2" w16cid:durableId="565839032">
    <w:abstractNumId w:val="2"/>
  </w:num>
  <w:num w:numId="3" w16cid:durableId="281116055">
    <w:abstractNumId w:val="5"/>
  </w:num>
  <w:num w:numId="4" w16cid:durableId="608783028">
    <w:abstractNumId w:val="1"/>
  </w:num>
  <w:num w:numId="5" w16cid:durableId="925109321">
    <w:abstractNumId w:val="4"/>
  </w:num>
  <w:num w:numId="6" w16cid:durableId="16983075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D0A"/>
    <w:rsid w:val="0000045A"/>
    <w:rsid w:val="00020951"/>
    <w:rsid w:val="00091C6B"/>
    <w:rsid w:val="000B4D26"/>
    <w:rsid w:val="000C07AE"/>
    <w:rsid w:val="000C7EEE"/>
    <w:rsid w:val="000D0EA4"/>
    <w:rsid w:val="000D2257"/>
    <w:rsid w:val="000F309F"/>
    <w:rsid w:val="00120B4C"/>
    <w:rsid w:val="00120D0A"/>
    <w:rsid w:val="001262D4"/>
    <w:rsid w:val="001576F1"/>
    <w:rsid w:val="00157A7A"/>
    <w:rsid w:val="001955B0"/>
    <w:rsid w:val="001C003F"/>
    <w:rsid w:val="001C14C5"/>
    <w:rsid w:val="001C283D"/>
    <w:rsid w:val="001C675D"/>
    <w:rsid w:val="001C7E2E"/>
    <w:rsid w:val="001D01DB"/>
    <w:rsid w:val="001F4E76"/>
    <w:rsid w:val="0022000F"/>
    <w:rsid w:val="00224E88"/>
    <w:rsid w:val="00257453"/>
    <w:rsid w:val="002A0F23"/>
    <w:rsid w:val="002A58CA"/>
    <w:rsid w:val="002D383D"/>
    <w:rsid w:val="002E4C0C"/>
    <w:rsid w:val="00306144"/>
    <w:rsid w:val="00307D21"/>
    <w:rsid w:val="0031708B"/>
    <w:rsid w:val="0033368E"/>
    <w:rsid w:val="00334C1B"/>
    <w:rsid w:val="00337205"/>
    <w:rsid w:val="00340542"/>
    <w:rsid w:val="003F3C7B"/>
    <w:rsid w:val="003F4CBC"/>
    <w:rsid w:val="00424FC3"/>
    <w:rsid w:val="00433876"/>
    <w:rsid w:val="00440586"/>
    <w:rsid w:val="00461C64"/>
    <w:rsid w:val="004B319F"/>
    <w:rsid w:val="004E089E"/>
    <w:rsid w:val="004E533C"/>
    <w:rsid w:val="00593945"/>
    <w:rsid w:val="005A641A"/>
    <w:rsid w:val="00603E99"/>
    <w:rsid w:val="006203EA"/>
    <w:rsid w:val="00626DBD"/>
    <w:rsid w:val="00666711"/>
    <w:rsid w:val="00674542"/>
    <w:rsid w:val="00675AF9"/>
    <w:rsid w:val="00677910"/>
    <w:rsid w:val="006779DA"/>
    <w:rsid w:val="0069089E"/>
    <w:rsid w:val="00697898"/>
    <w:rsid w:val="006A189F"/>
    <w:rsid w:val="006A60B3"/>
    <w:rsid w:val="006A7790"/>
    <w:rsid w:val="006C0037"/>
    <w:rsid w:val="006D3A7E"/>
    <w:rsid w:val="007437EC"/>
    <w:rsid w:val="007550A6"/>
    <w:rsid w:val="00755FB9"/>
    <w:rsid w:val="007B7E13"/>
    <w:rsid w:val="007C5258"/>
    <w:rsid w:val="007C5515"/>
    <w:rsid w:val="007C5AB0"/>
    <w:rsid w:val="007D7C12"/>
    <w:rsid w:val="007E08AE"/>
    <w:rsid w:val="00830A4A"/>
    <w:rsid w:val="00847837"/>
    <w:rsid w:val="00867B4B"/>
    <w:rsid w:val="00871D52"/>
    <w:rsid w:val="0088308E"/>
    <w:rsid w:val="0088365E"/>
    <w:rsid w:val="00894766"/>
    <w:rsid w:val="008A4456"/>
    <w:rsid w:val="008A5324"/>
    <w:rsid w:val="008D67C1"/>
    <w:rsid w:val="008D7B51"/>
    <w:rsid w:val="008E0D59"/>
    <w:rsid w:val="008E3ED2"/>
    <w:rsid w:val="008F3EFF"/>
    <w:rsid w:val="008F522A"/>
    <w:rsid w:val="00901070"/>
    <w:rsid w:val="00903F22"/>
    <w:rsid w:val="009052D6"/>
    <w:rsid w:val="00941D44"/>
    <w:rsid w:val="00994377"/>
    <w:rsid w:val="00996D8D"/>
    <w:rsid w:val="009B4AF0"/>
    <w:rsid w:val="009C6F24"/>
    <w:rsid w:val="009D2220"/>
    <w:rsid w:val="009D4E00"/>
    <w:rsid w:val="009E2DDA"/>
    <w:rsid w:val="009F5686"/>
    <w:rsid w:val="00A8168E"/>
    <w:rsid w:val="00A92692"/>
    <w:rsid w:val="00A958CC"/>
    <w:rsid w:val="00AC77B5"/>
    <w:rsid w:val="00AE21E7"/>
    <w:rsid w:val="00AF7F0A"/>
    <w:rsid w:val="00B02064"/>
    <w:rsid w:val="00B20F59"/>
    <w:rsid w:val="00B266F6"/>
    <w:rsid w:val="00B35AE3"/>
    <w:rsid w:val="00B51936"/>
    <w:rsid w:val="00B93ED9"/>
    <w:rsid w:val="00BB0DAC"/>
    <w:rsid w:val="00BB6331"/>
    <w:rsid w:val="00BD4A6A"/>
    <w:rsid w:val="00BF38FC"/>
    <w:rsid w:val="00C11732"/>
    <w:rsid w:val="00C264B3"/>
    <w:rsid w:val="00C57199"/>
    <w:rsid w:val="00C65164"/>
    <w:rsid w:val="00C670FE"/>
    <w:rsid w:val="00C70955"/>
    <w:rsid w:val="00CA20B2"/>
    <w:rsid w:val="00CB4C31"/>
    <w:rsid w:val="00CD304D"/>
    <w:rsid w:val="00CD60C4"/>
    <w:rsid w:val="00CE5706"/>
    <w:rsid w:val="00CF33B3"/>
    <w:rsid w:val="00CF6190"/>
    <w:rsid w:val="00D031D3"/>
    <w:rsid w:val="00D227EE"/>
    <w:rsid w:val="00D5094F"/>
    <w:rsid w:val="00D66A90"/>
    <w:rsid w:val="00D732BD"/>
    <w:rsid w:val="00D8286C"/>
    <w:rsid w:val="00DB536E"/>
    <w:rsid w:val="00DD031F"/>
    <w:rsid w:val="00E03DA7"/>
    <w:rsid w:val="00E206DA"/>
    <w:rsid w:val="00E41850"/>
    <w:rsid w:val="00E41C6B"/>
    <w:rsid w:val="00E92D22"/>
    <w:rsid w:val="00EA6BDC"/>
    <w:rsid w:val="00EB3DD6"/>
    <w:rsid w:val="00EC7D31"/>
    <w:rsid w:val="00ED2062"/>
    <w:rsid w:val="00EE3406"/>
    <w:rsid w:val="00F10222"/>
    <w:rsid w:val="00F63241"/>
    <w:rsid w:val="00F65A74"/>
    <w:rsid w:val="00F841F5"/>
    <w:rsid w:val="00F9322D"/>
    <w:rsid w:val="00FD69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76258"/>
  <w15:chartTrackingRefBased/>
  <w15:docId w15:val="{91034AA1-16B0-45B8-9243-F89FABE8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D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0D0A"/>
    <w:pPr>
      <w:spacing w:after="0" w:line="240" w:lineRule="auto"/>
    </w:pPr>
    <w:rPr>
      <w:rFonts w:eastAsiaTheme="minorEastAsia"/>
    </w:rPr>
  </w:style>
  <w:style w:type="character" w:customStyle="1" w:styleId="NoSpacingChar">
    <w:name w:val="No Spacing Char"/>
    <w:basedOn w:val="DefaultParagraphFont"/>
    <w:link w:val="NoSpacing"/>
    <w:uiPriority w:val="1"/>
    <w:rsid w:val="00120D0A"/>
    <w:rPr>
      <w:rFonts w:eastAsiaTheme="minorEastAsia"/>
    </w:rPr>
  </w:style>
  <w:style w:type="character" w:customStyle="1" w:styleId="Heading1Char">
    <w:name w:val="Heading 1 Char"/>
    <w:basedOn w:val="DefaultParagraphFont"/>
    <w:link w:val="Heading1"/>
    <w:uiPriority w:val="9"/>
    <w:rsid w:val="00120D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0D0A"/>
    <w:pPr>
      <w:outlineLvl w:val="9"/>
    </w:pPr>
  </w:style>
  <w:style w:type="paragraph" w:styleId="TOC2">
    <w:name w:val="toc 2"/>
    <w:basedOn w:val="Normal"/>
    <w:next w:val="Normal"/>
    <w:autoRedefine/>
    <w:uiPriority w:val="39"/>
    <w:unhideWhenUsed/>
    <w:rsid w:val="00120D0A"/>
    <w:pPr>
      <w:spacing w:after="100"/>
      <w:ind w:left="220"/>
    </w:pPr>
    <w:rPr>
      <w:rFonts w:eastAsiaTheme="minorEastAsia" w:cs="Times New Roman"/>
    </w:rPr>
  </w:style>
  <w:style w:type="paragraph" w:styleId="TOC1">
    <w:name w:val="toc 1"/>
    <w:basedOn w:val="Normal"/>
    <w:next w:val="Normal"/>
    <w:autoRedefine/>
    <w:uiPriority w:val="39"/>
    <w:unhideWhenUsed/>
    <w:rsid w:val="00120D0A"/>
    <w:pPr>
      <w:spacing w:after="100"/>
    </w:pPr>
    <w:rPr>
      <w:rFonts w:eastAsiaTheme="minorEastAsia" w:cs="Times New Roman"/>
    </w:rPr>
  </w:style>
  <w:style w:type="paragraph" w:styleId="TOC3">
    <w:name w:val="toc 3"/>
    <w:basedOn w:val="Normal"/>
    <w:next w:val="Normal"/>
    <w:autoRedefine/>
    <w:uiPriority w:val="39"/>
    <w:unhideWhenUsed/>
    <w:rsid w:val="00120D0A"/>
    <w:pPr>
      <w:spacing w:after="100"/>
      <w:ind w:left="440"/>
    </w:pPr>
    <w:rPr>
      <w:rFonts w:eastAsiaTheme="minorEastAsia" w:cs="Times New Roman"/>
    </w:rPr>
  </w:style>
  <w:style w:type="character" w:styleId="Emphasis">
    <w:name w:val="Emphasis"/>
    <w:basedOn w:val="DefaultParagraphFont"/>
    <w:uiPriority w:val="20"/>
    <w:qFormat/>
    <w:rsid w:val="00C264B3"/>
    <w:rPr>
      <w:i/>
      <w:iCs/>
    </w:rPr>
  </w:style>
  <w:style w:type="character" w:styleId="Hyperlink">
    <w:name w:val="Hyperlink"/>
    <w:basedOn w:val="DefaultParagraphFont"/>
    <w:uiPriority w:val="99"/>
    <w:semiHidden/>
    <w:unhideWhenUsed/>
    <w:rsid w:val="00F9322D"/>
    <w:rPr>
      <w:color w:val="0000FF"/>
      <w:u w:val="single"/>
    </w:rPr>
  </w:style>
  <w:style w:type="character" w:customStyle="1" w:styleId="rynqvb">
    <w:name w:val="rynqvb"/>
    <w:basedOn w:val="DefaultParagraphFont"/>
    <w:rsid w:val="00DD031F"/>
  </w:style>
  <w:style w:type="character" w:styleId="Strong">
    <w:name w:val="Strong"/>
    <w:basedOn w:val="DefaultParagraphFont"/>
    <w:uiPriority w:val="22"/>
    <w:qFormat/>
    <w:rsid w:val="007E08AE"/>
    <w:rPr>
      <w:b/>
      <w:bCs/>
    </w:rPr>
  </w:style>
  <w:style w:type="character" w:styleId="BookTitle">
    <w:name w:val="Book Title"/>
    <w:basedOn w:val="DefaultParagraphFont"/>
    <w:uiPriority w:val="33"/>
    <w:qFormat/>
    <w:rsid w:val="007E08AE"/>
    <w:rPr>
      <w:b/>
      <w:bCs/>
      <w:i/>
      <w:iCs/>
      <w:spacing w:val="5"/>
    </w:rPr>
  </w:style>
  <w:style w:type="paragraph" w:styleId="ListParagraph">
    <w:name w:val="List Paragraph"/>
    <w:basedOn w:val="Normal"/>
    <w:uiPriority w:val="34"/>
    <w:qFormat/>
    <w:rsid w:val="00994377"/>
    <w:pPr>
      <w:ind w:left="720"/>
      <w:contextualSpacing/>
    </w:pPr>
  </w:style>
  <w:style w:type="paragraph" w:styleId="Header">
    <w:name w:val="header"/>
    <w:basedOn w:val="Normal"/>
    <w:link w:val="HeaderChar"/>
    <w:uiPriority w:val="99"/>
    <w:unhideWhenUsed/>
    <w:rsid w:val="00C117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732"/>
  </w:style>
  <w:style w:type="paragraph" w:styleId="Footer">
    <w:name w:val="footer"/>
    <w:basedOn w:val="Normal"/>
    <w:link w:val="FooterChar"/>
    <w:uiPriority w:val="99"/>
    <w:unhideWhenUsed/>
    <w:rsid w:val="00C117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732"/>
  </w:style>
  <w:style w:type="character" w:styleId="CommentReference">
    <w:name w:val="annotation reference"/>
    <w:basedOn w:val="DefaultParagraphFont"/>
    <w:uiPriority w:val="99"/>
    <w:semiHidden/>
    <w:unhideWhenUsed/>
    <w:rsid w:val="00B93ED9"/>
    <w:rPr>
      <w:sz w:val="16"/>
      <w:szCs w:val="16"/>
    </w:rPr>
  </w:style>
  <w:style w:type="paragraph" w:styleId="CommentText">
    <w:name w:val="annotation text"/>
    <w:basedOn w:val="Normal"/>
    <w:link w:val="CommentTextChar"/>
    <w:uiPriority w:val="99"/>
    <w:unhideWhenUsed/>
    <w:rsid w:val="00B93ED9"/>
    <w:pPr>
      <w:spacing w:line="240" w:lineRule="auto"/>
    </w:pPr>
    <w:rPr>
      <w:sz w:val="20"/>
      <w:szCs w:val="20"/>
    </w:rPr>
  </w:style>
  <w:style w:type="character" w:customStyle="1" w:styleId="CommentTextChar">
    <w:name w:val="Comment Text Char"/>
    <w:basedOn w:val="DefaultParagraphFont"/>
    <w:link w:val="CommentText"/>
    <w:uiPriority w:val="99"/>
    <w:rsid w:val="00B93ED9"/>
    <w:rPr>
      <w:sz w:val="20"/>
      <w:szCs w:val="20"/>
    </w:rPr>
  </w:style>
  <w:style w:type="paragraph" w:styleId="CommentSubject">
    <w:name w:val="annotation subject"/>
    <w:basedOn w:val="CommentText"/>
    <w:next w:val="CommentText"/>
    <w:link w:val="CommentSubjectChar"/>
    <w:uiPriority w:val="99"/>
    <w:semiHidden/>
    <w:unhideWhenUsed/>
    <w:rsid w:val="00B93ED9"/>
    <w:rPr>
      <w:b/>
      <w:bCs/>
    </w:rPr>
  </w:style>
  <w:style w:type="character" w:customStyle="1" w:styleId="CommentSubjectChar">
    <w:name w:val="Comment Subject Char"/>
    <w:basedOn w:val="CommentTextChar"/>
    <w:link w:val="CommentSubject"/>
    <w:uiPriority w:val="99"/>
    <w:semiHidden/>
    <w:rsid w:val="00B93E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cademia.edu/37427158/Importance_of_academic_writing_2018_"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owtsd-my.sharepoint.com/:v:/r/personal/2209375_student_uwtsd_ac_uk/Documents/Recording-20221124_195925.webm?csf=1&amp;web=1&amp;e=hvM6Wx"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spect-and-honor.com/qa/why-is-critical-analysis-important.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researchgate.net/publication/351275253_Critical_Analysis_and_Writing_the_Critique"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reelane.com/ro/umanistic%C4%83/englez%C4%83/what-is-academic-writing-1689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Learning in the Digital Era
BMSW4010
</Abstract>
  <CompanyAddress/>
  <CompanyPhone/>
  <CompanyFax/>
  <CompanyEmail>2209375@student.uwtsd.ac.uk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21988F-7397-48AF-982B-8DE76E5BA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2710</TotalTime>
  <Pages>7</Pages>
  <Words>1104</Words>
  <Characters>6295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Evidence of learning</vt:lpstr>
    </vt:vector>
  </TitlesOfParts>
  <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dc:title>
  <dc:subject>E-PORTOFOLIO</dc:subject>
  <dc:creator>Ciprian Grosu</dc:creator>
  <cp:keywords/>
  <dc:description/>
  <cp:lastModifiedBy>ciprian grosu</cp:lastModifiedBy>
  <cp:revision>15</cp:revision>
  <dcterms:created xsi:type="dcterms:W3CDTF">2023-02-13T09:10:00Z</dcterms:created>
  <dcterms:modified xsi:type="dcterms:W3CDTF">2023-03-02T20:20:00Z</dcterms:modified>
</cp:coreProperties>
</file>