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B8F69" w14:textId="4FE9665B" w:rsidR="00333D78" w:rsidRPr="00A31334" w:rsidRDefault="00303AF3" w:rsidP="00B506EE">
      <w:pPr>
        <w:rPr>
          <w:b/>
          <w:bCs/>
          <w:u w:val="single"/>
        </w:rPr>
      </w:pPr>
      <w:r w:rsidRPr="00303AF3">
        <w:rPr>
          <w:b/>
          <w:bCs/>
          <w:u w:val="single"/>
        </w:rPr>
        <w:t xml:space="preserve">Under reporting of domestic violence incidents amongst black, Asian and ethnic minority communities).  </w:t>
      </w:r>
    </w:p>
    <w:p w14:paraId="6BAC5F68" w14:textId="34BC86AD" w:rsidR="00E57AE7" w:rsidRPr="00E57AE7" w:rsidRDefault="009C03AC" w:rsidP="00B506EE">
      <w:pPr>
        <w:jc w:val="both"/>
        <w:rPr>
          <w:b/>
          <w:bCs/>
          <w:u w:val="single"/>
        </w:rPr>
      </w:pPr>
      <w:r w:rsidRPr="009C03AC">
        <w:rPr>
          <w:b/>
          <w:bCs/>
          <w:u w:val="single"/>
        </w:rPr>
        <w:t>Introduction</w:t>
      </w:r>
    </w:p>
    <w:p w14:paraId="5CCB144B" w14:textId="77777777" w:rsidR="00E57AE7" w:rsidRDefault="00E57AE7" w:rsidP="00B506EE">
      <w:pPr>
        <w:jc w:val="both"/>
      </w:pPr>
    </w:p>
    <w:p w14:paraId="13DDBDDE" w14:textId="1DE4E03E" w:rsidR="00840A68" w:rsidRDefault="00E57AE7" w:rsidP="00B506EE">
      <w:pPr>
        <w:jc w:val="both"/>
      </w:pPr>
      <w:r>
        <w:t>Previous chapters have described the methods and methodology.  This section will critically analyse the hurdles in</w:t>
      </w:r>
      <w:r w:rsidRPr="00E57AE7">
        <w:t xml:space="preserve"> reporting of domestic violence incidents amongst black, Asian and ethnic minority communities</w:t>
      </w:r>
      <w:r>
        <w:t xml:space="preserve">.  The literature review highlighted various concerns and reasons why there is such a disparity in ethnic minority groups facing reluctance and hindrance amongst ethnic minority groups.  Carrying out such research faces its own ethnical issues and is a sensitive topic.  There is a considerable gap in research.  Primary research has been undertaken in form of </w:t>
      </w:r>
      <w:proofErr w:type="gramStart"/>
      <w:r>
        <w:t>a</w:t>
      </w:r>
      <w:proofErr w:type="gramEnd"/>
      <w:r>
        <w:t xml:space="preserve"> online survey to address the questions.  </w:t>
      </w:r>
      <w:r w:rsidRPr="00E57AE7">
        <w:t xml:space="preserve"> </w:t>
      </w:r>
      <w:r>
        <w:t xml:space="preserve">This type of research would fill the gap in research as the survey was carried out in a </w:t>
      </w:r>
      <w:r w:rsidR="006273DD">
        <w:t>workstation</w:t>
      </w:r>
      <w:r>
        <w:t xml:space="preserve"> group exclusively for females of ethnic minority.</w:t>
      </w:r>
      <w:r w:rsidR="006273DD">
        <w:t xml:space="preserve">  Objective is to shed light on the findings allowing better understanding for such a sensitive topic.</w:t>
      </w:r>
      <w:r w:rsidR="00840A68">
        <w:t xml:space="preserve">  The purpose of this chapter will be to analyse the findings of the primary research study which I will transcribe, analyse and discuss.  A survey was carried out in a group with only 21 responses, all the questions can be found in the appendix.  </w:t>
      </w:r>
    </w:p>
    <w:p w14:paraId="4AFF7BE8" w14:textId="77777777" w:rsidR="006273DD" w:rsidRDefault="006273DD" w:rsidP="00B506EE">
      <w:pPr>
        <w:jc w:val="both"/>
      </w:pPr>
    </w:p>
    <w:p w14:paraId="1634CD8C" w14:textId="2A79BE27" w:rsidR="00840A68" w:rsidRDefault="000564F0" w:rsidP="00B506EE">
      <w:pPr>
        <w:jc w:val="both"/>
        <w:rPr>
          <w:u w:val="single"/>
        </w:rPr>
      </w:pPr>
      <w:r w:rsidRPr="004858FB">
        <w:rPr>
          <w:u w:val="single"/>
        </w:rPr>
        <w:t xml:space="preserve">Data Analysis </w:t>
      </w:r>
    </w:p>
    <w:p w14:paraId="0E26A44E" w14:textId="77777777" w:rsidR="00A03505" w:rsidRPr="009B1665" w:rsidRDefault="00A03505" w:rsidP="00B506EE">
      <w:pPr>
        <w:jc w:val="both"/>
        <w:rPr>
          <w:u w:val="single"/>
        </w:rPr>
      </w:pPr>
    </w:p>
    <w:p w14:paraId="0DE1A554" w14:textId="77777777" w:rsidR="00467F29" w:rsidRPr="00467F29" w:rsidRDefault="00467F29" w:rsidP="00B506EE">
      <w:pPr>
        <w:jc w:val="both"/>
        <w:rPr>
          <w:u w:val="single"/>
        </w:rPr>
      </w:pPr>
      <w:r w:rsidRPr="00467F29">
        <w:rPr>
          <w:u w:val="single"/>
        </w:rPr>
        <w:t>Advantages</w:t>
      </w:r>
    </w:p>
    <w:p w14:paraId="49925D61" w14:textId="6B5A9A63" w:rsidR="00FC0E78" w:rsidRDefault="009B1665" w:rsidP="00B506EE">
      <w:pPr>
        <w:jc w:val="both"/>
      </w:pPr>
      <w:r>
        <w:t xml:space="preserve">Data analysis is the process of dissecting and understanding data </w:t>
      </w:r>
      <w:proofErr w:type="gramStart"/>
      <w:r>
        <w:t>in order to</w:t>
      </w:r>
      <w:proofErr w:type="gramEnd"/>
      <w:r>
        <w:t xml:space="preserve"> discover useful information which supports an argument or decision making.  This is critical in better understanding complex subject questions.  The primary goal is to analyse and make sense of data to discover potential trends, patterns of questions which require further questions and understanding</w:t>
      </w:r>
      <w:r w:rsidR="00C13BD1">
        <w:t xml:space="preserve">, </w:t>
      </w:r>
      <w:proofErr w:type="spellStart"/>
      <w:r w:rsidR="00C13BD1" w:rsidRPr="00C13BD1">
        <w:t>Calzon</w:t>
      </w:r>
      <w:proofErr w:type="spellEnd"/>
      <w:r w:rsidR="00C13BD1">
        <w:t xml:space="preserve"> (</w:t>
      </w:r>
      <w:r w:rsidR="00C13BD1" w:rsidRPr="00C13BD1">
        <w:t>2023)</w:t>
      </w:r>
      <w:r w:rsidR="00C13BD1">
        <w:t>.</w:t>
      </w:r>
      <w:r w:rsidR="00FC0E78">
        <w:t xml:space="preserve">  The data was collected using an online application called Survey Monkey.  Using this application was advantageous due to its easiness in dissemination and collected data whilst remaining </w:t>
      </w:r>
      <w:r w:rsidR="00FC0E78" w:rsidRPr="00FC0E78">
        <w:t xml:space="preserve">anonymous, encouraging participation. </w:t>
      </w:r>
    </w:p>
    <w:p w14:paraId="3D71ED08" w14:textId="77777777" w:rsidR="000564F0" w:rsidRDefault="000564F0" w:rsidP="00B506EE">
      <w:pPr>
        <w:jc w:val="both"/>
      </w:pPr>
    </w:p>
    <w:p w14:paraId="1DE12175" w14:textId="443BBDDA" w:rsidR="00467F29" w:rsidRPr="00BB5E24" w:rsidRDefault="00467F29" w:rsidP="00B506EE">
      <w:pPr>
        <w:jc w:val="both"/>
        <w:rPr>
          <w:u w:val="single"/>
        </w:rPr>
      </w:pPr>
      <w:r w:rsidRPr="00BB5E24">
        <w:rPr>
          <w:u w:val="single"/>
        </w:rPr>
        <w:t>Disadvantages</w:t>
      </w:r>
    </w:p>
    <w:p w14:paraId="6E7ACD48" w14:textId="174AE181" w:rsidR="00467F29" w:rsidRDefault="00467F29" w:rsidP="00B506EE">
      <w:pPr>
        <w:jc w:val="both"/>
      </w:pPr>
      <w:r>
        <w:t xml:space="preserve">Disadvantages of the application </w:t>
      </w:r>
      <w:r w:rsidR="00E2101D">
        <w:t xml:space="preserve">being used by close group of people could mean the results were influenced by a handful of people who were vocal during the survey, particularly mentioning previous discouraging experiences with the police.  The survey was also only completed by females which means male domestic violence victims weren’t even considered.  The number </w:t>
      </w:r>
      <w:r w:rsidR="00BB5E24">
        <w:t>of people</w:t>
      </w:r>
      <w:r w:rsidR="00E2101D">
        <w:t xml:space="preserve"> willing to engage </w:t>
      </w:r>
      <w:r w:rsidR="00BB5E24">
        <w:t xml:space="preserve">may differ from the individuals who weren’t willing to participate resulting in potential biases.  For example, maybe all the individuals who weren’t willing to participate had adverse experiences in dealing with the police. </w:t>
      </w:r>
    </w:p>
    <w:p w14:paraId="538AC8AC" w14:textId="77777777" w:rsidR="00467F29" w:rsidRDefault="00467F29" w:rsidP="00B506EE">
      <w:pPr>
        <w:jc w:val="both"/>
      </w:pPr>
    </w:p>
    <w:p w14:paraId="0A0D789E" w14:textId="77777777" w:rsidR="00A03505" w:rsidRDefault="00FE239B" w:rsidP="00B506EE">
      <w:pPr>
        <w:jc w:val="both"/>
      </w:pPr>
      <w:r>
        <w:t xml:space="preserve">Out of the participants that were present on the day of the survey 16 people refused to participate, I am unsure if this is due to not having a working phone, lack of skills in using navigating the application or just reluctance in speaking about domestic violence.  The survey had 21 participants.  Question 1 had almost 10% not willing to answer.  Question 4 and 6 only had a very small percentage not selecting a listed answer.  </w:t>
      </w:r>
    </w:p>
    <w:p w14:paraId="0AA1204D" w14:textId="0F27EF21" w:rsidR="000564F0" w:rsidRPr="00A03505" w:rsidRDefault="000564F0" w:rsidP="00B506EE">
      <w:pPr>
        <w:jc w:val="both"/>
      </w:pPr>
      <w:r w:rsidRPr="00FE239B">
        <w:rPr>
          <w:u w:val="single"/>
        </w:rPr>
        <w:lastRenderedPageBreak/>
        <w:t>Findings</w:t>
      </w:r>
    </w:p>
    <w:p w14:paraId="20F78C48" w14:textId="694142CC" w:rsidR="0053659B" w:rsidRDefault="0053659B" w:rsidP="00B506EE">
      <w:pPr>
        <w:jc w:val="both"/>
      </w:pPr>
      <w:r w:rsidRPr="0053659B">
        <w:t>Have you ever had any interactions with the police</w:t>
      </w:r>
      <w:r w:rsidR="00A03505">
        <w:t xml:space="preserve"> was the first questioned asked on the survey.  </w:t>
      </w:r>
      <w:r>
        <w:t xml:space="preserve">63% of the participants selected no to this answer, </w:t>
      </w:r>
      <w:r w:rsidR="00127705">
        <w:t xml:space="preserve">and almost 10% refused to answer this question at all.  I understood later of the limitations of this question.  Maybe some didn’t understand the meaning of interaction, interaction could involve phoning the police to </w:t>
      </w:r>
      <w:proofErr w:type="gramStart"/>
      <w:r w:rsidR="00127705">
        <w:t>actually being</w:t>
      </w:r>
      <w:proofErr w:type="gramEnd"/>
      <w:r w:rsidR="00127705">
        <w:t xml:space="preserve"> arrested themselves.  </w:t>
      </w:r>
    </w:p>
    <w:p w14:paraId="6260EB75" w14:textId="77777777" w:rsidR="000564F0" w:rsidRDefault="000564F0" w:rsidP="00B506EE">
      <w:pPr>
        <w:jc w:val="both"/>
      </w:pPr>
    </w:p>
    <w:p w14:paraId="29E23B32" w14:textId="307F0B2A" w:rsidR="007465FD" w:rsidRDefault="00A03505" w:rsidP="00B506EE">
      <w:pPr>
        <w:jc w:val="both"/>
      </w:pPr>
      <w:r>
        <w:t xml:space="preserve">Respondents were asked what </w:t>
      </w:r>
      <w:r w:rsidR="007465FD" w:rsidRPr="007465FD">
        <w:t xml:space="preserve">is </w:t>
      </w:r>
      <w:proofErr w:type="gramStart"/>
      <w:r>
        <w:t>there</w:t>
      </w:r>
      <w:proofErr w:type="gramEnd"/>
      <w:r>
        <w:t xml:space="preserve"> </w:t>
      </w:r>
      <w:r w:rsidR="007465FD" w:rsidRPr="007465FD">
        <w:t>perception of the police</w:t>
      </w:r>
      <w:r>
        <w:t xml:space="preserve">, </w:t>
      </w:r>
      <w:r w:rsidR="007465FD">
        <w:t xml:space="preserve">only 14% responded by selecting good.  57% selected average and almost 30% selected poor.  These finding have a huge disparity in how no ethnic groups feel about the police forces in England and Wales </w:t>
      </w:r>
      <w:r w:rsidR="007465FD" w:rsidRPr="007465FD">
        <w:t>(GOV.UK, 2021)</w:t>
      </w:r>
      <w:r w:rsidR="007465FD">
        <w:t xml:space="preserve">.  These findings also fall into the </w:t>
      </w:r>
      <w:r w:rsidR="00DB6081">
        <w:t xml:space="preserve">common perception that there is a trust issue amongst ethnic groups when policing is involved </w:t>
      </w:r>
      <w:r w:rsidR="007465FD" w:rsidRPr="007465FD">
        <w:t xml:space="preserve">(Van Craen and </w:t>
      </w:r>
      <w:proofErr w:type="spellStart"/>
      <w:r w:rsidR="007465FD" w:rsidRPr="007465FD">
        <w:t>Skogan</w:t>
      </w:r>
      <w:proofErr w:type="spellEnd"/>
      <w:r w:rsidR="007465FD" w:rsidRPr="007465FD">
        <w:t>, 2014)</w:t>
      </w:r>
      <w:r w:rsidR="00DB6081">
        <w:t>.</w:t>
      </w:r>
    </w:p>
    <w:p w14:paraId="7F9C4D09" w14:textId="77777777" w:rsidR="007465FD" w:rsidRDefault="007465FD" w:rsidP="00B506EE">
      <w:pPr>
        <w:jc w:val="both"/>
      </w:pPr>
    </w:p>
    <w:p w14:paraId="179BBA79" w14:textId="62AC8864" w:rsidR="007465FD" w:rsidRDefault="00614F7D" w:rsidP="00B506EE">
      <w:pPr>
        <w:jc w:val="both"/>
      </w:pPr>
      <w:r>
        <w:t>Respondents were also asked regarding the</w:t>
      </w:r>
      <w:r w:rsidRPr="00614F7D">
        <w:t xml:space="preserve"> biggest factors influencing your perception</w:t>
      </w:r>
      <w:r>
        <w:t>, over 50% of participants selected lack of culture sensitivity as the biggest issue</w:t>
      </w:r>
      <w:r w:rsidR="00554B30">
        <w:t>.  The other common issues which were selected were language barriers, media and embarrassment all roughly accounting for 10% each.</w:t>
      </w:r>
      <w:r w:rsidR="005A0642">
        <w:t xml:space="preserve">  College of policing has launched courses </w:t>
      </w:r>
      <w:proofErr w:type="gramStart"/>
      <w:r w:rsidR="005A0642">
        <w:t>in order to</w:t>
      </w:r>
      <w:proofErr w:type="gramEnd"/>
      <w:r w:rsidR="005A0642">
        <w:t xml:space="preserve"> counter cultural sensitivity issues </w:t>
      </w:r>
      <w:r w:rsidR="005A0642" w:rsidRPr="005A0642">
        <w:t>Marsh</w:t>
      </w:r>
      <w:r w:rsidR="005A0642">
        <w:t xml:space="preserve"> (</w:t>
      </w:r>
      <w:r w:rsidR="005A0642" w:rsidRPr="005A0642">
        <w:t>2021)</w:t>
      </w:r>
      <w:r w:rsidR="005A0642">
        <w:t>.</w:t>
      </w:r>
    </w:p>
    <w:p w14:paraId="722F827F" w14:textId="77777777" w:rsidR="00614F7D" w:rsidRDefault="00614F7D" w:rsidP="00B506EE">
      <w:pPr>
        <w:jc w:val="both"/>
      </w:pPr>
    </w:p>
    <w:p w14:paraId="363BCF63" w14:textId="348A1979" w:rsidR="00614F7D" w:rsidRDefault="005A0642" w:rsidP="00B506EE">
      <w:pPr>
        <w:jc w:val="both"/>
      </w:pPr>
      <w:r>
        <w:t>Participants were asked if they w</w:t>
      </w:r>
      <w:r w:rsidRPr="005A0642">
        <w:t>ould you phone the police regarding domestic related issues</w:t>
      </w:r>
      <w:r>
        <w:t>, an over whelming almost 70% of the participants stated they will not be willing to contact the police, but when the next questions regarding the important factors which have influenced their decision over 50% stated cultural sensitivity.  Factors such as after care, safeguarding and support were on average similar hoovering around the 10% region.  Participants were finally asked what improvement can be made to which almost 50% responded by selecting more ethnic minority police officers.</w:t>
      </w:r>
    </w:p>
    <w:p w14:paraId="503282BF" w14:textId="77777777" w:rsidR="007465FD" w:rsidRDefault="007465FD" w:rsidP="00B506EE">
      <w:pPr>
        <w:jc w:val="both"/>
      </w:pPr>
    </w:p>
    <w:p w14:paraId="23C92041" w14:textId="3100033C" w:rsidR="000564F0" w:rsidRPr="005A0642" w:rsidRDefault="000564F0" w:rsidP="00B506EE">
      <w:pPr>
        <w:jc w:val="both"/>
        <w:rPr>
          <w:u w:val="single"/>
        </w:rPr>
      </w:pPr>
      <w:r w:rsidRPr="005A0642">
        <w:rPr>
          <w:u w:val="single"/>
        </w:rPr>
        <w:t>Conclusion</w:t>
      </w:r>
    </w:p>
    <w:p w14:paraId="409812D7" w14:textId="70112549" w:rsidR="00EB4D1B" w:rsidRDefault="000564F0" w:rsidP="00B506EE">
      <w:pPr>
        <w:jc w:val="both"/>
      </w:pPr>
      <w:r>
        <w:t xml:space="preserve">In conclusion, </w:t>
      </w:r>
      <w:r w:rsidR="00CA754B">
        <w:t xml:space="preserve">the study identified the overwhelming issue of lack of cultural sensitivity </w:t>
      </w:r>
      <w:r w:rsidR="000C5AE9">
        <w:t>in</w:t>
      </w:r>
      <w:r w:rsidR="00CA754B">
        <w:t xml:space="preserve"> not willing to report </w:t>
      </w:r>
      <w:r w:rsidR="00A31334">
        <w:t xml:space="preserve">domestic related issues </w:t>
      </w:r>
      <w:r w:rsidR="000C5AE9">
        <w:t xml:space="preserve">or engaging with the police.  Members of the police feel as if there is still a disparity between the police forces and the ethnic minority groups.  Even strides have been made there is still a long way to go to bridge the gap. </w:t>
      </w:r>
    </w:p>
    <w:p w14:paraId="2963C7E8" w14:textId="77777777" w:rsidR="00DA0092" w:rsidRDefault="00DA0092" w:rsidP="00DA0092"/>
    <w:p w14:paraId="59730217" w14:textId="175B45C6" w:rsidR="00FE5232" w:rsidRDefault="00FE5232" w:rsidP="00DA0092">
      <w:pPr>
        <w:rPr>
          <w:b/>
          <w:bCs/>
          <w:u w:val="single"/>
        </w:rPr>
      </w:pPr>
      <w:r w:rsidRPr="00FE5232">
        <w:rPr>
          <w:b/>
          <w:bCs/>
          <w:u w:val="single"/>
        </w:rPr>
        <w:t>References</w:t>
      </w:r>
    </w:p>
    <w:p w14:paraId="7CC264FA" w14:textId="2CEE432A" w:rsidR="00EB4D1B" w:rsidRPr="00C13BD1" w:rsidRDefault="00EB4D1B" w:rsidP="007465FD"/>
    <w:p w14:paraId="48A8B4C5" w14:textId="77777777" w:rsidR="00EB4D1B" w:rsidRDefault="00EB4D1B" w:rsidP="00C13BD1">
      <w:proofErr w:type="spellStart"/>
      <w:r>
        <w:t>Calzon</w:t>
      </w:r>
      <w:proofErr w:type="spellEnd"/>
      <w:r>
        <w:t xml:space="preserve">, B. (2023). </w:t>
      </w:r>
      <w:r w:rsidRPr="00C13BD1">
        <w:rPr>
          <w:i/>
          <w:iCs/>
        </w:rPr>
        <w:t>Learn Here Different Ways of Data Analysis Methods &amp; Techniques</w:t>
      </w:r>
      <w:r>
        <w:t xml:space="preserve">. Available at: </w:t>
      </w:r>
      <w:hyperlink r:id="rId4" w:history="1">
        <w:r w:rsidRPr="009D1C27">
          <w:rPr>
            <w:rStyle w:val="Hyperlink"/>
          </w:rPr>
          <w:t>https://www.datapine.com/blog/data-analysis-methods-and-techniques/</w:t>
        </w:r>
      </w:hyperlink>
      <w:r>
        <w:t>.</w:t>
      </w:r>
      <w:r>
        <w:t xml:space="preserve">  (accessed: 27</w:t>
      </w:r>
      <w:r w:rsidRPr="00C13BD1">
        <w:rPr>
          <w:vertAlign w:val="superscript"/>
        </w:rPr>
        <w:t>th</w:t>
      </w:r>
      <w:r>
        <w:t xml:space="preserve"> January 2024).</w:t>
      </w:r>
    </w:p>
    <w:p w14:paraId="0B2BBD6A" w14:textId="77777777" w:rsidR="00EB4D1B" w:rsidRDefault="00EB4D1B" w:rsidP="007465FD">
      <w:r>
        <w:t xml:space="preserve">‌GOV.UK (2021). </w:t>
      </w:r>
      <w:r w:rsidRPr="007465FD">
        <w:rPr>
          <w:i/>
          <w:iCs/>
        </w:rPr>
        <w:t>Confidence in the local police</w:t>
      </w:r>
      <w:r>
        <w:t>.</w:t>
      </w:r>
      <w:r>
        <w:t xml:space="preserve"> </w:t>
      </w:r>
      <w:r>
        <w:t xml:space="preserve">Available at: </w:t>
      </w:r>
      <w:hyperlink r:id="rId5" w:history="1">
        <w:r w:rsidRPr="009D1C27">
          <w:rPr>
            <w:rStyle w:val="Hyperlink"/>
          </w:rPr>
          <w:t>https://www.ethnicity-facts-figures.service.gov.uk/crime-justice-and-the-law/policing/confidence-in-the-local-police/latest/</w:t>
        </w:r>
      </w:hyperlink>
      <w:r>
        <w:t>.</w:t>
      </w:r>
      <w:r>
        <w:t xml:space="preserve">  (Accessed: 25</w:t>
      </w:r>
      <w:r w:rsidRPr="007465FD">
        <w:rPr>
          <w:vertAlign w:val="superscript"/>
        </w:rPr>
        <w:t>th</w:t>
      </w:r>
      <w:r>
        <w:t xml:space="preserve"> January 2024).</w:t>
      </w:r>
    </w:p>
    <w:p w14:paraId="280E48CD" w14:textId="77777777" w:rsidR="00EB4D1B" w:rsidRDefault="00EB4D1B" w:rsidP="005A0642">
      <w:r>
        <w:lastRenderedPageBreak/>
        <w:t xml:space="preserve">Marsh, A. (2021). </w:t>
      </w:r>
      <w:r w:rsidRPr="005A0642">
        <w:rPr>
          <w:i/>
          <w:iCs/>
        </w:rPr>
        <w:t>New training an opportunity for culture change in policing</w:t>
      </w:r>
      <w:r>
        <w:t xml:space="preserve">. Available at: </w:t>
      </w:r>
      <w:hyperlink r:id="rId6" w:history="1">
        <w:r w:rsidRPr="009D1C27">
          <w:rPr>
            <w:rStyle w:val="Hyperlink"/>
          </w:rPr>
          <w:t>https://www.college.police.uk/article/new-training-opportunity-culture-change</w:t>
        </w:r>
      </w:hyperlink>
      <w:r>
        <w:t>.</w:t>
      </w:r>
      <w:r>
        <w:t xml:space="preserve">  (Accessed: 31 January 2024).</w:t>
      </w:r>
    </w:p>
    <w:p w14:paraId="470BAA47" w14:textId="77777777" w:rsidR="00EB4D1B" w:rsidRDefault="00EB4D1B" w:rsidP="007465FD">
      <w:r>
        <w:t xml:space="preserve">Van Craen, M. and </w:t>
      </w:r>
      <w:proofErr w:type="spellStart"/>
      <w:r>
        <w:t>Skogan</w:t>
      </w:r>
      <w:proofErr w:type="spellEnd"/>
      <w:r>
        <w:t xml:space="preserve">, W.G. (2014). Differences and similarities in the explanation of ethnic minority groups’ trust in the police. European Journal of Criminology, [online] 12(3), pp.300–323. </w:t>
      </w:r>
      <w:proofErr w:type="spellStart"/>
      <w:proofErr w:type="gramStart"/>
      <w:r>
        <w:t>doi:https</w:t>
      </w:r>
      <w:proofErr w:type="spellEnd"/>
      <w:r>
        <w:t>://doi.org/10.1177/1477370814535375</w:t>
      </w:r>
      <w:proofErr w:type="gramEnd"/>
      <w:r>
        <w:t>.</w:t>
      </w:r>
    </w:p>
    <w:sectPr w:rsidR="00EB4D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4C5"/>
    <w:rsid w:val="000564F0"/>
    <w:rsid w:val="000C5AE9"/>
    <w:rsid w:val="00127705"/>
    <w:rsid w:val="002E2EAE"/>
    <w:rsid w:val="00303AF3"/>
    <w:rsid w:val="00333D78"/>
    <w:rsid w:val="00467F29"/>
    <w:rsid w:val="00477710"/>
    <w:rsid w:val="004858FB"/>
    <w:rsid w:val="00506D79"/>
    <w:rsid w:val="0053659B"/>
    <w:rsid w:val="00554B30"/>
    <w:rsid w:val="005A0642"/>
    <w:rsid w:val="00614F7D"/>
    <w:rsid w:val="006273DD"/>
    <w:rsid w:val="007465FD"/>
    <w:rsid w:val="00761BE2"/>
    <w:rsid w:val="00840A68"/>
    <w:rsid w:val="00881E4C"/>
    <w:rsid w:val="009B1665"/>
    <w:rsid w:val="009C03AC"/>
    <w:rsid w:val="00A03505"/>
    <w:rsid w:val="00A31334"/>
    <w:rsid w:val="00B257DE"/>
    <w:rsid w:val="00B506EE"/>
    <w:rsid w:val="00BB5E24"/>
    <w:rsid w:val="00C13BD1"/>
    <w:rsid w:val="00C824C5"/>
    <w:rsid w:val="00CA754B"/>
    <w:rsid w:val="00DA0092"/>
    <w:rsid w:val="00DB6081"/>
    <w:rsid w:val="00E2101D"/>
    <w:rsid w:val="00E57AE7"/>
    <w:rsid w:val="00EB4D1B"/>
    <w:rsid w:val="00FC0E78"/>
    <w:rsid w:val="00FE239B"/>
    <w:rsid w:val="00FE338A"/>
    <w:rsid w:val="00FE5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A7419"/>
  <w15:chartTrackingRefBased/>
  <w15:docId w15:val="{04FE8E1D-5787-4617-AB9C-CC000EF8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3BD1"/>
    <w:rPr>
      <w:color w:val="0563C1" w:themeColor="hyperlink"/>
      <w:u w:val="single"/>
    </w:rPr>
  </w:style>
  <w:style w:type="character" w:styleId="UnresolvedMention">
    <w:name w:val="Unresolved Mention"/>
    <w:basedOn w:val="DefaultParagraphFont"/>
    <w:uiPriority w:val="99"/>
    <w:semiHidden/>
    <w:unhideWhenUsed/>
    <w:rsid w:val="00C13B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lege.police.uk/article/new-training-opportunity-culture-change" TargetMode="External"/><Relationship Id="rId5" Type="http://schemas.openxmlformats.org/officeDocument/2006/relationships/hyperlink" Target="https://www.ethnicity-facts-figures.service.gov.uk/crime-justice-and-the-law/policing/confidence-in-the-local-police/latest/" TargetMode="External"/><Relationship Id="rId4" Type="http://schemas.openxmlformats.org/officeDocument/2006/relationships/hyperlink" Target="https://www.datapine.com/blog/data-analysis-methods-and-techniq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3</Pages>
  <Words>884</Words>
  <Characters>5114</Characters>
  <Application>Microsoft Office Word</Application>
  <DocSecurity>0</DocSecurity>
  <Lines>85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Ashraf,Imran swp6976</dc:creator>
  <cp:keywords/>
  <dc:description/>
  <cp:lastModifiedBy>Ashraf,Imran swp6976</cp:lastModifiedBy>
  <cp:revision>33</cp:revision>
  <dcterms:created xsi:type="dcterms:W3CDTF">2024-02-04T20:57:00Z</dcterms:created>
  <dcterms:modified xsi:type="dcterms:W3CDTF">2024-02-04T23:32:00Z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2024-02-04T20:57:55Z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ecc0439c-8c18-46b6-a149-412a8de03377</vt:lpwstr>
  </property>
  <property fmtid="{D5CDD505-2E9C-101B-9397-08002B2CF9AE}" pid="8" name="MSIP_Label_66cf8fe5-b7b7-4df7-b38d-1c61ac2f6639_ContentBits">
    <vt:lpwstr>0</vt:lpwstr>
  </property>
</Properties>
</file>