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A62F07" w14:textId="07A9ACB9" w:rsidR="00826CCC" w:rsidRDefault="00826CCC"/>
    <w:p w14:paraId="7AF067EB" w14:textId="77323F0C" w:rsidR="009B402D" w:rsidRDefault="002B124A" w:rsidP="00F146BD">
      <w:pPr>
        <w:spacing w:line="480" w:lineRule="auto"/>
        <w:rPr>
          <w:sz w:val="24"/>
          <w:szCs w:val="24"/>
        </w:rPr>
      </w:pPr>
      <w:r w:rsidRPr="00F146BD">
        <w:rPr>
          <w:sz w:val="24"/>
          <w:szCs w:val="24"/>
        </w:rPr>
        <w:t xml:space="preserve">The Police and </w:t>
      </w:r>
      <w:r w:rsidR="00F146BD" w:rsidRPr="00F146BD">
        <w:rPr>
          <w:sz w:val="24"/>
          <w:szCs w:val="24"/>
        </w:rPr>
        <w:t>Criminal</w:t>
      </w:r>
      <w:r w:rsidRPr="00F146BD">
        <w:rPr>
          <w:sz w:val="24"/>
          <w:szCs w:val="24"/>
        </w:rPr>
        <w:t xml:space="preserve"> Evidence Act 1984</w:t>
      </w:r>
      <w:r w:rsidR="00C70093">
        <w:rPr>
          <w:sz w:val="24"/>
          <w:szCs w:val="24"/>
        </w:rPr>
        <w:t xml:space="preserve"> (PACE)</w:t>
      </w:r>
      <w:r w:rsidRPr="00F146BD">
        <w:rPr>
          <w:sz w:val="24"/>
          <w:szCs w:val="24"/>
        </w:rPr>
        <w:t xml:space="preserve"> </w:t>
      </w:r>
      <w:r w:rsidR="00F146BD" w:rsidRPr="00F146BD">
        <w:rPr>
          <w:sz w:val="24"/>
          <w:szCs w:val="24"/>
        </w:rPr>
        <w:t>was brought in to establish</w:t>
      </w:r>
      <w:r w:rsidR="00F146BD">
        <w:rPr>
          <w:sz w:val="24"/>
          <w:szCs w:val="24"/>
        </w:rPr>
        <w:t xml:space="preserve"> a new system in which to prosecute and </w:t>
      </w:r>
      <w:r w:rsidR="00657A2D">
        <w:rPr>
          <w:sz w:val="24"/>
          <w:szCs w:val="24"/>
        </w:rPr>
        <w:t xml:space="preserve">deliver justice. </w:t>
      </w:r>
      <w:r w:rsidR="00571173">
        <w:rPr>
          <w:sz w:val="24"/>
          <w:szCs w:val="24"/>
        </w:rPr>
        <w:t>T</w:t>
      </w:r>
      <w:r w:rsidR="00657A2D">
        <w:rPr>
          <w:sz w:val="24"/>
          <w:szCs w:val="24"/>
        </w:rPr>
        <w:t>he crown prosecution service was brought in</w:t>
      </w:r>
      <w:r w:rsidR="002D335D">
        <w:rPr>
          <w:sz w:val="24"/>
          <w:szCs w:val="24"/>
        </w:rPr>
        <w:t xml:space="preserve"> </w:t>
      </w:r>
      <w:r w:rsidR="000E1F3E">
        <w:rPr>
          <w:sz w:val="24"/>
          <w:szCs w:val="24"/>
        </w:rPr>
        <w:t>because of</w:t>
      </w:r>
      <w:r w:rsidR="002D335D">
        <w:rPr>
          <w:sz w:val="24"/>
          <w:szCs w:val="24"/>
        </w:rPr>
        <w:t xml:space="preserve"> many reforms in</w:t>
      </w:r>
      <w:r w:rsidR="008C7CEA">
        <w:rPr>
          <w:sz w:val="24"/>
          <w:szCs w:val="24"/>
        </w:rPr>
        <w:t xml:space="preserve"> in PACE codes</w:t>
      </w:r>
      <w:r w:rsidR="00657A2D">
        <w:rPr>
          <w:sz w:val="24"/>
          <w:szCs w:val="24"/>
        </w:rPr>
        <w:t>.</w:t>
      </w:r>
      <w:r w:rsidR="008B55BA">
        <w:rPr>
          <w:sz w:val="24"/>
          <w:szCs w:val="24"/>
        </w:rPr>
        <w:t xml:space="preserve"> </w:t>
      </w:r>
      <w:r w:rsidR="008C7CEA">
        <w:rPr>
          <w:sz w:val="24"/>
          <w:szCs w:val="24"/>
        </w:rPr>
        <w:t xml:space="preserve">The reasoning for </w:t>
      </w:r>
      <w:r w:rsidR="00555562">
        <w:rPr>
          <w:sz w:val="24"/>
          <w:szCs w:val="24"/>
        </w:rPr>
        <w:t xml:space="preserve">bringing in the </w:t>
      </w:r>
      <w:r w:rsidR="00A255F2">
        <w:rPr>
          <w:sz w:val="24"/>
          <w:szCs w:val="24"/>
        </w:rPr>
        <w:t xml:space="preserve">PACE </w:t>
      </w:r>
      <w:r w:rsidR="00571173">
        <w:rPr>
          <w:sz w:val="24"/>
          <w:szCs w:val="24"/>
        </w:rPr>
        <w:t>A</w:t>
      </w:r>
      <w:r w:rsidR="008C5066">
        <w:rPr>
          <w:sz w:val="24"/>
          <w:szCs w:val="24"/>
        </w:rPr>
        <w:t>ct</w:t>
      </w:r>
      <w:r w:rsidR="00D304A4">
        <w:rPr>
          <w:sz w:val="24"/>
          <w:szCs w:val="24"/>
        </w:rPr>
        <w:t xml:space="preserve"> and the creation of the crown prosecution service </w:t>
      </w:r>
      <w:r w:rsidR="008C5066">
        <w:rPr>
          <w:sz w:val="24"/>
          <w:szCs w:val="24"/>
        </w:rPr>
        <w:t xml:space="preserve">was because the </w:t>
      </w:r>
      <w:r w:rsidR="00013011">
        <w:rPr>
          <w:sz w:val="24"/>
          <w:szCs w:val="24"/>
        </w:rPr>
        <w:t>Royal Commission on Criminal Procedure</w:t>
      </w:r>
      <w:r w:rsidR="00383448">
        <w:rPr>
          <w:sz w:val="24"/>
          <w:szCs w:val="24"/>
        </w:rPr>
        <w:t xml:space="preserve"> suggested from their findings that a new system would bring a professional standard to the police </w:t>
      </w:r>
      <w:r w:rsidR="00095D9B">
        <w:rPr>
          <w:sz w:val="24"/>
          <w:szCs w:val="24"/>
        </w:rPr>
        <w:t xml:space="preserve">in prosecuting crime and </w:t>
      </w:r>
      <w:r w:rsidR="00560011">
        <w:rPr>
          <w:sz w:val="24"/>
          <w:szCs w:val="24"/>
        </w:rPr>
        <w:t xml:space="preserve">reviews at case evidence, </w:t>
      </w:r>
      <w:r w:rsidR="00B8564E">
        <w:rPr>
          <w:sz w:val="24"/>
          <w:szCs w:val="24"/>
        </w:rPr>
        <w:t xml:space="preserve">(Davies pp 202- 213). </w:t>
      </w:r>
      <w:r w:rsidR="00544B64">
        <w:rPr>
          <w:sz w:val="24"/>
          <w:szCs w:val="24"/>
        </w:rPr>
        <w:t>T</w:t>
      </w:r>
      <w:r w:rsidR="00EB2D75">
        <w:rPr>
          <w:sz w:val="24"/>
          <w:szCs w:val="24"/>
        </w:rPr>
        <w:t>o sum up t</w:t>
      </w:r>
      <w:r w:rsidR="00544B64">
        <w:rPr>
          <w:sz w:val="24"/>
          <w:szCs w:val="24"/>
        </w:rPr>
        <w:t xml:space="preserve">he </w:t>
      </w:r>
      <w:r w:rsidR="00A255F2">
        <w:rPr>
          <w:sz w:val="24"/>
          <w:szCs w:val="24"/>
        </w:rPr>
        <w:t xml:space="preserve">PACE </w:t>
      </w:r>
      <w:r w:rsidR="00EB2D75">
        <w:rPr>
          <w:sz w:val="24"/>
          <w:szCs w:val="24"/>
        </w:rPr>
        <w:t xml:space="preserve">act 1984 definition, </w:t>
      </w:r>
      <w:r w:rsidR="000E1F3E">
        <w:rPr>
          <w:sz w:val="24"/>
          <w:szCs w:val="24"/>
        </w:rPr>
        <w:t>an</w:t>
      </w:r>
      <w:r w:rsidR="00EB2D75">
        <w:rPr>
          <w:sz w:val="24"/>
          <w:szCs w:val="24"/>
        </w:rPr>
        <w:t xml:space="preserve"> act that </w:t>
      </w:r>
      <w:r w:rsidR="0065548D">
        <w:rPr>
          <w:sz w:val="24"/>
          <w:szCs w:val="24"/>
        </w:rPr>
        <w:t xml:space="preserve">set out the balance between the powers of the police and the freedoms and right of the public. It contains </w:t>
      </w:r>
      <w:r w:rsidR="00D52CE1">
        <w:rPr>
          <w:sz w:val="24"/>
          <w:szCs w:val="24"/>
        </w:rPr>
        <w:t xml:space="preserve">six </w:t>
      </w:r>
      <w:r w:rsidR="0031150E">
        <w:rPr>
          <w:sz w:val="24"/>
          <w:szCs w:val="24"/>
        </w:rPr>
        <w:t>codes</w:t>
      </w:r>
      <w:r w:rsidR="00385C1B">
        <w:rPr>
          <w:sz w:val="24"/>
          <w:szCs w:val="24"/>
        </w:rPr>
        <w:t xml:space="preserve"> of practice</w:t>
      </w:r>
      <w:r w:rsidR="0031150E">
        <w:rPr>
          <w:sz w:val="24"/>
          <w:szCs w:val="24"/>
        </w:rPr>
        <w:t xml:space="preserve"> listed from code A to code </w:t>
      </w:r>
      <w:r w:rsidR="005E624F">
        <w:rPr>
          <w:sz w:val="24"/>
          <w:szCs w:val="24"/>
        </w:rPr>
        <w:t xml:space="preserve">H. Each code covers a different section </w:t>
      </w:r>
      <w:r w:rsidR="009D405D">
        <w:rPr>
          <w:sz w:val="24"/>
          <w:szCs w:val="24"/>
        </w:rPr>
        <w:t>of what the poli</w:t>
      </w:r>
      <w:r w:rsidR="00973990">
        <w:rPr>
          <w:sz w:val="24"/>
          <w:szCs w:val="24"/>
        </w:rPr>
        <w:t>c</w:t>
      </w:r>
      <w:r w:rsidR="009D405D">
        <w:rPr>
          <w:sz w:val="24"/>
          <w:szCs w:val="24"/>
        </w:rPr>
        <w:t>e must follow</w:t>
      </w:r>
      <w:r w:rsidR="00973990">
        <w:rPr>
          <w:sz w:val="24"/>
          <w:szCs w:val="24"/>
        </w:rPr>
        <w:t xml:space="preserve"> (gov 2013). But Davies (</w:t>
      </w:r>
      <w:r w:rsidR="00590230">
        <w:rPr>
          <w:sz w:val="24"/>
          <w:szCs w:val="24"/>
        </w:rPr>
        <w:t xml:space="preserve">2015) does mention that these codes are not </w:t>
      </w:r>
      <w:r w:rsidR="00A255F2">
        <w:rPr>
          <w:sz w:val="24"/>
          <w:szCs w:val="24"/>
        </w:rPr>
        <w:t>set-in</w:t>
      </w:r>
      <w:r w:rsidR="00590230">
        <w:rPr>
          <w:sz w:val="24"/>
          <w:szCs w:val="24"/>
        </w:rPr>
        <w:t xml:space="preserve"> stone and can change if need to and are under constant review, </w:t>
      </w:r>
      <w:r w:rsidR="00982BB5">
        <w:rPr>
          <w:sz w:val="24"/>
          <w:szCs w:val="24"/>
        </w:rPr>
        <w:t xml:space="preserve">Davies </w:t>
      </w:r>
      <w:r w:rsidR="000215A6">
        <w:rPr>
          <w:sz w:val="24"/>
          <w:szCs w:val="24"/>
        </w:rPr>
        <w:t>believes</w:t>
      </w:r>
      <w:r w:rsidR="00982BB5">
        <w:rPr>
          <w:sz w:val="24"/>
          <w:szCs w:val="24"/>
        </w:rPr>
        <w:t xml:space="preserve"> </w:t>
      </w:r>
      <w:proofErr w:type="gramStart"/>
      <w:r w:rsidR="00982BB5">
        <w:rPr>
          <w:sz w:val="24"/>
          <w:szCs w:val="24"/>
        </w:rPr>
        <w:t>it’s</w:t>
      </w:r>
      <w:proofErr w:type="gramEnd"/>
      <w:r w:rsidR="00982BB5">
        <w:rPr>
          <w:sz w:val="24"/>
          <w:szCs w:val="24"/>
        </w:rPr>
        <w:t xml:space="preserve"> easier to amend the codes of </w:t>
      </w:r>
      <w:r w:rsidR="00A719A0">
        <w:rPr>
          <w:sz w:val="24"/>
          <w:szCs w:val="24"/>
        </w:rPr>
        <w:t>p</w:t>
      </w:r>
      <w:r w:rsidR="00982BB5">
        <w:rPr>
          <w:sz w:val="24"/>
          <w:szCs w:val="24"/>
        </w:rPr>
        <w:t xml:space="preserve">ractice rather than changing the act </w:t>
      </w:r>
      <w:r w:rsidR="00A719A0">
        <w:rPr>
          <w:sz w:val="24"/>
          <w:szCs w:val="24"/>
        </w:rPr>
        <w:t>o</w:t>
      </w:r>
      <w:r w:rsidR="00982BB5">
        <w:rPr>
          <w:sz w:val="24"/>
          <w:szCs w:val="24"/>
        </w:rPr>
        <w:t>f parliament.</w:t>
      </w:r>
      <w:r w:rsidR="00A719A0">
        <w:rPr>
          <w:sz w:val="24"/>
          <w:szCs w:val="24"/>
        </w:rPr>
        <w:t xml:space="preserve"> </w:t>
      </w:r>
    </w:p>
    <w:p w14:paraId="2BB8DF36" w14:textId="02C31822" w:rsidR="00A719A0" w:rsidRDefault="00540A0B" w:rsidP="00F146BD">
      <w:pPr>
        <w:spacing w:line="480" w:lineRule="auto"/>
        <w:rPr>
          <w:sz w:val="24"/>
          <w:szCs w:val="24"/>
        </w:rPr>
      </w:pPr>
      <w:r w:rsidRPr="005527DA">
        <w:rPr>
          <w:sz w:val="24"/>
          <w:szCs w:val="24"/>
        </w:rPr>
        <w:t>Packer (1968)</w:t>
      </w:r>
      <w:r w:rsidR="00DB0EF6">
        <w:rPr>
          <w:sz w:val="24"/>
          <w:szCs w:val="24"/>
        </w:rPr>
        <w:t xml:space="preserve">’s </w:t>
      </w:r>
      <w:r w:rsidR="00D61C16" w:rsidRPr="005527DA">
        <w:rPr>
          <w:sz w:val="24"/>
          <w:szCs w:val="24"/>
        </w:rPr>
        <w:t xml:space="preserve">paper mentions how the PACE Act 1984 was brought in to establish </w:t>
      </w:r>
      <w:r w:rsidR="00C96653" w:rsidRPr="005527DA">
        <w:rPr>
          <w:sz w:val="24"/>
          <w:szCs w:val="24"/>
        </w:rPr>
        <w:t xml:space="preserve">police powers under one code of </w:t>
      </w:r>
      <w:r w:rsidR="00A62639" w:rsidRPr="005527DA">
        <w:rPr>
          <w:sz w:val="24"/>
          <w:szCs w:val="24"/>
        </w:rPr>
        <w:t>p</w:t>
      </w:r>
      <w:r w:rsidR="00C96653" w:rsidRPr="005527DA">
        <w:rPr>
          <w:sz w:val="24"/>
          <w:szCs w:val="24"/>
        </w:rPr>
        <w:t xml:space="preserve">ractice. The paper also </w:t>
      </w:r>
      <w:r w:rsidR="00897E63" w:rsidRPr="005527DA">
        <w:rPr>
          <w:sz w:val="24"/>
          <w:szCs w:val="24"/>
        </w:rPr>
        <w:t>supports</w:t>
      </w:r>
      <w:r w:rsidR="00C96653" w:rsidRPr="005527DA">
        <w:rPr>
          <w:sz w:val="24"/>
          <w:szCs w:val="24"/>
        </w:rPr>
        <w:t xml:space="preserve"> </w:t>
      </w:r>
      <w:r w:rsidR="00437827" w:rsidRPr="005527DA">
        <w:rPr>
          <w:sz w:val="24"/>
          <w:szCs w:val="24"/>
        </w:rPr>
        <w:t xml:space="preserve">the idea that the act was brought in to </w:t>
      </w:r>
      <w:r w:rsidR="00866B22" w:rsidRPr="005527DA">
        <w:rPr>
          <w:sz w:val="24"/>
          <w:szCs w:val="24"/>
        </w:rPr>
        <w:t>establish a barrier of respect between the police officers who are enforcing the law but also to the public who follow the law.</w:t>
      </w:r>
      <w:r w:rsidR="00866B22" w:rsidRPr="00FC1C83">
        <w:rPr>
          <w:color w:val="FFC000"/>
          <w:sz w:val="24"/>
          <w:szCs w:val="24"/>
        </w:rPr>
        <w:t xml:space="preserve"> </w:t>
      </w:r>
      <w:r w:rsidR="00A62639" w:rsidRPr="00C80957">
        <w:rPr>
          <w:sz w:val="24"/>
          <w:szCs w:val="24"/>
        </w:rPr>
        <w:t>Law Teacher (2019)</w:t>
      </w:r>
      <w:r w:rsidR="0000468B" w:rsidRPr="00C80957">
        <w:rPr>
          <w:sz w:val="24"/>
          <w:szCs w:val="24"/>
        </w:rPr>
        <w:t xml:space="preserve"> which got their </w:t>
      </w:r>
      <w:r w:rsidR="00C80957" w:rsidRPr="00C80957">
        <w:rPr>
          <w:sz w:val="24"/>
          <w:szCs w:val="24"/>
        </w:rPr>
        <w:t>research from Oliver (2002) article</w:t>
      </w:r>
      <w:r w:rsidR="00A62639" w:rsidRPr="00C80957">
        <w:rPr>
          <w:sz w:val="24"/>
          <w:szCs w:val="24"/>
        </w:rPr>
        <w:t xml:space="preserve"> suggest that this act was partially brought in to stop miscarriages </w:t>
      </w:r>
      <w:r w:rsidR="009D7D8E" w:rsidRPr="00C80957">
        <w:rPr>
          <w:sz w:val="24"/>
          <w:szCs w:val="24"/>
        </w:rPr>
        <w:t xml:space="preserve">such as the Birmingham six or the Guilford four. </w:t>
      </w:r>
      <w:r w:rsidR="003B0324" w:rsidRPr="00D463F7">
        <w:rPr>
          <w:sz w:val="24"/>
          <w:szCs w:val="24"/>
        </w:rPr>
        <w:t>Zander (2011)</w:t>
      </w:r>
      <w:r w:rsidR="009D7D8E" w:rsidRPr="00D463F7">
        <w:rPr>
          <w:sz w:val="24"/>
          <w:szCs w:val="24"/>
        </w:rPr>
        <w:t xml:space="preserve"> believes that the</w:t>
      </w:r>
      <w:r w:rsidR="005527DA" w:rsidRPr="00D463F7">
        <w:rPr>
          <w:sz w:val="24"/>
          <w:szCs w:val="24"/>
        </w:rPr>
        <w:t xml:space="preserve"> Act</w:t>
      </w:r>
      <w:r w:rsidR="009C1B37" w:rsidRPr="00D463F7">
        <w:rPr>
          <w:sz w:val="24"/>
          <w:szCs w:val="24"/>
        </w:rPr>
        <w:t xml:space="preserve"> forces the police to be </w:t>
      </w:r>
      <w:r w:rsidR="00AB162C" w:rsidRPr="00D463F7">
        <w:rPr>
          <w:sz w:val="24"/>
          <w:szCs w:val="24"/>
        </w:rPr>
        <w:t xml:space="preserve">accountable </w:t>
      </w:r>
      <w:r w:rsidR="006B6B08" w:rsidRPr="00D463F7">
        <w:rPr>
          <w:sz w:val="24"/>
          <w:szCs w:val="24"/>
        </w:rPr>
        <w:t xml:space="preserve">in the eyes of the public but also to be </w:t>
      </w:r>
      <w:r w:rsidR="00D065B9" w:rsidRPr="00D463F7">
        <w:rPr>
          <w:sz w:val="24"/>
          <w:szCs w:val="24"/>
        </w:rPr>
        <w:t>clearer</w:t>
      </w:r>
      <w:r w:rsidR="00A368F7" w:rsidRPr="00D463F7">
        <w:rPr>
          <w:sz w:val="24"/>
          <w:szCs w:val="24"/>
        </w:rPr>
        <w:t xml:space="preserve"> with the methods they use and to </w:t>
      </w:r>
      <w:r w:rsidR="004870C1" w:rsidRPr="00D463F7">
        <w:rPr>
          <w:sz w:val="24"/>
          <w:szCs w:val="24"/>
        </w:rPr>
        <w:t>make it clear to the public who are being stopped</w:t>
      </w:r>
      <w:r w:rsidR="00E43823" w:rsidRPr="00D463F7">
        <w:rPr>
          <w:sz w:val="24"/>
          <w:szCs w:val="24"/>
        </w:rPr>
        <w:t>,</w:t>
      </w:r>
      <w:r w:rsidR="004870C1" w:rsidRPr="00D463F7">
        <w:rPr>
          <w:sz w:val="24"/>
          <w:szCs w:val="24"/>
        </w:rPr>
        <w:t xml:space="preserve"> their legal rights</w:t>
      </w:r>
      <w:r w:rsidR="004870C1" w:rsidRPr="00E43823">
        <w:rPr>
          <w:color w:val="FFC000"/>
          <w:sz w:val="24"/>
          <w:szCs w:val="24"/>
        </w:rPr>
        <w:t xml:space="preserve">. </w:t>
      </w:r>
      <w:r w:rsidR="00EE7EE0">
        <w:rPr>
          <w:sz w:val="24"/>
          <w:szCs w:val="24"/>
        </w:rPr>
        <w:t>Looking at an example of the reaso</w:t>
      </w:r>
      <w:r w:rsidR="003F3C1A">
        <w:rPr>
          <w:sz w:val="24"/>
          <w:szCs w:val="24"/>
        </w:rPr>
        <w:t>ning behind the creation o</w:t>
      </w:r>
      <w:r w:rsidR="008644DD">
        <w:rPr>
          <w:sz w:val="24"/>
          <w:szCs w:val="24"/>
        </w:rPr>
        <w:t xml:space="preserve">f bringing in the </w:t>
      </w:r>
      <w:r w:rsidR="00D065B9">
        <w:rPr>
          <w:sz w:val="24"/>
          <w:szCs w:val="24"/>
        </w:rPr>
        <w:t>PACE A</w:t>
      </w:r>
      <w:r w:rsidR="008644DD">
        <w:rPr>
          <w:sz w:val="24"/>
          <w:szCs w:val="24"/>
        </w:rPr>
        <w:t xml:space="preserve">ct 1984 was the Birmingham six. </w:t>
      </w:r>
      <w:proofErr w:type="spellStart"/>
      <w:r w:rsidR="003920A6">
        <w:rPr>
          <w:sz w:val="24"/>
          <w:szCs w:val="24"/>
        </w:rPr>
        <w:t>Lissaman</w:t>
      </w:r>
      <w:proofErr w:type="spellEnd"/>
      <w:r w:rsidR="003920A6">
        <w:rPr>
          <w:sz w:val="24"/>
          <w:szCs w:val="24"/>
        </w:rPr>
        <w:t xml:space="preserve"> (2011) article explained how </w:t>
      </w:r>
      <w:r w:rsidR="001E6FF7">
        <w:rPr>
          <w:sz w:val="24"/>
          <w:szCs w:val="24"/>
        </w:rPr>
        <w:t xml:space="preserve">six men were </w:t>
      </w:r>
      <w:r w:rsidR="001E6FF7">
        <w:rPr>
          <w:sz w:val="24"/>
          <w:szCs w:val="24"/>
        </w:rPr>
        <w:lastRenderedPageBreak/>
        <w:t xml:space="preserve">wrongfully convicted of murder of 21 people in the bombing of the two pubs in Birmingham. The article </w:t>
      </w:r>
      <w:r w:rsidR="00BB1FEA">
        <w:rPr>
          <w:sz w:val="24"/>
          <w:szCs w:val="24"/>
        </w:rPr>
        <w:t>mentions</w:t>
      </w:r>
      <w:r w:rsidR="00B1665F">
        <w:rPr>
          <w:sz w:val="24"/>
          <w:szCs w:val="24"/>
        </w:rPr>
        <w:t xml:space="preserve"> that an </w:t>
      </w:r>
      <w:r w:rsidR="00D065B9">
        <w:rPr>
          <w:sz w:val="24"/>
          <w:szCs w:val="24"/>
        </w:rPr>
        <w:t>ex-police</w:t>
      </w:r>
      <w:r w:rsidR="00CC60E3">
        <w:rPr>
          <w:sz w:val="24"/>
          <w:szCs w:val="24"/>
        </w:rPr>
        <w:t xml:space="preserve"> officer had come forward to say how the now </w:t>
      </w:r>
      <w:r w:rsidR="004E2AE9">
        <w:rPr>
          <w:sz w:val="24"/>
          <w:szCs w:val="24"/>
        </w:rPr>
        <w:t>defunct</w:t>
      </w:r>
      <w:r w:rsidR="00B03AD6">
        <w:rPr>
          <w:sz w:val="24"/>
          <w:szCs w:val="24"/>
        </w:rPr>
        <w:t xml:space="preserve"> West Midlands Crime Squad</w:t>
      </w:r>
      <w:r w:rsidR="004E2AE9">
        <w:rPr>
          <w:sz w:val="24"/>
          <w:szCs w:val="24"/>
        </w:rPr>
        <w:t xml:space="preserve"> had used violent methods to get a confession out of them.</w:t>
      </w:r>
      <w:r w:rsidR="008E3F4F">
        <w:rPr>
          <w:sz w:val="24"/>
          <w:szCs w:val="24"/>
        </w:rPr>
        <w:t xml:space="preserve"> </w:t>
      </w:r>
      <w:r w:rsidR="001D0B47">
        <w:rPr>
          <w:sz w:val="24"/>
          <w:szCs w:val="24"/>
        </w:rPr>
        <w:t xml:space="preserve">A method that brakes </w:t>
      </w:r>
      <w:r w:rsidR="00B83EF7">
        <w:rPr>
          <w:sz w:val="24"/>
          <w:szCs w:val="24"/>
        </w:rPr>
        <w:t xml:space="preserve">codes C, </w:t>
      </w:r>
      <w:r w:rsidR="00532778">
        <w:rPr>
          <w:sz w:val="24"/>
          <w:szCs w:val="24"/>
        </w:rPr>
        <w:t>E and F</w:t>
      </w:r>
      <w:r w:rsidR="00301F6E">
        <w:rPr>
          <w:sz w:val="24"/>
          <w:szCs w:val="24"/>
        </w:rPr>
        <w:t xml:space="preserve"> within the </w:t>
      </w:r>
      <w:r w:rsidR="00262445">
        <w:rPr>
          <w:sz w:val="24"/>
          <w:szCs w:val="24"/>
        </w:rPr>
        <w:t>PACE A</w:t>
      </w:r>
      <w:r w:rsidR="00301F6E">
        <w:rPr>
          <w:sz w:val="24"/>
          <w:szCs w:val="24"/>
        </w:rPr>
        <w:t>ct 1984</w:t>
      </w:r>
      <w:r w:rsidR="00E630F2">
        <w:rPr>
          <w:sz w:val="24"/>
          <w:szCs w:val="24"/>
        </w:rPr>
        <w:t xml:space="preserve"> (Gov 2013)</w:t>
      </w:r>
      <w:r w:rsidR="00D86B70">
        <w:rPr>
          <w:sz w:val="24"/>
          <w:szCs w:val="24"/>
        </w:rPr>
        <w:t>.</w:t>
      </w:r>
      <w:r w:rsidR="00532778">
        <w:rPr>
          <w:sz w:val="24"/>
          <w:szCs w:val="24"/>
        </w:rPr>
        <w:t xml:space="preserve"> Davies (2015)</w:t>
      </w:r>
      <w:r w:rsidR="00545919">
        <w:rPr>
          <w:sz w:val="24"/>
          <w:szCs w:val="24"/>
        </w:rPr>
        <w:t xml:space="preserve"> </w:t>
      </w:r>
      <w:r w:rsidR="009A2F3F">
        <w:rPr>
          <w:sz w:val="24"/>
          <w:szCs w:val="24"/>
        </w:rPr>
        <w:t>mentions that a method that was used</w:t>
      </w:r>
      <w:r w:rsidR="00545919">
        <w:rPr>
          <w:sz w:val="24"/>
          <w:szCs w:val="24"/>
        </w:rPr>
        <w:t xml:space="preserve"> was to bring in a dog and a shotgun an create a false execution</w:t>
      </w:r>
      <w:r w:rsidR="00C455B9">
        <w:rPr>
          <w:sz w:val="24"/>
          <w:szCs w:val="24"/>
        </w:rPr>
        <w:t>, (</w:t>
      </w:r>
      <w:proofErr w:type="spellStart"/>
      <w:r w:rsidR="00C455B9">
        <w:rPr>
          <w:sz w:val="24"/>
          <w:szCs w:val="24"/>
        </w:rPr>
        <w:t>Lissaman</w:t>
      </w:r>
      <w:proofErr w:type="spellEnd"/>
      <w:r w:rsidR="00C455B9">
        <w:rPr>
          <w:sz w:val="24"/>
          <w:szCs w:val="24"/>
        </w:rPr>
        <w:t xml:space="preserve"> 2011).</w:t>
      </w:r>
      <w:r w:rsidR="00DB32CA">
        <w:rPr>
          <w:sz w:val="24"/>
          <w:szCs w:val="24"/>
        </w:rPr>
        <w:t xml:space="preserve"> </w:t>
      </w:r>
      <w:r w:rsidR="00C455B9">
        <w:rPr>
          <w:sz w:val="24"/>
          <w:szCs w:val="24"/>
        </w:rPr>
        <w:t xml:space="preserve"> </w:t>
      </w:r>
    </w:p>
    <w:p w14:paraId="6D73A747" w14:textId="6DA01794" w:rsidR="004C5B1B" w:rsidRDefault="004C5B1B" w:rsidP="00F146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BF088F">
        <w:rPr>
          <w:sz w:val="24"/>
          <w:szCs w:val="24"/>
        </w:rPr>
        <w:t xml:space="preserve">he reasoning behind bringing in the </w:t>
      </w:r>
      <w:r w:rsidR="00262445">
        <w:rPr>
          <w:sz w:val="24"/>
          <w:szCs w:val="24"/>
        </w:rPr>
        <w:t>PACE A</w:t>
      </w:r>
      <w:r w:rsidR="00BF088F">
        <w:rPr>
          <w:sz w:val="24"/>
          <w:szCs w:val="24"/>
        </w:rPr>
        <w:t xml:space="preserve">ct 1984 </w:t>
      </w:r>
      <w:r w:rsidR="00080FD7">
        <w:rPr>
          <w:sz w:val="24"/>
          <w:szCs w:val="24"/>
        </w:rPr>
        <w:t>was</w:t>
      </w:r>
      <w:r w:rsidR="009E44AC">
        <w:rPr>
          <w:sz w:val="24"/>
          <w:szCs w:val="24"/>
        </w:rPr>
        <w:t xml:space="preserve"> to </w:t>
      </w:r>
      <w:r w:rsidR="002B0F86">
        <w:rPr>
          <w:sz w:val="24"/>
          <w:szCs w:val="24"/>
        </w:rPr>
        <w:t xml:space="preserve">bring in a code of practice that </w:t>
      </w:r>
      <w:r w:rsidR="006A0114">
        <w:rPr>
          <w:sz w:val="24"/>
          <w:szCs w:val="24"/>
        </w:rPr>
        <w:t>safeguards</w:t>
      </w:r>
      <w:r w:rsidR="002B0F86">
        <w:rPr>
          <w:sz w:val="24"/>
          <w:szCs w:val="24"/>
        </w:rPr>
        <w:t xml:space="preserve"> the police when using these powers but also to safeguard the public and suspects</w:t>
      </w:r>
      <w:r w:rsidR="0060224C">
        <w:rPr>
          <w:sz w:val="24"/>
          <w:szCs w:val="24"/>
        </w:rPr>
        <w:t>, using the method of creating false executions</w:t>
      </w:r>
      <w:r w:rsidR="003F0AD1">
        <w:rPr>
          <w:sz w:val="24"/>
          <w:szCs w:val="24"/>
        </w:rPr>
        <w:t xml:space="preserve"> from </w:t>
      </w:r>
      <w:proofErr w:type="spellStart"/>
      <w:r w:rsidR="003F0AD1">
        <w:rPr>
          <w:sz w:val="24"/>
          <w:szCs w:val="24"/>
        </w:rPr>
        <w:t>Lissaman</w:t>
      </w:r>
      <w:proofErr w:type="spellEnd"/>
      <w:r w:rsidR="003F0AD1">
        <w:rPr>
          <w:sz w:val="24"/>
          <w:szCs w:val="24"/>
        </w:rPr>
        <w:t xml:space="preserve"> (2011), this would go against the code of practice which </w:t>
      </w:r>
      <w:r w:rsidR="008D3069">
        <w:rPr>
          <w:sz w:val="24"/>
          <w:szCs w:val="24"/>
        </w:rPr>
        <w:t>covers how suspects, victims and witnesses are looked after when in police custody.</w:t>
      </w:r>
      <w:r w:rsidR="00130B48">
        <w:rPr>
          <w:sz w:val="24"/>
          <w:szCs w:val="24"/>
        </w:rPr>
        <w:t xml:space="preserve"> </w:t>
      </w:r>
      <w:r w:rsidR="00AA6F08">
        <w:rPr>
          <w:sz w:val="24"/>
          <w:szCs w:val="24"/>
        </w:rPr>
        <w:t xml:space="preserve"> The c</w:t>
      </w:r>
      <w:r w:rsidR="00130B48">
        <w:rPr>
          <w:sz w:val="24"/>
          <w:szCs w:val="24"/>
        </w:rPr>
        <w:t>ode</w:t>
      </w:r>
      <w:r w:rsidR="00AA6F08">
        <w:rPr>
          <w:sz w:val="24"/>
          <w:szCs w:val="24"/>
        </w:rPr>
        <w:t>s</w:t>
      </w:r>
      <w:r w:rsidR="00130B48">
        <w:rPr>
          <w:sz w:val="24"/>
          <w:szCs w:val="24"/>
        </w:rPr>
        <w:t xml:space="preserve"> of </w:t>
      </w:r>
      <w:r w:rsidR="00627CA1">
        <w:rPr>
          <w:sz w:val="24"/>
          <w:szCs w:val="24"/>
        </w:rPr>
        <w:t>practice cover</w:t>
      </w:r>
      <w:r w:rsidR="00130B48">
        <w:rPr>
          <w:sz w:val="24"/>
          <w:szCs w:val="24"/>
        </w:rPr>
        <w:t xml:space="preserve"> </w:t>
      </w:r>
      <w:r w:rsidR="002728F7">
        <w:rPr>
          <w:sz w:val="24"/>
          <w:szCs w:val="24"/>
        </w:rPr>
        <w:t xml:space="preserve">interviews having audio and visual </w:t>
      </w:r>
      <w:r w:rsidR="00597C7A">
        <w:rPr>
          <w:sz w:val="24"/>
          <w:szCs w:val="24"/>
        </w:rPr>
        <w:t>recording,</w:t>
      </w:r>
      <w:r w:rsidR="002728F7">
        <w:rPr>
          <w:sz w:val="24"/>
          <w:szCs w:val="24"/>
        </w:rPr>
        <w:t xml:space="preserve"> or the treatment suspects ge</w:t>
      </w:r>
      <w:r w:rsidR="00DD6895">
        <w:rPr>
          <w:sz w:val="24"/>
          <w:szCs w:val="24"/>
        </w:rPr>
        <w:t xml:space="preserve">t who are in detention, (Manzoor 2018). </w:t>
      </w:r>
      <w:r w:rsidR="001F45B2" w:rsidRPr="0000468B">
        <w:rPr>
          <w:sz w:val="24"/>
          <w:szCs w:val="24"/>
        </w:rPr>
        <w:t>So,</w:t>
      </w:r>
      <w:r w:rsidR="003F2FBF" w:rsidRPr="0000468B">
        <w:rPr>
          <w:sz w:val="24"/>
          <w:szCs w:val="24"/>
        </w:rPr>
        <w:t xml:space="preserve"> during the times </w:t>
      </w:r>
      <w:r w:rsidR="006A0114" w:rsidRPr="0000468B">
        <w:rPr>
          <w:sz w:val="24"/>
          <w:szCs w:val="24"/>
        </w:rPr>
        <w:t xml:space="preserve">before the </w:t>
      </w:r>
      <w:r w:rsidR="00FC1C83" w:rsidRPr="0000468B">
        <w:rPr>
          <w:sz w:val="24"/>
          <w:szCs w:val="24"/>
        </w:rPr>
        <w:t>PACE A</w:t>
      </w:r>
      <w:r w:rsidR="006A0114" w:rsidRPr="0000468B">
        <w:rPr>
          <w:sz w:val="24"/>
          <w:szCs w:val="24"/>
        </w:rPr>
        <w:t xml:space="preserve">ct 1984 came in, there were </w:t>
      </w:r>
      <w:r w:rsidR="00597C7A" w:rsidRPr="0000468B">
        <w:rPr>
          <w:sz w:val="24"/>
          <w:szCs w:val="24"/>
        </w:rPr>
        <w:t>several</w:t>
      </w:r>
      <w:r w:rsidR="006A0114" w:rsidRPr="0000468B">
        <w:rPr>
          <w:sz w:val="24"/>
          <w:szCs w:val="24"/>
        </w:rPr>
        <w:t xml:space="preserve"> miscarriages of justice</w:t>
      </w:r>
      <w:r w:rsidR="00E2329D" w:rsidRPr="0000468B">
        <w:rPr>
          <w:sz w:val="24"/>
          <w:szCs w:val="24"/>
        </w:rPr>
        <w:t>, as said before</w:t>
      </w:r>
      <w:r w:rsidR="004D421D" w:rsidRPr="0000468B">
        <w:rPr>
          <w:sz w:val="24"/>
          <w:szCs w:val="24"/>
        </w:rPr>
        <w:t xml:space="preserve"> the Birmingham six</w:t>
      </w:r>
      <w:r w:rsidR="00C45FB0" w:rsidRPr="0000468B">
        <w:rPr>
          <w:sz w:val="24"/>
          <w:szCs w:val="24"/>
        </w:rPr>
        <w:t>,</w:t>
      </w:r>
      <w:r w:rsidR="00E2329D" w:rsidRPr="0000468B">
        <w:rPr>
          <w:sz w:val="24"/>
          <w:szCs w:val="24"/>
        </w:rPr>
        <w:t xml:space="preserve"> other cases that got a lot of attention were the Guilford four</w:t>
      </w:r>
      <w:r w:rsidR="00430EC9" w:rsidRPr="0000468B">
        <w:rPr>
          <w:sz w:val="24"/>
          <w:szCs w:val="24"/>
        </w:rPr>
        <w:t>,</w:t>
      </w:r>
      <w:r w:rsidR="00C45FB0" w:rsidRPr="0000468B">
        <w:rPr>
          <w:sz w:val="24"/>
          <w:szCs w:val="24"/>
        </w:rPr>
        <w:t xml:space="preserve"> (</w:t>
      </w:r>
      <w:r w:rsidR="0000468B" w:rsidRPr="0000468B">
        <w:rPr>
          <w:sz w:val="24"/>
          <w:szCs w:val="24"/>
        </w:rPr>
        <w:t>Oliver 2002</w:t>
      </w:r>
      <w:r w:rsidR="00C45FB0" w:rsidRPr="0000468B">
        <w:rPr>
          <w:sz w:val="24"/>
          <w:szCs w:val="24"/>
        </w:rPr>
        <w:t xml:space="preserve">). </w:t>
      </w:r>
    </w:p>
    <w:p w14:paraId="7175D025" w14:textId="74258C56" w:rsidR="00677EC6" w:rsidRDefault="00CD6328" w:rsidP="00677EC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Because there </w:t>
      </w:r>
      <w:r w:rsidR="001F45B2">
        <w:rPr>
          <w:sz w:val="24"/>
          <w:szCs w:val="24"/>
        </w:rPr>
        <w:t>were</w:t>
      </w:r>
      <w:r>
        <w:rPr>
          <w:sz w:val="24"/>
          <w:szCs w:val="24"/>
        </w:rPr>
        <w:t xml:space="preserve"> no codes of practice in place it meant that police units such as the West </w:t>
      </w:r>
      <w:r w:rsidR="00920AFC">
        <w:rPr>
          <w:sz w:val="24"/>
          <w:szCs w:val="24"/>
        </w:rPr>
        <w:t>M</w:t>
      </w:r>
      <w:r>
        <w:rPr>
          <w:sz w:val="24"/>
          <w:szCs w:val="24"/>
        </w:rPr>
        <w:t>idlands crime squa</w:t>
      </w:r>
      <w:r w:rsidR="00FC47F2">
        <w:rPr>
          <w:sz w:val="24"/>
          <w:szCs w:val="24"/>
        </w:rPr>
        <w:t xml:space="preserve">d was able to get false confessions as their tactics were unknown, which is why it is suggested that the West Midlands Crime </w:t>
      </w:r>
      <w:r w:rsidR="00D03F80">
        <w:rPr>
          <w:sz w:val="24"/>
          <w:szCs w:val="24"/>
        </w:rPr>
        <w:t>squad</w:t>
      </w:r>
      <w:r w:rsidR="00FC47F2">
        <w:rPr>
          <w:sz w:val="24"/>
          <w:szCs w:val="24"/>
        </w:rPr>
        <w:t xml:space="preserve"> is responsible for many </w:t>
      </w:r>
      <w:r w:rsidR="00D03F80">
        <w:rPr>
          <w:sz w:val="24"/>
          <w:szCs w:val="24"/>
        </w:rPr>
        <w:t xml:space="preserve">miscarriages of justice, (Burrell 1999). This could argue that </w:t>
      </w:r>
      <w:r w:rsidR="00DE4541">
        <w:rPr>
          <w:sz w:val="24"/>
          <w:szCs w:val="24"/>
        </w:rPr>
        <w:t>scholars</w:t>
      </w:r>
      <w:r w:rsidR="00E92768">
        <w:rPr>
          <w:sz w:val="24"/>
          <w:szCs w:val="24"/>
        </w:rPr>
        <w:t xml:space="preserve"> </w:t>
      </w:r>
      <w:r w:rsidR="00C11912">
        <w:rPr>
          <w:sz w:val="24"/>
          <w:szCs w:val="24"/>
        </w:rPr>
        <w:t>like</w:t>
      </w:r>
      <w:r w:rsidR="00F005AC">
        <w:rPr>
          <w:sz w:val="24"/>
          <w:szCs w:val="24"/>
        </w:rPr>
        <w:t xml:space="preserve"> (Robins 2013)</w:t>
      </w:r>
      <w:r w:rsidR="000B722A">
        <w:rPr>
          <w:sz w:val="24"/>
          <w:szCs w:val="24"/>
        </w:rPr>
        <w:t xml:space="preserve">, </w:t>
      </w:r>
      <w:proofErr w:type="spellStart"/>
      <w:r w:rsidR="000B722A">
        <w:rPr>
          <w:sz w:val="24"/>
          <w:szCs w:val="24"/>
        </w:rPr>
        <w:t>Eady</w:t>
      </w:r>
      <w:proofErr w:type="spellEnd"/>
      <w:r w:rsidR="000B722A">
        <w:rPr>
          <w:sz w:val="24"/>
          <w:szCs w:val="24"/>
        </w:rPr>
        <w:t xml:space="preserve"> (2009)</w:t>
      </w:r>
      <w:r w:rsidR="00E849E0">
        <w:rPr>
          <w:sz w:val="24"/>
          <w:szCs w:val="24"/>
        </w:rPr>
        <w:t xml:space="preserve"> and newspaper </w:t>
      </w:r>
      <w:r w:rsidR="00BE1470">
        <w:rPr>
          <w:sz w:val="24"/>
          <w:szCs w:val="24"/>
        </w:rPr>
        <w:t>journalists</w:t>
      </w:r>
      <w:r w:rsidR="00DE4541">
        <w:rPr>
          <w:sz w:val="24"/>
          <w:szCs w:val="24"/>
        </w:rPr>
        <w:t xml:space="preserve"> </w:t>
      </w:r>
      <w:r w:rsidR="00970A41">
        <w:rPr>
          <w:sz w:val="24"/>
          <w:szCs w:val="24"/>
        </w:rPr>
        <w:t xml:space="preserve">from the BBC News </w:t>
      </w:r>
      <w:r w:rsidR="00614B2F">
        <w:rPr>
          <w:sz w:val="24"/>
          <w:szCs w:val="24"/>
        </w:rPr>
        <w:t>(2001),</w:t>
      </w:r>
      <w:r w:rsidR="00DE4541">
        <w:rPr>
          <w:sz w:val="24"/>
          <w:szCs w:val="24"/>
        </w:rPr>
        <w:t xml:space="preserve"> </w:t>
      </w:r>
      <w:r w:rsidR="00485DCE">
        <w:rPr>
          <w:sz w:val="24"/>
          <w:szCs w:val="24"/>
        </w:rPr>
        <w:t xml:space="preserve">and others that all preach that </w:t>
      </w:r>
      <w:r w:rsidR="00393A32">
        <w:rPr>
          <w:sz w:val="24"/>
          <w:szCs w:val="24"/>
        </w:rPr>
        <w:t>miscarriages</w:t>
      </w:r>
      <w:r w:rsidR="00485DCE">
        <w:rPr>
          <w:sz w:val="24"/>
          <w:szCs w:val="24"/>
        </w:rPr>
        <w:t xml:space="preserve"> of justice </w:t>
      </w:r>
      <w:r w:rsidR="00BC33E6">
        <w:rPr>
          <w:sz w:val="24"/>
          <w:szCs w:val="24"/>
        </w:rPr>
        <w:t xml:space="preserve">had a big factor into the </w:t>
      </w:r>
      <w:r w:rsidR="00393A32">
        <w:rPr>
          <w:sz w:val="24"/>
          <w:szCs w:val="24"/>
        </w:rPr>
        <w:t xml:space="preserve">introduction of the </w:t>
      </w:r>
      <w:r w:rsidR="0060344F">
        <w:rPr>
          <w:sz w:val="24"/>
          <w:szCs w:val="24"/>
        </w:rPr>
        <w:t>PACE A</w:t>
      </w:r>
      <w:r w:rsidR="00393A32">
        <w:rPr>
          <w:sz w:val="24"/>
          <w:szCs w:val="24"/>
        </w:rPr>
        <w:t>ct 1984</w:t>
      </w:r>
      <w:r w:rsidR="00BC33E6">
        <w:rPr>
          <w:sz w:val="24"/>
          <w:szCs w:val="24"/>
        </w:rPr>
        <w:t>.</w:t>
      </w:r>
      <w:r w:rsidR="00677EC6">
        <w:rPr>
          <w:sz w:val="24"/>
          <w:szCs w:val="24"/>
        </w:rPr>
        <w:t xml:space="preserve"> McCracken (2019)’s article figures would arguably suggest that how justice was handed out before the </w:t>
      </w:r>
      <w:r w:rsidR="0060344F">
        <w:rPr>
          <w:sz w:val="24"/>
          <w:szCs w:val="24"/>
        </w:rPr>
        <w:t>PACE A</w:t>
      </w:r>
      <w:r w:rsidR="00677EC6">
        <w:rPr>
          <w:sz w:val="24"/>
          <w:szCs w:val="24"/>
        </w:rPr>
        <w:t xml:space="preserve">ct was unfair, possibly even unlawful in some cases with the number of </w:t>
      </w:r>
      <w:r w:rsidR="00677EC6">
        <w:rPr>
          <w:sz w:val="24"/>
          <w:szCs w:val="24"/>
        </w:rPr>
        <w:lastRenderedPageBreak/>
        <w:t>appeals for miscarriages of justice numbering at 1400 every year and in the year of 2007 to 2017 there were</w:t>
      </w:r>
      <w:r w:rsidR="009D28BA">
        <w:rPr>
          <w:sz w:val="24"/>
          <w:szCs w:val="24"/>
        </w:rPr>
        <w:t xml:space="preserve"> only</w:t>
      </w:r>
      <w:r w:rsidR="00677EC6">
        <w:rPr>
          <w:sz w:val="24"/>
          <w:szCs w:val="24"/>
        </w:rPr>
        <w:t xml:space="preserve"> 84 wrongful convictions.</w:t>
      </w:r>
      <w:r w:rsidR="004F1C92">
        <w:rPr>
          <w:sz w:val="24"/>
          <w:szCs w:val="24"/>
        </w:rPr>
        <w:t xml:space="preserve"> </w:t>
      </w:r>
      <w:r w:rsidR="00A46E87">
        <w:rPr>
          <w:sz w:val="24"/>
          <w:szCs w:val="24"/>
        </w:rPr>
        <w:t xml:space="preserve">Which suggest that before the </w:t>
      </w:r>
      <w:r w:rsidR="0060344F">
        <w:rPr>
          <w:sz w:val="24"/>
          <w:szCs w:val="24"/>
        </w:rPr>
        <w:t>PACE Ac</w:t>
      </w:r>
      <w:r w:rsidR="00A46E87">
        <w:rPr>
          <w:sz w:val="24"/>
          <w:szCs w:val="24"/>
        </w:rPr>
        <w:t xml:space="preserve">t came in people who were </w:t>
      </w:r>
      <w:r w:rsidR="003F35F3">
        <w:rPr>
          <w:sz w:val="24"/>
          <w:szCs w:val="24"/>
        </w:rPr>
        <w:t>arrested by the police were more likely to be on the end of violent tactics</w:t>
      </w:r>
      <w:r w:rsidR="0035216D">
        <w:rPr>
          <w:sz w:val="24"/>
          <w:szCs w:val="24"/>
        </w:rPr>
        <w:t>, for example</w:t>
      </w:r>
      <w:r w:rsidR="00404D19">
        <w:rPr>
          <w:sz w:val="24"/>
          <w:szCs w:val="24"/>
        </w:rPr>
        <w:t xml:space="preserve"> the R v </w:t>
      </w:r>
      <w:proofErr w:type="spellStart"/>
      <w:r w:rsidR="00404D19">
        <w:rPr>
          <w:sz w:val="24"/>
          <w:szCs w:val="24"/>
        </w:rPr>
        <w:t>Raghip</w:t>
      </w:r>
      <w:proofErr w:type="spellEnd"/>
      <w:r w:rsidR="00404D19">
        <w:rPr>
          <w:sz w:val="24"/>
          <w:szCs w:val="24"/>
        </w:rPr>
        <w:t xml:space="preserve"> case study. Where </w:t>
      </w:r>
      <w:r w:rsidR="00991F83">
        <w:rPr>
          <w:sz w:val="24"/>
          <w:szCs w:val="24"/>
        </w:rPr>
        <w:t xml:space="preserve">three men were denied a lawyer during their </w:t>
      </w:r>
      <w:r w:rsidR="00B67821">
        <w:rPr>
          <w:sz w:val="24"/>
          <w:szCs w:val="24"/>
        </w:rPr>
        <w:t>interviews, and the notes of the 5</w:t>
      </w:r>
      <w:r w:rsidR="00C11912">
        <w:rPr>
          <w:sz w:val="24"/>
          <w:szCs w:val="24"/>
        </w:rPr>
        <w:t>th</w:t>
      </w:r>
      <w:r w:rsidR="00C11912">
        <w:rPr>
          <w:sz w:val="24"/>
          <w:szCs w:val="24"/>
          <w:vertAlign w:val="superscript"/>
        </w:rPr>
        <w:t xml:space="preserve"> </w:t>
      </w:r>
      <w:r w:rsidR="00B67821">
        <w:rPr>
          <w:sz w:val="24"/>
          <w:szCs w:val="24"/>
        </w:rPr>
        <w:t>interview had been altered by the officers on the case, (</w:t>
      </w:r>
      <w:r w:rsidR="007B6ECB">
        <w:rPr>
          <w:sz w:val="24"/>
          <w:szCs w:val="24"/>
        </w:rPr>
        <w:t>Rowland</w:t>
      </w:r>
      <w:r w:rsidR="005953A9">
        <w:rPr>
          <w:sz w:val="24"/>
          <w:szCs w:val="24"/>
        </w:rPr>
        <w:t xml:space="preserve"> 2015). What Rowland (2015) also stated that the judge had to rely o</w:t>
      </w:r>
      <w:r w:rsidR="003964EB">
        <w:rPr>
          <w:sz w:val="24"/>
          <w:szCs w:val="24"/>
        </w:rPr>
        <w:t xml:space="preserve">n the honesty and integrity of officers on the case which makes </w:t>
      </w:r>
      <w:r w:rsidR="00B56083">
        <w:rPr>
          <w:sz w:val="24"/>
          <w:szCs w:val="24"/>
        </w:rPr>
        <w:t>the impact of the verdict serious</w:t>
      </w:r>
      <w:r w:rsidR="0060295B">
        <w:rPr>
          <w:sz w:val="24"/>
          <w:szCs w:val="24"/>
        </w:rPr>
        <w:t xml:space="preserve"> and meant that officers back then could </w:t>
      </w:r>
      <w:r w:rsidR="005F02D6">
        <w:rPr>
          <w:sz w:val="24"/>
          <w:szCs w:val="24"/>
        </w:rPr>
        <w:t>get away with misusing their power</w:t>
      </w:r>
      <w:r w:rsidR="00B56083">
        <w:rPr>
          <w:sz w:val="24"/>
          <w:szCs w:val="24"/>
        </w:rPr>
        <w:t xml:space="preserve">. </w:t>
      </w:r>
      <w:r w:rsidR="009515D2">
        <w:rPr>
          <w:sz w:val="24"/>
          <w:szCs w:val="24"/>
        </w:rPr>
        <w:t xml:space="preserve"> </w:t>
      </w:r>
      <w:r w:rsidR="00BF5729">
        <w:rPr>
          <w:sz w:val="24"/>
          <w:szCs w:val="24"/>
        </w:rPr>
        <w:t xml:space="preserve"> </w:t>
      </w:r>
    </w:p>
    <w:p w14:paraId="454766A1" w14:textId="1EA0B77F" w:rsidR="002F76E7" w:rsidRDefault="00BC33E6" w:rsidP="00F146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Since </w:t>
      </w:r>
      <w:r w:rsidR="009B0B40">
        <w:rPr>
          <w:sz w:val="24"/>
          <w:szCs w:val="24"/>
        </w:rPr>
        <w:t>then,</w:t>
      </w:r>
      <w:r w:rsidR="00393A32">
        <w:rPr>
          <w:sz w:val="24"/>
          <w:szCs w:val="24"/>
        </w:rPr>
        <w:t xml:space="preserve"> there has been a positive change in</w:t>
      </w:r>
      <w:r w:rsidR="003F016E">
        <w:rPr>
          <w:sz w:val="24"/>
          <w:szCs w:val="24"/>
        </w:rPr>
        <w:t xml:space="preserve"> </w:t>
      </w:r>
      <w:r w:rsidR="00426D7C">
        <w:rPr>
          <w:sz w:val="24"/>
          <w:szCs w:val="24"/>
        </w:rPr>
        <w:t>the deliverance of justice and</w:t>
      </w:r>
      <w:r w:rsidR="00393A32">
        <w:rPr>
          <w:sz w:val="24"/>
          <w:szCs w:val="24"/>
        </w:rPr>
        <w:t xml:space="preserve"> the number of mi</w:t>
      </w:r>
      <w:r w:rsidR="00EC360E">
        <w:rPr>
          <w:sz w:val="24"/>
          <w:szCs w:val="24"/>
        </w:rPr>
        <w:t>scarriages of justice</w:t>
      </w:r>
      <w:r w:rsidR="00E55A33">
        <w:rPr>
          <w:sz w:val="24"/>
          <w:szCs w:val="24"/>
        </w:rPr>
        <w:t xml:space="preserve"> </w:t>
      </w:r>
      <w:r w:rsidR="00783AA2">
        <w:rPr>
          <w:sz w:val="24"/>
          <w:szCs w:val="24"/>
        </w:rPr>
        <w:t>as the number</w:t>
      </w:r>
      <w:r>
        <w:rPr>
          <w:sz w:val="24"/>
          <w:szCs w:val="24"/>
        </w:rPr>
        <w:t xml:space="preserve"> of cases</w:t>
      </w:r>
      <w:r w:rsidR="00A11025">
        <w:rPr>
          <w:sz w:val="24"/>
          <w:szCs w:val="24"/>
        </w:rPr>
        <w:t xml:space="preserve"> of miscarriages have decreased since the introduction of the</w:t>
      </w:r>
      <w:r w:rsidR="00040D0F">
        <w:rPr>
          <w:sz w:val="24"/>
          <w:szCs w:val="24"/>
        </w:rPr>
        <w:t xml:space="preserve"> Criminal Case Review Commission, (Mc</w:t>
      </w:r>
      <w:r w:rsidR="002975AE">
        <w:rPr>
          <w:sz w:val="24"/>
          <w:szCs w:val="24"/>
        </w:rPr>
        <w:t>Cracken 2019).</w:t>
      </w:r>
      <w:r w:rsidR="00735D9F">
        <w:rPr>
          <w:sz w:val="24"/>
          <w:szCs w:val="24"/>
        </w:rPr>
        <w:t xml:space="preserve"> </w:t>
      </w:r>
      <w:r w:rsidR="00B56083">
        <w:rPr>
          <w:sz w:val="24"/>
          <w:szCs w:val="24"/>
        </w:rPr>
        <w:t>With</w:t>
      </w:r>
      <w:r w:rsidR="00426D7C">
        <w:rPr>
          <w:sz w:val="24"/>
          <w:szCs w:val="24"/>
        </w:rPr>
        <w:t xml:space="preserve"> </w:t>
      </w:r>
      <w:r w:rsidR="005D66C1">
        <w:rPr>
          <w:sz w:val="24"/>
          <w:szCs w:val="24"/>
        </w:rPr>
        <w:t>a recent case of a Dt F</w:t>
      </w:r>
      <w:r w:rsidR="008B6855">
        <w:rPr>
          <w:sz w:val="24"/>
          <w:szCs w:val="24"/>
        </w:rPr>
        <w:t xml:space="preserve">ulcher being found guilty of gross misconduct by interviewing a taxi driver on a </w:t>
      </w:r>
      <w:r w:rsidR="00F65EE6">
        <w:rPr>
          <w:sz w:val="24"/>
          <w:szCs w:val="24"/>
        </w:rPr>
        <w:t>hillside</w:t>
      </w:r>
      <w:r w:rsidR="003C4A77">
        <w:rPr>
          <w:sz w:val="24"/>
          <w:szCs w:val="24"/>
        </w:rPr>
        <w:t xml:space="preserve"> </w:t>
      </w:r>
      <w:r w:rsidR="00D67CC5">
        <w:rPr>
          <w:sz w:val="24"/>
          <w:szCs w:val="24"/>
        </w:rPr>
        <w:t>without</w:t>
      </w:r>
      <w:r w:rsidR="003C4A77">
        <w:rPr>
          <w:sz w:val="24"/>
          <w:szCs w:val="24"/>
        </w:rPr>
        <w:t xml:space="preserve"> a lawyer presence</w:t>
      </w:r>
      <w:r w:rsidR="00F65EE6">
        <w:rPr>
          <w:sz w:val="24"/>
          <w:szCs w:val="24"/>
        </w:rPr>
        <w:t xml:space="preserve">, even though he was the killer, the </w:t>
      </w:r>
      <w:r w:rsidR="002F5819">
        <w:rPr>
          <w:sz w:val="24"/>
          <w:szCs w:val="24"/>
        </w:rPr>
        <w:t>evidence</w:t>
      </w:r>
      <w:r w:rsidR="00F65EE6">
        <w:rPr>
          <w:sz w:val="24"/>
          <w:szCs w:val="24"/>
        </w:rPr>
        <w:t xml:space="preserve"> of that interview was admissible in court as it was not done by governing rules</w:t>
      </w:r>
      <w:r w:rsidR="00EE3073">
        <w:rPr>
          <w:sz w:val="24"/>
          <w:szCs w:val="24"/>
        </w:rPr>
        <w:t xml:space="preserve"> under </w:t>
      </w:r>
      <w:r w:rsidR="00B14D1B">
        <w:rPr>
          <w:sz w:val="24"/>
          <w:szCs w:val="24"/>
        </w:rPr>
        <w:t>Code G</w:t>
      </w:r>
      <w:r w:rsidR="00A83C48">
        <w:rPr>
          <w:sz w:val="24"/>
          <w:szCs w:val="24"/>
        </w:rPr>
        <w:t xml:space="preserve"> of the PACE Act</w:t>
      </w:r>
      <w:r w:rsidR="00F65EE6">
        <w:rPr>
          <w:sz w:val="24"/>
          <w:szCs w:val="24"/>
        </w:rPr>
        <w:t xml:space="preserve">, </w:t>
      </w:r>
      <w:r w:rsidR="002F5819">
        <w:rPr>
          <w:sz w:val="24"/>
          <w:szCs w:val="24"/>
        </w:rPr>
        <w:t>(Morris 2014).</w:t>
      </w:r>
      <w:r w:rsidR="00B56083">
        <w:rPr>
          <w:sz w:val="24"/>
          <w:szCs w:val="24"/>
        </w:rPr>
        <w:t xml:space="preserve"> </w:t>
      </w:r>
    </w:p>
    <w:p w14:paraId="169BD45A" w14:textId="79CA8153" w:rsidR="00821205" w:rsidRDefault="000E0148" w:rsidP="00F146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Looking deeper into the </w:t>
      </w:r>
      <w:r w:rsidR="009E6F40">
        <w:rPr>
          <w:sz w:val="24"/>
          <w:szCs w:val="24"/>
        </w:rPr>
        <w:t xml:space="preserve">codes of practice that the </w:t>
      </w:r>
      <w:r w:rsidR="00A83C48">
        <w:rPr>
          <w:sz w:val="24"/>
          <w:szCs w:val="24"/>
        </w:rPr>
        <w:t>PACE</w:t>
      </w:r>
      <w:r w:rsidR="00310E08">
        <w:rPr>
          <w:sz w:val="24"/>
          <w:szCs w:val="24"/>
        </w:rPr>
        <w:t xml:space="preserve"> A</w:t>
      </w:r>
      <w:r w:rsidR="009E6F40">
        <w:rPr>
          <w:sz w:val="24"/>
          <w:szCs w:val="24"/>
        </w:rPr>
        <w:t xml:space="preserve">ct 1984 is all about. </w:t>
      </w:r>
      <w:r w:rsidR="004B3815">
        <w:rPr>
          <w:sz w:val="24"/>
          <w:szCs w:val="24"/>
        </w:rPr>
        <w:t xml:space="preserve">Each code covers a different section of the powers the police have and the certain </w:t>
      </w:r>
      <w:r w:rsidR="00CC7310">
        <w:rPr>
          <w:sz w:val="24"/>
          <w:szCs w:val="24"/>
        </w:rPr>
        <w:t xml:space="preserve">requirements they must follow to stay </w:t>
      </w:r>
      <w:r w:rsidR="00310E08">
        <w:rPr>
          <w:sz w:val="24"/>
          <w:szCs w:val="24"/>
        </w:rPr>
        <w:t>within</w:t>
      </w:r>
      <w:r w:rsidR="00CC7310">
        <w:rPr>
          <w:sz w:val="24"/>
          <w:szCs w:val="24"/>
        </w:rPr>
        <w:t xml:space="preserve"> the law, (Gov 2021).</w:t>
      </w:r>
      <w:r w:rsidR="00ED5E57">
        <w:rPr>
          <w:sz w:val="24"/>
          <w:szCs w:val="24"/>
        </w:rPr>
        <w:t xml:space="preserve"> </w:t>
      </w:r>
      <w:r w:rsidR="007E3476">
        <w:rPr>
          <w:sz w:val="24"/>
          <w:szCs w:val="24"/>
        </w:rPr>
        <w:t xml:space="preserve">Looking into the eight codes of practice which cover areas such </w:t>
      </w:r>
      <w:r w:rsidR="00AA5023">
        <w:rPr>
          <w:sz w:val="24"/>
          <w:szCs w:val="24"/>
        </w:rPr>
        <w:t xml:space="preserve">as </w:t>
      </w:r>
      <w:r w:rsidR="007E3476">
        <w:rPr>
          <w:sz w:val="24"/>
          <w:szCs w:val="24"/>
        </w:rPr>
        <w:t>the stop and search powers</w:t>
      </w:r>
      <w:r w:rsidR="007A5F83">
        <w:rPr>
          <w:sz w:val="24"/>
          <w:szCs w:val="24"/>
        </w:rPr>
        <w:t>,</w:t>
      </w:r>
      <w:r w:rsidR="00E2583E">
        <w:rPr>
          <w:sz w:val="24"/>
          <w:szCs w:val="24"/>
        </w:rPr>
        <w:t xml:space="preserve"> terrorist related incidents, recordings</w:t>
      </w:r>
      <w:r w:rsidR="00AA5023">
        <w:rPr>
          <w:sz w:val="24"/>
          <w:szCs w:val="24"/>
        </w:rPr>
        <w:t xml:space="preserve"> of interview audio and visual</w:t>
      </w:r>
      <w:r w:rsidR="00FB67AC">
        <w:rPr>
          <w:sz w:val="24"/>
          <w:szCs w:val="24"/>
        </w:rPr>
        <w:t>,</w:t>
      </w:r>
      <w:r w:rsidR="00CE74DE">
        <w:rPr>
          <w:sz w:val="24"/>
          <w:szCs w:val="24"/>
        </w:rPr>
        <w:t xml:space="preserve"> arrest, </w:t>
      </w:r>
      <w:r w:rsidR="00105CA1">
        <w:rPr>
          <w:sz w:val="24"/>
          <w:szCs w:val="24"/>
        </w:rPr>
        <w:t>Identification</w:t>
      </w:r>
      <w:r w:rsidR="00C82727">
        <w:rPr>
          <w:sz w:val="24"/>
          <w:szCs w:val="24"/>
        </w:rPr>
        <w:t xml:space="preserve">, Treatment in detention and </w:t>
      </w:r>
      <w:r w:rsidR="00EB5860">
        <w:rPr>
          <w:sz w:val="24"/>
          <w:szCs w:val="24"/>
        </w:rPr>
        <w:t xml:space="preserve">searching on a person or </w:t>
      </w:r>
      <w:proofErr w:type="spellStart"/>
      <w:r w:rsidR="00EB5860">
        <w:rPr>
          <w:sz w:val="24"/>
          <w:szCs w:val="24"/>
        </w:rPr>
        <w:t>veichle</w:t>
      </w:r>
      <w:proofErr w:type="spellEnd"/>
      <w:r w:rsidR="00FB67AC">
        <w:rPr>
          <w:sz w:val="24"/>
          <w:szCs w:val="24"/>
        </w:rPr>
        <w:t xml:space="preserve"> (Davies 2015).</w:t>
      </w:r>
    </w:p>
    <w:p w14:paraId="1D4E5FB5" w14:textId="23AA3BA0" w:rsidR="00821205" w:rsidRDefault="00D67CC5" w:rsidP="00F146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Looking</w:t>
      </w:r>
      <w:r w:rsidR="00FB67AC">
        <w:rPr>
          <w:sz w:val="24"/>
          <w:szCs w:val="24"/>
        </w:rPr>
        <w:t xml:space="preserve"> at some of </w:t>
      </w:r>
      <w:r w:rsidR="00F34FD6">
        <w:rPr>
          <w:sz w:val="24"/>
          <w:szCs w:val="24"/>
        </w:rPr>
        <w:t>these codes</w:t>
      </w:r>
      <w:r w:rsidR="00FB67AC">
        <w:rPr>
          <w:sz w:val="24"/>
          <w:szCs w:val="24"/>
        </w:rPr>
        <w:t xml:space="preserve"> and how they have</w:t>
      </w:r>
      <w:r w:rsidR="0063738E">
        <w:rPr>
          <w:sz w:val="24"/>
          <w:szCs w:val="24"/>
        </w:rPr>
        <w:t xml:space="preserve"> helped prevent miscarriages of justice.</w:t>
      </w:r>
      <w:r w:rsidR="008F052A">
        <w:rPr>
          <w:sz w:val="24"/>
          <w:szCs w:val="24"/>
        </w:rPr>
        <w:t xml:space="preserve"> </w:t>
      </w:r>
      <w:r w:rsidR="0063738E">
        <w:rPr>
          <w:sz w:val="24"/>
          <w:szCs w:val="24"/>
        </w:rPr>
        <w:t>C</w:t>
      </w:r>
      <w:r w:rsidR="008F052A">
        <w:rPr>
          <w:sz w:val="24"/>
          <w:szCs w:val="24"/>
        </w:rPr>
        <w:t xml:space="preserve">ode A covers the </w:t>
      </w:r>
      <w:r w:rsidR="002667EF">
        <w:rPr>
          <w:sz w:val="24"/>
          <w:szCs w:val="24"/>
        </w:rPr>
        <w:t xml:space="preserve">powers of stop and search. </w:t>
      </w:r>
      <w:r>
        <w:rPr>
          <w:sz w:val="24"/>
          <w:szCs w:val="24"/>
        </w:rPr>
        <w:t>A</w:t>
      </w:r>
      <w:r w:rsidR="003C198A">
        <w:rPr>
          <w:sz w:val="24"/>
          <w:szCs w:val="24"/>
        </w:rPr>
        <w:t xml:space="preserve"> </w:t>
      </w:r>
      <w:r w:rsidR="00F34FD6">
        <w:rPr>
          <w:sz w:val="24"/>
          <w:szCs w:val="24"/>
        </w:rPr>
        <w:t>police power</w:t>
      </w:r>
      <w:r w:rsidR="003C198A">
        <w:rPr>
          <w:sz w:val="24"/>
          <w:szCs w:val="24"/>
        </w:rPr>
        <w:t xml:space="preserve"> which is fairly know</w:t>
      </w:r>
      <w:r w:rsidR="00CA02CD">
        <w:rPr>
          <w:sz w:val="24"/>
          <w:szCs w:val="24"/>
        </w:rPr>
        <w:t xml:space="preserve">n as a </w:t>
      </w:r>
      <w:r w:rsidR="00CA02CD">
        <w:rPr>
          <w:sz w:val="24"/>
          <w:szCs w:val="24"/>
        </w:rPr>
        <w:lastRenderedPageBreak/>
        <w:t>relation</w:t>
      </w:r>
      <w:r w:rsidR="00847F38">
        <w:rPr>
          <w:sz w:val="24"/>
          <w:szCs w:val="24"/>
        </w:rPr>
        <w:t xml:space="preserve"> to</w:t>
      </w:r>
      <w:r w:rsidR="003C198A">
        <w:rPr>
          <w:sz w:val="24"/>
          <w:szCs w:val="24"/>
        </w:rPr>
        <w:t xml:space="preserve"> the Brixton riots, which was to do with the powers of stop and search by the police on the public, (BBC 2019). </w:t>
      </w:r>
      <w:r w:rsidR="00335B86">
        <w:rPr>
          <w:sz w:val="24"/>
          <w:szCs w:val="24"/>
        </w:rPr>
        <w:t xml:space="preserve">The </w:t>
      </w:r>
      <w:r w:rsidR="00EE464F">
        <w:rPr>
          <w:sz w:val="24"/>
          <w:szCs w:val="24"/>
        </w:rPr>
        <w:t>BBC</w:t>
      </w:r>
      <w:r w:rsidR="009F6F03">
        <w:rPr>
          <w:sz w:val="24"/>
          <w:szCs w:val="24"/>
        </w:rPr>
        <w:t xml:space="preserve"> article </w:t>
      </w:r>
      <w:r w:rsidR="00EE464F">
        <w:rPr>
          <w:sz w:val="24"/>
          <w:szCs w:val="24"/>
        </w:rPr>
        <w:t xml:space="preserve">explains how the </w:t>
      </w:r>
      <w:r w:rsidR="00335B86">
        <w:rPr>
          <w:sz w:val="24"/>
          <w:szCs w:val="24"/>
        </w:rPr>
        <w:t xml:space="preserve">Brixton riots occurred in 1981 </w:t>
      </w:r>
      <w:r w:rsidR="00847F38">
        <w:rPr>
          <w:sz w:val="24"/>
          <w:szCs w:val="24"/>
        </w:rPr>
        <w:t>because of</w:t>
      </w:r>
      <w:r w:rsidR="00335B86">
        <w:rPr>
          <w:sz w:val="24"/>
          <w:szCs w:val="24"/>
        </w:rPr>
        <w:t xml:space="preserve"> police targeting black men </w:t>
      </w:r>
      <w:r w:rsidR="009F6F03">
        <w:rPr>
          <w:sz w:val="24"/>
          <w:szCs w:val="24"/>
        </w:rPr>
        <w:t>when using the stop and search law</w:t>
      </w:r>
      <w:r w:rsidR="005F22CE">
        <w:rPr>
          <w:sz w:val="24"/>
          <w:szCs w:val="24"/>
        </w:rPr>
        <w:t xml:space="preserve"> before PACE came about</w:t>
      </w:r>
      <w:r w:rsidR="00EE464F">
        <w:rPr>
          <w:sz w:val="24"/>
          <w:szCs w:val="24"/>
        </w:rPr>
        <w:t xml:space="preserve">. </w:t>
      </w:r>
      <w:r w:rsidR="00DC5CA5">
        <w:rPr>
          <w:sz w:val="24"/>
          <w:szCs w:val="24"/>
        </w:rPr>
        <w:t>Brenton (2010)</w:t>
      </w:r>
      <w:r w:rsidR="00F0770A">
        <w:rPr>
          <w:sz w:val="24"/>
          <w:szCs w:val="24"/>
        </w:rPr>
        <w:t xml:space="preserve"> research shows that in the month leading up to the riots there were over </w:t>
      </w:r>
      <w:r w:rsidR="00274E91">
        <w:rPr>
          <w:sz w:val="24"/>
          <w:szCs w:val="24"/>
        </w:rPr>
        <w:t>943 stop and searches on mainly black youths from white police.</w:t>
      </w:r>
      <w:r w:rsidR="00B325C7">
        <w:rPr>
          <w:sz w:val="24"/>
          <w:szCs w:val="24"/>
        </w:rPr>
        <w:t xml:space="preserve"> </w:t>
      </w:r>
      <w:r w:rsidR="00273A0C">
        <w:rPr>
          <w:sz w:val="24"/>
          <w:szCs w:val="24"/>
        </w:rPr>
        <w:t>Gloucestershire</w:t>
      </w:r>
      <w:r w:rsidR="00B325C7">
        <w:rPr>
          <w:sz w:val="24"/>
          <w:szCs w:val="24"/>
        </w:rPr>
        <w:t xml:space="preserve"> City Council (</w:t>
      </w:r>
      <w:r w:rsidR="00134B8C">
        <w:rPr>
          <w:sz w:val="24"/>
          <w:szCs w:val="24"/>
        </w:rPr>
        <w:t xml:space="preserve">2020) description of the sus law which </w:t>
      </w:r>
      <w:r w:rsidR="001F2DF0">
        <w:rPr>
          <w:sz w:val="24"/>
          <w:szCs w:val="24"/>
        </w:rPr>
        <w:t>arguably was the cause of the Brixton riots as</w:t>
      </w:r>
      <w:r w:rsidR="00273A0C">
        <w:rPr>
          <w:sz w:val="24"/>
          <w:szCs w:val="24"/>
        </w:rPr>
        <w:t xml:space="preserve"> under the Vagrancy act, police officers </w:t>
      </w:r>
      <w:r w:rsidR="005F22CE">
        <w:rPr>
          <w:sz w:val="24"/>
          <w:szCs w:val="24"/>
        </w:rPr>
        <w:t>could</w:t>
      </w:r>
      <w:r w:rsidR="00273A0C">
        <w:rPr>
          <w:sz w:val="24"/>
          <w:szCs w:val="24"/>
        </w:rPr>
        <w:t xml:space="preserve"> stop anyone they believed were loitering with the intent to commit a crime.</w:t>
      </w:r>
      <w:r w:rsidR="005915FC">
        <w:rPr>
          <w:sz w:val="24"/>
          <w:szCs w:val="24"/>
        </w:rPr>
        <w:t xml:space="preserve"> Which at the time it was suggested that the police targeted bl</w:t>
      </w:r>
      <w:r w:rsidR="00584BA4">
        <w:rPr>
          <w:sz w:val="24"/>
          <w:szCs w:val="24"/>
        </w:rPr>
        <w:t>ack youths</w:t>
      </w:r>
      <w:r w:rsidR="00FD5614">
        <w:rPr>
          <w:sz w:val="24"/>
          <w:szCs w:val="24"/>
        </w:rPr>
        <w:t xml:space="preserve"> in </w:t>
      </w:r>
      <w:r w:rsidR="004F36F7">
        <w:rPr>
          <w:sz w:val="24"/>
          <w:szCs w:val="24"/>
        </w:rPr>
        <w:t>comparison</w:t>
      </w:r>
      <w:r w:rsidR="00FD5614">
        <w:rPr>
          <w:sz w:val="24"/>
          <w:szCs w:val="24"/>
        </w:rPr>
        <w:t xml:space="preserve"> to </w:t>
      </w:r>
      <w:r w:rsidR="004F36F7">
        <w:rPr>
          <w:sz w:val="24"/>
          <w:szCs w:val="24"/>
        </w:rPr>
        <w:t xml:space="preserve">white </w:t>
      </w:r>
      <w:proofErr w:type="gramStart"/>
      <w:r w:rsidR="005F22CE">
        <w:rPr>
          <w:sz w:val="24"/>
          <w:szCs w:val="24"/>
        </w:rPr>
        <w:t>youths</w:t>
      </w:r>
      <w:r w:rsidR="00207441">
        <w:rPr>
          <w:sz w:val="24"/>
          <w:szCs w:val="24"/>
        </w:rPr>
        <w:t>.</w:t>
      </w:r>
      <w:proofErr w:type="gramEnd"/>
      <w:r w:rsidR="004F36F7">
        <w:rPr>
          <w:sz w:val="24"/>
          <w:szCs w:val="24"/>
        </w:rPr>
        <w:t xml:space="preserve"> The introduction of the </w:t>
      </w:r>
      <w:r w:rsidR="00207441">
        <w:rPr>
          <w:sz w:val="24"/>
          <w:szCs w:val="24"/>
        </w:rPr>
        <w:t>PACE A</w:t>
      </w:r>
      <w:r w:rsidR="004F36F7">
        <w:rPr>
          <w:sz w:val="24"/>
          <w:szCs w:val="24"/>
        </w:rPr>
        <w:t xml:space="preserve">ct </w:t>
      </w:r>
      <w:r w:rsidR="00880E37">
        <w:rPr>
          <w:sz w:val="24"/>
          <w:szCs w:val="24"/>
        </w:rPr>
        <w:t xml:space="preserve">put a stop to this </w:t>
      </w:r>
      <w:r w:rsidR="000100BB">
        <w:rPr>
          <w:sz w:val="24"/>
          <w:szCs w:val="24"/>
        </w:rPr>
        <w:t>discrimination.</w:t>
      </w:r>
      <w:r w:rsidR="00274E91">
        <w:rPr>
          <w:sz w:val="24"/>
          <w:szCs w:val="24"/>
        </w:rPr>
        <w:t xml:space="preserve"> </w:t>
      </w:r>
      <w:r w:rsidR="00DC5CA5">
        <w:rPr>
          <w:sz w:val="24"/>
          <w:szCs w:val="24"/>
        </w:rPr>
        <w:t xml:space="preserve"> </w:t>
      </w:r>
      <w:r w:rsidR="00A108DA">
        <w:rPr>
          <w:sz w:val="24"/>
          <w:szCs w:val="24"/>
        </w:rPr>
        <w:t xml:space="preserve">To briefly </w:t>
      </w:r>
      <w:r w:rsidR="00454C82">
        <w:rPr>
          <w:sz w:val="24"/>
          <w:szCs w:val="24"/>
        </w:rPr>
        <w:t xml:space="preserve">describe the section, if the police officers are carrying out a stop and search, they must first have </w:t>
      </w:r>
      <w:r w:rsidR="00502CAF">
        <w:rPr>
          <w:sz w:val="24"/>
          <w:szCs w:val="24"/>
        </w:rPr>
        <w:t xml:space="preserve">reasonable </w:t>
      </w:r>
      <w:r w:rsidR="0012416D">
        <w:rPr>
          <w:sz w:val="24"/>
          <w:szCs w:val="24"/>
        </w:rPr>
        <w:t>grounds</w:t>
      </w:r>
      <w:r w:rsidR="00502CAF">
        <w:rPr>
          <w:sz w:val="24"/>
          <w:szCs w:val="24"/>
        </w:rPr>
        <w:t xml:space="preserve"> to do so, as of under the equality act 2010</w:t>
      </w:r>
      <w:r w:rsidR="007F4C50">
        <w:rPr>
          <w:sz w:val="24"/>
          <w:szCs w:val="24"/>
        </w:rPr>
        <w:t>, it is unlawful for police officers to discriminate</w:t>
      </w:r>
      <w:r w:rsidR="00D70F8A">
        <w:rPr>
          <w:sz w:val="24"/>
          <w:szCs w:val="24"/>
        </w:rPr>
        <w:t xml:space="preserve"> a </w:t>
      </w:r>
      <w:r w:rsidR="00952B9F">
        <w:rPr>
          <w:sz w:val="24"/>
          <w:szCs w:val="24"/>
        </w:rPr>
        <w:t>person</w:t>
      </w:r>
      <w:r w:rsidR="00D70F8A">
        <w:rPr>
          <w:sz w:val="24"/>
          <w:szCs w:val="24"/>
        </w:rPr>
        <w:t xml:space="preserve"> because of their religious, sexual orientation, </w:t>
      </w:r>
      <w:r w:rsidR="0012416D">
        <w:rPr>
          <w:sz w:val="24"/>
          <w:szCs w:val="24"/>
        </w:rPr>
        <w:t xml:space="preserve">ethnicity, disability, age, </w:t>
      </w:r>
      <w:r w:rsidR="00B04C93">
        <w:rPr>
          <w:sz w:val="24"/>
          <w:szCs w:val="24"/>
        </w:rPr>
        <w:t>gender,</w:t>
      </w:r>
      <w:r w:rsidR="0012416D">
        <w:rPr>
          <w:sz w:val="24"/>
          <w:szCs w:val="24"/>
        </w:rPr>
        <w:t xml:space="preserve"> and others, </w:t>
      </w:r>
      <w:r w:rsidR="0059291E">
        <w:rPr>
          <w:sz w:val="24"/>
          <w:szCs w:val="24"/>
        </w:rPr>
        <w:t xml:space="preserve">(Home Office 2011). </w:t>
      </w:r>
      <w:r w:rsidR="0012416D">
        <w:rPr>
          <w:sz w:val="24"/>
          <w:szCs w:val="24"/>
        </w:rPr>
        <w:t xml:space="preserve"> </w:t>
      </w:r>
      <w:r w:rsidR="00E10836">
        <w:rPr>
          <w:sz w:val="24"/>
          <w:szCs w:val="24"/>
        </w:rPr>
        <w:t xml:space="preserve">Davies (2015) also mention that the power of a stop and search means </w:t>
      </w:r>
      <w:r w:rsidR="00CD0C48">
        <w:rPr>
          <w:sz w:val="24"/>
          <w:szCs w:val="24"/>
        </w:rPr>
        <w:t xml:space="preserve">when an officer searches a person or vehicle without making an arrest and must make a </w:t>
      </w:r>
      <w:r w:rsidR="0047567B">
        <w:rPr>
          <w:sz w:val="24"/>
          <w:szCs w:val="24"/>
        </w:rPr>
        <w:t xml:space="preserve">recording of the incident. </w:t>
      </w:r>
    </w:p>
    <w:p w14:paraId="00EFE245" w14:textId="5CED909D" w:rsidR="00BB1304" w:rsidRDefault="00D345B1" w:rsidP="00F146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Looking at how </w:t>
      </w:r>
      <w:r w:rsidR="00334630">
        <w:rPr>
          <w:sz w:val="24"/>
          <w:szCs w:val="24"/>
        </w:rPr>
        <w:t>powers of stop and search helps prev</w:t>
      </w:r>
      <w:r w:rsidR="0034773A">
        <w:rPr>
          <w:sz w:val="24"/>
          <w:szCs w:val="24"/>
        </w:rPr>
        <w:t>ent miscarriages of justice</w:t>
      </w:r>
      <w:r w:rsidR="003E3362">
        <w:rPr>
          <w:sz w:val="24"/>
          <w:szCs w:val="24"/>
        </w:rPr>
        <w:t xml:space="preserve">, </w:t>
      </w:r>
      <w:r w:rsidR="00D76C0D">
        <w:rPr>
          <w:sz w:val="24"/>
          <w:szCs w:val="24"/>
        </w:rPr>
        <w:t xml:space="preserve">Van </w:t>
      </w:r>
      <w:proofErr w:type="spellStart"/>
      <w:r w:rsidR="00D76C0D">
        <w:rPr>
          <w:sz w:val="24"/>
          <w:szCs w:val="24"/>
        </w:rPr>
        <w:t>Bueren</w:t>
      </w:r>
      <w:proofErr w:type="spellEnd"/>
      <w:r w:rsidR="00D76C0D">
        <w:rPr>
          <w:sz w:val="24"/>
          <w:szCs w:val="24"/>
        </w:rPr>
        <w:t xml:space="preserve"> and Woo</w:t>
      </w:r>
      <w:r w:rsidR="00E06703">
        <w:rPr>
          <w:sz w:val="24"/>
          <w:szCs w:val="24"/>
        </w:rPr>
        <w:t>lley (</w:t>
      </w:r>
      <w:r w:rsidR="007D6AFE">
        <w:rPr>
          <w:sz w:val="24"/>
          <w:szCs w:val="24"/>
        </w:rPr>
        <w:t xml:space="preserve">2010) </w:t>
      </w:r>
      <w:r w:rsidR="007F5972">
        <w:rPr>
          <w:sz w:val="24"/>
          <w:szCs w:val="24"/>
        </w:rPr>
        <w:t xml:space="preserve">paper would suggest that under code A </w:t>
      </w:r>
      <w:r w:rsidR="001F1D55">
        <w:rPr>
          <w:sz w:val="24"/>
          <w:szCs w:val="24"/>
        </w:rPr>
        <w:t>and the equality act 2010</w:t>
      </w:r>
      <w:r w:rsidR="00C271E6">
        <w:rPr>
          <w:sz w:val="24"/>
          <w:szCs w:val="24"/>
        </w:rPr>
        <w:t>,</w:t>
      </w:r>
      <w:r w:rsidR="001F1D55">
        <w:rPr>
          <w:sz w:val="24"/>
          <w:szCs w:val="24"/>
        </w:rPr>
        <w:t xml:space="preserve"> The police are </w:t>
      </w:r>
      <w:r w:rsidR="00382593">
        <w:rPr>
          <w:sz w:val="24"/>
          <w:szCs w:val="24"/>
        </w:rPr>
        <w:t xml:space="preserve">breaching their powers, as Van </w:t>
      </w:r>
      <w:proofErr w:type="spellStart"/>
      <w:r w:rsidR="00382593">
        <w:rPr>
          <w:sz w:val="24"/>
          <w:szCs w:val="24"/>
        </w:rPr>
        <w:t>Bueren</w:t>
      </w:r>
      <w:proofErr w:type="spellEnd"/>
      <w:r w:rsidR="00382593">
        <w:rPr>
          <w:sz w:val="24"/>
          <w:szCs w:val="24"/>
        </w:rPr>
        <w:t xml:space="preserve"> and Woolley (2010) </w:t>
      </w:r>
      <w:r w:rsidR="009F3A85">
        <w:rPr>
          <w:sz w:val="24"/>
          <w:szCs w:val="24"/>
        </w:rPr>
        <w:t xml:space="preserve">research would suggest that police are </w:t>
      </w:r>
      <w:r w:rsidR="002547CE">
        <w:rPr>
          <w:sz w:val="24"/>
          <w:szCs w:val="24"/>
        </w:rPr>
        <w:t xml:space="preserve">still </w:t>
      </w:r>
      <w:r w:rsidR="009F3A85">
        <w:rPr>
          <w:sz w:val="24"/>
          <w:szCs w:val="24"/>
        </w:rPr>
        <w:t>pulling over more ethnic minority people than white people</w:t>
      </w:r>
      <w:r w:rsidR="008418FF">
        <w:rPr>
          <w:sz w:val="24"/>
          <w:szCs w:val="24"/>
        </w:rPr>
        <w:t xml:space="preserve"> with data showing that black people chances of being pulled over for a stop and search are </w:t>
      </w:r>
      <w:r w:rsidR="006B33FD">
        <w:rPr>
          <w:sz w:val="24"/>
          <w:szCs w:val="24"/>
        </w:rPr>
        <w:t xml:space="preserve">six times more likely than white people, it also suggest that Asian people are twice as much more likely to be pulled over </w:t>
      </w:r>
      <w:r w:rsidR="00FE5A7C">
        <w:rPr>
          <w:sz w:val="24"/>
          <w:szCs w:val="24"/>
        </w:rPr>
        <w:t xml:space="preserve">and search. The paper </w:t>
      </w:r>
      <w:r w:rsidR="00022B34">
        <w:rPr>
          <w:sz w:val="24"/>
          <w:szCs w:val="24"/>
        </w:rPr>
        <w:t>suggests</w:t>
      </w:r>
      <w:r w:rsidR="00FE5A7C">
        <w:rPr>
          <w:sz w:val="24"/>
          <w:szCs w:val="24"/>
        </w:rPr>
        <w:t xml:space="preserve"> that there </w:t>
      </w:r>
      <w:r w:rsidR="00257708">
        <w:rPr>
          <w:sz w:val="24"/>
          <w:szCs w:val="24"/>
        </w:rPr>
        <w:t>are</w:t>
      </w:r>
      <w:r w:rsidR="00FE5A7C">
        <w:rPr>
          <w:sz w:val="24"/>
          <w:szCs w:val="24"/>
        </w:rPr>
        <w:t xml:space="preserve"> no reasonable grounds for officers to perform a stop and search. </w:t>
      </w:r>
      <w:r w:rsidR="00124A80">
        <w:rPr>
          <w:sz w:val="24"/>
          <w:szCs w:val="24"/>
        </w:rPr>
        <w:t xml:space="preserve">Van </w:t>
      </w:r>
      <w:proofErr w:type="spellStart"/>
      <w:r w:rsidR="00124A80">
        <w:rPr>
          <w:sz w:val="24"/>
          <w:szCs w:val="24"/>
        </w:rPr>
        <w:t>Bueren</w:t>
      </w:r>
      <w:proofErr w:type="spellEnd"/>
      <w:r w:rsidR="00124A80">
        <w:rPr>
          <w:sz w:val="24"/>
          <w:szCs w:val="24"/>
        </w:rPr>
        <w:t xml:space="preserve"> and Woolley (2010) </w:t>
      </w:r>
      <w:r w:rsidR="00D151B1">
        <w:rPr>
          <w:sz w:val="24"/>
          <w:szCs w:val="24"/>
        </w:rPr>
        <w:t xml:space="preserve">paper </w:t>
      </w:r>
      <w:r w:rsidR="00B20A20">
        <w:rPr>
          <w:sz w:val="24"/>
          <w:szCs w:val="24"/>
        </w:rPr>
        <w:lastRenderedPageBreak/>
        <w:t>believes</w:t>
      </w:r>
      <w:r w:rsidR="00D151B1">
        <w:rPr>
          <w:sz w:val="24"/>
          <w:szCs w:val="24"/>
        </w:rPr>
        <w:t xml:space="preserve"> that this </w:t>
      </w:r>
      <w:proofErr w:type="gramStart"/>
      <w:r w:rsidR="00D151B1">
        <w:rPr>
          <w:sz w:val="24"/>
          <w:szCs w:val="24"/>
        </w:rPr>
        <w:t>doesn’t</w:t>
      </w:r>
      <w:proofErr w:type="gramEnd"/>
      <w:r w:rsidR="00D151B1">
        <w:rPr>
          <w:sz w:val="24"/>
          <w:szCs w:val="24"/>
        </w:rPr>
        <w:t xml:space="preserve"> make the communities safe, co</w:t>
      </w:r>
      <w:r w:rsidR="00B20A20">
        <w:rPr>
          <w:sz w:val="24"/>
          <w:szCs w:val="24"/>
        </w:rPr>
        <w:t>-</w:t>
      </w:r>
      <w:r w:rsidR="00D151B1">
        <w:rPr>
          <w:sz w:val="24"/>
          <w:szCs w:val="24"/>
        </w:rPr>
        <w:t>operation and</w:t>
      </w:r>
      <w:r w:rsidR="007B3D0C">
        <w:rPr>
          <w:sz w:val="24"/>
          <w:szCs w:val="24"/>
        </w:rPr>
        <w:t xml:space="preserve"> trust easier. Which would </w:t>
      </w:r>
      <w:r w:rsidR="0015537D">
        <w:rPr>
          <w:sz w:val="24"/>
          <w:szCs w:val="24"/>
        </w:rPr>
        <w:t>mean</w:t>
      </w:r>
      <w:r w:rsidR="007B3D0C">
        <w:rPr>
          <w:sz w:val="24"/>
          <w:szCs w:val="24"/>
        </w:rPr>
        <w:t xml:space="preserve"> that </w:t>
      </w:r>
      <w:r w:rsidR="00352BCA">
        <w:rPr>
          <w:sz w:val="24"/>
          <w:szCs w:val="24"/>
        </w:rPr>
        <w:t>if police were to not discriminate, it would</w:t>
      </w:r>
      <w:r w:rsidR="0008283A">
        <w:rPr>
          <w:sz w:val="24"/>
          <w:szCs w:val="24"/>
        </w:rPr>
        <w:t xml:space="preserve"> possibl</w:t>
      </w:r>
      <w:r w:rsidR="00B20A20">
        <w:rPr>
          <w:sz w:val="24"/>
          <w:szCs w:val="24"/>
        </w:rPr>
        <w:t>y</w:t>
      </w:r>
      <w:r w:rsidR="0008283A">
        <w:rPr>
          <w:sz w:val="24"/>
          <w:szCs w:val="24"/>
        </w:rPr>
        <w:t xml:space="preserve"> have a</w:t>
      </w:r>
      <w:r w:rsidR="006E18D0">
        <w:rPr>
          <w:sz w:val="24"/>
          <w:szCs w:val="24"/>
        </w:rPr>
        <w:t xml:space="preserve"> </w:t>
      </w:r>
      <w:r w:rsidR="0008283A">
        <w:rPr>
          <w:sz w:val="24"/>
          <w:szCs w:val="24"/>
        </w:rPr>
        <w:t>reduction in crime</w:t>
      </w:r>
      <w:r w:rsidR="00C73D49">
        <w:rPr>
          <w:sz w:val="24"/>
          <w:szCs w:val="24"/>
        </w:rPr>
        <w:t>.</w:t>
      </w:r>
      <w:r w:rsidR="00DD3445">
        <w:rPr>
          <w:sz w:val="24"/>
          <w:szCs w:val="24"/>
        </w:rPr>
        <w:t xml:space="preserve"> Akpan (2020) news article </w:t>
      </w:r>
      <w:r w:rsidR="00D729B0">
        <w:rPr>
          <w:sz w:val="24"/>
          <w:szCs w:val="24"/>
        </w:rPr>
        <w:t xml:space="preserve">backs Van </w:t>
      </w:r>
      <w:proofErr w:type="spellStart"/>
      <w:r w:rsidR="00D729B0">
        <w:rPr>
          <w:sz w:val="24"/>
          <w:szCs w:val="24"/>
        </w:rPr>
        <w:t>Bueren</w:t>
      </w:r>
      <w:proofErr w:type="spellEnd"/>
      <w:r w:rsidR="00D729B0">
        <w:rPr>
          <w:sz w:val="24"/>
          <w:szCs w:val="24"/>
        </w:rPr>
        <w:t xml:space="preserve"> point that </w:t>
      </w:r>
      <w:r w:rsidR="003F5951">
        <w:rPr>
          <w:sz w:val="24"/>
          <w:szCs w:val="24"/>
        </w:rPr>
        <w:t>police are discriminating against black people</w:t>
      </w:r>
      <w:r w:rsidR="003C64E7">
        <w:rPr>
          <w:sz w:val="24"/>
          <w:szCs w:val="24"/>
        </w:rPr>
        <w:t xml:space="preserve"> even with PACE in </w:t>
      </w:r>
      <w:r w:rsidR="00CA7093">
        <w:rPr>
          <w:sz w:val="24"/>
          <w:szCs w:val="24"/>
        </w:rPr>
        <w:t>place</w:t>
      </w:r>
      <w:r w:rsidR="003F5951">
        <w:rPr>
          <w:sz w:val="24"/>
          <w:szCs w:val="24"/>
        </w:rPr>
        <w:t xml:space="preserve"> with eight percent of recorded deaths in custody were black.</w:t>
      </w:r>
      <w:r w:rsidR="00C73D49">
        <w:rPr>
          <w:sz w:val="24"/>
          <w:szCs w:val="24"/>
        </w:rPr>
        <w:t xml:space="preserve"> </w:t>
      </w:r>
      <w:proofErr w:type="spellStart"/>
      <w:r w:rsidR="00086D86">
        <w:rPr>
          <w:sz w:val="24"/>
          <w:szCs w:val="24"/>
        </w:rPr>
        <w:t>Tiratelli</w:t>
      </w:r>
      <w:proofErr w:type="spellEnd"/>
      <w:r w:rsidR="00AB1998">
        <w:rPr>
          <w:sz w:val="24"/>
          <w:szCs w:val="24"/>
        </w:rPr>
        <w:t xml:space="preserve"> et.al</w:t>
      </w:r>
      <w:r w:rsidR="00086D86">
        <w:rPr>
          <w:sz w:val="24"/>
          <w:szCs w:val="24"/>
        </w:rPr>
        <w:t xml:space="preserve"> (2018) would suggest otherwise with data </w:t>
      </w:r>
      <w:r w:rsidR="00453A21">
        <w:rPr>
          <w:sz w:val="24"/>
          <w:szCs w:val="24"/>
        </w:rPr>
        <w:t xml:space="preserve">proposing that </w:t>
      </w:r>
      <w:r w:rsidR="00833531">
        <w:rPr>
          <w:sz w:val="24"/>
          <w:szCs w:val="24"/>
        </w:rPr>
        <w:t>the amount of stop and searches have reduced</w:t>
      </w:r>
      <w:r w:rsidR="005D1821">
        <w:rPr>
          <w:sz w:val="24"/>
          <w:szCs w:val="24"/>
        </w:rPr>
        <w:t xml:space="preserve"> with numbers such as</w:t>
      </w:r>
      <w:r w:rsidR="000F0CB3">
        <w:rPr>
          <w:sz w:val="24"/>
          <w:szCs w:val="24"/>
        </w:rPr>
        <w:t xml:space="preserve"> a 58 percent decrease in the amount of stop and searches made in </w:t>
      </w:r>
      <w:r w:rsidR="00821205">
        <w:rPr>
          <w:sz w:val="24"/>
          <w:szCs w:val="24"/>
        </w:rPr>
        <w:t>recent years</w:t>
      </w:r>
      <w:r w:rsidR="003C198A">
        <w:rPr>
          <w:sz w:val="24"/>
          <w:szCs w:val="24"/>
        </w:rPr>
        <w:t>.</w:t>
      </w:r>
      <w:r w:rsidR="006E18D0">
        <w:rPr>
          <w:sz w:val="24"/>
          <w:szCs w:val="24"/>
        </w:rPr>
        <w:t xml:space="preserve"> </w:t>
      </w:r>
      <w:r w:rsidR="00F844DA">
        <w:rPr>
          <w:sz w:val="24"/>
          <w:szCs w:val="24"/>
        </w:rPr>
        <w:t xml:space="preserve">But the Gloucestershire City Council (2020) would </w:t>
      </w:r>
      <w:r w:rsidR="000450B3">
        <w:rPr>
          <w:sz w:val="24"/>
          <w:szCs w:val="24"/>
        </w:rPr>
        <w:t xml:space="preserve">disprove </w:t>
      </w:r>
      <w:proofErr w:type="spellStart"/>
      <w:r w:rsidR="001B040F">
        <w:rPr>
          <w:sz w:val="24"/>
          <w:szCs w:val="24"/>
        </w:rPr>
        <w:t>Tiratelli</w:t>
      </w:r>
      <w:proofErr w:type="spellEnd"/>
      <w:r w:rsidR="001B040F">
        <w:rPr>
          <w:sz w:val="24"/>
          <w:szCs w:val="24"/>
        </w:rPr>
        <w:t xml:space="preserve"> view and in turn support Van </w:t>
      </w:r>
      <w:proofErr w:type="spellStart"/>
      <w:r w:rsidR="001B040F">
        <w:rPr>
          <w:sz w:val="24"/>
          <w:szCs w:val="24"/>
        </w:rPr>
        <w:t>Bueren</w:t>
      </w:r>
      <w:proofErr w:type="spellEnd"/>
      <w:r w:rsidR="001B040F">
        <w:rPr>
          <w:sz w:val="24"/>
          <w:szCs w:val="24"/>
        </w:rPr>
        <w:t xml:space="preserve"> view</w:t>
      </w:r>
      <w:r w:rsidR="001330F3">
        <w:rPr>
          <w:sz w:val="24"/>
          <w:szCs w:val="24"/>
        </w:rPr>
        <w:t xml:space="preserve">. With views suggesting that police are still </w:t>
      </w:r>
      <w:r w:rsidR="00A308CE">
        <w:rPr>
          <w:sz w:val="24"/>
          <w:szCs w:val="24"/>
        </w:rPr>
        <w:t xml:space="preserve">stop and searching black people more than whites which would go against </w:t>
      </w:r>
      <w:r w:rsidR="00E4254E">
        <w:rPr>
          <w:sz w:val="24"/>
          <w:szCs w:val="24"/>
        </w:rPr>
        <w:t>section A of the codes of practice.</w:t>
      </w:r>
    </w:p>
    <w:p w14:paraId="6E3C7A8B" w14:textId="7D5E715A" w:rsidR="00BB0560" w:rsidRDefault="00F376B2" w:rsidP="00BD252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Moving onto code B which covers the powers regarding </w:t>
      </w:r>
      <w:r w:rsidR="00C27D54">
        <w:rPr>
          <w:sz w:val="24"/>
          <w:szCs w:val="24"/>
        </w:rPr>
        <w:t xml:space="preserve">searches of premises and </w:t>
      </w:r>
      <w:r w:rsidR="00FB2939">
        <w:rPr>
          <w:sz w:val="24"/>
          <w:szCs w:val="24"/>
        </w:rPr>
        <w:t>retrieving</w:t>
      </w:r>
      <w:r w:rsidR="00C27D54">
        <w:rPr>
          <w:sz w:val="24"/>
          <w:szCs w:val="24"/>
        </w:rPr>
        <w:t xml:space="preserve"> any </w:t>
      </w:r>
      <w:r w:rsidR="00FB2939">
        <w:rPr>
          <w:sz w:val="24"/>
          <w:szCs w:val="24"/>
        </w:rPr>
        <w:t>property found on premises or on person</w:t>
      </w:r>
      <w:r w:rsidR="00985344">
        <w:rPr>
          <w:sz w:val="24"/>
          <w:szCs w:val="24"/>
        </w:rPr>
        <w:t xml:space="preserve"> (Gov 2013)</w:t>
      </w:r>
      <w:r w:rsidR="00FB2939">
        <w:rPr>
          <w:sz w:val="24"/>
          <w:szCs w:val="24"/>
        </w:rPr>
        <w:t xml:space="preserve">. </w:t>
      </w:r>
      <w:r w:rsidR="00310FAB">
        <w:rPr>
          <w:sz w:val="24"/>
          <w:szCs w:val="24"/>
        </w:rPr>
        <w:t xml:space="preserve">Under this Code </w:t>
      </w:r>
      <w:r w:rsidR="008961AF">
        <w:rPr>
          <w:sz w:val="24"/>
          <w:szCs w:val="24"/>
        </w:rPr>
        <w:t>the report from the Gov (2013)</w:t>
      </w:r>
      <w:r w:rsidR="002B113F">
        <w:rPr>
          <w:sz w:val="24"/>
          <w:szCs w:val="24"/>
        </w:rPr>
        <w:t>, it support</w:t>
      </w:r>
      <w:r w:rsidR="008949B7">
        <w:rPr>
          <w:sz w:val="24"/>
          <w:szCs w:val="24"/>
        </w:rPr>
        <w:t>s</w:t>
      </w:r>
      <w:r w:rsidR="002B113F">
        <w:rPr>
          <w:sz w:val="24"/>
          <w:szCs w:val="24"/>
        </w:rPr>
        <w:t xml:space="preserve"> both sides as </w:t>
      </w:r>
      <w:r w:rsidR="00F55F7B">
        <w:rPr>
          <w:sz w:val="24"/>
          <w:szCs w:val="24"/>
        </w:rPr>
        <w:t xml:space="preserve">under s7 (D) </w:t>
      </w:r>
      <w:r w:rsidR="002B113F">
        <w:rPr>
          <w:sz w:val="24"/>
          <w:szCs w:val="24"/>
        </w:rPr>
        <w:t xml:space="preserve">the </w:t>
      </w:r>
      <w:r w:rsidR="00460D23">
        <w:rPr>
          <w:sz w:val="24"/>
          <w:szCs w:val="24"/>
        </w:rPr>
        <w:t xml:space="preserve">owner of that said property must be allowed access to the property if under investigation or allowed photos. Which arguably </w:t>
      </w:r>
      <w:r w:rsidR="008D60E4">
        <w:rPr>
          <w:sz w:val="24"/>
          <w:szCs w:val="24"/>
        </w:rPr>
        <w:t xml:space="preserve">this code prevents events such as enforcement agencies entering without a warrant or reasonable grounds. </w:t>
      </w:r>
      <w:r w:rsidR="00A26701">
        <w:rPr>
          <w:sz w:val="24"/>
          <w:szCs w:val="24"/>
        </w:rPr>
        <w:t>Rawlinson (2020)</w:t>
      </w:r>
      <w:r w:rsidR="00831D8A">
        <w:rPr>
          <w:sz w:val="24"/>
          <w:szCs w:val="24"/>
        </w:rPr>
        <w:t xml:space="preserve"> I</w:t>
      </w:r>
      <w:r w:rsidR="00EF2B16">
        <w:rPr>
          <w:sz w:val="24"/>
          <w:szCs w:val="24"/>
        </w:rPr>
        <w:t>mmigration officers have be</w:t>
      </w:r>
      <w:r w:rsidR="001B51FC">
        <w:rPr>
          <w:sz w:val="24"/>
          <w:szCs w:val="24"/>
        </w:rPr>
        <w:t>en found guilty of gaining access to property without warrants or reasonable grounds</w:t>
      </w:r>
      <w:r w:rsidR="002271A5">
        <w:rPr>
          <w:sz w:val="24"/>
          <w:szCs w:val="24"/>
        </w:rPr>
        <w:t xml:space="preserve"> </w:t>
      </w:r>
      <w:r w:rsidR="00257708">
        <w:rPr>
          <w:sz w:val="24"/>
          <w:szCs w:val="24"/>
        </w:rPr>
        <w:t>several</w:t>
      </w:r>
      <w:r w:rsidR="002271A5">
        <w:rPr>
          <w:sz w:val="24"/>
          <w:szCs w:val="24"/>
        </w:rPr>
        <w:t xml:space="preserve"> times, said by the </w:t>
      </w:r>
      <w:r w:rsidR="00BB5786">
        <w:rPr>
          <w:sz w:val="24"/>
          <w:szCs w:val="24"/>
        </w:rPr>
        <w:t>M</w:t>
      </w:r>
      <w:r w:rsidR="002271A5">
        <w:rPr>
          <w:sz w:val="24"/>
          <w:szCs w:val="24"/>
        </w:rPr>
        <w:t xml:space="preserve">igrants </w:t>
      </w:r>
      <w:r w:rsidR="00BB5786">
        <w:rPr>
          <w:sz w:val="24"/>
          <w:szCs w:val="24"/>
        </w:rPr>
        <w:t>R</w:t>
      </w:r>
      <w:r w:rsidR="002271A5">
        <w:rPr>
          <w:sz w:val="24"/>
          <w:szCs w:val="24"/>
        </w:rPr>
        <w:t xml:space="preserve">ight </w:t>
      </w:r>
      <w:r w:rsidR="00BB5786">
        <w:rPr>
          <w:sz w:val="24"/>
          <w:szCs w:val="24"/>
        </w:rPr>
        <w:t>N</w:t>
      </w:r>
      <w:r w:rsidR="002271A5">
        <w:rPr>
          <w:sz w:val="24"/>
          <w:szCs w:val="24"/>
        </w:rPr>
        <w:t>etwork.</w:t>
      </w:r>
      <w:r w:rsidR="001B2490">
        <w:rPr>
          <w:sz w:val="24"/>
          <w:szCs w:val="24"/>
        </w:rPr>
        <w:t xml:space="preserve"> A way that the</w:t>
      </w:r>
      <w:r w:rsidR="00831D8A">
        <w:rPr>
          <w:sz w:val="24"/>
          <w:szCs w:val="24"/>
        </w:rPr>
        <w:t xml:space="preserve"> PACE A</w:t>
      </w:r>
      <w:r w:rsidR="00D80E96">
        <w:rPr>
          <w:sz w:val="24"/>
          <w:szCs w:val="24"/>
        </w:rPr>
        <w:t xml:space="preserve">ct 1984 has helped </w:t>
      </w:r>
      <w:r w:rsidR="00E92199">
        <w:rPr>
          <w:sz w:val="24"/>
          <w:szCs w:val="24"/>
        </w:rPr>
        <w:t>protect the public and the enforcement agencies</w:t>
      </w:r>
      <w:r w:rsidR="00BD2521">
        <w:rPr>
          <w:sz w:val="24"/>
          <w:szCs w:val="24"/>
        </w:rPr>
        <w:t xml:space="preserve"> such as bailiffs</w:t>
      </w:r>
      <w:r w:rsidR="00E92199">
        <w:rPr>
          <w:sz w:val="24"/>
          <w:szCs w:val="24"/>
        </w:rPr>
        <w:t xml:space="preserve"> </w:t>
      </w:r>
      <w:r w:rsidR="00A73CAC">
        <w:rPr>
          <w:sz w:val="24"/>
          <w:szCs w:val="24"/>
        </w:rPr>
        <w:t>is</w:t>
      </w:r>
      <w:r w:rsidR="00BD2521">
        <w:rPr>
          <w:sz w:val="24"/>
          <w:szCs w:val="24"/>
        </w:rPr>
        <w:t xml:space="preserve"> the requirements of the bailiffs to wear cameras to stop intimidation and to protect</w:t>
      </w:r>
      <w:r w:rsidR="00D51E01">
        <w:rPr>
          <w:sz w:val="24"/>
          <w:szCs w:val="24"/>
        </w:rPr>
        <w:t xml:space="preserve"> the bailiffs from false accusations, (</w:t>
      </w:r>
      <w:proofErr w:type="spellStart"/>
      <w:r w:rsidR="00D51E01">
        <w:rPr>
          <w:sz w:val="24"/>
          <w:szCs w:val="24"/>
        </w:rPr>
        <w:t>Bowcott</w:t>
      </w:r>
      <w:proofErr w:type="spellEnd"/>
      <w:r w:rsidR="00022549">
        <w:rPr>
          <w:sz w:val="24"/>
          <w:szCs w:val="24"/>
        </w:rPr>
        <w:t xml:space="preserve"> 2019)</w:t>
      </w:r>
      <w:r w:rsidR="00D51E01">
        <w:rPr>
          <w:sz w:val="24"/>
          <w:szCs w:val="24"/>
        </w:rPr>
        <w:t>.</w:t>
      </w:r>
      <w:r w:rsidR="00C55803">
        <w:rPr>
          <w:sz w:val="24"/>
          <w:szCs w:val="24"/>
        </w:rPr>
        <w:t xml:space="preserve"> </w:t>
      </w:r>
    </w:p>
    <w:p w14:paraId="1FCE56C6" w14:textId="764F71F4" w:rsidR="007D71A9" w:rsidRDefault="00EE457F" w:rsidP="00BD252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BB0560">
        <w:rPr>
          <w:sz w:val="24"/>
          <w:szCs w:val="24"/>
        </w:rPr>
        <w:t>wo codes that are vital in crime prevention these days</w:t>
      </w:r>
      <w:r w:rsidR="00E92931">
        <w:rPr>
          <w:sz w:val="24"/>
          <w:szCs w:val="24"/>
        </w:rPr>
        <w:t xml:space="preserve">, Code E and F. </w:t>
      </w:r>
      <w:r w:rsidR="007A3575">
        <w:rPr>
          <w:sz w:val="24"/>
          <w:szCs w:val="24"/>
        </w:rPr>
        <w:t xml:space="preserve">Within the codes of practice the police are required to </w:t>
      </w:r>
      <w:r w:rsidR="000378F7">
        <w:rPr>
          <w:sz w:val="24"/>
          <w:szCs w:val="24"/>
        </w:rPr>
        <w:t xml:space="preserve">have audio recording of interviews with suspects under </w:t>
      </w:r>
      <w:r w:rsidR="000378F7">
        <w:rPr>
          <w:sz w:val="24"/>
          <w:szCs w:val="24"/>
        </w:rPr>
        <w:lastRenderedPageBreak/>
        <w:t>code</w:t>
      </w:r>
      <w:r w:rsidR="007B297F">
        <w:rPr>
          <w:sz w:val="24"/>
          <w:szCs w:val="24"/>
        </w:rPr>
        <w:t xml:space="preserve"> E</w:t>
      </w:r>
      <w:r w:rsidR="00E92931">
        <w:rPr>
          <w:sz w:val="24"/>
          <w:szCs w:val="24"/>
        </w:rPr>
        <w:t xml:space="preserve"> </w:t>
      </w:r>
      <w:r w:rsidR="007B297F">
        <w:rPr>
          <w:sz w:val="24"/>
          <w:szCs w:val="24"/>
        </w:rPr>
        <w:t xml:space="preserve">and </w:t>
      </w:r>
      <w:r w:rsidR="005D6EBC">
        <w:rPr>
          <w:sz w:val="24"/>
          <w:szCs w:val="24"/>
        </w:rPr>
        <w:t xml:space="preserve">visual recording with sound of </w:t>
      </w:r>
      <w:r w:rsidR="007D4A44">
        <w:rPr>
          <w:sz w:val="24"/>
          <w:szCs w:val="24"/>
        </w:rPr>
        <w:t xml:space="preserve">the interview with a suspect </w:t>
      </w:r>
      <w:r w:rsidR="00152698">
        <w:rPr>
          <w:sz w:val="24"/>
          <w:szCs w:val="24"/>
        </w:rPr>
        <w:t xml:space="preserve">this regards code F, (Home Office 2018). But </w:t>
      </w:r>
      <w:r w:rsidR="00726A20">
        <w:rPr>
          <w:sz w:val="24"/>
          <w:szCs w:val="24"/>
        </w:rPr>
        <w:t xml:space="preserve">even though code F refers to a visual recording of interviews, it is not a </w:t>
      </w:r>
      <w:r w:rsidR="001E6CE1">
        <w:rPr>
          <w:sz w:val="24"/>
          <w:szCs w:val="24"/>
        </w:rPr>
        <w:t>statutory requirement for police officers to have a visual recording, it</w:t>
      </w:r>
      <w:r w:rsidR="00F3027B">
        <w:rPr>
          <w:sz w:val="24"/>
          <w:szCs w:val="24"/>
        </w:rPr>
        <w:t xml:space="preserve">s optional, (Davies 2015). </w:t>
      </w:r>
      <w:r w:rsidR="00D51E01">
        <w:rPr>
          <w:sz w:val="24"/>
          <w:szCs w:val="24"/>
        </w:rPr>
        <w:t xml:space="preserve"> </w:t>
      </w:r>
      <w:r w:rsidR="003A0ED1">
        <w:rPr>
          <w:sz w:val="24"/>
          <w:szCs w:val="24"/>
        </w:rPr>
        <w:t xml:space="preserve">An example on how these codes prevent miscarriages of justice is the incident of the Guilford four. </w:t>
      </w:r>
      <w:r w:rsidR="00486D2F">
        <w:rPr>
          <w:sz w:val="24"/>
          <w:szCs w:val="24"/>
        </w:rPr>
        <w:t xml:space="preserve">Logan (2020) report </w:t>
      </w:r>
      <w:r w:rsidR="00687E8A">
        <w:rPr>
          <w:sz w:val="24"/>
          <w:szCs w:val="24"/>
        </w:rPr>
        <w:t>describes how f</w:t>
      </w:r>
      <w:r w:rsidR="003A0ED1">
        <w:rPr>
          <w:sz w:val="24"/>
          <w:szCs w:val="24"/>
        </w:rPr>
        <w:t xml:space="preserve">our men were </w:t>
      </w:r>
      <w:r w:rsidR="00870274">
        <w:rPr>
          <w:sz w:val="24"/>
          <w:szCs w:val="24"/>
        </w:rPr>
        <w:t>falsely charged with murder of the two bombings which are now believed to be</w:t>
      </w:r>
      <w:r w:rsidR="00FA2261">
        <w:rPr>
          <w:sz w:val="24"/>
          <w:szCs w:val="24"/>
        </w:rPr>
        <w:t xml:space="preserve"> an attack from the ASU of the IRA. But </w:t>
      </w:r>
      <w:proofErr w:type="gramStart"/>
      <w:r w:rsidR="00872560">
        <w:rPr>
          <w:sz w:val="24"/>
          <w:szCs w:val="24"/>
        </w:rPr>
        <w:t>in regard to</w:t>
      </w:r>
      <w:proofErr w:type="gramEnd"/>
      <w:r w:rsidR="00FA2261">
        <w:rPr>
          <w:sz w:val="24"/>
          <w:szCs w:val="24"/>
        </w:rPr>
        <w:t xml:space="preserve"> the four</w:t>
      </w:r>
      <w:r w:rsidR="00687E8A">
        <w:rPr>
          <w:sz w:val="24"/>
          <w:szCs w:val="24"/>
        </w:rPr>
        <w:t xml:space="preserve"> men, they</w:t>
      </w:r>
      <w:r w:rsidR="00663080">
        <w:rPr>
          <w:sz w:val="24"/>
          <w:szCs w:val="24"/>
        </w:rPr>
        <w:t xml:space="preserve"> testified against false confessions that where </w:t>
      </w:r>
      <w:r w:rsidR="007F3BD1">
        <w:rPr>
          <w:sz w:val="24"/>
          <w:szCs w:val="24"/>
        </w:rPr>
        <w:t>supposedly</w:t>
      </w:r>
      <w:r w:rsidR="00663080">
        <w:rPr>
          <w:sz w:val="24"/>
          <w:szCs w:val="24"/>
        </w:rPr>
        <w:t xml:space="preserve"> </w:t>
      </w:r>
      <w:r w:rsidR="007F3BD1">
        <w:rPr>
          <w:sz w:val="24"/>
          <w:szCs w:val="24"/>
        </w:rPr>
        <w:t xml:space="preserve">coerced by intimidation and violence, with suspected tactics of </w:t>
      </w:r>
      <w:r w:rsidR="00EF4DD8">
        <w:rPr>
          <w:sz w:val="24"/>
          <w:szCs w:val="24"/>
        </w:rPr>
        <w:t xml:space="preserve">urination of their food. </w:t>
      </w:r>
      <w:r w:rsidR="00B8653E">
        <w:rPr>
          <w:sz w:val="24"/>
          <w:szCs w:val="24"/>
        </w:rPr>
        <w:t xml:space="preserve">As there </w:t>
      </w:r>
      <w:r w:rsidR="00A43871">
        <w:rPr>
          <w:sz w:val="24"/>
          <w:szCs w:val="24"/>
        </w:rPr>
        <w:t>were</w:t>
      </w:r>
      <w:r w:rsidR="00B8653E">
        <w:rPr>
          <w:sz w:val="24"/>
          <w:szCs w:val="24"/>
        </w:rPr>
        <w:t xml:space="preserve"> no codes of practice that</w:t>
      </w:r>
      <w:r w:rsidR="009D6299">
        <w:rPr>
          <w:sz w:val="24"/>
          <w:szCs w:val="24"/>
        </w:rPr>
        <w:t xml:space="preserve"> could prevent the police forces from committing these unlawful acts</w:t>
      </w:r>
      <w:r w:rsidR="001F67BE">
        <w:rPr>
          <w:sz w:val="24"/>
          <w:szCs w:val="24"/>
        </w:rPr>
        <w:t>, the allegation was</w:t>
      </w:r>
      <w:r w:rsidR="00F220A4">
        <w:rPr>
          <w:sz w:val="24"/>
          <w:szCs w:val="24"/>
        </w:rPr>
        <w:t xml:space="preserve"> neutralised.</w:t>
      </w:r>
      <w:r w:rsidR="00065BE6">
        <w:rPr>
          <w:sz w:val="24"/>
          <w:szCs w:val="24"/>
        </w:rPr>
        <w:t xml:space="preserve"> Brougham and Vaux (1994) report </w:t>
      </w:r>
      <w:r w:rsidR="00B34A46">
        <w:rPr>
          <w:sz w:val="24"/>
          <w:szCs w:val="24"/>
        </w:rPr>
        <w:t xml:space="preserve">would strongly prove that the Guilford four was falsely convicted under the </w:t>
      </w:r>
      <w:r w:rsidR="00A43871">
        <w:rPr>
          <w:sz w:val="24"/>
          <w:szCs w:val="24"/>
        </w:rPr>
        <w:t>PACE A</w:t>
      </w:r>
      <w:r w:rsidR="00B34A46">
        <w:rPr>
          <w:sz w:val="24"/>
          <w:szCs w:val="24"/>
        </w:rPr>
        <w:t>ct 1984 where the treatment when</w:t>
      </w:r>
      <w:r w:rsidR="0091792A">
        <w:rPr>
          <w:sz w:val="24"/>
          <w:szCs w:val="24"/>
        </w:rPr>
        <w:t xml:space="preserve"> in detention, the </w:t>
      </w:r>
      <w:r w:rsidR="00104F48">
        <w:rPr>
          <w:sz w:val="24"/>
          <w:szCs w:val="24"/>
        </w:rPr>
        <w:t xml:space="preserve">audio recording of interviews, the visual recording of interviews and the </w:t>
      </w:r>
      <w:r w:rsidR="00BF2F70">
        <w:rPr>
          <w:sz w:val="24"/>
          <w:szCs w:val="24"/>
        </w:rPr>
        <w:t xml:space="preserve">amount of time the police </w:t>
      </w:r>
      <w:r w:rsidR="0000349A">
        <w:rPr>
          <w:sz w:val="24"/>
          <w:szCs w:val="24"/>
        </w:rPr>
        <w:t>can</w:t>
      </w:r>
      <w:r w:rsidR="00BF2F70">
        <w:rPr>
          <w:sz w:val="24"/>
          <w:szCs w:val="24"/>
        </w:rPr>
        <w:t xml:space="preserve"> keep suspects in custody for</w:t>
      </w:r>
      <w:r w:rsidR="00207E8B">
        <w:rPr>
          <w:sz w:val="24"/>
          <w:szCs w:val="24"/>
        </w:rPr>
        <w:t xml:space="preserve"> </w:t>
      </w:r>
      <w:proofErr w:type="gramStart"/>
      <w:r w:rsidR="00207E8B">
        <w:rPr>
          <w:sz w:val="24"/>
          <w:szCs w:val="24"/>
        </w:rPr>
        <w:t>weren’t</w:t>
      </w:r>
      <w:proofErr w:type="gramEnd"/>
      <w:r w:rsidR="00207E8B">
        <w:rPr>
          <w:sz w:val="24"/>
          <w:szCs w:val="24"/>
        </w:rPr>
        <w:t xml:space="preserve"> followed</w:t>
      </w:r>
      <w:r w:rsidR="008F0164">
        <w:rPr>
          <w:sz w:val="24"/>
          <w:szCs w:val="24"/>
        </w:rPr>
        <w:t>. Bro</w:t>
      </w:r>
      <w:r w:rsidR="006B583A">
        <w:rPr>
          <w:sz w:val="24"/>
          <w:szCs w:val="24"/>
        </w:rPr>
        <w:t xml:space="preserve">ugham and Vaux (1994)’s </w:t>
      </w:r>
      <w:r w:rsidR="003516E1">
        <w:rPr>
          <w:sz w:val="24"/>
          <w:szCs w:val="24"/>
        </w:rPr>
        <w:t xml:space="preserve">believes that these codes were breached by the met police and </w:t>
      </w:r>
      <w:r w:rsidR="003C57C0">
        <w:rPr>
          <w:sz w:val="24"/>
          <w:szCs w:val="24"/>
        </w:rPr>
        <w:t>Surrey police. Arguably these examples would suggest that the codes of practice have</w:t>
      </w:r>
      <w:r w:rsidR="00645879">
        <w:rPr>
          <w:sz w:val="24"/>
          <w:szCs w:val="24"/>
        </w:rPr>
        <w:t xml:space="preserve"> helped pr</w:t>
      </w:r>
      <w:r w:rsidR="00B23B7E">
        <w:rPr>
          <w:sz w:val="24"/>
          <w:szCs w:val="24"/>
        </w:rPr>
        <w:t>evious</w:t>
      </w:r>
      <w:r w:rsidR="00645879">
        <w:rPr>
          <w:sz w:val="24"/>
          <w:szCs w:val="24"/>
        </w:rPr>
        <w:t xml:space="preserve"> miscarriages</w:t>
      </w:r>
      <w:r w:rsidR="00B23B7E">
        <w:rPr>
          <w:sz w:val="24"/>
          <w:szCs w:val="24"/>
        </w:rPr>
        <w:t xml:space="preserve"> of justices from going unchanged such as the Guilford four and the Birmingham six</w:t>
      </w:r>
      <w:r w:rsidR="0000349A">
        <w:rPr>
          <w:sz w:val="24"/>
          <w:szCs w:val="24"/>
        </w:rPr>
        <w:t xml:space="preserve"> or the Cardiff three (Oliver 2002)</w:t>
      </w:r>
      <w:r w:rsidR="00B23B7E">
        <w:rPr>
          <w:sz w:val="24"/>
          <w:szCs w:val="24"/>
        </w:rPr>
        <w:t xml:space="preserve">, but </w:t>
      </w:r>
      <w:r w:rsidR="006F3F91">
        <w:rPr>
          <w:sz w:val="24"/>
          <w:szCs w:val="24"/>
        </w:rPr>
        <w:t>has it stopped today’s miscarriages of justice?</w:t>
      </w:r>
    </w:p>
    <w:p w14:paraId="64CAAE0B" w14:textId="7571E9AA" w:rsidR="00F158DA" w:rsidRDefault="00B776FA" w:rsidP="00BD252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Wel</w:t>
      </w:r>
      <w:r w:rsidR="00E309A1">
        <w:rPr>
          <w:sz w:val="24"/>
          <w:szCs w:val="24"/>
        </w:rPr>
        <w:t xml:space="preserve">l from </w:t>
      </w:r>
      <w:r w:rsidR="00AC1534">
        <w:rPr>
          <w:sz w:val="24"/>
          <w:szCs w:val="24"/>
        </w:rPr>
        <w:t xml:space="preserve">research, </w:t>
      </w:r>
      <w:r>
        <w:rPr>
          <w:sz w:val="24"/>
          <w:szCs w:val="24"/>
        </w:rPr>
        <w:t xml:space="preserve">Robins (2018) </w:t>
      </w:r>
      <w:r w:rsidR="00FE0530">
        <w:rPr>
          <w:sz w:val="24"/>
          <w:szCs w:val="24"/>
        </w:rPr>
        <w:t xml:space="preserve">article would suggest that the answer to that question is yes with </w:t>
      </w:r>
      <w:r w:rsidR="002B5EB2">
        <w:rPr>
          <w:sz w:val="24"/>
          <w:szCs w:val="24"/>
        </w:rPr>
        <w:t xml:space="preserve">the case of Sam Hallam who spent over seven years before </w:t>
      </w:r>
      <w:r w:rsidR="00440069">
        <w:rPr>
          <w:sz w:val="24"/>
          <w:szCs w:val="24"/>
        </w:rPr>
        <w:t xml:space="preserve">becoming a free man to a crime he denied </w:t>
      </w:r>
      <w:r w:rsidR="00207E8B">
        <w:rPr>
          <w:sz w:val="24"/>
          <w:szCs w:val="24"/>
        </w:rPr>
        <w:t>throughout</w:t>
      </w:r>
      <w:r w:rsidR="00440069">
        <w:rPr>
          <w:sz w:val="24"/>
          <w:szCs w:val="24"/>
        </w:rPr>
        <w:t>.</w:t>
      </w:r>
      <w:r w:rsidR="00CB4A4B">
        <w:rPr>
          <w:sz w:val="24"/>
          <w:szCs w:val="24"/>
        </w:rPr>
        <w:t xml:space="preserve"> Another </w:t>
      </w:r>
      <w:r w:rsidR="00735711">
        <w:rPr>
          <w:sz w:val="24"/>
          <w:szCs w:val="24"/>
        </w:rPr>
        <w:t>recent</w:t>
      </w:r>
      <w:r w:rsidR="00CB4A4B">
        <w:rPr>
          <w:sz w:val="24"/>
          <w:szCs w:val="24"/>
        </w:rPr>
        <w:t xml:space="preserve"> case was of Chad Evans who played professional football at the time. He spent two and a half years in prison before been </w:t>
      </w:r>
      <w:r w:rsidR="00D71AA8">
        <w:rPr>
          <w:sz w:val="24"/>
          <w:szCs w:val="24"/>
        </w:rPr>
        <w:t>acquitted of all rape convictions</w:t>
      </w:r>
      <w:r w:rsidR="00031C77">
        <w:rPr>
          <w:sz w:val="24"/>
          <w:szCs w:val="24"/>
        </w:rPr>
        <w:t xml:space="preserve"> (Topping and Morris 2016)</w:t>
      </w:r>
      <w:r w:rsidR="00D71AA8">
        <w:rPr>
          <w:sz w:val="24"/>
          <w:szCs w:val="24"/>
        </w:rPr>
        <w:t>.</w:t>
      </w:r>
      <w:r w:rsidR="0078120E">
        <w:rPr>
          <w:sz w:val="24"/>
          <w:szCs w:val="24"/>
        </w:rPr>
        <w:t xml:space="preserve"> </w:t>
      </w:r>
      <w:r w:rsidR="00AC1534">
        <w:rPr>
          <w:sz w:val="24"/>
          <w:szCs w:val="24"/>
        </w:rPr>
        <w:t xml:space="preserve">With no cases suggesting that </w:t>
      </w:r>
      <w:r w:rsidR="00E569E9">
        <w:rPr>
          <w:sz w:val="24"/>
          <w:szCs w:val="24"/>
        </w:rPr>
        <w:t xml:space="preserve">members have been the subject of a miscarriage of justice by the police under the </w:t>
      </w:r>
      <w:r w:rsidR="00207E8B">
        <w:rPr>
          <w:sz w:val="24"/>
          <w:szCs w:val="24"/>
        </w:rPr>
        <w:t>PACE A</w:t>
      </w:r>
      <w:r w:rsidR="0060276C">
        <w:rPr>
          <w:sz w:val="24"/>
          <w:szCs w:val="24"/>
        </w:rPr>
        <w:t xml:space="preserve">ct. </w:t>
      </w:r>
      <w:r w:rsidR="00735711">
        <w:rPr>
          <w:sz w:val="24"/>
          <w:szCs w:val="24"/>
        </w:rPr>
        <w:lastRenderedPageBreak/>
        <w:t>However,</w:t>
      </w:r>
      <w:r w:rsidR="00440069">
        <w:rPr>
          <w:sz w:val="24"/>
          <w:szCs w:val="24"/>
        </w:rPr>
        <w:t xml:space="preserve"> Robins (2018) </w:t>
      </w:r>
      <w:r w:rsidR="00C8528E">
        <w:rPr>
          <w:sz w:val="24"/>
          <w:szCs w:val="24"/>
        </w:rPr>
        <w:t>mention</w:t>
      </w:r>
      <w:r w:rsidR="00B617F1">
        <w:rPr>
          <w:sz w:val="24"/>
          <w:szCs w:val="24"/>
        </w:rPr>
        <w:t>s</w:t>
      </w:r>
      <w:r w:rsidR="00C8528E">
        <w:rPr>
          <w:sz w:val="24"/>
          <w:szCs w:val="24"/>
        </w:rPr>
        <w:t xml:space="preserve"> how </w:t>
      </w:r>
      <w:proofErr w:type="gramStart"/>
      <w:r w:rsidR="00C8528E">
        <w:rPr>
          <w:sz w:val="24"/>
          <w:szCs w:val="24"/>
        </w:rPr>
        <w:t>yes</w:t>
      </w:r>
      <w:proofErr w:type="gramEnd"/>
      <w:r w:rsidR="00C8528E">
        <w:rPr>
          <w:sz w:val="24"/>
          <w:szCs w:val="24"/>
        </w:rPr>
        <w:t xml:space="preserve"> the </w:t>
      </w:r>
      <w:r w:rsidR="00AE6E11">
        <w:rPr>
          <w:sz w:val="24"/>
          <w:szCs w:val="24"/>
        </w:rPr>
        <w:t>PACE Act</w:t>
      </w:r>
      <w:r w:rsidR="00C8528E">
        <w:rPr>
          <w:sz w:val="24"/>
          <w:szCs w:val="24"/>
        </w:rPr>
        <w:t xml:space="preserve"> has prevented police fro</w:t>
      </w:r>
      <w:r w:rsidR="001762BD">
        <w:rPr>
          <w:sz w:val="24"/>
          <w:szCs w:val="24"/>
        </w:rPr>
        <w:t>m being unlawful</w:t>
      </w:r>
      <w:r w:rsidR="00870C43">
        <w:rPr>
          <w:sz w:val="24"/>
          <w:szCs w:val="24"/>
        </w:rPr>
        <w:t>. But</w:t>
      </w:r>
      <w:r w:rsidR="001762BD">
        <w:rPr>
          <w:sz w:val="24"/>
          <w:szCs w:val="24"/>
        </w:rPr>
        <w:t xml:space="preserve"> it </w:t>
      </w:r>
      <w:r w:rsidR="00735711">
        <w:rPr>
          <w:sz w:val="24"/>
          <w:szCs w:val="24"/>
        </w:rPr>
        <w:t>does not</w:t>
      </w:r>
      <w:r w:rsidR="001762BD">
        <w:rPr>
          <w:sz w:val="24"/>
          <w:szCs w:val="24"/>
        </w:rPr>
        <w:t xml:space="preserve"> protect the people who are falsely convicted when they are released. With </w:t>
      </w:r>
      <w:r w:rsidR="00C90280">
        <w:rPr>
          <w:sz w:val="24"/>
          <w:szCs w:val="24"/>
        </w:rPr>
        <w:t xml:space="preserve">only a 5 application for compensation to be granted out of many more. </w:t>
      </w:r>
      <w:r w:rsidR="00D932CF">
        <w:rPr>
          <w:sz w:val="24"/>
          <w:szCs w:val="24"/>
        </w:rPr>
        <w:t xml:space="preserve"> </w:t>
      </w:r>
    </w:p>
    <w:p w14:paraId="51DE35A9" w14:textId="46D4550A" w:rsidR="00D932CF" w:rsidRDefault="00EC7333" w:rsidP="00BD252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 whole point of th</w:t>
      </w:r>
      <w:r w:rsidR="00262723">
        <w:rPr>
          <w:sz w:val="24"/>
          <w:szCs w:val="24"/>
        </w:rPr>
        <w:t xml:space="preserve">e </w:t>
      </w:r>
      <w:r w:rsidR="00AE6E11">
        <w:rPr>
          <w:sz w:val="24"/>
          <w:szCs w:val="24"/>
        </w:rPr>
        <w:t xml:space="preserve">PACE Act </w:t>
      </w:r>
      <w:r w:rsidR="00262723">
        <w:rPr>
          <w:sz w:val="24"/>
          <w:szCs w:val="24"/>
        </w:rPr>
        <w:t xml:space="preserve">was to establish codes of practice for the police to follow, </w:t>
      </w:r>
      <w:r w:rsidR="00E02616">
        <w:rPr>
          <w:sz w:val="24"/>
          <w:szCs w:val="24"/>
        </w:rPr>
        <w:t>these</w:t>
      </w:r>
      <w:r w:rsidR="00262723">
        <w:rPr>
          <w:sz w:val="24"/>
          <w:szCs w:val="24"/>
        </w:rPr>
        <w:t xml:space="preserve"> codes have </w:t>
      </w:r>
      <w:r w:rsidR="00772771">
        <w:rPr>
          <w:sz w:val="24"/>
          <w:szCs w:val="24"/>
        </w:rPr>
        <w:t>shown to be protective for the public against the police, but it has also kept police off</w:t>
      </w:r>
      <w:r w:rsidR="00CC7262">
        <w:rPr>
          <w:sz w:val="24"/>
          <w:szCs w:val="24"/>
        </w:rPr>
        <w:t xml:space="preserve">icers safe in that they </w:t>
      </w:r>
      <w:proofErr w:type="gramStart"/>
      <w:r w:rsidR="00CC7262">
        <w:rPr>
          <w:sz w:val="24"/>
          <w:szCs w:val="24"/>
        </w:rPr>
        <w:t>don’t</w:t>
      </w:r>
      <w:proofErr w:type="gramEnd"/>
      <w:r w:rsidR="00CC7262">
        <w:rPr>
          <w:sz w:val="24"/>
          <w:szCs w:val="24"/>
        </w:rPr>
        <w:t xml:space="preserve"> step over the line of unlawful actions </w:t>
      </w:r>
      <w:r w:rsidR="008357D4">
        <w:rPr>
          <w:sz w:val="24"/>
          <w:szCs w:val="24"/>
        </w:rPr>
        <w:t>(Murphy 2017 pp.1-5)</w:t>
      </w:r>
      <w:r w:rsidR="00AE6E11">
        <w:rPr>
          <w:sz w:val="24"/>
          <w:szCs w:val="24"/>
        </w:rPr>
        <w:t>.</w:t>
      </w:r>
      <w:r w:rsidR="001F4962">
        <w:rPr>
          <w:sz w:val="24"/>
          <w:szCs w:val="24"/>
        </w:rPr>
        <w:t xml:space="preserve"> But </w:t>
      </w:r>
      <w:r w:rsidR="00A36C18">
        <w:rPr>
          <w:sz w:val="24"/>
          <w:szCs w:val="24"/>
        </w:rPr>
        <w:t xml:space="preserve">has the </w:t>
      </w:r>
      <w:r w:rsidR="00AE6E11">
        <w:rPr>
          <w:sz w:val="24"/>
          <w:szCs w:val="24"/>
        </w:rPr>
        <w:t>PACE A</w:t>
      </w:r>
      <w:r w:rsidR="00A36C18">
        <w:rPr>
          <w:sz w:val="24"/>
          <w:szCs w:val="24"/>
        </w:rPr>
        <w:t xml:space="preserve">ct bettered </w:t>
      </w:r>
      <w:r w:rsidR="00E02616">
        <w:rPr>
          <w:sz w:val="24"/>
          <w:szCs w:val="24"/>
        </w:rPr>
        <w:t>policing? H</w:t>
      </w:r>
      <w:r w:rsidR="00D81A3F">
        <w:rPr>
          <w:sz w:val="24"/>
          <w:szCs w:val="24"/>
        </w:rPr>
        <w:t xml:space="preserve">ow </w:t>
      </w:r>
      <w:proofErr w:type="gramStart"/>
      <w:r w:rsidR="00D81A3F">
        <w:rPr>
          <w:sz w:val="24"/>
          <w:szCs w:val="24"/>
        </w:rPr>
        <w:t>is</w:t>
      </w:r>
      <w:proofErr w:type="gramEnd"/>
      <w:r w:rsidR="00D81A3F">
        <w:rPr>
          <w:sz w:val="24"/>
          <w:szCs w:val="24"/>
        </w:rPr>
        <w:t xml:space="preserve"> the current police </w:t>
      </w:r>
      <w:r w:rsidR="00CF7A10">
        <w:rPr>
          <w:sz w:val="24"/>
          <w:szCs w:val="24"/>
        </w:rPr>
        <w:t xml:space="preserve">reacting to the codes of practice? Burton and </w:t>
      </w:r>
      <w:proofErr w:type="spellStart"/>
      <w:r w:rsidR="00FB548B">
        <w:rPr>
          <w:sz w:val="24"/>
          <w:szCs w:val="24"/>
        </w:rPr>
        <w:t>Mylonaki</w:t>
      </w:r>
      <w:proofErr w:type="spellEnd"/>
      <w:r w:rsidR="00FB548B">
        <w:rPr>
          <w:sz w:val="24"/>
          <w:szCs w:val="24"/>
        </w:rPr>
        <w:t xml:space="preserve"> (2010) believes that there is a missing </w:t>
      </w:r>
      <w:r w:rsidR="00652B6B">
        <w:rPr>
          <w:sz w:val="24"/>
          <w:szCs w:val="24"/>
        </w:rPr>
        <w:t>piece to</w:t>
      </w:r>
      <w:r w:rsidR="00DF6305">
        <w:rPr>
          <w:sz w:val="24"/>
          <w:szCs w:val="24"/>
        </w:rPr>
        <w:t xml:space="preserve"> sections under code D</w:t>
      </w:r>
      <w:r w:rsidR="0014268F">
        <w:rPr>
          <w:sz w:val="24"/>
          <w:szCs w:val="24"/>
        </w:rPr>
        <w:t>- detention and code E</w:t>
      </w:r>
      <w:r w:rsidR="00EE7BF2">
        <w:rPr>
          <w:sz w:val="24"/>
          <w:szCs w:val="24"/>
        </w:rPr>
        <w:t xml:space="preserve"> </w:t>
      </w:r>
      <w:r w:rsidR="0014268F">
        <w:rPr>
          <w:sz w:val="24"/>
          <w:szCs w:val="24"/>
        </w:rPr>
        <w:t>questioning</w:t>
      </w:r>
      <w:r w:rsidR="001537BD">
        <w:rPr>
          <w:sz w:val="24"/>
          <w:szCs w:val="24"/>
        </w:rPr>
        <w:t xml:space="preserve"> and treatment of persons by the police</w:t>
      </w:r>
      <w:r w:rsidR="002E0645">
        <w:rPr>
          <w:sz w:val="24"/>
          <w:szCs w:val="24"/>
        </w:rPr>
        <w:t xml:space="preserve">. </w:t>
      </w:r>
      <w:r w:rsidR="00E72945">
        <w:rPr>
          <w:sz w:val="24"/>
          <w:szCs w:val="24"/>
        </w:rPr>
        <w:t xml:space="preserve">They believe that the pace act relies on the police to uphold the codes of practice </w:t>
      </w:r>
      <w:r w:rsidR="00765BE4">
        <w:rPr>
          <w:sz w:val="24"/>
          <w:szCs w:val="24"/>
        </w:rPr>
        <w:t xml:space="preserve">and </w:t>
      </w:r>
      <w:r w:rsidR="00AB44FB">
        <w:rPr>
          <w:sz w:val="24"/>
          <w:szCs w:val="24"/>
        </w:rPr>
        <w:t xml:space="preserve">suggest a redefining of these areas of the </w:t>
      </w:r>
      <w:r w:rsidR="00EE7BF2">
        <w:rPr>
          <w:sz w:val="24"/>
          <w:szCs w:val="24"/>
        </w:rPr>
        <w:t>PACE A</w:t>
      </w:r>
      <w:r w:rsidR="00AB44FB">
        <w:rPr>
          <w:sz w:val="24"/>
          <w:szCs w:val="24"/>
        </w:rPr>
        <w:t>ct.</w:t>
      </w:r>
      <w:r w:rsidR="00815D11" w:rsidRPr="00DB19DB">
        <w:rPr>
          <w:color w:val="FF0000"/>
          <w:sz w:val="24"/>
          <w:szCs w:val="24"/>
        </w:rPr>
        <w:t xml:space="preserve"> </w:t>
      </w:r>
      <w:proofErr w:type="spellStart"/>
      <w:r w:rsidR="00F50E9A" w:rsidRPr="000239EF">
        <w:rPr>
          <w:sz w:val="24"/>
          <w:szCs w:val="24"/>
        </w:rPr>
        <w:t>LawTeacher</w:t>
      </w:r>
      <w:proofErr w:type="spellEnd"/>
      <w:r w:rsidR="00F50E9A" w:rsidRPr="000239EF">
        <w:rPr>
          <w:sz w:val="24"/>
          <w:szCs w:val="24"/>
        </w:rPr>
        <w:t xml:space="preserve"> (2019</w:t>
      </w:r>
      <w:r w:rsidR="00FB390F" w:rsidRPr="000239EF">
        <w:rPr>
          <w:sz w:val="24"/>
          <w:szCs w:val="24"/>
        </w:rPr>
        <w:t xml:space="preserve">) proposes </w:t>
      </w:r>
      <w:r w:rsidR="00130316" w:rsidRPr="000239EF">
        <w:rPr>
          <w:sz w:val="24"/>
          <w:szCs w:val="24"/>
        </w:rPr>
        <w:t xml:space="preserve">an opposite opinion to Burton and </w:t>
      </w:r>
      <w:proofErr w:type="spellStart"/>
      <w:r w:rsidR="00130316" w:rsidRPr="000239EF">
        <w:rPr>
          <w:sz w:val="24"/>
          <w:szCs w:val="24"/>
        </w:rPr>
        <w:t>Mylonaki</w:t>
      </w:r>
      <w:proofErr w:type="spellEnd"/>
      <w:r w:rsidR="00130316" w:rsidRPr="000239EF">
        <w:rPr>
          <w:sz w:val="24"/>
          <w:szCs w:val="24"/>
        </w:rPr>
        <w:t xml:space="preserve"> (2019)</w:t>
      </w:r>
      <w:r w:rsidR="00826011" w:rsidRPr="000239EF">
        <w:rPr>
          <w:sz w:val="24"/>
          <w:szCs w:val="24"/>
        </w:rPr>
        <w:t xml:space="preserve"> view of </w:t>
      </w:r>
      <w:r w:rsidR="00FB390F" w:rsidRPr="000239EF">
        <w:rPr>
          <w:sz w:val="24"/>
          <w:szCs w:val="24"/>
        </w:rPr>
        <w:t>the</w:t>
      </w:r>
      <w:r w:rsidR="00B614EE" w:rsidRPr="000239EF">
        <w:rPr>
          <w:sz w:val="24"/>
          <w:szCs w:val="24"/>
        </w:rPr>
        <w:t xml:space="preserve"> PACE Act 1984</w:t>
      </w:r>
      <w:r w:rsidR="00826011" w:rsidRPr="000239EF">
        <w:rPr>
          <w:sz w:val="24"/>
          <w:szCs w:val="24"/>
        </w:rPr>
        <w:t>.</w:t>
      </w:r>
      <w:r w:rsidR="00FB390F" w:rsidRPr="000239EF">
        <w:rPr>
          <w:sz w:val="24"/>
          <w:szCs w:val="24"/>
        </w:rPr>
        <w:t xml:space="preserve"> </w:t>
      </w:r>
      <w:r w:rsidR="00826011" w:rsidRPr="000239EF">
        <w:rPr>
          <w:sz w:val="24"/>
          <w:szCs w:val="24"/>
        </w:rPr>
        <w:t xml:space="preserve">The journal suggests the </w:t>
      </w:r>
      <w:r w:rsidR="00A01F86" w:rsidRPr="000239EF">
        <w:rPr>
          <w:sz w:val="24"/>
          <w:szCs w:val="24"/>
        </w:rPr>
        <w:t>PACE A</w:t>
      </w:r>
      <w:r w:rsidR="00826011" w:rsidRPr="000239EF">
        <w:rPr>
          <w:sz w:val="24"/>
          <w:szCs w:val="24"/>
        </w:rPr>
        <w:t>ct has had a</w:t>
      </w:r>
      <w:r w:rsidR="00675634" w:rsidRPr="000239EF">
        <w:rPr>
          <w:sz w:val="24"/>
          <w:szCs w:val="24"/>
        </w:rPr>
        <w:t xml:space="preserve"> successful </w:t>
      </w:r>
      <w:r w:rsidR="005C4520" w:rsidRPr="000239EF">
        <w:rPr>
          <w:sz w:val="24"/>
          <w:szCs w:val="24"/>
        </w:rPr>
        <w:t xml:space="preserve">involvement in the criminal justice system. The </w:t>
      </w:r>
      <w:proofErr w:type="spellStart"/>
      <w:r w:rsidR="005C4520" w:rsidRPr="000239EF">
        <w:rPr>
          <w:sz w:val="24"/>
          <w:szCs w:val="24"/>
        </w:rPr>
        <w:t>LawTea</w:t>
      </w:r>
      <w:r w:rsidR="00796CCB" w:rsidRPr="000239EF">
        <w:rPr>
          <w:sz w:val="24"/>
          <w:szCs w:val="24"/>
        </w:rPr>
        <w:t>cher</w:t>
      </w:r>
      <w:proofErr w:type="spellEnd"/>
      <w:r w:rsidR="002F6E56" w:rsidRPr="000239EF">
        <w:rPr>
          <w:sz w:val="24"/>
          <w:szCs w:val="24"/>
        </w:rPr>
        <w:t xml:space="preserve"> (2019)</w:t>
      </w:r>
      <w:r w:rsidR="00796CCB" w:rsidRPr="000239EF">
        <w:rPr>
          <w:sz w:val="24"/>
          <w:szCs w:val="24"/>
        </w:rPr>
        <w:t xml:space="preserve"> mentions how the</w:t>
      </w:r>
      <w:r w:rsidR="000F02D3" w:rsidRPr="000239EF">
        <w:rPr>
          <w:sz w:val="24"/>
          <w:szCs w:val="24"/>
        </w:rPr>
        <w:t xml:space="preserve"> justice system has been given titles as </w:t>
      </w:r>
      <w:r w:rsidR="001D5574" w:rsidRPr="000239EF">
        <w:rPr>
          <w:sz w:val="24"/>
          <w:szCs w:val="24"/>
        </w:rPr>
        <w:t xml:space="preserve">a racist </w:t>
      </w:r>
      <w:r w:rsidR="000044B7" w:rsidRPr="000239EF">
        <w:rPr>
          <w:sz w:val="24"/>
          <w:szCs w:val="24"/>
        </w:rPr>
        <w:t>organisation</w:t>
      </w:r>
      <w:r w:rsidR="001D5574" w:rsidRPr="000239EF">
        <w:rPr>
          <w:sz w:val="24"/>
          <w:szCs w:val="24"/>
        </w:rPr>
        <w:t xml:space="preserve"> </w:t>
      </w:r>
      <w:r w:rsidR="000044B7" w:rsidRPr="000239EF">
        <w:rPr>
          <w:sz w:val="24"/>
          <w:szCs w:val="24"/>
        </w:rPr>
        <w:t xml:space="preserve">or </w:t>
      </w:r>
      <w:r w:rsidR="002B6F2F" w:rsidRPr="000239EF">
        <w:rPr>
          <w:sz w:val="24"/>
          <w:szCs w:val="24"/>
        </w:rPr>
        <w:t xml:space="preserve">obtains </w:t>
      </w:r>
      <w:r w:rsidR="002F6E56" w:rsidRPr="000239EF">
        <w:rPr>
          <w:sz w:val="24"/>
          <w:szCs w:val="24"/>
        </w:rPr>
        <w:t>too</w:t>
      </w:r>
      <w:r w:rsidR="002B6F2F" w:rsidRPr="000239EF">
        <w:rPr>
          <w:sz w:val="24"/>
          <w:szCs w:val="24"/>
        </w:rPr>
        <w:t xml:space="preserve"> much power </w:t>
      </w:r>
      <w:r w:rsidR="001D5574" w:rsidRPr="000239EF">
        <w:rPr>
          <w:sz w:val="24"/>
          <w:szCs w:val="24"/>
        </w:rPr>
        <w:t xml:space="preserve">but disregard that the journal </w:t>
      </w:r>
      <w:r w:rsidR="00881574">
        <w:rPr>
          <w:sz w:val="24"/>
          <w:szCs w:val="24"/>
        </w:rPr>
        <w:t>proposes</w:t>
      </w:r>
      <w:r w:rsidR="001D5574" w:rsidRPr="000239EF">
        <w:rPr>
          <w:sz w:val="24"/>
          <w:szCs w:val="24"/>
        </w:rPr>
        <w:t xml:space="preserve"> public</w:t>
      </w:r>
      <w:r w:rsidR="002B6F2F" w:rsidRPr="000239EF">
        <w:rPr>
          <w:sz w:val="24"/>
          <w:szCs w:val="24"/>
        </w:rPr>
        <w:t xml:space="preserve"> confidence within this system has improved and has benefited the police in the relationship between the public.</w:t>
      </w:r>
    </w:p>
    <w:p w14:paraId="3A4A1B1D" w14:textId="7BAD566A" w:rsidR="00424C8B" w:rsidRDefault="00D25ECD" w:rsidP="00BD252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(Serious Organised Crime Act </w:t>
      </w:r>
      <w:r w:rsidR="00D108DA">
        <w:rPr>
          <w:sz w:val="24"/>
          <w:szCs w:val="24"/>
        </w:rPr>
        <w:t xml:space="preserve">2005) admits that since the introduction of </w:t>
      </w:r>
      <w:r w:rsidR="00E143E6">
        <w:rPr>
          <w:sz w:val="24"/>
          <w:szCs w:val="24"/>
        </w:rPr>
        <w:t>PACE</w:t>
      </w:r>
      <w:r w:rsidR="00C864C8">
        <w:rPr>
          <w:sz w:val="24"/>
          <w:szCs w:val="24"/>
        </w:rPr>
        <w:t xml:space="preserve"> it has become rigid </w:t>
      </w:r>
      <w:r w:rsidR="00527A16">
        <w:rPr>
          <w:sz w:val="24"/>
          <w:szCs w:val="24"/>
        </w:rPr>
        <w:t>and changes in ways such as the introduction of new legislations that involve the codes of practice such as the serio</w:t>
      </w:r>
      <w:r w:rsidR="00E06D0B">
        <w:rPr>
          <w:sz w:val="24"/>
          <w:szCs w:val="24"/>
        </w:rPr>
        <w:t xml:space="preserve">us organised crime act 2005 and the </w:t>
      </w:r>
      <w:r w:rsidR="00881574">
        <w:rPr>
          <w:sz w:val="24"/>
          <w:szCs w:val="24"/>
        </w:rPr>
        <w:t>never-ending</w:t>
      </w:r>
      <w:r w:rsidR="00E06D0B">
        <w:rPr>
          <w:sz w:val="24"/>
          <w:szCs w:val="24"/>
        </w:rPr>
        <w:t xml:space="preserve"> </w:t>
      </w:r>
      <w:r w:rsidR="00285865">
        <w:rPr>
          <w:sz w:val="24"/>
          <w:szCs w:val="24"/>
        </w:rPr>
        <w:t xml:space="preserve">evolution of society. The </w:t>
      </w:r>
      <w:r w:rsidR="00E143E6">
        <w:rPr>
          <w:sz w:val="24"/>
          <w:szCs w:val="24"/>
        </w:rPr>
        <w:t>PACE A</w:t>
      </w:r>
      <w:r w:rsidR="00285865">
        <w:rPr>
          <w:sz w:val="24"/>
          <w:szCs w:val="24"/>
        </w:rPr>
        <w:t xml:space="preserve">ct needs to be reformed to be up to date </w:t>
      </w:r>
      <w:r w:rsidR="004F28DD">
        <w:rPr>
          <w:sz w:val="24"/>
          <w:szCs w:val="24"/>
        </w:rPr>
        <w:t xml:space="preserve">to be able to allow police officers to battle crime effectively. Taking the </w:t>
      </w:r>
      <w:r w:rsidR="00A33FD2">
        <w:rPr>
          <w:sz w:val="24"/>
          <w:szCs w:val="24"/>
        </w:rPr>
        <w:t xml:space="preserve">serious organised crime legislation for example, this legislation forced changes </w:t>
      </w:r>
      <w:r w:rsidR="0067279B">
        <w:rPr>
          <w:sz w:val="24"/>
          <w:szCs w:val="24"/>
        </w:rPr>
        <w:t>a</w:t>
      </w:r>
      <w:r w:rsidR="008056B2">
        <w:rPr>
          <w:sz w:val="24"/>
          <w:szCs w:val="24"/>
        </w:rPr>
        <w:t xml:space="preserve">round areas of code C </w:t>
      </w:r>
      <w:r w:rsidR="00172C01">
        <w:rPr>
          <w:sz w:val="24"/>
          <w:szCs w:val="24"/>
        </w:rPr>
        <w:t>‘arrest’ (</w:t>
      </w:r>
      <w:r w:rsidR="00C61D40">
        <w:rPr>
          <w:sz w:val="24"/>
          <w:szCs w:val="24"/>
        </w:rPr>
        <w:t>T</w:t>
      </w:r>
      <w:r w:rsidR="00172C01">
        <w:rPr>
          <w:sz w:val="24"/>
          <w:szCs w:val="24"/>
        </w:rPr>
        <w:t xml:space="preserve">he Guardian </w:t>
      </w:r>
      <w:r w:rsidR="00C61D40">
        <w:rPr>
          <w:sz w:val="24"/>
          <w:szCs w:val="24"/>
        </w:rPr>
        <w:lastRenderedPageBreak/>
        <w:t>2009)</w:t>
      </w:r>
      <w:r w:rsidR="00172C01">
        <w:rPr>
          <w:sz w:val="24"/>
          <w:szCs w:val="24"/>
        </w:rPr>
        <w:t xml:space="preserve">. </w:t>
      </w:r>
      <w:proofErr w:type="gramStart"/>
      <w:r w:rsidR="00226DC4">
        <w:rPr>
          <w:sz w:val="24"/>
          <w:szCs w:val="24"/>
        </w:rPr>
        <w:t>Overall</w:t>
      </w:r>
      <w:proofErr w:type="gramEnd"/>
      <w:r w:rsidR="00226DC4">
        <w:rPr>
          <w:sz w:val="24"/>
          <w:szCs w:val="24"/>
        </w:rPr>
        <w:t xml:space="preserve"> the</w:t>
      </w:r>
      <w:r w:rsidR="00950D5C">
        <w:rPr>
          <w:sz w:val="24"/>
          <w:szCs w:val="24"/>
        </w:rPr>
        <w:t xml:space="preserve"> code</w:t>
      </w:r>
      <w:r w:rsidR="00286CF3">
        <w:rPr>
          <w:sz w:val="24"/>
          <w:szCs w:val="24"/>
        </w:rPr>
        <w:t>s</w:t>
      </w:r>
      <w:r w:rsidR="00950D5C">
        <w:rPr>
          <w:sz w:val="24"/>
          <w:szCs w:val="24"/>
        </w:rPr>
        <w:t xml:space="preserve"> of practice in which the police must follow has changed the way policing works for the better arguably, but has</w:t>
      </w:r>
      <w:r w:rsidR="00EA0289">
        <w:rPr>
          <w:sz w:val="24"/>
          <w:szCs w:val="24"/>
        </w:rPr>
        <w:t xml:space="preserve"> articles from the Guardian and scholars such as Burton and </w:t>
      </w:r>
      <w:proofErr w:type="spellStart"/>
      <w:r w:rsidR="00EA0289">
        <w:rPr>
          <w:sz w:val="24"/>
          <w:szCs w:val="24"/>
        </w:rPr>
        <w:t>Mylonaki</w:t>
      </w:r>
      <w:proofErr w:type="spellEnd"/>
      <w:r w:rsidR="00EA0289">
        <w:rPr>
          <w:sz w:val="24"/>
          <w:szCs w:val="24"/>
        </w:rPr>
        <w:t xml:space="preserve"> (2019)</w:t>
      </w:r>
      <w:r w:rsidR="009764E3">
        <w:rPr>
          <w:sz w:val="24"/>
          <w:szCs w:val="24"/>
        </w:rPr>
        <w:t xml:space="preserve"> suggest that there will be constant change to the codes of practice </w:t>
      </w:r>
      <w:r w:rsidR="00BF116B">
        <w:rPr>
          <w:sz w:val="24"/>
          <w:szCs w:val="24"/>
        </w:rPr>
        <w:t>to keep up with society.</w:t>
      </w:r>
      <w:r w:rsidR="00C82C66">
        <w:rPr>
          <w:sz w:val="24"/>
          <w:szCs w:val="24"/>
        </w:rPr>
        <w:t xml:space="preserve"> Since PACE came in there has been </w:t>
      </w:r>
      <w:r w:rsidR="0093223A">
        <w:rPr>
          <w:sz w:val="24"/>
          <w:szCs w:val="24"/>
        </w:rPr>
        <w:t>fewer</w:t>
      </w:r>
      <w:r w:rsidR="007F55DF">
        <w:rPr>
          <w:sz w:val="24"/>
          <w:szCs w:val="24"/>
        </w:rPr>
        <w:t xml:space="preserve"> </w:t>
      </w:r>
      <w:r w:rsidR="00F77C06">
        <w:rPr>
          <w:sz w:val="24"/>
          <w:szCs w:val="24"/>
        </w:rPr>
        <w:t>miscarriages</w:t>
      </w:r>
      <w:r w:rsidR="007F55DF">
        <w:rPr>
          <w:sz w:val="24"/>
          <w:szCs w:val="24"/>
        </w:rPr>
        <w:t xml:space="preserve"> of justices after PACE came about unlike before with cases like</w:t>
      </w:r>
      <w:r w:rsidR="000E7DC4">
        <w:rPr>
          <w:sz w:val="24"/>
          <w:szCs w:val="24"/>
        </w:rPr>
        <w:t xml:space="preserve"> </w:t>
      </w:r>
      <w:r w:rsidR="00544F9A">
        <w:rPr>
          <w:sz w:val="24"/>
          <w:szCs w:val="24"/>
        </w:rPr>
        <w:t>Judith Ward</w:t>
      </w:r>
      <w:r w:rsidR="00B60902">
        <w:rPr>
          <w:sz w:val="24"/>
          <w:szCs w:val="24"/>
        </w:rPr>
        <w:t xml:space="preserve"> </w:t>
      </w:r>
      <w:r w:rsidR="00EB7057">
        <w:rPr>
          <w:sz w:val="24"/>
          <w:szCs w:val="24"/>
        </w:rPr>
        <w:t>(Vermillion 1992),</w:t>
      </w:r>
      <w:r w:rsidR="00360D93">
        <w:rPr>
          <w:sz w:val="24"/>
          <w:szCs w:val="24"/>
        </w:rPr>
        <w:t xml:space="preserve"> the Tottenham three (Smith 2018) or </w:t>
      </w:r>
      <w:r w:rsidR="00C774D6">
        <w:rPr>
          <w:sz w:val="24"/>
          <w:szCs w:val="24"/>
        </w:rPr>
        <w:t>the Cardiff three (</w:t>
      </w:r>
      <w:proofErr w:type="spellStart"/>
      <w:r w:rsidR="00C774D6">
        <w:rPr>
          <w:sz w:val="24"/>
          <w:szCs w:val="24"/>
        </w:rPr>
        <w:t>Cambell</w:t>
      </w:r>
      <w:proofErr w:type="spellEnd"/>
      <w:r w:rsidR="00C774D6">
        <w:rPr>
          <w:sz w:val="24"/>
          <w:szCs w:val="24"/>
        </w:rPr>
        <w:t xml:space="preserve"> 2012). </w:t>
      </w:r>
      <w:r w:rsidR="00F77C06">
        <w:rPr>
          <w:sz w:val="24"/>
          <w:szCs w:val="24"/>
        </w:rPr>
        <w:t xml:space="preserve">This would suggest that the PACE Act 1984 has been successful in preventing </w:t>
      </w:r>
      <w:r w:rsidR="00E3798D">
        <w:rPr>
          <w:sz w:val="24"/>
          <w:szCs w:val="24"/>
        </w:rPr>
        <w:t xml:space="preserve">injustice with </w:t>
      </w:r>
      <w:proofErr w:type="spellStart"/>
      <w:r w:rsidR="00E3798D">
        <w:rPr>
          <w:sz w:val="24"/>
          <w:szCs w:val="24"/>
        </w:rPr>
        <w:t>Tiratelli</w:t>
      </w:r>
      <w:proofErr w:type="spellEnd"/>
      <w:r w:rsidR="00E3798D">
        <w:rPr>
          <w:sz w:val="24"/>
          <w:szCs w:val="24"/>
        </w:rPr>
        <w:t xml:space="preserve"> (2018)</w:t>
      </w:r>
      <w:r w:rsidR="00F56D7D">
        <w:rPr>
          <w:sz w:val="24"/>
          <w:szCs w:val="24"/>
        </w:rPr>
        <w:t xml:space="preserve"> data supporting this view. But with change in society will th</w:t>
      </w:r>
      <w:r w:rsidR="008D2C57">
        <w:rPr>
          <w:sz w:val="24"/>
          <w:szCs w:val="24"/>
        </w:rPr>
        <w:t>is continue?</w:t>
      </w:r>
    </w:p>
    <w:p w14:paraId="4BF0663D" w14:textId="422CA4F4" w:rsidR="00C3581F" w:rsidRDefault="00C3581F" w:rsidP="00BD2521">
      <w:pPr>
        <w:spacing w:line="480" w:lineRule="auto"/>
        <w:rPr>
          <w:sz w:val="24"/>
          <w:szCs w:val="24"/>
        </w:rPr>
      </w:pPr>
    </w:p>
    <w:p w14:paraId="45C0F99C" w14:textId="1734AEC4" w:rsidR="00E143E6" w:rsidRDefault="00E143E6" w:rsidP="00BD2521">
      <w:pPr>
        <w:spacing w:line="480" w:lineRule="auto"/>
        <w:rPr>
          <w:sz w:val="24"/>
          <w:szCs w:val="24"/>
        </w:rPr>
      </w:pPr>
    </w:p>
    <w:p w14:paraId="5B21478E" w14:textId="26C2EED3" w:rsidR="00E143E6" w:rsidRDefault="00E143E6" w:rsidP="00BD2521">
      <w:pPr>
        <w:spacing w:line="480" w:lineRule="auto"/>
        <w:rPr>
          <w:sz w:val="24"/>
          <w:szCs w:val="24"/>
        </w:rPr>
      </w:pPr>
    </w:p>
    <w:p w14:paraId="1F50DF22" w14:textId="7C8CE3F4" w:rsidR="00E143E6" w:rsidRDefault="00E143E6" w:rsidP="00BD2521">
      <w:pPr>
        <w:spacing w:line="480" w:lineRule="auto"/>
        <w:rPr>
          <w:sz w:val="24"/>
          <w:szCs w:val="24"/>
        </w:rPr>
      </w:pPr>
    </w:p>
    <w:p w14:paraId="44120838" w14:textId="02D21A7F" w:rsidR="00E143E6" w:rsidRDefault="00E143E6" w:rsidP="00BD2521">
      <w:pPr>
        <w:spacing w:line="480" w:lineRule="auto"/>
        <w:rPr>
          <w:sz w:val="24"/>
          <w:szCs w:val="24"/>
        </w:rPr>
      </w:pPr>
    </w:p>
    <w:p w14:paraId="514F3EEC" w14:textId="682DB3D5" w:rsidR="00E143E6" w:rsidRDefault="00E143E6" w:rsidP="00BD2521">
      <w:pPr>
        <w:spacing w:line="480" w:lineRule="auto"/>
        <w:rPr>
          <w:sz w:val="24"/>
          <w:szCs w:val="24"/>
        </w:rPr>
      </w:pPr>
    </w:p>
    <w:p w14:paraId="3C58E9E4" w14:textId="3A119ECE" w:rsidR="00E143E6" w:rsidRDefault="00E143E6" w:rsidP="00BD2521">
      <w:pPr>
        <w:spacing w:line="480" w:lineRule="auto"/>
        <w:rPr>
          <w:sz w:val="24"/>
          <w:szCs w:val="24"/>
        </w:rPr>
      </w:pPr>
    </w:p>
    <w:p w14:paraId="5106098B" w14:textId="6FA908FD" w:rsidR="00E143E6" w:rsidRDefault="00E143E6" w:rsidP="00BD2521">
      <w:pPr>
        <w:spacing w:line="480" w:lineRule="auto"/>
        <w:rPr>
          <w:sz w:val="24"/>
          <w:szCs w:val="24"/>
        </w:rPr>
      </w:pPr>
    </w:p>
    <w:p w14:paraId="42CAB68A" w14:textId="75C9A3DF" w:rsidR="00E143E6" w:rsidRDefault="00E143E6" w:rsidP="00BD2521">
      <w:pPr>
        <w:spacing w:line="480" w:lineRule="auto"/>
        <w:rPr>
          <w:sz w:val="24"/>
          <w:szCs w:val="24"/>
        </w:rPr>
      </w:pPr>
    </w:p>
    <w:p w14:paraId="53A096C0" w14:textId="52C41D97" w:rsidR="00E143E6" w:rsidRDefault="00E143E6" w:rsidP="00BD2521">
      <w:pPr>
        <w:spacing w:line="480" w:lineRule="auto"/>
        <w:rPr>
          <w:sz w:val="24"/>
          <w:szCs w:val="24"/>
        </w:rPr>
      </w:pPr>
    </w:p>
    <w:p w14:paraId="48AFFB87" w14:textId="2251436F" w:rsidR="00E143E6" w:rsidRDefault="00E143E6" w:rsidP="00BD2521">
      <w:pPr>
        <w:spacing w:line="480" w:lineRule="auto"/>
        <w:rPr>
          <w:sz w:val="24"/>
          <w:szCs w:val="24"/>
        </w:rPr>
      </w:pPr>
    </w:p>
    <w:p w14:paraId="2294C78D" w14:textId="40B837FA" w:rsidR="00E143E6" w:rsidRDefault="00E143E6" w:rsidP="00BD2521">
      <w:pPr>
        <w:spacing w:line="480" w:lineRule="auto"/>
        <w:rPr>
          <w:sz w:val="24"/>
          <w:szCs w:val="24"/>
        </w:rPr>
      </w:pPr>
    </w:p>
    <w:p w14:paraId="7CEBDDD8" w14:textId="0125926E" w:rsidR="006046ED" w:rsidRDefault="006046ED" w:rsidP="00BD2521">
      <w:pPr>
        <w:spacing w:line="480" w:lineRule="auto"/>
        <w:rPr>
          <w:sz w:val="24"/>
          <w:szCs w:val="24"/>
        </w:rPr>
      </w:pPr>
    </w:p>
    <w:p w14:paraId="3E3F77C1" w14:textId="3BE9D002" w:rsidR="007D71A9" w:rsidRPr="00A8662E" w:rsidRDefault="007D71A9" w:rsidP="008D68F6">
      <w:pPr>
        <w:spacing w:line="480" w:lineRule="auto"/>
        <w:rPr>
          <w:rFonts w:cstheme="minorHAnsi"/>
          <w:b/>
          <w:bCs/>
          <w:sz w:val="24"/>
          <w:szCs w:val="24"/>
        </w:rPr>
      </w:pPr>
      <w:r w:rsidRPr="00A8662E">
        <w:rPr>
          <w:rFonts w:cstheme="minorHAnsi"/>
          <w:b/>
          <w:bCs/>
          <w:sz w:val="24"/>
          <w:szCs w:val="24"/>
        </w:rPr>
        <w:t>References</w:t>
      </w:r>
    </w:p>
    <w:p w14:paraId="21B6B50F" w14:textId="77777777" w:rsidR="00B67C74" w:rsidRPr="00833B40" w:rsidRDefault="00B67C7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Akpan.P</w:t>
      </w:r>
      <w:proofErr w:type="spellEnd"/>
      <w:r w:rsidRPr="00833B40">
        <w:rPr>
          <w:rFonts w:cstheme="minorHAnsi"/>
          <w:sz w:val="24"/>
          <w:szCs w:val="24"/>
        </w:rPr>
        <w:t xml:space="preserve"> (2020) ‘Say Their Names: 12 Victims of Police and State brutality in the UK’, </w:t>
      </w:r>
      <w:r w:rsidRPr="00833B40">
        <w:rPr>
          <w:rFonts w:cstheme="minorHAnsi"/>
          <w:i/>
          <w:iCs/>
          <w:sz w:val="24"/>
          <w:szCs w:val="24"/>
        </w:rPr>
        <w:t xml:space="preserve">VICE, </w:t>
      </w:r>
      <w:r w:rsidRPr="00833B40">
        <w:rPr>
          <w:rFonts w:cstheme="minorHAnsi"/>
          <w:sz w:val="24"/>
          <w:szCs w:val="24"/>
        </w:rPr>
        <w:t>25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June.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8" w:history="1">
        <w:r w:rsidRPr="00833B40">
          <w:rPr>
            <w:rStyle w:val="Hyperlink"/>
            <w:rFonts w:cstheme="minorHAnsi"/>
            <w:sz w:val="24"/>
            <w:szCs w:val="24"/>
          </w:rPr>
          <w:t>Say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Their Names: 12 Victims of Police and State Brutality in the UK (vice.com)</w:t>
        </w:r>
      </w:hyperlink>
    </w:p>
    <w:p w14:paraId="224DAC5F" w14:textId="0E70347E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t xml:space="preserve">Baroness Manzoor (2018) </w:t>
      </w:r>
      <w:r w:rsidRPr="00833B40">
        <w:rPr>
          <w:rFonts w:cstheme="minorHAnsi"/>
          <w:i/>
          <w:iCs/>
          <w:sz w:val="24"/>
          <w:szCs w:val="24"/>
        </w:rPr>
        <w:t xml:space="preserve">Police and Criminal Evidence Act 1984 (codes of practice) (revision of Codes CEF and H) order 2018 – Motion to approve. </w:t>
      </w:r>
      <w:r w:rsidRPr="00833B40">
        <w:rPr>
          <w:rFonts w:cstheme="minorHAnsi"/>
          <w:sz w:val="24"/>
          <w:szCs w:val="24"/>
        </w:rPr>
        <w:t xml:space="preserve">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9" w:history="1">
        <w:r w:rsidRPr="00833B40">
          <w:rPr>
            <w:rStyle w:val="Hyperlink"/>
            <w:rFonts w:cstheme="minorHAnsi"/>
            <w:sz w:val="24"/>
            <w:szCs w:val="24"/>
          </w:rPr>
          <w:t>Police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and Criminal Evidence Act 1984 (Codes of Practice) (Revision of Codes C, E, F, and H) Order 2018 - Motion to Approve: 25 Jun 2018: House of Lords debates -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TheyWorkForYou</w:t>
        </w:r>
        <w:proofErr w:type="spellEnd"/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14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783AF35D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Burrell.I</w:t>
      </w:r>
      <w:proofErr w:type="spellEnd"/>
      <w:r w:rsidRPr="00833B40">
        <w:rPr>
          <w:rFonts w:cstheme="minorHAnsi"/>
          <w:sz w:val="24"/>
          <w:szCs w:val="24"/>
        </w:rPr>
        <w:t xml:space="preserve"> (1999) ‘West Midlands Serious Crime Squad: Police unit to blame for dozens more injustices’, </w:t>
      </w:r>
      <w:r w:rsidRPr="00833B40">
        <w:rPr>
          <w:rFonts w:cstheme="minorHAnsi"/>
          <w:i/>
          <w:iCs/>
          <w:sz w:val="24"/>
          <w:szCs w:val="24"/>
        </w:rPr>
        <w:t xml:space="preserve">The Independent, </w:t>
      </w:r>
      <w:r w:rsidRPr="00833B40">
        <w:rPr>
          <w:rFonts w:cstheme="minorHAnsi"/>
          <w:sz w:val="24"/>
          <w:szCs w:val="24"/>
        </w:rPr>
        <w:t>1</w:t>
      </w:r>
      <w:r w:rsidRPr="00833B40">
        <w:rPr>
          <w:rFonts w:cstheme="minorHAnsi"/>
          <w:sz w:val="24"/>
          <w:szCs w:val="24"/>
          <w:vertAlign w:val="superscript"/>
        </w:rPr>
        <w:t>st</w:t>
      </w:r>
      <w:r w:rsidRPr="00833B40">
        <w:rPr>
          <w:rFonts w:cstheme="minorHAnsi"/>
          <w:sz w:val="24"/>
          <w:szCs w:val="24"/>
        </w:rPr>
        <w:t xml:space="preserve"> November.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10" w:history="1">
        <w:r w:rsidRPr="00833B40">
          <w:rPr>
            <w:rStyle w:val="Hyperlink"/>
            <w:rFonts w:cstheme="minorHAnsi"/>
            <w:sz w:val="24"/>
            <w:szCs w:val="24"/>
          </w:rPr>
          <w:t>West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Midlands Serious Crime Squad: Police unit to blame for `dozens more injustices' | The Independent | The Independent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14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089739FD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t xml:space="preserve">BBC News (2001) ‘Life of Crime: Examining Injustice in the UK’, </w:t>
      </w:r>
      <w:r w:rsidRPr="00833B40">
        <w:rPr>
          <w:rFonts w:cstheme="minorHAnsi"/>
          <w:i/>
          <w:iCs/>
          <w:sz w:val="24"/>
          <w:szCs w:val="24"/>
        </w:rPr>
        <w:t xml:space="preserve">BBC News. Available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at:</w:t>
      </w:r>
      <w:hyperlink r:id="rId11" w:anchor=":~:text=Since%201984%20two%20pieces%20of,no%20mistreatment%20or%20undue%20intimidation." w:history="1">
        <w:r w:rsidRPr="00833B40">
          <w:rPr>
            <w:rStyle w:val="Hyperlink"/>
            <w:rFonts w:cstheme="minorHAnsi"/>
            <w:sz w:val="24"/>
            <w:szCs w:val="24"/>
          </w:rPr>
          <w:t>BBC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News | UK | Life of Crime | Miscarriages of Justice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14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738D0E31" w14:textId="77777777" w:rsidR="001C4314" w:rsidRPr="00833B40" w:rsidRDefault="001C4314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proofErr w:type="spellStart"/>
      <w:r w:rsidRPr="00833B40">
        <w:rPr>
          <w:rFonts w:cstheme="minorHAnsi"/>
          <w:sz w:val="24"/>
          <w:szCs w:val="24"/>
        </w:rPr>
        <w:t>Bowcott.O</w:t>
      </w:r>
      <w:proofErr w:type="spellEnd"/>
      <w:r w:rsidRPr="00833B40">
        <w:rPr>
          <w:rFonts w:cstheme="minorHAnsi"/>
          <w:sz w:val="24"/>
          <w:szCs w:val="24"/>
        </w:rPr>
        <w:t xml:space="preserve"> (2019) ‘Bailiffs made to wear body cameras in the move to end intimidation’,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22</w:t>
      </w:r>
      <w:r w:rsidRPr="00833B40">
        <w:rPr>
          <w:rFonts w:cstheme="minorHAnsi"/>
          <w:sz w:val="24"/>
          <w:szCs w:val="24"/>
          <w:vertAlign w:val="superscript"/>
        </w:rPr>
        <w:t>nd</w:t>
      </w:r>
      <w:r w:rsidRPr="00833B40">
        <w:rPr>
          <w:rFonts w:cstheme="minorHAnsi"/>
          <w:sz w:val="24"/>
          <w:szCs w:val="24"/>
        </w:rPr>
        <w:t xml:space="preserve"> July.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12" w:history="1">
        <w:r w:rsidRPr="00833B40">
          <w:rPr>
            <w:rStyle w:val="Hyperlink"/>
            <w:rFonts w:cstheme="minorHAnsi"/>
            <w:sz w:val="24"/>
            <w:szCs w:val="24"/>
          </w:rPr>
          <w:t>Bailiffs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made to wear body cameras in move to end intimidation | Law | The Guardian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18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3EB9C409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Brougham.M</w:t>
      </w:r>
      <w:proofErr w:type="spellEnd"/>
      <w:r w:rsidRPr="00833B40">
        <w:rPr>
          <w:rFonts w:cstheme="minorHAnsi"/>
          <w:sz w:val="24"/>
          <w:szCs w:val="24"/>
        </w:rPr>
        <w:t xml:space="preserve"> (1994) </w:t>
      </w:r>
      <w:r w:rsidRPr="00833B40">
        <w:rPr>
          <w:rFonts w:cstheme="minorHAnsi"/>
          <w:i/>
          <w:iCs/>
          <w:sz w:val="24"/>
          <w:szCs w:val="24"/>
        </w:rPr>
        <w:t>The Guilford Four: May Report</w:t>
      </w:r>
      <w:r w:rsidRPr="00833B40">
        <w:rPr>
          <w:rFonts w:cstheme="minorHAnsi"/>
          <w:sz w:val="24"/>
          <w:szCs w:val="24"/>
        </w:rPr>
        <w:t xml:space="preserve">. Available at: </w:t>
      </w:r>
      <w:hyperlink r:id="rId13" w:history="1">
        <w:r w:rsidRPr="00833B40">
          <w:rPr>
            <w:rStyle w:val="Hyperlink"/>
            <w:rFonts w:cstheme="minorHAnsi"/>
            <w:sz w:val="24"/>
            <w:szCs w:val="24"/>
          </w:rPr>
          <w:t>THE GUILDFORD FOUR: MAY REPORT (Hansard, 30 June 1994) (parliament.uk)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18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47A1C671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lastRenderedPageBreak/>
        <w:t>Brenton.F</w:t>
      </w:r>
      <w:proofErr w:type="spellEnd"/>
      <w:r w:rsidRPr="00833B40">
        <w:rPr>
          <w:rFonts w:cstheme="minorHAnsi"/>
          <w:sz w:val="24"/>
          <w:szCs w:val="24"/>
        </w:rPr>
        <w:t xml:space="preserve"> (2010) ‘Brixton Riots (April 10-12, 1981)’, </w:t>
      </w:r>
      <w:r w:rsidRPr="00833B40">
        <w:rPr>
          <w:rFonts w:cstheme="minorHAnsi"/>
          <w:i/>
          <w:iCs/>
          <w:sz w:val="24"/>
          <w:szCs w:val="24"/>
        </w:rPr>
        <w:t xml:space="preserve">Black Past, </w:t>
      </w:r>
      <w:r w:rsidRPr="00833B40">
        <w:rPr>
          <w:rFonts w:cstheme="minorHAnsi"/>
          <w:sz w:val="24"/>
          <w:szCs w:val="24"/>
        </w:rPr>
        <w:t>13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June.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14" w:anchor=":~:text=The%20rioting%20was%20sparked%20by%20antagonism%20between%20black%20youths%20and%20the%20police.&amp;text=On%20Friday%20April%2010%2C%201981,as%20harassment%2C%20attacked%20the%20vehicle." w:history="1">
        <w:r w:rsidRPr="00833B40">
          <w:rPr>
            <w:rStyle w:val="Hyperlink"/>
            <w:rFonts w:cstheme="minorHAnsi"/>
            <w:sz w:val="24"/>
            <w:szCs w:val="24"/>
          </w:rPr>
          <w:t>Brixton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Riots (April 10-12, 1981) • (blackpast.org)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20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2446B7CA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t xml:space="preserve">BBC </w:t>
      </w:r>
      <w:proofErr w:type="spellStart"/>
      <w:r w:rsidRPr="00833B40">
        <w:rPr>
          <w:rFonts w:cstheme="minorHAnsi"/>
          <w:sz w:val="24"/>
          <w:szCs w:val="24"/>
        </w:rPr>
        <w:t>NewsRound</w:t>
      </w:r>
      <w:proofErr w:type="spellEnd"/>
      <w:r w:rsidRPr="00833B40">
        <w:rPr>
          <w:rFonts w:cstheme="minorHAnsi"/>
          <w:sz w:val="24"/>
          <w:szCs w:val="24"/>
        </w:rPr>
        <w:t xml:space="preserve"> (2019) ‘Black History Month: The 1981 Brixton Riots’, </w:t>
      </w:r>
      <w:r w:rsidRPr="00833B40">
        <w:rPr>
          <w:rFonts w:cstheme="minorHAnsi"/>
          <w:i/>
          <w:iCs/>
          <w:sz w:val="24"/>
          <w:szCs w:val="24"/>
        </w:rPr>
        <w:t xml:space="preserve">BBC, </w:t>
      </w:r>
      <w:r w:rsidRPr="00833B40">
        <w:rPr>
          <w:rFonts w:cstheme="minorHAnsi"/>
          <w:sz w:val="24"/>
          <w:szCs w:val="24"/>
        </w:rPr>
        <w:t>24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October.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15" w:history="1">
        <w:r w:rsidRPr="00833B40">
          <w:rPr>
            <w:rStyle w:val="Hyperlink"/>
            <w:rFonts w:cstheme="minorHAnsi"/>
            <w:sz w:val="24"/>
            <w:szCs w:val="24"/>
          </w:rPr>
          <w:t>Black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History Month: The 1981 Brixton Riots - CBBC Newsround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20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6F16279B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Burton.T</w:t>
      </w:r>
      <w:proofErr w:type="spellEnd"/>
      <w:r w:rsidRPr="00833B40">
        <w:rPr>
          <w:rFonts w:cstheme="minorHAnsi"/>
          <w:sz w:val="24"/>
          <w:szCs w:val="24"/>
        </w:rPr>
        <w:t xml:space="preserve">, </w:t>
      </w:r>
      <w:proofErr w:type="spellStart"/>
      <w:r w:rsidRPr="00833B40">
        <w:rPr>
          <w:rFonts w:cstheme="minorHAnsi"/>
          <w:sz w:val="24"/>
          <w:szCs w:val="24"/>
        </w:rPr>
        <w:t>Mylonaki.E</w:t>
      </w:r>
      <w:proofErr w:type="spellEnd"/>
      <w:r w:rsidRPr="00833B40">
        <w:rPr>
          <w:rFonts w:cstheme="minorHAnsi"/>
          <w:sz w:val="24"/>
          <w:szCs w:val="24"/>
        </w:rPr>
        <w:t xml:space="preserve"> (2010) ‘A Critique of the deficiencies in the regulation of contemporary police powers of detention and questioning in England and Wales’, </w:t>
      </w:r>
      <w:r w:rsidRPr="00833B40">
        <w:rPr>
          <w:rFonts w:cstheme="minorHAnsi"/>
          <w:i/>
          <w:iCs/>
          <w:sz w:val="24"/>
          <w:szCs w:val="24"/>
        </w:rPr>
        <w:t xml:space="preserve">The Police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Jouranl</w:t>
      </w:r>
      <w:proofErr w:type="spellEnd"/>
      <w:r w:rsidRPr="00833B40">
        <w:rPr>
          <w:rFonts w:cstheme="minorHAnsi"/>
          <w:i/>
          <w:iCs/>
          <w:sz w:val="24"/>
          <w:szCs w:val="24"/>
        </w:rPr>
        <w:t xml:space="preserve">: Theory, Practice and Principles. </w:t>
      </w:r>
      <w:r w:rsidRPr="00833B40">
        <w:rPr>
          <w:rFonts w:cstheme="minorHAnsi"/>
          <w:sz w:val="24"/>
          <w:szCs w:val="24"/>
        </w:rPr>
        <w:t xml:space="preserve">83(1), pp.61-79.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16" w:history="1">
        <w:r w:rsidRPr="00833B40">
          <w:rPr>
            <w:rStyle w:val="Hyperlink"/>
            <w:rFonts w:cstheme="minorHAnsi"/>
            <w:sz w:val="24"/>
            <w:szCs w:val="24"/>
          </w:rPr>
          <w:t>A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Critique of the Deficiencies in the Regulation of Contemporary Police Powers of Detention and Questioning in England and Wales -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Emmanouela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Mylonaki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>, Tim Burton, 2010 (sagepub.com)</w:t>
        </w:r>
      </w:hyperlink>
      <w:r w:rsidRPr="00833B40">
        <w:rPr>
          <w:rFonts w:cstheme="minorHAnsi"/>
          <w:sz w:val="24"/>
          <w:szCs w:val="24"/>
        </w:rPr>
        <w:t xml:space="preserve"> (Accessed 20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756E61EA" w14:textId="77777777" w:rsidR="009D7E2B" w:rsidRPr="00833B40" w:rsidRDefault="00A8312B" w:rsidP="00833B40">
      <w:pPr>
        <w:spacing w:line="480" w:lineRule="auto"/>
        <w:ind w:left="360"/>
        <w:rPr>
          <w:rFonts w:cstheme="minorHAnsi"/>
          <w:sz w:val="24"/>
          <w:szCs w:val="24"/>
          <w:vertAlign w:val="superscript"/>
        </w:rPr>
      </w:pPr>
      <w:proofErr w:type="spellStart"/>
      <w:r w:rsidRPr="00833B40">
        <w:rPr>
          <w:rFonts w:cstheme="minorHAnsi"/>
          <w:sz w:val="24"/>
          <w:szCs w:val="24"/>
        </w:rPr>
        <w:t>Cambell.D</w:t>
      </w:r>
      <w:proofErr w:type="spellEnd"/>
      <w:r w:rsidRPr="00833B40">
        <w:rPr>
          <w:rFonts w:cstheme="minorHAnsi"/>
          <w:sz w:val="24"/>
          <w:szCs w:val="24"/>
        </w:rPr>
        <w:t xml:space="preserve"> (2012) ‘The Cardiff Three: the long wait for justice’,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17</w:t>
      </w:r>
      <w:r w:rsidRPr="00833B40">
        <w:rPr>
          <w:rFonts w:cstheme="minorHAnsi"/>
          <w:sz w:val="24"/>
          <w:szCs w:val="24"/>
          <w:vertAlign w:val="superscript"/>
        </w:rPr>
        <w:t>th</w:t>
      </w:r>
    </w:p>
    <w:p w14:paraId="1AA1AB6A" w14:textId="7B89919F" w:rsidR="00A8312B" w:rsidRPr="00833B40" w:rsidRDefault="00A8312B" w:rsidP="00833B40">
      <w:pPr>
        <w:spacing w:line="480" w:lineRule="auto"/>
        <w:ind w:left="360"/>
        <w:rPr>
          <w:rFonts w:cstheme="minorHAnsi"/>
          <w:sz w:val="24"/>
          <w:szCs w:val="24"/>
          <w:vertAlign w:val="superscript"/>
        </w:rPr>
      </w:pPr>
      <w:r w:rsidRPr="00833B40">
        <w:rPr>
          <w:rFonts w:cstheme="minorHAnsi"/>
          <w:sz w:val="24"/>
          <w:szCs w:val="24"/>
        </w:rPr>
        <w:t xml:space="preserve">September.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17" w:history="1">
        <w:r w:rsidRPr="00833B40">
          <w:rPr>
            <w:rStyle w:val="Hyperlink"/>
            <w:rFonts w:cstheme="minorHAnsi"/>
            <w:sz w:val="24"/>
            <w:szCs w:val="24"/>
          </w:rPr>
          <w:t>The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Cardiff Three: the long wait for justice | Cardiff Three |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TheGuardian</w:t>
        </w:r>
        <w:proofErr w:type="spellEnd"/>
      </w:hyperlink>
      <w:r w:rsidRPr="00833B40">
        <w:rPr>
          <w:rFonts w:cstheme="minorHAnsi"/>
          <w:sz w:val="24"/>
          <w:szCs w:val="24"/>
        </w:rPr>
        <w:t xml:space="preserve"> (Accessed 28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320F67DA" w14:textId="3AB0B458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Davies.M</w:t>
      </w:r>
      <w:proofErr w:type="spellEnd"/>
      <w:r w:rsidRPr="00833B40">
        <w:rPr>
          <w:rFonts w:cstheme="minorHAnsi"/>
          <w:sz w:val="24"/>
          <w:szCs w:val="24"/>
        </w:rPr>
        <w:t xml:space="preserve"> (2015) </w:t>
      </w:r>
      <w:r w:rsidRPr="00833B40">
        <w:rPr>
          <w:rFonts w:cstheme="minorHAnsi"/>
          <w:i/>
          <w:iCs/>
          <w:sz w:val="24"/>
          <w:szCs w:val="24"/>
        </w:rPr>
        <w:t xml:space="preserve">Davies,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Croall</w:t>
      </w:r>
      <w:proofErr w:type="spellEnd"/>
      <w:r w:rsidRPr="00833B40">
        <w:rPr>
          <w:rFonts w:cstheme="minorHAnsi"/>
          <w:i/>
          <w:iCs/>
          <w:sz w:val="24"/>
          <w:szCs w:val="24"/>
        </w:rPr>
        <w:t xml:space="preserve"> &amp;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Tyrer’s</w:t>
      </w:r>
      <w:proofErr w:type="spellEnd"/>
      <w:r w:rsidRPr="00833B40">
        <w:rPr>
          <w:rFonts w:cstheme="minorHAnsi"/>
          <w:i/>
          <w:iCs/>
          <w:sz w:val="24"/>
          <w:szCs w:val="24"/>
        </w:rPr>
        <w:t xml:space="preserve"> Criminal Justice</w:t>
      </w:r>
      <w:r w:rsidRPr="00833B40">
        <w:rPr>
          <w:rFonts w:cstheme="minorHAnsi"/>
          <w:sz w:val="24"/>
          <w:szCs w:val="24"/>
        </w:rPr>
        <w:t xml:space="preserve">. 5th Ed. Harlow: Pearson education Limited. </w:t>
      </w:r>
    </w:p>
    <w:p w14:paraId="74867B92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t xml:space="preserve">Equality and Human Rights Commission (2021) </w:t>
      </w:r>
      <w:r w:rsidRPr="00833B40">
        <w:rPr>
          <w:rFonts w:cstheme="minorHAnsi"/>
          <w:i/>
          <w:iCs/>
          <w:sz w:val="24"/>
          <w:szCs w:val="24"/>
        </w:rPr>
        <w:t xml:space="preserve">Stop and Think: A Critical review of the use of Stop and Search powers in England and Wales. Available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at:</w:t>
      </w:r>
      <w:hyperlink r:id="rId18" w:history="1">
        <w:r w:rsidRPr="00833B40">
          <w:rPr>
            <w:rStyle w:val="Hyperlink"/>
            <w:rFonts w:cstheme="minorHAnsi"/>
            <w:sz w:val="24"/>
            <w:szCs w:val="24"/>
          </w:rPr>
          <w:t>ehrc_stop_and_search_report.pdf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(equalityhumanrights.com)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7CF30B9D" w14:textId="77777777" w:rsidR="001C4314" w:rsidRPr="00833B40" w:rsidRDefault="001C431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Eady.D</w:t>
      </w:r>
      <w:proofErr w:type="spellEnd"/>
      <w:r w:rsidRPr="00833B40">
        <w:rPr>
          <w:rFonts w:cstheme="minorHAnsi"/>
          <w:sz w:val="24"/>
          <w:szCs w:val="24"/>
        </w:rPr>
        <w:t xml:space="preserve"> (2009) </w:t>
      </w:r>
      <w:r w:rsidRPr="00833B40">
        <w:rPr>
          <w:rFonts w:cstheme="minorHAnsi"/>
          <w:i/>
          <w:iCs/>
          <w:sz w:val="24"/>
          <w:szCs w:val="24"/>
        </w:rPr>
        <w:t xml:space="preserve">Miscarriages of Justice: The Uncertainty Principle. </w:t>
      </w:r>
      <w:r w:rsidRPr="00833B40">
        <w:rPr>
          <w:rFonts w:cstheme="minorHAnsi"/>
          <w:sz w:val="24"/>
          <w:szCs w:val="24"/>
        </w:rPr>
        <w:t>Available at:</w:t>
      </w:r>
      <w:hyperlink r:id="rId19" w:history="1">
        <w:r w:rsidRPr="00833B40">
          <w:rPr>
            <w:rStyle w:val="Hyperlink"/>
            <w:rFonts w:cstheme="minorHAnsi"/>
            <w:sz w:val="24"/>
            <w:szCs w:val="24"/>
          </w:rPr>
          <w:t>00001t.tif (cf.ac.uk)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52B5A1D7" w14:textId="77777777" w:rsidR="00022899" w:rsidRPr="00833B40" w:rsidRDefault="00022899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lastRenderedPageBreak/>
        <w:t xml:space="preserve">Gloucestershire City Council (2020) </w:t>
      </w:r>
      <w:r w:rsidRPr="00833B40">
        <w:rPr>
          <w:rFonts w:cstheme="minorHAnsi"/>
          <w:i/>
          <w:iCs/>
          <w:sz w:val="24"/>
          <w:szCs w:val="24"/>
        </w:rPr>
        <w:t xml:space="preserve">SUS Laws. </w:t>
      </w:r>
      <w:r w:rsidRPr="00833B40">
        <w:rPr>
          <w:rFonts w:cstheme="minorHAnsi"/>
          <w:sz w:val="24"/>
          <w:szCs w:val="24"/>
        </w:rPr>
        <w:t xml:space="preserve">Available at: </w:t>
      </w:r>
      <w:hyperlink r:id="rId20" w:history="1">
        <w:r w:rsidRPr="00833B40">
          <w:rPr>
            <w:rStyle w:val="Hyperlink"/>
            <w:rFonts w:cstheme="minorHAnsi"/>
            <w:sz w:val="24"/>
            <w:szCs w:val="24"/>
          </w:rPr>
          <w:t>Sus Laws - Gloucestershire County Council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20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26D5620C" w14:textId="29129BC7" w:rsidR="007D71A9" w:rsidRPr="00833B40" w:rsidRDefault="00E82C27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t xml:space="preserve">Home Office (2013) </w:t>
      </w:r>
      <w:r w:rsidR="00FD0F0F" w:rsidRPr="00833B40">
        <w:rPr>
          <w:rFonts w:cstheme="minorHAnsi"/>
          <w:i/>
          <w:iCs/>
          <w:sz w:val="24"/>
          <w:szCs w:val="24"/>
        </w:rPr>
        <w:t>Police and Criminal Evidence Act 1984 (PACE)</w:t>
      </w:r>
      <w:r w:rsidR="00C637F3" w:rsidRPr="00833B40">
        <w:rPr>
          <w:rFonts w:cstheme="minorHAnsi"/>
          <w:i/>
          <w:iCs/>
          <w:sz w:val="24"/>
          <w:szCs w:val="24"/>
        </w:rPr>
        <w:t xml:space="preserve"> codes of practice. </w:t>
      </w:r>
      <w:r w:rsidR="00C637F3" w:rsidRPr="00833B40">
        <w:rPr>
          <w:rFonts w:cstheme="minorHAnsi"/>
          <w:sz w:val="24"/>
          <w:szCs w:val="24"/>
        </w:rPr>
        <w:t xml:space="preserve">Available </w:t>
      </w:r>
      <w:proofErr w:type="spellStart"/>
      <w:r w:rsidR="00C637F3" w:rsidRPr="00833B40">
        <w:rPr>
          <w:rFonts w:cstheme="minorHAnsi"/>
          <w:sz w:val="24"/>
          <w:szCs w:val="24"/>
        </w:rPr>
        <w:t>at:</w:t>
      </w:r>
      <w:hyperlink w:history="1">
        <w:r w:rsidR="00C637F3" w:rsidRPr="00833B40">
          <w:rPr>
            <w:rStyle w:val="Hyperlink"/>
            <w:rFonts w:cstheme="minorHAnsi"/>
            <w:sz w:val="24"/>
            <w:szCs w:val="24"/>
          </w:rPr>
          <w:t>Police</w:t>
        </w:r>
        <w:proofErr w:type="spellEnd"/>
        <w:r w:rsidR="00C637F3" w:rsidRPr="00833B40">
          <w:rPr>
            <w:rStyle w:val="Hyperlink"/>
            <w:rFonts w:cstheme="minorHAnsi"/>
            <w:sz w:val="24"/>
            <w:szCs w:val="24"/>
          </w:rPr>
          <w:t xml:space="preserve"> and Criminal Evidence Act 1984 (PACE) codes of practice - GOV.UK (www.gov.uk)</w:t>
        </w:r>
      </w:hyperlink>
      <w:r w:rsidR="00C637F3" w:rsidRPr="00833B40">
        <w:rPr>
          <w:rStyle w:val="Hyperlink"/>
          <w:rFonts w:cstheme="minorHAnsi"/>
          <w:sz w:val="24"/>
          <w:szCs w:val="24"/>
        </w:rPr>
        <w:t xml:space="preserve"> </w:t>
      </w:r>
      <w:r w:rsidR="00C637F3"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14</w:t>
      </w:r>
      <w:r w:rsidR="00C637F3"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="00C637F3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3210152A" w14:textId="77777777" w:rsidR="003B4D80" w:rsidRPr="00833B40" w:rsidRDefault="00E750B2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833B40">
        <w:rPr>
          <w:rFonts w:cstheme="minorHAnsi"/>
          <w:sz w:val="24"/>
          <w:szCs w:val="24"/>
        </w:rPr>
        <w:t xml:space="preserve">Home Office (2018) </w:t>
      </w:r>
      <w:r w:rsidRPr="00833B40">
        <w:rPr>
          <w:rFonts w:cstheme="minorHAnsi"/>
          <w:i/>
          <w:iCs/>
          <w:sz w:val="24"/>
          <w:szCs w:val="24"/>
        </w:rPr>
        <w:t>CODE E</w:t>
      </w:r>
      <w:r w:rsidRPr="00833B40">
        <w:rPr>
          <w:rFonts w:cstheme="minorHAnsi"/>
          <w:sz w:val="24"/>
          <w:szCs w:val="24"/>
        </w:rPr>
        <w:t xml:space="preserve"> </w:t>
      </w:r>
      <w:r w:rsidRPr="00833B40">
        <w:rPr>
          <w:rFonts w:cstheme="minorHAnsi"/>
          <w:i/>
          <w:iCs/>
          <w:sz w:val="24"/>
          <w:szCs w:val="24"/>
        </w:rPr>
        <w:t xml:space="preserve">Revised Code of Practice on audio recording interviews with Suspects CODE F Revised Code of Practice on visual recording with sound of interviews with suspect. </w:t>
      </w:r>
      <w:r w:rsidRPr="00833B40">
        <w:rPr>
          <w:rFonts w:cstheme="minorHAnsi"/>
          <w:sz w:val="24"/>
          <w:szCs w:val="24"/>
        </w:rPr>
        <w:t xml:space="preserve">Available at:  </w:t>
      </w:r>
      <w:hyperlink r:id="rId21" w:history="1">
        <w:r w:rsidRPr="00833B40">
          <w:rPr>
            <w:rStyle w:val="Hyperlink"/>
            <w:rFonts w:cstheme="minorHAnsi"/>
            <w:sz w:val="24"/>
            <w:szCs w:val="24"/>
          </w:rPr>
          <w:t>PACE Codes E and F (Revised) (publishing.service.gov.uk)</w:t>
        </w:r>
      </w:hyperlink>
    </w:p>
    <w:p w14:paraId="245D2F46" w14:textId="674A8D00" w:rsidR="004870C1" w:rsidRPr="00833B40" w:rsidRDefault="000E0D3B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Lissaman</w:t>
      </w:r>
      <w:r w:rsidR="00641ED3" w:rsidRPr="00833B40">
        <w:rPr>
          <w:rFonts w:cstheme="minorHAnsi"/>
          <w:sz w:val="24"/>
          <w:szCs w:val="24"/>
        </w:rPr>
        <w:t>.C</w:t>
      </w:r>
      <w:proofErr w:type="spellEnd"/>
      <w:r w:rsidR="00641ED3" w:rsidRPr="00833B40">
        <w:rPr>
          <w:rFonts w:cstheme="minorHAnsi"/>
          <w:sz w:val="24"/>
          <w:szCs w:val="24"/>
        </w:rPr>
        <w:t xml:space="preserve"> (2011) ‘Birmingham six ‘were in the wrong</w:t>
      </w:r>
      <w:r w:rsidR="003E3BC6" w:rsidRPr="00833B40">
        <w:rPr>
          <w:rFonts w:cstheme="minorHAnsi"/>
          <w:sz w:val="24"/>
          <w:szCs w:val="24"/>
        </w:rPr>
        <w:t xml:space="preserve"> place at the wrong time</w:t>
      </w:r>
      <w:r w:rsidR="00094DDE" w:rsidRPr="00833B40">
        <w:rPr>
          <w:rFonts w:cstheme="minorHAnsi"/>
          <w:sz w:val="24"/>
          <w:szCs w:val="24"/>
        </w:rPr>
        <w:t xml:space="preserve">’, </w:t>
      </w:r>
      <w:r w:rsidR="00094DDE" w:rsidRPr="00833B40">
        <w:rPr>
          <w:rFonts w:cstheme="minorHAnsi"/>
          <w:i/>
          <w:iCs/>
          <w:sz w:val="24"/>
          <w:szCs w:val="24"/>
        </w:rPr>
        <w:t>BBC News</w:t>
      </w:r>
      <w:r w:rsidR="00B37177" w:rsidRPr="00833B40">
        <w:rPr>
          <w:rFonts w:cstheme="minorHAnsi"/>
          <w:i/>
          <w:iCs/>
          <w:sz w:val="24"/>
          <w:szCs w:val="24"/>
        </w:rPr>
        <w:t xml:space="preserve">, </w:t>
      </w:r>
      <w:r w:rsidR="00B37177" w:rsidRPr="00833B40">
        <w:rPr>
          <w:rFonts w:cstheme="minorHAnsi"/>
          <w:sz w:val="24"/>
          <w:szCs w:val="24"/>
        </w:rPr>
        <w:t>14</w:t>
      </w:r>
      <w:r w:rsidR="00B37177" w:rsidRPr="00833B40">
        <w:rPr>
          <w:rFonts w:cstheme="minorHAnsi"/>
          <w:sz w:val="24"/>
          <w:szCs w:val="24"/>
          <w:vertAlign w:val="superscript"/>
        </w:rPr>
        <w:t>th</w:t>
      </w:r>
      <w:r w:rsidR="00B37177" w:rsidRPr="00833B40">
        <w:rPr>
          <w:rFonts w:cstheme="minorHAnsi"/>
          <w:sz w:val="24"/>
          <w:szCs w:val="24"/>
        </w:rPr>
        <w:t xml:space="preserve"> March. Available </w:t>
      </w:r>
      <w:proofErr w:type="spellStart"/>
      <w:r w:rsidR="00B37177" w:rsidRPr="00833B40">
        <w:rPr>
          <w:rFonts w:cstheme="minorHAnsi"/>
          <w:sz w:val="24"/>
          <w:szCs w:val="24"/>
        </w:rPr>
        <w:t>at:</w:t>
      </w:r>
      <w:hyperlink r:id="rId22" w:history="1">
        <w:r w:rsidR="00AF5D92" w:rsidRPr="00833B40">
          <w:rPr>
            <w:rStyle w:val="Hyperlink"/>
            <w:rFonts w:cstheme="minorHAnsi"/>
            <w:sz w:val="24"/>
            <w:szCs w:val="24"/>
          </w:rPr>
          <w:t>Birmingham</w:t>
        </w:r>
        <w:proofErr w:type="spellEnd"/>
        <w:r w:rsidR="00AF5D92" w:rsidRPr="00833B40">
          <w:rPr>
            <w:rStyle w:val="Hyperlink"/>
            <w:rFonts w:cstheme="minorHAnsi"/>
            <w:sz w:val="24"/>
            <w:szCs w:val="24"/>
          </w:rPr>
          <w:t xml:space="preserve"> Six 'were in the wrong place at the wrong time' - BBC News</w:t>
        </w:r>
      </w:hyperlink>
      <w:r w:rsidR="00B37177" w:rsidRPr="00833B40">
        <w:rPr>
          <w:rStyle w:val="Hyperlink"/>
          <w:rFonts w:cstheme="minorHAnsi"/>
          <w:sz w:val="24"/>
          <w:szCs w:val="24"/>
        </w:rPr>
        <w:t xml:space="preserve"> </w:t>
      </w:r>
      <w:r w:rsidR="00B37177"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14</w:t>
      </w:r>
      <w:r w:rsidR="00B37177"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="00B37177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22DA4B3B" w14:textId="77777777" w:rsidR="003B4D80" w:rsidRPr="00833B40" w:rsidRDefault="003B4D80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LawTeacher</w:t>
      </w:r>
      <w:proofErr w:type="spellEnd"/>
      <w:r w:rsidRPr="00833B40">
        <w:rPr>
          <w:rFonts w:cstheme="minorHAnsi"/>
          <w:sz w:val="24"/>
          <w:szCs w:val="24"/>
        </w:rPr>
        <w:t xml:space="preserve"> (2013) </w:t>
      </w:r>
      <w:r w:rsidRPr="00833B40">
        <w:rPr>
          <w:rFonts w:cstheme="minorHAnsi"/>
          <w:i/>
          <w:iCs/>
          <w:sz w:val="24"/>
          <w:szCs w:val="24"/>
        </w:rPr>
        <w:t>Changes in Relation to Miscarriage of Justice</w:t>
      </w:r>
      <w:r w:rsidRPr="00833B40">
        <w:rPr>
          <w:rFonts w:cstheme="minorHAnsi"/>
          <w:sz w:val="24"/>
          <w:szCs w:val="24"/>
        </w:rPr>
        <w:t xml:space="preserve">. Available </w:t>
      </w:r>
      <w:proofErr w:type="spellStart"/>
      <w:r w:rsidRPr="00833B40">
        <w:rPr>
          <w:rFonts w:cstheme="minorHAnsi"/>
          <w:sz w:val="24"/>
          <w:szCs w:val="24"/>
        </w:rPr>
        <w:t>from:</w:t>
      </w:r>
      <w:hyperlink r:id="rId23" w:history="1">
        <w:r w:rsidRPr="00833B40">
          <w:rPr>
            <w:rStyle w:val="Hyperlink"/>
            <w:rFonts w:cstheme="minorHAnsi"/>
            <w:sz w:val="24"/>
            <w:szCs w:val="24"/>
          </w:rPr>
          <w:t>Changes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in Relation to Miscarriage of Justice (lawteacher.net)</w:t>
        </w:r>
      </w:hyperlink>
    </w:p>
    <w:p w14:paraId="6D9CD5D9" w14:textId="77777777" w:rsidR="003B4D80" w:rsidRPr="00833B40" w:rsidRDefault="003B4D80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LawTeacher</w:t>
      </w:r>
      <w:proofErr w:type="spellEnd"/>
      <w:r w:rsidRPr="00833B40">
        <w:rPr>
          <w:rFonts w:cstheme="minorHAnsi"/>
          <w:sz w:val="24"/>
          <w:szCs w:val="24"/>
        </w:rPr>
        <w:t xml:space="preserve"> (2019) </w:t>
      </w:r>
      <w:r w:rsidRPr="00833B40">
        <w:rPr>
          <w:rFonts w:cstheme="minorHAnsi"/>
          <w:i/>
          <w:iCs/>
          <w:sz w:val="24"/>
          <w:szCs w:val="24"/>
        </w:rPr>
        <w:t xml:space="preserve">Police and Criminal Evidence act 1984. </w:t>
      </w:r>
      <w:r w:rsidRPr="00833B40">
        <w:rPr>
          <w:rFonts w:cstheme="minorHAnsi"/>
          <w:sz w:val="24"/>
          <w:szCs w:val="24"/>
        </w:rPr>
        <w:t xml:space="preserve">Available at: </w:t>
      </w:r>
      <w:hyperlink r:id="rId24" w:history="1">
        <w:r w:rsidRPr="00833B40">
          <w:rPr>
            <w:rStyle w:val="Hyperlink"/>
            <w:rFonts w:cstheme="minorHAnsi"/>
            <w:sz w:val="24"/>
            <w:szCs w:val="24"/>
          </w:rPr>
          <w:t>Police and Criminal Evidence Act 1984 (lawteacher.net)</w:t>
        </w:r>
      </w:hyperlink>
      <w:r w:rsidRPr="00833B40">
        <w:rPr>
          <w:rFonts w:cstheme="minorHAnsi"/>
          <w:sz w:val="24"/>
          <w:szCs w:val="24"/>
        </w:rPr>
        <w:t xml:space="preserve"> (Accessed 20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20D1E20C" w14:textId="77777777" w:rsidR="003B4D80" w:rsidRPr="00833B40" w:rsidRDefault="003B4D80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sz w:val="24"/>
          <w:szCs w:val="24"/>
        </w:rPr>
        <w:t xml:space="preserve">Liberty Central (2009) ‘Serious Organised Crime and Police act 2005’,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19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January.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25" w:history="1">
        <w:r w:rsidRPr="00833B40">
          <w:rPr>
            <w:rStyle w:val="Hyperlink"/>
            <w:rFonts w:cstheme="minorHAnsi"/>
            <w:sz w:val="24"/>
            <w:szCs w:val="24"/>
          </w:rPr>
          <w:t>Serious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Organised Crime and Police Act 2005 | UK civil liberties | The Guardian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18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11656EB5" w14:textId="77777777" w:rsidR="003B4D80" w:rsidRPr="00833B40" w:rsidRDefault="003B4D80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Logan.A</w:t>
      </w:r>
      <w:proofErr w:type="spellEnd"/>
      <w:r w:rsidRPr="00833B40">
        <w:rPr>
          <w:rFonts w:cstheme="minorHAnsi"/>
          <w:sz w:val="24"/>
          <w:szCs w:val="24"/>
        </w:rPr>
        <w:t xml:space="preserve"> (2020) ‘Guilford Four: how the innocent </w:t>
      </w:r>
      <w:proofErr w:type="gramStart"/>
      <w:r w:rsidRPr="00833B40">
        <w:rPr>
          <w:rFonts w:cstheme="minorHAnsi"/>
          <w:sz w:val="24"/>
          <w:szCs w:val="24"/>
        </w:rPr>
        <w:t>were</w:t>
      </w:r>
      <w:proofErr w:type="gramEnd"/>
      <w:r w:rsidRPr="00833B40">
        <w:rPr>
          <w:rFonts w:cstheme="minorHAnsi"/>
          <w:sz w:val="24"/>
          <w:szCs w:val="24"/>
        </w:rPr>
        <w:t xml:space="preserve"> framed and the truth buried’, </w:t>
      </w:r>
      <w:r w:rsidRPr="00833B40">
        <w:rPr>
          <w:rFonts w:cstheme="minorHAnsi"/>
          <w:i/>
          <w:iCs/>
          <w:sz w:val="24"/>
          <w:szCs w:val="24"/>
        </w:rPr>
        <w:t xml:space="preserve">Justice Gap, </w:t>
      </w:r>
      <w:r w:rsidRPr="00833B40">
        <w:rPr>
          <w:rFonts w:cstheme="minorHAnsi"/>
          <w:sz w:val="24"/>
          <w:szCs w:val="24"/>
        </w:rPr>
        <w:t>6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March.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26" w:history="1">
        <w:r w:rsidRPr="00833B40">
          <w:rPr>
            <w:rStyle w:val="Hyperlink"/>
            <w:rFonts w:cstheme="minorHAnsi"/>
            <w:sz w:val="24"/>
            <w:szCs w:val="24"/>
          </w:rPr>
          <w:t>Guildford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Four: how the innocent were framed and the truth buried – The Justice Gap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18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1AFDCE3D" w14:textId="77777777" w:rsidR="003B4D80" w:rsidRPr="00833B40" w:rsidRDefault="003B4D80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lastRenderedPageBreak/>
        <w:t>McCracken.N</w:t>
      </w:r>
      <w:proofErr w:type="spellEnd"/>
      <w:r w:rsidRPr="00833B40">
        <w:rPr>
          <w:rFonts w:cstheme="minorHAnsi"/>
          <w:sz w:val="24"/>
          <w:szCs w:val="24"/>
        </w:rPr>
        <w:t xml:space="preserve"> (2019) ‘Millions Spent Compensating </w:t>
      </w:r>
      <w:proofErr w:type="gramStart"/>
      <w:r w:rsidRPr="00833B40">
        <w:rPr>
          <w:rFonts w:cstheme="minorHAnsi"/>
          <w:sz w:val="24"/>
          <w:szCs w:val="24"/>
        </w:rPr>
        <w:t>wrongful</w:t>
      </w:r>
      <w:proofErr w:type="gramEnd"/>
      <w:r w:rsidRPr="00833B40">
        <w:rPr>
          <w:rFonts w:cstheme="minorHAnsi"/>
          <w:sz w:val="24"/>
          <w:szCs w:val="24"/>
        </w:rPr>
        <w:t xml:space="preserve"> Convictions’, </w:t>
      </w:r>
      <w:r w:rsidRPr="00833B40">
        <w:rPr>
          <w:rFonts w:cstheme="minorHAnsi"/>
          <w:i/>
          <w:iCs/>
          <w:sz w:val="24"/>
          <w:szCs w:val="24"/>
        </w:rPr>
        <w:t>BBC News, 29</w:t>
      </w:r>
      <w:r w:rsidRPr="00833B40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833B40">
        <w:rPr>
          <w:rFonts w:cstheme="minorHAnsi"/>
          <w:i/>
          <w:iCs/>
          <w:sz w:val="24"/>
          <w:szCs w:val="24"/>
        </w:rPr>
        <w:t xml:space="preserve"> April. Available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at:</w:t>
      </w:r>
      <w:hyperlink r:id="rId27" w:history="1">
        <w:r w:rsidRPr="00833B40">
          <w:rPr>
            <w:rStyle w:val="Hyperlink"/>
            <w:rFonts w:cstheme="minorHAnsi"/>
            <w:sz w:val="24"/>
            <w:szCs w:val="24"/>
          </w:rPr>
          <w:t>Millions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spent compensating wrongful convictions - BBC News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190FC7DB" w14:textId="77777777" w:rsidR="006A52DF" w:rsidRDefault="0097247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Murphy.N</w:t>
      </w:r>
      <w:proofErr w:type="spellEnd"/>
      <w:r w:rsidRPr="00833B40">
        <w:rPr>
          <w:rFonts w:cstheme="minorHAnsi"/>
          <w:sz w:val="24"/>
          <w:szCs w:val="24"/>
        </w:rPr>
        <w:t xml:space="preserve"> (2017) </w:t>
      </w:r>
      <w:r w:rsidRPr="00833B40">
        <w:rPr>
          <w:rFonts w:cstheme="minorHAnsi"/>
          <w:i/>
          <w:iCs/>
          <w:sz w:val="24"/>
          <w:szCs w:val="24"/>
        </w:rPr>
        <w:t xml:space="preserve">The Role of the solicitor at the police station. </w:t>
      </w:r>
      <w:r w:rsidRPr="00833B40">
        <w:rPr>
          <w:rFonts w:cstheme="minorHAnsi"/>
          <w:sz w:val="24"/>
          <w:szCs w:val="24"/>
        </w:rPr>
        <w:t>Available at:</w:t>
      </w:r>
      <w:hyperlink r:id="rId28" w:history="1">
        <w:r w:rsidRPr="00833B40">
          <w:rPr>
            <w:rStyle w:val="Hyperlink"/>
            <w:rFonts w:cstheme="minorHAnsi"/>
            <w:sz w:val="24"/>
            <w:szCs w:val="24"/>
          </w:rPr>
          <w:t>The-Role-of-a-Solicitor-in-the-Police-Station-PACE-IPLS-8.3.17.pdf (krw-law.ie)</w:t>
        </w:r>
      </w:hyperlink>
      <w:r w:rsidRPr="00833B40">
        <w:rPr>
          <w:rFonts w:cstheme="minorHAnsi"/>
          <w:sz w:val="24"/>
          <w:szCs w:val="24"/>
        </w:rPr>
        <w:t xml:space="preserve"> (Accessed 20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</w:t>
      </w:r>
      <w:r w:rsidR="006A52DF">
        <w:rPr>
          <w:rFonts w:cstheme="minorHAnsi"/>
          <w:sz w:val="24"/>
          <w:szCs w:val="24"/>
        </w:rPr>
        <w:t>)</w:t>
      </w:r>
    </w:p>
    <w:p w14:paraId="58F1580D" w14:textId="220AF2C2" w:rsidR="00C34F64" w:rsidRPr="008D68F6" w:rsidRDefault="00C34F64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Morris.S</w:t>
      </w:r>
      <w:proofErr w:type="spellEnd"/>
      <w:r w:rsidRPr="00833B40">
        <w:rPr>
          <w:rFonts w:cstheme="minorHAnsi"/>
          <w:sz w:val="24"/>
          <w:szCs w:val="24"/>
        </w:rPr>
        <w:t xml:space="preserve"> (2014)’ Detective who broke rules on questioning murder suspect keeps job’,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23</w:t>
      </w:r>
      <w:r w:rsidRPr="00833B40">
        <w:rPr>
          <w:rFonts w:cstheme="minorHAnsi"/>
          <w:sz w:val="24"/>
          <w:szCs w:val="24"/>
          <w:vertAlign w:val="superscript"/>
        </w:rPr>
        <w:t>rd</w:t>
      </w:r>
      <w:r w:rsidRPr="00833B40">
        <w:rPr>
          <w:rFonts w:cstheme="minorHAnsi"/>
          <w:sz w:val="24"/>
          <w:szCs w:val="24"/>
        </w:rPr>
        <w:t xml:space="preserve"> January.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29" w:history="1">
        <w:r w:rsidRPr="00833B40">
          <w:rPr>
            <w:rStyle w:val="Hyperlink"/>
            <w:rFonts w:cstheme="minorHAnsi"/>
            <w:sz w:val="24"/>
            <w:szCs w:val="24"/>
          </w:rPr>
          <w:t>Detective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who broke rules on questioning murder suspect keeps job | Independent Office for Police Conduct | The Guardian</w:t>
        </w:r>
      </w:hyperlink>
      <w:r w:rsidRPr="00833B40">
        <w:rPr>
          <w:rFonts w:cstheme="minorHAnsi"/>
          <w:sz w:val="24"/>
          <w:szCs w:val="24"/>
        </w:rPr>
        <w:t xml:space="preserve"> (Accessed 28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15D432ED" w14:textId="67C9F5C3" w:rsidR="00833B40" w:rsidRPr="008D68F6" w:rsidRDefault="00BB0BE8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Oliver.M</w:t>
      </w:r>
      <w:proofErr w:type="spellEnd"/>
      <w:r w:rsidRPr="00833B40">
        <w:rPr>
          <w:rFonts w:cstheme="minorHAnsi"/>
          <w:sz w:val="24"/>
          <w:szCs w:val="24"/>
        </w:rPr>
        <w:t xml:space="preserve"> (2002) ‘Miscarriages of justice’,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15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January.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0" w:history="1">
        <w:r w:rsidRPr="00833B40">
          <w:rPr>
            <w:rStyle w:val="Hyperlink"/>
            <w:rFonts w:cstheme="minorHAnsi"/>
            <w:sz w:val="24"/>
            <w:szCs w:val="24"/>
          </w:rPr>
          <w:t>Miscarriages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of justice | Crime | The Guardian</w:t>
        </w:r>
      </w:hyperlink>
      <w:r w:rsidRPr="00833B40">
        <w:rPr>
          <w:rFonts w:cstheme="minorHAnsi"/>
          <w:sz w:val="24"/>
          <w:szCs w:val="24"/>
        </w:rPr>
        <w:t xml:space="preserve"> (Accessed 28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1ED81B1E" w14:textId="77777777" w:rsidR="0097247A" w:rsidRPr="00833B40" w:rsidRDefault="0097247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i/>
          <w:iCs/>
          <w:sz w:val="24"/>
          <w:szCs w:val="24"/>
        </w:rPr>
        <w:t>Police and Criminal Evidence Act 1984.</w:t>
      </w:r>
      <w:r w:rsidRPr="00833B40">
        <w:rPr>
          <w:rFonts w:cstheme="minorHAnsi"/>
          <w:sz w:val="24"/>
          <w:szCs w:val="24"/>
        </w:rPr>
        <w:t xml:space="preserve">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1" w:history="1">
        <w:r w:rsidRPr="00833B40">
          <w:rPr>
            <w:rStyle w:val="Hyperlink"/>
            <w:rFonts w:cstheme="minorHAnsi"/>
            <w:sz w:val="24"/>
            <w:szCs w:val="24"/>
          </w:rPr>
          <w:t>Police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and Criminal Evidence Act 1984 (legislation.gov.uk)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6395148E" w14:textId="4EC0EA8E" w:rsidR="0097247A" w:rsidRPr="00833B40" w:rsidRDefault="0097247A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833B40">
        <w:rPr>
          <w:rFonts w:cstheme="minorHAnsi"/>
          <w:i/>
          <w:iCs/>
          <w:sz w:val="24"/>
          <w:szCs w:val="24"/>
        </w:rPr>
        <w:t xml:space="preserve">Police and Criminal Evidence Act 1984: Code A. </w:t>
      </w:r>
      <w:r w:rsidRPr="00833B40">
        <w:rPr>
          <w:rFonts w:cstheme="minorHAnsi"/>
          <w:sz w:val="24"/>
          <w:szCs w:val="24"/>
        </w:rPr>
        <w:t>Available at:</w:t>
      </w:r>
      <w:hyperlink r:id="rId32" w:history="1">
        <w:r w:rsidRPr="00833B40">
          <w:rPr>
            <w:rStyle w:val="Hyperlink"/>
            <w:rFonts w:cstheme="minorHAnsi"/>
            <w:sz w:val="24"/>
            <w:szCs w:val="24"/>
          </w:rPr>
          <w:t>pace-code-a-2011.pdf (publishing.service.gov.uk)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5F720077" w14:textId="77777777" w:rsidR="005527DA" w:rsidRPr="00833B40" w:rsidRDefault="005527DA" w:rsidP="00833B40">
      <w:pPr>
        <w:spacing w:line="480" w:lineRule="auto"/>
        <w:ind w:left="360"/>
        <w:rPr>
          <w:rFonts w:cstheme="minorHAnsi"/>
          <w:color w:val="212529"/>
          <w:sz w:val="24"/>
          <w:szCs w:val="24"/>
          <w:shd w:val="clear" w:color="auto" w:fill="FFFFFF"/>
        </w:rPr>
      </w:pPr>
      <w:proofErr w:type="spellStart"/>
      <w:r w:rsidRPr="00833B40">
        <w:rPr>
          <w:rFonts w:cstheme="minorHAnsi"/>
          <w:color w:val="212529"/>
          <w:sz w:val="24"/>
          <w:szCs w:val="24"/>
          <w:shd w:val="clear" w:color="auto" w:fill="FFFFFF"/>
        </w:rPr>
        <w:t>Packer.H</w:t>
      </w:r>
      <w:proofErr w:type="spellEnd"/>
      <w:r w:rsidRPr="00833B40">
        <w:rPr>
          <w:rFonts w:cstheme="minorHAnsi"/>
          <w:color w:val="212529"/>
          <w:sz w:val="24"/>
          <w:szCs w:val="24"/>
          <w:shd w:val="clear" w:color="auto" w:fill="FFFFFF"/>
        </w:rPr>
        <w:t xml:space="preserve"> (1968) </w:t>
      </w:r>
      <w:r w:rsidRPr="00833B40">
        <w:rPr>
          <w:rFonts w:cstheme="minorHAnsi"/>
          <w:i/>
          <w:iCs/>
          <w:color w:val="212529"/>
          <w:sz w:val="24"/>
          <w:szCs w:val="24"/>
          <w:shd w:val="clear" w:color="auto" w:fill="FFFFFF"/>
        </w:rPr>
        <w:t xml:space="preserve">The Limits of the Criminal Sanction, </w:t>
      </w:r>
      <w:r w:rsidRPr="00833B40">
        <w:rPr>
          <w:rFonts w:cstheme="minorHAnsi"/>
          <w:color w:val="212529"/>
          <w:sz w:val="24"/>
          <w:szCs w:val="24"/>
          <w:shd w:val="clear" w:color="auto" w:fill="FFFFFF"/>
        </w:rPr>
        <w:t>Stanford: Stanford University Press</w:t>
      </w:r>
    </w:p>
    <w:p w14:paraId="6D424B87" w14:textId="7F6C15C3" w:rsidR="000E261E" w:rsidRPr="00833B40" w:rsidRDefault="003C4738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Robins.J</w:t>
      </w:r>
      <w:proofErr w:type="spellEnd"/>
      <w:r w:rsidRPr="00833B40">
        <w:rPr>
          <w:rFonts w:cstheme="minorHAnsi"/>
          <w:sz w:val="24"/>
          <w:szCs w:val="24"/>
        </w:rPr>
        <w:t xml:space="preserve"> (2013) ‘No Defence: The erosion</w:t>
      </w:r>
      <w:r w:rsidR="00A87C33" w:rsidRPr="00833B40">
        <w:rPr>
          <w:rFonts w:cstheme="minorHAnsi"/>
          <w:sz w:val="24"/>
          <w:szCs w:val="24"/>
        </w:rPr>
        <w:t xml:space="preserve"> of PACE rights’, </w:t>
      </w:r>
      <w:r w:rsidR="00A87C33" w:rsidRPr="00833B40">
        <w:rPr>
          <w:rFonts w:cstheme="minorHAnsi"/>
          <w:i/>
          <w:iCs/>
          <w:sz w:val="24"/>
          <w:szCs w:val="24"/>
        </w:rPr>
        <w:t xml:space="preserve">The Justice Gap, </w:t>
      </w:r>
      <w:r w:rsidR="00A87C33" w:rsidRPr="00833B40">
        <w:rPr>
          <w:rFonts w:cstheme="minorHAnsi"/>
          <w:sz w:val="24"/>
          <w:szCs w:val="24"/>
        </w:rPr>
        <w:t>28</w:t>
      </w:r>
      <w:r w:rsidR="00A87C33" w:rsidRPr="00833B40">
        <w:rPr>
          <w:rFonts w:cstheme="minorHAnsi"/>
          <w:sz w:val="24"/>
          <w:szCs w:val="24"/>
          <w:vertAlign w:val="superscript"/>
        </w:rPr>
        <w:t>th</w:t>
      </w:r>
      <w:r w:rsidR="00A87C33" w:rsidRPr="00833B40">
        <w:rPr>
          <w:rFonts w:cstheme="minorHAnsi"/>
          <w:sz w:val="24"/>
          <w:szCs w:val="24"/>
        </w:rPr>
        <w:t xml:space="preserve"> June. A</w:t>
      </w:r>
      <w:r w:rsidR="008322EC" w:rsidRPr="00833B40">
        <w:rPr>
          <w:rFonts w:cstheme="minorHAnsi"/>
          <w:sz w:val="24"/>
          <w:szCs w:val="24"/>
        </w:rPr>
        <w:t xml:space="preserve">vailable </w:t>
      </w:r>
      <w:proofErr w:type="spellStart"/>
      <w:r w:rsidR="008322EC" w:rsidRPr="00833B40">
        <w:rPr>
          <w:rFonts w:cstheme="minorHAnsi"/>
          <w:sz w:val="24"/>
          <w:szCs w:val="24"/>
        </w:rPr>
        <w:t>at:</w:t>
      </w:r>
      <w:hyperlink r:id="rId33" w:history="1">
        <w:r w:rsidR="00F005AC" w:rsidRPr="00833B40">
          <w:rPr>
            <w:rStyle w:val="Hyperlink"/>
            <w:rFonts w:cstheme="minorHAnsi"/>
            <w:sz w:val="24"/>
            <w:szCs w:val="24"/>
          </w:rPr>
          <w:t>No</w:t>
        </w:r>
        <w:proofErr w:type="spellEnd"/>
        <w:r w:rsidR="00F005AC" w:rsidRPr="00833B40">
          <w:rPr>
            <w:rStyle w:val="Hyperlink"/>
            <w:rFonts w:cstheme="minorHAnsi"/>
            <w:sz w:val="24"/>
            <w:szCs w:val="24"/>
          </w:rPr>
          <w:t xml:space="preserve"> defence: the erosion of PACE rights – The Justice Gap</w:t>
        </w:r>
      </w:hyperlink>
      <w:r w:rsidR="008322EC" w:rsidRPr="00833B40">
        <w:rPr>
          <w:rStyle w:val="Hyperlink"/>
          <w:rFonts w:cstheme="minorHAnsi"/>
          <w:sz w:val="24"/>
          <w:szCs w:val="24"/>
        </w:rPr>
        <w:t xml:space="preserve"> </w:t>
      </w:r>
      <w:r w:rsidR="008322EC"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14</w:t>
      </w:r>
      <w:r w:rsidR="008322EC"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="008322EC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7D216E07" w14:textId="77777777" w:rsidR="0097247A" w:rsidRPr="00833B40" w:rsidRDefault="0097247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Rawlinson.K</w:t>
      </w:r>
      <w:proofErr w:type="spellEnd"/>
      <w:r w:rsidRPr="00833B40">
        <w:rPr>
          <w:rFonts w:cstheme="minorHAnsi"/>
          <w:sz w:val="24"/>
          <w:szCs w:val="24"/>
        </w:rPr>
        <w:t xml:space="preserve"> (2020) ‘UK immigration officials accused of using coercive tactics to access homes’,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25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November.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4" w:history="1">
        <w:r w:rsidRPr="00833B40">
          <w:rPr>
            <w:rStyle w:val="Hyperlink"/>
            <w:rFonts w:cstheme="minorHAnsi"/>
            <w:sz w:val="24"/>
            <w:szCs w:val="24"/>
          </w:rPr>
          <w:t>UK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immigration officials accused of </w:t>
        </w:r>
        <w:r w:rsidRPr="00833B40">
          <w:rPr>
            <w:rStyle w:val="Hyperlink"/>
            <w:rFonts w:cstheme="minorHAnsi"/>
            <w:sz w:val="24"/>
            <w:szCs w:val="24"/>
          </w:rPr>
          <w:lastRenderedPageBreak/>
          <w:t>using coercive tactics to access homes | Immigration and asylum | The Guardian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18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675F681D" w14:textId="77777777" w:rsidR="005B3CEA" w:rsidRPr="00833B40" w:rsidRDefault="005B3CE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Rowland.D</w:t>
      </w:r>
      <w:proofErr w:type="spellEnd"/>
      <w:r w:rsidRPr="00833B40">
        <w:rPr>
          <w:rFonts w:cstheme="minorHAnsi"/>
          <w:sz w:val="24"/>
          <w:szCs w:val="24"/>
        </w:rPr>
        <w:t xml:space="preserve"> (2015) </w:t>
      </w:r>
      <w:r w:rsidRPr="00833B40">
        <w:rPr>
          <w:rFonts w:cstheme="minorHAnsi"/>
          <w:i/>
          <w:iCs/>
          <w:sz w:val="24"/>
          <w:szCs w:val="24"/>
        </w:rPr>
        <w:t xml:space="preserve">Appeal: R. v </w:t>
      </w:r>
      <w:proofErr w:type="spellStart"/>
      <w:r w:rsidRPr="00833B40">
        <w:rPr>
          <w:rFonts w:cstheme="minorHAnsi"/>
          <w:i/>
          <w:iCs/>
          <w:sz w:val="24"/>
          <w:szCs w:val="24"/>
        </w:rPr>
        <w:t>Raghip</w:t>
      </w:r>
      <w:proofErr w:type="spellEnd"/>
      <w:r w:rsidRPr="00833B40">
        <w:rPr>
          <w:rFonts w:cstheme="minorHAnsi"/>
          <w:i/>
          <w:iCs/>
          <w:sz w:val="24"/>
          <w:szCs w:val="24"/>
        </w:rPr>
        <w:t xml:space="preserve"> and others (1991)</w:t>
      </w:r>
      <w:r w:rsidRPr="00833B40">
        <w:rPr>
          <w:rFonts w:cstheme="minorHAnsi"/>
          <w:sz w:val="24"/>
          <w:szCs w:val="24"/>
        </w:rPr>
        <w:t xml:space="preserve">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5" w:history="1">
        <w:r w:rsidRPr="00833B40">
          <w:rPr>
            <w:rStyle w:val="Hyperlink"/>
            <w:rFonts w:cstheme="minorHAnsi"/>
            <w:sz w:val="24"/>
            <w:szCs w:val="24"/>
          </w:rPr>
          <w:t>Appeal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Hearing: R. v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Raghip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and others (1991) | The Murder of Police Constable Keith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Blakelock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| Old Police Cells Museum</w:t>
        </w:r>
      </w:hyperlink>
      <w:r w:rsidRPr="00833B40">
        <w:rPr>
          <w:rFonts w:cstheme="minorHAnsi"/>
          <w:sz w:val="24"/>
          <w:szCs w:val="24"/>
        </w:rPr>
        <w:t xml:space="preserve"> (Accessed 28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0153AFA9" w14:textId="77777777" w:rsidR="0097247A" w:rsidRPr="00833B40" w:rsidRDefault="0097247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Robins.J</w:t>
      </w:r>
      <w:proofErr w:type="spellEnd"/>
      <w:r w:rsidRPr="00833B40">
        <w:rPr>
          <w:rFonts w:cstheme="minorHAnsi"/>
          <w:sz w:val="24"/>
          <w:szCs w:val="24"/>
        </w:rPr>
        <w:t xml:space="preserve"> (2018) ‘Miscarriage of justice victims are cast aside in the UK. The Details are shocking’,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9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May.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6" w:history="1">
        <w:r w:rsidRPr="00833B40">
          <w:rPr>
            <w:rStyle w:val="Hyperlink"/>
            <w:rFonts w:cstheme="minorHAnsi"/>
            <w:sz w:val="24"/>
            <w:szCs w:val="24"/>
          </w:rPr>
          <w:t>Miscarriage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of justice victims are cast aside in the UK. The details are shocking | UK criminal justice | The Guardian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20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25AB3D02" w14:textId="77777777" w:rsidR="0097247A" w:rsidRPr="00833B40" w:rsidRDefault="0097247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r w:rsidRPr="00833B40">
        <w:rPr>
          <w:rFonts w:cstheme="minorHAnsi"/>
          <w:i/>
          <w:iCs/>
          <w:sz w:val="24"/>
          <w:szCs w:val="24"/>
        </w:rPr>
        <w:t xml:space="preserve">Serious Organised Crime and Police Act 2005. </w:t>
      </w:r>
      <w:r w:rsidRPr="00833B40">
        <w:rPr>
          <w:rFonts w:cstheme="minorHAnsi"/>
          <w:sz w:val="24"/>
          <w:szCs w:val="24"/>
        </w:rPr>
        <w:t xml:space="preserve">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7" w:history="1">
        <w:r w:rsidRPr="00833B40">
          <w:rPr>
            <w:rStyle w:val="Hyperlink"/>
            <w:rFonts w:cstheme="minorHAnsi"/>
            <w:sz w:val="24"/>
            <w:szCs w:val="24"/>
          </w:rPr>
          <w:t>Serious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Organised Crime and Police Act 2005 - Explanatory Notes (legislation.gov.uk)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2932A4B6" w14:textId="77777777" w:rsidR="00D46932" w:rsidRPr="00833B40" w:rsidRDefault="00D46932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Smith.N</w:t>
      </w:r>
      <w:proofErr w:type="spellEnd"/>
      <w:r w:rsidRPr="00833B40">
        <w:rPr>
          <w:rFonts w:cstheme="minorHAnsi"/>
          <w:sz w:val="24"/>
          <w:szCs w:val="24"/>
        </w:rPr>
        <w:t xml:space="preserve"> (2018) ‘The Tottenham 3: the legacy of the </w:t>
      </w:r>
      <w:proofErr w:type="spellStart"/>
      <w:r w:rsidRPr="00833B40">
        <w:rPr>
          <w:rFonts w:cstheme="minorHAnsi"/>
          <w:sz w:val="24"/>
          <w:szCs w:val="24"/>
        </w:rPr>
        <w:t>Broadwater</w:t>
      </w:r>
      <w:proofErr w:type="spellEnd"/>
      <w:r w:rsidRPr="00833B40">
        <w:rPr>
          <w:rFonts w:cstheme="minorHAnsi"/>
          <w:sz w:val="24"/>
          <w:szCs w:val="24"/>
        </w:rPr>
        <w:t xml:space="preserve"> Farm riot’, </w:t>
      </w:r>
      <w:r w:rsidRPr="00833B40">
        <w:rPr>
          <w:rFonts w:cstheme="minorHAnsi"/>
          <w:i/>
          <w:iCs/>
          <w:sz w:val="24"/>
          <w:szCs w:val="24"/>
        </w:rPr>
        <w:t xml:space="preserve">The Justice Gap, </w:t>
      </w:r>
      <w:r w:rsidRPr="00833B40">
        <w:rPr>
          <w:rFonts w:cstheme="minorHAnsi"/>
          <w:sz w:val="24"/>
          <w:szCs w:val="24"/>
        </w:rPr>
        <w:t>13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July.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8" w:history="1">
        <w:r w:rsidRPr="00833B40">
          <w:rPr>
            <w:rStyle w:val="Hyperlink"/>
            <w:rFonts w:cstheme="minorHAnsi"/>
            <w:sz w:val="24"/>
            <w:szCs w:val="24"/>
          </w:rPr>
          <w:t>The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Tottenham 3: the legacy of the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Broadwater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Farm riot – The Justice Gap</w:t>
        </w:r>
      </w:hyperlink>
      <w:r w:rsidRPr="00833B40">
        <w:rPr>
          <w:rFonts w:cstheme="minorHAnsi"/>
          <w:sz w:val="24"/>
          <w:szCs w:val="24"/>
        </w:rPr>
        <w:t xml:space="preserve"> (Accessed 28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 February 2021)</w:t>
      </w:r>
    </w:p>
    <w:p w14:paraId="3D490243" w14:textId="4EE4D7D0" w:rsidR="0097247A" w:rsidRPr="00833B40" w:rsidRDefault="0097247A" w:rsidP="00833B40">
      <w:pPr>
        <w:spacing w:line="480" w:lineRule="auto"/>
        <w:ind w:left="360"/>
        <w:rPr>
          <w:rFonts w:cstheme="minorHAnsi"/>
          <w:sz w:val="24"/>
          <w:szCs w:val="24"/>
        </w:rPr>
      </w:pPr>
      <w:proofErr w:type="spellStart"/>
      <w:r w:rsidRPr="00833B40">
        <w:rPr>
          <w:rFonts w:cstheme="minorHAnsi"/>
          <w:sz w:val="24"/>
          <w:szCs w:val="24"/>
        </w:rPr>
        <w:t>Topping.A</w:t>
      </w:r>
      <w:proofErr w:type="spellEnd"/>
      <w:r w:rsidRPr="00833B40">
        <w:rPr>
          <w:rFonts w:cstheme="minorHAnsi"/>
          <w:sz w:val="24"/>
          <w:szCs w:val="24"/>
        </w:rPr>
        <w:t xml:space="preserve">, </w:t>
      </w:r>
      <w:proofErr w:type="spellStart"/>
      <w:r w:rsidRPr="00833B40">
        <w:rPr>
          <w:rFonts w:cstheme="minorHAnsi"/>
          <w:sz w:val="24"/>
          <w:szCs w:val="24"/>
        </w:rPr>
        <w:t>Morris.S</w:t>
      </w:r>
      <w:proofErr w:type="spellEnd"/>
      <w:r w:rsidRPr="00833B40">
        <w:rPr>
          <w:rFonts w:cstheme="minorHAnsi"/>
          <w:sz w:val="24"/>
          <w:szCs w:val="24"/>
        </w:rPr>
        <w:t xml:space="preserve"> (2016) ‘</w:t>
      </w:r>
      <w:proofErr w:type="spellStart"/>
      <w:r w:rsidRPr="00833B40">
        <w:rPr>
          <w:rFonts w:cstheme="minorHAnsi"/>
          <w:sz w:val="24"/>
          <w:szCs w:val="24"/>
        </w:rPr>
        <w:t>Ched</w:t>
      </w:r>
      <w:proofErr w:type="spellEnd"/>
      <w:r w:rsidRPr="00833B40">
        <w:rPr>
          <w:rFonts w:cstheme="minorHAnsi"/>
          <w:sz w:val="24"/>
          <w:szCs w:val="24"/>
        </w:rPr>
        <w:t xml:space="preserve"> Evans: footballer found not guilty of rape in retrial’, </w:t>
      </w:r>
      <w:r w:rsidRPr="00833B40">
        <w:rPr>
          <w:rFonts w:cstheme="minorHAnsi"/>
          <w:i/>
          <w:iCs/>
          <w:sz w:val="24"/>
          <w:szCs w:val="24"/>
        </w:rPr>
        <w:t xml:space="preserve">The Guardian, </w:t>
      </w:r>
      <w:r w:rsidRPr="00833B40">
        <w:rPr>
          <w:rFonts w:cstheme="minorHAnsi"/>
          <w:sz w:val="24"/>
          <w:szCs w:val="24"/>
        </w:rPr>
        <w:t>14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October. 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39" w:history="1">
        <w:r w:rsidRPr="00833B40">
          <w:rPr>
            <w:rStyle w:val="Hyperlink"/>
            <w:rFonts w:cstheme="minorHAnsi"/>
            <w:sz w:val="24"/>
            <w:szCs w:val="24"/>
          </w:rPr>
          <w:t>Ched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Evans: footballer found not guilty of rape in retrial | </w:t>
        </w:r>
        <w:proofErr w:type="spellStart"/>
        <w:r w:rsidRPr="00833B40">
          <w:rPr>
            <w:rStyle w:val="Hyperlink"/>
            <w:rFonts w:cstheme="minorHAnsi"/>
            <w:sz w:val="24"/>
            <w:szCs w:val="24"/>
          </w:rPr>
          <w:t>Ched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Evans | The Guardian</w:t>
        </w:r>
      </w:hyperlink>
      <w:r w:rsidRPr="00833B40">
        <w:rPr>
          <w:rStyle w:val="Hyperlink"/>
          <w:rFonts w:cstheme="minorHAnsi"/>
          <w:sz w:val="24"/>
          <w:szCs w:val="24"/>
        </w:rPr>
        <w:t xml:space="preserve"> 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20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21FB58ED" w14:textId="27B5EBA7" w:rsidR="00F06D32" w:rsidRPr="00833B40" w:rsidRDefault="00AB1998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proofErr w:type="spellStart"/>
      <w:r w:rsidRPr="00833B40">
        <w:rPr>
          <w:rFonts w:cstheme="minorHAnsi"/>
          <w:sz w:val="24"/>
          <w:szCs w:val="24"/>
        </w:rPr>
        <w:t>Tiratelli.M</w:t>
      </w:r>
      <w:proofErr w:type="spellEnd"/>
      <w:r w:rsidRPr="00833B40">
        <w:rPr>
          <w:rFonts w:cstheme="minorHAnsi"/>
          <w:sz w:val="24"/>
          <w:szCs w:val="24"/>
        </w:rPr>
        <w:t xml:space="preserve">, </w:t>
      </w:r>
      <w:proofErr w:type="spellStart"/>
      <w:r w:rsidRPr="00833B40">
        <w:rPr>
          <w:rFonts w:cstheme="minorHAnsi"/>
          <w:sz w:val="24"/>
          <w:szCs w:val="24"/>
        </w:rPr>
        <w:t>Quinton.P</w:t>
      </w:r>
      <w:proofErr w:type="spellEnd"/>
      <w:r w:rsidR="00A62A26" w:rsidRPr="00833B40">
        <w:rPr>
          <w:rFonts w:cstheme="minorHAnsi"/>
          <w:sz w:val="24"/>
          <w:szCs w:val="24"/>
        </w:rPr>
        <w:t xml:space="preserve">, </w:t>
      </w:r>
      <w:proofErr w:type="spellStart"/>
      <w:r w:rsidR="00A62A26" w:rsidRPr="00833B40">
        <w:rPr>
          <w:rFonts w:cstheme="minorHAnsi"/>
          <w:sz w:val="24"/>
          <w:szCs w:val="24"/>
        </w:rPr>
        <w:t>Bradford.B</w:t>
      </w:r>
      <w:proofErr w:type="spellEnd"/>
      <w:r w:rsidR="00A62A26" w:rsidRPr="00833B40">
        <w:rPr>
          <w:rFonts w:cstheme="minorHAnsi"/>
          <w:sz w:val="24"/>
          <w:szCs w:val="24"/>
        </w:rPr>
        <w:t xml:space="preserve"> (2018) ‘Does Stop and Search Deter Crime?</w:t>
      </w:r>
      <w:r w:rsidR="001E39DD" w:rsidRPr="00833B40">
        <w:rPr>
          <w:rFonts w:cstheme="minorHAnsi"/>
          <w:sz w:val="24"/>
          <w:szCs w:val="24"/>
        </w:rPr>
        <w:t xml:space="preserve"> Evidence from ten years of London-wide Data</w:t>
      </w:r>
      <w:r w:rsidR="00F01F4D" w:rsidRPr="00833B40">
        <w:rPr>
          <w:rFonts w:cstheme="minorHAnsi"/>
          <w:sz w:val="24"/>
          <w:szCs w:val="24"/>
        </w:rPr>
        <w:t xml:space="preserve">’, </w:t>
      </w:r>
      <w:r w:rsidR="00F01F4D" w:rsidRPr="00833B40">
        <w:rPr>
          <w:rFonts w:cstheme="minorHAnsi"/>
          <w:i/>
          <w:iCs/>
          <w:sz w:val="24"/>
          <w:szCs w:val="24"/>
        </w:rPr>
        <w:t>The British journal of Criminology</w:t>
      </w:r>
      <w:r w:rsidR="00B86374" w:rsidRPr="00833B40">
        <w:rPr>
          <w:rFonts w:cstheme="minorHAnsi"/>
          <w:i/>
          <w:iCs/>
          <w:sz w:val="24"/>
          <w:szCs w:val="24"/>
        </w:rPr>
        <w:t xml:space="preserve">, </w:t>
      </w:r>
      <w:r w:rsidR="00B86374" w:rsidRPr="00833B40">
        <w:rPr>
          <w:rFonts w:cstheme="minorHAnsi"/>
          <w:sz w:val="24"/>
          <w:szCs w:val="24"/>
        </w:rPr>
        <w:t>58(5)</w:t>
      </w:r>
      <w:r w:rsidR="001B3359" w:rsidRPr="00833B40">
        <w:rPr>
          <w:rFonts w:cstheme="minorHAnsi"/>
          <w:sz w:val="24"/>
          <w:szCs w:val="24"/>
        </w:rPr>
        <w:t xml:space="preserve">, pp.1212-1231. Available </w:t>
      </w:r>
      <w:proofErr w:type="spellStart"/>
      <w:r w:rsidR="001B3359" w:rsidRPr="00833B40">
        <w:rPr>
          <w:rFonts w:cstheme="minorHAnsi"/>
          <w:sz w:val="24"/>
          <w:szCs w:val="24"/>
        </w:rPr>
        <w:t>at:</w:t>
      </w:r>
      <w:hyperlink r:id="rId40" w:anchor="119992510" w:history="1">
        <w:r w:rsidR="00AE33C5" w:rsidRPr="00833B40">
          <w:rPr>
            <w:rStyle w:val="Hyperlink"/>
            <w:rFonts w:cstheme="minorHAnsi"/>
            <w:sz w:val="24"/>
            <w:szCs w:val="24"/>
          </w:rPr>
          <w:t>Does</w:t>
        </w:r>
        <w:proofErr w:type="spellEnd"/>
        <w:r w:rsidR="00AE33C5" w:rsidRPr="00833B40">
          <w:rPr>
            <w:rStyle w:val="Hyperlink"/>
            <w:rFonts w:cstheme="minorHAnsi"/>
            <w:sz w:val="24"/>
            <w:szCs w:val="24"/>
          </w:rPr>
          <w:t xml:space="preserve"> Stop and Search Deter Crime? Evidence </w:t>
        </w:r>
        <w:proofErr w:type="gramStart"/>
        <w:r w:rsidR="00AE33C5" w:rsidRPr="00833B40">
          <w:rPr>
            <w:rStyle w:val="Hyperlink"/>
            <w:rFonts w:cstheme="minorHAnsi"/>
            <w:sz w:val="24"/>
            <w:szCs w:val="24"/>
          </w:rPr>
          <w:t>From</w:t>
        </w:r>
        <w:proofErr w:type="gramEnd"/>
        <w:r w:rsidR="00AE33C5" w:rsidRPr="00833B40">
          <w:rPr>
            <w:rStyle w:val="Hyperlink"/>
            <w:rFonts w:cstheme="minorHAnsi"/>
            <w:sz w:val="24"/>
            <w:szCs w:val="24"/>
          </w:rPr>
          <w:t xml:space="preserve"> Ten Years of London-wide Data | The British Journal of Criminology | Oxford Academic (oup.com)</w:t>
        </w:r>
      </w:hyperlink>
      <w:r w:rsidR="001B3359" w:rsidRPr="00833B40">
        <w:rPr>
          <w:rStyle w:val="Hyperlink"/>
          <w:rFonts w:cstheme="minorHAnsi"/>
          <w:sz w:val="24"/>
          <w:szCs w:val="24"/>
        </w:rPr>
        <w:t xml:space="preserve"> </w:t>
      </w:r>
      <w:r w:rsidR="001B3359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(Accessed </w:t>
      </w:r>
      <w:r w:rsidR="00404177" w:rsidRPr="00833B40">
        <w:rPr>
          <w:rStyle w:val="Hyperlink"/>
          <w:rFonts w:cstheme="minorHAnsi"/>
          <w:color w:val="auto"/>
          <w:sz w:val="24"/>
          <w:szCs w:val="24"/>
          <w:u w:val="none"/>
        </w:rPr>
        <w:t>15</w:t>
      </w:r>
      <w:r w:rsidR="00404177"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="00404177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5B46B91F" w14:textId="40AE2EDA" w:rsidR="00AE33C5" w:rsidRPr="00833B40" w:rsidRDefault="0034096D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833B40">
        <w:rPr>
          <w:rFonts w:cstheme="minorHAnsi"/>
          <w:sz w:val="24"/>
          <w:szCs w:val="24"/>
        </w:rPr>
        <w:lastRenderedPageBreak/>
        <w:t>UK Government (2013)</w:t>
      </w:r>
      <w:r w:rsidR="005947CD" w:rsidRPr="00833B40">
        <w:rPr>
          <w:rFonts w:cstheme="minorHAnsi"/>
          <w:sz w:val="24"/>
          <w:szCs w:val="24"/>
        </w:rPr>
        <w:t xml:space="preserve"> </w:t>
      </w:r>
      <w:r w:rsidR="005947CD" w:rsidRPr="00833B40">
        <w:rPr>
          <w:rFonts w:cstheme="minorHAnsi"/>
          <w:i/>
          <w:iCs/>
          <w:sz w:val="24"/>
          <w:szCs w:val="24"/>
        </w:rPr>
        <w:t xml:space="preserve">POLICE AND CRIMINAL EVIDENCE ACT 1984 (PACE) CODE B. </w:t>
      </w:r>
      <w:r w:rsidR="005947CD" w:rsidRPr="00833B40">
        <w:rPr>
          <w:rFonts w:cstheme="minorHAnsi"/>
          <w:sz w:val="24"/>
          <w:szCs w:val="24"/>
        </w:rPr>
        <w:t>Available at:</w:t>
      </w:r>
      <w:r w:rsidRPr="00833B40">
        <w:rPr>
          <w:rFonts w:cstheme="minorHAnsi"/>
          <w:i/>
          <w:iCs/>
          <w:sz w:val="24"/>
          <w:szCs w:val="24"/>
        </w:rPr>
        <w:t xml:space="preserve"> </w:t>
      </w:r>
      <w:r w:rsidR="00B233EB" w:rsidRPr="00833B40">
        <w:rPr>
          <w:rFonts w:cstheme="minorHAnsi"/>
          <w:i/>
          <w:iCs/>
          <w:sz w:val="24"/>
          <w:szCs w:val="24"/>
        </w:rPr>
        <w:t xml:space="preserve"> </w:t>
      </w:r>
      <w:hyperlink r:id="rId41" w:history="1">
        <w:r w:rsidR="00E0308C" w:rsidRPr="00833B40">
          <w:rPr>
            <w:rStyle w:val="Hyperlink"/>
            <w:rFonts w:cstheme="minorHAnsi"/>
            <w:sz w:val="24"/>
            <w:szCs w:val="24"/>
          </w:rPr>
          <w:t>2013 PACE Code B (A5) (publishing.service.gov.uk)</w:t>
        </w:r>
      </w:hyperlink>
      <w:r w:rsidR="005947CD" w:rsidRPr="00833B40">
        <w:rPr>
          <w:rStyle w:val="Hyperlink"/>
          <w:rFonts w:cstheme="minorHAnsi"/>
          <w:sz w:val="24"/>
          <w:szCs w:val="24"/>
        </w:rPr>
        <w:t xml:space="preserve"> </w:t>
      </w:r>
      <w:r w:rsidR="005947CD" w:rsidRPr="00833B40">
        <w:rPr>
          <w:rStyle w:val="Hyperlink"/>
          <w:rFonts w:cstheme="minorHAnsi"/>
          <w:color w:val="auto"/>
          <w:sz w:val="24"/>
          <w:szCs w:val="24"/>
          <w:u w:val="none"/>
        </w:rPr>
        <w:t>(Accessed 15</w:t>
      </w:r>
      <w:r w:rsidR="005947CD" w:rsidRPr="00833B40">
        <w:rPr>
          <w:rStyle w:val="Hyperlink"/>
          <w:rFonts w:cstheme="minorHAnsi"/>
          <w:color w:val="auto"/>
          <w:sz w:val="24"/>
          <w:szCs w:val="24"/>
          <w:u w:val="none"/>
          <w:vertAlign w:val="superscript"/>
        </w:rPr>
        <w:t>th</w:t>
      </w:r>
      <w:r w:rsidR="005947CD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of February 2021)</w:t>
      </w:r>
    </w:p>
    <w:p w14:paraId="6FE5303D" w14:textId="5D9CF0A5" w:rsidR="008D68F6" w:rsidRPr="00833B40" w:rsidRDefault="008D68F6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833B40">
        <w:rPr>
          <w:rFonts w:cstheme="minorHAnsi"/>
          <w:sz w:val="24"/>
          <w:szCs w:val="24"/>
        </w:rPr>
        <w:t xml:space="preserve">Vermillion (1992) </w:t>
      </w:r>
      <w:r w:rsidRPr="00833B40">
        <w:rPr>
          <w:rFonts w:cstheme="minorHAnsi"/>
          <w:i/>
          <w:iCs/>
          <w:sz w:val="24"/>
          <w:szCs w:val="24"/>
        </w:rPr>
        <w:t xml:space="preserve">Judith Ward Case. </w:t>
      </w:r>
      <w:r w:rsidRPr="00833B40">
        <w:rPr>
          <w:rFonts w:cstheme="minorHAnsi"/>
          <w:sz w:val="24"/>
          <w:szCs w:val="24"/>
        </w:rPr>
        <w:t xml:space="preserve">Available </w:t>
      </w:r>
      <w:proofErr w:type="spellStart"/>
      <w:r w:rsidRPr="00833B40">
        <w:rPr>
          <w:rFonts w:cstheme="minorHAnsi"/>
          <w:sz w:val="24"/>
          <w:szCs w:val="24"/>
        </w:rPr>
        <w:t>at:</w:t>
      </w:r>
      <w:hyperlink r:id="rId42" w:history="1">
        <w:r w:rsidRPr="00833B40">
          <w:rPr>
            <w:rStyle w:val="Hyperlink"/>
            <w:rFonts w:cstheme="minorHAnsi"/>
            <w:sz w:val="24"/>
            <w:szCs w:val="24"/>
          </w:rPr>
          <w:t>Judith</w:t>
        </w:r>
        <w:proofErr w:type="spellEnd"/>
        <w:r w:rsidRPr="00833B40">
          <w:rPr>
            <w:rStyle w:val="Hyperlink"/>
            <w:rFonts w:cstheme="minorHAnsi"/>
            <w:sz w:val="24"/>
            <w:szCs w:val="24"/>
          </w:rPr>
          <w:t xml:space="preserve"> Ward Case - Miscarriages of Justice Campaigning - Records of Chris Mullin MP - Archives Hub (jisc.ac.uk)</w:t>
        </w:r>
      </w:hyperlink>
      <w:r w:rsidRPr="00833B40">
        <w:rPr>
          <w:rFonts w:cstheme="minorHAnsi"/>
          <w:sz w:val="24"/>
          <w:szCs w:val="24"/>
        </w:rPr>
        <w:t xml:space="preserve"> (Accessed 28</w:t>
      </w:r>
      <w:r w:rsidRPr="00833B40">
        <w:rPr>
          <w:rFonts w:cstheme="minorHAnsi"/>
          <w:sz w:val="24"/>
          <w:szCs w:val="24"/>
          <w:vertAlign w:val="superscript"/>
        </w:rPr>
        <w:t>th</w:t>
      </w:r>
      <w:r w:rsidRPr="00833B40">
        <w:rPr>
          <w:rFonts w:cstheme="minorHAnsi"/>
          <w:sz w:val="24"/>
          <w:szCs w:val="24"/>
        </w:rPr>
        <w:t xml:space="preserve"> of</w:t>
      </w:r>
      <w:r w:rsidR="006A52DF">
        <w:rPr>
          <w:rFonts w:cstheme="minorHAnsi"/>
          <w:sz w:val="24"/>
          <w:szCs w:val="24"/>
        </w:rPr>
        <w:t xml:space="preserve"> </w:t>
      </w:r>
      <w:r w:rsidRPr="00833B40">
        <w:rPr>
          <w:rFonts w:cstheme="minorHAnsi"/>
          <w:sz w:val="24"/>
          <w:szCs w:val="24"/>
        </w:rPr>
        <w:t>February 2021)</w:t>
      </w:r>
    </w:p>
    <w:p w14:paraId="71D667E5" w14:textId="0121E1F3" w:rsidR="00C50C57" w:rsidRPr="00833B40" w:rsidRDefault="00C50C57" w:rsidP="00833B40">
      <w:pPr>
        <w:spacing w:line="480" w:lineRule="auto"/>
        <w:ind w:left="360"/>
        <w:rPr>
          <w:rStyle w:val="Hyperlink"/>
          <w:rFonts w:cstheme="minorHAnsi"/>
          <w:color w:val="auto"/>
          <w:sz w:val="24"/>
          <w:szCs w:val="24"/>
          <w:u w:val="none"/>
        </w:rPr>
      </w:pPr>
      <w:proofErr w:type="spellStart"/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>Zander.M</w:t>
      </w:r>
      <w:proofErr w:type="spellEnd"/>
      <w:r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(2011) ‘</w:t>
      </w:r>
      <w:proofErr w:type="gramStart"/>
      <w:r w:rsidR="00D378B0" w:rsidRPr="00833B40">
        <w:rPr>
          <w:rStyle w:val="Hyperlink"/>
          <w:rFonts w:cstheme="minorHAnsi"/>
          <w:color w:val="auto"/>
          <w:sz w:val="24"/>
          <w:szCs w:val="24"/>
          <w:u w:val="none"/>
        </w:rPr>
        <w:t>PACE(</w:t>
      </w:r>
      <w:proofErr w:type="gramEnd"/>
      <w:r w:rsidR="00D378B0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The Police and Criminal Evidence Act 1984): Pas, Present and </w:t>
      </w:r>
      <w:proofErr w:type="spellStart"/>
      <w:r w:rsidR="00D378B0" w:rsidRPr="00833B40">
        <w:rPr>
          <w:rStyle w:val="Hyperlink"/>
          <w:rFonts w:cstheme="minorHAnsi"/>
          <w:color w:val="auto"/>
          <w:sz w:val="24"/>
          <w:szCs w:val="24"/>
          <w:u w:val="none"/>
        </w:rPr>
        <w:t>Future’,</w:t>
      </w:r>
      <w:r w:rsidR="00AC75F5" w:rsidRPr="00833B40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>National</w:t>
      </w:r>
      <w:proofErr w:type="spellEnd"/>
      <w:r w:rsidR="00AC75F5" w:rsidRPr="00833B40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 Law School of India Review, </w:t>
      </w:r>
      <w:r w:rsidR="005352BB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23(1), pp </w:t>
      </w:r>
      <w:r w:rsidR="008A3ABD" w:rsidRPr="00833B40">
        <w:rPr>
          <w:rStyle w:val="Hyperlink"/>
          <w:rFonts w:cstheme="minorHAnsi"/>
          <w:color w:val="auto"/>
          <w:sz w:val="24"/>
          <w:szCs w:val="24"/>
          <w:u w:val="none"/>
        </w:rPr>
        <w:t>47-62. Available at:</w:t>
      </w:r>
      <w:r w:rsidR="008A3ABD" w:rsidRPr="00833B40">
        <w:rPr>
          <w:rFonts w:cstheme="minorHAnsi"/>
          <w:sz w:val="24"/>
          <w:szCs w:val="24"/>
        </w:rPr>
        <w:t xml:space="preserve"> </w:t>
      </w:r>
      <w:hyperlink r:id="rId43" w:history="1">
        <w:r w:rsidR="008A3ABD" w:rsidRPr="00833B40">
          <w:rPr>
            <w:rStyle w:val="Hyperlink"/>
            <w:rFonts w:cstheme="minorHAnsi"/>
            <w:sz w:val="24"/>
            <w:szCs w:val="24"/>
          </w:rPr>
          <w:t>E653819B-C3B4-47B1-8F73-E32A8FD5FDB5.pdf (manupatra.in)</w:t>
        </w:r>
      </w:hyperlink>
      <w:r w:rsidR="008A3ABD" w:rsidRPr="00833B40">
        <w:rPr>
          <w:rFonts w:cstheme="minorHAnsi"/>
          <w:sz w:val="24"/>
          <w:szCs w:val="24"/>
        </w:rPr>
        <w:t xml:space="preserve"> (Accessed </w:t>
      </w:r>
      <w:r w:rsidR="0005318F" w:rsidRPr="00833B40">
        <w:rPr>
          <w:rFonts w:cstheme="minorHAnsi"/>
          <w:sz w:val="24"/>
          <w:szCs w:val="24"/>
        </w:rPr>
        <w:t>28</w:t>
      </w:r>
      <w:r w:rsidR="0005318F" w:rsidRPr="00833B40">
        <w:rPr>
          <w:rFonts w:cstheme="minorHAnsi"/>
          <w:sz w:val="24"/>
          <w:szCs w:val="24"/>
          <w:vertAlign w:val="superscript"/>
        </w:rPr>
        <w:t>th</w:t>
      </w:r>
      <w:r w:rsidR="0005318F" w:rsidRPr="00833B40">
        <w:rPr>
          <w:rFonts w:cstheme="minorHAnsi"/>
          <w:sz w:val="24"/>
          <w:szCs w:val="24"/>
        </w:rPr>
        <w:t xml:space="preserve"> of February 2021)</w:t>
      </w:r>
      <w:r w:rsidR="00D378B0" w:rsidRPr="00833B40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</w:p>
    <w:p w14:paraId="0BE5CE2B" w14:textId="0A230584" w:rsidR="005B7D05" w:rsidRDefault="005B7D05" w:rsidP="00897E63">
      <w:pPr>
        <w:spacing w:line="480" w:lineRule="auto"/>
        <w:ind w:left="360"/>
        <w:rPr>
          <w:rStyle w:val="Hyperlink"/>
          <w:color w:val="auto"/>
          <w:sz w:val="24"/>
          <w:szCs w:val="24"/>
          <w:u w:val="none"/>
        </w:rPr>
      </w:pPr>
    </w:p>
    <w:sectPr w:rsidR="005B7D05" w:rsidSect="00F44183">
      <w:headerReference w:type="default" r:id="rId4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F767E4" w14:textId="77777777" w:rsidR="00D82B0C" w:rsidRDefault="00D82B0C" w:rsidP="00EE577C">
      <w:pPr>
        <w:spacing w:after="0" w:line="240" w:lineRule="auto"/>
      </w:pPr>
      <w:r>
        <w:separator/>
      </w:r>
    </w:p>
  </w:endnote>
  <w:endnote w:type="continuationSeparator" w:id="0">
    <w:p w14:paraId="6353DFCE" w14:textId="77777777" w:rsidR="00D82B0C" w:rsidRDefault="00D82B0C" w:rsidP="00EE57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31E092" w14:textId="77777777" w:rsidR="00D82B0C" w:rsidRDefault="00D82B0C" w:rsidP="00EE577C">
      <w:pPr>
        <w:spacing w:after="0" w:line="240" w:lineRule="auto"/>
      </w:pPr>
      <w:r>
        <w:separator/>
      </w:r>
    </w:p>
  </w:footnote>
  <w:footnote w:type="continuationSeparator" w:id="0">
    <w:p w14:paraId="0B47E593" w14:textId="77777777" w:rsidR="00D82B0C" w:rsidRDefault="00D82B0C" w:rsidP="00EE57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0025D8" w14:textId="79628FEB" w:rsidR="00EE577C" w:rsidRPr="00AD23CF" w:rsidRDefault="00AD23CF" w:rsidP="00AD23CF">
    <w:pPr>
      <w:pStyle w:val="Header"/>
    </w:pPr>
    <w:r w:rsidRPr="00F12EE7">
      <w:rPr>
        <w:b/>
        <w:sz w:val="24"/>
        <w:szCs w:val="24"/>
      </w:rPr>
      <w:t xml:space="preserve">Evaluate the success and limitations of the Police and Criminal Evidence Act 1984 in preventing Miscarriages of Justice.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6C4E6C"/>
    <w:multiLevelType w:val="hybridMultilevel"/>
    <w:tmpl w:val="984C4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977128"/>
    <w:multiLevelType w:val="hybridMultilevel"/>
    <w:tmpl w:val="CCFA07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2E6AC8"/>
    <w:multiLevelType w:val="hybridMultilevel"/>
    <w:tmpl w:val="9140AD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A1226B"/>
    <w:multiLevelType w:val="hybridMultilevel"/>
    <w:tmpl w:val="1F9C0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B33F8A"/>
    <w:multiLevelType w:val="hybridMultilevel"/>
    <w:tmpl w:val="A698A8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77C"/>
    <w:rsid w:val="0000349A"/>
    <w:rsid w:val="00003512"/>
    <w:rsid w:val="000044B7"/>
    <w:rsid w:val="0000468B"/>
    <w:rsid w:val="0000564E"/>
    <w:rsid w:val="000100BB"/>
    <w:rsid w:val="00010C62"/>
    <w:rsid w:val="00013011"/>
    <w:rsid w:val="000215A6"/>
    <w:rsid w:val="00022549"/>
    <w:rsid w:val="00022899"/>
    <w:rsid w:val="00022B34"/>
    <w:rsid w:val="000239EF"/>
    <w:rsid w:val="00023A81"/>
    <w:rsid w:val="0002463D"/>
    <w:rsid w:val="00031C77"/>
    <w:rsid w:val="000378F7"/>
    <w:rsid w:val="00040D0F"/>
    <w:rsid w:val="00043476"/>
    <w:rsid w:val="00044FF3"/>
    <w:rsid w:val="000450B3"/>
    <w:rsid w:val="00046F02"/>
    <w:rsid w:val="0005318F"/>
    <w:rsid w:val="00054668"/>
    <w:rsid w:val="00060D98"/>
    <w:rsid w:val="00065BE6"/>
    <w:rsid w:val="0007100A"/>
    <w:rsid w:val="00080FD7"/>
    <w:rsid w:val="0008283A"/>
    <w:rsid w:val="00086D46"/>
    <w:rsid w:val="00086D86"/>
    <w:rsid w:val="00090E70"/>
    <w:rsid w:val="00094DDE"/>
    <w:rsid w:val="00095D9B"/>
    <w:rsid w:val="000A07A2"/>
    <w:rsid w:val="000B722A"/>
    <w:rsid w:val="000D08A9"/>
    <w:rsid w:val="000E0148"/>
    <w:rsid w:val="000E0D3B"/>
    <w:rsid w:val="000E1F3E"/>
    <w:rsid w:val="000E261E"/>
    <w:rsid w:val="000E7DC4"/>
    <w:rsid w:val="000F02D3"/>
    <w:rsid w:val="000F0CB3"/>
    <w:rsid w:val="000F2BC7"/>
    <w:rsid w:val="0010040A"/>
    <w:rsid w:val="0010114A"/>
    <w:rsid w:val="00103E67"/>
    <w:rsid w:val="00104F48"/>
    <w:rsid w:val="00105CA1"/>
    <w:rsid w:val="00106196"/>
    <w:rsid w:val="00110A1D"/>
    <w:rsid w:val="0012416D"/>
    <w:rsid w:val="00124A80"/>
    <w:rsid w:val="0012502F"/>
    <w:rsid w:val="00130316"/>
    <w:rsid w:val="00130B48"/>
    <w:rsid w:val="001330F3"/>
    <w:rsid w:val="00134B8C"/>
    <w:rsid w:val="00135F72"/>
    <w:rsid w:val="0014268F"/>
    <w:rsid w:val="00152698"/>
    <w:rsid w:val="001537BD"/>
    <w:rsid w:val="00154D87"/>
    <w:rsid w:val="0015537D"/>
    <w:rsid w:val="00155CCC"/>
    <w:rsid w:val="001714AF"/>
    <w:rsid w:val="00172C01"/>
    <w:rsid w:val="001762BD"/>
    <w:rsid w:val="00180FDF"/>
    <w:rsid w:val="00181FEA"/>
    <w:rsid w:val="0019327C"/>
    <w:rsid w:val="00193687"/>
    <w:rsid w:val="00194549"/>
    <w:rsid w:val="00197C6E"/>
    <w:rsid w:val="001A220E"/>
    <w:rsid w:val="001B040F"/>
    <w:rsid w:val="001B2490"/>
    <w:rsid w:val="001B3359"/>
    <w:rsid w:val="001B51FC"/>
    <w:rsid w:val="001C4314"/>
    <w:rsid w:val="001D0876"/>
    <w:rsid w:val="001D0B47"/>
    <w:rsid w:val="001D5574"/>
    <w:rsid w:val="001E39DD"/>
    <w:rsid w:val="001E43E4"/>
    <w:rsid w:val="001E6CE1"/>
    <w:rsid w:val="001E6FF7"/>
    <w:rsid w:val="001F0847"/>
    <w:rsid w:val="001F1D55"/>
    <w:rsid w:val="001F2DF0"/>
    <w:rsid w:val="001F45B2"/>
    <w:rsid w:val="001F4962"/>
    <w:rsid w:val="001F4D58"/>
    <w:rsid w:val="001F67BE"/>
    <w:rsid w:val="001F6977"/>
    <w:rsid w:val="00200E16"/>
    <w:rsid w:val="00207441"/>
    <w:rsid w:val="00207E8B"/>
    <w:rsid w:val="00210140"/>
    <w:rsid w:val="0021626E"/>
    <w:rsid w:val="00226DC4"/>
    <w:rsid w:val="00226F11"/>
    <w:rsid w:val="002271A5"/>
    <w:rsid w:val="00242A23"/>
    <w:rsid w:val="002547CE"/>
    <w:rsid w:val="002560B1"/>
    <w:rsid w:val="0025670B"/>
    <w:rsid w:val="00257708"/>
    <w:rsid w:val="00262445"/>
    <w:rsid w:val="00262723"/>
    <w:rsid w:val="002638D8"/>
    <w:rsid w:val="002652AD"/>
    <w:rsid w:val="002667EF"/>
    <w:rsid w:val="002728F7"/>
    <w:rsid w:val="00273A0C"/>
    <w:rsid w:val="00274E91"/>
    <w:rsid w:val="00285865"/>
    <w:rsid w:val="00286CF3"/>
    <w:rsid w:val="00294326"/>
    <w:rsid w:val="002975AE"/>
    <w:rsid w:val="002A1CDF"/>
    <w:rsid w:val="002B0F86"/>
    <w:rsid w:val="002B113F"/>
    <w:rsid w:val="002B124A"/>
    <w:rsid w:val="002B31D1"/>
    <w:rsid w:val="002B5EB2"/>
    <w:rsid w:val="002B63E3"/>
    <w:rsid w:val="002B6F2F"/>
    <w:rsid w:val="002C1D98"/>
    <w:rsid w:val="002C5574"/>
    <w:rsid w:val="002C6C44"/>
    <w:rsid w:val="002D335D"/>
    <w:rsid w:val="002E0645"/>
    <w:rsid w:val="002F42DF"/>
    <w:rsid w:val="002F5819"/>
    <w:rsid w:val="002F6E56"/>
    <w:rsid w:val="002F76E7"/>
    <w:rsid w:val="002F7E7A"/>
    <w:rsid w:val="002F7E97"/>
    <w:rsid w:val="00301F6E"/>
    <w:rsid w:val="00310E08"/>
    <w:rsid w:val="00310FAB"/>
    <w:rsid w:val="0031150E"/>
    <w:rsid w:val="00334630"/>
    <w:rsid w:val="00335B86"/>
    <w:rsid w:val="003362E1"/>
    <w:rsid w:val="0034096D"/>
    <w:rsid w:val="00343BA1"/>
    <w:rsid w:val="00345BCB"/>
    <w:rsid w:val="0034773A"/>
    <w:rsid w:val="003516E1"/>
    <w:rsid w:val="0035216D"/>
    <w:rsid w:val="00352A8C"/>
    <w:rsid w:val="00352BCA"/>
    <w:rsid w:val="00357D7A"/>
    <w:rsid w:val="00360D93"/>
    <w:rsid w:val="003615DD"/>
    <w:rsid w:val="00362B4F"/>
    <w:rsid w:val="0036572F"/>
    <w:rsid w:val="00382593"/>
    <w:rsid w:val="00383448"/>
    <w:rsid w:val="00385C1B"/>
    <w:rsid w:val="003920A6"/>
    <w:rsid w:val="00393A32"/>
    <w:rsid w:val="00396472"/>
    <w:rsid w:val="003964EB"/>
    <w:rsid w:val="003A0ED1"/>
    <w:rsid w:val="003A622E"/>
    <w:rsid w:val="003B0324"/>
    <w:rsid w:val="003B4D80"/>
    <w:rsid w:val="003B503E"/>
    <w:rsid w:val="003C198A"/>
    <w:rsid w:val="003C4738"/>
    <w:rsid w:val="003C4A77"/>
    <w:rsid w:val="003C57C0"/>
    <w:rsid w:val="003C64E7"/>
    <w:rsid w:val="003D73A8"/>
    <w:rsid w:val="003E3362"/>
    <w:rsid w:val="003E3BC6"/>
    <w:rsid w:val="003F016E"/>
    <w:rsid w:val="003F0AD1"/>
    <w:rsid w:val="003F2FBF"/>
    <w:rsid w:val="003F35F3"/>
    <w:rsid w:val="003F3C1A"/>
    <w:rsid w:val="003F5951"/>
    <w:rsid w:val="00404177"/>
    <w:rsid w:val="00404D19"/>
    <w:rsid w:val="00411D32"/>
    <w:rsid w:val="00424C8B"/>
    <w:rsid w:val="00426B28"/>
    <w:rsid w:val="00426D7C"/>
    <w:rsid w:val="00430BA2"/>
    <w:rsid w:val="00430EC9"/>
    <w:rsid w:val="00437827"/>
    <w:rsid w:val="00440069"/>
    <w:rsid w:val="00451769"/>
    <w:rsid w:val="00452364"/>
    <w:rsid w:val="00453A21"/>
    <w:rsid w:val="00454ACC"/>
    <w:rsid w:val="00454C82"/>
    <w:rsid w:val="00454DCC"/>
    <w:rsid w:val="00460D23"/>
    <w:rsid w:val="0046421A"/>
    <w:rsid w:val="004654DB"/>
    <w:rsid w:val="004659EA"/>
    <w:rsid w:val="00465AE7"/>
    <w:rsid w:val="00474F82"/>
    <w:rsid w:val="0047567B"/>
    <w:rsid w:val="0048395F"/>
    <w:rsid w:val="00485DCE"/>
    <w:rsid w:val="00486D2F"/>
    <w:rsid w:val="004870C1"/>
    <w:rsid w:val="004957F7"/>
    <w:rsid w:val="004A74FF"/>
    <w:rsid w:val="004B3815"/>
    <w:rsid w:val="004C2FD6"/>
    <w:rsid w:val="004C5B1B"/>
    <w:rsid w:val="004D421D"/>
    <w:rsid w:val="004E08FD"/>
    <w:rsid w:val="004E11DA"/>
    <w:rsid w:val="004E2AE9"/>
    <w:rsid w:val="004F1C92"/>
    <w:rsid w:val="004F28DD"/>
    <w:rsid w:val="004F36F7"/>
    <w:rsid w:val="00502CAF"/>
    <w:rsid w:val="00527A16"/>
    <w:rsid w:val="00532778"/>
    <w:rsid w:val="005352BB"/>
    <w:rsid w:val="00535AF5"/>
    <w:rsid w:val="00540A0B"/>
    <w:rsid w:val="005444A2"/>
    <w:rsid w:val="00544B64"/>
    <w:rsid w:val="00544F9A"/>
    <w:rsid w:val="00545919"/>
    <w:rsid w:val="005507E3"/>
    <w:rsid w:val="005527DA"/>
    <w:rsid w:val="00553BBC"/>
    <w:rsid w:val="005546F7"/>
    <w:rsid w:val="00555562"/>
    <w:rsid w:val="005571E8"/>
    <w:rsid w:val="00557388"/>
    <w:rsid w:val="00557DE5"/>
    <w:rsid w:val="00560011"/>
    <w:rsid w:val="00560E7D"/>
    <w:rsid w:val="00571173"/>
    <w:rsid w:val="00584BA4"/>
    <w:rsid w:val="00590230"/>
    <w:rsid w:val="005915FC"/>
    <w:rsid w:val="0059291E"/>
    <w:rsid w:val="005947CD"/>
    <w:rsid w:val="005953A9"/>
    <w:rsid w:val="00597C7A"/>
    <w:rsid w:val="005A1B47"/>
    <w:rsid w:val="005B3CEA"/>
    <w:rsid w:val="005B7D05"/>
    <w:rsid w:val="005C2E85"/>
    <w:rsid w:val="005C4520"/>
    <w:rsid w:val="005C6631"/>
    <w:rsid w:val="005C7A01"/>
    <w:rsid w:val="005D1821"/>
    <w:rsid w:val="005D66C1"/>
    <w:rsid w:val="005D6EBC"/>
    <w:rsid w:val="005E624F"/>
    <w:rsid w:val="005E7ACA"/>
    <w:rsid w:val="005F02D6"/>
    <w:rsid w:val="005F22CE"/>
    <w:rsid w:val="005F4226"/>
    <w:rsid w:val="005F4DE2"/>
    <w:rsid w:val="005F62B8"/>
    <w:rsid w:val="00602239"/>
    <w:rsid w:val="0060224C"/>
    <w:rsid w:val="0060276C"/>
    <w:rsid w:val="0060295B"/>
    <w:rsid w:val="0060344F"/>
    <w:rsid w:val="006046ED"/>
    <w:rsid w:val="0060602A"/>
    <w:rsid w:val="00614B2F"/>
    <w:rsid w:val="00617E07"/>
    <w:rsid w:val="00627CA1"/>
    <w:rsid w:val="00630EC7"/>
    <w:rsid w:val="0063738E"/>
    <w:rsid w:val="00640A4D"/>
    <w:rsid w:val="00641ED3"/>
    <w:rsid w:val="00645879"/>
    <w:rsid w:val="00652B6B"/>
    <w:rsid w:val="0065548D"/>
    <w:rsid w:val="00656B97"/>
    <w:rsid w:val="00657A2D"/>
    <w:rsid w:val="00663080"/>
    <w:rsid w:val="00663743"/>
    <w:rsid w:val="00665EE0"/>
    <w:rsid w:val="0067279B"/>
    <w:rsid w:val="00675634"/>
    <w:rsid w:val="00677DE1"/>
    <w:rsid w:val="00677EC6"/>
    <w:rsid w:val="00681E40"/>
    <w:rsid w:val="00687E8A"/>
    <w:rsid w:val="006A0114"/>
    <w:rsid w:val="006A1ABC"/>
    <w:rsid w:val="006A475A"/>
    <w:rsid w:val="006A52DF"/>
    <w:rsid w:val="006B0CAB"/>
    <w:rsid w:val="006B33FD"/>
    <w:rsid w:val="006B583A"/>
    <w:rsid w:val="006B6B08"/>
    <w:rsid w:val="006D1A94"/>
    <w:rsid w:val="006D2925"/>
    <w:rsid w:val="006E0690"/>
    <w:rsid w:val="006E18D0"/>
    <w:rsid w:val="006E2136"/>
    <w:rsid w:val="006E3372"/>
    <w:rsid w:val="006E6A86"/>
    <w:rsid w:val="006F3F91"/>
    <w:rsid w:val="0070229C"/>
    <w:rsid w:val="007113F7"/>
    <w:rsid w:val="00726A20"/>
    <w:rsid w:val="00727302"/>
    <w:rsid w:val="007354F3"/>
    <w:rsid w:val="00735711"/>
    <w:rsid w:val="00735D9F"/>
    <w:rsid w:val="0075009A"/>
    <w:rsid w:val="007549CE"/>
    <w:rsid w:val="00765BE4"/>
    <w:rsid w:val="007676F8"/>
    <w:rsid w:val="00767934"/>
    <w:rsid w:val="00772771"/>
    <w:rsid w:val="00777517"/>
    <w:rsid w:val="0078120E"/>
    <w:rsid w:val="00783AA2"/>
    <w:rsid w:val="0078764F"/>
    <w:rsid w:val="007966E5"/>
    <w:rsid w:val="00796CCB"/>
    <w:rsid w:val="007A3575"/>
    <w:rsid w:val="007A4784"/>
    <w:rsid w:val="007A5F83"/>
    <w:rsid w:val="007B2154"/>
    <w:rsid w:val="007B297F"/>
    <w:rsid w:val="007B3D0C"/>
    <w:rsid w:val="007B6ECB"/>
    <w:rsid w:val="007C54D3"/>
    <w:rsid w:val="007D0D68"/>
    <w:rsid w:val="007D4A44"/>
    <w:rsid w:val="007D59B9"/>
    <w:rsid w:val="007D6AFE"/>
    <w:rsid w:val="007D71A9"/>
    <w:rsid w:val="007E3476"/>
    <w:rsid w:val="007E3E9F"/>
    <w:rsid w:val="007F3BD1"/>
    <w:rsid w:val="007F4C50"/>
    <w:rsid w:val="007F55DF"/>
    <w:rsid w:val="007F5972"/>
    <w:rsid w:val="007F677C"/>
    <w:rsid w:val="008056B2"/>
    <w:rsid w:val="00806469"/>
    <w:rsid w:val="00812A24"/>
    <w:rsid w:val="00815D11"/>
    <w:rsid w:val="00821205"/>
    <w:rsid w:val="00826011"/>
    <w:rsid w:val="00826CCC"/>
    <w:rsid w:val="0082706F"/>
    <w:rsid w:val="00831D8A"/>
    <w:rsid w:val="008322EC"/>
    <w:rsid w:val="00833531"/>
    <w:rsid w:val="00833B40"/>
    <w:rsid w:val="008357D4"/>
    <w:rsid w:val="0084055E"/>
    <w:rsid w:val="008418FF"/>
    <w:rsid w:val="00847F38"/>
    <w:rsid w:val="00862257"/>
    <w:rsid w:val="0086430C"/>
    <w:rsid w:val="008644DD"/>
    <w:rsid w:val="00866B22"/>
    <w:rsid w:val="00870274"/>
    <w:rsid w:val="00870C43"/>
    <w:rsid w:val="00872560"/>
    <w:rsid w:val="00874AD7"/>
    <w:rsid w:val="00875F19"/>
    <w:rsid w:val="00877655"/>
    <w:rsid w:val="008809FB"/>
    <w:rsid w:val="00880E37"/>
    <w:rsid w:val="00881574"/>
    <w:rsid w:val="00884853"/>
    <w:rsid w:val="008949B7"/>
    <w:rsid w:val="008961AF"/>
    <w:rsid w:val="00897E63"/>
    <w:rsid w:val="008A3ABD"/>
    <w:rsid w:val="008B55BA"/>
    <w:rsid w:val="008B6855"/>
    <w:rsid w:val="008C438E"/>
    <w:rsid w:val="008C5066"/>
    <w:rsid w:val="008C516A"/>
    <w:rsid w:val="008C73EF"/>
    <w:rsid w:val="008C7CEA"/>
    <w:rsid w:val="008D2C57"/>
    <w:rsid w:val="008D3069"/>
    <w:rsid w:val="008D60E4"/>
    <w:rsid w:val="008D68F6"/>
    <w:rsid w:val="008E3F4F"/>
    <w:rsid w:val="008E4723"/>
    <w:rsid w:val="008F0164"/>
    <w:rsid w:val="008F052A"/>
    <w:rsid w:val="008F1DFE"/>
    <w:rsid w:val="00905D94"/>
    <w:rsid w:val="0091792A"/>
    <w:rsid w:val="00920AFC"/>
    <w:rsid w:val="00921B2D"/>
    <w:rsid w:val="00925551"/>
    <w:rsid w:val="0093223A"/>
    <w:rsid w:val="009324E2"/>
    <w:rsid w:val="00932EDF"/>
    <w:rsid w:val="00944453"/>
    <w:rsid w:val="00950D5C"/>
    <w:rsid w:val="009515D2"/>
    <w:rsid w:val="00952B9F"/>
    <w:rsid w:val="00961FA2"/>
    <w:rsid w:val="00963D63"/>
    <w:rsid w:val="00970A41"/>
    <w:rsid w:val="0097247A"/>
    <w:rsid w:val="00973990"/>
    <w:rsid w:val="009764E3"/>
    <w:rsid w:val="00982BB5"/>
    <w:rsid w:val="00985344"/>
    <w:rsid w:val="009907E9"/>
    <w:rsid w:val="00991F83"/>
    <w:rsid w:val="009952A7"/>
    <w:rsid w:val="009A2F3F"/>
    <w:rsid w:val="009B0B40"/>
    <w:rsid w:val="009B402D"/>
    <w:rsid w:val="009C122B"/>
    <w:rsid w:val="009C1B37"/>
    <w:rsid w:val="009C3BD2"/>
    <w:rsid w:val="009D28BA"/>
    <w:rsid w:val="009D3FA4"/>
    <w:rsid w:val="009D405D"/>
    <w:rsid w:val="009D6299"/>
    <w:rsid w:val="009D7D8E"/>
    <w:rsid w:val="009D7E2B"/>
    <w:rsid w:val="009E44AC"/>
    <w:rsid w:val="009E6F40"/>
    <w:rsid w:val="009F3A85"/>
    <w:rsid w:val="009F6F03"/>
    <w:rsid w:val="009F75B8"/>
    <w:rsid w:val="00A01F86"/>
    <w:rsid w:val="00A04684"/>
    <w:rsid w:val="00A108DA"/>
    <w:rsid w:val="00A11025"/>
    <w:rsid w:val="00A255F2"/>
    <w:rsid w:val="00A26701"/>
    <w:rsid w:val="00A308CE"/>
    <w:rsid w:val="00A33FD2"/>
    <w:rsid w:val="00A353EE"/>
    <w:rsid w:val="00A368F7"/>
    <w:rsid w:val="00A36C18"/>
    <w:rsid w:val="00A40CA1"/>
    <w:rsid w:val="00A43871"/>
    <w:rsid w:val="00A442AE"/>
    <w:rsid w:val="00A46614"/>
    <w:rsid w:val="00A46E87"/>
    <w:rsid w:val="00A54492"/>
    <w:rsid w:val="00A544FC"/>
    <w:rsid w:val="00A5583B"/>
    <w:rsid w:val="00A62639"/>
    <w:rsid w:val="00A62A26"/>
    <w:rsid w:val="00A6408D"/>
    <w:rsid w:val="00A719A0"/>
    <w:rsid w:val="00A73CAC"/>
    <w:rsid w:val="00A82332"/>
    <w:rsid w:val="00A82AE2"/>
    <w:rsid w:val="00A8312B"/>
    <w:rsid w:val="00A83C48"/>
    <w:rsid w:val="00A8662E"/>
    <w:rsid w:val="00A87C33"/>
    <w:rsid w:val="00A911CB"/>
    <w:rsid w:val="00A93D0D"/>
    <w:rsid w:val="00AA5023"/>
    <w:rsid w:val="00AA6F08"/>
    <w:rsid w:val="00AB162C"/>
    <w:rsid w:val="00AB1998"/>
    <w:rsid w:val="00AB44FB"/>
    <w:rsid w:val="00AC039B"/>
    <w:rsid w:val="00AC1534"/>
    <w:rsid w:val="00AC3378"/>
    <w:rsid w:val="00AC75F5"/>
    <w:rsid w:val="00AD104F"/>
    <w:rsid w:val="00AD2102"/>
    <w:rsid w:val="00AD23CF"/>
    <w:rsid w:val="00AE33C5"/>
    <w:rsid w:val="00AE6E11"/>
    <w:rsid w:val="00AF0409"/>
    <w:rsid w:val="00AF5377"/>
    <w:rsid w:val="00AF5D92"/>
    <w:rsid w:val="00B03AD6"/>
    <w:rsid w:val="00B04C93"/>
    <w:rsid w:val="00B0574B"/>
    <w:rsid w:val="00B0672F"/>
    <w:rsid w:val="00B14D1B"/>
    <w:rsid w:val="00B1665F"/>
    <w:rsid w:val="00B172F3"/>
    <w:rsid w:val="00B20A20"/>
    <w:rsid w:val="00B233EB"/>
    <w:rsid w:val="00B23B7E"/>
    <w:rsid w:val="00B325C7"/>
    <w:rsid w:val="00B34A46"/>
    <w:rsid w:val="00B37177"/>
    <w:rsid w:val="00B443A4"/>
    <w:rsid w:val="00B469B8"/>
    <w:rsid w:val="00B56083"/>
    <w:rsid w:val="00B60902"/>
    <w:rsid w:val="00B614EE"/>
    <w:rsid w:val="00B617F1"/>
    <w:rsid w:val="00B62FB7"/>
    <w:rsid w:val="00B67821"/>
    <w:rsid w:val="00B67C74"/>
    <w:rsid w:val="00B748B2"/>
    <w:rsid w:val="00B776FA"/>
    <w:rsid w:val="00B77B67"/>
    <w:rsid w:val="00B82FDA"/>
    <w:rsid w:val="00B83EF7"/>
    <w:rsid w:val="00B8564E"/>
    <w:rsid w:val="00B86374"/>
    <w:rsid w:val="00B8653E"/>
    <w:rsid w:val="00B87A17"/>
    <w:rsid w:val="00B935F1"/>
    <w:rsid w:val="00BA37EA"/>
    <w:rsid w:val="00BA3EAF"/>
    <w:rsid w:val="00BB0560"/>
    <w:rsid w:val="00BB0BE8"/>
    <w:rsid w:val="00BB1304"/>
    <w:rsid w:val="00BB179A"/>
    <w:rsid w:val="00BB1FEA"/>
    <w:rsid w:val="00BB5786"/>
    <w:rsid w:val="00BB733E"/>
    <w:rsid w:val="00BC25DD"/>
    <w:rsid w:val="00BC33E6"/>
    <w:rsid w:val="00BC343F"/>
    <w:rsid w:val="00BC4234"/>
    <w:rsid w:val="00BC4EC5"/>
    <w:rsid w:val="00BC6B07"/>
    <w:rsid w:val="00BD2521"/>
    <w:rsid w:val="00BE1470"/>
    <w:rsid w:val="00BE64D4"/>
    <w:rsid w:val="00BF088F"/>
    <w:rsid w:val="00BF116B"/>
    <w:rsid w:val="00BF2F70"/>
    <w:rsid w:val="00BF5729"/>
    <w:rsid w:val="00BF5DEB"/>
    <w:rsid w:val="00C03162"/>
    <w:rsid w:val="00C0563B"/>
    <w:rsid w:val="00C05D64"/>
    <w:rsid w:val="00C074FB"/>
    <w:rsid w:val="00C07BE3"/>
    <w:rsid w:val="00C11912"/>
    <w:rsid w:val="00C271E6"/>
    <w:rsid w:val="00C27D54"/>
    <w:rsid w:val="00C34F64"/>
    <w:rsid w:val="00C3581F"/>
    <w:rsid w:val="00C4169A"/>
    <w:rsid w:val="00C42F70"/>
    <w:rsid w:val="00C453E7"/>
    <w:rsid w:val="00C455B9"/>
    <w:rsid w:val="00C45FB0"/>
    <w:rsid w:val="00C50C57"/>
    <w:rsid w:val="00C519A9"/>
    <w:rsid w:val="00C55803"/>
    <w:rsid w:val="00C611E7"/>
    <w:rsid w:val="00C61D40"/>
    <w:rsid w:val="00C637F3"/>
    <w:rsid w:val="00C65A53"/>
    <w:rsid w:val="00C70093"/>
    <w:rsid w:val="00C701E9"/>
    <w:rsid w:val="00C736B6"/>
    <w:rsid w:val="00C73D49"/>
    <w:rsid w:val="00C774D6"/>
    <w:rsid w:val="00C80957"/>
    <w:rsid w:val="00C824A8"/>
    <w:rsid w:val="00C82727"/>
    <w:rsid w:val="00C82C66"/>
    <w:rsid w:val="00C8528E"/>
    <w:rsid w:val="00C864C8"/>
    <w:rsid w:val="00C90280"/>
    <w:rsid w:val="00C96653"/>
    <w:rsid w:val="00CA02CD"/>
    <w:rsid w:val="00CA3D7B"/>
    <w:rsid w:val="00CA7093"/>
    <w:rsid w:val="00CB2899"/>
    <w:rsid w:val="00CB39BC"/>
    <w:rsid w:val="00CB4A4B"/>
    <w:rsid w:val="00CB5968"/>
    <w:rsid w:val="00CB7CE4"/>
    <w:rsid w:val="00CC06F3"/>
    <w:rsid w:val="00CC45F8"/>
    <w:rsid w:val="00CC60E3"/>
    <w:rsid w:val="00CC7262"/>
    <w:rsid w:val="00CC7310"/>
    <w:rsid w:val="00CD0C48"/>
    <w:rsid w:val="00CD325B"/>
    <w:rsid w:val="00CD5CEE"/>
    <w:rsid w:val="00CD6328"/>
    <w:rsid w:val="00CD6DF6"/>
    <w:rsid w:val="00CE49F7"/>
    <w:rsid w:val="00CE74DE"/>
    <w:rsid w:val="00CF122E"/>
    <w:rsid w:val="00CF5CF8"/>
    <w:rsid w:val="00CF6450"/>
    <w:rsid w:val="00CF7A10"/>
    <w:rsid w:val="00CF7E68"/>
    <w:rsid w:val="00D001B5"/>
    <w:rsid w:val="00D03F80"/>
    <w:rsid w:val="00D065B9"/>
    <w:rsid w:val="00D108DA"/>
    <w:rsid w:val="00D1132E"/>
    <w:rsid w:val="00D151B1"/>
    <w:rsid w:val="00D15DA3"/>
    <w:rsid w:val="00D25ECD"/>
    <w:rsid w:val="00D304A4"/>
    <w:rsid w:val="00D3365F"/>
    <w:rsid w:val="00D338B7"/>
    <w:rsid w:val="00D342AD"/>
    <w:rsid w:val="00D345B1"/>
    <w:rsid w:val="00D3696B"/>
    <w:rsid w:val="00D378B0"/>
    <w:rsid w:val="00D43A2F"/>
    <w:rsid w:val="00D463F7"/>
    <w:rsid w:val="00D46932"/>
    <w:rsid w:val="00D51E01"/>
    <w:rsid w:val="00D52CE1"/>
    <w:rsid w:val="00D542BF"/>
    <w:rsid w:val="00D61C16"/>
    <w:rsid w:val="00D6586A"/>
    <w:rsid w:val="00D67CC5"/>
    <w:rsid w:val="00D70F8A"/>
    <w:rsid w:val="00D71AA8"/>
    <w:rsid w:val="00D729B0"/>
    <w:rsid w:val="00D76C0D"/>
    <w:rsid w:val="00D80E96"/>
    <w:rsid w:val="00D81A3F"/>
    <w:rsid w:val="00D82B0C"/>
    <w:rsid w:val="00D86B70"/>
    <w:rsid w:val="00D932CF"/>
    <w:rsid w:val="00DA4B8E"/>
    <w:rsid w:val="00DB0EF6"/>
    <w:rsid w:val="00DB19DB"/>
    <w:rsid w:val="00DB32CA"/>
    <w:rsid w:val="00DC180E"/>
    <w:rsid w:val="00DC5CA5"/>
    <w:rsid w:val="00DC6D5E"/>
    <w:rsid w:val="00DD3445"/>
    <w:rsid w:val="00DD5678"/>
    <w:rsid w:val="00DD6895"/>
    <w:rsid w:val="00DE4541"/>
    <w:rsid w:val="00DF2111"/>
    <w:rsid w:val="00DF6305"/>
    <w:rsid w:val="00E02616"/>
    <w:rsid w:val="00E0308C"/>
    <w:rsid w:val="00E0569C"/>
    <w:rsid w:val="00E06703"/>
    <w:rsid w:val="00E06D0B"/>
    <w:rsid w:val="00E10836"/>
    <w:rsid w:val="00E10D9A"/>
    <w:rsid w:val="00E1280B"/>
    <w:rsid w:val="00E14361"/>
    <w:rsid w:val="00E143E6"/>
    <w:rsid w:val="00E2329D"/>
    <w:rsid w:val="00E24BC5"/>
    <w:rsid w:val="00E2583E"/>
    <w:rsid w:val="00E309A1"/>
    <w:rsid w:val="00E36C56"/>
    <w:rsid w:val="00E3798D"/>
    <w:rsid w:val="00E4254E"/>
    <w:rsid w:val="00E43823"/>
    <w:rsid w:val="00E547C3"/>
    <w:rsid w:val="00E55A33"/>
    <w:rsid w:val="00E569E9"/>
    <w:rsid w:val="00E57046"/>
    <w:rsid w:val="00E60A3C"/>
    <w:rsid w:val="00E6270A"/>
    <w:rsid w:val="00E630F2"/>
    <w:rsid w:val="00E7067A"/>
    <w:rsid w:val="00E71EDE"/>
    <w:rsid w:val="00E72945"/>
    <w:rsid w:val="00E74F55"/>
    <w:rsid w:val="00E750B2"/>
    <w:rsid w:val="00E82B5A"/>
    <w:rsid w:val="00E82C27"/>
    <w:rsid w:val="00E849E0"/>
    <w:rsid w:val="00E84D19"/>
    <w:rsid w:val="00E92199"/>
    <w:rsid w:val="00E92768"/>
    <w:rsid w:val="00E92931"/>
    <w:rsid w:val="00EA0289"/>
    <w:rsid w:val="00EA3F05"/>
    <w:rsid w:val="00EB2D75"/>
    <w:rsid w:val="00EB5860"/>
    <w:rsid w:val="00EB5C13"/>
    <w:rsid w:val="00EB7057"/>
    <w:rsid w:val="00EC360E"/>
    <w:rsid w:val="00EC7333"/>
    <w:rsid w:val="00ED5E57"/>
    <w:rsid w:val="00EE3073"/>
    <w:rsid w:val="00EE457F"/>
    <w:rsid w:val="00EE464F"/>
    <w:rsid w:val="00EE577C"/>
    <w:rsid w:val="00EE7BF2"/>
    <w:rsid w:val="00EE7EE0"/>
    <w:rsid w:val="00EF1D75"/>
    <w:rsid w:val="00EF2B16"/>
    <w:rsid w:val="00EF4616"/>
    <w:rsid w:val="00EF4DD8"/>
    <w:rsid w:val="00F005AC"/>
    <w:rsid w:val="00F01F4D"/>
    <w:rsid w:val="00F05C01"/>
    <w:rsid w:val="00F05D56"/>
    <w:rsid w:val="00F06D32"/>
    <w:rsid w:val="00F0770A"/>
    <w:rsid w:val="00F137E1"/>
    <w:rsid w:val="00F146BD"/>
    <w:rsid w:val="00F158DA"/>
    <w:rsid w:val="00F220A4"/>
    <w:rsid w:val="00F3027B"/>
    <w:rsid w:val="00F34FD6"/>
    <w:rsid w:val="00F376B2"/>
    <w:rsid w:val="00F44183"/>
    <w:rsid w:val="00F5058D"/>
    <w:rsid w:val="00F50C03"/>
    <w:rsid w:val="00F50E9A"/>
    <w:rsid w:val="00F50FA3"/>
    <w:rsid w:val="00F52F60"/>
    <w:rsid w:val="00F55F7B"/>
    <w:rsid w:val="00F56D7D"/>
    <w:rsid w:val="00F65EE6"/>
    <w:rsid w:val="00F65FCC"/>
    <w:rsid w:val="00F77C06"/>
    <w:rsid w:val="00F844DA"/>
    <w:rsid w:val="00F8694D"/>
    <w:rsid w:val="00F92A9C"/>
    <w:rsid w:val="00F96F42"/>
    <w:rsid w:val="00FA2261"/>
    <w:rsid w:val="00FA2BAA"/>
    <w:rsid w:val="00FA3504"/>
    <w:rsid w:val="00FB2939"/>
    <w:rsid w:val="00FB390F"/>
    <w:rsid w:val="00FB548B"/>
    <w:rsid w:val="00FB67AC"/>
    <w:rsid w:val="00FC1C83"/>
    <w:rsid w:val="00FC47F2"/>
    <w:rsid w:val="00FD0167"/>
    <w:rsid w:val="00FD0F0F"/>
    <w:rsid w:val="00FD5614"/>
    <w:rsid w:val="00FE0530"/>
    <w:rsid w:val="00FE1321"/>
    <w:rsid w:val="00FE5A7C"/>
    <w:rsid w:val="00FF7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23712"/>
  <w15:chartTrackingRefBased/>
  <w15:docId w15:val="{D788309D-60FA-4A98-B838-FCE992484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5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577C"/>
  </w:style>
  <w:style w:type="paragraph" w:styleId="Footer">
    <w:name w:val="footer"/>
    <w:basedOn w:val="Normal"/>
    <w:link w:val="FooterChar"/>
    <w:uiPriority w:val="99"/>
    <w:unhideWhenUsed/>
    <w:rsid w:val="00EE5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577C"/>
  </w:style>
  <w:style w:type="paragraph" w:styleId="ListParagraph">
    <w:name w:val="List Paragraph"/>
    <w:basedOn w:val="Normal"/>
    <w:uiPriority w:val="34"/>
    <w:qFormat/>
    <w:rsid w:val="00961FA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418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B503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37F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04684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6E33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295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pi.parliament.uk/historic-hansard/written-answers/1994/jun/30/the-guildford-four-may-report" TargetMode="External"/><Relationship Id="rId18" Type="http://schemas.openxmlformats.org/officeDocument/2006/relationships/hyperlink" Target="https://www.equalityhumanrights.com/sites/default/files/ehrc_stop_and_search_report.pdf" TargetMode="External"/><Relationship Id="rId26" Type="http://schemas.openxmlformats.org/officeDocument/2006/relationships/hyperlink" Target="https://www.thejusticegap.com/guildford-four-how-the-innocent-were-framed-and-the-truth-buried/" TargetMode="External"/><Relationship Id="rId39" Type="http://schemas.openxmlformats.org/officeDocument/2006/relationships/hyperlink" Target="https://www.theguardian.com/football/2016/oct/14/footballer-ched-evans-cleared-of-in-retrial" TargetMode="External"/><Relationship Id="rId21" Type="http://schemas.openxmlformats.org/officeDocument/2006/relationships/hyperlink" Target="https://assets.publishing.service.gov.uk/government/uploads/system/uploads/attachment_data/file/903813/pace-codes-e-and-f-2018.pdf" TargetMode="External"/><Relationship Id="rId34" Type="http://schemas.openxmlformats.org/officeDocument/2006/relationships/hyperlink" Target="https://www.theguardian.com/uk-news/2020/nov/25/uk-immigration-officials-accused-using-coercive-tactics-access-homes-without-warrants" TargetMode="External"/><Relationship Id="rId42" Type="http://schemas.openxmlformats.org/officeDocument/2006/relationships/hyperlink" Target="https://archiveshub.jisc.ac.uk/search/archives/60bbc820-ba84-32cc-bfea-92eb25b48028?component=2494cdc6-8dbb-3c35-ad5a-8faf154d92f2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journals.sagepub.com/doi/10.1350/pojo.2010.83.1.482" TargetMode="External"/><Relationship Id="rId29" Type="http://schemas.openxmlformats.org/officeDocument/2006/relationships/hyperlink" Target="https://www.theguardian.com/politics/2014/jan/23/detective-broke-rules-questioning-suspect-keeps-job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news.bbc.co.uk/hi/english/static/in_depth/uk/2001/life_of_crime/miscarriages.stm" TargetMode="External"/><Relationship Id="rId24" Type="http://schemas.openxmlformats.org/officeDocument/2006/relationships/hyperlink" Target="https://www.lawteacher.net/acts/police-and-criminal-evidence-act.php" TargetMode="External"/><Relationship Id="rId32" Type="http://schemas.openxmlformats.org/officeDocument/2006/relationships/hyperlink" Target="https://assets.publishing.service.gov.uk/government/uploads/system/uploads/attachment_data/file/117611/pace-code-a-2011.pdf" TargetMode="External"/><Relationship Id="rId37" Type="http://schemas.openxmlformats.org/officeDocument/2006/relationships/hyperlink" Target="https://www.legislation.gov.uk/ukpga/2005/15/notes" TargetMode="External"/><Relationship Id="rId40" Type="http://schemas.openxmlformats.org/officeDocument/2006/relationships/hyperlink" Target="https://academic.oup.com/bjc/article/58/5/1212/4827589" TargetMode="Externa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round/50035769" TargetMode="External"/><Relationship Id="rId23" Type="http://schemas.openxmlformats.org/officeDocument/2006/relationships/hyperlink" Target="https://www.lawteacher.net/free-law-essays/english-legal-system/changes-in-relation-to-miscarriages-of-justice-law-essay.php" TargetMode="External"/><Relationship Id="rId28" Type="http://schemas.openxmlformats.org/officeDocument/2006/relationships/hyperlink" Target="https://krw-law.ie/wp-content/uploads/2017/05/The-Role-of-a-Solicitor-in-the-Police-Station-PACE-IPLS-8.3.17.pdf" TargetMode="External"/><Relationship Id="rId36" Type="http://schemas.openxmlformats.org/officeDocument/2006/relationships/hyperlink" Target="https://www.theguardian.com/commentisfree/2018/may/09/miscarriage-of-justice-victims-uk-supreme-court" TargetMode="External"/><Relationship Id="rId10" Type="http://schemas.openxmlformats.org/officeDocument/2006/relationships/hyperlink" Target="https://www.independent.co.uk/news/west-midlands-serious-crime-squad-police-unit-blame-dozens-more-injustices-1120219.html" TargetMode="External"/><Relationship Id="rId19" Type="http://schemas.openxmlformats.org/officeDocument/2006/relationships/hyperlink" Target="https://orca.cf.ac.uk/54837/1/U585226.pdf" TargetMode="External"/><Relationship Id="rId31" Type="http://schemas.openxmlformats.org/officeDocument/2006/relationships/hyperlink" Target="https://www.legislation.gov.uk/ukpga/1984/60/contents" TargetMode="External"/><Relationship Id="rId44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theyworkforyou.com/lords/?id=2018-06-25b.39.0" TargetMode="External"/><Relationship Id="rId14" Type="http://schemas.openxmlformats.org/officeDocument/2006/relationships/hyperlink" Target="https://www.blackpast.org/global-african-history/brixton-riots-april-10-12-1981/" TargetMode="External"/><Relationship Id="rId22" Type="http://schemas.openxmlformats.org/officeDocument/2006/relationships/hyperlink" Target="https://www.bbc.co.uk/news/uk-england-12664938" TargetMode="External"/><Relationship Id="rId27" Type="http://schemas.openxmlformats.org/officeDocument/2006/relationships/hyperlink" Target="https://www.bbc.co.uk/news/uk-northern-ireland-47973826" TargetMode="External"/><Relationship Id="rId30" Type="http://schemas.openxmlformats.org/officeDocument/2006/relationships/hyperlink" Target="https://www.theguardian.com/uk/2002/jan/15/ukcrime.markoliver" TargetMode="External"/><Relationship Id="rId35" Type="http://schemas.openxmlformats.org/officeDocument/2006/relationships/hyperlink" Target="https://www.oldpolicecellsmuseum.org.uk/content/history/local-historians-history/david-rowland/the-murder-of-police-constable-keith-blakelock/appeal_hearing_r_v_raghip_and_others_1991" TargetMode="External"/><Relationship Id="rId43" Type="http://schemas.openxmlformats.org/officeDocument/2006/relationships/hyperlink" Target="http://docs.manupatra.in/newsline/articles/Upload/E653819B-C3B4-47B1-8F73-E32A8FD5FDB5.pdf" TargetMode="External"/><Relationship Id="rId8" Type="http://schemas.openxmlformats.org/officeDocument/2006/relationships/hyperlink" Target="https://www.vice.com/en/article/qj4j8x/remembering-police-brutality-victims-uk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theguardian.com/law/2019/jul/22/bailiffs-made-to-wear-body-cameras-in-move-to-end-intimidation" TargetMode="External"/><Relationship Id="rId17" Type="http://schemas.openxmlformats.org/officeDocument/2006/relationships/hyperlink" Target="https://www.theguardian.com/uk/2012/sep/17/cardiff-three-five-wait-justice" TargetMode="External"/><Relationship Id="rId25" Type="http://schemas.openxmlformats.org/officeDocument/2006/relationships/hyperlink" Target="https://www.theguardian.com/commentisfree/libertycentral/2008/dec/16/serious-organised-crime-act" TargetMode="External"/><Relationship Id="rId33" Type="http://schemas.openxmlformats.org/officeDocument/2006/relationships/hyperlink" Target="https://www.thejusticegap.com/no-defence-the-erosion-of-pace-rights/" TargetMode="External"/><Relationship Id="rId38" Type="http://schemas.openxmlformats.org/officeDocument/2006/relationships/hyperlink" Target="https://www.thejusticegap.com/the-tottenham-3-the-legacy-of-the-broadwater-farm-riot/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gloucestershire.gov.uk/your-community/black-history-month-2020/race-relations-acts-1965-2000/sus-laws/" TargetMode="External"/><Relationship Id="rId41" Type="http://schemas.openxmlformats.org/officeDocument/2006/relationships/hyperlink" Target="https://assets.publishing.service.gov.uk/government/uploads/system/uploads/attachment_data/file/903811/pace-code-b-201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27B005-CE91-4638-A7C1-B3905C99E2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11515</TotalTime>
  <Pages>14</Pages>
  <Words>4060</Words>
  <Characters>23148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shadbolt</dc:creator>
  <cp:keywords/>
  <dc:description/>
  <cp:lastModifiedBy>isaac shadbolt</cp:lastModifiedBy>
  <cp:revision>750</cp:revision>
  <dcterms:created xsi:type="dcterms:W3CDTF">2021-02-04T16:47:00Z</dcterms:created>
  <dcterms:modified xsi:type="dcterms:W3CDTF">2021-03-05T11:50:00Z</dcterms:modified>
</cp:coreProperties>
</file>