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F4E52" w14:textId="43D1CEAF" w:rsidR="00D6633A" w:rsidRPr="00A3402C" w:rsidRDefault="00D6633A">
      <w:pPr>
        <w:rPr>
          <w:rFonts w:ascii="Arial" w:hAnsi="Arial" w:cs="Arial"/>
          <w:b/>
          <w:bCs/>
          <w:sz w:val="24"/>
          <w:szCs w:val="24"/>
          <w:u w:val="single"/>
        </w:rPr>
      </w:pPr>
      <w:r w:rsidRPr="00A3402C">
        <w:rPr>
          <w:rFonts w:ascii="Arial" w:hAnsi="Arial" w:cs="Arial"/>
          <w:b/>
          <w:bCs/>
          <w:sz w:val="24"/>
          <w:szCs w:val="24"/>
          <w:u w:val="single"/>
        </w:rPr>
        <w:t xml:space="preserve">Section 1 </w:t>
      </w:r>
    </w:p>
    <w:p w14:paraId="524EA0CC" w14:textId="77777777" w:rsidR="00A3402C" w:rsidRPr="00A3402C" w:rsidRDefault="00D6633A">
      <w:pPr>
        <w:rPr>
          <w:rFonts w:ascii="Arial" w:hAnsi="Arial" w:cs="Arial"/>
          <w:b/>
          <w:bCs/>
          <w:sz w:val="24"/>
          <w:szCs w:val="24"/>
          <w:u w:val="single"/>
        </w:rPr>
      </w:pPr>
      <w:r w:rsidRPr="00A3402C">
        <w:rPr>
          <w:rFonts w:ascii="Arial" w:hAnsi="Arial" w:cs="Arial"/>
          <w:b/>
          <w:bCs/>
          <w:sz w:val="24"/>
          <w:szCs w:val="24"/>
          <w:u w:val="single"/>
        </w:rPr>
        <w:t xml:space="preserve">AC1.1 </w:t>
      </w:r>
    </w:p>
    <w:p w14:paraId="233583AB" w14:textId="28259BE2" w:rsidR="00A3402C" w:rsidRPr="00A3402C" w:rsidRDefault="00A3402C">
      <w:pPr>
        <w:rPr>
          <w:rFonts w:ascii="Arial" w:hAnsi="Arial" w:cs="Arial"/>
          <w:sz w:val="24"/>
          <w:szCs w:val="24"/>
          <w:shd w:val="clear" w:color="auto" w:fill="FFFFFF"/>
        </w:rPr>
      </w:pPr>
      <w:r w:rsidRPr="00A3402C">
        <w:rPr>
          <w:rFonts w:ascii="Arial" w:hAnsi="Arial" w:cs="Arial"/>
          <w:sz w:val="24"/>
          <w:szCs w:val="24"/>
          <w:shd w:val="clear" w:color="auto" w:fill="FFFFFF"/>
        </w:rPr>
        <w:t xml:space="preserve">According to the CIPD, ‘Employee voice is the way people communicate their views to their employer and influence matters that affect them at work. For employers, effective voice contributes to building trust with employees, innovation, productivity and organisational improvement. For employees, self-expression in voice often results in feeling valued, increased job satisfaction, greater influence and better opportunities for development. Employee voice is important in creating inclusive working environments too.’ </w:t>
      </w:r>
      <w:sdt>
        <w:sdtPr>
          <w:rPr>
            <w:rFonts w:ascii="Arial" w:hAnsi="Arial" w:cs="Arial"/>
            <w:sz w:val="24"/>
            <w:szCs w:val="24"/>
            <w:shd w:val="clear" w:color="auto" w:fill="FFFFFF"/>
          </w:rPr>
          <w:id w:val="318705228"/>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CIP22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(CIPD, 2022)</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Employee voice to forever emerging into the professional world whatever the business is, it’s crucial that the employee voice is heard and that there are chances for the employees to have their chance to voice their opinions. One way which this can happen is by ‘securing trust and confidence between employees, leaders and organisations. </w:t>
      </w:r>
      <w:sdt>
        <w:sdtPr>
          <w:rPr>
            <w:rFonts w:ascii="Arial" w:hAnsi="Arial" w:cs="Arial"/>
            <w:sz w:val="24"/>
            <w:szCs w:val="24"/>
            <w:shd w:val="clear" w:color="auto" w:fill="FFFFFF"/>
          </w:rPr>
          <w:id w:val="-1484302072"/>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CIP21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(CIPD, 2021)</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by ensuring that they have the trust and bond between the business and the employees once this has been formed and is going well this is where the confidence in the employees will come out, and they will feel that they can use their employee voice to make a change. It’s important to encourage people in their initial onboarding process that it’s encouraged to have an employee voice in this business. Another way which this can be encouraged is by ensuring that businesses have the relevant and correct training for their line managers and their senior managers. One way to ensure that this is fulfilled correct and rolled out correctly across the business is by coinciding this with their people management behaviours, work relationships and making this part of their personal development plan (PDP) but also, it’s crucial that everyone checks in on everyone who is on the receiving end of the employee voice as sometimes this can be a lot to take onboard. </w:t>
      </w:r>
      <w:sdt>
        <w:sdtPr>
          <w:rPr>
            <w:rFonts w:ascii="Arial" w:hAnsi="Arial" w:cs="Arial"/>
            <w:sz w:val="24"/>
            <w:szCs w:val="24"/>
            <w:shd w:val="clear" w:color="auto" w:fill="FFFFFF"/>
          </w:rPr>
          <w:id w:val="-889030965"/>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CIP21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(CIPD, 2021)</w:t>
          </w:r>
          <w:r w:rsidRPr="00A3402C">
            <w:rPr>
              <w:rFonts w:ascii="Arial" w:hAnsi="Arial" w:cs="Arial"/>
              <w:sz w:val="24"/>
              <w:szCs w:val="24"/>
              <w:shd w:val="clear" w:color="auto" w:fill="FFFFFF"/>
            </w:rPr>
            <w:fldChar w:fldCharType="end"/>
          </w:r>
        </w:sdtContent>
      </w:sdt>
    </w:p>
    <w:p w14:paraId="0D6FF1FF" w14:textId="1E0A991A" w:rsidR="00A3402C" w:rsidRPr="00A3402C" w:rsidRDefault="00A3402C">
      <w:pPr>
        <w:rPr>
          <w:rFonts w:ascii="Arial" w:hAnsi="Arial" w:cs="Arial"/>
          <w:b/>
          <w:bCs/>
          <w:sz w:val="24"/>
          <w:szCs w:val="24"/>
          <w:u w:val="single"/>
          <w:shd w:val="clear" w:color="auto" w:fill="FFFFFF"/>
        </w:rPr>
      </w:pPr>
      <w:r w:rsidRPr="00A3402C">
        <w:rPr>
          <w:rFonts w:ascii="Arial" w:hAnsi="Arial" w:cs="Arial"/>
          <w:b/>
          <w:bCs/>
          <w:sz w:val="24"/>
          <w:szCs w:val="24"/>
          <w:u w:val="single"/>
          <w:shd w:val="clear" w:color="auto" w:fill="FFFFFF"/>
        </w:rPr>
        <w:t>AC1.2</w:t>
      </w:r>
    </w:p>
    <w:p w14:paraId="3F55BC6E" w14:textId="223AAB73" w:rsidR="007A19D2" w:rsidRDefault="00A3402C">
      <w:pPr>
        <w:rPr>
          <w:rFonts w:ascii="Arial" w:hAnsi="Arial" w:cs="Arial"/>
          <w:sz w:val="24"/>
          <w:szCs w:val="24"/>
          <w:shd w:val="clear" w:color="auto" w:fill="FFFFFF"/>
        </w:rPr>
      </w:pPr>
      <w:r w:rsidRPr="00A3402C">
        <w:rPr>
          <w:rFonts w:ascii="Arial" w:hAnsi="Arial" w:cs="Arial"/>
          <w:sz w:val="24"/>
          <w:szCs w:val="24"/>
          <w:shd w:val="clear" w:color="auto" w:fill="FFFFFF"/>
        </w:rPr>
        <w:t xml:space="preserve">‘Employee Participation refers to business activities that employees take part in together to achieve a common goal’ </w:t>
      </w:r>
      <w:sdt>
        <w:sdtPr>
          <w:rPr>
            <w:rFonts w:ascii="Arial" w:hAnsi="Arial" w:cs="Arial"/>
            <w:sz w:val="24"/>
            <w:szCs w:val="24"/>
            <w:shd w:val="clear" w:color="auto" w:fill="FFFFFF"/>
          </w:rPr>
          <w:id w:val="1253326396"/>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Chr18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(Chron, 2018)</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an example of this is, is project teams of quality circles in which employees work on projects or tasks with considerable responsibility being delegated to the team.  </w:t>
      </w:r>
      <w:sdt>
        <w:sdtPr>
          <w:rPr>
            <w:rFonts w:ascii="Arial" w:hAnsi="Arial" w:cs="Arial"/>
            <w:sz w:val="24"/>
            <w:szCs w:val="24"/>
            <w:shd w:val="clear" w:color="auto" w:fill="FFFFFF"/>
          </w:rPr>
          <w:id w:val="1352526861"/>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Bus19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(Studies, 2019)</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‘Employee Involvement is all about the opportunities which you give your employees to help them make the right decisions at their workplace. The employee involvement meaning refers to the direct interaction between management and employees that encourages workers to take ownership of the outcome of the project. </w:t>
      </w:r>
      <w:sdt>
        <w:sdtPr>
          <w:rPr>
            <w:rFonts w:ascii="Arial" w:hAnsi="Arial" w:cs="Arial"/>
            <w:sz w:val="24"/>
            <w:szCs w:val="24"/>
            <w:shd w:val="clear" w:color="auto" w:fill="FFFFFF"/>
          </w:rPr>
          <w:id w:val="352773412"/>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Chr18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(Chron, 2018)</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An example of this would be, a business having a team which are solely focused on continuous improvement teams, and formal quality of work life programmes. </w:t>
      </w:r>
      <w:sdt>
        <w:sdtPr>
          <w:rPr>
            <w:rFonts w:ascii="Arial" w:hAnsi="Arial" w:cs="Arial"/>
            <w:sz w:val="24"/>
            <w:szCs w:val="24"/>
            <w:shd w:val="clear" w:color="auto" w:fill="FFFFFF"/>
          </w:rPr>
          <w:id w:val="2036157250"/>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Sco21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(Powell, 2021)</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w:t>
      </w:r>
    </w:p>
    <w:p w14:paraId="13723DB9" w14:textId="40B35050" w:rsidR="007A19D2" w:rsidRDefault="00A3402C">
      <w:pPr>
        <w:rPr>
          <w:rFonts w:ascii="Arial" w:hAnsi="Arial" w:cs="Arial"/>
          <w:strike/>
          <w:sz w:val="24"/>
          <w:szCs w:val="24"/>
          <w:shd w:val="clear" w:color="auto" w:fill="FFFFFF"/>
        </w:rPr>
      </w:pPr>
      <w:r w:rsidRPr="007A19D2">
        <w:rPr>
          <w:rFonts w:ascii="Arial" w:hAnsi="Arial" w:cs="Arial"/>
          <w:strike/>
          <w:sz w:val="24"/>
          <w:szCs w:val="24"/>
          <w:shd w:val="clear" w:color="auto" w:fill="FFFFFF"/>
        </w:rPr>
        <w:t>The difference between employee participation and employee involvement is,</w:t>
      </w:r>
      <w:r w:rsidRPr="00A3402C">
        <w:rPr>
          <w:rFonts w:ascii="Arial" w:hAnsi="Arial" w:cs="Arial"/>
          <w:sz w:val="24"/>
          <w:szCs w:val="24"/>
          <w:shd w:val="clear" w:color="auto" w:fill="FFFFFF"/>
        </w:rPr>
        <w:t xml:space="preserve"> </w:t>
      </w:r>
      <w:r w:rsidRPr="007A19D2">
        <w:rPr>
          <w:rFonts w:ascii="Arial" w:hAnsi="Arial" w:cs="Arial"/>
          <w:strike/>
          <w:sz w:val="24"/>
          <w:szCs w:val="24"/>
          <w:shd w:val="clear" w:color="auto" w:fill="FFFFFF"/>
        </w:rPr>
        <w:t xml:space="preserve">employee participation is when an employee take part in business activities this could be that the employee is involving themselves in a project but if they were to leave the business then the team would be able to re delegate out. Employee involvement is when a business creates a team playing everyone to their strengths so if a member of the team was to leave this situation, then it would be harder to replace this person, it would probably be easier recruit a new member for the team </w:t>
      </w:r>
      <w:r w:rsidRPr="007A19D2">
        <w:rPr>
          <w:rFonts w:ascii="Arial" w:hAnsi="Arial" w:cs="Arial"/>
          <w:strike/>
          <w:sz w:val="24"/>
          <w:szCs w:val="24"/>
          <w:shd w:val="clear" w:color="auto" w:fill="FFFFFF"/>
        </w:rPr>
        <w:lastRenderedPageBreak/>
        <w:t xml:space="preserve">with similar strengths rather than delegate the tasks out to the existing members of the team. But both methods can show that employees need to be committed to business and to the task in hand as it wouldn’t take too much time to be able to ‘rock the boat’ or for a member of the team or business to feel left out. </w:t>
      </w:r>
    </w:p>
    <w:p w14:paraId="2C12206E" w14:textId="2C7663F5" w:rsidR="000D3B7E" w:rsidRDefault="007A19D2">
      <w:pPr>
        <w:rPr>
          <w:rFonts w:ascii="Arial" w:hAnsi="Arial" w:cs="Arial"/>
          <w:color w:val="FF0000"/>
          <w:sz w:val="24"/>
          <w:szCs w:val="24"/>
          <w:shd w:val="clear" w:color="auto" w:fill="FFFFFF"/>
        </w:rPr>
      </w:pPr>
      <w:r w:rsidRPr="007A19D2">
        <w:rPr>
          <w:rFonts w:ascii="Arial" w:hAnsi="Arial" w:cs="Arial"/>
          <w:color w:val="FF0000"/>
          <w:sz w:val="24"/>
          <w:szCs w:val="24"/>
          <w:shd w:val="clear" w:color="auto" w:fill="FFFFFF"/>
        </w:rPr>
        <w:t>A difference between</w:t>
      </w:r>
      <w:r>
        <w:rPr>
          <w:rFonts w:ascii="Arial" w:hAnsi="Arial" w:cs="Arial"/>
          <w:color w:val="FF0000"/>
          <w:sz w:val="24"/>
          <w:szCs w:val="24"/>
          <w:shd w:val="clear" w:color="auto" w:fill="FFFFFF"/>
        </w:rPr>
        <w:t xml:space="preserve"> employee participation and employee involvement is that employment employee participation links back to the </w:t>
      </w:r>
      <w:r w:rsidR="000D3B7E">
        <w:rPr>
          <w:rFonts w:ascii="Arial" w:hAnsi="Arial" w:cs="Arial"/>
          <w:color w:val="FF0000"/>
          <w:sz w:val="24"/>
          <w:szCs w:val="24"/>
          <w:shd w:val="clear" w:color="auto" w:fill="FFFFFF"/>
        </w:rPr>
        <w:t xml:space="preserve">tasks which the employee would complete by working for Go Quest, but employee involvement would be that the amount of involvement which an employee has for example, if the employee brings their ideas forward in a board meeting at Go Quest they would be seen to being involved. </w:t>
      </w:r>
      <w:sdt>
        <w:sdtPr>
          <w:rPr>
            <w:rFonts w:ascii="Arial" w:hAnsi="Arial" w:cs="Arial"/>
            <w:color w:val="FF0000"/>
            <w:sz w:val="24"/>
            <w:szCs w:val="24"/>
            <w:shd w:val="clear" w:color="auto" w:fill="FFFFFF"/>
          </w:rPr>
          <w:id w:val="-227920867"/>
          <w:citation/>
        </w:sdtPr>
        <w:sdtContent>
          <w:r w:rsidR="000D3B7E">
            <w:rPr>
              <w:rFonts w:ascii="Arial" w:hAnsi="Arial" w:cs="Arial"/>
              <w:color w:val="FF0000"/>
              <w:sz w:val="24"/>
              <w:szCs w:val="24"/>
              <w:shd w:val="clear" w:color="auto" w:fill="FFFFFF"/>
            </w:rPr>
            <w:fldChar w:fldCharType="begin"/>
          </w:r>
          <w:r w:rsidR="000D3B7E">
            <w:rPr>
              <w:rFonts w:ascii="Arial" w:hAnsi="Arial" w:cs="Arial"/>
              <w:color w:val="FF0000"/>
              <w:sz w:val="24"/>
              <w:szCs w:val="24"/>
              <w:shd w:val="clear" w:color="auto" w:fill="FFFFFF"/>
            </w:rPr>
            <w:instrText xml:space="preserve"> CITATION CHR18 \l 2057 </w:instrText>
          </w:r>
          <w:r w:rsidR="000D3B7E">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(CHRON, 2018)</w:t>
          </w:r>
          <w:r w:rsidR="000D3B7E">
            <w:rPr>
              <w:rFonts w:ascii="Arial" w:hAnsi="Arial" w:cs="Arial"/>
              <w:color w:val="FF0000"/>
              <w:sz w:val="24"/>
              <w:szCs w:val="24"/>
              <w:shd w:val="clear" w:color="auto" w:fill="FFFFFF"/>
            </w:rPr>
            <w:fldChar w:fldCharType="end"/>
          </w:r>
        </w:sdtContent>
      </w:sdt>
    </w:p>
    <w:p w14:paraId="7F259E83" w14:textId="7833B749" w:rsidR="000D3B7E" w:rsidRDefault="000D3B7E" w:rsidP="000D3B7E">
      <w:pPr>
        <w:rPr>
          <w:rFonts w:ascii="Arial" w:hAnsi="Arial" w:cs="Arial"/>
          <w:color w:val="FF0000"/>
          <w:sz w:val="24"/>
          <w:szCs w:val="24"/>
          <w:shd w:val="clear" w:color="auto" w:fill="FFFFFF"/>
        </w:rPr>
      </w:pPr>
      <w:r>
        <w:rPr>
          <w:rFonts w:ascii="Arial" w:hAnsi="Arial" w:cs="Arial"/>
          <w:color w:val="FF0000"/>
          <w:sz w:val="24"/>
          <w:szCs w:val="24"/>
          <w:shd w:val="clear" w:color="auto" w:fill="FFFFFF"/>
        </w:rPr>
        <w:t>The way which employee participation can help build relationships would be that this style of employee would mean that they are naturally going to adapt to a team approach and being able work together on a project. But employee involvement would be harder to work towards a relationship because that is more focused on a communication side of work, specifically through workers and management. Both employee’s styles are good to help build relationships at Go Quest as employees need to be good at working as a team but also communicate throughout</w:t>
      </w:r>
      <w:proofErr w:type="gramStart"/>
      <w:r>
        <w:rPr>
          <w:rFonts w:ascii="Arial" w:hAnsi="Arial" w:cs="Arial"/>
          <w:color w:val="FF0000"/>
          <w:sz w:val="24"/>
          <w:szCs w:val="24"/>
          <w:shd w:val="clear" w:color="auto" w:fill="FFFFFF"/>
        </w:rPr>
        <w:t xml:space="preserve">. </w:t>
      </w:r>
      <w:r>
        <w:rPr>
          <w:rFonts w:ascii="Arial" w:hAnsi="Arial" w:cs="Arial"/>
          <w:color w:val="FF0000"/>
          <w:sz w:val="24"/>
          <w:szCs w:val="24"/>
          <w:shd w:val="clear" w:color="auto" w:fill="FFFFFF"/>
        </w:rPr>
        <w:t>.</w:t>
      </w:r>
      <w:proofErr w:type="gramEnd"/>
      <w:r>
        <w:rPr>
          <w:rFonts w:ascii="Arial" w:hAnsi="Arial" w:cs="Arial"/>
          <w:color w:val="FF0000"/>
          <w:sz w:val="24"/>
          <w:szCs w:val="24"/>
          <w:shd w:val="clear" w:color="auto" w:fill="FFFFFF"/>
        </w:rPr>
        <w:t xml:space="preserve"> </w:t>
      </w:r>
      <w:sdt>
        <w:sdtPr>
          <w:rPr>
            <w:rFonts w:ascii="Arial" w:hAnsi="Arial" w:cs="Arial"/>
            <w:color w:val="FF0000"/>
            <w:sz w:val="24"/>
            <w:szCs w:val="24"/>
            <w:shd w:val="clear" w:color="auto" w:fill="FFFFFF"/>
          </w:rPr>
          <w:id w:val="1454363338"/>
          <w:citation/>
        </w:sdtPr>
        <w:sdtContent>
          <w:r>
            <w:rPr>
              <w:rFonts w:ascii="Arial" w:hAnsi="Arial" w:cs="Arial"/>
              <w:color w:val="FF0000"/>
              <w:sz w:val="24"/>
              <w:szCs w:val="24"/>
              <w:shd w:val="clear" w:color="auto" w:fill="FFFFFF"/>
            </w:rPr>
            <w:fldChar w:fldCharType="begin"/>
          </w:r>
          <w:r>
            <w:rPr>
              <w:rFonts w:ascii="Arial" w:hAnsi="Arial" w:cs="Arial"/>
              <w:color w:val="FF0000"/>
              <w:sz w:val="24"/>
              <w:szCs w:val="24"/>
              <w:shd w:val="clear" w:color="auto" w:fill="FFFFFF"/>
            </w:rPr>
            <w:instrText xml:space="preserve"> CITATION CHR18 \l 2057 </w:instrText>
          </w:r>
          <w:r>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(CHRON, 2018)</w:t>
          </w:r>
          <w:r>
            <w:rPr>
              <w:rFonts w:ascii="Arial" w:hAnsi="Arial" w:cs="Arial"/>
              <w:color w:val="FF0000"/>
              <w:sz w:val="24"/>
              <w:szCs w:val="24"/>
              <w:shd w:val="clear" w:color="auto" w:fill="FFFFFF"/>
            </w:rPr>
            <w:fldChar w:fldCharType="end"/>
          </w:r>
        </w:sdtContent>
      </w:sdt>
    </w:p>
    <w:p w14:paraId="44923427" w14:textId="30C08756" w:rsidR="00A3402C" w:rsidRPr="00C73F5B" w:rsidRDefault="00A3402C" w:rsidP="00C73F5B">
      <w:pPr>
        <w:pStyle w:val="NormalWeb"/>
        <w:rPr>
          <w14:ligatures w14:val="none"/>
        </w:rPr>
      </w:pPr>
      <w:r w:rsidRPr="00A3402C">
        <w:rPr>
          <w:rFonts w:ascii="Arial" w:hAnsi="Arial" w:cs="Arial"/>
          <w:b/>
          <w:bCs/>
          <w:u w:val="single"/>
          <w:shd w:val="clear" w:color="auto" w:fill="FFFFFF"/>
        </w:rPr>
        <w:t xml:space="preserve">AC1.3 </w:t>
      </w:r>
      <w:r w:rsidR="00C73F5B">
        <w:rPr>
          <w:rFonts w:ascii="Arial" w:hAnsi="Arial" w:cs="Arial"/>
          <w:b/>
          <w:bCs/>
          <w:u w:val="single"/>
          <w:shd w:val="clear" w:color="auto" w:fill="FFFFFF"/>
        </w:rPr>
        <w:t xml:space="preserve">- </w:t>
      </w:r>
      <w:r w:rsidR="00C73F5B" w:rsidRPr="00C73F5B">
        <w:rPr>
          <w:rFonts w:ascii="ArialMT" w:hAnsi="ArialMT"/>
          <w:sz w:val="22"/>
          <w:szCs w:val="22"/>
          <w14:ligatures w14:val="none"/>
        </w:rPr>
        <w:t xml:space="preserve">Assess </w:t>
      </w:r>
      <w:r w:rsidR="00C73F5B" w:rsidRPr="00C73F5B">
        <w:rPr>
          <w:rFonts w:ascii="Arial" w:hAnsi="Arial" w:cs="Arial"/>
          <w:b/>
          <w:bCs/>
          <w:sz w:val="22"/>
          <w:szCs w:val="22"/>
          <w14:ligatures w14:val="none"/>
        </w:rPr>
        <w:t xml:space="preserve">three </w:t>
      </w:r>
      <w:r w:rsidR="00C73F5B" w:rsidRPr="00C73F5B">
        <w:rPr>
          <w:rFonts w:ascii="ArialMT" w:hAnsi="ArialMT"/>
          <w:sz w:val="22"/>
          <w:szCs w:val="22"/>
          <w14:ligatures w14:val="none"/>
        </w:rPr>
        <w:t xml:space="preserve">employee voice tools and </w:t>
      </w:r>
      <w:r w:rsidR="00C73F5B" w:rsidRPr="00C73F5B">
        <w:rPr>
          <w:rFonts w:ascii="Arial" w:hAnsi="Arial" w:cs="Arial"/>
          <w:b/>
          <w:bCs/>
          <w:sz w:val="22"/>
          <w:szCs w:val="22"/>
          <w14:ligatures w14:val="none"/>
        </w:rPr>
        <w:t xml:space="preserve">two </w:t>
      </w:r>
      <w:r w:rsidR="00C73F5B" w:rsidRPr="00C73F5B">
        <w:rPr>
          <w:rFonts w:ascii="ArialMT" w:hAnsi="ArialMT"/>
          <w:sz w:val="22"/>
          <w:szCs w:val="22"/>
          <w14:ligatures w14:val="none"/>
        </w:rPr>
        <w:t xml:space="preserve">approaches that might be used to drive employee engagement. (AC 1.3) </w:t>
      </w:r>
    </w:p>
    <w:p w14:paraId="63E1E299" w14:textId="6BBEE47E" w:rsidR="00A3402C" w:rsidRPr="00C73F5B" w:rsidRDefault="00A3402C">
      <w:pPr>
        <w:rPr>
          <w:rFonts w:ascii="Arial" w:hAnsi="Arial" w:cs="Arial"/>
          <w:strike/>
          <w:sz w:val="24"/>
          <w:szCs w:val="24"/>
          <w:shd w:val="clear" w:color="auto" w:fill="FFFFFF"/>
        </w:rPr>
      </w:pPr>
      <w:r w:rsidRPr="00C73F5B">
        <w:rPr>
          <w:rFonts w:ascii="Arial" w:hAnsi="Arial" w:cs="Arial"/>
          <w:strike/>
          <w:sz w:val="24"/>
          <w:szCs w:val="24"/>
          <w:shd w:val="clear" w:color="auto" w:fill="FFFFFF"/>
        </w:rPr>
        <w:t>Employee voice is important in every workplace/business. Some examples of the tools that be used are:</w:t>
      </w:r>
    </w:p>
    <w:p w14:paraId="0254DCBC" w14:textId="65339DD0" w:rsidR="00A3402C" w:rsidRPr="00C73F5B" w:rsidRDefault="00A3402C" w:rsidP="00A3402C">
      <w:pPr>
        <w:pStyle w:val="ListParagraph"/>
        <w:numPr>
          <w:ilvl w:val="0"/>
          <w:numId w:val="1"/>
        </w:numPr>
        <w:rPr>
          <w:rFonts w:ascii="Arial" w:hAnsi="Arial" w:cs="Arial"/>
          <w:strike/>
          <w:sz w:val="24"/>
          <w:szCs w:val="24"/>
          <w:shd w:val="clear" w:color="auto" w:fill="FFFFFF"/>
        </w:rPr>
      </w:pPr>
      <w:r w:rsidRPr="00C73F5B">
        <w:rPr>
          <w:rFonts w:ascii="Arial" w:hAnsi="Arial" w:cs="Arial"/>
          <w:strike/>
          <w:sz w:val="24"/>
          <w:szCs w:val="24"/>
          <w:shd w:val="clear" w:color="auto" w:fill="FFFFFF"/>
        </w:rPr>
        <w:t>The business ensuring that there are open office hours for senior managers or key decision makers.</w:t>
      </w:r>
    </w:p>
    <w:p w14:paraId="3A3B2991" w14:textId="3A185F80" w:rsidR="00A3402C" w:rsidRPr="00C73F5B" w:rsidRDefault="00A3402C" w:rsidP="00A3402C">
      <w:pPr>
        <w:pStyle w:val="ListParagraph"/>
        <w:numPr>
          <w:ilvl w:val="0"/>
          <w:numId w:val="1"/>
        </w:numPr>
        <w:rPr>
          <w:rFonts w:ascii="Arial" w:hAnsi="Arial" w:cs="Arial"/>
          <w:strike/>
          <w:sz w:val="24"/>
          <w:szCs w:val="24"/>
          <w:shd w:val="clear" w:color="auto" w:fill="FFFFFF"/>
        </w:rPr>
      </w:pPr>
      <w:r w:rsidRPr="00C73F5B">
        <w:rPr>
          <w:rFonts w:ascii="Arial" w:hAnsi="Arial" w:cs="Arial"/>
          <w:strike/>
          <w:sz w:val="24"/>
          <w:szCs w:val="24"/>
          <w:shd w:val="clear" w:color="auto" w:fill="FFFFFF"/>
        </w:rPr>
        <w:t xml:space="preserve">Transparent communication about company news and developments. </w:t>
      </w:r>
    </w:p>
    <w:p w14:paraId="3271C2F1" w14:textId="057797FB" w:rsidR="00A3402C" w:rsidRPr="00C73F5B" w:rsidRDefault="00A3402C" w:rsidP="00A3402C">
      <w:pPr>
        <w:pStyle w:val="ListParagraph"/>
        <w:numPr>
          <w:ilvl w:val="0"/>
          <w:numId w:val="1"/>
        </w:numPr>
        <w:rPr>
          <w:rFonts w:ascii="Arial" w:hAnsi="Arial" w:cs="Arial"/>
          <w:strike/>
          <w:sz w:val="24"/>
          <w:szCs w:val="24"/>
          <w:shd w:val="clear" w:color="auto" w:fill="FFFFFF"/>
        </w:rPr>
      </w:pPr>
      <w:r w:rsidRPr="00C73F5B">
        <w:rPr>
          <w:rFonts w:ascii="Arial" w:hAnsi="Arial" w:cs="Arial"/>
          <w:strike/>
          <w:sz w:val="24"/>
          <w:szCs w:val="24"/>
          <w:shd w:val="clear" w:color="auto" w:fill="FFFFFF"/>
        </w:rPr>
        <w:t xml:space="preserve">Regular one-to-ones with line managers for two-way feedback and suggestions. </w:t>
      </w:r>
    </w:p>
    <w:p w14:paraId="71C3B48A" w14:textId="38C3639F" w:rsidR="00A3402C" w:rsidRPr="00C73F5B" w:rsidRDefault="00000000" w:rsidP="00A3402C">
      <w:pPr>
        <w:rPr>
          <w:rFonts w:ascii="Arial" w:hAnsi="Arial" w:cs="Arial"/>
          <w:strike/>
          <w:sz w:val="24"/>
          <w:szCs w:val="24"/>
          <w:shd w:val="clear" w:color="auto" w:fill="FFFFFF"/>
        </w:rPr>
      </w:pPr>
      <w:sdt>
        <w:sdtPr>
          <w:rPr>
            <w:rFonts w:ascii="Arial" w:hAnsi="Arial" w:cs="Arial"/>
            <w:strike/>
            <w:sz w:val="24"/>
            <w:szCs w:val="24"/>
            <w:shd w:val="clear" w:color="auto" w:fill="FFFFFF"/>
          </w:rPr>
          <w:id w:val="127826884"/>
          <w:citation/>
        </w:sdtPr>
        <w:sdtContent>
          <w:r w:rsidR="00A3402C" w:rsidRPr="00C73F5B">
            <w:rPr>
              <w:rFonts w:ascii="Arial" w:hAnsi="Arial" w:cs="Arial"/>
              <w:strike/>
              <w:sz w:val="24"/>
              <w:szCs w:val="24"/>
              <w:shd w:val="clear" w:color="auto" w:fill="FFFFFF"/>
            </w:rPr>
            <w:fldChar w:fldCharType="begin"/>
          </w:r>
          <w:r w:rsidR="00A3402C" w:rsidRPr="00C73F5B">
            <w:rPr>
              <w:rFonts w:ascii="Arial" w:hAnsi="Arial" w:cs="Arial"/>
              <w:strike/>
              <w:sz w:val="24"/>
              <w:szCs w:val="24"/>
              <w:shd w:val="clear" w:color="auto" w:fill="FFFFFF"/>
            </w:rPr>
            <w:instrText xml:space="preserve"> CITATION KAT22 \l 2057 </w:instrText>
          </w:r>
          <w:r w:rsidR="00A3402C" w:rsidRPr="00C73F5B">
            <w:rPr>
              <w:rFonts w:ascii="Arial" w:hAnsi="Arial" w:cs="Arial"/>
              <w:strike/>
              <w:sz w:val="24"/>
              <w:szCs w:val="24"/>
              <w:shd w:val="clear" w:color="auto" w:fill="FFFFFF"/>
            </w:rPr>
            <w:fldChar w:fldCharType="separate"/>
          </w:r>
          <w:r w:rsidR="00114E40" w:rsidRPr="00114E40">
            <w:rPr>
              <w:rFonts w:ascii="Arial" w:hAnsi="Arial" w:cs="Arial"/>
              <w:noProof/>
              <w:sz w:val="24"/>
              <w:szCs w:val="24"/>
              <w:shd w:val="clear" w:color="auto" w:fill="FFFFFF"/>
            </w:rPr>
            <w:t>(KAT, 2022)</w:t>
          </w:r>
          <w:r w:rsidR="00A3402C" w:rsidRPr="00C73F5B">
            <w:rPr>
              <w:rFonts w:ascii="Arial" w:hAnsi="Arial" w:cs="Arial"/>
              <w:strike/>
              <w:sz w:val="24"/>
              <w:szCs w:val="24"/>
              <w:shd w:val="clear" w:color="auto" w:fill="FFFFFF"/>
            </w:rPr>
            <w:fldChar w:fldCharType="end"/>
          </w:r>
        </w:sdtContent>
      </w:sdt>
    </w:p>
    <w:p w14:paraId="1862334A" w14:textId="129218BF" w:rsidR="00A3402C" w:rsidRPr="00C73F5B" w:rsidRDefault="00A3402C" w:rsidP="00A3402C">
      <w:pPr>
        <w:rPr>
          <w:rFonts w:ascii="Arial" w:hAnsi="Arial" w:cs="Arial"/>
          <w:strike/>
          <w:sz w:val="24"/>
          <w:szCs w:val="24"/>
          <w:shd w:val="clear" w:color="auto" w:fill="FFFFFF"/>
        </w:rPr>
      </w:pPr>
      <w:r w:rsidRPr="00C73F5B">
        <w:rPr>
          <w:rFonts w:ascii="Arial" w:hAnsi="Arial" w:cs="Arial"/>
          <w:strike/>
          <w:sz w:val="24"/>
          <w:szCs w:val="24"/>
          <w:shd w:val="clear" w:color="auto" w:fill="FFFFFF"/>
        </w:rPr>
        <w:t xml:space="preserve">Employee voice is one of the most crucial parts of every business. For the business ensuring that the senior management team and the key decision makers are in the business between set times/days of the week or month. If this a routine that they stick to, to make sure that if an employee wants to talk to someone higher than their line manager then there would be an open-door policy for this. It’s important for there not to be any secrets in the business and for the business to be transparent with all their employees not just those with manager in their job title. To build a good relationship with employees it helps to have the one-to-one conversations this will then be able to build the relationship. But also, this will help the line manager to highlight any issues which may be arising, or this could be a good opportunity to highlight any positives which this employee may be going through. From a line managers point of view this is also good opportunity to get their feedback and for them to inform their employees about any company news and developments. </w:t>
      </w:r>
    </w:p>
    <w:p w14:paraId="33F57553" w14:textId="659F82A9" w:rsidR="00A3402C" w:rsidRPr="00C73F5B" w:rsidRDefault="00A3402C" w:rsidP="00A3402C">
      <w:pPr>
        <w:tabs>
          <w:tab w:val="left" w:pos="2980"/>
        </w:tabs>
        <w:rPr>
          <w:rFonts w:ascii="Arial" w:hAnsi="Arial" w:cs="Arial"/>
          <w:strike/>
          <w:sz w:val="24"/>
          <w:szCs w:val="24"/>
          <w:shd w:val="clear" w:color="auto" w:fill="FFFFFF"/>
        </w:rPr>
      </w:pPr>
      <w:r w:rsidRPr="00C73F5B">
        <w:rPr>
          <w:rFonts w:ascii="Arial" w:hAnsi="Arial" w:cs="Arial"/>
          <w:strike/>
          <w:sz w:val="24"/>
          <w:szCs w:val="24"/>
          <w:shd w:val="clear" w:color="auto" w:fill="FFFFFF"/>
        </w:rPr>
        <w:lastRenderedPageBreak/>
        <w:t xml:space="preserve">All three of these examples go hand in hand with each other as it is important for business to adapt and use these. For the business to ensure that they are using all these tools this is something that they can put to their line managers/senior management for their approval. If someone is on board with employee voice, then they are going to promote employee voice more.  </w:t>
      </w:r>
    </w:p>
    <w:p w14:paraId="00FF8692" w14:textId="6BE6FF91" w:rsidR="00706C06" w:rsidRDefault="00C73F5B"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Go Quest need to review how they are planning on getting their employees to voice their opinions on certain aspects of the organisation. </w:t>
      </w:r>
    </w:p>
    <w:p w14:paraId="22540F20" w14:textId="21B7092F" w:rsidR="00C73F5B" w:rsidRDefault="00C73F5B"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One way which Go Quest can </w:t>
      </w:r>
      <w:r w:rsidR="0079700D">
        <w:rPr>
          <w:rFonts w:ascii="Arial" w:hAnsi="Arial" w:cs="Arial"/>
          <w:color w:val="FF0000"/>
          <w:sz w:val="24"/>
          <w:szCs w:val="24"/>
          <w:shd w:val="clear" w:color="auto" w:fill="FFFFFF"/>
        </w:rPr>
        <w:t xml:space="preserve">increase their employee voice is by sending out an anonymous employee questionnaire, this is a way where employees can feel safe to voice their opinions. The employee questionnaire would allow the business to gain valuable feedback and better understanding of their employees. </w:t>
      </w:r>
      <w:sdt>
        <w:sdtPr>
          <w:rPr>
            <w:rFonts w:ascii="Arial" w:hAnsi="Arial" w:cs="Arial"/>
            <w:color w:val="FF0000"/>
            <w:sz w:val="24"/>
            <w:szCs w:val="24"/>
            <w:shd w:val="clear" w:color="auto" w:fill="FFFFFF"/>
          </w:rPr>
          <w:id w:val="486904598"/>
          <w:citation/>
        </w:sdtPr>
        <w:sdtContent>
          <w:r w:rsidR="0079700D">
            <w:rPr>
              <w:rFonts w:ascii="Arial" w:hAnsi="Arial" w:cs="Arial"/>
              <w:color w:val="FF0000"/>
              <w:sz w:val="24"/>
              <w:szCs w:val="24"/>
              <w:shd w:val="clear" w:color="auto" w:fill="FFFFFF"/>
            </w:rPr>
            <w:fldChar w:fldCharType="begin"/>
          </w:r>
          <w:r w:rsidR="0079700D">
            <w:rPr>
              <w:rFonts w:ascii="Arial" w:hAnsi="Arial" w:cs="Arial"/>
              <w:color w:val="FF0000"/>
              <w:sz w:val="24"/>
              <w:szCs w:val="24"/>
              <w:shd w:val="clear" w:color="auto" w:fill="FFFFFF"/>
            </w:rPr>
            <w:instrText xml:space="preserve"> CITATION Oak23 \l 2057 </w:instrText>
          </w:r>
          <w:r w:rsidR="0079700D">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(Engage, 2023)</w:t>
          </w:r>
          <w:r w:rsidR="0079700D">
            <w:rPr>
              <w:rFonts w:ascii="Arial" w:hAnsi="Arial" w:cs="Arial"/>
              <w:color w:val="FF0000"/>
              <w:sz w:val="24"/>
              <w:szCs w:val="24"/>
              <w:shd w:val="clear" w:color="auto" w:fill="FFFFFF"/>
            </w:rPr>
            <w:fldChar w:fldCharType="end"/>
          </w:r>
        </w:sdtContent>
      </w:sdt>
    </w:p>
    <w:p w14:paraId="2F159904" w14:textId="41784DEE" w:rsidR="0079700D" w:rsidRDefault="0079700D"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The second way which Go Quest can increase their employee voice is by arranging an employee representation group, this would be a monthly meeting where there is one reprehensive from each department at Go Quest to attend. This reprehensive would be the voice for the department so others would be able to come to them to discuss any concerns/ideas they wish to raise about their department or Go Quest as a whole.</w:t>
      </w:r>
      <w:r w:rsidR="00AA4024">
        <w:rPr>
          <w:rFonts w:ascii="Arial" w:hAnsi="Arial" w:cs="Arial"/>
          <w:color w:val="FF0000"/>
          <w:sz w:val="24"/>
          <w:szCs w:val="24"/>
          <w:shd w:val="clear" w:color="auto" w:fill="FFFFFF"/>
        </w:rPr>
        <w:t xml:space="preserve"> If Go Quest took this approach to their employee voice then employees would feel represented and know if they had any concerns then they could raise these through their reprehensive if they didn’t feel that they could discuss this themselves.</w:t>
      </w:r>
      <w:sdt>
        <w:sdtPr>
          <w:rPr>
            <w:rFonts w:ascii="Arial" w:hAnsi="Arial" w:cs="Arial"/>
            <w:color w:val="FF0000"/>
            <w:sz w:val="24"/>
            <w:szCs w:val="24"/>
            <w:shd w:val="clear" w:color="auto" w:fill="FFFFFF"/>
          </w:rPr>
          <w:id w:val="-1282803147"/>
          <w:citation/>
        </w:sdtPr>
        <w:sdtContent>
          <w:r w:rsidR="00AA4024">
            <w:rPr>
              <w:rFonts w:ascii="Arial" w:hAnsi="Arial" w:cs="Arial"/>
              <w:color w:val="FF0000"/>
              <w:sz w:val="24"/>
              <w:szCs w:val="24"/>
              <w:shd w:val="clear" w:color="auto" w:fill="FFFFFF"/>
            </w:rPr>
            <w:fldChar w:fldCharType="begin"/>
          </w:r>
          <w:r w:rsidR="00AA4024">
            <w:rPr>
              <w:rFonts w:ascii="Arial" w:hAnsi="Arial" w:cs="Arial"/>
              <w:color w:val="FF0000"/>
              <w:sz w:val="24"/>
              <w:szCs w:val="24"/>
              <w:shd w:val="clear" w:color="auto" w:fill="FFFFFF"/>
            </w:rPr>
            <w:instrText xml:space="preserve"> CITATION Emp23 \l 2057 </w:instrText>
          </w:r>
          <w:r w:rsidR="00AA4024">
            <w:rPr>
              <w:rFonts w:ascii="Arial" w:hAnsi="Arial" w:cs="Arial"/>
              <w:color w:val="FF0000"/>
              <w:sz w:val="24"/>
              <w:szCs w:val="24"/>
              <w:shd w:val="clear" w:color="auto" w:fill="FFFFFF"/>
            </w:rPr>
            <w:fldChar w:fldCharType="separate"/>
          </w:r>
          <w:r w:rsidR="00114E40">
            <w:rPr>
              <w:rFonts w:ascii="Arial" w:hAnsi="Arial" w:cs="Arial"/>
              <w:noProof/>
              <w:color w:val="FF0000"/>
              <w:sz w:val="24"/>
              <w:szCs w:val="24"/>
              <w:shd w:val="clear" w:color="auto" w:fill="FFFFFF"/>
            </w:rPr>
            <w:t xml:space="preserve"> </w:t>
          </w:r>
          <w:r w:rsidR="00114E40" w:rsidRPr="00114E40">
            <w:rPr>
              <w:rFonts w:ascii="Arial" w:hAnsi="Arial" w:cs="Arial"/>
              <w:noProof/>
              <w:color w:val="FF0000"/>
              <w:sz w:val="24"/>
              <w:szCs w:val="24"/>
              <w:shd w:val="clear" w:color="auto" w:fill="FFFFFF"/>
            </w:rPr>
            <w:t>(Benefits, 2023)</w:t>
          </w:r>
          <w:r w:rsidR="00AA4024">
            <w:rPr>
              <w:rFonts w:ascii="Arial" w:hAnsi="Arial" w:cs="Arial"/>
              <w:color w:val="FF0000"/>
              <w:sz w:val="24"/>
              <w:szCs w:val="24"/>
              <w:shd w:val="clear" w:color="auto" w:fill="FFFFFF"/>
            </w:rPr>
            <w:fldChar w:fldCharType="end"/>
          </w:r>
        </w:sdtContent>
      </w:sdt>
    </w:p>
    <w:p w14:paraId="3208BB5A" w14:textId="2AAFA9A5" w:rsidR="00AA4024" w:rsidRDefault="00AA4024"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The third way which Go Quest can introduce employee voice into the business would be by ensuring that all managers have set up one to one manager meetings. But these should not be in a formal set up this should be informal and relaxed to allow the employee time to discuss any concerns which they are </w:t>
      </w:r>
      <w:proofErr w:type="spellStart"/>
      <w:r>
        <w:rPr>
          <w:rFonts w:ascii="Arial" w:hAnsi="Arial" w:cs="Arial"/>
          <w:color w:val="FF0000"/>
          <w:sz w:val="24"/>
          <w:szCs w:val="24"/>
          <w:shd w:val="clear" w:color="auto" w:fill="FFFFFF"/>
        </w:rPr>
        <w:t>currenty</w:t>
      </w:r>
      <w:proofErr w:type="spellEnd"/>
      <w:r>
        <w:rPr>
          <w:rFonts w:ascii="Arial" w:hAnsi="Arial" w:cs="Arial"/>
          <w:color w:val="FF0000"/>
          <w:sz w:val="24"/>
          <w:szCs w:val="24"/>
          <w:shd w:val="clear" w:color="auto" w:fill="FFFFFF"/>
        </w:rPr>
        <w:t xml:space="preserve"> struggling with. But these meetings should not just be negatives it’s a chance for the manager to give positive feedback too. But managers holding these meetings it will show that the employees at Go Quest are listened to and cared about. </w:t>
      </w:r>
      <w:sdt>
        <w:sdtPr>
          <w:rPr>
            <w:rFonts w:ascii="Arial" w:hAnsi="Arial" w:cs="Arial"/>
            <w:color w:val="FF0000"/>
            <w:sz w:val="24"/>
            <w:szCs w:val="24"/>
            <w:shd w:val="clear" w:color="auto" w:fill="FFFFFF"/>
          </w:rPr>
          <w:id w:val="-504828165"/>
          <w:citation/>
        </w:sdtPr>
        <w:sdtContent>
          <w:r>
            <w:rPr>
              <w:rFonts w:ascii="Arial" w:hAnsi="Arial" w:cs="Arial"/>
              <w:color w:val="FF0000"/>
              <w:sz w:val="24"/>
              <w:szCs w:val="24"/>
              <w:shd w:val="clear" w:color="auto" w:fill="FFFFFF"/>
            </w:rPr>
            <w:fldChar w:fldCharType="begin"/>
          </w:r>
          <w:r>
            <w:rPr>
              <w:rFonts w:ascii="Arial" w:hAnsi="Arial" w:cs="Arial"/>
              <w:color w:val="FF0000"/>
              <w:sz w:val="24"/>
              <w:szCs w:val="24"/>
              <w:shd w:val="clear" w:color="auto" w:fill="FFFFFF"/>
            </w:rPr>
            <w:instrText xml:space="preserve"> CITATION Emp23 \l 2057 </w:instrText>
          </w:r>
          <w:r>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(Benefits, 2023)</w:t>
          </w:r>
          <w:r>
            <w:rPr>
              <w:rFonts w:ascii="Arial" w:hAnsi="Arial" w:cs="Arial"/>
              <w:color w:val="FF0000"/>
              <w:sz w:val="24"/>
              <w:szCs w:val="24"/>
              <w:shd w:val="clear" w:color="auto" w:fill="FFFFFF"/>
            </w:rPr>
            <w:fldChar w:fldCharType="end"/>
          </w:r>
        </w:sdtContent>
      </w:sdt>
      <w:r>
        <w:rPr>
          <w:rFonts w:ascii="Arial" w:hAnsi="Arial" w:cs="Arial"/>
          <w:color w:val="FF0000"/>
          <w:sz w:val="24"/>
          <w:szCs w:val="24"/>
          <w:shd w:val="clear" w:color="auto" w:fill="FFFFFF"/>
        </w:rPr>
        <w:t xml:space="preserve"> </w:t>
      </w:r>
    </w:p>
    <w:p w14:paraId="47DA2E00" w14:textId="4CDE0C6A" w:rsidR="00AA4024" w:rsidRDefault="007570AF"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Although employee voice is important it is also important to ensure that Go Quest has strong employee engagement. </w:t>
      </w:r>
    </w:p>
    <w:p w14:paraId="7840C1FF" w14:textId="28924124" w:rsidR="007570AF" w:rsidRDefault="007570AF"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One way which Go Quest could ensure that they have strong employee engagement is by having an employee reward and recognition program, this could be simple and small employee of the week/month or Go Quest could go bigger and host employee appreciation events where they have larger awards to give to the employees who have gone above and beyond in the last year. </w:t>
      </w:r>
      <w:sdt>
        <w:sdtPr>
          <w:rPr>
            <w:rFonts w:ascii="Arial" w:hAnsi="Arial" w:cs="Arial"/>
            <w:color w:val="FF0000"/>
            <w:sz w:val="24"/>
            <w:szCs w:val="24"/>
            <w:shd w:val="clear" w:color="auto" w:fill="FFFFFF"/>
          </w:rPr>
          <w:id w:val="1830791316"/>
          <w:citation/>
        </w:sdtPr>
        <w:sdtContent>
          <w:r>
            <w:rPr>
              <w:rFonts w:ascii="Arial" w:hAnsi="Arial" w:cs="Arial"/>
              <w:color w:val="FF0000"/>
              <w:sz w:val="24"/>
              <w:szCs w:val="24"/>
              <w:shd w:val="clear" w:color="auto" w:fill="FFFFFF"/>
            </w:rPr>
            <w:fldChar w:fldCharType="begin"/>
          </w:r>
          <w:r>
            <w:rPr>
              <w:rFonts w:ascii="Arial" w:hAnsi="Arial" w:cs="Arial"/>
              <w:color w:val="FF0000"/>
              <w:sz w:val="24"/>
              <w:szCs w:val="24"/>
              <w:shd w:val="clear" w:color="auto" w:fill="FFFFFF"/>
            </w:rPr>
            <w:instrText xml:space="preserve"> CITATION Ach23 \l 2057 </w:instrText>
          </w:r>
          <w:r>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(Achievers, 2023)</w:t>
          </w:r>
          <w:r>
            <w:rPr>
              <w:rFonts w:ascii="Arial" w:hAnsi="Arial" w:cs="Arial"/>
              <w:color w:val="FF0000"/>
              <w:sz w:val="24"/>
              <w:szCs w:val="24"/>
              <w:shd w:val="clear" w:color="auto" w:fill="FFFFFF"/>
            </w:rPr>
            <w:fldChar w:fldCharType="end"/>
          </w:r>
        </w:sdtContent>
      </w:sdt>
    </w:p>
    <w:p w14:paraId="215DEBEF" w14:textId="3B427B44" w:rsidR="007570AF" w:rsidRDefault="007570AF" w:rsidP="00A3402C">
      <w:pPr>
        <w:tabs>
          <w:tab w:val="left" w:pos="2980"/>
        </w:tabs>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A second way </w:t>
      </w:r>
      <w:r>
        <w:rPr>
          <w:rFonts w:ascii="Arial" w:hAnsi="Arial" w:cs="Arial"/>
          <w:color w:val="FF0000"/>
          <w:sz w:val="24"/>
          <w:szCs w:val="24"/>
          <w:shd w:val="clear" w:color="auto" w:fill="FFFFFF"/>
        </w:rPr>
        <w:t>which Go Quest could ensure that they have strong employee engagement</w:t>
      </w:r>
      <w:r>
        <w:rPr>
          <w:rFonts w:ascii="Arial" w:hAnsi="Arial" w:cs="Arial"/>
          <w:color w:val="FF0000"/>
          <w:sz w:val="24"/>
          <w:szCs w:val="24"/>
          <w:shd w:val="clear" w:color="auto" w:fill="FFFFFF"/>
        </w:rPr>
        <w:t xml:space="preserve"> is by ensuring that they have a strong workplace culture. Where the Go Quest employees enjoy coming into work. A way which </w:t>
      </w:r>
      <w:proofErr w:type="gramStart"/>
      <w:r>
        <w:rPr>
          <w:rFonts w:ascii="Arial" w:hAnsi="Arial" w:cs="Arial"/>
          <w:color w:val="FF0000"/>
          <w:sz w:val="24"/>
          <w:szCs w:val="24"/>
          <w:shd w:val="clear" w:color="auto" w:fill="FFFFFF"/>
        </w:rPr>
        <w:t>Go</w:t>
      </w:r>
      <w:proofErr w:type="gramEnd"/>
      <w:r>
        <w:rPr>
          <w:rFonts w:ascii="Arial" w:hAnsi="Arial" w:cs="Arial"/>
          <w:color w:val="FF0000"/>
          <w:sz w:val="24"/>
          <w:szCs w:val="24"/>
          <w:shd w:val="clear" w:color="auto" w:fill="FFFFFF"/>
        </w:rPr>
        <w:t xml:space="preserve"> Quest can achieve this is by being transparent with their employees and valuing them but also paying them fairly and allowing for growth within Go Quest. </w:t>
      </w:r>
      <w:sdt>
        <w:sdtPr>
          <w:rPr>
            <w:rFonts w:ascii="Arial" w:hAnsi="Arial" w:cs="Arial"/>
            <w:color w:val="FF0000"/>
            <w:sz w:val="24"/>
            <w:szCs w:val="24"/>
            <w:shd w:val="clear" w:color="auto" w:fill="FFFFFF"/>
          </w:rPr>
          <w:id w:val="1354225580"/>
          <w:citation/>
        </w:sdtPr>
        <w:sdtContent>
          <w:r>
            <w:rPr>
              <w:rFonts w:ascii="Arial" w:hAnsi="Arial" w:cs="Arial"/>
              <w:color w:val="FF0000"/>
              <w:sz w:val="24"/>
              <w:szCs w:val="24"/>
              <w:shd w:val="clear" w:color="auto" w:fill="FFFFFF"/>
            </w:rPr>
            <w:fldChar w:fldCharType="begin"/>
          </w:r>
          <w:r>
            <w:rPr>
              <w:rFonts w:ascii="Arial" w:hAnsi="Arial" w:cs="Arial"/>
              <w:color w:val="FF0000"/>
              <w:sz w:val="24"/>
              <w:szCs w:val="24"/>
              <w:shd w:val="clear" w:color="auto" w:fill="FFFFFF"/>
            </w:rPr>
            <w:instrText xml:space="preserve"> CITATION Qua22 \l 2057 </w:instrText>
          </w:r>
          <w:r>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(Workplace, 2022)</w:t>
          </w:r>
          <w:r>
            <w:rPr>
              <w:rFonts w:ascii="Arial" w:hAnsi="Arial" w:cs="Arial"/>
              <w:color w:val="FF0000"/>
              <w:sz w:val="24"/>
              <w:szCs w:val="24"/>
              <w:shd w:val="clear" w:color="auto" w:fill="FFFFFF"/>
            </w:rPr>
            <w:fldChar w:fldCharType="end"/>
          </w:r>
        </w:sdtContent>
      </w:sdt>
    </w:p>
    <w:p w14:paraId="4B9628BD" w14:textId="77777777" w:rsidR="007570AF" w:rsidRDefault="007570AF" w:rsidP="00A3402C">
      <w:pPr>
        <w:tabs>
          <w:tab w:val="left" w:pos="2980"/>
        </w:tabs>
        <w:rPr>
          <w:rFonts w:ascii="Arial" w:hAnsi="Arial" w:cs="Arial"/>
          <w:color w:val="FF0000"/>
          <w:sz w:val="24"/>
          <w:szCs w:val="24"/>
          <w:shd w:val="clear" w:color="auto" w:fill="FFFFFF"/>
        </w:rPr>
      </w:pPr>
    </w:p>
    <w:p w14:paraId="044C1241" w14:textId="77777777" w:rsidR="00AA4024" w:rsidRDefault="00AA4024" w:rsidP="00A3402C">
      <w:pPr>
        <w:tabs>
          <w:tab w:val="left" w:pos="2980"/>
        </w:tabs>
        <w:rPr>
          <w:rFonts w:ascii="Arial" w:hAnsi="Arial" w:cs="Arial"/>
          <w:color w:val="FF0000"/>
          <w:sz w:val="24"/>
          <w:szCs w:val="24"/>
          <w:shd w:val="clear" w:color="auto" w:fill="FFFFFF"/>
        </w:rPr>
      </w:pPr>
    </w:p>
    <w:p w14:paraId="3118B739" w14:textId="77777777" w:rsidR="00706C06" w:rsidRPr="00A3402C" w:rsidRDefault="00706C06" w:rsidP="00A3402C">
      <w:pPr>
        <w:tabs>
          <w:tab w:val="left" w:pos="2980"/>
        </w:tabs>
        <w:rPr>
          <w:rFonts w:ascii="Arial" w:hAnsi="Arial" w:cs="Arial"/>
          <w:sz w:val="24"/>
          <w:szCs w:val="24"/>
          <w:shd w:val="clear" w:color="auto" w:fill="FFFFFF"/>
        </w:rPr>
      </w:pPr>
    </w:p>
    <w:p w14:paraId="5CCB1AC9" w14:textId="24C12D32" w:rsidR="00A3402C" w:rsidRPr="00A3402C" w:rsidRDefault="00A3402C" w:rsidP="00A3402C">
      <w:pPr>
        <w:pStyle w:val="Nornal"/>
        <w:spacing w:after="0" w:line="240" w:lineRule="auto"/>
        <w:rPr>
          <w:sz w:val="24"/>
          <w:szCs w:val="24"/>
        </w:rPr>
      </w:pPr>
      <w:r w:rsidRPr="00A3402C">
        <w:rPr>
          <w:b/>
          <w:bCs/>
          <w:sz w:val="24"/>
          <w:szCs w:val="24"/>
          <w:u w:val="single"/>
          <w:shd w:val="clear" w:color="auto" w:fill="FFFFFF"/>
        </w:rPr>
        <w:t>A1.4</w:t>
      </w:r>
      <w:r w:rsidRPr="00A3402C">
        <w:rPr>
          <w:sz w:val="24"/>
          <w:szCs w:val="24"/>
          <w:shd w:val="clear" w:color="auto" w:fill="FFFFFF"/>
        </w:rPr>
        <w:t xml:space="preserve"> </w:t>
      </w:r>
    </w:p>
    <w:p w14:paraId="102635DF" w14:textId="77777777" w:rsidR="00A3402C" w:rsidRPr="00A3402C" w:rsidRDefault="00A3402C" w:rsidP="00A3402C">
      <w:pPr>
        <w:pStyle w:val="Nornal"/>
        <w:spacing w:after="0" w:line="240" w:lineRule="auto"/>
        <w:rPr>
          <w:sz w:val="24"/>
          <w:szCs w:val="24"/>
        </w:rPr>
      </w:pPr>
    </w:p>
    <w:p w14:paraId="46EF5474" w14:textId="2AA72362" w:rsidR="00A3402C" w:rsidRPr="00A3402C" w:rsidRDefault="00A3402C" w:rsidP="00A3402C">
      <w:pPr>
        <w:pStyle w:val="Nornal"/>
        <w:spacing w:after="0" w:line="240" w:lineRule="auto"/>
        <w:rPr>
          <w:sz w:val="24"/>
          <w:szCs w:val="24"/>
        </w:rPr>
      </w:pPr>
      <w:r w:rsidRPr="00A3402C">
        <w:rPr>
          <w:sz w:val="24"/>
          <w:szCs w:val="24"/>
        </w:rPr>
        <w:t xml:space="preserve">According to the CIPD ‘When employee voice channels work effectively, employees can feel valued, trusted and influential. In turn, this can increase their job satisfaction and performance. For employers, effective employee voice can mean better relationships with their employees and, ultimately, improved organisational performance.’ </w:t>
      </w:r>
      <w:sdt>
        <w:sdtPr>
          <w:rPr>
            <w:sz w:val="24"/>
            <w:szCs w:val="24"/>
          </w:rPr>
          <w:id w:val="-277111606"/>
          <w:citation/>
        </w:sdtPr>
        <w:sdtContent>
          <w:r w:rsidRPr="00A3402C">
            <w:rPr>
              <w:sz w:val="24"/>
              <w:szCs w:val="24"/>
            </w:rPr>
            <w:fldChar w:fldCharType="begin"/>
          </w:r>
          <w:r w:rsidRPr="00A3402C">
            <w:rPr>
              <w:sz w:val="24"/>
              <w:szCs w:val="24"/>
            </w:rPr>
            <w:instrText xml:space="preserve"> CITATION CIP22 \l 2057 </w:instrText>
          </w:r>
          <w:r w:rsidRPr="00A3402C">
            <w:rPr>
              <w:sz w:val="24"/>
              <w:szCs w:val="24"/>
            </w:rPr>
            <w:fldChar w:fldCharType="separate"/>
          </w:r>
          <w:r w:rsidR="00114E40" w:rsidRPr="00114E40">
            <w:rPr>
              <w:noProof/>
              <w:sz w:val="24"/>
              <w:szCs w:val="24"/>
            </w:rPr>
            <w:t>(CIPD, 2022)</w:t>
          </w:r>
          <w:r w:rsidRPr="00A3402C">
            <w:rPr>
              <w:sz w:val="24"/>
              <w:szCs w:val="24"/>
            </w:rPr>
            <w:fldChar w:fldCharType="end"/>
          </w:r>
        </w:sdtContent>
      </w:sdt>
    </w:p>
    <w:p w14:paraId="2692340B" w14:textId="77777777" w:rsidR="00A3402C" w:rsidRPr="00A3402C" w:rsidRDefault="00A3402C" w:rsidP="00A3402C">
      <w:pPr>
        <w:pStyle w:val="Nornal"/>
        <w:spacing w:after="0" w:line="240" w:lineRule="auto"/>
        <w:rPr>
          <w:sz w:val="24"/>
          <w:szCs w:val="24"/>
        </w:rPr>
      </w:pPr>
    </w:p>
    <w:p w14:paraId="15F679EA" w14:textId="4B21278F" w:rsidR="00A3402C" w:rsidRPr="00A3402C" w:rsidRDefault="00A3402C" w:rsidP="00A3402C">
      <w:pPr>
        <w:pStyle w:val="Nornal"/>
        <w:spacing w:after="0" w:line="240" w:lineRule="auto"/>
        <w:rPr>
          <w:sz w:val="24"/>
          <w:szCs w:val="24"/>
        </w:rPr>
      </w:pPr>
      <w:r w:rsidRPr="00A3402C">
        <w:rPr>
          <w:sz w:val="24"/>
          <w:szCs w:val="24"/>
        </w:rPr>
        <w:t xml:space="preserve">The link between employee voice and organisational performance is clear, when the employees at the business feel heard then they are more likely to be engaged with their work and be more resilient which means all round a better performance for the business. But, if a member of the business was not working to their highest potential then they may not be efficient in the work that they complete, but also, they may start making more mistakes which can affect the day-to-day operation of the business. So, if an employee is not feeling engaged/heard in the business then they are going to affect the organisational performance. </w:t>
      </w:r>
    </w:p>
    <w:p w14:paraId="0827E9A5" w14:textId="6687AF32" w:rsidR="00A3402C" w:rsidRPr="00A3402C" w:rsidRDefault="00A3402C" w:rsidP="00A3402C">
      <w:pPr>
        <w:pStyle w:val="Nornal"/>
        <w:spacing w:after="0" w:line="240" w:lineRule="auto"/>
        <w:rPr>
          <w:sz w:val="24"/>
          <w:szCs w:val="24"/>
        </w:rPr>
      </w:pPr>
    </w:p>
    <w:p w14:paraId="27299F82" w14:textId="7F68F2B0" w:rsidR="00A3402C" w:rsidRPr="00A3402C" w:rsidRDefault="00A3402C" w:rsidP="00A3402C">
      <w:pPr>
        <w:pStyle w:val="Nornal"/>
        <w:spacing w:after="0" w:line="240" w:lineRule="auto"/>
        <w:rPr>
          <w:sz w:val="24"/>
          <w:szCs w:val="24"/>
        </w:rPr>
      </w:pPr>
      <w:r w:rsidRPr="00A3402C">
        <w:rPr>
          <w:sz w:val="24"/>
          <w:szCs w:val="24"/>
        </w:rPr>
        <w:t xml:space="preserve">According to Tom Newcombe ‘employee voice to the foundation of sustainable business success. It increases employee engagement enables effective decision-making </w:t>
      </w:r>
      <w:proofErr w:type="gramStart"/>
      <w:r w:rsidRPr="00A3402C">
        <w:rPr>
          <w:sz w:val="24"/>
          <w:szCs w:val="24"/>
        </w:rPr>
        <w:t>and also</w:t>
      </w:r>
      <w:proofErr w:type="gramEnd"/>
      <w:r w:rsidRPr="00A3402C">
        <w:rPr>
          <w:sz w:val="24"/>
          <w:szCs w:val="24"/>
        </w:rPr>
        <w:t xml:space="preserve"> helps to drive innovation’ </w:t>
      </w:r>
      <w:sdt>
        <w:sdtPr>
          <w:rPr>
            <w:sz w:val="24"/>
            <w:szCs w:val="24"/>
          </w:rPr>
          <w:id w:val="1606461523"/>
          <w:citation/>
        </w:sdtPr>
        <w:sdtContent>
          <w:r w:rsidRPr="00A3402C">
            <w:rPr>
              <w:sz w:val="24"/>
              <w:szCs w:val="24"/>
            </w:rPr>
            <w:fldChar w:fldCharType="begin"/>
          </w:r>
          <w:r w:rsidRPr="00A3402C">
            <w:rPr>
              <w:sz w:val="24"/>
              <w:szCs w:val="24"/>
            </w:rPr>
            <w:instrText xml:space="preserve"> CITATION Tom12 \l 2057 </w:instrText>
          </w:r>
          <w:r w:rsidRPr="00A3402C">
            <w:rPr>
              <w:sz w:val="24"/>
              <w:szCs w:val="24"/>
            </w:rPr>
            <w:fldChar w:fldCharType="separate"/>
          </w:r>
          <w:r w:rsidR="00114E40" w:rsidRPr="00114E40">
            <w:rPr>
              <w:noProof/>
              <w:sz w:val="24"/>
              <w:szCs w:val="24"/>
            </w:rPr>
            <w:t>(Newcombe, 2012)</w:t>
          </w:r>
          <w:r w:rsidRPr="00A3402C">
            <w:rPr>
              <w:sz w:val="24"/>
              <w:szCs w:val="24"/>
            </w:rPr>
            <w:fldChar w:fldCharType="end"/>
          </w:r>
        </w:sdtContent>
      </w:sdt>
      <w:r w:rsidRPr="00A3402C">
        <w:rPr>
          <w:sz w:val="24"/>
          <w:szCs w:val="24"/>
        </w:rPr>
        <w:t xml:space="preserve"> this shows that it is important to look after your employees because this means that they will then look after your business. But if you do not look after the employees then they will then feel less motivated to do work their fullest potential. One easy way to boost the morale of an employee to make them want to work to their fullest potential is by introducing new employee voice tools as discussed in AC1.3. </w:t>
      </w:r>
    </w:p>
    <w:p w14:paraId="00992C87" w14:textId="77777777" w:rsidR="00A3402C" w:rsidRPr="00A3402C" w:rsidRDefault="00A3402C" w:rsidP="00A3402C">
      <w:pPr>
        <w:pStyle w:val="Nornal"/>
        <w:spacing w:after="0" w:line="240" w:lineRule="auto"/>
        <w:rPr>
          <w:sz w:val="24"/>
          <w:szCs w:val="24"/>
        </w:rPr>
      </w:pPr>
    </w:p>
    <w:p w14:paraId="5754A665" w14:textId="256F9347" w:rsidR="00A3402C" w:rsidRPr="00A3402C" w:rsidRDefault="00A3402C" w:rsidP="00A3402C">
      <w:pPr>
        <w:pStyle w:val="Nornal"/>
        <w:spacing w:after="0" w:line="240" w:lineRule="auto"/>
        <w:rPr>
          <w:b/>
          <w:bCs/>
          <w:sz w:val="24"/>
          <w:szCs w:val="24"/>
          <w:u w:val="single"/>
        </w:rPr>
      </w:pPr>
      <w:r w:rsidRPr="00A3402C">
        <w:rPr>
          <w:b/>
          <w:bCs/>
          <w:sz w:val="24"/>
          <w:szCs w:val="24"/>
          <w:u w:val="single"/>
        </w:rPr>
        <w:t xml:space="preserve">A1.5  </w:t>
      </w:r>
    </w:p>
    <w:p w14:paraId="64E9CEC2" w14:textId="77777777" w:rsidR="00A3402C" w:rsidRPr="00A3402C" w:rsidRDefault="00A3402C" w:rsidP="00A3402C">
      <w:pPr>
        <w:pStyle w:val="Nornal"/>
        <w:spacing w:after="0" w:line="240" w:lineRule="auto"/>
        <w:rPr>
          <w:b/>
          <w:bCs/>
          <w:sz w:val="24"/>
          <w:szCs w:val="24"/>
          <w:u w:val="single"/>
        </w:rPr>
      </w:pPr>
    </w:p>
    <w:p w14:paraId="47484515" w14:textId="527ACB47" w:rsidR="00A3402C" w:rsidRPr="00A3402C" w:rsidRDefault="00A3402C" w:rsidP="00A3402C">
      <w:pPr>
        <w:pStyle w:val="Nornal"/>
        <w:spacing w:after="0" w:line="240" w:lineRule="auto"/>
        <w:rPr>
          <w:sz w:val="24"/>
          <w:szCs w:val="24"/>
        </w:rPr>
      </w:pPr>
      <w:r w:rsidRPr="00A3402C">
        <w:rPr>
          <w:sz w:val="24"/>
          <w:szCs w:val="24"/>
        </w:rPr>
        <w:t xml:space="preserve">The concept of better working lives according to the CIPD is, ‘Good work gives opportunities to develop skills and a career and ideally gives a sense of fulfilment. The CIPD motto is ‘Championing better work and working lives.’ </w:t>
      </w:r>
      <w:sdt>
        <w:sdtPr>
          <w:rPr>
            <w:sz w:val="24"/>
            <w:szCs w:val="24"/>
          </w:rPr>
          <w:id w:val="-948467641"/>
          <w:citation/>
        </w:sdtPr>
        <w:sdtContent>
          <w:r w:rsidRPr="00A3402C">
            <w:rPr>
              <w:sz w:val="24"/>
              <w:szCs w:val="24"/>
            </w:rPr>
            <w:fldChar w:fldCharType="begin"/>
          </w:r>
          <w:r w:rsidRPr="00A3402C">
            <w:rPr>
              <w:sz w:val="24"/>
              <w:szCs w:val="24"/>
            </w:rPr>
            <w:instrText xml:space="preserve"> CITATION CIP19 \l 2057 </w:instrText>
          </w:r>
          <w:r w:rsidRPr="00A3402C">
            <w:rPr>
              <w:sz w:val="24"/>
              <w:szCs w:val="24"/>
            </w:rPr>
            <w:fldChar w:fldCharType="separate"/>
          </w:r>
          <w:r w:rsidR="00114E40" w:rsidRPr="00114E40">
            <w:rPr>
              <w:noProof/>
              <w:sz w:val="24"/>
              <w:szCs w:val="24"/>
            </w:rPr>
            <w:t>(CIPD, 2019)</w:t>
          </w:r>
          <w:r w:rsidRPr="00A3402C">
            <w:rPr>
              <w:sz w:val="24"/>
              <w:szCs w:val="24"/>
            </w:rPr>
            <w:fldChar w:fldCharType="end"/>
          </w:r>
        </w:sdtContent>
      </w:sdt>
    </w:p>
    <w:p w14:paraId="611A2008" w14:textId="77777777" w:rsidR="00A3402C" w:rsidRPr="00A3402C" w:rsidRDefault="00A3402C" w:rsidP="00A3402C">
      <w:pPr>
        <w:pStyle w:val="Nornal"/>
        <w:spacing w:after="0" w:line="240" w:lineRule="auto"/>
        <w:rPr>
          <w:sz w:val="24"/>
          <w:szCs w:val="24"/>
        </w:rPr>
      </w:pPr>
      <w:r w:rsidRPr="00A3402C">
        <w:rPr>
          <w:b/>
          <w:bCs/>
          <w:sz w:val="24"/>
          <w:szCs w:val="24"/>
          <w:u w:val="single"/>
        </w:rPr>
        <w:br/>
      </w:r>
      <w:r w:rsidRPr="00A3402C">
        <w:rPr>
          <w:sz w:val="24"/>
          <w:szCs w:val="24"/>
        </w:rPr>
        <w:t>For a business to create better working lives for their employees they need to listen to what their employees want, the CIPD describes good work as:</w:t>
      </w:r>
    </w:p>
    <w:p w14:paraId="3563DBCA" w14:textId="77777777" w:rsidR="00A3402C" w:rsidRPr="00A3402C" w:rsidRDefault="00A3402C" w:rsidP="00A3402C">
      <w:pPr>
        <w:pStyle w:val="Nornal"/>
        <w:spacing w:after="0" w:line="240" w:lineRule="auto"/>
        <w:rPr>
          <w:sz w:val="24"/>
          <w:szCs w:val="24"/>
        </w:rPr>
      </w:pPr>
    </w:p>
    <w:p w14:paraId="6A9A84ED" w14:textId="77777777" w:rsidR="00A3402C" w:rsidRPr="00A3402C" w:rsidRDefault="00A3402C" w:rsidP="00A3402C">
      <w:pPr>
        <w:pStyle w:val="Nornal"/>
        <w:spacing w:after="0" w:line="240" w:lineRule="auto"/>
        <w:rPr>
          <w:sz w:val="24"/>
          <w:szCs w:val="24"/>
        </w:rPr>
      </w:pPr>
      <w:r w:rsidRPr="00A3402C">
        <w:rPr>
          <w:sz w:val="24"/>
          <w:szCs w:val="24"/>
        </w:rPr>
        <w:t xml:space="preserve">Good work is </w:t>
      </w:r>
      <w:proofErr w:type="gramStart"/>
      <w:r w:rsidRPr="00A3402C">
        <w:rPr>
          <w:sz w:val="24"/>
          <w:szCs w:val="24"/>
        </w:rPr>
        <w:t>fairly rewarded</w:t>
      </w:r>
      <w:proofErr w:type="gramEnd"/>
      <w:r w:rsidRPr="00A3402C">
        <w:rPr>
          <w:sz w:val="24"/>
          <w:szCs w:val="24"/>
        </w:rPr>
        <w:t xml:space="preserve">. </w:t>
      </w:r>
    </w:p>
    <w:p w14:paraId="7107BFCC" w14:textId="77777777" w:rsidR="00A3402C" w:rsidRPr="00A3402C" w:rsidRDefault="00A3402C" w:rsidP="00A3402C">
      <w:pPr>
        <w:pStyle w:val="Nornal"/>
        <w:spacing w:after="0" w:line="240" w:lineRule="auto"/>
        <w:rPr>
          <w:sz w:val="24"/>
          <w:szCs w:val="24"/>
        </w:rPr>
      </w:pPr>
      <w:r w:rsidRPr="00A3402C">
        <w:rPr>
          <w:sz w:val="24"/>
          <w:szCs w:val="24"/>
        </w:rPr>
        <w:t xml:space="preserve">Good work gives people the means to securely make a living. </w:t>
      </w:r>
    </w:p>
    <w:p w14:paraId="6A2F4A1E" w14:textId="77777777" w:rsidR="00A3402C" w:rsidRPr="00A3402C" w:rsidRDefault="00A3402C" w:rsidP="00A3402C">
      <w:pPr>
        <w:pStyle w:val="Nornal"/>
        <w:spacing w:after="0" w:line="240" w:lineRule="auto"/>
        <w:rPr>
          <w:sz w:val="24"/>
          <w:szCs w:val="24"/>
        </w:rPr>
      </w:pPr>
      <w:r w:rsidRPr="00A3402C">
        <w:rPr>
          <w:sz w:val="24"/>
          <w:szCs w:val="24"/>
        </w:rPr>
        <w:t xml:space="preserve">Good work gives opportunities to develop skills and a career and ideally gives a sense of fulfilment. </w:t>
      </w:r>
    </w:p>
    <w:p w14:paraId="04D5B8FB" w14:textId="77777777" w:rsidR="00A3402C" w:rsidRPr="00A3402C" w:rsidRDefault="00A3402C" w:rsidP="00A3402C">
      <w:pPr>
        <w:pStyle w:val="Nornal"/>
        <w:spacing w:after="0" w:line="240" w:lineRule="auto"/>
        <w:rPr>
          <w:sz w:val="24"/>
          <w:szCs w:val="24"/>
        </w:rPr>
      </w:pPr>
      <w:r w:rsidRPr="00A3402C">
        <w:rPr>
          <w:sz w:val="24"/>
          <w:szCs w:val="24"/>
        </w:rPr>
        <w:t xml:space="preserve">Good work provides a supportive environment with constructive relationships. </w:t>
      </w:r>
    </w:p>
    <w:p w14:paraId="4EAB2752" w14:textId="77777777" w:rsidR="00A3402C" w:rsidRPr="00A3402C" w:rsidRDefault="00A3402C" w:rsidP="00A3402C">
      <w:pPr>
        <w:pStyle w:val="Nornal"/>
        <w:spacing w:after="0" w:line="240" w:lineRule="auto"/>
        <w:rPr>
          <w:sz w:val="24"/>
          <w:szCs w:val="24"/>
        </w:rPr>
      </w:pPr>
      <w:r w:rsidRPr="00A3402C">
        <w:rPr>
          <w:sz w:val="24"/>
          <w:szCs w:val="24"/>
        </w:rPr>
        <w:t xml:space="preserve">Good work allows for work–life balance. </w:t>
      </w:r>
    </w:p>
    <w:p w14:paraId="667775BD" w14:textId="77777777" w:rsidR="00A3402C" w:rsidRPr="00A3402C" w:rsidRDefault="00A3402C" w:rsidP="00A3402C">
      <w:pPr>
        <w:pStyle w:val="Nornal"/>
        <w:spacing w:after="0" w:line="240" w:lineRule="auto"/>
        <w:rPr>
          <w:sz w:val="24"/>
          <w:szCs w:val="24"/>
        </w:rPr>
      </w:pPr>
      <w:r w:rsidRPr="00A3402C">
        <w:rPr>
          <w:sz w:val="24"/>
          <w:szCs w:val="24"/>
        </w:rPr>
        <w:t xml:space="preserve">Good work is physically and mentally healthy. </w:t>
      </w:r>
    </w:p>
    <w:p w14:paraId="20715AFF" w14:textId="171046C3" w:rsidR="00A3402C" w:rsidRPr="00A3402C" w:rsidRDefault="00A3402C" w:rsidP="00A3402C">
      <w:pPr>
        <w:pStyle w:val="Nornal"/>
        <w:spacing w:after="0" w:line="240" w:lineRule="auto"/>
        <w:rPr>
          <w:sz w:val="24"/>
          <w:szCs w:val="24"/>
        </w:rPr>
      </w:pPr>
      <w:r w:rsidRPr="00A3402C">
        <w:rPr>
          <w:sz w:val="24"/>
          <w:szCs w:val="24"/>
        </w:rPr>
        <w:t xml:space="preserve">Good work gives employees the voice and choice they need to shape their working lives. Good work should be accessible to all. </w:t>
      </w:r>
    </w:p>
    <w:p w14:paraId="0752A775" w14:textId="77777777" w:rsidR="00A3402C" w:rsidRPr="00A3402C" w:rsidRDefault="00A3402C" w:rsidP="00A3402C">
      <w:pPr>
        <w:pStyle w:val="Nornal"/>
        <w:spacing w:after="0" w:line="240" w:lineRule="auto"/>
        <w:rPr>
          <w:sz w:val="24"/>
          <w:szCs w:val="24"/>
        </w:rPr>
      </w:pPr>
    </w:p>
    <w:p w14:paraId="51AF8AE1" w14:textId="3C9E22E0" w:rsidR="00A3402C" w:rsidRPr="00A3402C" w:rsidRDefault="00000000" w:rsidP="00A3402C">
      <w:pPr>
        <w:pStyle w:val="Nornal"/>
        <w:spacing w:after="0" w:line="240" w:lineRule="auto"/>
        <w:rPr>
          <w:sz w:val="24"/>
          <w:szCs w:val="24"/>
        </w:rPr>
      </w:pPr>
      <w:sdt>
        <w:sdtPr>
          <w:rPr>
            <w:sz w:val="24"/>
            <w:szCs w:val="24"/>
          </w:rPr>
          <w:id w:val="285555344"/>
          <w:citation/>
        </w:sdtPr>
        <w:sdtContent>
          <w:r w:rsidR="00A3402C" w:rsidRPr="00A3402C">
            <w:rPr>
              <w:sz w:val="24"/>
              <w:szCs w:val="24"/>
            </w:rPr>
            <w:fldChar w:fldCharType="begin"/>
          </w:r>
          <w:r w:rsidR="00A3402C" w:rsidRPr="00A3402C">
            <w:rPr>
              <w:sz w:val="24"/>
              <w:szCs w:val="24"/>
            </w:rPr>
            <w:instrText xml:space="preserve"> CITATION CIP19 \l 2057 </w:instrText>
          </w:r>
          <w:r w:rsidR="00A3402C" w:rsidRPr="00A3402C">
            <w:rPr>
              <w:sz w:val="24"/>
              <w:szCs w:val="24"/>
            </w:rPr>
            <w:fldChar w:fldCharType="separate"/>
          </w:r>
          <w:r w:rsidR="00114E40" w:rsidRPr="00114E40">
            <w:rPr>
              <w:noProof/>
              <w:sz w:val="24"/>
              <w:szCs w:val="24"/>
            </w:rPr>
            <w:t>(CIPD, 2019)</w:t>
          </w:r>
          <w:r w:rsidR="00A3402C" w:rsidRPr="00A3402C">
            <w:rPr>
              <w:sz w:val="24"/>
              <w:szCs w:val="24"/>
            </w:rPr>
            <w:fldChar w:fldCharType="end"/>
          </w:r>
        </w:sdtContent>
      </w:sdt>
    </w:p>
    <w:p w14:paraId="23961154" w14:textId="77777777" w:rsidR="00A3402C" w:rsidRPr="00A3402C" w:rsidRDefault="00A3402C" w:rsidP="00A3402C">
      <w:pPr>
        <w:pStyle w:val="Nornal"/>
        <w:spacing w:after="0" w:line="240" w:lineRule="auto"/>
        <w:rPr>
          <w:sz w:val="24"/>
          <w:szCs w:val="24"/>
        </w:rPr>
      </w:pPr>
    </w:p>
    <w:p w14:paraId="1D69DB16" w14:textId="680F9FD8" w:rsidR="00A3402C" w:rsidRPr="007570AF" w:rsidRDefault="00A3402C" w:rsidP="00A3402C">
      <w:pPr>
        <w:pStyle w:val="Nornal"/>
        <w:spacing w:after="0" w:line="240" w:lineRule="auto"/>
        <w:rPr>
          <w:sz w:val="24"/>
          <w:szCs w:val="24"/>
        </w:rPr>
      </w:pPr>
      <w:r w:rsidRPr="00A3402C">
        <w:rPr>
          <w:sz w:val="24"/>
          <w:szCs w:val="24"/>
        </w:rPr>
        <w:lastRenderedPageBreak/>
        <w:t xml:space="preserve">This would mean that if a business allows </w:t>
      </w:r>
      <w:proofErr w:type="gramStart"/>
      <w:r w:rsidRPr="00A3402C">
        <w:rPr>
          <w:sz w:val="24"/>
          <w:szCs w:val="24"/>
        </w:rPr>
        <w:t>all of</w:t>
      </w:r>
      <w:proofErr w:type="gramEnd"/>
      <w:r w:rsidRPr="00A3402C">
        <w:rPr>
          <w:sz w:val="24"/>
          <w:szCs w:val="24"/>
        </w:rPr>
        <w:t xml:space="preserve"> their employees to hit all of these points, then this would then design the better working lives which is what every employee at every business deserves. As a business you should be doing the small reminders to your employees such as asking them to have, they taken their breaks, have they planned their annual leaves. But also, the bigger conversations on communication of boundaries needs to be had too, by having big or small conversations means that the workplace then becomes more trusting and the result of this would be good work is completed and a better work life is had by all employees. If a business was not to offer all these points to all employees, then this would then need to be escalated and highlighted to the senior managers and Human Resources department. </w:t>
      </w:r>
    </w:p>
    <w:p w14:paraId="61602FBF" w14:textId="3A74178E" w:rsidR="00A3402C" w:rsidRPr="00A3402C" w:rsidRDefault="00A3402C" w:rsidP="00A3402C">
      <w:pPr>
        <w:pStyle w:val="Nornal"/>
        <w:spacing w:after="0" w:line="240" w:lineRule="auto"/>
        <w:rPr>
          <w:b/>
          <w:bCs/>
          <w:sz w:val="24"/>
          <w:szCs w:val="24"/>
          <w:u w:val="single"/>
        </w:rPr>
      </w:pPr>
    </w:p>
    <w:p w14:paraId="3FB37030" w14:textId="24B1151E" w:rsidR="00A3402C" w:rsidRPr="00A3402C" w:rsidRDefault="00A3402C" w:rsidP="00A3402C">
      <w:pPr>
        <w:pStyle w:val="Nornal"/>
        <w:spacing w:after="0" w:line="240" w:lineRule="auto"/>
        <w:rPr>
          <w:b/>
          <w:bCs/>
          <w:sz w:val="24"/>
          <w:szCs w:val="24"/>
          <w:u w:val="single"/>
        </w:rPr>
      </w:pPr>
      <w:r w:rsidRPr="00A3402C">
        <w:rPr>
          <w:b/>
          <w:bCs/>
          <w:sz w:val="24"/>
          <w:szCs w:val="24"/>
          <w:u w:val="single"/>
        </w:rPr>
        <w:t xml:space="preserve">Section 2 </w:t>
      </w:r>
    </w:p>
    <w:p w14:paraId="38B8E826" w14:textId="02547753" w:rsidR="00A3402C" w:rsidRDefault="00A3402C" w:rsidP="00A3402C">
      <w:pPr>
        <w:rPr>
          <w:rFonts w:ascii="Arial" w:hAnsi="Arial" w:cs="Arial"/>
          <w:sz w:val="24"/>
          <w:szCs w:val="24"/>
          <w:shd w:val="clear" w:color="auto" w:fill="FFFFFF"/>
        </w:rPr>
      </w:pPr>
    </w:p>
    <w:p w14:paraId="5228C15B" w14:textId="4DA08875" w:rsidR="00B14B63" w:rsidRPr="00B14B63" w:rsidRDefault="00B14B63" w:rsidP="00A3402C">
      <w:pPr>
        <w:rPr>
          <w:rFonts w:ascii="Arial" w:hAnsi="Arial" w:cs="Arial"/>
          <w:b/>
          <w:bCs/>
          <w:sz w:val="24"/>
          <w:szCs w:val="24"/>
          <w:u w:val="single"/>
          <w:shd w:val="clear" w:color="auto" w:fill="FFFFFF"/>
        </w:rPr>
      </w:pPr>
      <w:r>
        <w:rPr>
          <w:rFonts w:ascii="Arial" w:hAnsi="Arial" w:cs="Arial"/>
          <w:b/>
          <w:bCs/>
          <w:sz w:val="24"/>
          <w:szCs w:val="24"/>
          <w:u w:val="single"/>
          <w:shd w:val="clear" w:color="auto" w:fill="FFFFFF"/>
        </w:rPr>
        <w:t>AC 2.1</w:t>
      </w:r>
    </w:p>
    <w:p w14:paraId="3608CD18" w14:textId="39F27E9A" w:rsidR="00A3402C" w:rsidRDefault="00A3402C">
      <w:pPr>
        <w:rPr>
          <w:rFonts w:ascii="Arial" w:hAnsi="Arial" w:cs="Arial"/>
          <w:sz w:val="24"/>
          <w:szCs w:val="24"/>
          <w:shd w:val="clear" w:color="auto" w:fill="FFFFFF"/>
        </w:rPr>
      </w:pPr>
      <w:r w:rsidRPr="00A3402C">
        <w:rPr>
          <w:rFonts w:ascii="Arial" w:hAnsi="Arial" w:cs="Arial"/>
          <w:sz w:val="24"/>
          <w:szCs w:val="24"/>
          <w:shd w:val="clear" w:color="auto" w:fill="FFFFFF"/>
        </w:rPr>
        <w:t>Organisational conflict is, when ‘</w:t>
      </w:r>
      <w:r w:rsidRPr="00A3402C">
        <w:rPr>
          <w:rFonts w:ascii="Arial" w:hAnsi="Arial" w:cs="Arial"/>
          <w:spacing w:val="5"/>
          <w:sz w:val="24"/>
          <w:szCs w:val="24"/>
          <w:shd w:val="clear" w:color="auto" w:fill="FFFFFF"/>
        </w:rPr>
        <w:t xml:space="preserve">Organisations are responsible for creating a work environment that enables people to thrive. If disagreement and differences of opinion escalate into conflict, then the organisation must intervene immediately. Conflict in the organisation can be constructive or destructive for an organisation.’ </w:t>
      </w:r>
      <w:sdt>
        <w:sdtPr>
          <w:rPr>
            <w:rFonts w:ascii="Arial" w:hAnsi="Arial" w:cs="Arial"/>
            <w:spacing w:val="5"/>
            <w:sz w:val="24"/>
            <w:szCs w:val="24"/>
            <w:shd w:val="clear" w:color="auto" w:fill="FFFFFF"/>
          </w:rPr>
          <w:id w:val="-1396809865"/>
          <w:citation/>
        </w:sdtPr>
        <w:sdtContent>
          <w:r w:rsidRPr="00A3402C">
            <w:rPr>
              <w:rFonts w:ascii="Arial" w:hAnsi="Arial" w:cs="Arial"/>
              <w:spacing w:val="5"/>
              <w:sz w:val="24"/>
              <w:szCs w:val="24"/>
              <w:shd w:val="clear" w:color="auto" w:fill="FFFFFF"/>
            </w:rPr>
            <w:fldChar w:fldCharType="begin"/>
          </w:r>
          <w:r w:rsidRPr="00A3402C">
            <w:rPr>
              <w:rFonts w:ascii="Arial" w:hAnsi="Arial" w:cs="Arial"/>
              <w:spacing w:val="5"/>
              <w:sz w:val="24"/>
              <w:szCs w:val="24"/>
              <w:shd w:val="clear" w:color="auto" w:fill="FFFFFF"/>
            </w:rPr>
            <w:instrText xml:space="preserve"> CITATION Pri23 \l 2057 </w:instrText>
          </w:r>
          <w:r w:rsidRPr="00A3402C">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(M, 2023)</w:t>
          </w:r>
          <w:r w:rsidRPr="00A3402C">
            <w:rPr>
              <w:rFonts w:ascii="Arial" w:hAnsi="Arial" w:cs="Arial"/>
              <w:spacing w:val="5"/>
              <w:sz w:val="24"/>
              <w:szCs w:val="24"/>
              <w:shd w:val="clear" w:color="auto" w:fill="FFFFFF"/>
            </w:rPr>
            <w:fldChar w:fldCharType="end"/>
          </w:r>
        </w:sdtContent>
      </w:sdt>
      <w:r w:rsidRPr="00A3402C">
        <w:rPr>
          <w:rFonts w:ascii="Arial" w:hAnsi="Arial" w:cs="Arial"/>
          <w:spacing w:val="5"/>
          <w:sz w:val="24"/>
          <w:szCs w:val="24"/>
          <w:shd w:val="clear" w:color="auto" w:fill="FFFFFF"/>
        </w:rPr>
        <w:t xml:space="preserve"> Organisational misbehaviour is ‘</w:t>
      </w:r>
      <w:r w:rsidRPr="00A3402C">
        <w:rPr>
          <w:rFonts w:ascii="Arial" w:hAnsi="Arial" w:cs="Arial"/>
          <w:sz w:val="24"/>
          <w:szCs w:val="24"/>
        </w:rPr>
        <w:t>Any intentional action by members of an organization that violates a shared organizational rules and expectations or core societal values, morals and standards of proper conduct</w:t>
      </w:r>
      <w:r w:rsidRPr="00A3402C">
        <w:rPr>
          <w:rFonts w:ascii="Arial" w:hAnsi="Arial" w:cs="Arial"/>
          <w:sz w:val="24"/>
          <w:szCs w:val="24"/>
          <w:shd w:val="clear" w:color="auto" w:fill="FFFFFF"/>
        </w:rPr>
        <w:t xml:space="preserve">.’ </w:t>
      </w:r>
      <w:sdt>
        <w:sdtPr>
          <w:rPr>
            <w:rFonts w:ascii="Arial" w:hAnsi="Arial" w:cs="Arial"/>
            <w:sz w:val="24"/>
            <w:szCs w:val="24"/>
            <w:shd w:val="clear" w:color="auto" w:fill="FFFFFF"/>
          </w:rPr>
          <w:id w:val="1757400876"/>
          <w:citation/>
        </w:sdtPr>
        <w:sdtContent>
          <w:r w:rsidRPr="00A3402C">
            <w:rPr>
              <w:rFonts w:ascii="Arial" w:hAnsi="Arial" w:cs="Arial"/>
              <w:sz w:val="24"/>
              <w:szCs w:val="24"/>
              <w:shd w:val="clear" w:color="auto" w:fill="FFFFFF"/>
            </w:rPr>
            <w:fldChar w:fldCharType="begin"/>
          </w:r>
          <w:r w:rsidRPr="00A3402C">
            <w:rPr>
              <w:rFonts w:ascii="Arial" w:hAnsi="Arial" w:cs="Arial"/>
              <w:sz w:val="24"/>
              <w:szCs w:val="24"/>
              <w:shd w:val="clear" w:color="auto" w:fill="FFFFFF"/>
            </w:rPr>
            <w:instrText xml:space="preserve"> CITATION Chi18 \l 2057 </w:instrText>
          </w:r>
          <w:r w:rsidRPr="00A3402C">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(Mbagwu, 2018)</w:t>
          </w:r>
          <w:r w:rsidRPr="00A3402C">
            <w:rPr>
              <w:rFonts w:ascii="Arial" w:hAnsi="Arial" w:cs="Arial"/>
              <w:sz w:val="24"/>
              <w:szCs w:val="24"/>
              <w:shd w:val="clear" w:color="auto" w:fill="FFFFFF"/>
            </w:rPr>
            <w:fldChar w:fldCharType="end"/>
          </w:r>
        </w:sdtContent>
      </w:sdt>
      <w:r w:rsidRPr="00A3402C">
        <w:rPr>
          <w:rFonts w:ascii="Arial" w:hAnsi="Arial" w:cs="Arial"/>
          <w:sz w:val="24"/>
          <w:szCs w:val="24"/>
          <w:shd w:val="clear" w:color="auto" w:fill="FFFFFF"/>
        </w:rPr>
        <w:t xml:space="preserve"> </w:t>
      </w:r>
      <w:r>
        <w:rPr>
          <w:rFonts w:ascii="Arial" w:hAnsi="Arial" w:cs="Arial"/>
          <w:sz w:val="24"/>
          <w:szCs w:val="24"/>
          <w:shd w:val="clear" w:color="auto" w:fill="FFFFFF"/>
        </w:rPr>
        <w:t>The difference between organisational conflict and organisational misbehaviour is that organisational misbehaviour can result in formal proceedings such as police needing to be involved if an employee was stealing from the business. But, with organisational conflict this can be more informal basis for example this could be when a member of the team starts bulling another member of the team. There are two different types of conflict informal and formal. The difference between the two of them are, informal conflict could be when there is a disagreement between two or more people in the team, but formal conflict could be when a claim is brought against your business in the form of an employment tribunal.</w:t>
      </w:r>
      <w:r w:rsidR="00E5556F">
        <w:rPr>
          <w:rFonts w:ascii="Arial" w:hAnsi="Arial" w:cs="Arial"/>
          <w:sz w:val="24"/>
          <w:szCs w:val="24"/>
          <w:shd w:val="clear" w:color="auto" w:fill="FFFFFF"/>
        </w:rPr>
        <w:t xml:space="preserve"> Although tribunal is the worst-case scenario in this situation.</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2058657004"/>
          <w:citation/>
        </w:sdtPr>
        <w:sdtContent>
          <w:r w:rsidR="002B7D52">
            <w:rPr>
              <w:rFonts w:ascii="Arial" w:hAnsi="Arial" w:cs="Arial"/>
              <w:sz w:val="24"/>
              <w:szCs w:val="24"/>
              <w:shd w:val="clear" w:color="auto" w:fill="FFFFFF"/>
            </w:rPr>
            <w:fldChar w:fldCharType="begin"/>
          </w:r>
          <w:r w:rsidR="002B7D52">
            <w:rPr>
              <w:rFonts w:ascii="Arial" w:hAnsi="Arial" w:cs="Arial"/>
              <w:sz w:val="24"/>
              <w:szCs w:val="24"/>
              <w:shd w:val="clear" w:color="auto" w:fill="FFFFFF"/>
            </w:rPr>
            <w:instrText xml:space="preserve"> CITATION NCV20 \l 2057 </w:instrText>
          </w:r>
          <w:r w:rsidR="002B7D52">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(NCVO, 2020)</w:t>
          </w:r>
          <w:r w:rsidR="002B7D52">
            <w:rPr>
              <w:rFonts w:ascii="Arial" w:hAnsi="Arial" w:cs="Arial"/>
              <w:sz w:val="24"/>
              <w:szCs w:val="24"/>
              <w:shd w:val="clear" w:color="auto" w:fill="FFFFFF"/>
            </w:rPr>
            <w:fldChar w:fldCharType="end"/>
          </w:r>
        </w:sdtContent>
      </w:sdt>
    </w:p>
    <w:p w14:paraId="42407989" w14:textId="3C2BE349" w:rsidR="00B14B63" w:rsidRDefault="00B14B63">
      <w:pPr>
        <w:rPr>
          <w:rFonts w:ascii="Arial" w:hAnsi="Arial" w:cs="Arial"/>
          <w:b/>
          <w:bCs/>
          <w:sz w:val="24"/>
          <w:szCs w:val="24"/>
          <w:u w:val="single"/>
          <w:shd w:val="clear" w:color="auto" w:fill="FFFFFF"/>
        </w:rPr>
      </w:pPr>
      <w:r>
        <w:rPr>
          <w:rFonts w:ascii="Arial" w:hAnsi="Arial" w:cs="Arial"/>
          <w:b/>
          <w:bCs/>
          <w:sz w:val="24"/>
          <w:szCs w:val="24"/>
          <w:u w:val="single"/>
          <w:shd w:val="clear" w:color="auto" w:fill="FFFFFF"/>
        </w:rPr>
        <w:t>AC2.2</w:t>
      </w:r>
    </w:p>
    <w:p w14:paraId="6128961A" w14:textId="0B7E100E" w:rsidR="00E45563" w:rsidRDefault="00E45563">
      <w:pPr>
        <w:rPr>
          <w:rFonts w:ascii="Arial" w:hAnsi="Arial" w:cs="Arial"/>
          <w:sz w:val="24"/>
          <w:szCs w:val="24"/>
          <w:shd w:val="clear" w:color="auto" w:fill="FFFFFF"/>
        </w:rPr>
      </w:pPr>
      <w:r>
        <w:rPr>
          <w:rFonts w:ascii="Arial" w:hAnsi="Arial" w:cs="Arial"/>
          <w:sz w:val="24"/>
          <w:szCs w:val="24"/>
          <w:shd w:val="clear" w:color="auto" w:fill="FFFFFF"/>
        </w:rPr>
        <w:t>Employment action is when an action</w:t>
      </w:r>
      <w:r w:rsidR="001A618C">
        <w:rPr>
          <w:rFonts w:ascii="Arial" w:hAnsi="Arial" w:cs="Arial"/>
          <w:sz w:val="24"/>
          <w:szCs w:val="24"/>
          <w:shd w:val="clear" w:color="auto" w:fill="FFFFFF"/>
        </w:rPr>
        <w:t xml:space="preserve"> raised or made by or on behalf of an employee</w:t>
      </w:r>
      <w:r w:rsidR="00780B0F">
        <w:rPr>
          <w:rFonts w:ascii="Arial" w:hAnsi="Arial" w:cs="Arial"/>
          <w:sz w:val="24"/>
          <w:szCs w:val="24"/>
          <w:shd w:val="clear" w:color="auto" w:fill="FFFFFF"/>
        </w:rPr>
        <w:t>, which is based on an employer or employee relationship.</w:t>
      </w:r>
      <w:r w:rsidR="006168C8">
        <w:rPr>
          <w:rFonts w:ascii="Arial" w:hAnsi="Arial" w:cs="Arial"/>
          <w:sz w:val="24"/>
          <w:szCs w:val="24"/>
          <w:shd w:val="clear" w:color="auto" w:fill="FFFFFF"/>
        </w:rPr>
        <w:t xml:space="preserve"> </w:t>
      </w:r>
      <w:r w:rsidR="00E51BB8">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007137C9">
        <w:rPr>
          <w:rFonts w:ascii="Arial" w:hAnsi="Arial" w:cs="Arial"/>
          <w:sz w:val="24"/>
          <w:szCs w:val="24"/>
          <w:shd w:val="clear" w:color="auto" w:fill="FFFFFF"/>
        </w:rPr>
        <w:t xml:space="preserve"> </w:t>
      </w:r>
    </w:p>
    <w:p w14:paraId="69969245" w14:textId="3F356058" w:rsidR="00482CEF" w:rsidRDefault="009E37C0">
      <w:pPr>
        <w:rPr>
          <w:rFonts w:ascii="Arial" w:hAnsi="Arial" w:cs="Arial"/>
          <w:sz w:val="24"/>
          <w:szCs w:val="24"/>
          <w:shd w:val="clear" w:color="auto" w:fill="FFFFFF"/>
        </w:rPr>
      </w:pPr>
      <w:r>
        <w:rPr>
          <w:rFonts w:ascii="Arial" w:hAnsi="Arial" w:cs="Arial"/>
          <w:sz w:val="24"/>
          <w:szCs w:val="24"/>
          <w:shd w:val="clear" w:color="auto" w:fill="FFFFFF"/>
        </w:rPr>
        <w:t xml:space="preserve">Official </w:t>
      </w:r>
      <w:r w:rsidR="004C3DD6">
        <w:rPr>
          <w:rFonts w:ascii="Arial" w:hAnsi="Arial" w:cs="Arial"/>
          <w:sz w:val="24"/>
          <w:szCs w:val="24"/>
          <w:shd w:val="clear" w:color="auto" w:fill="FFFFFF"/>
        </w:rPr>
        <w:t>employee action is when there is a union complied with these requirements and employees are protected for example this could be from unfair dismissal.</w:t>
      </w:r>
      <w:r w:rsidR="00BC6D56">
        <w:rPr>
          <w:rFonts w:ascii="Arial" w:hAnsi="Arial" w:cs="Arial"/>
          <w:sz w:val="24"/>
          <w:szCs w:val="24"/>
          <w:shd w:val="clear" w:color="auto" w:fill="FFFFFF"/>
        </w:rPr>
        <w:t xml:space="preserve"> Unions and employees who participate in official employee action </w:t>
      </w:r>
      <w:r w:rsidR="001E164A">
        <w:rPr>
          <w:rFonts w:ascii="Arial" w:hAnsi="Arial" w:cs="Arial"/>
          <w:sz w:val="24"/>
          <w:szCs w:val="24"/>
          <w:shd w:val="clear" w:color="auto" w:fill="FFFFFF"/>
        </w:rPr>
        <w:t xml:space="preserve">can be protected from sanctions from the employer. </w:t>
      </w:r>
      <w:r w:rsidR="00BB740A">
        <w:rPr>
          <w:rFonts w:ascii="Arial" w:hAnsi="Arial" w:cs="Arial"/>
          <w:sz w:val="24"/>
          <w:szCs w:val="24"/>
          <w:shd w:val="clear" w:color="auto" w:fill="FFFFFF"/>
        </w:rPr>
        <w:t xml:space="preserve">An example of official employee action </w:t>
      </w:r>
      <w:r w:rsidR="00BC270B">
        <w:rPr>
          <w:rFonts w:ascii="Arial" w:hAnsi="Arial" w:cs="Arial"/>
          <w:sz w:val="24"/>
          <w:szCs w:val="24"/>
          <w:shd w:val="clear" w:color="auto" w:fill="FFFFFF"/>
        </w:rPr>
        <w:t xml:space="preserve">could be simply refusing to undertake duties outside of their specific role or not covering for absent colleagues. </w:t>
      </w:r>
      <w:sdt>
        <w:sdtPr>
          <w:rPr>
            <w:rFonts w:ascii="Arial" w:hAnsi="Arial" w:cs="Arial"/>
            <w:sz w:val="24"/>
            <w:szCs w:val="24"/>
            <w:shd w:val="clear" w:color="auto" w:fill="FFFFFF"/>
          </w:rPr>
          <w:id w:val="1876580844"/>
          <w:citation/>
        </w:sdtPr>
        <w:sdtContent>
          <w:r w:rsidR="00482CEF">
            <w:rPr>
              <w:rFonts w:ascii="Arial" w:hAnsi="Arial" w:cs="Arial"/>
              <w:sz w:val="24"/>
              <w:szCs w:val="24"/>
              <w:shd w:val="clear" w:color="auto" w:fill="FFFFFF"/>
            </w:rPr>
            <w:fldChar w:fldCharType="begin"/>
          </w:r>
          <w:r w:rsidR="00482CEF">
            <w:rPr>
              <w:rFonts w:ascii="Arial" w:hAnsi="Arial" w:cs="Arial"/>
              <w:sz w:val="24"/>
              <w:szCs w:val="24"/>
              <w:shd w:val="clear" w:color="auto" w:fill="FFFFFF"/>
            </w:rPr>
            <w:instrText xml:space="preserve"> CITATION CIP23 \l 2057 </w:instrText>
          </w:r>
          <w:r w:rsidR="00482CEF">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(CIPD, 2023)</w:t>
          </w:r>
          <w:r w:rsidR="00482CEF">
            <w:rPr>
              <w:rFonts w:ascii="Arial" w:hAnsi="Arial" w:cs="Arial"/>
              <w:sz w:val="24"/>
              <w:szCs w:val="24"/>
              <w:shd w:val="clear" w:color="auto" w:fill="FFFFFF"/>
            </w:rPr>
            <w:fldChar w:fldCharType="end"/>
          </w:r>
        </w:sdtContent>
      </w:sdt>
    </w:p>
    <w:p w14:paraId="79186282" w14:textId="57A6C405" w:rsidR="00B14B63" w:rsidRDefault="00DA40FF">
      <w:pPr>
        <w:rPr>
          <w:rFonts w:ascii="Arial" w:hAnsi="Arial" w:cs="Arial"/>
          <w:sz w:val="24"/>
          <w:szCs w:val="24"/>
          <w:shd w:val="clear" w:color="auto" w:fill="FFFFFF"/>
        </w:rPr>
      </w:pPr>
      <w:r>
        <w:rPr>
          <w:rFonts w:ascii="Arial" w:hAnsi="Arial" w:cs="Arial"/>
          <w:sz w:val="24"/>
          <w:szCs w:val="24"/>
          <w:shd w:val="clear" w:color="auto" w:fill="FFFFFF"/>
        </w:rPr>
        <w:t>Unofficial employee action could be when the employees organise to go on strike</w:t>
      </w:r>
      <w:r w:rsidR="00AE1EC5">
        <w:rPr>
          <w:rFonts w:ascii="Arial" w:hAnsi="Arial" w:cs="Arial"/>
          <w:sz w:val="24"/>
          <w:szCs w:val="24"/>
          <w:shd w:val="clear" w:color="auto" w:fill="FFFFFF"/>
        </w:rPr>
        <w:t xml:space="preserve"> this is when employees refuse to work.</w:t>
      </w:r>
      <w:r w:rsidR="0013376D">
        <w:rPr>
          <w:rFonts w:ascii="Arial" w:hAnsi="Arial" w:cs="Arial"/>
          <w:sz w:val="24"/>
          <w:szCs w:val="24"/>
          <w:shd w:val="clear" w:color="auto" w:fill="FFFFFF"/>
        </w:rPr>
        <w:t xml:space="preserve"> </w:t>
      </w:r>
      <w:r w:rsidR="00016017">
        <w:rPr>
          <w:rFonts w:ascii="Arial" w:hAnsi="Arial" w:cs="Arial"/>
          <w:sz w:val="24"/>
          <w:szCs w:val="24"/>
          <w:shd w:val="clear" w:color="auto" w:fill="FFFFFF"/>
        </w:rPr>
        <w:t xml:space="preserve">But for the strike to be classed as unofficial if the trade union does not follow the rules or employees take the actions that’s not </w:t>
      </w:r>
      <w:r w:rsidR="00016017">
        <w:rPr>
          <w:rFonts w:ascii="Arial" w:hAnsi="Arial" w:cs="Arial"/>
          <w:sz w:val="24"/>
          <w:szCs w:val="24"/>
          <w:shd w:val="clear" w:color="auto" w:fill="FFFFFF"/>
        </w:rPr>
        <w:lastRenderedPageBreak/>
        <w:t>authorised by their union.</w:t>
      </w:r>
      <w:r w:rsidR="00541183">
        <w:rPr>
          <w:rFonts w:ascii="Arial" w:hAnsi="Arial" w:cs="Arial"/>
          <w:sz w:val="24"/>
          <w:szCs w:val="24"/>
          <w:shd w:val="clear" w:color="auto" w:fill="FFFFFF"/>
        </w:rPr>
        <w:t xml:space="preserve"> In an official strike employees are protected by law, but employers do not need to pay anyone who is on strike</w:t>
      </w:r>
      <w:r w:rsidR="00016017">
        <w:rPr>
          <w:rFonts w:ascii="Arial" w:hAnsi="Arial" w:cs="Arial"/>
          <w:sz w:val="24"/>
          <w:szCs w:val="24"/>
          <w:shd w:val="clear" w:color="auto" w:fill="FFFFFF"/>
        </w:rPr>
        <w:t xml:space="preserve"> </w:t>
      </w:r>
      <w:sdt>
        <w:sdtPr>
          <w:rPr>
            <w:rFonts w:ascii="Arial" w:hAnsi="Arial" w:cs="Arial"/>
            <w:sz w:val="24"/>
            <w:szCs w:val="24"/>
            <w:shd w:val="clear" w:color="auto" w:fill="FFFFFF"/>
          </w:rPr>
          <w:id w:val="1410043399"/>
          <w:citation/>
        </w:sdtPr>
        <w:sdtContent>
          <w:r w:rsidR="00016017">
            <w:rPr>
              <w:rFonts w:ascii="Arial" w:hAnsi="Arial" w:cs="Arial"/>
              <w:sz w:val="24"/>
              <w:szCs w:val="24"/>
              <w:shd w:val="clear" w:color="auto" w:fill="FFFFFF"/>
            </w:rPr>
            <w:fldChar w:fldCharType="begin"/>
          </w:r>
          <w:r w:rsidR="00016017">
            <w:rPr>
              <w:rFonts w:ascii="Arial" w:hAnsi="Arial" w:cs="Arial"/>
              <w:sz w:val="24"/>
              <w:szCs w:val="24"/>
              <w:shd w:val="clear" w:color="auto" w:fill="FFFFFF"/>
            </w:rPr>
            <w:instrText xml:space="preserve"> CITATION ACA23 \l 2057 </w:instrText>
          </w:r>
          <w:r w:rsidR="00016017">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(ACAS, 2023)</w:t>
          </w:r>
          <w:r w:rsidR="00016017">
            <w:rPr>
              <w:rFonts w:ascii="Arial" w:hAnsi="Arial" w:cs="Arial"/>
              <w:sz w:val="24"/>
              <w:szCs w:val="24"/>
              <w:shd w:val="clear" w:color="auto" w:fill="FFFFFF"/>
            </w:rPr>
            <w:fldChar w:fldCharType="end"/>
          </w:r>
        </w:sdtContent>
      </w:sdt>
      <w:r w:rsidR="00AE1EC5">
        <w:rPr>
          <w:rFonts w:ascii="Arial" w:hAnsi="Arial" w:cs="Arial"/>
          <w:sz w:val="24"/>
          <w:szCs w:val="24"/>
          <w:shd w:val="clear" w:color="auto" w:fill="FFFFFF"/>
        </w:rPr>
        <w:t>.</w:t>
      </w:r>
      <w:r w:rsidR="00CC1F14">
        <w:rPr>
          <w:rFonts w:ascii="Arial" w:hAnsi="Arial" w:cs="Arial"/>
          <w:sz w:val="24"/>
          <w:szCs w:val="24"/>
          <w:shd w:val="clear" w:color="auto" w:fill="FFFFFF"/>
        </w:rPr>
        <w:t xml:space="preserve"> Other forms of unofficial employee action </w:t>
      </w:r>
      <w:r w:rsidR="00BF266B">
        <w:rPr>
          <w:rFonts w:ascii="Arial" w:hAnsi="Arial" w:cs="Arial"/>
          <w:sz w:val="24"/>
          <w:szCs w:val="24"/>
          <w:shd w:val="clear" w:color="auto" w:fill="FFFFFF"/>
        </w:rPr>
        <w:t>could be something simple such as the employee refusing to</w:t>
      </w:r>
      <w:r w:rsidR="00E84C71">
        <w:rPr>
          <w:rFonts w:ascii="Arial" w:hAnsi="Arial" w:cs="Arial"/>
          <w:sz w:val="24"/>
          <w:szCs w:val="24"/>
          <w:shd w:val="clear" w:color="auto" w:fill="FFFFFF"/>
        </w:rPr>
        <w:t xml:space="preserve"> work overtime. </w:t>
      </w:r>
    </w:p>
    <w:p w14:paraId="5ED347E3" w14:textId="47691361" w:rsidR="00541183" w:rsidRDefault="00843D71">
      <w:pPr>
        <w:rPr>
          <w:rFonts w:ascii="Arial" w:hAnsi="Arial" w:cs="Arial"/>
          <w:sz w:val="24"/>
          <w:szCs w:val="24"/>
          <w:shd w:val="clear" w:color="auto" w:fill="FFFFFF"/>
        </w:rPr>
      </w:pPr>
      <w:r>
        <w:rPr>
          <w:rFonts w:ascii="Arial" w:hAnsi="Arial" w:cs="Arial"/>
          <w:sz w:val="24"/>
          <w:szCs w:val="24"/>
          <w:shd w:val="clear" w:color="auto" w:fill="FFFFFF"/>
        </w:rPr>
        <w:t xml:space="preserve">To prevent employee </w:t>
      </w:r>
      <w:r w:rsidR="00990B77">
        <w:rPr>
          <w:rFonts w:ascii="Arial" w:hAnsi="Arial" w:cs="Arial"/>
          <w:sz w:val="24"/>
          <w:szCs w:val="24"/>
          <w:shd w:val="clear" w:color="auto" w:fill="FFFFFF"/>
        </w:rPr>
        <w:t>action,</w:t>
      </w:r>
      <w:r>
        <w:rPr>
          <w:rFonts w:ascii="Arial" w:hAnsi="Arial" w:cs="Arial"/>
          <w:sz w:val="24"/>
          <w:szCs w:val="24"/>
          <w:shd w:val="clear" w:color="auto" w:fill="FFFFFF"/>
        </w:rPr>
        <w:t xml:space="preserve"> </w:t>
      </w:r>
      <w:r w:rsidR="0028210F">
        <w:rPr>
          <w:rFonts w:ascii="Arial" w:hAnsi="Arial" w:cs="Arial"/>
          <w:sz w:val="24"/>
          <w:szCs w:val="24"/>
          <w:shd w:val="clear" w:color="auto" w:fill="FFFFFF"/>
        </w:rPr>
        <w:t xml:space="preserve">it’s important that employers </w:t>
      </w:r>
      <w:r w:rsidR="006617EB">
        <w:rPr>
          <w:rFonts w:ascii="Arial" w:hAnsi="Arial" w:cs="Arial"/>
          <w:sz w:val="24"/>
          <w:szCs w:val="24"/>
          <w:shd w:val="clear" w:color="auto" w:fill="FFFFFF"/>
        </w:rPr>
        <w:t>ensure that their employees are feeling that they are being treated fairly,</w:t>
      </w:r>
      <w:r w:rsidR="002E3B22">
        <w:rPr>
          <w:rFonts w:ascii="Arial" w:hAnsi="Arial" w:cs="Arial"/>
          <w:sz w:val="24"/>
          <w:szCs w:val="24"/>
          <w:shd w:val="clear" w:color="auto" w:fill="FFFFFF"/>
        </w:rPr>
        <w:t xml:space="preserve"> this could be through </w:t>
      </w:r>
      <w:r w:rsidR="00A66B27">
        <w:rPr>
          <w:rFonts w:ascii="Arial" w:hAnsi="Arial" w:cs="Arial"/>
          <w:sz w:val="24"/>
          <w:szCs w:val="24"/>
          <w:shd w:val="clear" w:color="auto" w:fill="FFFFFF"/>
        </w:rPr>
        <w:t xml:space="preserve">paying their employees fairly, having good and clean working conditions </w:t>
      </w:r>
      <w:r w:rsidR="006E10FA">
        <w:rPr>
          <w:rFonts w:ascii="Arial" w:hAnsi="Arial" w:cs="Arial"/>
          <w:sz w:val="24"/>
          <w:szCs w:val="24"/>
          <w:shd w:val="clear" w:color="auto" w:fill="FFFFFF"/>
        </w:rPr>
        <w:t>but also providing all employees clear HR procedures. All of these will help ensure that</w:t>
      </w:r>
      <w:r w:rsidR="00990B77">
        <w:rPr>
          <w:rFonts w:ascii="Arial" w:hAnsi="Arial" w:cs="Arial"/>
          <w:sz w:val="24"/>
          <w:szCs w:val="24"/>
          <w:shd w:val="clear" w:color="auto" w:fill="FFFFFF"/>
        </w:rPr>
        <w:t xml:space="preserve"> employees feel valued. </w:t>
      </w:r>
    </w:p>
    <w:p w14:paraId="7B7F3E68" w14:textId="07CDC39A" w:rsidR="00E84C71" w:rsidRPr="007D7DCB" w:rsidRDefault="0069133F">
      <w:pPr>
        <w:rPr>
          <w:rFonts w:ascii="Arial" w:hAnsi="Arial" w:cs="Arial"/>
          <w:b/>
          <w:bCs/>
          <w:sz w:val="24"/>
          <w:szCs w:val="24"/>
          <w:u w:val="single"/>
          <w:shd w:val="clear" w:color="auto" w:fill="FFFFFF"/>
        </w:rPr>
      </w:pPr>
      <w:r w:rsidRPr="007D7DCB">
        <w:rPr>
          <w:rFonts w:ascii="Arial" w:hAnsi="Arial" w:cs="Arial"/>
          <w:b/>
          <w:bCs/>
          <w:sz w:val="24"/>
          <w:szCs w:val="24"/>
          <w:u w:val="single"/>
          <w:shd w:val="clear" w:color="auto" w:fill="FFFFFF"/>
        </w:rPr>
        <w:t>AC</w:t>
      </w:r>
      <w:r w:rsidR="007D7DCB" w:rsidRPr="007D7DCB">
        <w:rPr>
          <w:rFonts w:ascii="Arial" w:hAnsi="Arial" w:cs="Arial"/>
          <w:b/>
          <w:bCs/>
          <w:sz w:val="24"/>
          <w:szCs w:val="24"/>
          <w:u w:val="single"/>
          <w:shd w:val="clear" w:color="auto" w:fill="FFFFFF"/>
        </w:rPr>
        <w:t xml:space="preserve"> 2.3 </w:t>
      </w:r>
    </w:p>
    <w:p w14:paraId="58476E8E" w14:textId="01349A45" w:rsidR="009362EF" w:rsidRPr="004831D6" w:rsidRDefault="00320077">
      <w:pPr>
        <w:rPr>
          <w:rFonts w:ascii="Arial" w:hAnsi="Arial" w:cs="Arial"/>
          <w:color w:val="FF0000"/>
          <w:sz w:val="24"/>
          <w:szCs w:val="24"/>
          <w:shd w:val="clear" w:color="auto" w:fill="FFFFFF"/>
        </w:rPr>
      </w:pPr>
      <w:r>
        <w:rPr>
          <w:rFonts w:ascii="Arial" w:hAnsi="Arial" w:cs="Arial"/>
          <w:sz w:val="24"/>
          <w:szCs w:val="24"/>
          <w:shd w:val="clear" w:color="auto" w:fill="FFFFFF"/>
        </w:rPr>
        <w:t>One of the new emerging trends in the types of conflict and industrial sanctions i</w:t>
      </w:r>
      <w:r w:rsidR="00FD1FF0">
        <w:rPr>
          <w:rFonts w:ascii="Arial" w:hAnsi="Arial" w:cs="Arial"/>
          <w:sz w:val="24"/>
          <w:szCs w:val="24"/>
          <w:shd w:val="clear" w:color="auto" w:fill="FFFFFF"/>
        </w:rPr>
        <w:t xml:space="preserve">s social media campaigns. These are found to be </w:t>
      </w:r>
      <w:r w:rsidR="00DC3246">
        <w:rPr>
          <w:rFonts w:ascii="Arial" w:hAnsi="Arial" w:cs="Arial"/>
          <w:sz w:val="24"/>
          <w:szCs w:val="24"/>
          <w:shd w:val="clear" w:color="auto" w:fill="FFFFFF"/>
        </w:rPr>
        <w:t>different way to protest/strike</w:t>
      </w:r>
      <w:r w:rsidR="00BD362D">
        <w:rPr>
          <w:rFonts w:ascii="Arial" w:hAnsi="Arial" w:cs="Arial"/>
          <w:sz w:val="24"/>
          <w:szCs w:val="24"/>
          <w:shd w:val="clear" w:color="auto" w:fill="FFFFFF"/>
        </w:rPr>
        <w:t xml:space="preserve"> against their </w:t>
      </w:r>
      <w:r w:rsidR="00CC4301">
        <w:rPr>
          <w:rFonts w:ascii="Arial" w:hAnsi="Arial" w:cs="Arial"/>
          <w:sz w:val="24"/>
          <w:szCs w:val="24"/>
          <w:shd w:val="clear" w:color="auto" w:fill="FFFFFF"/>
        </w:rPr>
        <w:t>emplo</w:t>
      </w:r>
      <w:r w:rsidR="00BD362D">
        <w:rPr>
          <w:rFonts w:ascii="Arial" w:hAnsi="Arial" w:cs="Arial"/>
          <w:sz w:val="24"/>
          <w:szCs w:val="24"/>
          <w:shd w:val="clear" w:color="auto" w:fill="FFFFFF"/>
        </w:rPr>
        <w:t>yer.</w:t>
      </w:r>
      <w:r w:rsidR="00CD250B">
        <w:rPr>
          <w:rFonts w:ascii="Arial" w:hAnsi="Arial" w:cs="Arial"/>
          <w:sz w:val="24"/>
          <w:szCs w:val="24"/>
          <w:shd w:val="clear" w:color="auto" w:fill="FFFFFF"/>
        </w:rPr>
        <w:t xml:space="preserve"> </w:t>
      </w:r>
      <w:r w:rsidR="00CC4301">
        <w:rPr>
          <w:rFonts w:ascii="Arial" w:hAnsi="Arial" w:cs="Arial"/>
          <w:sz w:val="24"/>
          <w:szCs w:val="24"/>
          <w:shd w:val="clear" w:color="auto" w:fill="FFFFFF"/>
        </w:rPr>
        <w:t>The employer who the employees are striking against should be more</w:t>
      </w:r>
      <w:r w:rsidR="00655ACB">
        <w:rPr>
          <w:rFonts w:ascii="Arial" w:hAnsi="Arial" w:cs="Arial"/>
          <w:sz w:val="24"/>
          <w:szCs w:val="24"/>
          <w:shd w:val="clear" w:color="auto" w:fill="FFFFFF"/>
        </w:rPr>
        <w:t xml:space="preserve"> cautious about how the</w:t>
      </w:r>
      <w:r w:rsidR="00972D56">
        <w:rPr>
          <w:rFonts w:ascii="Arial" w:hAnsi="Arial" w:cs="Arial"/>
          <w:sz w:val="24"/>
          <w:szCs w:val="24"/>
          <w:shd w:val="clear" w:color="auto" w:fill="FFFFFF"/>
        </w:rPr>
        <w:t>y are treating their employees because if their employees start striking</w:t>
      </w:r>
      <w:r w:rsidR="00C55651">
        <w:rPr>
          <w:rFonts w:ascii="Arial" w:hAnsi="Arial" w:cs="Arial"/>
          <w:sz w:val="24"/>
          <w:szCs w:val="24"/>
          <w:shd w:val="clear" w:color="auto" w:fill="FFFFFF"/>
        </w:rPr>
        <w:t xml:space="preserve"> and they then bring this to social </w:t>
      </w:r>
      <w:r w:rsidR="00525B6D">
        <w:rPr>
          <w:rFonts w:ascii="Arial" w:hAnsi="Arial" w:cs="Arial"/>
          <w:sz w:val="24"/>
          <w:szCs w:val="24"/>
          <w:shd w:val="clear" w:color="auto" w:fill="FFFFFF"/>
        </w:rPr>
        <w:t>media,</w:t>
      </w:r>
      <w:r w:rsidR="00C55651">
        <w:rPr>
          <w:rFonts w:ascii="Arial" w:hAnsi="Arial" w:cs="Arial"/>
          <w:sz w:val="24"/>
          <w:szCs w:val="24"/>
          <w:shd w:val="clear" w:color="auto" w:fill="FFFFFF"/>
        </w:rPr>
        <w:t xml:space="preserve"> and this gets attention then they will then possibly be bringing the business reputation down. </w:t>
      </w:r>
      <w:sdt>
        <w:sdtPr>
          <w:rPr>
            <w:rFonts w:ascii="Arial" w:hAnsi="Arial" w:cs="Arial"/>
            <w:sz w:val="24"/>
            <w:szCs w:val="24"/>
            <w:shd w:val="clear" w:color="auto" w:fill="FFFFFF"/>
          </w:rPr>
          <w:id w:val="-1071030754"/>
          <w:citation/>
        </w:sdtPr>
        <w:sdtContent>
          <w:r w:rsidR="00525B6D">
            <w:rPr>
              <w:rFonts w:ascii="Arial" w:hAnsi="Arial" w:cs="Arial"/>
              <w:sz w:val="24"/>
              <w:szCs w:val="24"/>
              <w:shd w:val="clear" w:color="auto" w:fill="FFFFFF"/>
            </w:rPr>
            <w:fldChar w:fldCharType="begin"/>
          </w:r>
          <w:r w:rsidR="00525B6D">
            <w:rPr>
              <w:rFonts w:ascii="Arial" w:hAnsi="Arial" w:cs="Arial"/>
              <w:sz w:val="24"/>
              <w:szCs w:val="24"/>
              <w:shd w:val="clear" w:color="auto" w:fill="FFFFFF"/>
            </w:rPr>
            <w:instrText xml:space="preserve"> CITATION Emm18 \l 2057 </w:instrText>
          </w:r>
          <w:r w:rsidR="00525B6D">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(Hughes, 2018)</w:t>
          </w:r>
          <w:r w:rsidR="00525B6D">
            <w:rPr>
              <w:rFonts w:ascii="Arial" w:hAnsi="Arial" w:cs="Arial"/>
              <w:sz w:val="24"/>
              <w:szCs w:val="24"/>
              <w:shd w:val="clear" w:color="auto" w:fill="FFFFFF"/>
            </w:rPr>
            <w:fldChar w:fldCharType="end"/>
          </w:r>
        </w:sdtContent>
      </w:sdt>
      <w:r w:rsidR="00CE0784">
        <w:rPr>
          <w:rFonts w:ascii="Arial" w:hAnsi="Arial" w:cs="Arial"/>
          <w:sz w:val="24"/>
          <w:szCs w:val="24"/>
          <w:shd w:val="clear" w:color="auto" w:fill="FFFFFF"/>
        </w:rPr>
        <w:t xml:space="preserve"> </w:t>
      </w:r>
      <w:r w:rsidR="000822EC">
        <w:rPr>
          <w:rFonts w:ascii="Arial" w:hAnsi="Arial" w:cs="Arial"/>
          <w:sz w:val="24"/>
          <w:szCs w:val="24"/>
          <w:shd w:val="clear" w:color="auto" w:fill="FFFFFF"/>
        </w:rPr>
        <w:t xml:space="preserve">The Office for National Statistics (ONS </w:t>
      </w:r>
      <w:r w:rsidR="0071558F">
        <w:rPr>
          <w:rFonts w:ascii="Arial" w:hAnsi="Arial" w:cs="Arial"/>
          <w:sz w:val="24"/>
          <w:szCs w:val="24"/>
          <w:shd w:val="clear" w:color="auto" w:fill="FFFFFF"/>
        </w:rPr>
        <w:t xml:space="preserve">have published the data of working days lost to industrial action. </w:t>
      </w:r>
      <w:r w:rsidR="00FF3DA4">
        <w:rPr>
          <w:rFonts w:ascii="Arial" w:hAnsi="Arial" w:cs="Arial"/>
          <w:sz w:val="24"/>
          <w:szCs w:val="24"/>
          <w:shd w:val="clear" w:color="auto" w:fill="FFFFFF"/>
        </w:rPr>
        <w:t xml:space="preserve">From June 2022 there has been over 205,000 working days lost. </w:t>
      </w:r>
      <w:sdt>
        <w:sdtPr>
          <w:rPr>
            <w:rFonts w:ascii="Arial" w:hAnsi="Arial" w:cs="Arial"/>
            <w:sz w:val="24"/>
            <w:szCs w:val="24"/>
            <w:shd w:val="clear" w:color="auto" w:fill="FFFFFF"/>
          </w:rPr>
          <w:id w:val="608629232"/>
          <w:citation/>
        </w:sdtPr>
        <w:sdtContent>
          <w:r w:rsidR="00062194">
            <w:rPr>
              <w:rFonts w:ascii="Arial" w:hAnsi="Arial" w:cs="Arial"/>
              <w:sz w:val="24"/>
              <w:szCs w:val="24"/>
              <w:shd w:val="clear" w:color="auto" w:fill="FFFFFF"/>
            </w:rPr>
            <w:fldChar w:fldCharType="begin"/>
          </w:r>
          <w:r w:rsidR="00062194">
            <w:rPr>
              <w:rFonts w:ascii="Arial" w:hAnsi="Arial" w:cs="Arial"/>
              <w:sz w:val="24"/>
              <w:szCs w:val="24"/>
              <w:shd w:val="clear" w:color="auto" w:fill="FFFFFF"/>
            </w:rPr>
            <w:instrText xml:space="preserve"> CITATION Lew22 \l 2057 </w:instrText>
          </w:r>
          <w:r w:rsidR="00062194">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(Silkin, 2022)</w:t>
          </w:r>
          <w:r w:rsidR="00062194">
            <w:rPr>
              <w:rFonts w:ascii="Arial" w:hAnsi="Arial" w:cs="Arial"/>
              <w:sz w:val="24"/>
              <w:szCs w:val="24"/>
              <w:shd w:val="clear" w:color="auto" w:fill="FFFFFF"/>
            </w:rPr>
            <w:fldChar w:fldCharType="end"/>
          </w:r>
        </w:sdtContent>
      </w:sdt>
      <w:r w:rsidR="00062194">
        <w:rPr>
          <w:rFonts w:ascii="Arial" w:hAnsi="Arial" w:cs="Arial"/>
          <w:sz w:val="24"/>
          <w:szCs w:val="24"/>
          <w:shd w:val="clear" w:color="auto" w:fill="FFFFFF"/>
        </w:rPr>
        <w:t xml:space="preserve"> </w:t>
      </w:r>
      <w:r w:rsidR="004831D6">
        <w:rPr>
          <w:rFonts w:ascii="Arial" w:hAnsi="Arial" w:cs="Arial"/>
          <w:color w:val="FF0000"/>
          <w:sz w:val="24"/>
          <w:szCs w:val="24"/>
          <w:shd w:val="clear" w:color="auto" w:fill="FFFFFF"/>
        </w:rPr>
        <w:t>T</w:t>
      </w:r>
      <w:r w:rsidR="009362EF">
        <w:rPr>
          <w:rFonts w:ascii="Arial" w:hAnsi="Arial" w:cs="Arial"/>
          <w:color w:val="FF0000"/>
          <w:sz w:val="24"/>
          <w:szCs w:val="24"/>
          <w:shd w:val="clear" w:color="auto" w:fill="FFFFFF"/>
        </w:rPr>
        <w:t xml:space="preserve">rends which are connected to working days lost due to strikes is that employees are needing to take strike action for their wages versus inflation rates of 10.5% </w:t>
      </w:r>
      <w:sdt>
        <w:sdtPr>
          <w:rPr>
            <w:rFonts w:ascii="Arial" w:hAnsi="Arial" w:cs="Arial"/>
            <w:color w:val="FF0000"/>
            <w:sz w:val="24"/>
            <w:szCs w:val="24"/>
            <w:shd w:val="clear" w:color="auto" w:fill="FFFFFF"/>
          </w:rPr>
          <w:id w:val="-1210877601"/>
          <w:citation/>
        </w:sdtPr>
        <w:sdtContent>
          <w:r w:rsidR="009362EF">
            <w:rPr>
              <w:rFonts w:ascii="Arial" w:hAnsi="Arial" w:cs="Arial"/>
              <w:color w:val="FF0000"/>
              <w:sz w:val="24"/>
              <w:szCs w:val="24"/>
              <w:shd w:val="clear" w:color="auto" w:fill="FFFFFF"/>
            </w:rPr>
            <w:fldChar w:fldCharType="begin"/>
          </w:r>
          <w:r w:rsidR="009362EF">
            <w:rPr>
              <w:rFonts w:ascii="Arial" w:hAnsi="Arial" w:cs="Arial"/>
              <w:color w:val="FF0000"/>
              <w:sz w:val="24"/>
              <w:szCs w:val="24"/>
              <w:shd w:val="clear" w:color="auto" w:fill="FFFFFF"/>
            </w:rPr>
            <w:instrText xml:space="preserve"> CITATION The23 \l 2057 </w:instrText>
          </w:r>
          <w:r w:rsidR="009362EF">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(Guardian, 2023)</w:t>
          </w:r>
          <w:r w:rsidR="009362EF">
            <w:rPr>
              <w:rFonts w:ascii="Arial" w:hAnsi="Arial" w:cs="Arial"/>
              <w:color w:val="FF0000"/>
              <w:sz w:val="24"/>
              <w:szCs w:val="24"/>
              <w:shd w:val="clear" w:color="auto" w:fill="FFFFFF"/>
            </w:rPr>
            <w:fldChar w:fldCharType="end"/>
          </w:r>
        </w:sdtContent>
      </w:sdt>
      <w:r w:rsidR="004831D6">
        <w:rPr>
          <w:rFonts w:ascii="Arial" w:hAnsi="Arial" w:cs="Arial"/>
          <w:color w:val="FF0000"/>
          <w:sz w:val="24"/>
          <w:szCs w:val="24"/>
          <w:shd w:val="clear" w:color="auto" w:fill="FFFFFF"/>
        </w:rPr>
        <w:t xml:space="preserve"> by employees taking strike action and ensuring that can do this nationally with the communication of social media it shows that employees are able to take action for what they believe in hence why the large number of working days lost due to striking action. </w:t>
      </w:r>
    </w:p>
    <w:p w14:paraId="596C5086" w14:textId="321AB8DD" w:rsidR="00062194" w:rsidRDefault="00062194">
      <w:pPr>
        <w:rPr>
          <w:rFonts w:ascii="Arial" w:hAnsi="Arial" w:cs="Arial"/>
          <w:strike/>
          <w:sz w:val="24"/>
          <w:szCs w:val="24"/>
          <w:shd w:val="clear" w:color="auto" w:fill="FFFFFF"/>
        </w:rPr>
      </w:pPr>
      <w:r w:rsidRPr="004831D6">
        <w:rPr>
          <w:rFonts w:ascii="Arial" w:hAnsi="Arial" w:cs="Arial"/>
          <w:strike/>
          <w:sz w:val="24"/>
          <w:szCs w:val="24"/>
          <w:shd w:val="clear" w:color="auto" w:fill="FFFFFF"/>
        </w:rPr>
        <w:t xml:space="preserve">Another emerging trend of </w:t>
      </w:r>
      <w:r w:rsidR="009A12F7" w:rsidRPr="004831D6">
        <w:rPr>
          <w:rFonts w:ascii="Arial" w:hAnsi="Arial" w:cs="Arial"/>
          <w:strike/>
          <w:sz w:val="24"/>
          <w:szCs w:val="24"/>
          <w:shd w:val="clear" w:color="auto" w:fill="FFFFFF"/>
        </w:rPr>
        <w:t xml:space="preserve">types of conflict and industrial sanctions </w:t>
      </w:r>
      <w:r w:rsidR="00D95C47" w:rsidRPr="004831D6">
        <w:rPr>
          <w:rFonts w:ascii="Arial" w:hAnsi="Arial" w:cs="Arial"/>
          <w:strike/>
          <w:sz w:val="24"/>
          <w:szCs w:val="24"/>
          <w:shd w:val="clear" w:color="auto" w:fill="FFFFFF"/>
        </w:rPr>
        <w:t xml:space="preserve">is a lock out, this is when a work stoppage where the employer stops workers from working. </w:t>
      </w:r>
      <w:r w:rsidR="002110D3" w:rsidRPr="004831D6">
        <w:rPr>
          <w:rFonts w:ascii="Arial" w:hAnsi="Arial" w:cs="Arial"/>
          <w:strike/>
          <w:sz w:val="24"/>
          <w:szCs w:val="24"/>
          <w:shd w:val="clear" w:color="auto" w:fill="FFFFFF"/>
        </w:rPr>
        <w:t>Lock</w:t>
      </w:r>
      <w:r w:rsidR="00AD50B5" w:rsidRPr="004831D6">
        <w:rPr>
          <w:rFonts w:ascii="Arial" w:hAnsi="Arial" w:cs="Arial"/>
          <w:strike/>
          <w:sz w:val="24"/>
          <w:szCs w:val="24"/>
          <w:shd w:val="clear" w:color="auto" w:fill="FFFFFF"/>
        </w:rPr>
        <w:t xml:space="preserve">outs are different to strikes as lockouts are temporary closures of a workplace, stoppage of work or the employer refusing to hire. </w:t>
      </w:r>
      <w:r w:rsidR="00A274CA" w:rsidRPr="004831D6">
        <w:rPr>
          <w:rFonts w:ascii="Arial" w:hAnsi="Arial" w:cs="Arial"/>
          <w:strike/>
          <w:sz w:val="24"/>
          <w:szCs w:val="24"/>
          <w:shd w:val="clear" w:color="auto" w:fill="FFFFFF"/>
        </w:rPr>
        <w:t xml:space="preserve">A lockout is an agreement between with the </w:t>
      </w:r>
      <w:r w:rsidR="00A2118F" w:rsidRPr="004831D6">
        <w:rPr>
          <w:rFonts w:ascii="Arial" w:hAnsi="Arial" w:cs="Arial"/>
          <w:strike/>
          <w:sz w:val="24"/>
          <w:szCs w:val="24"/>
          <w:shd w:val="clear" w:color="auto" w:fill="FFFFFF"/>
        </w:rPr>
        <w:t xml:space="preserve">employer and the current employees. It’s also a way for the employer and employee to come a mutual agreement. </w:t>
      </w:r>
    </w:p>
    <w:p w14:paraId="4CCB1D48" w14:textId="0E2CC0FC" w:rsidR="004831D6" w:rsidRDefault="004831D6">
      <w:pPr>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Another emerging trend would be a lock out a lock out is when ‘an employer may stop their workers from working or coming back to work during a dispute.’ </w:t>
      </w:r>
      <w:sdt>
        <w:sdtPr>
          <w:rPr>
            <w:rFonts w:ascii="Arial" w:hAnsi="Arial" w:cs="Arial"/>
            <w:color w:val="FF0000"/>
            <w:sz w:val="24"/>
            <w:szCs w:val="24"/>
            <w:shd w:val="clear" w:color="auto" w:fill="FFFFFF"/>
          </w:rPr>
          <w:id w:val="-1771465894"/>
          <w:citation/>
        </w:sdtPr>
        <w:sdtContent>
          <w:r>
            <w:rPr>
              <w:rFonts w:ascii="Arial" w:hAnsi="Arial" w:cs="Arial"/>
              <w:color w:val="FF0000"/>
              <w:sz w:val="24"/>
              <w:szCs w:val="24"/>
              <w:shd w:val="clear" w:color="auto" w:fill="FFFFFF"/>
            </w:rPr>
            <w:fldChar w:fldCharType="begin"/>
          </w:r>
          <w:r>
            <w:rPr>
              <w:rFonts w:ascii="Arial" w:hAnsi="Arial" w:cs="Arial"/>
              <w:color w:val="FF0000"/>
              <w:sz w:val="24"/>
              <w:szCs w:val="24"/>
              <w:shd w:val="clear" w:color="auto" w:fill="FFFFFF"/>
            </w:rPr>
            <w:instrText xml:space="preserve"> CITATION GOV237 \l 2057 </w:instrText>
          </w:r>
          <w:r>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(GOV, 2023)</w:t>
          </w:r>
          <w:r>
            <w:rPr>
              <w:rFonts w:ascii="Arial" w:hAnsi="Arial" w:cs="Arial"/>
              <w:color w:val="FF0000"/>
              <w:sz w:val="24"/>
              <w:szCs w:val="24"/>
              <w:shd w:val="clear" w:color="auto" w:fill="FFFFFF"/>
            </w:rPr>
            <w:fldChar w:fldCharType="end"/>
          </w:r>
        </w:sdtContent>
      </w:sdt>
      <w:r>
        <w:rPr>
          <w:rFonts w:ascii="Arial" w:hAnsi="Arial" w:cs="Arial"/>
          <w:color w:val="FF0000"/>
          <w:sz w:val="24"/>
          <w:szCs w:val="24"/>
          <w:shd w:val="clear" w:color="auto" w:fill="FFFFFF"/>
        </w:rPr>
        <w:t xml:space="preserve"> this style of industrial action would happen when trade union members are disputing with their employer, and this cannot be solved through negotiations. A lockout is not an agreement between the trade union and the employer. A lockout is usually instigated by the employer while the employees are on strike, the employer can</w:t>
      </w:r>
      <w:r w:rsidR="00364531">
        <w:rPr>
          <w:rFonts w:ascii="Arial" w:hAnsi="Arial" w:cs="Arial"/>
          <w:color w:val="FF0000"/>
          <w:sz w:val="24"/>
          <w:szCs w:val="24"/>
          <w:shd w:val="clear" w:color="auto" w:fill="FFFFFF"/>
        </w:rPr>
        <w:t xml:space="preserve"> stop employees coming into work, by example having a stronger presence of security on site. </w:t>
      </w:r>
      <w:sdt>
        <w:sdtPr>
          <w:rPr>
            <w:rFonts w:ascii="Arial" w:hAnsi="Arial" w:cs="Arial"/>
            <w:color w:val="FF0000"/>
            <w:sz w:val="24"/>
            <w:szCs w:val="24"/>
            <w:shd w:val="clear" w:color="auto" w:fill="FFFFFF"/>
          </w:rPr>
          <w:id w:val="-439835688"/>
          <w:citation/>
        </w:sdtPr>
        <w:sdtContent>
          <w:r w:rsidR="00364531">
            <w:rPr>
              <w:rFonts w:ascii="Arial" w:hAnsi="Arial" w:cs="Arial"/>
              <w:color w:val="FF0000"/>
              <w:sz w:val="24"/>
              <w:szCs w:val="24"/>
              <w:shd w:val="clear" w:color="auto" w:fill="FFFFFF"/>
            </w:rPr>
            <w:fldChar w:fldCharType="begin"/>
          </w:r>
          <w:r w:rsidR="00364531">
            <w:rPr>
              <w:rFonts w:ascii="Arial" w:hAnsi="Arial" w:cs="Arial"/>
              <w:color w:val="FF0000"/>
              <w:sz w:val="24"/>
              <w:szCs w:val="24"/>
              <w:shd w:val="clear" w:color="auto" w:fill="FFFFFF"/>
            </w:rPr>
            <w:instrText xml:space="preserve"> CITATION GOV237 \l 2057 </w:instrText>
          </w:r>
          <w:r w:rsidR="00364531">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(GOV, 2023)</w:t>
          </w:r>
          <w:r w:rsidR="00364531">
            <w:rPr>
              <w:rFonts w:ascii="Arial" w:hAnsi="Arial" w:cs="Arial"/>
              <w:color w:val="FF0000"/>
              <w:sz w:val="24"/>
              <w:szCs w:val="24"/>
              <w:shd w:val="clear" w:color="auto" w:fill="FFFFFF"/>
            </w:rPr>
            <w:fldChar w:fldCharType="end"/>
          </w:r>
        </w:sdtContent>
      </w:sdt>
    </w:p>
    <w:p w14:paraId="1AD22C35" w14:textId="77777777" w:rsidR="00364531" w:rsidRDefault="00364531">
      <w:pPr>
        <w:rPr>
          <w:rFonts w:ascii="Arial" w:hAnsi="Arial" w:cs="Arial"/>
          <w:color w:val="FF0000"/>
          <w:sz w:val="24"/>
          <w:szCs w:val="24"/>
          <w:shd w:val="clear" w:color="auto" w:fill="FFFFFF"/>
        </w:rPr>
      </w:pPr>
    </w:p>
    <w:p w14:paraId="482282CB" w14:textId="77777777" w:rsidR="004831D6" w:rsidRDefault="004831D6">
      <w:pPr>
        <w:rPr>
          <w:rFonts w:ascii="Arial" w:hAnsi="Arial" w:cs="Arial"/>
          <w:color w:val="FF0000"/>
          <w:sz w:val="24"/>
          <w:szCs w:val="24"/>
          <w:shd w:val="clear" w:color="auto" w:fill="FFFFFF"/>
        </w:rPr>
      </w:pPr>
    </w:p>
    <w:p w14:paraId="30FD1343" w14:textId="77777777" w:rsidR="00364531" w:rsidRDefault="00364531">
      <w:pPr>
        <w:rPr>
          <w:rFonts w:ascii="Arial" w:hAnsi="Arial" w:cs="Arial"/>
          <w:strike/>
          <w:sz w:val="24"/>
          <w:szCs w:val="24"/>
          <w:shd w:val="clear" w:color="auto" w:fill="FFFFFF"/>
        </w:rPr>
      </w:pPr>
    </w:p>
    <w:p w14:paraId="01F785FC" w14:textId="77777777" w:rsidR="004831D6" w:rsidRPr="004831D6" w:rsidRDefault="004831D6">
      <w:pPr>
        <w:rPr>
          <w:rFonts w:ascii="Arial" w:hAnsi="Arial" w:cs="Arial"/>
          <w:strike/>
          <w:sz w:val="24"/>
          <w:szCs w:val="24"/>
          <w:shd w:val="clear" w:color="auto" w:fill="FFFFFF"/>
        </w:rPr>
      </w:pPr>
    </w:p>
    <w:p w14:paraId="00EE740A" w14:textId="19216829" w:rsidR="00A3402C" w:rsidRDefault="00A2118F">
      <w:pPr>
        <w:rPr>
          <w:rFonts w:ascii="Arial" w:hAnsi="Arial" w:cs="Arial"/>
          <w:b/>
          <w:bCs/>
          <w:spacing w:val="5"/>
          <w:sz w:val="24"/>
          <w:szCs w:val="24"/>
          <w:u w:val="single"/>
          <w:shd w:val="clear" w:color="auto" w:fill="FFFFFF"/>
        </w:rPr>
      </w:pPr>
      <w:r w:rsidRPr="00A2118F">
        <w:rPr>
          <w:rFonts w:ascii="Arial" w:hAnsi="Arial" w:cs="Arial"/>
          <w:b/>
          <w:bCs/>
          <w:spacing w:val="5"/>
          <w:sz w:val="24"/>
          <w:szCs w:val="24"/>
          <w:u w:val="single"/>
          <w:shd w:val="clear" w:color="auto" w:fill="FFFFFF"/>
        </w:rPr>
        <w:lastRenderedPageBreak/>
        <w:t>AC 2.4</w:t>
      </w:r>
    </w:p>
    <w:p w14:paraId="513AE01E" w14:textId="7429F012" w:rsidR="00C0041B" w:rsidRDefault="00514BEA">
      <w:pPr>
        <w:rPr>
          <w:rFonts w:ascii="Arial" w:hAnsi="Arial" w:cs="Arial"/>
          <w:spacing w:val="5"/>
          <w:sz w:val="24"/>
          <w:szCs w:val="24"/>
          <w:shd w:val="clear" w:color="auto" w:fill="FFFFFF"/>
        </w:rPr>
      </w:pPr>
      <w:r>
        <w:rPr>
          <w:rFonts w:ascii="Arial" w:hAnsi="Arial" w:cs="Arial"/>
          <w:spacing w:val="5"/>
          <w:sz w:val="24"/>
          <w:szCs w:val="24"/>
          <w:shd w:val="clear" w:color="auto" w:fill="FFFFFF"/>
        </w:rPr>
        <w:t>Me</w:t>
      </w:r>
      <w:r w:rsidR="005346D1">
        <w:rPr>
          <w:rFonts w:ascii="Arial" w:hAnsi="Arial" w:cs="Arial"/>
          <w:spacing w:val="5"/>
          <w:sz w:val="24"/>
          <w:szCs w:val="24"/>
          <w:shd w:val="clear" w:color="auto" w:fill="FFFFFF"/>
        </w:rPr>
        <w:t>diation is when independent and impartial third party</w:t>
      </w:r>
      <w:r w:rsidR="00E83A87">
        <w:rPr>
          <w:rFonts w:ascii="Arial" w:hAnsi="Arial" w:cs="Arial"/>
          <w:spacing w:val="5"/>
          <w:sz w:val="24"/>
          <w:szCs w:val="24"/>
          <w:shd w:val="clear" w:color="auto" w:fill="FFFFFF"/>
        </w:rPr>
        <w:t xml:space="preserve"> </w:t>
      </w:r>
      <w:r w:rsidR="00375CD5">
        <w:rPr>
          <w:rFonts w:ascii="Arial" w:hAnsi="Arial" w:cs="Arial"/>
          <w:spacing w:val="5"/>
          <w:sz w:val="24"/>
          <w:szCs w:val="24"/>
          <w:shd w:val="clear" w:color="auto" w:fill="FFFFFF"/>
        </w:rPr>
        <w:t xml:space="preserve">meet and discusses a problem with the employee and the employer or in other situations this could be between employee and employee. </w:t>
      </w:r>
      <w:r w:rsidR="00573A62">
        <w:rPr>
          <w:rFonts w:ascii="Arial" w:hAnsi="Arial" w:cs="Arial"/>
          <w:spacing w:val="5"/>
          <w:sz w:val="24"/>
          <w:szCs w:val="24"/>
          <w:shd w:val="clear" w:color="auto" w:fill="FFFFFF"/>
        </w:rPr>
        <w:t xml:space="preserve">The discussion is around the issue which has arisen and to try and find a solution. </w:t>
      </w:r>
      <w:r w:rsidR="00DF3C26">
        <w:rPr>
          <w:rFonts w:ascii="Arial" w:hAnsi="Arial" w:cs="Arial"/>
          <w:spacing w:val="5"/>
          <w:sz w:val="24"/>
          <w:szCs w:val="24"/>
          <w:shd w:val="clear" w:color="auto" w:fill="FFFFFF"/>
        </w:rPr>
        <w:t xml:space="preserve">But both parties who are taking part in the mediation must come to the acceptance of the solution to solve the dispute. </w:t>
      </w:r>
      <w:r w:rsidR="00877CF9">
        <w:rPr>
          <w:rFonts w:ascii="Arial" w:hAnsi="Arial" w:cs="Arial"/>
          <w:spacing w:val="5"/>
          <w:sz w:val="24"/>
          <w:szCs w:val="24"/>
          <w:shd w:val="clear" w:color="auto" w:fill="FFFFFF"/>
        </w:rPr>
        <w:t xml:space="preserve">Nobody can be forced into settling the dispute. </w:t>
      </w:r>
      <w:sdt>
        <w:sdtPr>
          <w:rPr>
            <w:rFonts w:ascii="Arial" w:hAnsi="Arial" w:cs="Arial"/>
            <w:spacing w:val="5"/>
            <w:sz w:val="24"/>
            <w:szCs w:val="24"/>
            <w:shd w:val="clear" w:color="auto" w:fill="FFFFFF"/>
          </w:rPr>
          <w:id w:val="-879317463"/>
          <w:citation/>
        </w:sdtPr>
        <w:sdtContent>
          <w:r w:rsidR="00877CF9">
            <w:rPr>
              <w:rFonts w:ascii="Arial" w:hAnsi="Arial" w:cs="Arial"/>
              <w:spacing w:val="5"/>
              <w:sz w:val="24"/>
              <w:szCs w:val="24"/>
              <w:shd w:val="clear" w:color="auto" w:fill="FFFFFF"/>
            </w:rPr>
            <w:fldChar w:fldCharType="begin"/>
          </w:r>
          <w:r w:rsidR="00877CF9">
            <w:rPr>
              <w:rFonts w:ascii="Arial" w:hAnsi="Arial" w:cs="Arial"/>
              <w:spacing w:val="5"/>
              <w:sz w:val="24"/>
              <w:szCs w:val="24"/>
              <w:shd w:val="clear" w:color="auto" w:fill="FFFFFF"/>
            </w:rPr>
            <w:instrText xml:space="preserve"> CITATION ACA231 \l 2057 </w:instrText>
          </w:r>
          <w:r w:rsidR="00877CF9">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(ACAS, 2023)</w:t>
          </w:r>
          <w:r w:rsidR="00877CF9">
            <w:rPr>
              <w:rFonts w:ascii="Arial" w:hAnsi="Arial" w:cs="Arial"/>
              <w:spacing w:val="5"/>
              <w:sz w:val="24"/>
              <w:szCs w:val="24"/>
              <w:shd w:val="clear" w:color="auto" w:fill="FFFFFF"/>
            </w:rPr>
            <w:fldChar w:fldCharType="end"/>
          </w:r>
        </w:sdtContent>
      </w:sdt>
      <w:r w:rsidR="00877CF9">
        <w:rPr>
          <w:rFonts w:ascii="Arial" w:hAnsi="Arial" w:cs="Arial"/>
          <w:spacing w:val="5"/>
          <w:sz w:val="24"/>
          <w:szCs w:val="24"/>
          <w:shd w:val="clear" w:color="auto" w:fill="FFFFFF"/>
        </w:rPr>
        <w:t xml:space="preserve"> </w:t>
      </w:r>
    </w:p>
    <w:p w14:paraId="7DD5342A" w14:textId="09C3E40C" w:rsidR="00877CF9" w:rsidRDefault="006C4AF5">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Conciliation is similar to mediation this conciliation is brought in to try and </w:t>
      </w:r>
      <w:r w:rsidR="002D6471">
        <w:rPr>
          <w:rFonts w:ascii="Arial" w:hAnsi="Arial" w:cs="Arial"/>
          <w:spacing w:val="5"/>
          <w:sz w:val="24"/>
          <w:szCs w:val="24"/>
          <w:shd w:val="clear" w:color="auto" w:fill="FFFFFF"/>
        </w:rPr>
        <w:t>find a solution. Conciliation</w:t>
      </w:r>
      <w:r w:rsidR="004B4DC9">
        <w:rPr>
          <w:rFonts w:ascii="Arial" w:hAnsi="Arial" w:cs="Arial"/>
          <w:spacing w:val="5"/>
          <w:sz w:val="24"/>
          <w:szCs w:val="24"/>
          <w:shd w:val="clear" w:color="auto" w:fill="FFFFFF"/>
        </w:rPr>
        <w:t xml:space="preserve"> which</w:t>
      </w:r>
      <w:r w:rsidR="002D6471">
        <w:rPr>
          <w:rFonts w:ascii="Arial" w:hAnsi="Arial" w:cs="Arial"/>
          <w:spacing w:val="5"/>
          <w:sz w:val="24"/>
          <w:szCs w:val="24"/>
          <w:shd w:val="clear" w:color="auto" w:fill="FFFFFF"/>
        </w:rPr>
        <w:t xml:space="preserve"> is used before </w:t>
      </w:r>
      <w:r w:rsidR="004B4DC9">
        <w:rPr>
          <w:rFonts w:ascii="Arial" w:hAnsi="Arial" w:cs="Arial"/>
          <w:spacing w:val="5"/>
          <w:sz w:val="24"/>
          <w:szCs w:val="24"/>
          <w:shd w:val="clear" w:color="auto" w:fill="FFFFFF"/>
        </w:rPr>
        <w:t xml:space="preserve">the employee makes a claim to employment tribunal </w:t>
      </w:r>
      <w:r w:rsidR="00395693">
        <w:rPr>
          <w:rFonts w:ascii="Arial" w:hAnsi="Arial" w:cs="Arial"/>
          <w:spacing w:val="5"/>
          <w:sz w:val="24"/>
          <w:szCs w:val="24"/>
          <w:shd w:val="clear" w:color="auto" w:fill="FFFFFF"/>
        </w:rPr>
        <w:t xml:space="preserve">is </w:t>
      </w:r>
      <w:r w:rsidR="00C226C6">
        <w:rPr>
          <w:rFonts w:ascii="Arial" w:hAnsi="Arial" w:cs="Arial"/>
          <w:spacing w:val="5"/>
          <w:sz w:val="24"/>
          <w:szCs w:val="24"/>
          <w:shd w:val="clear" w:color="auto" w:fill="FFFFFF"/>
        </w:rPr>
        <w:t>known</w:t>
      </w:r>
      <w:r w:rsidR="00395693">
        <w:rPr>
          <w:rFonts w:ascii="Arial" w:hAnsi="Arial" w:cs="Arial"/>
          <w:spacing w:val="5"/>
          <w:sz w:val="24"/>
          <w:szCs w:val="24"/>
          <w:shd w:val="clear" w:color="auto" w:fill="FFFFFF"/>
        </w:rPr>
        <w:t xml:space="preserve"> as early conciliation and if you make a claim to an employment tribunal this would be know as </w:t>
      </w:r>
      <w:r w:rsidR="000466F9">
        <w:rPr>
          <w:rFonts w:ascii="Arial" w:hAnsi="Arial" w:cs="Arial"/>
          <w:spacing w:val="5"/>
          <w:sz w:val="24"/>
          <w:szCs w:val="24"/>
          <w:shd w:val="clear" w:color="auto" w:fill="FFFFFF"/>
        </w:rPr>
        <w:t>conciliation. It’s important again to highlight that conciliation is again volu</w:t>
      </w:r>
      <w:r w:rsidR="00C226C6">
        <w:rPr>
          <w:rFonts w:ascii="Arial" w:hAnsi="Arial" w:cs="Arial"/>
          <w:spacing w:val="5"/>
          <w:sz w:val="24"/>
          <w:szCs w:val="24"/>
          <w:shd w:val="clear" w:color="auto" w:fill="FFFFFF"/>
        </w:rPr>
        <w:t xml:space="preserve">ntary both the employee and the employer must agree to it before the conciliation happens. </w:t>
      </w:r>
      <w:sdt>
        <w:sdtPr>
          <w:rPr>
            <w:rFonts w:ascii="Arial" w:hAnsi="Arial" w:cs="Arial"/>
            <w:spacing w:val="5"/>
            <w:sz w:val="24"/>
            <w:szCs w:val="24"/>
            <w:shd w:val="clear" w:color="auto" w:fill="FFFFFF"/>
          </w:rPr>
          <w:id w:val="-1028176104"/>
          <w:citation/>
        </w:sdtPr>
        <w:sdtContent>
          <w:r w:rsidR="00C226C6">
            <w:rPr>
              <w:rFonts w:ascii="Arial" w:hAnsi="Arial" w:cs="Arial"/>
              <w:spacing w:val="5"/>
              <w:sz w:val="24"/>
              <w:szCs w:val="24"/>
              <w:shd w:val="clear" w:color="auto" w:fill="FFFFFF"/>
            </w:rPr>
            <w:fldChar w:fldCharType="begin"/>
          </w:r>
          <w:r w:rsidR="00C226C6">
            <w:rPr>
              <w:rFonts w:ascii="Arial" w:hAnsi="Arial" w:cs="Arial"/>
              <w:spacing w:val="5"/>
              <w:sz w:val="24"/>
              <w:szCs w:val="24"/>
              <w:shd w:val="clear" w:color="auto" w:fill="FFFFFF"/>
            </w:rPr>
            <w:instrText xml:space="preserve"> CITATION GOV23 \l 2057 </w:instrText>
          </w:r>
          <w:r w:rsidR="00C226C6">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(UK, 2023)</w:t>
          </w:r>
          <w:r w:rsidR="00C226C6">
            <w:rPr>
              <w:rFonts w:ascii="Arial" w:hAnsi="Arial" w:cs="Arial"/>
              <w:spacing w:val="5"/>
              <w:sz w:val="24"/>
              <w:szCs w:val="24"/>
              <w:shd w:val="clear" w:color="auto" w:fill="FFFFFF"/>
            </w:rPr>
            <w:fldChar w:fldCharType="end"/>
          </w:r>
        </w:sdtContent>
      </w:sdt>
    </w:p>
    <w:p w14:paraId="41F5148E" w14:textId="08852AA3" w:rsidR="00DC3A6E" w:rsidRDefault="00C226C6">
      <w:pPr>
        <w:rPr>
          <w:rFonts w:ascii="Arial" w:hAnsi="Arial" w:cs="Arial"/>
          <w:spacing w:val="5"/>
          <w:sz w:val="24"/>
          <w:szCs w:val="24"/>
          <w:shd w:val="clear" w:color="auto" w:fill="FFFFFF"/>
        </w:rPr>
      </w:pPr>
      <w:r>
        <w:rPr>
          <w:rFonts w:ascii="Arial" w:hAnsi="Arial" w:cs="Arial"/>
          <w:spacing w:val="5"/>
          <w:sz w:val="24"/>
          <w:szCs w:val="24"/>
          <w:shd w:val="clear" w:color="auto" w:fill="FFFFFF"/>
        </w:rPr>
        <w:t>Arbi</w:t>
      </w:r>
      <w:r w:rsidR="00DC3A6E">
        <w:rPr>
          <w:rFonts w:ascii="Arial" w:hAnsi="Arial" w:cs="Arial"/>
          <w:spacing w:val="5"/>
          <w:sz w:val="24"/>
          <w:szCs w:val="24"/>
          <w:shd w:val="clear" w:color="auto" w:fill="FFFFFF"/>
        </w:rPr>
        <w:t>tration is when a third party makes a firm decision on a case after considering all the issues</w:t>
      </w:r>
      <w:r w:rsidR="003D0669">
        <w:rPr>
          <w:rFonts w:ascii="Arial" w:hAnsi="Arial" w:cs="Arial"/>
          <w:spacing w:val="5"/>
          <w:sz w:val="24"/>
          <w:szCs w:val="24"/>
          <w:shd w:val="clear" w:color="auto" w:fill="FFFFFF"/>
        </w:rPr>
        <w:t xml:space="preserve"> without taking any one’s side</w:t>
      </w:r>
      <w:r w:rsidR="00DC3A6E">
        <w:rPr>
          <w:rFonts w:ascii="Arial" w:hAnsi="Arial" w:cs="Arial"/>
          <w:spacing w:val="5"/>
          <w:sz w:val="24"/>
          <w:szCs w:val="24"/>
          <w:shd w:val="clear" w:color="auto" w:fill="FFFFFF"/>
        </w:rPr>
        <w:t xml:space="preserve">. </w:t>
      </w:r>
      <w:r w:rsidR="00065148">
        <w:rPr>
          <w:rFonts w:ascii="Arial" w:hAnsi="Arial" w:cs="Arial"/>
          <w:spacing w:val="5"/>
          <w:sz w:val="24"/>
          <w:szCs w:val="24"/>
          <w:shd w:val="clear" w:color="auto" w:fill="FFFFFF"/>
        </w:rPr>
        <w:t xml:space="preserve">The employee and the employer </w:t>
      </w:r>
      <w:r w:rsidR="00843943">
        <w:rPr>
          <w:rFonts w:ascii="Arial" w:hAnsi="Arial" w:cs="Arial"/>
          <w:spacing w:val="5"/>
          <w:sz w:val="24"/>
          <w:szCs w:val="24"/>
          <w:shd w:val="clear" w:color="auto" w:fill="FFFFFF"/>
        </w:rPr>
        <w:t xml:space="preserve">must agree to an arbitrator’s decision being legally binding. If the agreement is not </w:t>
      </w:r>
      <w:r w:rsidR="001A00F5">
        <w:rPr>
          <w:rFonts w:ascii="Arial" w:hAnsi="Arial" w:cs="Arial"/>
          <w:spacing w:val="5"/>
          <w:sz w:val="24"/>
          <w:szCs w:val="24"/>
          <w:shd w:val="clear" w:color="auto" w:fill="FFFFFF"/>
        </w:rPr>
        <w:t>reached,</w:t>
      </w:r>
      <w:r w:rsidR="00843943">
        <w:rPr>
          <w:rFonts w:ascii="Arial" w:hAnsi="Arial" w:cs="Arial"/>
          <w:spacing w:val="5"/>
          <w:sz w:val="24"/>
          <w:szCs w:val="24"/>
          <w:shd w:val="clear" w:color="auto" w:fill="FFFFFF"/>
        </w:rPr>
        <w:t xml:space="preserve"> then employment tribunal can still be the next steps. </w:t>
      </w:r>
      <w:sdt>
        <w:sdtPr>
          <w:rPr>
            <w:rFonts w:ascii="Arial" w:hAnsi="Arial" w:cs="Arial"/>
            <w:spacing w:val="5"/>
            <w:sz w:val="24"/>
            <w:szCs w:val="24"/>
            <w:shd w:val="clear" w:color="auto" w:fill="FFFFFF"/>
          </w:rPr>
          <w:id w:val="-481687064"/>
          <w:citation/>
        </w:sdtPr>
        <w:sdtContent>
          <w:r w:rsidR="00AD7338">
            <w:rPr>
              <w:rFonts w:ascii="Arial" w:hAnsi="Arial" w:cs="Arial"/>
              <w:spacing w:val="5"/>
              <w:sz w:val="24"/>
              <w:szCs w:val="24"/>
              <w:shd w:val="clear" w:color="auto" w:fill="FFFFFF"/>
            </w:rPr>
            <w:fldChar w:fldCharType="begin"/>
          </w:r>
          <w:r w:rsidR="00AD7338">
            <w:rPr>
              <w:rFonts w:ascii="Arial" w:hAnsi="Arial" w:cs="Arial"/>
              <w:spacing w:val="5"/>
              <w:sz w:val="24"/>
              <w:szCs w:val="24"/>
              <w:shd w:val="clear" w:color="auto" w:fill="FFFFFF"/>
            </w:rPr>
            <w:instrText xml:space="preserve"> CITATION ACA232 \l 2057 </w:instrText>
          </w:r>
          <w:r w:rsidR="00AD7338">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(ACAS, 2023)</w:t>
          </w:r>
          <w:r w:rsidR="00AD7338">
            <w:rPr>
              <w:rFonts w:ascii="Arial" w:hAnsi="Arial" w:cs="Arial"/>
              <w:spacing w:val="5"/>
              <w:sz w:val="24"/>
              <w:szCs w:val="24"/>
              <w:shd w:val="clear" w:color="auto" w:fill="FFFFFF"/>
            </w:rPr>
            <w:fldChar w:fldCharType="end"/>
          </w:r>
        </w:sdtContent>
      </w:sdt>
    </w:p>
    <w:p w14:paraId="4DD03667" w14:textId="0D48713A" w:rsidR="00877CF9" w:rsidRDefault="008E2135">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t xml:space="preserve">AC </w:t>
      </w:r>
      <w:r w:rsidR="00964CFE">
        <w:rPr>
          <w:rFonts w:ascii="Arial" w:hAnsi="Arial" w:cs="Arial"/>
          <w:b/>
          <w:bCs/>
          <w:spacing w:val="5"/>
          <w:sz w:val="24"/>
          <w:szCs w:val="24"/>
          <w:u w:val="single"/>
          <w:shd w:val="clear" w:color="auto" w:fill="FFFFFF"/>
        </w:rPr>
        <w:t>3.1</w:t>
      </w:r>
    </w:p>
    <w:p w14:paraId="5A850FF2" w14:textId="3B2AFA61" w:rsidR="00E629C2" w:rsidRDefault="000F18F3">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If an employee has been dismissed unfairly and have </w:t>
      </w:r>
      <w:r w:rsidR="00FB1C93">
        <w:rPr>
          <w:rFonts w:ascii="Arial" w:hAnsi="Arial" w:cs="Arial"/>
          <w:spacing w:val="5"/>
          <w:sz w:val="24"/>
          <w:szCs w:val="24"/>
          <w:shd w:val="clear" w:color="auto" w:fill="FFFFFF"/>
        </w:rPr>
        <w:t>worked for the company for at 2 years and there was no fair reason for the dismissal</w:t>
      </w:r>
      <w:r w:rsidR="002318CB">
        <w:rPr>
          <w:rFonts w:ascii="Arial" w:hAnsi="Arial" w:cs="Arial"/>
          <w:spacing w:val="5"/>
          <w:sz w:val="24"/>
          <w:szCs w:val="24"/>
          <w:shd w:val="clear" w:color="auto" w:fill="FFFFFF"/>
        </w:rPr>
        <w:t xml:space="preserve">, the reason was not enough to justify dismissing them, the employer did not follow a fair procedure. </w:t>
      </w:r>
      <w:sdt>
        <w:sdtPr>
          <w:rPr>
            <w:rFonts w:ascii="Arial" w:hAnsi="Arial" w:cs="Arial"/>
            <w:spacing w:val="5"/>
            <w:sz w:val="24"/>
            <w:szCs w:val="24"/>
            <w:shd w:val="clear" w:color="auto" w:fill="FFFFFF"/>
          </w:rPr>
          <w:id w:val="-1467820566"/>
          <w:citation/>
        </w:sdtPr>
        <w:sdtContent>
          <w:r w:rsidR="00E1633F">
            <w:rPr>
              <w:rFonts w:ascii="Arial" w:hAnsi="Arial" w:cs="Arial"/>
              <w:spacing w:val="5"/>
              <w:sz w:val="24"/>
              <w:szCs w:val="24"/>
              <w:shd w:val="clear" w:color="auto" w:fill="FFFFFF"/>
            </w:rPr>
            <w:fldChar w:fldCharType="begin"/>
          </w:r>
          <w:r w:rsidR="00E1633F">
            <w:rPr>
              <w:rFonts w:ascii="Arial" w:hAnsi="Arial" w:cs="Arial"/>
              <w:spacing w:val="5"/>
              <w:sz w:val="24"/>
              <w:szCs w:val="24"/>
              <w:shd w:val="clear" w:color="auto" w:fill="FFFFFF"/>
            </w:rPr>
            <w:instrText xml:space="preserve"> CITATION ACA233 \l 2057 </w:instrText>
          </w:r>
          <w:r w:rsidR="00E1633F">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(ACAS, 2023)</w:t>
          </w:r>
          <w:r w:rsidR="00E1633F">
            <w:rPr>
              <w:rFonts w:ascii="Arial" w:hAnsi="Arial" w:cs="Arial"/>
              <w:spacing w:val="5"/>
              <w:sz w:val="24"/>
              <w:szCs w:val="24"/>
              <w:shd w:val="clear" w:color="auto" w:fill="FFFFFF"/>
            </w:rPr>
            <w:fldChar w:fldCharType="end"/>
          </w:r>
        </w:sdtContent>
      </w:sdt>
      <w:r w:rsidR="00E1633F">
        <w:rPr>
          <w:rFonts w:ascii="Arial" w:hAnsi="Arial" w:cs="Arial"/>
          <w:spacing w:val="5"/>
          <w:sz w:val="24"/>
          <w:szCs w:val="24"/>
          <w:shd w:val="clear" w:color="auto" w:fill="FFFFFF"/>
        </w:rPr>
        <w:t xml:space="preserve"> </w:t>
      </w:r>
    </w:p>
    <w:p w14:paraId="0224A358" w14:textId="100EC587" w:rsidR="00110633" w:rsidRDefault="0026118E">
      <w:pPr>
        <w:rPr>
          <w:rFonts w:ascii="Arial" w:hAnsi="Arial" w:cs="Arial"/>
          <w:spacing w:val="5"/>
          <w:sz w:val="24"/>
          <w:szCs w:val="24"/>
          <w:shd w:val="clear" w:color="auto" w:fill="FFFFFF"/>
        </w:rPr>
      </w:pPr>
      <w:r>
        <w:rPr>
          <w:rFonts w:ascii="Arial" w:hAnsi="Arial" w:cs="Arial"/>
          <w:spacing w:val="5"/>
          <w:sz w:val="24"/>
          <w:szCs w:val="24"/>
          <w:shd w:val="clear" w:color="auto" w:fill="FFFFFF"/>
        </w:rPr>
        <w:t>Capabil</w:t>
      </w:r>
      <w:r w:rsidR="00C3560B">
        <w:rPr>
          <w:rFonts w:ascii="Arial" w:hAnsi="Arial" w:cs="Arial"/>
          <w:spacing w:val="5"/>
          <w:sz w:val="24"/>
          <w:szCs w:val="24"/>
          <w:shd w:val="clear" w:color="auto" w:fill="FFFFFF"/>
        </w:rPr>
        <w:t>ity</w:t>
      </w:r>
      <w:r w:rsidR="00605CDE">
        <w:rPr>
          <w:rFonts w:ascii="Arial" w:hAnsi="Arial" w:cs="Arial"/>
          <w:spacing w:val="5"/>
          <w:sz w:val="24"/>
          <w:szCs w:val="24"/>
          <w:shd w:val="clear" w:color="auto" w:fill="FFFFFF"/>
        </w:rPr>
        <w:t xml:space="preserve"> </w:t>
      </w:r>
      <w:r w:rsidR="00AD561C">
        <w:rPr>
          <w:rFonts w:ascii="Arial" w:hAnsi="Arial" w:cs="Arial"/>
          <w:spacing w:val="5"/>
          <w:sz w:val="24"/>
          <w:szCs w:val="24"/>
          <w:shd w:val="clear" w:color="auto" w:fill="FFFFFF"/>
        </w:rPr>
        <w:t xml:space="preserve">and conduct are </w:t>
      </w:r>
      <w:r w:rsidR="00605CDE">
        <w:rPr>
          <w:rFonts w:ascii="Arial" w:hAnsi="Arial" w:cs="Arial"/>
          <w:spacing w:val="5"/>
          <w:sz w:val="24"/>
          <w:szCs w:val="24"/>
          <w:shd w:val="clear" w:color="auto" w:fill="FFFFFF"/>
        </w:rPr>
        <w:t xml:space="preserve">‘fair’ </w:t>
      </w:r>
      <w:r w:rsidR="00AD561C">
        <w:rPr>
          <w:rFonts w:ascii="Arial" w:hAnsi="Arial" w:cs="Arial"/>
          <w:spacing w:val="5"/>
          <w:sz w:val="24"/>
          <w:szCs w:val="24"/>
          <w:shd w:val="clear" w:color="auto" w:fill="FFFFFF"/>
        </w:rPr>
        <w:t xml:space="preserve">way to dismiss an employee. But the employer must </w:t>
      </w:r>
      <w:r w:rsidR="00C9200E">
        <w:rPr>
          <w:rFonts w:ascii="Arial" w:hAnsi="Arial" w:cs="Arial"/>
          <w:spacing w:val="5"/>
          <w:sz w:val="24"/>
          <w:szCs w:val="24"/>
          <w:shd w:val="clear" w:color="auto" w:fill="FFFFFF"/>
        </w:rPr>
        <w:t xml:space="preserve">show that the dismissal was fair and specific reason and was handled within the business properly. </w:t>
      </w:r>
      <w:r w:rsidR="00110633">
        <w:rPr>
          <w:rFonts w:ascii="Arial" w:hAnsi="Arial" w:cs="Arial"/>
          <w:spacing w:val="5"/>
          <w:sz w:val="24"/>
          <w:szCs w:val="24"/>
          <w:shd w:val="clear" w:color="auto" w:fill="FFFFFF"/>
        </w:rPr>
        <w:t>The employer also need</w:t>
      </w:r>
      <w:r w:rsidR="00BB0548">
        <w:rPr>
          <w:rFonts w:ascii="Arial" w:hAnsi="Arial" w:cs="Arial"/>
          <w:spacing w:val="5"/>
          <w:sz w:val="24"/>
          <w:szCs w:val="24"/>
          <w:shd w:val="clear" w:color="auto" w:fill="FFFFFF"/>
        </w:rPr>
        <w:t>s</w:t>
      </w:r>
      <w:r w:rsidR="00110633">
        <w:rPr>
          <w:rFonts w:ascii="Arial" w:hAnsi="Arial" w:cs="Arial"/>
          <w:spacing w:val="5"/>
          <w:sz w:val="24"/>
          <w:szCs w:val="24"/>
          <w:shd w:val="clear" w:color="auto" w:fill="FFFFFF"/>
        </w:rPr>
        <w:t xml:space="preserve"> to be reasonable with the employee and their current situation</w:t>
      </w:r>
      <w:r w:rsidR="00457869">
        <w:rPr>
          <w:rFonts w:ascii="Arial" w:hAnsi="Arial" w:cs="Arial"/>
          <w:spacing w:val="5"/>
          <w:sz w:val="24"/>
          <w:szCs w:val="24"/>
          <w:shd w:val="clear" w:color="auto" w:fill="FFFFFF"/>
        </w:rPr>
        <w:t xml:space="preserve">. </w:t>
      </w:r>
      <w:r w:rsidR="00897990">
        <w:rPr>
          <w:rFonts w:ascii="Arial" w:hAnsi="Arial" w:cs="Arial"/>
          <w:spacing w:val="5"/>
          <w:sz w:val="24"/>
          <w:szCs w:val="24"/>
          <w:shd w:val="clear" w:color="auto" w:fill="FFFFFF"/>
        </w:rPr>
        <w:t xml:space="preserve">To ensure that the employer has </w:t>
      </w:r>
      <w:r w:rsidR="00481CD3">
        <w:rPr>
          <w:rFonts w:ascii="Arial" w:hAnsi="Arial" w:cs="Arial"/>
          <w:spacing w:val="5"/>
          <w:sz w:val="24"/>
          <w:szCs w:val="24"/>
          <w:shd w:val="clear" w:color="auto" w:fill="FFFFFF"/>
        </w:rPr>
        <w:t xml:space="preserve">followed a fair procedure, if this case was to go to </w:t>
      </w:r>
      <w:r w:rsidR="00E7376B">
        <w:rPr>
          <w:rFonts w:ascii="Arial" w:hAnsi="Arial" w:cs="Arial"/>
          <w:spacing w:val="5"/>
          <w:sz w:val="24"/>
          <w:szCs w:val="24"/>
          <w:shd w:val="clear" w:color="auto" w:fill="FFFFFF"/>
        </w:rPr>
        <w:t>tribunal,</w:t>
      </w:r>
      <w:r w:rsidR="00481CD3">
        <w:rPr>
          <w:rFonts w:ascii="Arial" w:hAnsi="Arial" w:cs="Arial"/>
          <w:spacing w:val="5"/>
          <w:sz w:val="24"/>
          <w:szCs w:val="24"/>
          <w:shd w:val="clear" w:color="auto" w:fill="FFFFFF"/>
        </w:rPr>
        <w:t xml:space="preserve"> </w:t>
      </w:r>
      <w:r w:rsidR="00535671">
        <w:rPr>
          <w:rFonts w:ascii="Arial" w:hAnsi="Arial" w:cs="Arial"/>
          <w:spacing w:val="5"/>
          <w:sz w:val="24"/>
          <w:szCs w:val="24"/>
          <w:shd w:val="clear" w:color="auto" w:fill="FFFFFF"/>
        </w:rPr>
        <w:t xml:space="preserve">they will have a wide discretion on what it considers to be fair. </w:t>
      </w:r>
      <w:r w:rsidR="0040634E">
        <w:rPr>
          <w:rFonts w:ascii="Arial" w:hAnsi="Arial" w:cs="Arial"/>
          <w:spacing w:val="5"/>
          <w:sz w:val="24"/>
          <w:szCs w:val="24"/>
          <w:shd w:val="clear" w:color="auto" w:fill="FFFFFF"/>
        </w:rPr>
        <w:t>In relation to conduct</w:t>
      </w:r>
      <w:r w:rsidR="00E7376B">
        <w:rPr>
          <w:rFonts w:ascii="Arial" w:hAnsi="Arial" w:cs="Arial"/>
          <w:spacing w:val="5"/>
          <w:sz w:val="24"/>
          <w:szCs w:val="24"/>
          <w:shd w:val="clear" w:color="auto" w:fill="FFFFFF"/>
        </w:rPr>
        <w:t xml:space="preserve"> even if it was a </w:t>
      </w:r>
      <w:r w:rsidR="00762430">
        <w:rPr>
          <w:rFonts w:ascii="Arial" w:hAnsi="Arial" w:cs="Arial"/>
          <w:spacing w:val="5"/>
          <w:sz w:val="24"/>
          <w:szCs w:val="24"/>
          <w:shd w:val="clear" w:color="auto" w:fill="FFFFFF"/>
        </w:rPr>
        <w:t xml:space="preserve">serious misconduct or in that case it would be gross misconduct this may not be enough to make the dismissal fair. The employer would need to carry out a full investigation and gathering all the evidence. While the investigation is on going usually the employee is on suspension. </w:t>
      </w:r>
      <w:sdt>
        <w:sdtPr>
          <w:rPr>
            <w:rFonts w:ascii="Arial" w:hAnsi="Arial" w:cs="Arial"/>
            <w:spacing w:val="5"/>
            <w:sz w:val="24"/>
            <w:szCs w:val="24"/>
            <w:shd w:val="clear" w:color="auto" w:fill="FFFFFF"/>
          </w:rPr>
          <w:id w:val="-1581746357"/>
          <w:citation/>
        </w:sdtPr>
        <w:sdtContent>
          <w:r w:rsidR="00E320B4">
            <w:rPr>
              <w:rFonts w:ascii="Arial" w:hAnsi="Arial" w:cs="Arial"/>
              <w:spacing w:val="5"/>
              <w:sz w:val="24"/>
              <w:szCs w:val="24"/>
              <w:shd w:val="clear" w:color="auto" w:fill="FFFFFF"/>
            </w:rPr>
            <w:fldChar w:fldCharType="begin"/>
          </w:r>
          <w:r w:rsidR="001A3A89">
            <w:rPr>
              <w:rFonts w:ascii="Arial" w:hAnsi="Arial" w:cs="Arial"/>
              <w:spacing w:val="5"/>
              <w:sz w:val="24"/>
              <w:szCs w:val="24"/>
              <w:shd w:val="clear" w:color="auto" w:fill="FFFFFF"/>
            </w:rPr>
            <w:instrText xml:space="preserve">CITATION CIP231 \l 2057 </w:instrText>
          </w:r>
          <w:r w:rsidR="00E320B4">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(CIPD, 2022)</w:t>
          </w:r>
          <w:r w:rsidR="00E320B4">
            <w:rPr>
              <w:rFonts w:ascii="Arial" w:hAnsi="Arial" w:cs="Arial"/>
              <w:spacing w:val="5"/>
              <w:sz w:val="24"/>
              <w:szCs w:val="24"/>
              <w:shd w:val="clear" w:color="auto" w:fill="FFFFFF"/>
            </w:rPr>
            <w:fldChar w:fldCharType="end"/>
          </w:r>
        </w:sdtContent>
      </w:sdt>
    </w:p>
    <w:p w14:paraId="5AB0D0E6" w14:textId="082F07F2" w:rsidR="00762430" w:rsidRDefault="003E2C99">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If an employee was to be </w:t>
      </w:r>
      <w:r w:rsidR="000D1457">
        <w:rPr>
          <w:rFonts w:ascii="Arial" w:hAnsi="Arial" w:cs="Arial"/>
          <w:spacing w:val="5"/>
          <w:sz w:val="24"/>
          <w:szCs w:val="24"/>
          <w:shd w:val="clear" w:color="auto" w:fill="FFFFFF"/>
        </w:rPr>
        <w:t xml:space="preserve">dismissed due to capability. </w:t>
      </w:r>
      <w:r w:rsidR="002E7D66">
        <w:rPr>
          <w:rFonts w:ascii="Arial" w:hAnsi="Arial" w:cs="Arial"/>
          <w:spacing w:val="5"/>
          <w:sz w:val="24"/>
          <w:szCs w:val="24"/>
          <w:shd w:val="clear" w:color="auto" w:fill="FFFFFF"/>
        </w:rPr>
        <w:t xml:space="preserve">They would need to </w:t>
      </w:r>
      <w:r w:rsidR="00122E80">
        <w:rPr>
          <w:rFonts w:ascii="Arial" w:hAnsi="Arial" w:cs="Arial"/>
          <w:spacing w:val="5"/>
          <w:sz w:val="24"/>
          <w:szCs w:val="24"/>
          <w:shd w:val="clear" w:color="auto" w:fill="FFFFFF"/>
        </w:rPr>
        <w:t xml:space="preserve">fit in one of these two ranks. The employee is incapable of doing their job to the required standard or, the employee is capable but unwilling to do their job properly. But this needs to be done again fairly and investigated into, but also while the investigation is ongoing for the business and the </w:t>
      </w:r>
      <w:r w:rsidR="00E320B4">
        <w:rPr>
          <w:rFonts w:ascii="Arial" w:hAnsi="Arial" w:cs="Arial"/>
          <w:spacing w:val="5"/>
          <w:sz w:val="24"/>
          <w:szCs w:val="24"/>
          <w:shd w:val="clear" w:color="auto" w:fill="FFFFFF"/>
        </w:rPr>
        <w:t>employee’s</w:t>
      </w:r>
      <w:r w:rsidR="00122E80">
        <w:rPr>
          <w:rFonts w:ascii="Arial" w:hAnsi="Arial" w:cs="Arial"/>
          <w:spacing w:val="5"/>
          <w:sz w:val="24"/>
          <w:szCs w:val="24"/>
          <w:shd w:val="clear" w:color="auto" w:fill="FFFFFF"/>
        </w:rPr>
        <w:t xml:space="preserve"> safety the employee may be placed on medical suspension. </w:t>
      </w:r>
      <w:sdt>
        <w:sdtPr>
          <w:rPr>
            <w:rFonts w:ascii="Arial" w:hAnsi="Arial" w:cs="Arial"/>
            <w:spacing w:val="5"/>
            <w:sz w:val="24"/>
            <w:szCs w:val="24"/>
            <w:shd w:val="clear" w:color="auto" w:fill="FFFFFF"/>
          </w:rPr>
          <w:id w:val="1407960373"/>
          <w:citation/>
        </w:sdtPr>
        <w:sdtContent>
          <w:r w:rsidR="00122E80">
            <w:rPr>
              <w:rFonts w:ascii="Arial" w:hAnsi="Arial" w:cs="Arial"/>
              <w:spacing w:val="5"/>
              <w:sz w:val="24"/>
              <w:szCs w:val="24"/>
              <w:shd w:val="clear" w:color="auto" w:fill="FFFFFF"/>
            </w:rPr>
            <w:fldChar w:fldCharType="begin"/>
          </w:r>
          <w:r w:rsidR="00122E80">
            <w:rPr>
              <w:rFonts w:ascii="Arial" w:hAnsi="Arial" w:cs="Arial"/>
              <w:spacing w:val="5"/>
              <w:sz w:val="24"/>
              <w:szCs w:val="24"/>
              <w:shd w:val="clear" w:color="auto" w:fill="FFFFFF"/>
            </w:rPr>
            <w:instrText xml:space="preserve"> CITATION GOV231 \l 2057 </w:instrText>
          </w:r>
          <w:r w:rsidR="00122E80">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(GOV, 2023)</w:t>
          </w:r>
          <w:r w:rsidR="00122E80">
            <w:rPr>
              <w:rFonts w:ascii="Arial" w:hAnsi="Arial" w:cs="Arial"/>
              <w:spacing w:val="5"/>
              <w:sz w:val="24"/>
              <w:szCs w:val="24"/>
              <w:shd w:val="clear" w:color="auto" w:fill="FFFFFF"/>
            </w:rPr>
            <w:fldChar w:fldCharType="end"/>
          </w:r>
        </w:sdtContent>
      </w:sdt>
    </w:p>
    <w:p w14:paraId="53593C7D" w14:textId="77777777" w:rsidR="00364531" w:rsidRDefault="00364531">
      <w:pPr>
        <w:rPr>
          <w:rFonts w:ascii="Arial" w:hAnsi="Arial" w:cs="Arial"/>
          <w:spacing w:val="5"/>
          <w:sz w:val="24"/>
          <w:szCs w:val="24"/>
          <w:shd w:val="clear" w:color="auto" w:fill="FFFFFF"/>
        </w:rPr>
      </w:pPr>
    </w:p>
    <w:p w14:paraId="3A6BB88C" w14:textId="77777777" w:rsidR="00364531" w:rsidRDefault="00364531">
      <w:pPr>
        <w:rPr>
          <w:rFonts w:ascii="Arial" w:hAnsi="Arial" w:cs="Arial"/>
          <w:spacing w:val="5"/>
          <w:sz w:val="24"/>
          <w:szCs w:val="24"/>
          <w:shd w:val="clear" w:color="auto" w:fill="FFFFFF"/>
        </w:rPr>
      </w:pPr>
    </w:p>
    <w:p w14:paraId="2989F925" w14:textId="56B722F9" w:rsidR="00E320B4" w:rsidRDefault="00964CFE">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lastRenderedPageBreak/>
        <w:t>AC 3.2</w:t>
      </w:r>
    </w:p>
    <w:p w14:paraId="045DDCA6" w14:textId="05795549" w:rsidR="0065398E" w:rsidRDefault="00653D93">
      <w:pPr>
        <w:rPr>
          <w:rFonts w:ascii="Arial" w:hAnsi="Arial" w:cs="Arial"/>
          <w:spacing w:val="5"/>
          <w:sz w:val="24"/>
          <w:szCs w:val="24"/>
          <w:shd w:val="clear" w:color="auto" w:fill="FFFFFF"/>
        </w:rPr>
      </w:pPr>
      <w:r>
        <w:rPr>
          <w:rFonts w:ascii="Arial" w:hAnsi="Arial" w:cs="Arial"/>
          <w:spacing w:val="5"/>
          <w:sz w:val="24"/>
          <w:szCs w:val="24"/>
          <w:shd w:val="clear" w:color="auto" w:fill="FFFFFF"/>
        </w:rPr>
        <w:t>There are many reasons for employee griev</w:t>
      </w:r>
      <w:r w:rsidR="00132DFE">
        <w:rPr>
          <w:rFonts w:ascii="Arial" w:hAnsi="Arial" w:cs="Arial"/>
          <w:spacing w:val="5"/>
          <w:sz w:val="24"/>
          <w:szCs w:val="24"/>
          <w:shd w:val="clear" w:color="auto" w:fill="FFFFFF"/>
        </w:rPr>
        <w:t>ances the</w:t>
      </w:r>
      <w:r w:rsidR="00AA10C8">
        <w:rPr>
          <w:rFonts w:ascii="Arial" w:hAnsi="Arial" w:cs="Arial"/>
          <w:spacing w:val="5"/>
          <w:sz w:val="24"/>
          <w:szCs w:val="24"/>
          <w:shd w:val="clear" w:color="auto" w:fill="FFFFFF"/>
        </w:rPr>
        <w:t xml:space="preserve"> main ones in the UK</w:t>
      </w:r>
      <w:r w:rsidR="00132DFE">
        <w:rPr>
          <w:rFonts w:ascii="Arial" w:hAnsi="Arial" w:cs="Arial"/>
          <w:spacing w:val="5"/>
          <w:sz w:val="24"/>
          <w:szCs w:val="24"/>
          <w:shd w:val="clear" w:color="auto" w:fill="FFFFFF"/>
        </w:rPr>
        <w:t xml:space="preserve"> are:</w:t>
      </w:r>
    </w:p>
    <w:p w14:paraId="4DAF4AC9" w14:textId="4AFB9EB6" w:rsidR="00132DFE" w:rsidRPr="00132DFE" w:rsidRDefault="00132DFE" w:rsidP="00132DFE">
      <w:pPr>
        <w:pStyle w:val="ListParagraph"/>
        <w:numPr>
          <w:ilvl w:val="0"/>
          <w:numId w:val="1"/>
        </w:numPr>
        <w:rPr>
          <w:rFonts w:ascii="Arial" w:hAnsi="Arial" w:cs="Arial"/>
          <w:spacing w:val="5"/>
          <w:sz w:val="24"/>
          <w:szCs w:val="24"/>
          <w:u w:val="single"/>
          <w:shd w:val="clear" w:color="auto" w:fill="FFFFFF"/>
        </w:rPr>
      </w:pPr>
      <w:r>
        <w:rPr>
          <w:rFonts w:ascii="Arial" w:hAnsi="Arial" w:cs="Arial"/>
          <w:spacing w:val="5"/>
          <w:sz w:val="24"/>
          <w:szCs w:val="24"/>
          <w:shd w:val="clear" w:color="auto" w:fill="FFFFFF"/>
        </w:rPr>
        <w:t>Bullying</w:t>
      </w:r>
    </w:p>
    <w:p w14:paraId="705213AB" w14:textId="020F0C91" w:rsidR="00132DFE" w:rsidRPr="00132DFE" w:rsidRDefault="00132DFE" w:rsidP="00132DFE">
      <w:pPr>
        <w:pStyle w:val="ListParagraph"/>
        <w:numPr>
          <w:ilvl w:val="0"/>
          <w:numId w:val="1"/>
        </w:numPr>
        <w:rPr>
          <w:rFonts w:ascii="Arial" w:hAnsi="Arial" w:cs="Arial"/>
          <w:spacing w:val="5"/>
          <w:sz w:val="24"/>
          <w:szCs w:val="24"/>
          <w:u w:val="single"/>
          <w:shd w:val="clear" w:color="auto" w:fill="FFFFFF"/>
        </w:rPr>
      </w:pPr>
      <w:r>
        <w:rPr>
          <w:rFonts w:ascii="Arial" w:hAnsi="Arial" w:cs="Arial"/>
          <w:spacing w:val="5"/>
          <w:sz w:val="24"/>
          <w:szCs w:val="24"/>
          <w:shd w:val="clear" w:color="auto" w:fill="FFFFFF"/>
        </w:rPr>
        <w:t xml:space="preserve">Harassment </w:t>
      </w:r>
    </w:p>
    <w:p w14:paraId="42BA1324" w14:textId="171ED79D" w:rsidR="00132DFE" w:rsidRPr="00132DFE" w:rsidRDefault="00132DFE" w:rsidP="00132DFE">
      <w:pPr>
        <w:pStyle w:val="ListParagraph"/>
        <w:numPr>
          <w:ilvl w:val="0"/>
          <w:numId w:val="1"/>
        </w:numPr>
        <w:rPr>
          <w:rFonts w:ascii="Arial" w:hAnsi="Arial" w:cs="Arial"/>
          <w:spacing w:val="5"/>
          <w:sz w:val="24"/>
          <w:szCs w:val="24"/>
          <w:u w:val="single"/>
          <w:shd w:val="clear" w:color="auto" w:fill="FFFFFF"/>
        </w:rPr>
      </w:pPr>
      <w:r>
        <w:rPr>
          <w:rFonts w:ascii="Arial" w:hAnsi="Arial" w:cs="Arial"/>
          <w:spacing w:val="5"/>
          <w:sz w:val="24"/>
          <w:szCs w:val="24"/>
          <w:shd w:val="clear" w:color="auto" w:fill="FFFFFF"/>
        </w:rPr>
        <w:t>Relationship with managers</w:t>
      </w:r>
    </w:p>
    <w:p w14:paraId="2C393B60" w14:textId="5899F43B" w:rsidR="00132DFE" w:rsidRPr="00132DFE" w:rsidRDefault="00132DFE" w:rsidP="00132DFE">
      <w:pPr>
        <w:pStyle w:val="ListParagraph"/>
        <w:numPr>
          <w:ilvl w:val="0"/>
          <w:numId w:val="1"/>
        </w:numPr>
        <w:rPr>
          <w:rFonts w:ascii="Arial" w:hAnsi="Arial" w:cs="Arial"/>
          <w:spacing w:val="5"/>
          <w:sz w:val="24"/>
          <w:szCs w:val="24"/>
          <w:u w:val="single"/>
          <w:shd w:val="clear" w:color="auto" w:fill="FFFFFF"/>
        </w:rPr>
      </w:pPr>
      <w:r>
        <w:rPr>
          <w:rFonts w:ascii="Arial" w:hAnsi="Arial" w:cs="Arial"/>
          <w:spacing w:val="5"/>
          <w:sz w:val="24"/>
          <w:szCs w:val="24"/>
          <w:shd w:val="clear" w:color="auto" w:fill="FFFFFF"/>
        </w:rPr>
        <w:t xml:space="preserve">Relationship with colleagues </w:t>
      </w:r>
    </w:p>
    <w:p w14:paraId="737C2AFB" w14:textId="54B08AD4" w:rsidR="00132DFE" w:rsidRPr="00AA10C8" w:rsidRDefault="00AA10C8" w:rsidP="00132DFE">
      <w:pPr>
        <w:pStyle w:val="ListParagraph"/>
        <w:numPr>
          <w:ilvl w:val="0"/>
          <w:numId w:val="1"/>
        </w:numPr>
        <w:rPr>
          <w:rFonts w:ascii="Arial" w:hAnsi="Arial" w:cs="Arial"/>
          <w:spacing w:val="5"/>
          <w:sz w:val="24"/>
          <w:szCs w:val="24"/>
          <w:u w:val="single"/>
          <w:shd w:val="clear" w:color="auto" w:fill="FFFFFF"/>
        </w:rPr>
      </w:pPr>
      <w:r>
        <w:rPr>
          <w:rFonts w:ascii="Arial" w:hAnsi="Arial" w:cs="Arial"/>
          <w:spacing w:val="5"/>
          <w:sz w:val="24"/>
          <w:szCs w:val="24"/>
          <w:shd w:val="clear" w:color="auto" w:fill="FFFFFF"/>
        </w:rPr>
        <w:t xml:space="preserve">Pay </w:t>
      </w:r>
    </w:p>
    <w:p w14:paraId="65F070BC" w14:textId="7F7448C5" w:rsidR="00AA10C8" w:rsidRPr="00AA10C8" w:rsidRDefault="00AA10C8" w:rsidP="00132DFE">
      <w:pPr>
        <w:pStyle w:val="ListParagraph"/>
        <w:numPr>
          <w:ilvl w:val="0"/>
          <w:numId w:val="1"/>
        </w:numPr>
        <w:rPr>
          <w:rFonts w:ascii="Arial" w:hAnsi="Arial" w:cs="Arial"/>
          <w:spacing w:val="5"/>
          <w:sz w:val="24"/>
          <w:szCs w:val="24"/>
          <w:u w:val="single"/>
          <w:shd w:val="clear" w:color="auto" w:fill="FFFFFF"/>
        </w:rPr>
      </w:pPr>
      <w:r>
        <w:rPr>
          <w:rFonts w:ascii="Arial" w:hAnsi="Arial" w:cs="Arial"/>
          <w:spacing w:val="5"/>
          <w:sz w:val="24"/>
          <w:szCs w:val="24"/>
          <w:shd w:val="clear" w:color="auto" w:fill="FFFFFF"/>
        </w:rPr>
        <w:t xml:space="preserve">Grading </w:t>
      </w:r>
    </w:p>
    <w:p w14:paraId="3A79D2A6" w14:textId="12A927A9" w:rsidR="00AA10C8" w:rsidRDefault="00000000" w:rsidP="00AA10C8">
      <w:pPr>
        <w:rPr>
          <w:rFonts w:ascii="Arial" w:hAnsi="Arial" w:cs="Arial"/>
          <w:spacing w:val="5"/>
          <w:sz w:val="24"/>
          <w:szCs w:val="24"/>
          <w:u w:val="single"/>
          <w:shd w:val="clear" w:color="auto" w:fill="FFFFFF"/>
        </w:rPr>
      </w:pPr>
      <w:sdt>
        <w:sdtPr>
          <w:rPr>
            <w:rFonts w:ascii="Arial" w:hAnsi="Arial" w:cs="Arial"/>
            <w:spacing w:val="5"/>
            <w:sz w:val="24"/>
            <w:szCs w:val="24"/>
            <w:u w:val="single"/>
            <w:shd w:val="clear" w:color="auto" w:fill="FFFFFF"/>
          </w:rPr>
          <w:id w:val="422305203"/>
          <w:citation/>
        </w:sdtPr>
        <w:sdtContent>
          <w:r w:rsidR="00AA10C8">
            <w:rPr>
              <w:rFonts w:ascii="Arial" w:hAnsi="Arial" w:cs="Arial"/>
              <w:spacing w:val="5"/>
              <w:sz w:val="24"/>
              <w:szCs w:val="24"/>
              <w:u w:val="single"/>
              <w:shd w:val="clear" w:color="auto" w:fill="FFFFFF"/>
            </w:rPr>
            <w:fldChar w:fldCharType="begin"/>
          </w:r>
          <w:r w:rsidR="00AA10C8">
            <w:rPr>
              <w:rFonts w:ascii="Arial" w:hAnsi="Arial" w:cs="Arial"/>
              <w:spacing w:val="5"/>
              <w:sz w:val="24"/>
              <w:szCs w:val="24"/>
              <w:u w:val="single"/>
              <w:shd w:val="clear" w:color="auto" w:fill="FFFFFF"/>
            </w:rPr>
            <w:instrText xml:space="preserve"> CITATION Ash23 \l 2057 </w:instrText>
          </w:r>
          <w:r w:rsidR="00AA10C8">
            <w:rPr>
              <w:rFonts w:ascii="Arial" w:hAnsi="Arial" w:cs="Arial"/>
              <w:spacing w:val="5"/>
              <w:sz w:val="24"/>
              <w:szCs w:val="24"/>
              <w:u w:val="single"/>
              <w:shd w:val="clear" w:color="auto" w:fill="FFFFFF"/>
            </w:rPr>
            <w:fldChar w:fldCharType="separate"/>
          </w:r>
          <w:r w:rsidR="00114E40" w:rsidRPr="00114E40">
            <w:rPr>
              <w:rFonts w:ascii="Arial" w:hAnsi="Arial" w:cs="Arial"/>
              <w:noProof/>
              <w:spacing w:val="5"/>
              <w:sz w:val="24"/>
              <w:szCs w:val="24"/>
              <w:shd w:val="clear" w:color="auto" w:fill="FFFFFF"/>
            </w:rPr>
            <w:t>(Webber, 2023)</w:t>
          </w:r>
          <w:r w:rsidR="00AA10C8">
            <w:rPr>
              <w:rFonts w:ascii="Arial" w:hAnsi="Arial" w:cs="Arial"/>
              <w:spacing w:val="5"/>
              <w:sz w:val="24"/>
              <w:szCs w:val="24"/>
              <w:u w:val="single"/>
              <w:shd w:val="clear" w:color="auto" w:fill="FFFFFF"/>
            </w:rPr>
            <w:fldChar w:fldCharType="end"/>
          </w:r>
        </w:sdtContent>
      </w:sdt>
      <w:r w:rsidR="00AA10C8">
        <w:rPr>
          <w:rFonts w:ascii="Arial" w:hAnsi="Arial" w:cs="Arial"/>
          <w:spacing w:val="5"/>
          <w:sz w:val="24"/>
          <w:szCs w:val="24"/>
          <w:u w:val="single"/>
          <w:shd w:val="clear" w:color="auto" w:fill="FFFFFF"/>
        </w:rPr>
        <w:t xml:space="preserve"> </w:t>
      </w:r>
    </w:p>
    <w:p w14:paraId="45226F70" w14:textId="7BEB93E5" w:rsidR="000E2112" w:rsidRDefault="003C4743" w:rsidP="00AA10C8">
      <w:pPr>
        <w:rPr>
          <w:rFonts w:ascii="Arial" w:hAnsi="Arial" w:cs="Arial"/>
          <w:spacing w:val="5"/>
          <w:sz w:val="24"/>
          <w:szCs w:val="24"/>
          <w:shd w:val="clear" w:color="auto" w:fill="FFFFFF"/>
        </w:rPr>
      </w:pPr>
      <w:r>
        <w:rPr>
          <w:rFonts w:ascii="Arial" w:hAnsi="Arial" w:cs="Arial"/>
          <w:spacing w:val="5"/>
          <w:sz w:val="24"/>
          <w:szCs w:val="24"/>
          <w:shd w:val="clear" w:color="auto" w:fill="FFFFFF"/>
        </w:rPr>
        <w:t>To break these reasons for grievances down. If an employee was raising a grievance</w:t>
      </w:r>
      <w:r w:rsidR="00DD75FE">
        <w:rPr>
          <w:rFonts w:ascii="Arial" w:hAnsi="Arial" w:cs="Arial"/>
          <w:spacing w:val="5"/>
          <w:sz w:val="24"/>
          <w:szCs w:val="24"/>
          <w:shd w:val="clear" w:color="auto" w:fill="FFFFFF"/>
        </w:rPr>
        <w:t xml:space="preserve"> for bullying</w:t>
      </w:r>
      <w:r w:rsidR="001D4DD1">
        <w:rPr>
          <w:rFonts w:ascii="Arial" w:hAnsi="Arial" w:cs="Arial"/>
          <w:spacing w:val="5"/>
          <w:sz w:val="24"/>
          <w:szCs w:val="24"/>
          <w:shd w:val="clear" w:color="auto" w:fill="FFFFFF"/>
        </w:rPr>
        <w:t>,</w:t>
      </w:r>
      <w:r w:rsidR="00DD75FE">
        <w:rPr>
          <w:rFonts w:ascii="Arial" w:hAnsi="Arial" w:cs="Arial"/>
          <w:spacing w:val="5"/>
          <w:sz w:val="24"/>
          <w:szCs w:val="24"/>
          <w:shd w:val="clear" w:color="auto" w:fill="FFFFFF"/>
        </w:rPr>
        <w:t xml:space="preserve"> harassment</w:t>
      </w:r>
      <w:r w:rsidR="001D4DD1">
        <w:rPr>
          <w:rFonts w:ascii="Arial" w:hAnsi="Arial" w:cs="Arial"/>
          <w:spacing w:val="5"/>
          <w:sz w:val="24"/>
          <w:szCs w:val="24"/>
          <w:shd w:val="clear" w:color="auto" w:fill="FFFFFF"/>
        </w:rPr>
        <w:t xml:space="preserve"> or relationship with colleagues</w:t>
      </w:r>
      <w:r w:rsidR="00DD75FE">
        <w:rPr>
          <w:rFonts w:ascii="Arial" w:hAnsi="Arial" w:cs="Arial"/>
          <w:spacing w:val="5"/>
          <w:sz w:val="24"/>
          <w:szCs w:val="24"/>
          <w:shd w:val="clear" w:color="auto" w:fill="FFFFFF"/>
        </w:rPr>
        <w:t xml:space="preserve"> then</w:t>
      </w:r>
      <w:r w:rsidR="00592C0B">
        <w:rPr>
          <w:rFonts w:ascii="Arial" w:hAnsi="Arial" w:cs="Arial"/>
          <w:spacing w:val="5"/>
          <w:sz w:val="24"/>
          <w:szCs w:val="24"/>
          <w:shd w:val="clear" w:color="auto" w:fill="FFFFFF"/>
        </w:rPr>
        <w:t xml:space="preserve"> this could be broken down to the management has not been dealing the situation correctly</w:t>
      </w:r>
      <w:r w:rsidR="005A12FD">
        <w:rPr>
          <w:rFonts w:ascii="Arial" w:hAnsi="Arial" w:cs="Arial"/>
          <w:spacing w:val="5"/>
          <w:sz w:val="24"/>
          <w:szCs w:val="24"/>
          <w:shd w:val="clear" w:color="auto" w:fill="FFFFFF"/>
        </w:rPr>
        <w:t xml:space="preserve"> for it to reach a grievance</w:t>
      </w:r>
      <w:r w:rsidR="00592C0B">
        <w:rPr>
          <w:rFonts w:ascii="Arial" w:hAnsi="Arial" w:cs="Arial"/>
          <w:spacing w:val="5"/>
          <w:sz w:val="24"/>
          <w:szCs w:val="24"/>
          <w:shd w:val="clear" w:color="auto" w:fill="FFFFFF"/>
        </w:rPr>
        <w:t xml:space="preserve">, </w:t>
      </w:r>
      <w:r w:rsidR="001D4DD1">
        <w:rPr>
          <w:rFonts w:ascii="Arial" w:hAnsi="Arial" w:cs="Arial"/>
          <w:spacing w:val="5"/>
          <w:sz w:val="24"/>
          <w:szCs w:val="24"/>
          <w:shd w:val="clear" w:color="auto" w:fill="FFFFFF"/>
        </w:rPr>
        <w:t>or they are ill-equipped to deal with complaints</w:t>
      </w:r>
      <w:r w:rsidR="00133A25">
        <w:rPr>
          <w:rFonts w:ascii="Arial" w:hAnsi="Arial" w:cs="Arial"/>
          <w:spacing w:val="5"/>
          <w:sz w:val="24"/>
          <w:szCs w:val="24"/>
          <w:shd w:val="clear" w:color="auto" w:fill="FFFFFF"/>
        </w:rPr>
        <w:t>.</w:t>
      </w:r>
      <w:r w:rsidR="00364531">
        <w:rPr>
          <w:rFonts w:ascii="Arial" w:hAnsi="Arial" w:cs="Arial"/>
          <w:spacing w:val="5"/>
          <w:sz w:val="24"/>
          <w:szCs w:val="24"/>
          <w:shd w:val="clear" w:color="auto" w:fill="FFFFFF"/>
        </w:rPr>
        <w:t xml:space="preserve"> </w:t>
      </w:r>
      <w:sdt>
        <w:sdtPr>
          <w:rPr>
            <w:rFonts w:ascii="Arial" w:hAnsi="Arial" w:cs="Arial"/>
            <w:color w:val="FF0000"/>
            <w:spacing w:val="5"/>
            <w:sz w:val="24"/>
            <w:szCs w:val="24"/>
            <w:shd w:val="clear" w:color="auto" w:fill="FFFFFF"/>
          </w:rPr>
          <w:id w:val="386378620"/>
          <w:citation/>
        </w:sdtPr>
        <w:sdtContent>
          <w:r w:rsidR="00364531" w:rsidRPr="00364531">
            <w:rPr>
              <w:rFonts w:ascii="Arial" w:hAnsi="Arial" w:cs="Arial"/>
              <w:color w:val="FF0000"/>
              <w:spacing w:val="5"/>
              <w:sz w:val="24"/>
              <w:szCs w:val="24"/>
              <w:shd w:val="clear" w:color="auto" w:fill="FFFFFF"/>
            </w:rPr>
            <w:fldChar w:fldCharType="begin"/>
          </w:r>
          <w:r w:rsidR="00364531" w:rsidRPr="00364531">
            <w:rPr>
              <w:rFonts w:ascii="Arial" w:hAnsi="Arial" w:cs="Arial"/>
              <w:color w:val="FF0000"/>
              <w:spacing w:val="5"/>
              <w:sz w:val="24"/>
              <w:szCs w:val="24"/>
              <w:shd w:val="clear" w:color="auto" w:fill="FFFFFF"/>
            </w:rPr>
            <w:instrText xml:space="preserve"> CITATION ACA238 \l 2057 </w:instrText>
          </w:r>
          <w:r w:rsidR="00364531" w:rsidRPr="00364531">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(ACAS, 2023)</w:t>
          </w:r>
          <w:r w:rsidR="00364531" w:rsidRPr="00364531">
            <w:rPr>
              <w:rFonts w:ascii="Arial" w:hAnsi="Arial" w:cs="Arial"/>
              <w:color w:val="FF0000"/>
              <w:spacing w:val="5"/>
              <w:sz w:val="24"/>
              <w:szCs w:val="24"/>
              <w:shd w:val="clear" w:color="auto" w:fill="FFFFFF"/>
            </w:rPr>
            <w:fldChar w:fldCharType="end"/>
          </w:r>
        </w:sdtContent>
      </w:sdt>
    </w:p>
    <w:p w14:paraId="41394E36" w14:textId="781FB018" w:rsidR="00AA10C8" w:rsidRDefault="000E2112" w:rsidP="00AA10C8">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When it comes to relationship with management a lot of managers either don’t want to be seen as the bad guy, or the power may have gone to their heads </w:t>
      </w:r>
      <w:r w:rsidR="004E04F6">
        <w:rPr>
          <w:rFonts w:ascii="Arial" w:hAnsi="Arial" w:cs="Arial"/>
          <w:spacing w:val="5"/>
          <w:sz w:val="24"/>
          <w:szCs w:val="24"/>
          <w:shd w:val="clear" w:color="auto" w:fill="FFFFFF"/>
        </w:rPr>
        <w:t>regarding</w:t>
      </w:r>
      <w:r>
        <w:rPr>
          <w:rFonts w:ascii="Arial" w:hAnsi="Arial" w:cs="Arial"/>
          <w:spacing w:val="5"/>
          <w:sz w:val="24"/>
          <w:szCs w:val="24"/>
          <w:shd w:val="clear" w:color="auto" w:fill="FFFFFF"/>
        </w:rPr>
        <w:t xml:space="preserve"> their </w:t>
      </w:r>
      <w:r w:rsidR="004E04F6">
        <w:rPr>
          <w:rFonts w:ascii="Arial" w:hAnsi="Arial" w:cs="Arial"/>
          <w:spacing w:val="5"/>
          <w:sz w:val="24"/>
          <w:szCs w:val="24"/>
          <w:shd w:val="clear" w:color="auto" w:fill="FFFFFF"/>
        </w:rPr>
        <w:t>promotion,</w:t>
      </w:r>
      <w:r>
        <w:rPr>
          <w:rFonts w:ascii="Arial" w:hAnsi="Arial" w:cs="Arial"/>
          <w:spacing w:val="5"/>
          <w:sz w:val="24"/>
          <w:szCs w:val="24"/>
          <w:shd w:val="clear" w:color="auto" w:fill="FFFFFF"/>
        </w:rPr>
        <w:t xml:space="preserve"> and they </w:t>
      </w:r>
      <w:r w:rsidR="002304A2">
        <w:rPr>
          <w:rFonts w:ascii="Arial" w:hAnsi="Arial" w:cs="Arial"/>
          <w:spacing w:val="5"/>
          <w:sz w:val="24"/>
          <w:szCs w:val="24"/>
          <w:shd w:val="clear" w:color="auto" w:fill="FFFFFF"/>
        </w:rPr>
        <w:t xml:space="preserve">may again not </w:t>
      </w:r>
      <w:r w:rsidR="00D40101">
        <w:rPr>
          <w:rFonts w:ascii="Arial" w:hAnsi="Arial" w:cs="Arial"/>
          <w:spacing w:val="5"/>
          <w:sz w:val="24"/>
          <w:szCs w:val="24"/>
          <w:shd w:val="clear" w:color="auto" w:fill="FFFFFF"/>
        </w:rPr>
        <w:t xml:space="preserve">of had the required training before they stepped into their role. </w:t>
      </w:r>
      <w:sdt>
        <w:sdtPr>
          <w:rPr>
            <w:rFonts w:ascii="Arial" w:hAnsi="Arial" w:cs="Arial"/>
            <w:color w:val="FF0000"/>
            <w:spacing w:val="5"/>
            <w:sz w:val="24"/>
            <w:szCs w:val="24"/>
            <w:shd w:val="clear" w:color="auto" w:fill="FFFFFF"/>
          </w:rPr>
          <w:id w:val="-1538965898"/>
          <w:citation/>
        </w:sdtPr>
        <w:sdtContent>
          <w:r w:rsidR="00364531" w:rsidRPr="00364531">
            <w:rPr>
              <w:rFonts w:ascii="Arial" w:hAnsi="Arial" w:cs="Arial"/>
              <w:color w:val="FF0000"/>
              <w:spacing w:val="5"/>
              <w:sz w:val="24"/>
              <w:szCs w:val="24"/>
              <w:shd w:val="clear" w:color="auto" w:fill="FFFFFF"/>
            </w:rPr>
            <w:fldChar w:fldCharType="begin"/>
          </w:r>
          <w:r w:rsidR="00364531" w:rsidRPr="00364531">
            <w:rPr>
              <w:rFonts w:ascii="Arial" w:hAnsi="Arial" w:cs="Arial"/>
              <w:color w:val="FF0000"/>
              <w:spacing w:val="5"/>
              <w:sz w:val="24"/>
              <w:szCs w:val="24"/>
              <w:shd w:val="clear" w:color="auto" w:fill="FFFFFF"/>
            </w:rPr>
            <w:instrText xml:space="preserve"> CITATION CIP239 \l 2057 </w:instrText>
          </w:r>
          <w:r w:rsidR="00364531" w:rsidRPr="00364531">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(CIPD, 2023)</w:t>
          </w:r>
          <w:r w:rsidR="00364531" w:rsidRPr="00364531">
            <w:rPr>
              <w:rFonts w:ascii="Arial" w:hAnsi="Arial" w:cs="Arial"/>
              <w:color w:val="FF0000"/>
              <w:spacing w:val="5"/>
              <w:sz w:val="24"/>
              <w:szCs w:val="24"/>
              <w:shd w:val="clear" w:color="auto" w:fill="FFFFFF"/>
            </w:rPr>
            <w:fldChar w:fldCharType="end"/>
          </w:r>
        </w:sdtContent>
      </w:sdt>
      <w:r w:rsidR="009C696E" w:rsidRPr="00364531">
        <w:rPr>
          <w:rFonts w:ascii="Arial" w:hAnsi="Arial" w:cs="Arial"/>
          <w:color w:val="FF0000"/>
          <w:spacing w:val="5"/>
          <w:sz w:val="24"/>
          <w:szCs w:val="24"/>
          <w:shd w:val="clear" w:color="auto" w:fill="FFFFFF"/>
        </w:rPr>
        <w:t xml:space="preserve"> </w:t>
      </w:r>
      <w:r w:rsidR="005A5D55" w:rsidRPr="00364531">
        <w:rPr>
          <w:rFonts w:ascii="Arial" w:hAnsi="Arial" w:cs="Arial"/>
          <w:color w:val="FF0000"/>
          <w:spacing w:val="5"/>
          <w:sz w:val="24"/>
          <w:szCs w:val="24"/>
          <w:shd w:val="clear" w:color="auto" w:fill="FFFFFF"/>
        </w:rPr>
        <w:t xml:space="preserve"> </w:t>
      </w:r>
      <w:r w:rsidR="001D4DD1" w:rsidRPr="00364531">
        <w:rPr>
          <w:rFonts w:ascii="Arial" w:hAnsi="Arial" w:cs="Arial"/>
          <w:color w:val="FF0000"/>
          <w:spacing w:val="5"/>
          <w:sz w:val="24"/>
          <w:szCs w:val="24"/>
          <w:shd w:val="clear" w:color="auto" w:fill="FFFFFF"/>
        </w:rPr>
        <w:t xml:space="preserve"> </w:t>
      </w:r>
    </w:p>
    <w:p w14:paraId="1CED38F0" w14:textId="3443FA88" w:rsidR="00107D82" w:rsidRDefault="00D40101" w:rsidP="00AA10C8">
      <w:pPr>
        <w:rPr>
          <w:rFonts w:ascii="Arial" w:hAnsi="Arial" w:cs="Arial"/>
          <w:spacing w:val="5"/>
          <w:sz w:val="24"/>
          <w:szCs w:val="24"/>
          <w:shd w:val="clear" w:color="auto" w:fill="FFFFFF"/>
        </w:rPr>
      </w:pPr>
      <w:r>
        <w:rPr>
          <w:rFonts w:ascii="Arial" w:hAnsi="Arial" w:cs="Arial"/>
          <w:spacing w:val="5"/>
          <w:sz w:val="24"/>
          <w:szCs w:val="24"/>
          <w:shd w:val="clear" w:color="auto" w:fill="FFFFFF"/>
        </w:rPr>
        <w:t>Pay and gradings, the main source of this grievance would b</w:t>
      </w:r>
      <w:r w:rsidR="004E04F6">
        <w:rPr>
          <w:rFonts w:ascii="Arial" w:hAnsi="Arial" w:cs="Arial"/>
          <w:spacing w:val="5"/>
          <w:sz w:val="24"/>
          <w:szCs w:val="24"/>
          <w:shd w:val="clear" w:color="auto" w:fill="FFFFFF"/>
        </w:rPr>
        <w:t xml:space="preserve">e communication or lack off. With the current cost of living </w:t>
      </w:r>
      <w:r w:rsidR="00107D82">
        <w:rPr>
          <w:rFonts w:ascii="Arial" w:hAnsi="Arial" w:cs="Arial"/>
          <w:spacing w:val="5"/>
          <w:sz w:val="24"/>
          <w:szCs w:val="24"/>
          <w:shd w:val="clear" w:color="auto" w:fill="FFFFFF"/>
        </w:rPr>
        <w:t>crisis,</w:t>
      </w:r>
      <w:r w:rsidR="004E04F6">
        <w:rPr>
          <w:rFonts w:ascii="Arial" w:hAnsi="Arial" w:cs="Arial"/>
          <w:spacing w:val="5"/>
          <w:sz w:val="24"/>
          <w:szCs w:val="24"/>
          <w:shd w:val="clear" w:color="auto" w:fill="FFFFFF"/>
        </w:rPr>
        <w:t xml:space="preserve"> </w:t>
      </w:r>
      <w:r w:rsidR="007052F4">
        <w:rPr>
          <w:rFonts w:ascii="Arial" w:hAnsi="Arial" w:cs="Arial"/>
          <w:spacing w:val="5"/>
          <w:sz w:val="24"/>
          <w:szCs w:val="24"/>
          <w:shd w:val="clear" w:color="auto" w:fill="FFFFFF"/>
        </w:rPr>
        <w:t xml:space="preserve">it’s creating situations in the workplace where employees need more money but not all </w:t>
      </w:r>
      <w:r w:rsidR="00364531">
        <w:rPr>
          <w:rFonts w:ascii="Arial" w:hAnsi="Arial" w:cs="Arial"/>
          <w:spacing w:val="5"/>
          <w:sz w:val="24"/>
          <w:szCs w:val="24"/>
          <w:shd w:val="clear" w:color="auto" w:fill="FFFFFF"/>
        </w:rPr>
        <w:t>workplaces</w:t>
      </w:r>
      <w:r w:rsidR="007052F4">
        <w:rPr>
          <w:rFonts w:ascii="Arial" w:hAnsi="Arial" w:cs="Arial"/>
          <w:spacing w:val="5"/>
          <w:sz w:val="24"/>
          <w:szCs w:val="24"/>
          <w:shd w:val="clear" w:color="auto" w:fill="FFFFFF"/>
        </w:rPr>
        <w:t xml:space="preserve"> can afford the amount which people are asking for. </w:t>
      </w:r>
      <w:r w:rsidR="00107D82">
        <w:rPr>
          <w:rFonts w:ascii="Arial" w:hAnsi="Arial" w:cs="Arial"/>
          <w:spacing w:val="5"/>
          <w:sz w:val="24"/>
          <w:szCs w:val="24"/>
          <w:shd w:val="clear" w:color="auto" w:fill="FFFFFF"/>
        </w:rPr>
        <w:t>But this is a situation which is happening all over the UK.</w:t>
      </w:r>
      <w:sdt>
        <w:sdtPr>
          <w:rPr>
            <w:rFonts w:ascii="Arial" w:hAnsi="Arial" w:cs="Arial"/>
            <w:color w:val="FF0000"/>
            <w:spacing w:val="5"/>
            <w:sz w:val="24"/>
            <w:szCs w:val="24"/>
            <w:shd w:val="clear" w:color="auto" w:fill="FFFFFF"/>
          </w:rPr>
          <w:id w:val="-1051911098"/>
          <w:citation/>
        </w:sdtPr>
        <w:sdtContent>
          <w:r w:rsidR="00364531" w:rsidRPr="00364531">
            <w:rPr>
              <w:rFonts w:ascii="Arial" w:hAnsi="Arial" w:cs="Arial"/>
              <w:color w:val="FF0000"/>
              <w:spacing w:val="5"/>
              <w:sz w:val="24"/>
              <w:szCs w:val="24"/>
              <w:shd w:val="clear" w:color="auto" w:fill="FFFFFF"/>
            </w:rPr>
            <w:fldChar w:fldCharType="begin"/>
          </w:r>
          <w:r w:rsidR="00364531" w:rsidRPr="00364531">
            <w:rPr>
              <w:rFonts w:ascii="Arial" w:hAnsi="Arial" w:cs="Arial"/>
              <w:color w:val="FF0000"/>
              <w:spacing w:val="5"/>
              <w:sz w:val="24"/>
              <w:szCs w:val="24"/>
              <w:shd w:val="clear" w:color="auto" w:fill="FFFFFF"/>
            </w:rPr>
            <w:instrText xml:space="preserve"> CITATION Uni23 \l 2057 </w:instrText>
          </w:r>
          <w:r w:rsidR="00364531" w:rsidRPr="00364531">
            <w:rPr>
              <w:rFonts w:ascii="Arial" w:hAnsi="Arial" w:cs="Arial"/>
              <w:color w:val="FF0000"/>
              <w:spacing w:val="5"/>
              <w:sz w:val="24"/>
              <w:szCs w:val="24"/>
              <w:shd w:val="clear" w:color="auto" w:fill="FFFFFF"/>
            </w:rPr>
            <w:fldChar w:fldCharType="separate"/>
          </w:r>
          <w:r w:rsidR="00114E40">
            <w:rPr>
              <w:rFonts w:ascii="Arial" w:hAnsi="Arial" w:cs="Arial"/>
              <w:noProof/>
              <w:color w:val="FF0000"/>
              <w:spacing w:val="5"/>
              <w:sz w:val="24"/>
              <w:szCs w:val="24"/>
              <w:shd w:val="clear" w:color="auto" w:fill="FFFFFF"/>
            </w:rPr>
            <w:t xml:space="preserve"> </w:t>
          </w:r>
          <w:r w:rsidR="00114E40" w:rsidRPr="00114E40">
            <w:rPr>
              <w:rFonts w:ascii="Arial" w:hAnsi="Arial" w:cs="Arial"/>
              <w:noProof/>
              <w:color w:val="FF0000"/>
              <w:spacing w:val="5"/>
              <w:sz w:val="24"/>
              <w:szCs w:val="24"/>
              <w:shd w:val="clear" w:color="auto" w:fill="FFFFFF"/>
            </w:rPr>
            <w:t>(Unison, 2023)</w:t>
          </w:r>
          <w:r w:rsidR="00364531" w:rsidRPr="00364531">
            <w:rPr>
              <w:rFonts w:ascii="Arial" w:hAnsi="Arial" w:cs="Arial"/>
              <w:color w:val="FF0000"/>
              <w:spacing w:val="5"/>
              <w:sz w:val="24"/>
              <w:szCs w:val="24"/>
              <w:shd w:val="clear" w:color="auto" w:fill="FFFFFF"/>
            </w:rPr>
            <w:fldChar w:fldCharType="end"/>
          </w:r>
        </w:sdtContent>
      </w:sdt>
    </w:p>
    <w:p w14:paraId="786551B4" w14:textId="77777777" w:rsidR="0094480E" w:rsidRDefault="0094480E" w:rsidP="00AA10C8">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t>AC 3.3</w:t>
      </w:r>
    </w:p>
    <w:p w14:paraId="430C5543" w14:textId="7E2AEF5C" w:rsidR="00107D82" w:rsidRDefault="00E46AD5" w:rsidP="00AA10C8">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Management and employee representatives who may be involved in grievance </w:t>
      </w:r>
      <w:r w:rsidR="004F7103">
        <w:rPr>
          <w:rFonts w:ascii="Arial" w:hAnsi="Arial" w:cs="Arial"/>
          <w:spacing w:val="5"/>
          <w:sz w:val="24"/>
          <w:szCs w:val="24"/>
          <w:shd w:val="clear" w:color="auto" w:fill="FFFFFF"/>
        </w:rPr>
        <w:t>matters must be trained for the task in hand. For a manager to handle the grievance eff</w:t>
      </w:r>
      <w:r w:rsidR="00DD5799">
        <w:rPr>
          <w:rFonts w:ascii="Arial" w:hAnsi="Arial" w:cs="Arial"/>
          <w:spacing w:val="5"/>
          <w:sz w:val="24"/>
          <w:szCs w:val="24"/>
          <w:shd w:val="clear" w:color="auto" w:fill="FFFFFF"/>
        </w:rPr>
        <w:t>ectively they will need full training this will also help with their confidence and knowledge of the grievance</w:t>
      </w:r>
      <w:r w:rsidR="00E07A8C">
        <w:rPr>
          <w:rFonts w:ascii="Arial" w:hAnsi="Arial" w:cs="Arial"/>
          <w:spacing w:val="5"/>
          <w:sz w:val="24"/>
          <w:szCs w:val="24"/>
          <w:shd w:val="clear" w:color="auto" w:fill="FFFFFF"/>
        </w:rPr>
        <w:t xml:space="preserve"> and disciplinary matters. </w:t>
      </w:r>
      <w:r w:rsidR="0028287F">
        <w:rPr>
          <w:rFonts w:ascii="Arial" w:hAnsi="Arial" w:cs="Arial"/>
          <w:spacing w:val="5"/>
          <w:sz w:val="24"/>
          <w:szCs w:val="24"/>
          <w:shd w:val="clear" w:color="auto" w:fill="FFFFFF"/>
        </w:rPr>
        <w:t xml:space="preserve">In relation to the evidence side of the grievance and disciplinary matters </w:t>
      </w:r>
      <w:r w:rsidR="00E66EBE">
        <w:rPr>
          <w:rFonts w:ascii="Arial" w:hAnsi="Arial" w:cs="Arial"/>
          <w:spacing w:val="5"/>
          <w:sz w:val="24"/>
          <w:szCs w:val="24"/>
          <w:shd w:val="clear" w:color="auto" w:fill="FFFFFF"/>
        </w:rPr>
        <w:t>the below records need to be kept:</w:t>
      </w:r>
    </w:p>
    <w:p w14:paraId="7E8892C5" w14:textId="5EDAAFC1" w:rsidR="00E66EBE" w:rsidRDefault="00E66EBE" w:rsidP="00E66EBE">
      <w:pPr>
        <w:pStyle w:val="ListParagraph"/>
        <w:numPr>
          <w:ilvl w:val="0"/>
          <w:numId w:val="1"/>
        </w:numPr>
        <w:rPr>
          <w:rFonts w:ascii="Arial" w:hAnsi="Arial" w:cs="Arial"/>
          <w:spacing w:val="5"/>
          <w:sz w:val="24"/>
          <w:szCs w:val="24"/>
          <w:shd w:val="clear" w:color="auto" w:fill="FFFFFF"/>
        </w:rPr>
      </w:pPr>
      <w:r>
        <w:rPr>
          <w:rFonts w:ascii="Arial" w:hAnsi="Arial" w:cs="Arial"/>
          <w:spacing w:val="5"/>
          <w:sz w:val="24"/>
          <w:szCs w:val="24"/>
          <w:shd w:val="clear" w:color="auto" w:fill="FFFFFF"/>
        </w:rPr>
        <w:t>The nature of the grievance or disciplinary.</w:t>
      </w:r>
    </w:p>
    <w:p w14:paraId="2F959FDC" w14:textId="2A4D8ADD" w:rsidR="00E66EBE" w:rsidRDefault="00E66EBE" w:rsidP="00E66EBE">
      <w:pPr>
        <w:pStyle w:val="ListParagraph"/>
        <w:numPr>
          <w:ilvl w:val="0"/>
          <w:numId w:val="1"/>
        </w:numPr>
        <w:rPr>
          <w:rFonts w:ascii="Arial" w:hAnsi="Arial" w:cs="Arial"/>
          <w:spacing w:val="5"/>
          <w:sz w:val="24"/>
          <w:szCs w:val="24"/>
          <w:shd w:val="clear" w:color="auto" w:fill="FFFFFF"/>
        </w:rPr>
      </w:pPr>
      <w:r>
        <w:rPr>
          <w:rFonts w:ascii="Arial" w:hAnsi="Arial" w:cs="Arial"/>
          <w:spacing w:val="5"/>
          <w:sz w:val="24"/>
          <w:szCs w:val="24"/>
          <w:shd w:val="clear" w:color="auto" w:fill="FFFFFF"/>
        </w:rPr>
        <w:t>What was decided and actions taken.</w:t>
      </w:r>
    </w:p>
    <w:p w14:paraId="3472C7AF" w14:textId="69E71AD5" w:rsidR="00E66EBE" w:rsidRDefault="00512D5A" w:rsidP="00E66EBE">
      <w:pPr>
        <w:pStyle w:val="ListParagraph"/>
        <w:numPr>
          <w:ilvl w:val="0"/>
          <w:numId w:val="1"/>
        </w:numPr>
        <w:rPr>
          <w:rFonts w:ascii="Arial" w:hAnsi="Arial" w:cs="Arial"/>
          <w:spacing w:val="5"/>
          <w:sz w:val="24"/>
          <w:szCs w:val="24"/>
          <w:shd w:val="clear" w:color="auto" w:fill="FFFFFF"/>
        </w:rPr>
      </w:pPr>
      <w:r>
        <w:rPr>
          <w:rFonts w:ascii="Arial" w:hAnsi="Arial" w:cs="Arial"/>
          <w:spacing w:val="5"/>
          <w:sz w:val="24"/>
          <w:szCs w:val="24"/>
          <w:shd w:val="clear" w:color="auto" w:fill="FFFFFF"/>
        </w:rPr>
        <w:t>The reason for the actions.</w:t>
      </w:r>
    </w:p>
    <w:p w14:paraId="4B672391" w14:textId="3B44364B" w:rsidR="00512D5A" w:rsidRDefault="00512D5A" w:rsidP="00E66EBE">
      <w:pPr>
        <w:pStyle w:val="ListParagraph"/>
        <w:numPr>
          <w:ilvl w:val="0"/>
          <w:numId w:val="1"/>
        </w:numPr>
        <w:rPr>
          <w:rFonts w:ascii="Arial" w:hAnsi="Arial" w:cs="Arial"/>
          <w:spacing w:val="5"/>
          <w:sz w:val="24"/>
          <w:szCs w:val="24"/>
          <w:shd w:val="clear" w:color="auto" w:fill="FFFFFF"/>
        </w:rPr>
      </w:pPr>
      <w:r>
        <w:rPr>
          <w:rFonts w:ascii="Arial" w:hAnsi="Arial" w:cs="Arial"/>
          <w:spacing w:val="5"/>
          <w:sz w:val="24"/>
          <w:szCs w:val="24"/>
          <w:shd w:val="clear" w:color="auto" w:fill="FFFFFF"/>
        </w:rPr>
        <w:t>Whether an appeal was lodged.</w:t>
      </w:r>
    </w:p>
    <w:p w14:paraId="34B81DE4" w14:textId="6BB7B585" w:rsidR="00512D5A" w:rsidRDefault="00512D5A" w:rsidP="00E66EBE">
      <w:pPr>
        <w:pStyle w:val="ListParagraph"/>
        <w:numPr>
          <w:ilvl w:val="0"/>
          <w:numId w:val="1"/>
        </w:num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The outcome of the appeal. </w:t>
      </w:r>
    </w:p>
    <w:p w14:paraId="14BCFBEF" w14:textId="59DE0E22" w:rsidR="00512D5A" w:rsidRDefault="00512D5A" w:rsidP="00E66EBE">
      <w:pPr>
        <w:pStyle w:val="ListParagraph"/>
        <w:numPr>
          <w:ilvl w:val="0"/>
          <w:numId w:val="1"/>
        </w:num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Any further developments relating to the matter. </w:t>
      </w:r>
    </w:p>
    <w:p w14:paraId="0D8A2216" w14:textId="61E97205" w:rsidR="00512D5A" w:rsidRDefault="00512D5A" w:rsidP="00512D5A">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It is also important that everything regarding the matter is treated in a </w:t>
      </w:r>
      <w:r w:rsidR="003D2844">
        <w:rPr>
          <w:rFonts w:ascii="Arial" w:hAnsi="Arial" w:cs="Arial"/>
          <w:spacing w:val="5"/>
          <w:sz w:val="24"/>
          <w:szCs w:val="24"/>
          <w:shd w:val="clear" w:color="auto" w:fill="FFFFFF"/>
        </w:rPr>
        <w:t xml:space="preserve">confidential matter and copies of all documentation must be provided to the employee. </w:t>
      </w:r>
    </w:p>
    <w:p w14:paraId="3BECF5DF" w14:textId="7A10D93C" w:rsidR="003C0E56" w:rsidRDefault="003C0E56" w:rsidP="00512D5A">
      <w:pPr>
        <w:rPr>
          <w:rFonts w:ascii="Arial" w:hAnsi="Arial" w:cs="Arial"/>
          <w:strike/>
          <w:spacing w:val="5"/>
          <w:sz w:val="24"/>
          <w:szCs w:val="24"/>
          <w:shd w:val="clear" w:color="auto" w:fill="FFFFFF"/>
        </w:rPr>
      </w:pPr>
      <w:r w:rsidRPr="00364531">
        <w:rPr>
          <w:rFonts w:ascii="Arial" w:hAnsi="Arial" w:cs="Arial"/>
          <w:strike/>
          <w:spacing w:val="5"/>
          <w:sz w:val="24"/>
          <w:szCs w:val="24"/>
          <w:shd w:val="clear" w:color="auto" w:fill="FFFFFF"/>
        </w:rPr>
        <w:t>From a business professional side of grievance and disciplinary matters they should act promptly w</w:t>
      </w:r>
      <w:r w:rsidR="002432CA" w:rsidRPr="00364531">
        <w:rPr>
          <w:rFonts w:ascii="Arial" w:hAnsi="Arial" w:cs="Arial"/>
          <w:strike/>
          <w:spacing w:val="5"/>
          <w:sz w:val="24"/>
          <w:szCs w:val="24"/>
          <w:shd w:val="clear" w:color="auto" w:fill="FFFFFF"/>
        </w:rPr>
        <w:t xml:space="preserve">ith any matter which is raised to their attention. The </w:t>
      </w:r>
      <w:r w:rsidR="002432CA" w:rsidRPr="00364531">
        <w:rPr>
          <w:rFonts w:ascii="Arial" w:hAnsi="Arial" w:cs="Arial"/>
          <w:strike/>
          <w:spacing w:val="5"/>
          <w:sz w:val="24"/>
          <w:szCs w:val="24"/>
          <w:shd w:val="clear" w:color="auto" w:fill="FFFFFF"/>
        </w:rPr>
        <w:lastRenderedPageBreak/>
        <w:t xml:space="preserve">professional must act consistently, if </w:t>
      </w:r>
      <w:proofErr w:type="gramStart"/>
      <w:r w:rsidR="002432CA" w:rsidRPr="00364531">
        <w:rPr>
          <w:rFonts w:ascii="Arial" w:hAnsi="Arial" w:cs="Arial"/>
          <w:strike/>
          <w:spacing w:val="5"/>
          <w:sz w:val="24"/>
          <w:szCs w:val="24"/>
          <w:shd w:val="clear" w:color="auto" w:fill="FFFFFF"/>
        </w:rPr>
        <w:t>a</w:t>
      </w:r>
      <w:proofErr w:type="gramEnd"/>
      <w:r w:rsidR="002432CA" w:rsidRPr="00364531">
        <w:rPr>
          <w:rFonts w:ascii="Arial" w:hAnsi="Arial" w:cs="Arial"/>
          <w:strike/>
          <w:spacing w:val="5"/>
          <w:sz w:val="24"/>
          <w:szCs w:val="24"/>
          <w:shd w:val="clear" w:color="auto" w:fill="FFFFFF"/>
        </w:rPr>
        <w:t xml:space="preserve"> investigation is necessary they must focus and establish on the facts of the case. </w:t>
      </w:r>
      <w:r w:rsidR="00BA0031" w:rsidRPr="00364531">
        <w:rPr>
          <w:rFonts w:ascii="Arial" w:hAnsi="Arial" w:cs="Arial"/>
          <w:strike/>
          <w:spacing w:val="5"/>
          <w:sz w:val="24"/>
          <w:szCs w:val="24"/>
          <w:shd w:val="clear" w:color="auto" w:fill="FFFFFF"/>
        </w:rPr>
        <w:t xml:space="preserve">They must offer the employee the option of having a companion at any formal meeting. The employee must also be given the option </w:t>
      </w:r>
      <w:r w:rsidR="005314D2" w:rsidRPr="00364531">
        <w:rPr>
          <w:rFonts w:ascii="Arial" w:hAnsi="Arial" w:cs="Arial"/>
          <w:strike/>
          <w:spacing w:val="5"/>
          <w:sz w:val="24"/>
          <w:szCs w:val="24"/>
          <w:shd w:val="clear" w:color="auto" w:fill="FFFFFF"/>
        </w:rPr>
        <w:t xml:space="preserve">to appeal any formal decision which has been made in the meeting. </w:t>
      </w:r>
      <w:sdt>
        <w:sdtPr>
          <w:rPr>
            <w:rFonts w:ascii="Arial" w:hAnsi="Arial" w:cs="Arial"/>
            <w:strike/>
            <w:spacing w:val="5"/>
            <w:sz w:val="24"/>
            <w:szCs w:val="24"/>
            <w:shd w:val="clear" w:color="auto" w:fill="FFFFFF"/>
          </w:rPr>
          <w:id w:val="-1333906648"/>
          <w:citation/>
        </w:sdtPr>
        <w:sdtContent>
          <w:r w:rsidR="005314D2" w:rsidRPr="00364531">
            <w:rPr>
              <w:rFonts w:ascii="Arial" w:hAnsi="Arial" w:cs="Arial"/>
              <w:strike/>
              <w:spacing w:val="5"/>
              <w:sz w:val="24"/>
              <w:szCs w:val="24"/>
              <w:shd w:val="clear" w:color="auto" w:fill="FFFFFF"/>
            </w:rPr>
            <w:fldChar w:fldCharType="begin"/>
          </w:r>
          <w:r w:rsidR="005314D2" w:rsidRPr="00364531">
            <w:rPr>
              <w:rFonts w:ascii="Arial" w:hAnsi="Arial" w:cs="Arial"/>
              <w:strike/>
              <w:spacing w:val="5"/>
              <w:sz w:val="24"/>
              <w:szCs w:val="24"/>
              <w:shd w:val="clear" w:color="auto" w:fill="FFFFFF"/>
            </w:rPr>
            <w:instrText xml:space="preserve"> CITATION ACA20 \l 2057 </w:instrText>
          </w:r>
          <w:r w:rsidR="005314D2" w:rsidRPr="00364531">
            <w:rPr>
              <w:rFonts w:ascii="Arial" w:hAnsi="Arial" w:cs="Arial"/>
              <w:strike/>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(ACAS, 2020)</w:t>
          </w:r>
          <w:r w:rsidR="005314D2" w:rsidRPr="00364531">
            <w:rPr>
              <w:rFonts w:ascii="Arial" w:hAnsi="Arial" w:cs="Arial"/>
              <w:strike/>
              <w:spacing w:val="5"/>
              <w:sz w:val="24"/>
              <w:szCs w:val="24"/>
              <w:shd w:val="clear" w:color="auto" w:fill="FFFFFF"/>
            </w:rPr>
            <w:fldChar w:fldCharType="end"/>
          </w:r>
        </w:sdtContent>
      </w:sdt>
      <w:r w:rsidR="005314D2" w:rsidRPr="00364531">
        <w:rPr>
          <w:rFonts w:ascii="Arial" w:hAnsi="Arial" w:cs="Arial"/>
          <w:strike/>
          <w:spacing w:val="5"/>
          <w:sz w:val="24"/>
          <w:szCs w:val="24"/>
          <w:shd w:val="clear" w:color="auto" w:fill="FFFFFF"/>
        </w:rPr>
        <w:t xml:space="preserve"> </w:t>
      </w:r>
    </w:p>
    <w:p w14:paraId="7F733212" w14:textId="4068E491" w:rsidR="00364531" w:rsidRPr="00364531" w:rsidRDefault="00364531" w:rsidP="00512D5A">
      <w:pPr>
        <w:rPr>
          <w:rFonts w:ascii="Arial" w:hAnsi="Arial" w:cs="Arial"/>
          <w:color w:val="FF0000"/>
          <w:spacing w:val="5"/>
          <w:sz w:val="24"/>
          <w:szCs w:val="24"/>
          <w:shd w:val="clear" w:color="auto" w:fill="FFFFFF"/>
        </w:rPr>
      </w:pPr>
      <w:r>
        <w:rPr>
          <w:rFonts w:ascii="Arial" w:hAnsi="Arial" w:cs="Arial"/>
          <w:color w:val="FF0000"/>
          <w:spacing w:val="5"/>
          <w:sz w:val="24"/>
          <w:szCs w:val="24"/>
          <w:shd w:val="clear" w:color="auto" w:fill="FFFFFF"/>
        </w:rPr>
        <w:t>The skills required to be able to effectively deal with a grievance would be the employee would need to have good communication skills,</w:t>
      </w:r>
      <w:r w:rsidR="000B64C3">
        <w:rPr>
          <w:rFonts w:ascii="Arial" w:hAnsi="Arial" w:cs="Arial"/>
          <w:color w:val="FF0000"/>
          <w:spacing w:val="5"/>
          <w:sz w:val="24"/>
          <w:szCs w:val="24"/>
          <w:shd w:val="clear" w:color="auto" w:fill="FFFFFF"/>
        </w:rPr>
        <w:t xml:space="preserve"> this being they must be able to ask questions in a prompt and efficient manner. The employee who is also hearing the grievance must ensure that they are an active listener and have the ability to stay calm when they are challenged. Lastly once the whole grievance has been listened too it’s important, they the employee remains unbiased throughout and that their decision is based </w:t>
      </w:r>
      <w:proofErr w:type="gramStart"/>
      <w:r w:rsidR="000B64C3">
        <w:rPr>
          <w:rFonts w:ascii="Arial" w:hAnsi="Arial" w:cs="Arial"/>
          <w:color w:val="FF0000"/>
          <w:spacing w:val="5"/>
          <w:sz w:val="24"/>
          <w:szCs w:val="24"/>
          <w:shd w:val="clear" w:color="auto" w:fill="FFFFFF"/>
        </w:rPr>
        <w:t>off of</w:t>
      </w:r>
      <w:proofErr w:type="gramEnd"/>
      <w:r w:rsidR="000B64C3">
        <w:rPr>
          <w:rFonts w:ascii="Arial" w:hAnsi="Arial" w:cs="Arial"/>
          <w:color w:val="FF0000"/>
          <w:spacing w:val="5"/>
          <w:sz w:val="24"/>
          <w:szCs w:val="24"/>
          <w:shd w:val="clear" w:color="auto" w:fill="FFFFFF"/>
        </w:rPr>
        <w:t xml:space="preserve"> their fact findings. </w:t>
      </w:r>
      <w:sdt>
        <w:sdtPr>
          <w:rPr>
            <w:rFonts w:ascii="Arial" w:hAnsi="Arial" w:cs="Arial"/>
            <w:color w:val="FF0000"/>
            <w:spacing w:val="5"/>
            <w:sz w:val="24"/>
            <w:szCs w:val="24"/>
            <w:shd w:val="clear" w:color="auto" w:fill="FFFFFF"/>
          </w:rPr>
          <w:id w:val="-1075517999"/>
          <w:citation/>
        </w:sdtPr>
        <w:sdtContent>
          <w:r w:rsidR="000B64C3">
            <w:rPr>
              <w:rFonts w:ascii="Arial" w:hAnsi="Arial" w:cs="Arial"/>
              <w:color w:val="FF0000"/>
              <w:spacing w:val="5"/>
              <w:sz w:val="24"/>
              <w:szCs w:val="24"/>
              <w:shd w:val="clear" w:color="auto" w:fill="FFFFFF"/>
            </w:rPr>
            <w:fldChar w:fldCharType="begin"/>
          </w:r>
          <w:r w:rsidR="000B64C3">
            <w:rPr>
              <w:rFonts w:ascii="Arial" w:hAnsi="Arial" w:cs="Arial"/>
              <w:color w:val="FF0000"/>
              <w:spacing w:val="5"/>
              <w:sz w:val="24"/>
              <w:szCs w:val="24"/>
              <w:shd w:val="clear" w:color="auto" w:fill="FFFFFF"/>
            </w:rPr>
            <w:instrText xml:space="preserve"> CITATION ACA239 \l 2057 </w:instrText>
          </w:r>
          <w:r w:rsidR="000B64C3">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(ACAS, 2023)</w:t>
          </w:r>
          <w:r w:rsidR="000B64C3">
            <w:rPr>
              <w:rFonts w:ascii="Arial" w:hAnsi="Arial" w:cs="Arial"/>
              <w:color w:val="FF0000"/>
              <w:spacing w:val="5"/>
              <w:sz w:val="24"/>
              <w:szCs w:val="24"/>
              <w:shd w:val="clear" w:color="auto" w:fill="FFFFFF"/>
            </w:rPr>
            <w:fldChar w:fldCharType="end"/>
          </w:r>
        </w:sdtContent>
      </w:sdt>
    </w:p>
    <w:p w14:paraId="229EC2E8" w14:textId="3FA80CA8" w:rsidR="00730007" w:rsidRDefault="00AA2D5F" w:rsidP="00AA10C8">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t>AC</w:t>
      </w:r>
      <w:r w:rsidR="00223532">
        <w:rPr>
          <w:rFonts w:ascii="Arial" w:hAnsi="Arial" w:cs="Arial"/>
          <w:b/>
          <w:bCs/>
          <w:spacing w:val="5"/>
          <w:sz w:val="24"/>
          <w:szCs w:val="24"/>
          <w:u w:val="single"/>
          <w:shd w:val="clear" w:color="auto" w:fill="FFFFFF"/>
        </w:rPr>
        <w:t xml:space="preserve"> </w:t>
      </w:r>
      <w:r>
        <w:rPr>
          <w:rFonts w:ascii="Arial" w:hAnsi="Arial" w:cs="Arial"/>
          <w:b/>
          <w:bCs/>
          <w:spacing w:val="5"/>
          <w:sz w:val="24"/>
          <w:szCs w:val="24"/>
          <w:u w:val="single"/>
          <w:shd w:val="clear" w:color="auto" w:fill="FFFFFF"/>
        </w:rPr>
        <w:t>3.4</w:t>
      </w:r>
    </w:p>
    <w:p w14:paraId="7D38C692" w14:textId="77777777" w:rsidR="009E1967" w:rsidRPr="00730007" w:rsidRDefault="00AA2D5F" w:rsidP="00AA10C8">
      <w:pPr>
        <w:rPr>
          <w:rFonts w:ascii="Arial" w:hAnsi="Arial" w:cs="Arial"/>
          <w:strike/>
          <w:spacing w:val="5"/>
          <w:sz w:val="24"/>
          <w:szCs w:val="24"/>
          <w:shd w:val="clear" w:color="auto" w:fill="FFFFFF"/>
        </w:rPr>
      </w:pPr>
      <w:r w:rsidRPr="00730007">
        <w:rPr>
          <w:rFonts w:ascii="Arial" w:hAnsi="Arial" w:cs="Arial"/>
          <w:strike/>
          <w:spacing w:val="5"/>
          <w:sz w:val="24"/>
          <w:szCs w:val="24"/>
          <w:shd w:val="clear" w:color="auto" w:fill="FFFFFF"/>
        </w:rPr>
        <w:t xml:space="preserve">The importance of handling </w:t>
      </w:r>
      <w:r w:rsidR="00F26E2B" w:rsidRPr="00730007">
        <w:rPr>
          <w:rFonts w:ascii="Arial" w:hAnsi="Arial" w:cs="Arial"/>
          <w:strike/>
          <w:spacing w:val="5"/>
          <w:sz w:val="24"/>
          <w:szCs w:val="24"/>
          <w:shd w:val="clear" w:color="auto" w:fill="FFFFFF"/>
        </w:rPr>
        <w:t>a</w:t>
      </w:r>
      <w:r w:rsidRPr="00730007">
        <w:rPr>
          <w:rFonts w:ascii="Arial" w:hAnsi="Arial" w:cs="Arial"/>
          <w:strike/>
          <w:spacing w:val="5"/>
          <w:sz w:val="24"/>
          <w:szCs w:val="24"/>
          <w:shd w:val="clear" w:color="auto" w:fill="FFFFFF"/>
        </w:rPr>
        <w:t xml:space="preserve"> grievance effectively</w:t>
      </w:r>
      <w:r w:rsidR="00A2623A" w:rsidRPr="00730007">
        <w:rPr>
          <w:rFonts w:ascii="Arial" w:hAnsi="Arial" w:cs="Arial"/>
          <w:strike/>
          <w:spacing w:val="5"/>
          <w:sz w:val="24"/>
          <w:szCs w:val="24"/>
          <w:shd w:val="clear" w:color="auto" w:fill="FFFFFF"/>
        </w:rPr>
        <w:t xml:space="preserve"> f</w:t>
      </w:r>
      <w:r w:rsidR="00DB4A6D" w:rsidRPr="00730007">
        <w:rPr>
          <w:rFonts w:ascii="Arial" w:hAnsi="Arial" w:cs="Arial"/>
          <w:strike/>
          <w:spacing w:val="5"/>
          <w:sz w:val="24"/>
          <w:szCs w:val="24"/>
          <w:shd w:val="clear" w:color="auto" w:fill="FFFFFF"/>
        </w:rPr>
        <w:t>rom</w:t>
      </w:r>
      <w:r w:rsidR="00A2623A" w:rsidRPr="00730007">
        <w:rPr>
          <w:rFonts w:ascii="Arial" w:hAnsi="Arial" w:cs="Arial"/>
          <w:strike/>
          <w:spacing w:val="5"/>
          <w:sz w:val="24"/>
          <w:szCs w:val="24"/>
          <w:shd w:val="clear" w:color="auto" w:fill="FFFFFF"/>
        </w:rPr>
        <w:t xml:space="preserve"> a Human Resources profession</w:t>
      </w:r>
      <w:r w:rsidR="00941F9A" w:rsidRPr="00730007">
        <w:rPr>
          <w:rFonts w:ascii="Arial" w:hAnsi="Arial" w:cs="Arial"/>
          <w:strike/>
          <w:spacing w:val="5"/>
          <w:sz w:val="24"/>
          <w:szCs w:val="24"/>
          <w:shd w:val="clear" w:color="auto" w:fill="FFFFFF"/>
        </w:rPr>
        <w:t>al background</w:t>
      </w:r>
      <w:r w:rsidR="00DB4A6D" w:rsidRPr="00730007">
        <w:rPr>
          <w:rFonts w:ascii="Arial" w:hAnsi="Arial" w:cs="Arial"/>
          <w:strike/>
          <w:spacing w:val="5"/>
          <w:sz w:val="24"/>
          <w:szCs w:val="24"/>
          <w:shd w:val="clear" w:color="auto" w:fill="FFFFFF"/>
        </w:rPr>
        <w:t xml:space="preserve"> is to ensure that a fair process has been followed both </w:t>
      </w:r>
      <w:r w:rsidR="003F4DFE" w:rsidRPr="00730007">
        <w:rPr>
          <w:rFonts w:ascii="Arial" w:hAnsi="Arial" w:cs="Arial"/>
          <w:strike/>
          <w:spacing w:val="5"/>
          <w:sz w:val="24"/>
          <w:szCs w:val="24"/>
          <w:shd w:val="clear" w:color="auto" w:fill="FFFFFF"/>
        </w:rPr>
        <w:t>for</w:t>
      </w:r>
      <w:r w:rsidR="00DB4A6D" w:rsidRPr="00730007">
        <w:rPr>
          <w:rFonts w:ascii="Arial" w:hAnsi="Arial" w:cs="Arial"/>
          <w:strike/>
          <w:spacing w:val="5"/>
          <w:sz w:val="24"/>
          <w:szCs w:val="24"/>
          <w:shd w:val="clear" w:color="auto" w:fill="FFFFFF"/>
        </w:rPr>
        <w:t xml:space="preserve"> the employee/s which are going through the matter but also to ensure that the</w:t>
      </w:r>
      <w:r w:rsidR="00F26E2B" w:rsidRPr="00730007">
        <w:rPr>
          <w:rFonts w:ascii="Arial" w:hAnsi="Arial" w:cs="Arial"/>
          <w:strike/>
          <w:spacing w:val="5"/>
          <w:sz w:val="24"/>
          <w:szCs w:val="24"/>
          <w:shd w:val="clear" w:color="auto" w:fill="FFFFFF"/>
        </w:rPr>
        <w:t xml:space="preserve"> </w:t>
      </w:r>
      <w:r w:rsidR="00DB4A6D" w:rsidRPr="00730007">
        <w:rPr>
          <w:rFonts w:ascii="Arial" w:hAnsi="Arial" w:cs="Arial"/>
          <w:strike/>
          <w:spacing w:val="5"/>
          <w:sz w:val="24"/>
          <w:szCs w:val="24"/>
          <w:shd w:val="clear" w:color="auto" w:fill="FFFFFF"/>
        </w:rPr>
        <w:t>business and management are protected.</w:t>
      </w:r>
      <w:r w:rsidR="003F4DFE" w:rsidRPr="00730007">
        <w:rPr>
          <w:rFonts w:ascii="Arial" w:hAnsi="Arial" w:cs="Arial"/>
          <w:strike/>
          <w:spacing w:val="5"/>
          <w:sz w:val="24"/>
          <w:szCs w:val="24"/>
          <w:shd w:val="clear" w:color="auto" w:fill="FFFFFF"/>
        </w:rPr>
        <w:t xml:space="preserve"> </w:t>
      </w:r>
      <w:r w:rsidR="00717192" w:rsidRPr="00730007">
        <w:rPr>
          <w:rFonts w:ascii="Arial" w:hAnsi="Arial" w:cs="Arial"/>
          <w:strike/>
          <w:spacing w:val="5"/>
          <w:sz w:val="24"/>
          <w:szCs w:val="24"/>
          <w:shd w:val="clear" w:color="auto" w:fill="FFFFFF"/>
        </w:rPr>
        <w:t>But also,</w:t>
      </w:r>
      <w:r w:rsidR="009C6673" w:rsidRPr="00730007">
        <w:rPr>
          <w:rFonts w:ascii="Arial" w:hAnsi="Arial" w:cs="Arial"/>
          <w:strike/>
          <w:spacing w:val="5"/>
          <w:sz w:val="24"/>
          <w:szCs w:val="24"/>
          <w:shd w:val="clear" w:color="auto" w:fill="FFFFFF"/>
        </w:rPr>
        <w:t xml:space="preserve"> the grievance procedure which </w:t>
      </w:r>
      <w:r w:rsidR="00E37EF8" w:rsidRPr="00730007">
        <w:rPr>
          <w:rFonts w:ascii="Arial" w:hAnsi="Arial" w:cs="Arial"/>
          <w:strike/>
          <w:spacing w:val="5"/>
          <w:sz w:val="24"/>
          <w:szCs w:val="24"/>
          <w:shd w:val="clear" w:color="auto" w:fill="FFFFFF"/>
        </w:rPr>
        <w:t xml:space="preserve">the business has need to be effective and streamlined to be able avoid getting to the grievance </w:t>
      </w:r>
      <w:r w:rsidR="0060536E" w:rsidRPr="00730007">
        <w:rPr>
          <w:rFonts w:ascii="Arial" w:hAnsi="Arial" w:cs="Arial"/>
          <w:strike/>
          <w:spacing w:val="5"/>
          <w:sz w:val="24"/>
          <w:szCs w:val="24"/>
          <w:shd w:val="clear" w:color="auto" w:fill="FFFFFF"/>
        </w:rPr>
        <w:t xml:space="preserve">matter. If grievances do appear in a business and are dealt with, at the end of the </w:t>
      </w:r>
      <w:r w:rsidR="004E53B4" w:rsidRPr="00730007">
        <w:rPr>
          <w:rFonts w:ascii="Arial" w:hAnsi="Arial" w:cs="Arial"/>
          <w:strike/>
          <w:spacing w:val="5"/>
          <w:sz w:val="24"/>
          <w:szCs w:val="24"/>
          <w:shd w:val="clear" w:color="auto" w:fill="FFFFFF"/>
        </w:rPr>
        <w:t xml:space="preserve">formalities there should be time for recommendations </w:t>
      </w:r>
      <w:r w:rsidR="007525B1" w:rsidRPr="00730007">
        <w:rPr>
          <w:rFonts w:ascii="Arial" w:hAnsi="Arial" w:cs="Arial"/>
          <w:strike/>
          <w:spacing w:val="5"/>
          <w:sz w:val="24"/>
          <w:szCs w:val="24"/>
          <w:shd w:val="clear" w:color="auto" w:fill="FFFFFF"/>
        </w:rPr>
        <w:t xml:space="preserve">for the business, and </w:t>
      </w:r>
      <w:r w:rsidR="003A4810" w:rsidRPr="00730007">
        <w:rPr>
          <w:rFonts w:ascii="Arial" w:hAnsi="Arial" w:cs="Arial"/>
          <w:strike/>
          <w:spacing w:val="5"/>
          <w:sz w:val="24"/>
          <w:szCs w:val="24"/>
          <w:shd w:val="clear" w:color="auto" w:fill="FFFFFF"/>
        </w:rPr>
        <w:t>one of the main points for this should be the business culture</w:t>
      </w:r>
      <w:r w:rsidR="00D1451D" w:rsidRPr="00730007">
        <w:rPr>
          <w:rFonts w:ascii="Arial" w:hAnsi="Arial" w:cs="Arial"/>
          <w:strike/>
          <w:spacing w:val="5"/>
          <w:sz w:val="24"/>
          <w:szCs w:val="24"/>
          <w:shd w:val="clear" w:color="auto" w:fill="FFFFFF"/>
        </w:rPr>
        <w:t xml:space="preserve"> this will make if effective because </w:t>
      </w:r>
      <w:r w:rsidR="00BC6C56" w:rsidRPr="00730007">
        <w:rPr>
          <w:rFonts w:ascii="Arial" w:hAnsi="Arial" w:cs="Arial"/>
          <w:strike/>
          <w:spacing w:val="5"/>
          <w:sz w:val="24"/>
          <w:szCs w:val="24"/>
          <w:shd w:val="clear" w:color="auto" w:fill="FFFFFF"/>
        </w:rPr>
        <w:t>this wil</w:t>
      </w:r>
      <w:r w:rsidR="000E2D8B" w:rsidRPr="00730007">
        <w:rPr>
          <w:rFonts w:ascii="Arial" w:hAnsi="Arial" w:cs="Arial"/>
          <w:strike/>
          <w:spacing w:val="5"/>
          <w:sz w:val="24"/>
          <w:szCs w:val="24"/>
          <w:shd w:val="clear" w:color="auto" w:fill="FFFFFF"/>
        </w:rPr>
        <w:t xml:space="preserve">l </w:t>
      </w:r>
      <w:r w:rsidR="007A718A" w:rsidRPr="00730007">
        <w:rPr>
          <w:rFonts w:ascii="Arial" w:hAnsi="Arial" w:cs="Arial"/>
          <w:strike/>
          <w:spacing w:val="5"/>
          <w:sz w:val="24"/>
          <w:szCs w:val="24"/>
          <w:shd w:val="clear" w:color="auto" w:fill="FFFFFF"/>
        </w:rPr>
        <w:t xml:space="preserve">stop the same instances happening again. A way to promote the correct company culture, is by re circulating company policies </w:t>
      </w:r>
      <w:r w:rsidR="000F1861" w:rsidRPr="00730007">
        <w:rPr>
          <w:rFonts w:ascii="Arial" w:hAnsi="Arial" w:cs="Arial"/>
          <w:strike/>
          <w:spacing w:val="5"/>
          <w:sz w:val="24"/>
          <w:szCs w:val="24"/>
          <w:shd w:val="clear" w:color="auto" w:fill="FFFFFF"/>
        </w:rPr>
        <w:t xml:space="preserve">and ensuring that employees read and sign this. </w:t>
      </w:r>
    </w:p>
    <w:p w14:paraId="65F44157" w14:textId="39C79E17" w:rsidR="009E1967" w:rsidRPr="00730007" w:rsidRDefault="009E1967" w:rsidP="00AA10C8">
      <w:pPr>
        <w:rPr>
          <w:rFonts w:ascii="Arial" w:hAnsi="Arial" w:cs="Arial"/>
          <w:strike/>
          <w:spacing w:val="5"/>
          <w:sz w:val="24"/>
          <w:szCs w:val="24"/>
          <w:shd w:val="clear" w:color="auto" w:fill="FFFFFF"/>
        </w:rPr>
      </w:pPr>
      <w:r w:rsidRPr="00730007">
        <w:rPr>
          <w:rFonts w:ascii="Arial" w:hAnsi="Arial" w:cs="Arial"/>
          <w:strike/>
          <w:spacing w:val="5"/>
          <w:sz w:val="24"/>
          <w:szCs w:val="24"/>
          <w:shd w:val="clear" w:color="auto" w:fill="FFFFFF"/>
        </w:rPr>
        <w:t xml:space="preserve">Other ways to make </w:t>
      </w:r>
      <w:r w:rsidR="007F65FC" w:rsidRPr="00730007">
        <w:rPr>
          <w:rFonts w:ascii="Arial" w:hAnsi="Arial" w:cs="Arial"/>
          <w:strike/>
          <w:spacing w:val="5"/>
          <w:sz w:val="24"/>
          <w:szCs w:val="24"/>
          <w:shd w:val="clear" w:color="auto" w:fill="FFFFFF"/>
        </w:rPr>
        <w:t xml:space="preserve">a grievance effective is by listening to </w:t>
      </w:r>
      <w:r w:rsidR="003C2CE8" w:rsidRPr="00730007">
        <w:rPr>
          <w:rFonts w:ascii="Arial" w:hAnsi="Arial" w:cs="Arial"/>
          <w:strike/>
          <w:spacing w:val="5"/>
          <w:sz w:val="24"/>
          <w:szCs w:val="24"/>
          <w:shd w:val="clear" w:color="auto" w:fill="FFFFFF"/>
        </w:rPr>
        <w:t>all</w:t>
      </w:r>
      <w:r w:rsidR="007F65FC" w:rsidRPr="00730007">
        <w:rPr>
          <w:rFonts w:ascii="Arial" w:hAnsi="Arial" w:cs="Arial"/>
          <w:strike/>
          <w:spacing w:val="5"/>
          <w:sz w:val="24"/>
          <w:szCs w:val="24"/>
          <w:shd w:val="clear" w:color="auto" w:fill="FFFFFF"/>
        </w:rPr>
        <w:t xml:space="preserve"> the parties involved and having no b</w:t>
      </w:r>
      <w:r w:rsidR="00F936B6" w:rsidRPr="00730007">
        <w:rPr>
          <w:rFonts w:ascii="Arial" w:hAnsi="Arial" w:cs="Arial"/>
          <w:strike/>
          <w:spacing w:val="5"/>
          <w:sz w:val="24"/>
          <w:szCs w:val="24"/>
          <w:shd w:val="clear" w:color="auto" w:fill="FFFFFF"/>
        </w:rPr>
        <w:t>ias</w:t>
      </w:r>
      <w:r w:rsidR="007F65FC" w:rsidRPr="00730007">
        <w:rPr>
          <w:rFonts w:ascii="Arial" w:hAnsi="Arial" w:cs="Arial"/>
          <w:strike/>
          <w:spacing w:val="5"/>
          <w:sz w:val="24"/>
          <w:szCs w:val="24"/>
          <w:shd w:val="clear" w:color="auto" w:fill="FFFFFF"/>
        </w:rPr>
        <w:t xml:space="preserve"> around it.</w:t>
      </w:r>
      <w:r w:rsidR="00F936B6" w:rsidRPr="00730007">
        <w:rPr>
          <w:rFonts w:ascii="Arial" w:hAnsi="Arial" w:cs="Arial"/>
          <w:strike/>
          <w:spacing w:val="5"/>
          <w:sz w:val="24"/>
          <w:szCs w:val="24"/>
          <w:shd w:val="clear" w:color="auto" w:fill="FFFFFF"/>
        </w:rPr>
        <w:t xml:space="preserve"> Also, its important to investigate into the grievance if this is </w:t>
      </w:r>
      <w:r w:rsidR="003C2CE8" w:rsidRPr="00730007">
        <w:rPr>
          <w:rFonts w:ascii="Arial" w:hAnsi="Arial" w:cs="Arial"/>
          <w:strike/>
          <w:spacing w:val="5"/>
          <w:sz w:val="24"/>
          <w:szCs w:val="24"/>
          <w:shd w:val="clear" w:color="auto" w:fill="FFFFFF"/>
        </w:rPr>
        <w:t>appropriate.</w:t>
      </w:r>
      <w:r w:rsidR="00507F1F" w:rsidRPr="00730007">
        <w:rPr>
          <w:rFonts w:ascii="Arial" w:hAnsi="Arial" w:cs="Arial"/>
          <w:strike/>
          <w:spacing w:val="5"/>
          <w:sz w:val="24"/>
          <w:szCs w:val="24"/>
          <w:shd w:val="clear" w:color="auto" w:fill="FFFFFF"/>
        </w:rPr>
        <w:t xml:space="preserve"> </w:t>
      </w:r>
      <w:r w:rsidR="003C2CE8" w:rsidRPr="00730007">
        <w:rPr>
          <w:rFonts w:ascii="Arial" w:hAnsi="Arial" w:cs="Arial"/>
          <w:strike/>
          <w:spacing w:val="5"/>
          <w:sz w:val="24"/>
          <w:szCs w:val="24"/>
          <w:shd w:val="clear" w:color="auto" w:fill="FFFFFF"/>
        </w:rPr>
        <w:t xml:space="preserve"> </w:t>
      </w:r>
    </w:p>
    <w:p w14:paraId="7BD1CECF" w14:textId="6E9FAEC5" w:rsidR="00730007" w:rsidRDefault="00000000" w:rsidP="00AA10C8">
      <w:pPr>
        <w:rPr>
          <w:rFonts w:ascii="Arial" w:hAnsi="Arial" w:cs="Arial"/>
          <w:strike/>
          <w:spacing w:val="5"/>
          <w:sz w:val="24"/>
          <w:szCs w:val="24"/>
          <w:shd w:val="clear" w:color="auto" w:fill="FFFFFF"/>
        </w:rPr>
      </w:pPr>
      <w:sdt>
        <w:sdtPr>
          <w:rPr>
            <w:rFonts w:ascii="Arial" w:hAnsi="Arial" w:cs="Arial"/>
            <w:strike/>
            <w:spacing w:val="5"/>
            <w:sz w:val="24"/>
            <w:szCs w:val="24"/>
            <w:shd w:val="clear" w:color="auto" w:fill="FFFFFF"/>
          </w:rPr>
          <w:id w:val="344527233"/>
          <w:citation/>
        </w:sdtPr>
        <w:sdtContent>
          <w:r w:rsidR="000245B0" w:rsidRPr="00730007">
            <w:rPr>
              <w:rFonts w:ascii="Arial" w:hAnsi="Arial" w:cs="Arial"/>
              <w:strike/>
              <w:spacing w:val="5"/>
              <w:sz w:val="24"/>
              <w:szCs w:val="24"/>
              <w:shd w:val="clear" w:color="auto" w:fill="FFFFFF"/>
            </w:rPr>
            <w:fldChar w:fldCharType="begin"/>
          </w:r>
          <w:r w:rsidR="000245B0" w:rsidRPr="00730007">
            <w:rPr>
              <w:rFonts w:ascii="Arial" w:hAnsi="Arial" w:cs="Arial"/>
              <w:strike/>
              <w:spacing w:val="5"/>
              <w:sz w:val="24"/>
              <w:szCs w:val="24"/>
              <w:shd w:val="clear" w:color="auto" w:fill="FFFFFF"/>
            </w:rPr>
            <w:instrText xml:space="preserve"> CITATION Lyn23 \l 2057 </w:instrText>
          </w:r>
          <w:r w:rsidR="000245B0" w:rsidRPr="00730007">
            <w:rPr>
              <w:rFonts w:ascii="Arial" w:hAnsi="Arial" w:cs="Arial"/>
              <w:strike/>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(Macdonald, 2023)</w:t>
          </w:r>
          <w:r w:rsidR="000245B0" w:rsidRPr="00730007">
            <w:rPr>
              <w:rFonts w:ascii="Arial" w:hAnsi="Arial" w:cs="Arial"/>
              <w:strike/>
              <w:spacing w:val="5"/>
              <w:sz w:val="24"/>
              <w:szCs w:val="24"/>
              <w:shd w:val="clear" w:color="auto" w:fill="FFFFFF"/>
            </w:rPr>
            <w:fldChar w:fldCharType="end"/>
          </w:r>
        </w:sdtContent>
      </w:sdt>
      <w:r w:rsidR="000245B0" w:rsidRPr="00730007">
        <w:rPr>
          <w:rFonts w:ascii="Arial" w:hAnsi="Arial" w:cs="Arial"/>
          <w:strike/>
          <w:spacing w:val="5"/>
          <w:sz w:val="24"/>
          <w:szCs w:val="24"/>
          <w:shd w:val="clear" w:color="auto" w:fill="FFFFFF"/>
        </w:rPr>
        <w:t xml:space="preserve"> </w:t>
      </w:r>
    </w:p>
    <w:p w14:paraId="6DF9CE6B" w14:textId="1E29C6D6" w:rsidR="00730007" w:rsidRPr="00B25569" w:rsidRDefault="00730007" w:rsidP="00AA10C8">
      <w:pPr>
        <w:rPr>
          <w:rFonts w:ascii="Arial" w:hAnsi="Arial" w:cs="Arial"/>
          <w:color w:val="FF0000"/>
          <w:spacing w:val="5"/>
          <w:sz w:val="24"/>
          <w:szCs w:val="24"/>
          <w:shd w:val="clear" w:color="auto" w:fill="FFFFFF"/>
        </w:rPr>
      </w:pPr>
      <w:r>
        <w:rPr>
          <w:rFonts w:ascii="Arial" w:hAnsi="Arial" w:cs="Arial"/>
          <w:color w:val="FF0000"/>
          <w:spacing w:val="5"/>
          <w:sz w:val="24"/>
          <w:szCs w:val="24"/>
          <w:shd w:val="clear" w:color="auto" w:fill="FFFFFF"/>
        </w:rPr>
        <w:t>The importance of handling a grievance effec</w:t>
      </w:r>
      <w:r w:rsidR="003B5468">
        <w:rPr>
          <w:rFonts w:ascii="Arial" w:hAnsi="Arial" w:cs="Arial"/>
          <w:color w:val="FF0000"/>
          <w:spacing w:val="5"/>
          <w:sz w:val="24"/>
          <w:szCs w:val="24"/>
          <w:shd w:val="clear" w:color="auto" w:fill="FFFFFF"/>
        </w:rPr>
        <w:t>tively is that firstly the employer needs to follow a formal procedure at Go Quest this would be, that the employee who wishes to raise a griev</w:t>
      </w:r>
      <w:r w:rsidR="008804C0">
        <w:rPr>
          <w:rFonts w:ascii="Arial" w:hAnsi="Arial" w:cs="Arial"/>
          <w:color w:val="FF0000"/>
          <w:spacing w:val="5"/>
          <w:sz w:val="24"/>
          <w:szCs w:val="24"/>
          <w:shd w:val="clear" w:color="auto" w:fill="FFFFFF"/>
        </w:rPr>
        <w:t xml:space="preserve">ance would find the policy on how to do this and in there </w:t>
      </w:r>
      <w:r w:rsidR="003F767E">
        <w:rPr>
          <w:rFonts w:ascii="Arial" w:hAnsi="Arial" w:cs="Arial"/>
          <w:color w:val="FF0000"/>
          <w:spacing w:val="5"/>
          <w:sz w:val="24"/>
          <w:szCs w:val="24"/>
          <w:shd w:val="clear" w:color="auto" w:fill="FFFFFF"/>
        </w:rPr>
        <w:t xml:space="preserve">should state how the grievance will be treated fairly and consistently. Once the grievance has been raised then the Human Resources department will respond using a fair approach where they are considering all evidence which has been collated after an investigation has completed. Go Quest would need to make sure that they investigate the grievance so that a fair decision can be made. </w:t>
      </w:r>
      <w:sdt>
        <w:sdtPr>
          <w:rPr>
            <w:rFonts w:ascii="Arial" w:hAnsi="Arial" w:cs="Arial"/>
            <w:color w:val="FF0000"/>
            <w:spacing w:val="5"/>
            <w:sz w:val="24"/>
            <w:szCs w:val="24"/>
            <w:shd w:val="clear" w:color="auto" w:fill="FFFFFF"/>
          </w:rPr>
          <w:id w:val="-268085325"/>
          <w:citation/>
        </w:sdtPr>
        <w:sdtContent>
          <w:r w:rsidR="003F767E">
            <w:rPr>
              <w:rFonts w:ascii="Arial" w:hAnsi="Arial" w:cs="Arial"/>
              <w:color w:val="FF0000"/>
              <w:spacing w:val="5"/>
              <w:sz w:val="24"/>
              <w:szCs w:val="24"/>
              <w:shd w:val="clear" w:color="auto" w:fill="FFFFFF"/>
            </w:rPr>
            <w:fldChar w:fldCharType="begin"/>
          </w:r>
          <w:r w:rsidR="003F767E">
            <w:rPr>
              <w:rFonts w:ascii="Arial" w:hAnsi="Arial" w:cs="Arial"/>
              <w:color w:val="FF0000"/>
              <w:spacing w:val="5"/>
              <w:sz w:val="24"/>
              <w:szCs w:val="24"/>
              <w:shd w:val="clear" w:color="auto" w:fill="FFFFFF"/>
            </w:rPr>
            <w:instrText xml:space="preserve"> CITATION ACA2310 \l 2057 </w:instrText>
          </w:r>
          <w:r w:rsidR="003F767E">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(ACAS, 2023)</w:t>
          </w:r>
          <w:r w:rsidR="003F767E">
            <w:rPr>
              <w:rFonts w:ascii="Arial" w:hAnsi="Arial" w:cs="Arial"/>
              <w:color w:val="FF0000"/>
              <w:spacing w:val="5"/>
              <w:sz w:val="24"/>
              <w:szCs w:val="24"/>
              <w:shd w:val="clear" w:color="auto" w:fill="FFFFFF"/>
            </w:rPr>
            <w:fldChar w:fldCharType="end"/>
          </w:r>
        </w:sdtContent>
      </w:sdt>
      <w:r w:rsidR="003F767E">
        <w:rPr>
          <w:rFonts w:ascii="Arial" w:hAnsi="Arial" w:cs="Arial"/>
          <w:color w:val="FF0000"/>
          <w:spacing w:val="5"/>
          <w:sz w:val="24"/>
          <w:szCs w:val="24"/>
          <w:shd w:val="clear" w:color="auto" w:fill="FFFFFF"/>
        </w:rPr>
        <w:t xml:space="preserve"> When the grievance meeting happens Go Quest need to arrange from someone who is not involved in the grievance to take notes and act as a witness, but they also need to ensure that the person holding the grievance meeting considers </w:t>
      </w:r>
      <w:r w:rsidR="00C1223C">
        <w:rPr>
          <w:rFonts w:ascii="Arial" w:hAnsi="Arial" w:cs="Arial"/>
          <w:color w:val="FF0000"/>
          <w:spacing w:val="5"/>
          <w:sz w:val="24"/>
          <w:szCs w:val="24"/>
          <w:shd w:val="clear" w:color="auto" w:fill="FFFFFF"/>
        </w:rPr>
        <w:t>all</w:t>
      </w:r>
      <w:r w:rsidR="003F767E">
        <w:rPr>
          <w:rFonts w:ascii="Arial" w:hAnsi="Arial" w:cs="Arial"/>
          <w:color w:val="FF0000"/>
          <w:spacing w:val="5"/>
          <w:sz w:val="24"/>
          <w:szCs w:val="24"/>
          <w:shd w:val="clear" w:color="auto" w:fill="FFFFFF"/>
        </w:rPr>
        <w:t xml:space="preserve"> the information presented. Go Quest would then need to ensure that they are keeping confidential evidence of the meeting, all evidence and any </w:t>
      </w:r>
      <w:r w:rsidR="00C1223C">
        <w:rPr>
          <w:rFonts w:ascii="Arial" w:hAnsi="Arial" w:cs="Arial"/>
          <w:color w:val="FF0000"/>
          <w:spacing w:val="5"/>
          <w:sz w:val="24"/>
          <w:szCs w:val="24"/>
          <w:shd w:val="clear" w:color="auto" w:fill="FFFFFF"/>
        </w:rPr>
        <w:t>decisions</w:t>
      </w:r>
      <w:r w:rsidR="003F767E">
        <w:rPr>
          <w:rFonts w:ascii="Arial" w:hAnsi="Arial" w:cs="Arial"/>
          <w:color w:val="FF0000"/>
          <w:spacing w:val="5"/>
          <w:sz w:val="24"/>
          <w:szCs w:val="24"/>
          <w:shd w:val="clear" w:color="auto" w:fill="FFFFFF"/>
        </w:rPr>
        <w:t xml:space="preserve">/action that were made. </w:t>
      </w:r>
      <w:sdt>
        <w:sdtPr>
          <w:rPr>
            <w:rFonts w:ascii="Arial" w:hAnsi="Arial" w:cs="Arial"/>
            <w:color w:val="FF0000"/>
            <w:spacing w:val="5"/>
            <w:sz w:val="24"/>
            <w:szCs w:val="24"/>
            <w:shd w:val="clear" w:color="auto" w:fill="FFFFFF"/>
          </w:rPr>
          <w:id w:val="1771425491"/>
          <w:citation/>
        </w:sdtPr>
        <w:sdtContent>
          <w:r w:rsidR="00C1223C">
            <w:rPr>
              <w:rFonts w:ascii="Arial" w:hAnsi="Arial" w:cs="Arial"/>
              <w:color w:val="FF0000"/>
              <w:spacing w:val="5"/>
              <w:sz w:val="24"/>
              <w:szCs w:val="24"/>
              <w:shd w:val="clear" w:color="auto" w:fill="FFFFFF"/>
            </w:rPr>
            <w:fldChar w:fldCharType="begin"/>
          </w:r>
          <w:r w:rsidR="00C1223C">
            <w:rPr>
              <w:rFonts w:ascii="Arial" w:hAnsi="Arial" w:cs="Arial"/>
              <w:color w:val="FF0000"/>
              <w:spacing w:val="5"/>
              <w:sz w:val="24"/>
              <w:szCs w:val="24"/>
              <w:shd w:val="clear" w:color="auto" w:fill="FFFFFF"/>
            </w:rPr>
            <w:instrText xml:space="preserve"> CITATION ACA2310 \l 2057 </w:instrText>
          </w:r>
          <w:r w:rsidR="00C1223C">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(ACAS, 2023)</w:t>
          </w:r>
          <w:r w:rsidR="00C1223C">
            <w:rPr>
              <w:rFonts w:ascii="Arial" w:hAnsi="Arial" w:cs="Arial"/>
              <w:color w:val="FF0000"/>
              <w:spacing w:val="5"/>
              <w:sz w:val="24"/>
              <w:szCs w:val="24"/>
              <w:shd w:val="clear" w:color="auto" w:fill="FFFFFF"/>
            </w:rPr>
            <w:fldChar w:fldCharType="end"/>
          </w:r>
        </w:sdtContent>
      </w:sdt>
      <w:r w:rsidR="00C1223C">
        <w:rPr>
          <w:rFonts w:ascii="Arial" w:hAnsi="Arial" w:cs="Arial"/>
          <w:color w:val="FF0000"/>
          <w:spacing w:val="5"/>
          <w:sz w:val="24"/>
          <w:szCs w:val="24"/>
          <w:shd w:val="clear" w:color="auto" w:fill="FFFFFF"/>
        </w:rPr>
        <w:t xml:space="preserve"> It’s important that a </w:t>
      </w:r>
      <w:r w:rsidR="00C1223C">
        <w:rPr>
          <w:rFonts w:ascii="Arial" w:hAnsi="Arial" w:cs="Arial"/>
          <w:color w:val="FF0000"/>
          <w:spacing w:val="5"/>
          <w:sz w:val="24"/>
          <w:szCs w:val="24"/>
          <w:shd w:val="clear" w:color="auto" w:fill="FFFFFF"/>
        </w:rPr>
        <w:lastRenderedPageBreak/>
        <w:t xml:space="preserve">grievance is handled effectively for example if two grievances come in and they are of similar nature, then Go Quest would need to treat these the same because this way Go Quest will be unbiased and the recommendations for the business would be similar this is showing a fair process has been followed. </w:t>
      </w:r>
    </w:p>
    <w:p w14:paraId="616A0515" w14:textId="4D32F3E6" w:rsidR="00223532" w:rsidRDefault="002120EB" w:rsidP="00AA10C8">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t>A.C</w:t>
      </w:r>
      <w:r w:rsidR="00223532">
        <w:rPr>
          <w:rFonts w:ascii="Arial" w:hAnsi="Arial" w:cs="Arial"/>
          <w:b/>
          <w:bCs/>
          <w:spacing w:val="5"/>
          <w:sz w:val="24"/>
          <w:szCs w:val="24"/>
          <w:u w:val="single"/>
          <w:shd w:val="clear" w:color="auto" w:fill="FFFFFF"/>
        </w:rPr>
        <w:t xml:space="preserve"> </w:t>
      </w:r>
      <w:r>
        <w:rPr>
          <w:rFonts w:ascii="Arial" w:hAnsi="Arial" w:cs="Arial"/>
          <w:b/>
          <w:bCs/>
          <w:spacing w:val="5"/>
          <w:sz w:val="24"/>
          <w:szCs w:val="24"/>
          <w:u w:val="single"/>
          <w:shd w:val="clear" w:color="auto" w:fill="FFFFFF"/>
        </w:rPr>
        <w:t>4.1</w:t>
      </w:r>
    </w:p>
    <w:p w14:paraId="54FB1DBE" w14:textId="58C29FA1" w:rsidR="005075E8" w:rsidRDefault="0013020E" w:rsidP="00AA10C8">
      <w:pPr>
        <w:rPr>
          <w:rFonts w:ascii="Arial" w:hAnsi="Arial" w:cs="Arial"/>
          <w:sz w:val="24"/>
          <w:szCs w:val="24"/>
          <w:shd w:val="clear" w:color="auto" w:fill="FFFFFF"/>
        </w:rPr>
      </w:pPr>
      <w:r w:rsidRPr="00DA602D">
        <w:rPr>
          <w:rFonts w:ascii="Arial" w:hAnsi="Arial" w:cs="Arial"/>
          <w:spacing w:val="5"/>
          <w:sz w:val="24"/>
          <w:szCs w:val="24"/>
          <w:shd w:val="clear" w:color="auto" w:fill="FFFFFF"/>
        </w:rPr>
        <w:t>‘</w:t>
      </w:r>
      <w:r w:rsidR="005A3FC8" w:rsidRPr="00DA602D">
        <w:rPr>
          <w:rFonts w:ascii="Arial" w:hAnsi="Arial" w:cs="Arial"/>
          <w:spacing w:val="5"/>
          <w:sz w:val="24"/>
          <w:szCs w:val="24"/>
          <w:shd w:val="clear" w:color="auto" w:fill="FFFFFF"/>
        </w:rPr>
        <w:t xml:space="preserve">Collective employment law </w:t>
      </w:r>
      <w:r w:rsidR="001D3511" w:rsidRPr="00DA602D">
        <w:rPr>
          <w:rFonts w:ascii="Arial" w:hAnsi="Arial" w:cs="Arial"/>
          <w:spacing w:val="5"/>
          <w:sz w:val="24"/>
          <w:szCs w:val="24"/>
          <w:shd w:val="clear" w:color="auto" w:fill="FFFFFF"/>
        </w:rPr>
        <w:t>is what regulates the activities and behaviour of trade unions, work councils, and employers’ association.</w:t>
      </w:r>
      <w:r w:rsidRPr="00DA602D">
        <w:rPr>
          <w:rFonts w:ascii="Arial" w:hAnsi="Arial" w:cs="Arial"/>
          <w:spacing w:val="5"/>
          <w:sz w:val="24"/>
          <w:szCs w:val="24"/>
          <w:shd w:val="clear" w:color="auto" w:fill="FFFFFF"/>
        </w:rPr>
        <w:t xml:space="preserve">’ </w:t>
      </w:r>
      <w:sdt>
        <w:sdtPr>
          <w:rPr>
            <w:rFonts w:ascii="Arial" w:hAnsi="Arial" w:cs="Arial"/>
            <w:spacing w:val="5"/>
            <w:sz w:val="24"/>
            <w:szCs w:val="24"/>
            <w:shd w:val="clear" w:color="auto" w:fill="FFFFFF"/>
          </w:rPr>
          <w:id w:val="657659527"/>
          <w:citation/>
        </w:sdtPr>
        <w:sdtContent>
          <w:r w:rsidRPr="00DA602D">
            <w:rPr>
              <w:rFonts w:ascii="Arial" w:hAnsi="Arial" w:cs="Arial"/>
              <w:spacing w:val="5"/>
              <w:sz w:val="24"/>
              <w:szCs w:val="24"/>
              <w:shd w:val="clear" w:color="auto" w:fill="FFFFFF"/>
            </w:rPr>
            <w:fldChar w:fldCharType="begin"/>
          </w:r>
          <w:r w:rsidRPr="00DA602D">
            <w:rPr>
              <w:rFonts w:ascii="Arial" w:hAnsi="Arial" w:cs="Arial"/>
              <w:spacing w:val="5"/>
              <w:sz w:val="24"/>
              <w:szCs w:val="24"/>
              <w:shd w:val="clear" w:color="auto" w:fill="FFFFFF"/>
            </w:rPr>
            <w:instrText xml:space="preserve"> CITATION DeM23 \l 2057 </w:instrText>
          </w:r>
          <w:r w:rsidRPr="00DA602D">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(Leicster, 2023)</w:t>
          </w:r>
          <w:r w:rsidRPr="00DA602D">
            <w:rPr>
              <w:rFonts w:ascii="Arial" w:hAnsi="Arial" w:cs="Arial"/>
              <w:spacing w:val="5"/>
              <w:sz w:val="24"/>
              <w:szCs w:val="24"/>
              <w:shd w:val="clear" w:color="auto" w:fill="FFFFFF"/>
            </w:rPr>
            <w:fldChar w:fldCharType="end"/>
          </w:r>
        </w:sdtContent>
      </w:sdt>
      <w:r w:rsidRPr="00DA602D">
        <w:rPr>
          <w:rFonts w:ascii="Arial" w:hAnsi="Arial" w:cs="Arial"/>
          <w:spacing w:val="5"/>
          <w:sz w:val="24"/>
          <w:szCs w:val="24"/>
          <w:shd w:val="clear" w:color="auto" w:fill="FFFFFF"/>
        </w:rPr>
        <w:t xml:space="preserve"> </w:t>
      </w:r>
      <w:r w:rsidR="005075E8" w:rsidRPr="00DA602D">
        <w:rPr>
          <w:rFonts w:ascii="Arial" w:hAnsi="Arial" w:cs="Arial"/>
          <w:spacing w:val="5"/>
          <w:sz w:val="24"/>
          <w:szCs w:val="24"/>
          <w:shd w:val="clear" w:color="auto" w:fill="FFFFFF"/>
        </w:rPr>
        <w:t xml:space="preserve">The main provisions for this would be, </w:t>
      </w:r>
      <w:r w:rsidR="00B7257A" w:rsidRPr="00DA602D">
        <w:rPr>
          <w:rFonts w:ascii="Arial" w:hAnsi="Arial" w:cs="Arial"/>
          <w:sz w:val="24"/>
          <w:szCs w:val="24"/>
          <w:shd w:val="clear" w:color="auto" w:fill="FFFFFF"/>
        </w:rPr>
        <w:t xml:space="preserve">Issues </w:t>
      </w:r>
      <w:r w:rsidR="009A2024" w:rsidRPr="00DA602D">
        <w:rPr>
          <w:rFonts w:ascii="Arial" w:hAnsi="Arial" w:cs="Arial"/>
          <w:sz w:val="24"/>
          <w:szCs w:val="24"/>
          <w:shd w:val="clear" w:color="auto" w:fill="FFFFFF"/>
        </w:rPr>
        <w:t>such as the rights of workers to collective consultation and codetermination, the freedom of trade unions to organize, internal union government, trade union recognition, collective bargaining, and strikes, lockouts, and other forms of industrial action. In the UK, there have been major changes in collective employment law over the past two decades. These have included the requirement placed on unions by the Conservative governments of the 1980s and 1990s to rely on postal balloting and the narrowing of trade union immunity.</w:t>
      </w:r>
      <w:r w:rsidR="00B7257A" w:rsidRPr="00DA602D">
        <w:rPr>
          <w:rFonts w:ascii="Arial" w:hAnsi="Arial" w:cs="Arial"/>
          <w:sz w:val="24"/>
          <w:szCs w:val="24"/>
          <w:shd w:val="clear" w:color="auto" w:fill="FFFFFF"/>
        </w:rPr>
        <w:t xml:space="preserve"> </w:t>
      </w:r>
      <w:sdt>
        <w:sdtPr>
          <w:rPr>
            <w:rFonts w:ascii="Arial" w:hAnsi="Arial" w:cs="Arial"/>
            <w:sz w:val="24"/>
            <w:szCs w:val="24"/>
            <w:shd w:val="clear" w:color="auto" w:fill="FFFFFF"/>
          </w:rPr>
          <w:id w:val="158668832"/>
          <w:citation/>
        </w:sdtPr>
        <w:sdtContent>
          <w:r w:rsidR="00001736" w:rsidRPr="00DA602D">
            <w:rPr>
              <w:rFonts w:ascii="Arial" w:hAnsi="Arial" w:cs="Arial"/>
              <w:sz w:val="24"/>
              <w:szCs w:val="24"/>
              <w:shd w:val="clear" w:color="auto" w:fill="FFFFFF"/>
            </w:rPr>
            <w:fldChar w:fldCharType="begin"/>
          </w:r>
          <w:r w:rsidR="00001736" w:rsidRPr="00DA602D">
            <w:rPr>
              <w:rFonts w:ascii="Arial" w:hAnsi="Arial" w:cs="Arial"/>
              <w:sz w:val="24"/>
              <w:szCs w:val="24"/>
              <w:shd w:val="clear" w:color="auto" w:fill="FFFFFF"/>
            </w:rPr>
            <w:instrText xml:space="preserve"> CITATION Edm08 \l 2057 </w:instrText>
          </w:r>
          <w:r w:rsidR="00001736" w:rsidRPr="00DA602D">
            <w:rPr>
              <w:rFonts w:ascii="Arial" w:hAnsi="Arial" w:cs="Arial"/>
              <w:sz w:val="24"/>
              <w:szCs w:val="24"/>
              <w:shd w:val="clear" w:color="auto" w:fill="FFFFFF"/>
            </w:rPr>
            <w:fldChar w:fldCharType="separate"/>
          </w:r>
          <w:r w:rsidR="00114E40" w:rsidRPr="00114E40">
            <w:rPr>
              <w:rFonts w:ascii="Arial" w:hAnsi="Arial" w:cs="Arial"/>
              <w:noProof/>
              <w:sz w:val="24"/>
              <w:szCs w:val="24"/>
              <w:shd w:val="clear" w:color="auto" w:fill="FFFFFF"/>
            </w:rPr>
            <w:t>(Noon, 2008)</w:t>
          </w:r>
          <w:r w:rsidR="00001736" w:rsidRPr="00DA602D">
            <w:rPr>
              <w:rFonts w:ascii="Arial" w:hAnsi="Arial" w:cs="Arial"/>
              <w:sz w:val="24"/>
              <w:szCs w:val="24"/>
              <w:shd w:val="clear" w:color="auto" w:fill="FFFFFF"/>
            </w:rPr>
            <w:fldChar w:fldCharType="end"/>
          </w:r>
        </w:sdtContent>
      </w:sdt>
      <w:r w:rsidR="00001736" w:rsidRPr="00DA602D">
        <w:rPr>
          <w:rFonts w:ascii="Arial" w:hAnsi="Arial" w:cs="Arial"/>
          <w:sz w:val="24"/>
          <w:szCs w:val="24"/>
          <w:shd w:val="clear" w:color="auto" w:fill="FFFFFF"/>
        </w:rPr>
        <w:t xml:space="preserve"> </w:t>
      </w:r>
    </w:p>
    <w:p w14:paraId="2517F308" w14:textId="19295D2F" w:rsidR="00B25569" w:rsidRPr="006B7F33" w:rsidRDefault="00B25569" w:rsidP="00AA10C8">
      <w:pPr>
        <w:rPr>
          <w:rFonts w:ascii="Arial" w:hAnsi="Arial" w:cs="Arial"/>
          <w:color w:val="FF0000"/>
          <w:sz w:val="24"/>
          <w:szCs w:val="24"/>
          <w:shd w:val="clear" w:color="auto" w:fill="FFFFFF"/>
        </w:rPr>
      </w:pPr>
      <w:r w:rsidRPr="00B25569">
        <w:rPr>
          <w:rFonts w:ascii="Arial" w:hAnsi="Arial" w:cs="Arial"/>
          <w:color w:val="FF0000"/>
          <w:sz w:val="24"/>
          <w:szCs w:val="24"/>
          <w:shd w:val="clear" w:color="auto" w:fill="FFFFFF"/>
        </w:rPr>
        <w:t xml:space="preserve">If Go Quest does not voluntarily recognise statutory trade union then a trade union may apply to the Industrial Court for the legal right to be able to be recognised by Go Quest for instancing of bargaining over pay, holiday and hours which would be called a ‘bargaining unit’ </w:t>
      </w:r>
      <w:sdt>
        <w:sdtPr>
          <w:rPr>
            <w:rFonts w:ascii="Arial" w:hAnsi="Arial" w:cs="Arial"/>
            <w:color w:val="FF0000"/>
            <w:sz w:val="24"/>
            <w:szCs w:val="24"/>
            <w:shd w:val="clear" w:color="auto" w:fill="FFFFFF"/>
          </w:rPr>
          <w:id w:val="225271129"/>
          <w:citation/>
        </w:sdtPr>
        <w:sdtContent>
          <w:r>
            <w:rPr>
              <w:rFonts w:ascii="Arial" w:hAnsi="Arial" w:cs="Arial"/>
              <w:color w:val="FF0000"/>
              <w:sz w:val="24"/>
              <w:szCs w:val="24"/>
              <w:shd w:val="clear" w:color="auto" w:fill="FFFFFF"/>
            </w:rPr>
            <w:fldChar w:fldCharType="begin"/>
          </w:r>
          <w:r>
            <w:rPr>
              <w:rFonts w:ascii="Arial" w:hAnsi="Arial" w:cs="Arial"/>
              <w:color w:val="FF0000"/>
              <w:sz w:val="24"/>
              <w:szCs w:val="24"/>
              <w:shd w:val="clear" w:color="auto" w:fill="FFFFFF"/>
            </w:rPr>
            <w:instrText xml:space="preserve"> CITATION Ind23 \l 2057 </w:instrText>
          </w:r>
          <w:r>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(Court, 2023)</w:t>
          </w:r>
          <w:r>
            <w:rPr>
              <w:rFonts w:ascii="Arial" w:hAnsi="Arial" w:cs="Arial"/>
              <w:color w:val="FF0000"/>
              <w:sz w:val="24"/>
              <w:szCs w:val="24"/>
              <w:shd w:val="clear" w:color="auto" w:fill="FFFFFF"/>
            </w:rPr>
            <w:fldChar w:fldCharType="end"/>
          </w:r>
        </w:sdtContent>
      </w:sdt>
      <w:r>
        <w:rPr>
          <w:rFonts w:ascii="Arial" w:hAnsi="Arial" w:cs="Arial"/>
          <w:color w:val="FF0000"/>
          <w:sz w:val="24"/>
          <w:szCs w:val="24"/>
          <w:shd w:val="clear" w:color="auto" w:fill="FFFFFF"/>
        </w:rPr>
        <w:t xml:space="preserve"> If a Go Quest employee was to take unofficial action </w:t>
      </w:r>
      <w:r w:rsidR="006B7F33">
        <w:rPr>
          <w:rFonts w:ascii="Arial" w:hAnsi="Arial" w:cs="Arial"/>
          <w:color w:val="FF0000"/>
          <w:sz w:val="24"/>
          <w:szCs w:val="24"/>
          <w:shd w:val="clear" w:color="auto" w:fill="FFFFFF"/>
        </w:rPr>
        <w:t xml:space="preserve">would not find themselves protected by industrial action law. Which would mean that they would be possibly be fairly dismissed for taking the unofficial action. But the Go Quest employee would still have their employment rights. </w:t>
      </w:r>
      <w:sdt>
        <w:sdtPr>
          <w:rPr>
            <w:rFonts w:ascii="Arial" w:hAnsi="Arial" w:cs="Arial"/>
            <w:color w:val="FF0000"/>
            <w:sz w:val="24"/>
            <w:szCs w:val="24"/>
            <w:shd w:val="clear" w:color="auto" w:fill="FFFFFF"/>
          </w:rPr>
          <w:id w:val="1959759343"/>
          <w:citation/>
        </w:sdtPr>
        <w:sdtContent>
          <w:r w:rsidR="006B7F33">
            <w:rPr>
              <w:rFonts w:ascii="Arial" w:hAnsi="Arial" w:cs="Arial"/>
              <w:color w:val="FF0000"/>
              <w:sz w:val="24"/>
              <w:szCs w:val="24"/>
              <w:shd w:val="clear" w:color="auto" w:fill="FFFFFF"/>
            </w:rPr>
            <w:fldChar w:fldCharType="begin"/>
          </w:r>
          <w:r w:rsidR="006B7F33">
            <w:rPr>
              <w:rFonts w:ascii="Arial" w:hAnsi="Arial" w:cs="Arial"/>
              <w:color w:val="FF0000"/>
              <w:sz w:val="24"/>
              <w:szCs w:val="24"/>
              <w:shd w:val="clear" w:color="auto" w:fill="FFFFFF"/>
            </w:rPr>
            <w:instrText xml:space="preserve"> CITATION ACA2311 \l 2057 </w:instrText>
          </w:r>
          <w:r w:rsidR="006B7F33">
            <w:rPr>
              <w:rFonts w:ascii="Arial" w:hAnsi="Arial" w:cs="Arial"/>
              <w:color w:val="FF0000"/>
              <w:sz w:val="24"/>
              <w:szCs w:val="24"/>
              <w:shd w:val="clear" w:color="auto" w:fill="FFFFFF"/>
            </w:rPr>
            <w:fldChar w:fldCharType="separate"/>
          </w:r>
          <w:r w:rsidR="00114E40" w:rsidRPr="00114E40">
            <w:rPr>
              <w:rFonts w:ascii="Arial" w:hAnsi="Arial" w:cs="Arial"/>
              <w:noProof/>
              <w:color w:val="FF0000"/>
              <w:sz w:val="24"/>
              <w:szCs w:val="24"/>
              <w:shd w:val="clear" w:color="auto" w:fill="FFFFFF"/>
            </w:rPr>
            <w:t>(ACAS, 2023)</w:t>
          </w:r>
          <w:r w:rsidR="006B7F33">
            <w:rPr>
              <w:rFonts w:ascii="Arial" w:hAnsi="Arial" w:cs="Arial"/>
              <w:color w:val="FF0000"/>
              <w:sz w:val="24"/>
              <w:szCs w:val="24"/>
              <w:shd w:val="clear" w:color="auto" w:fill="FFFFFF"/>
            </w:rPr>
            <w:fldChar w:fldCharType="end"/>
          </w:r>
        </w:sdtContent>
      </w:sdt>
    </w:p>
    <w:p w14:paraId="69C729A7" w14:textId="728F95F4" w:rsidR="005075E8" w:rsidRDefault="00A75E70" w:rsidP="00AA10C8">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t xml:space="preserve">AC </w:t>
      </w:r>
      <w:r w:rsidR="005075E8">
        <w:rPr>
          <w:rFonts w:ascii="Arial" w:hAnsi="Arial" w:cs="Arial"/>
          <w:b/>
          <w:bCs/>
          <w:spacing w:val="5"/>
          <w:sz w:val="24"/>
          <w:szCs w:val="24"/>
          <w:u w:val="single"/>
          <w:shd w:val="clear" w:color="auto" w:fill="FFFFFF"/>
        </w:rPr>
        <w:t>4.2</w:t>
      </w:r>
    </w:p>
    <w:p w14:paraId="75824644" w14:textId="01516C49" w:rsidR="00D2239D" w:rsidRDefault="00D2239D" w:rsidP="00AA10C8">
      <w:pPr>
        <w:rPr>
          <w:rFonts w:ascii="Arial" w:hAnsi="Arial" w:cs="Arial"/>
          <w:spacing w:val="5"/>
          <w:sz w:val="24"/>
          <w:szCs w:val="24"/>
          <w:shd w:val="clear" w:color="auto" w:fill="FFFFFF"/>
        </w:rPr>
      </w:pPr>
      <w:r>
        <w:rPr>
          <w:rFonts w:ascii="Arial" w:hAnsi="Arial" w:cs="Arial"/>
          <w:spacing w:val="5"/>
          <w:sz w:val="24"/>
          <w:szCs w:val="24"/>
          <w:shd w:val="clear" w:color="auto" w:fill="FFFFFF"/>
        </w:rPr>
        <w:t xml:space="preserve">A trade union employee body is an </w:t>
      </w:r>
      <w:r w:rsidR="008E7E44">
        <w:rPr>
          <w:rFonts w:ascii="Arial" w:hAnsi="Arial" w:cs="Arial"/>
          <w:spacing w:val="5"/>
          <w:sz w:val="24"/>
          <w:szCs w:val="24"/>
          <w:shd w:val="clear" w:color="auto" w:fill="FFFFFF"/>
        </w:rPr>
        <w:t>organisation made up of members and its membership which must be made up of mainly of their own workers</w:t>
      </w:r>
      <w:r w:rsidR="00FE608A">
        <w:rPr>
          <w:rFonts w:ascii="Arial" w:hAnsi="Arial" w:cs="Arial"/>
          <w:spacing w:val="5"/>
          <w:sz w:val="24"/>
          <w:szCs w:val="24"/>
          <w:shd w:val="clear" w:color="auto" w:fill="FFFFFF"/>
        </w:rPr>
        <w:t xml:space="preserve">. A trade union is there to protect the </w:t>
      </w:r>
      <w:r w:rsidR="006C4CB1">
        <w:rPr>
          <w:rFonts w:ascii="Arial" w:hAnsi="Arial" w:cs="Arial"/>
          <w:spacing w:val="5"/>
          <w:sz w:val="24"/>
          <w:szCs w:val="24"/>
          <w:shd w:val="clear" w:color="auto" w:fill="FFFFFF"/>
        </w:rPr>
        <w:t>employees</w:t>
      </w:r>
      <w:r w:rsidR="008A3741">
        <w:rPr>
          <w:rFonts w:ascii="Arial" w:hAnsi="Arial" w:cs="Arial"/>
          <w:spacing w:val="5"/>
          <w:sz w:val="24"/>
          <w:szCs w:val="24"/>
          <w:shd w:val="clear" w:color="auto" w:fill="FFFFFF"/>
        </w:rPr>
        <w:t xml:space="preserve"> be there for their best interest </w:t>
      </w:r>
      <w:r w:rsidR="00D074DF">
        <w:rPr>
          <w:rFonts w:ascii="Arial" w:hAnsi="Arial" w:cs="Arial"/>
          <w:spacing w:val="5"/>
          <w:sz w:val="24"/>
          <w:szCs w:val="24"/>
          <w:shd w:val="clear" w:color="auto" w:fill="FFFFFF"/>
        </w:rPr>
        <w:t xml:space="preserve">of its members workplaces, a trade union are normally independent of any employer. </w:t>
      </w:r>
      <w:sdt>
        <w:sdtPr>
          <w:rPr>
            <w:rFonts w:ascii="Arial" w:hAnsi="Arial" w:cs="Arial"/>
            <w:spacing w:val="5"/>
            <w:sz w:val="24"/>
            <w:szCs w:val="24"/>
            <w:shd w:val="clear" w:color="auto" w:fill="FFFFFF"/>
          </w:rPr>
          <w:id w:val="18204324"/>
          <w:citation/>
        </w:sdtPr>
        <w:sdtContent>
          <w:r w:rsidR="00F94C4E">
            <w:rPr>
              <w:rFonts w:ascii="Arial" w:hAnsi="Arial" w:cs="Arial"/>
              <w:spacing w:val="5"/>
              <w:sz w:val="24"/>
              <w:szCs w:val="24"/>
              <w:shd w:val="clear" w:color="auto" w:fill="FFFFFF"/>
            </w:rPr>
            <w:fldChar w:fldCharType="begin"/>
          </w:r>
          <w:r w:rsidR="00F94C4E">
            <w:rPr>
              <w:rFonts w:ascii="Arial" w:hAnsi="Arial" w:cs="Arial"/>
              <w:spacing w:val="5"/>
              <w:sz w:val="24"/>
              <w:szCs w:val="24"/>
              <w:shd w:val="clear" w:color="auto" w:fill="FFFFFF"/>
            </w:rPr>
            <w:instrText xml:space="preserve"> CITATION nid23 \l 2057 </w:instrText>
          </w:r>
          <w:r w:rsidR="00F94C4E">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(nidirect, 2023)</w:t>
          </w:r>
          <w:r w:rsidR="00F94C4E">
            <w:rPr>
              <w:rFonts w:ascii="Arial" w:hAnsi="Arial" w:cs="Arial"/>
              <w:spacing w:val="5"/>
              <w:sz w:val="24"/>
              <w:szCs w:val="24"/>
              <w:shd w:val="clear" w:color="auto" w:fill="FFFFFF"/>
            </w:rPr>
            <w:fldChar w:fldCharType="end"/>
          </w:r>
        </w:sdtContent>
      </w:sdt>
      <w:r>
        <w:rPr>
          <w:rFonts w:ascii="Arial" w:hAnsi="Arial" w:cs="Arial"/>
          <w:spacing w:val="5"/>
          <w:sz w:val="24"/>
          <w:szCs w:val="24"/>
          <w:shd w:val="clear" w:color="auto" w:fill="FFFFFF"/>
        </w:rPr>
        <w:t xml:space="preserve"> </w:t>
      </w:r>
      <w:r w:rsidR="005E4696">
        <w:rPr>
          <w:rFonts w:ascii="Arial" w:hAnsi="Arial" w:cs="Arial"/>
          <w:spacing w:val="5"/>
          <w:sz w:val="24"/>
          <w:szCs w:val="24"/>
          <w:shd w:val="clear" w:color="auto" w:fill="FFFFFF"/>
        </w:rPr>
        <w:t xml:space="preserve">In some organisations </w:t>
      </w:r>
      <w:r w:rsidR="009672E6">
        <w:rPr>
          <w:rFonts w:ascii="Arial" w:hAnsi="Arial" w:cs="Arial"/>
          <w:spacing w:val="5"/>
          <w:sz w:val="24"/>
          <w:szCs w:val="24"/>
          <w:shd w:val="clear" w:color="auto" w:fill="FFFFFF"/>
        </w:rPr>
        <w:t xml:space="preserve">there are non-union representatives. </w:t>
      </w:r>
      <w:r w:rsidR="00195DE4">
        <w:rPr>
          <w:rFonts w:ascii="Arial" w:hAnsi="Arial" w:cs="Arial"/>
          <w:spacing w:val="5"/>
          <w:sz w:val="24"/>
          <w:szCs w:val="24"/>
          <w:shd w:val="clear" w:color="auto" w:fill="FFFFFF"/>
        </w:rPr>
        <w:t xml:space="preserve">The non-union representatives have statutory rights to paid time off to perform their duties </w:t>
      </w:r>
      <w:r w:rsidR="009D4BB9">
        <w:rPr>
          <w:rFonts w:ascii="Arial" w:hAnsi="Arial" w:cs="Arial"/>
          <w:spacing w:val="5"/>
          <w:sz w:val="24"/>
          <w:szCs w:val="24"/>
          <w:shd w:val="clear" w:color="auto" w:fill="FFFFFF"/>
        </w:rPr>
        <w:t>and, in some cases,</w:t>
      </w:r>
      <w:r w:rsidR="00FA1219">
        <w:rPr>
          <w:rFonts w:ascii="Arial" w:hAnsi="Arial" w:cs="Arial"/>
          <w:spacing w:val="5"/>
          <w:sz w:val="24"/>
          <w:szCs w:val="24"/>
          <w:shd w:val="clear" w:color="auto" w:fill="FFFFFF"/>
        </w:rPr>
        <w:t xml:space="preserve"> paid time off to attend training. When these situations </w:t>
      </w:r>
      <w:r w:rsidR="00567A18">
        <w:rPr>
          <w:rFonts w:ascii="Arial" w:hAnsi="Arial" w:cs="Arial"/>
          <w:spacing w:val="5"/>
          <w:sz w:val="24"/>
          <w:szCs w:val="24"/>
          <w:shd w:val="clear" w:color="auto" w:fill="FFFFFF"/>
        </w:rPr>
        <w:t xml:space="preserve">have </w:t>
      </w:r>
      <w:r w:rsidR="009D4BB9">
        <w:rPr>
          <w:rFonts w:ascii="Arial" w:hAnsi="Arial" w:cs="Arial"/>
          <w:spacing w:val="5"/>
          <w:sz w:val="24"/>
          <w:szCs w:val="24"/>
          <w:shd w:val="clear" w:color="auto" w:fill="FFFFFF"/>
        </w:rPr>
        <w:t>arisen,</w:t>
      </w:r>
      <w:r w:rsidR="00567A18">
        <w:rPr>
          <w:rFonts w:ascii="Arial" w:hAnsi="Arial" w:cs="Arial"/>
          <w:spacing w:val="5"/>
          <w:sz w:val="24"/>
          <w:szCs w:val="24"/>
          <w:shd w:val="clear" w:color="auto" w:fill="FFFFFF"/>
        </w:rPr>
        <w:t xml:space="preserve"> the employee is protected from dismissal or detriment in carrying out their duties</w:t>
      </w:r>
      <w:r w:rsidR="009D4BB9">
        <w:rPr>
          <w:rFonts w:ascii="Arial" w:hAnsi="Arial" w:cs="Arial"/>
          <w:spacing w:val="5"/>
          <w:sz w:val="24"/>
          <w:szCs w:val="24"/>
          <w:shd w:val="clear" w:color="auto" w:fill="FFFFFF"/>
        </w:rPr>
        <w:t xml:space="preserve">. </w:t>
      </w:r>
      <w:r w:rsidR="009431CA">
        <w:rPr>
          <w:rFonts w:ascii="Arial" w:hAnsi="Arial" w:cs="Arial"/>
          <w:spacing w:val="5"/>
          <w:sz w:val="24"/>
          <w:szCs w:val="24"/>
          <w:shd w:val="clear" w:color="auto" w:fill="FFFFFF"/>
        </w:rPr>
        <w:t>But</w:t>
      </w:r>
      <w:r w:rsidR="009D4BB9">
        <w:rPr>
          <w:rFonts w:ascii="Arial" w:hAnsi="Arial" w:cs="Arial"/>
          <w:spacing w:val="5"/>
          <w:sz w:val="24"/>
          <w:szCs w:val="24"/>
          <w:shd w:val="clear" w:color="auto" w:fill="FFFFFF"/>
        </w:rPr>
        <w:t xml:space="preserve"> if a</w:t>
      </w:r>
      <w:r w:rsidR="009431CA">
        <w:rPr>
          <w:rFonts w:ascii="Arial" w:hAnsi="Arial" w:cs="Arial"/>
          <w:spacing w:val="5"/>
          <w:sz w:val="24"/>
          <w:szCs w:val="24"/>
          <w:shd w:val="clear" w:color="auto" w:fill="FFFFFF"/>
        </w:rPr>
        <w:t>n</w:t>
      </w:r>
      <w:r w:rsidR="009D4BB9">
        <w:rPr>
          <w:rFonts w:ascii="Arial" w:hAnsi="Arial" w:cs="Arial"/>
          <w:spacing w:val="5"/>
          <w:sz w:val="24"/>
          <w:szCs w:val="24"/>
          <w:shd w:val="clear" w:color="auto" w:fill="FFFFFF"/>
        </w:rPr>
        <w:t xml:space="preserve"> employee forum is set up </w:t>
      </w:r>
      <w:r w:rsidR="009431CA">
        <w:rPr>
          <w:rFonts w:ascii="Arial" w:hAnsi="Arial" w:cs="Arial"/>
          <w:spacing w:val="5"/>
          <w:sz w:val="24"/>
          <w:szCs w:val="24"/>
          <w:shd w:val="clear" w:color="auto" w:fill="FFFFFF"/>
        </w:rPr>
        <w:t>voluntarily,</w:t>
      </w:r>
      <w:r w:rsidR="008D3A46">
        <w:rPr>
          <w:rFonts w:ascii="Arial" w:hAnsi="Arial" w:cs="Arial"/>
          <w:spacing w:val="5"/>
          <w:sz w:val="24"/>
          <w:szCs w:val="24"/>
          <w:shd w:val="clear" w:color="auto" w:fill="FFFFFF"/>
        </w:rPr>
        <w:t xml:space="preserve"> they do not have any legal rights to attend meetings or be paid for these forum groups. But </w:t>
      </w:r>
      <w:r w:rsidR="006B7F33">
        <w:rPr>
          <w:rFonts w:ascii="Arial" w:hAnsi="Arial" w:cs="Arial"/>
          <w:spacing w:val="5"/>
          <w:sz w:val="24"/>
          <w:szCs w:val="24"/>
          <w:shd w:val="clear" w:color="auto" w:fill="FFFFFF"/>
        </w:rPr>
        <w:t>i</w:t>
      </w:r>
      <w:r w:rsidR="008D3A46">
        <w:rPr>
          <w:rFonts w:ascii="Arial" w:hAnsi="Arial" w:cs="Arial"/>
          <w:spacing w:val="5"/>
          <w:sz w:val="24"/>
          <w:szCs w:val="24"/>
          <w:shd w:val="clear" w:color="auto" w:fill="FFFFFF"/>
        </w:rPr>
        <w:t xml:space="preserve">t would be in the workplaces </w:t>
      </w:r>
      <w:r w:rsidR="00852168">
        <w:rPr>
          <w:rFonts w:ascii="Arial" w:hAnsi="Arial" w:cs="Arial"/>
          <w:spacing w:val="5"/>
          <w:sz w:val="24"/>
          <w:szCs w:val="24"/>
          <w:shd w:val="clear" w:color="auto" w:fill="FFFFFF"/>
        </w:rPr>
        <w:t xml:space="preserve">best interest to allow their employees the chance the attend these forums. </w:t>
      </w:r>
      <w:sdt>
        <w:sdtPr>
          <w:rPr>
            <w:rFonts w:ascii="Arial" w:hAnsi="Arial" w:cs="Arial"/>
            <w:spacing w:val="5"/>
            <w:sz w:val="24"/>
            <w:szCs w:val="24"/>
            <w:shd w:val="clear" w:color="auto" w:fill="FFFFFF"/>
          </w:rPr>
          <w:id w:val="-1162927229"/>
          <w:citation/>
        </w:sdtPr>
        <w:sdtContent>
          <w:r w:rsidR="00852168">
            <w:rPr>
              <w:rFonts w:ascii="Arial" w:hAnsi="Arial" w:cs="Arial"/>
              <w:spacing w:val="5"/>
              <w:sz w:val="24"/>
              <w:szCs w:val="24"/>
              <w:shd w:val="clear" w:color="auto" w:fill="FFFFFF"/>
            </w:rPr>
            <w:fldChar w:fldCharType="begin"/>
          </w:r>
          <w:r w:rsidR="00852168">
            <w:rPr>
              <w:rFonts w:ascii="Arial" w:hAnsi="Arial" w:cs="Arial"/>
              <w:spacing w:val="5"/>
              <w:sz w:val="24"/>
              <w:szCs w:val="24"/>
              <w:shd w:val="clear" w:color="auto" w:fill="FFFFFF"/>
            </w:rPr>
            <w:instrText xml:space="preserve"> CITATION ACA234 \l 2057 </w:instrText>
          </w:r>
          <w:r w:rsidR="00852168">
            <w:rPr>
              <w:rFonts w:ascii="Arial" w:hAnsi="Arial" w:cs="Arial"/>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(ACAS, 2023)</w:t>
          </w:r>
          <w:r w:rsidR="00852168">
            <w:rPr>
              <w:rFonts w:ascii="Arial" w:hAnsi="Arial" w:cs="Arial"/>
              <w:spacing w:val="5"/>
              <w:sz w:val="24"/>
              <w:szCs w:val="24"/>
              <w:shd w:val="clear" w:color="auto" w:fill="FFFFFF"/>
            </w:rPr>
            <w:fldChar w:fldCharType="end"/>
          </w:r>
        </w:sdtContent>
      </w:sdt>
      <w:r w:rsidR="00852168">
        <w:rPr>
          <w:rFonts w:ascii="Arial" w:hAnsi="Arial" w:cs="Arial"/>
          <w:spacing w:val="5"/>
          <w:sz w:val="24"/>
          <w:szCs w:val="24"/>
          <w:shd w:val="clear" w:color="auto" w:fill="FFFFFF"/>
        </w:rPr>
        <w:t xml:space="preserve"> </w:t>
      </w:r>
    </w:p>
    <w:p w14:paraId="60B7805B" w14:textId="21388ABB" w:rsidR="005075E8" w:rsidRPr="006B7F33" w:rsidRDefault="00852168" w:rsidP="00AA10C8">
      <w:pPr>
        <w:rPr>
          <w:rFonts w:ascii="Arial" w:hAnsi="Arial" w:cs="Arial"/>
          <w:strike/>
          <w:spacing w:val="5"/>
          <w:sz w:val="24"/>
          <w:szCs w:val="24"/>
          <w:shd w:val="clear" w:color="auto" w:fill="FFFFFF"/>
        </w:rPr>
      </w:pPr>
      <w:r w:rsidRPr="006B7F33">
        <w:rPr>
          <w:rFonts w:ascii="Arial" w:hAnsi="Arial" w:cs="Arial"/>
          <w:strike/>
          <w:spacing w:val="5"/>
          <w:sz w:val="24"/>
          <w:szCs w:val="24"/>
          <w:shd w:val="clear" w:color="auto" w:fill="FFFFFF"/>
        </w:rPr>
        <w:t xml:space="preserve">The difference </w:t>
      </w:r>
      <w:r w:rsidR="00530532" w:rsidRPr="006B7F33">
        <w:rPr>
          <w:rFonts w:ascii="Arial" w:hAnsi="Arial" w:cs="Arial"/>
          <w:strike/>
          <w:spacing w:val="5"/>
          <w:sz w:val="24"/>
          <w:szCs w:val="24"/>
          <w:shd w:val="clear" w:color="auto" w:fill="FFFFFF"/>
        </w:rPr>
        <w:t xml:space="preserve">between union and non-union representatives are as follows, Union representatives are always external to the business and always get paid for the work which they carry out no matter what, but they are paid from the union not from the business themselves. </w:t>
      </w:r>
      <w:r w:rsidR="009A6754" w:rsidRPr="006B7F33">
        <w:rPr>
          <w:rFonts w:ascii="Arial" w:hAnsi="Arial" w:cs="Arial"/>
          <w:strike/>
          <w:spacing w:val="5"/>
          <w:sz w:val="24"/>
          <w:szCs w:val="24"/>
          <w:shd w:val="clear" w:color="auto" w:fill="FFFFFF"/>
        </w:rPr>
        <w:t>But</w:t>
      </w:r>
      <w:r w:rsidR="003E3A4C" w:rsidRPr="006B7F33">
        <w:rPr>
          <w:rFonts w:ascii="Arial" w:hAnsi="Arial" w:cs="Arial"/>
          <w:strike/>
          <w:spacing w:val="5"/>
          <w:sz w:val="24"/>
          <w:szCs w:val="24"/>
          <w:shd w:val="clear" w:color="auto" w:fill="FFFFFF"/>
        </w:rPr>
        <w:t xml:space="preserve"> a non-union representative would be a member of the workforce and would be paid to attend the meetings. But they may not be paid for them to attend in work</w:t>
      </w:r>
      <w:r w:rsidR="00D74B8B" w:rsidRPr="006B7F33">
        <w:rPr>
          <w:rFonts w:ascii="Arial" w:hAnsi="Arial" w:cs="Arial"/>
          <w:strike/>
          <w:spacing w:val="5"/>
          <w:sz w:val="24"/>
          <w:szCs w:val="24"/>
          <w:shd w:val="clear" w:color="auto" w:fill="FFFFFF"/>
        </w:rPr>
        <w:t xml:space="preserve">force forum meetings although this is this in the organisations best interest to do so. </w:t>
      </w:r>
      <w:r w:rsidR="003E3A4C" w:rsidRPr="006B7F33">
        <w:rPr>
          <w:rFonts w:ascii="Arial" w:hAnsi="Arial" w:cs="Arial"/>
          <w:strike/>
          <w:spacing w:val="5"/>
          <w:sz w:val="24"/>
          <w:szCs w:val="24"/>
          <w:shd w:val="clear" w:color="auto" w:fill="FFFFFF"/>
        </w:rPr>
        <w:t xml:space="preserve"> </w:t>
      </w:r>
    </w:p>
    <w:p w14:paraId="386CCBA0" w14:textId="77777777" w:rsidR="006B7F33" w:rsidRDefault="006B7F33" w:rsidP="00AA10C8">
      <w:pPr>
        <w:rPr>
          <w:rFonts w:ascii="Arial" w:hAnsi="Arial" w:cs="Arial"/>
          <w:spacing w:val="5"/>
          <w:sz w:val="24"/>
          <w:szCs w:val="24"/>
          <w:shd w:val="clear" w:color="auto" w:fill="FFFFFF"/>
        </w:rPr>
      </w:pPr>
    </w:p>
    <w:p w14:paraId="037C7BEA" w14:textId="77777777" w:rsidR="006B7F33" w:rsidRDefault="006B7F33" w:rsidP="00AA10C8">
      <w:pPr>
        <w:rPr>
          <w:rFonts w:ascii="Arial" w:hAnsi="Arial" w:cs="Arial"/>
          <w:spacing w:val="5"/>
          <w:sz w:val="24"/>
          <w:szCs w:val="24"/>
          <w:shd w:val="clear" w:color="auto" w:fill="FFFFFF"/>
        </w:rPr>
      </w:pPr>
    </w:p>
    <w:p w14:paraId="7B9E87E5" w14:textId="074EDDF8" w:rsidR="006B7F33" w:rsidRDefault="006B7F33" w:rsidP="00AA10C8">
      <w:pPr>
        <w:rPr>
          <w:rFonts w:ascii="Arial" w:hAnsi="Arial" w:cs="Arial"/>
          <w:color w:val="FF0000"/>
          <w:spacing w:val="5"/>
          <w:sz w:val="24"/>
          <w:szCs w:val="24"/>
          <w:shd w:val="clear" w:color="auto" w:fill="FFFFFF"/>
        </w:rPr>
      </w:pPr>
      <w:r w:rsidRPr="006B7F33">
        <w:rPr>
          <w:rFonts w:ascii="Arial" w:hAnsi="Arial" w:cs="Arial"/>
          <w:color w:val="FF0000"/>
          <w:spacing w:val="5"/>
          <w:sz w:val="24"/>
          <w:szCs w:val="24"/>
          <w:shd w:val="clear" w:color="auto" w:fill="FFFFFF"/>
        </w:rPr>
        <w:t>The difference between union and non-union representative are as follows,</w:t>
      </w:r>
      <w:r>
        <w:rPr>
          <w:rFonts w:ascii="Arial" w:hAnsi="Arial" w:cs="Arial"/>
          <w:color w:val="FF0000"/>
          <w:spacing w:val="5"/>
          <w:sz w:val="24"/>
          <w:szCs w:val="24"/>
          <w:shd w:val="clear" w:color="auto" w:fill="FFFFFF"/>
        </w:rPr>
        <w:t xml:space="preserve"> </w:t>
      </w:r>
      <w:r w:rsidR="0086720B">
        <w:rPr>
          <w:rFonts w:ascii="Arial" w:hAnsi="Arial" w:cs="Arial"/>
          <w:color w:val="FF0000"/>
          <w:spacing w:val="5"/>
          <w:sz w:val="24"/>
          <w:szCs w:val="24"/>
          <w:shd w:val="clear" w:color="auto" w:fill="FFFFFF"/>
        </w:rPr>
        <w:t xml:space="preserve">Union representatives </w:t>
      </w:r>
      <w:r>
        <w:rPr>
          <w:rFonts w:ascii="Arial" w:hAnsi="Arial" w:cs="Arial"/>
          <w:color w:val="FF0000"/>
          <w:spacing w:val="5"/>
          <w:sz w:val="24"/>
          <w:szCs w:val="24"/>
          <w:shd w:val="clear" w:color="auto" w:fill="FFFFFF"/>
        </w:rPr>
        <w:t>are workplaces whose role is to decide on company policies and be able to negotiate on behalf of their workers to get better benefits, pay and workplace conditions.</w:t>
      </w:r>
      <w:r w:rsidR="0086720B">
        <w:rPr>
          <w:rFonts w:ascii="Arial" w:hAnsi="Arial" w:cs="Arial"/>
          <w:color w:val="FF0000"/>
          <w:spacing w:val="5"/>
          <w:sz w:val="24"/>
          <w:szCs w:val="24"/>
          <w:shd w:val="clear" w:color="auto" w:fill="FFFFFF"/>
        </w:rPr>
        <w:t xml:space="preserve"> </w:t>
      </w:r>
      <w:sdt>
        <w:sdtPr>
          <w:rPr>
            <w:rFonts w:ascii="Arial" w:hAnsi="Arial" w:cs="Arial"/>
            <w:color w:val="FF0000"/>
            <w:spacing w:val="5"/>
            <w:sz w:val="24"/>
            <w:szCs w:val="24"/>
            <w:shd w:val="clear" w:color="auto" w:fill="FFFFFF"/>
          </w:rPr>
          <w:id w:val="-2068333249"/>
          <w:citation/>
        </w:sdtPr>
        <w:sdtContent>
          <w:r w:rsidR="0086720B">
            <w:rPr>
              <w:rFonts w:ascii="Arial" w:hAnsi="Arial" w:cs="Arial"/>
              <w:color w:val="FF0000"/>
              <w:spacing w:val="5"/>
              <w:sz w:val="24"/>
              <w:szCs w:val="24"/>
              <w:shd w:val="clear" w:color="auto" w:fill="FFFFFF"/>
            </w:rPr>
            <w:fldChar w:fldCharType="begin"/>
          </w:r>
          <w:r w:rsidR="0086720B">
            <w:rPr>
              <w:rFonts w:ascii="Arial" w:hAnsi="Arial" w:cs="Arial"/>
              <w:color w:val="FF0000"/>
              <w:spacing w:val="5"/>
              <w:sz w:val="24"/>
              <w:szCs w:val="24"/>
              <w:shd w:val="clear" w:color="auto" w:fill="FFFFFF"/>
            </w:rPr>
            <w:instrText xml:space="preserve"> CITATION Zip22 \l 2057 </w:instrText>
          </w:r>
          <w:r w:rsidR="0086720B">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(Zippia, 2022)</w:t>
          </w:r>
          <w:r w:rsidR="0086720B">
            <w:rPr>
              <w:rFonts w:ascii="Arial" w:hAnsi="Arial" w:cs="Arial"/>
              <w:color w:val="FF0000"/>
              <w:spacing w:val="5"/>
              <w:sz w:val="24"/>
              <w:szCs w:val="24"/>
              <w:shd w:val="clear" w:color="auto" w:fill="FFFFFF"/>
            </w:rPr>
            <w:fldChar w:fldCharType="end"/>
          </w:r>
        </w:sdtContent>
      </w:sdt>
      <w:r w:rsidR="0086720B">
        <w:rPr>
          <w:rFonts w:ascii="Arial" w:hAnsi="Arial" w:cs="Arial"/>
          <w:color w:val="FF0000"/>
          <w:spacing w:val="5"/>
          <w:sz w:val="24"/>
          <w:szCs w:val="24"/>
          <w:shd w:val="clear" w:color="auto" w:fill="FFFFFF"/>
        </w:rPr>
        <w:t xml:space="preserve"> </w:t>
      </w:r>
      <w:r>
        <w:rPr>
          <w:rFonts w:ascii="Arial" w:hAnsi="Arial" w:cs="Arial"/>
          <w:color w:val="FF0000"/>
          <w:spacing w:val="5"/>
          <w:sz w:val="24"/>
          <w:szCs w:val="24"/>
          <w:shd w:val="clear" w:color="auto" w:fill="FFFFFF"/>
        </w:rPr>
        <w:t xml:space="preserve">But a non-union </w:t>
      </w:r>
      <w:r w:rsidR="0086720B">
        <w:rPr>
          <w:rFonts w:ascii="Arial" w:hAnsi="Arial" w:cs="Arial"/>
          <w:color w:val="FF0000"/>
          <w:spacing w:val="5"/>
          <w:sz w:val="24"/>
          <w:szCs w:val="24"/>
          <w:shd w:val="clear" w:color="auto" w:fill="FFFFFF"/>
        </w:rPr>
        <w:t xml:space="preserve">representative’s role at Go Quest would be that they are internal to the business, and they are restricted to meetings of consultation bodies on site or potentially at a higher level. Many non-union representatives are volunteers which are set up by the employers to be able to consult with to be able to improve the workplace. </w:t>
      </w:r>
      <w:sdt>
        <w:sdtPr>
          <w:rPr>
            <w:rFonts w:ascii="Arial" w:hAnsi="Arial" w:cs="Arial"/>
            <w:color w:val="FF0000"/>
            <w:spacing w:val="5"/>
            <w:sz w:val="24"/>
            <w:szCs w:val="24"/>
            <w:shd w:val="clear" w:color="auto" w:fill="FFFFFF"/>
          </w:rPr>
          <w:id w:val="1959068490"/>
          <w:citation/>
        </w:sdtPr>
        <w:sdtContent>
          <w:r w:rsidR="0086720B">
            <w:rPr>
              <w:rFonts w:ascii="Arial" w:hAnsi="Arial" w:cs="Arial"/>
              <w:color w:val="FF0000"/>
              <w:spacing w:val="5"/>
              <w:sz w:val="24"/>
              <w:szCs w:val="24"/>
              <w:shd w:val="clear" w:color="auto" w:fill="FFFFFF"/>
            </w:rPr>
            <w:fldChar w:fldCharType="begin"/>
          </w:r>
          <w:r w:rsidR="0086720B">
            <w:rPr>
              <w:rFonts w:ascii="Arial" w:hAnsi="Arial" w:cs="Arial"/>
              <w:color w:val="FF0000"/>
              <w:spacing w:val="5"/>
              <w:sz w:val="24"/>
              <w:szCs w:val="24"/>
              <w:shd w:val="clear" w:color="auto" w:fill="FFFFFF"/>
            </w:rPr>
            <w:instrText xml:space="preserve"> CITATION Lab23 \l 2057 </w:instrText>
          </w:r>
          <w:r w:rsidR="0086720B">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(Relations, 2023)</w:t>
          </w:r>
          <w:r w:rsidR="0086720B">
            <w:rPr>
              <w:rFonts w:ascii="Arial" w:hAnsi="Arial" w:cs="Arial"/>
              <w:color w:val="FF0000"/>
              <w:spacing w:val="5"/>
              <w:sz w:val="24"/>
              <w:szCs w:val="24"/>
              <w:shd w:val="clear" w:color="auto" w:fill="FFFFFF"/>
            </w:rPr>
            <w:fldChar w:fldCharType="end"/>
          </w:r>
        </w:sdtContent>
      </w:sdt>
    </w:p>
    <w:p w14:paraId="51C3B000" w14:textId="77777777" w:rsidR="006B7F33" w:rsidRPr="00D74B8B" w:rsidRDefault="006B7F33" w:rsidP="00AA10C8">
      <w:pPr>
        <w:rPr>
          <w:rFonts w:ascii="Arial" w:hAnsi="Arial" w:cs="Arial"/>
          <w:spacing w:val="5"/>
          <w:sz w:val="24"/>
          <w:szCs w:val="24"/>
          <w:shd w:val="clear" w:color="auto" w:fill="FFFFFF"/>
        </w:rPr>
      </w:pPr>
    </w:p>
    <w:p w14:paraId="5BFD2CB3" w14:textId="6073138A" w:rsidR="005075E8" w:rsidRDefault="005075E8" w:rsidP="00AA10C8">
      <w:pPr>
        <w:rPr>
          <w:rFonts w:ascii="Arial" w:hAnsi="Arial" w:cs="Arial"/>
          <w:b/>
          <w:bCs/>
          <w:spacing w:val="5"/>
          <w:sz w:val="24"/>
          <w:szCs w:val="24"/>
          <w:u w:val="single"/>
          <w:shd w:val="clear" w:color="auto" w:fill="FFFFFF"/>
        </w:rPr>
      </w:pPr>
      <w:r>
        <w:rPr>
          <w:rFonts w:ascii="Arial" w:hAnsi="Arial" w:cs="Arial"/>
          <w:b/>
          <w:bCs/>
          <w:spacing w:val="5"/>
          <w:sz w:val="24"/>
          <w:szCs w:val="24"/>
          <w:u w:val="single"/>
          <w:shd w:val="clear" w:color="auto" w:fill="FFFFFF"/>
        </w:rPr>
        <w:t>AC 4.3</w:t>
      </w:r>
    </w:p>
    <w:p w14:paraId="62CB57DD" w14:textId="5C552AEF" w:rsidR="005075E8" w:rsidRPr="0086720B" w:rsidRDefault="0062578E" w:rsidP="00AA10C8">
      <w:pPr>
        <w:rPr>
          <w:rFonts w:ascii="Arial" w:hAnsi="Arial" w:cs="Arial"/>
          <w:strike/>
          <w:spacing w:val="5"/>
          <w:sz w:val="24"/>
          <w:szCs w:val="24"/>
          <w:shd w:val="clear" w:color="auto" w:fill="FFFFFF"/>
        </w:rPr>
      </w:pPr>
      <w:r w:rsidRPr="0086720B">
        <w:rPr>
          <w:rFonts w:ascii="Arial" w:hAnsi="Arial" w:cs="Arial"/>
          <w:strike/>
          <w:spacing w:val="5"/>
          <w:sz w:val="24"/>
          <w:szCs w:val="24"/>
          <w:shd w:val="clear" w:color="auto" w:fill="FFFFFF"/>
        </w:rPr>
        <w:t>Collect</w:t>
      </w:r>
      <w:r w:rsidR="0019416F" w:rsidRPr="0086720B">
        <w:rPr>
          <w:rFonts w:ascii="Arial" w:hAnsi="Arial" w:cs="Arial"/>
          <w:strike/>
          <w:spacing w:val="5"/>
          <w:sz w:val="24"/>
          <w:szCs w:val="24"/>
          <w:shd w:val="clear" w:color="auto" w:fill="FFFFFF"/>
        </w:rPr>
        <w:t xml:space="preserve">ive bargaining is the official process by which trade unions negotiate with employers of behalf of their members. </w:t>
      </w:r>
      <w:r w:rsidR="00B1652A" w:rsidRPr="0086720B">
        <w:rPr>
          <w:rFonts w:ascii="Arial" w:hAnsi="Arial" w:cs="Arial"/>
          <w:strike/>
          <w:spacing w:val="5"/>
          <w:sz w:val="24"/>
          <w:szCs w:val="24"/>
          <w:shd w:val="clear" w:color="auto" w:fill="FFFFFF"/>
        </w:rPr>
        <w:t xml:space="preserve">Collective bargaining is only possible where an employer recognises a trade union and between </w:t>
      </w:r>
      <w:r w:rsidR="006578C0" w:rsidRPr="0086720B">
        <w:rPr>
          <w:rFonts w:ascii="Arial" w:hAnsi="Arial" w:cs="Arial"/>
          <w:strike/>
          <w:spacing w:val="5"/>
          <w:sz w:val="24"/>
          <w:szCs w:val="24"/>
          <w:shd w:val="clear" w:color="auto" w:fill="FFFFFF"/>
        </w:rPr>
        <w:t>them,</w:t>
      </w:r>
      <w:r w:rsidR="00B1652A" w:rsidRPr="0086720B">
        <w:rPr>
          <w:rFonts w:ascii="Arial" w:hAnsi="Arial" w:cs="Arial"/>
          <w:strike/>
          <w:spacing w:val="5"/>
          <w:sz w:val="24"/>
          <w:szCs w:val="24"/>
          <w:shd w:val="clear" w:color="auto" w:fill="FFFFFF"/>
        </w:rPr>
        <w:t xml:space="preserve"> they decide on the scope of negotiations. </w:t>
      </w:r>
      <w:sdt>
        <w:sdtPr>
          <w:rPr>
            <w:rFonts w:ascii="Arial" w:hAnsi="Arial" w:cs="Arial"/>
            <w:strike/>
            <w:spacing w:val="5"/>
            <w:sz w:val="24"/>
            <w:szCs w:val="24"/>
            <w:shd w:val="clear" w:color="auto" w:fill="FFFFFF"/>
          </w:rPr>
          <w:id w:val="1768574866"/>
          <w:citation/>
        </w:sdtPr>
        <w:sdtContent>
          <w:r w:rsidR="006578C0" w:rsidRPr="0086720B">
            <w:rPr>
              <w:rFonts w:ascii="Arial" w:hAnsi="Arial" w:cs="Arial"/>
              <w:strike/>
              <w:spacing w:val="5"/>
              <w:sz w:val="24"/>
              <w:szCs w:val="24"/>
              <w:shd w:val="clear" w:color="auto" w:fill="FFFFFF"/>
            </w:rPr>
            <w:fldChar w:fldCharType="begin"/>
          </w:r>
          <w:r w:rsidR="006578C0" w:rsidRPr="0086720B">
            <w:rPr>
              <w:rFonts w:ascii="Arial" w:hAnsi="Arial" w:cs="Arial"/>
              <w:strike/>
              <w:spacing w:val="5"/>
              <w:sz w:val="24"/>
              <w:szCs w:val="24"/>
              <w:shd w:val="clear" w:color="auto" w:fill="FFFFFF"/>
            </w:rPr>
            <w:instrText xml:space="preserve"> CITATION TUC23 \l 2057 </w:instrText>
          </w:r>
          <w:r w:rsidR="006578C0" w:rsidRPr="0086720B">
            <w:rPr>
              <w:rFonts w:ascii="Arial" w:hAnsi="Arial" w:cs="Arial"/>
              <w:strike/>
              <w:spacing w:val="5"/>
              <w:sz w:val="24"/>
              <w:szCs w:val="24"/>
              <w:shd w:val="clear" w:color="auto" w:fill="FFFFFF"/>
            </w:rPr>
            <w:fldChar w:fldCharType="separate"/>
          </w:r>
          <w:r w:rsidR="00114E40" w:rsidRPr="00114E40">
            <w:rPr>
              <w:rFonts w:ascii="Arial" w:hAnsi="Arial" w:cs="Arial"/>
              <w:noProof/>
              <w:spacing w:val="5"/>
              <w:sz w:val="24"/>
              <w:szCs w:val="24"/>
              <w:shd w:val="clear" w:color="auto" w:fill="FFFFFF"/>
            </w:rPr>
            <w:t>(TUC, 2023)</w:t>
          </w:r>
          <w:r w:rsidR="006578C0" w:rsidRPr="0086720B">
            <w:rPr>
              <w:rFonts w:ascii="Arial" w:hAnsi="Arial" w:cs="Arial"/>
              <w:strike/>
              <w:spacing w:val="5"/>
              <w:sz w:val="24"/>
              <w:szCs w:val="24"/>
              <w:shd w:val="clear" w:color="auto" w:fill="FFFFFF"/>
            </w:rPr>
            <w:fldChar w:fldCharType="end"/>
          </w:r>
        </w:sdtContent>
      </w:sdt>
      <w:r w:rsidR="006578C0" w:rsidRPr="0086720B">
        <w:rPr>
          <w:rFonts w:ascii="Arial" w:hAnsi="Arial" w:cs="Arial"/>
          <w:strike/>
          <w:spacing w:val="5"/>
          <w:sz w:val="24"/>
          <w:szCs w:val="24"/>
          <w:shd w:val="clear" w:color="auto" w:fill="FFFFFF"/>
        </w:rPr>
        <w:t xml:space="preserve"> </w:t>
      </w:r>
    </w:p>
    <w:p w14:paraId="15908F03" w14:textId="507B3ABC" w:rsidR="002120EB" w:rsidRPr="0086720B" w:rsidRDefault="00BD2207" w:rsidP="00AA10C8">
      <w:pPr>
        <w:rPr>
          <w:rFonts w:ascii="Arial" w:hAnsi="Arial" w:cs="Arial"/>
          <w:strike/>
          <w:spacing w:val="5"/>
          <w:sz w:val="24"/>
          <w:szCs w:val="24"/>
          <w:shd w:val="clear" w:color="auto" w:fill="FFFFFF"/>
        </w:rPr>
      </w:pPr>
      <w:r w:rsidRPr="0086720B">
        <w:rPr>
          <w:rFonts w:ascii="Arial" w:hAnsi="Arial" w:cs="Arial"/>
          <w:strike/>
          <w:spacing w:val="5"/>
          <w:sz w:val="24"/>
          <w:szCs w:val="24"/>
          <w:shd w:val="clear" w:color="auto" w:fill="FFFFFF"/>
        </w:rPr>
        <w:t xml:space="preserve">In the UK </w:t>
      </w:r>
      <w:proofErr w:type="gramStart"/>
      <w:r w:rsidRPr="0086720B">
        <w:rPr>
          <w:rFonts w:ascii="Arial" w:hAnsi="Arial" w:cs="Arial"/>
          <w:strike/>
          <w:spacing w:val="5"/>
          <w:sz w:val="24"/>
          <w:szCs w:val="24"/>
          <w:shd w:val="clear" w:color="auto" w:fill="FFFFFF"/>
        </w:rPr>
        <w:t>the majority of</w:t>
      </w:r>
      <w:proofErr w:type="gramEnd"/>
      <w:r w:rsidRPr="0086720B">
        <w:rPr>
          <w:rFonts w:ascii="Arial" w:hAnsi="Arial" w:cs="Arial"/>
          <w:strike/>
          <w:spacing w:val="5"/>
          <w:sz w:val="24"/>
          <w:szCs w:val="24"/>
          <w:shd w:val="clear" w:color="auto" w:fill="FFFFFF"/>
        </w:rPr>
        <w:t xml:space="preserve"> collective bargaining </w:t>
      </w:r>
      <w:r w:rsidR="00313DDD" w:rsidRPr="0086720B">
        <w:rPr>
          <w:rFonts w:ascii="Arial" w:hAnsi="Arial" w:cs="Arial"/>
          <w:strike/>
          <w:spacing w:val="5"/>
          <w:sz w:val="24"/>
          <w:szCs w:val="24"/>
          <w:shd w:val="clear" w:color="auto" w:fill="FFFFFF"/>
        </w:rPr>
        <w:t xml:space="preserve">arrangements are voluntary. Good organisations will recognise the benefits </w:t>
      </w:r>
      <w:r w:rsidR="00BD4145" w:rsidRPr="0086720B">
        <w:rPr>
          <w:rFonts w:ascii="Arial" w:hAnsi="Arial" w:cs="Arial"/>
          <w:strike/>
          <w:spacing w:val="5"/>
          <w:sz w:val="24"/>
          <w:szCs w:val="24"/>
          <w:shd w:val="clear" w:color="auto" w:fill="FFFFFF"/>
        </w:rPr>
        <w:t xml:space="preserve">that comes from unions and would be willing to negotiate </w:t>
      </w:r>
      <w:r w:rsidR="00FD33F3" w:rsidRPr="0086720B">
        <w:rPr>
          <w:rFonts w:ascii="Arial" w:hAnsi="Arial" w:cs="Arial"/>
          <w:strike/>
          <w:spacing w:val="5"/>
          <w:sz w:val="24"/>
          <w:szCs w:val="24"/>
          <w:shd w:val="clear" w:color="auto" w:fill="FFFFFF"/>
        </w:rPr>
        <w:t xml:space="preserve">with the union representative for example this could be negotiating </w:t>
      </w:r>
      <w:r w:rsidR="000E195E" w:rsidRPr="0086720B">
        <w:rPr>
          <w:rFonts w:ascii="Arial" w:hAnsi="Arial" w:cs="Arial"/>
          <w:strike/>
          <w:spacing w:val="5"/>
          <w:sz w:val="24"/>
          <w:szCs w:val="24"/>
          <w:shd w:val="clear" w:color="auto" w:fill="FFFFFF"/>
        </w:rPr>
        <w:t>employees’ wages</w:t>
      </w:r>
      <w:r w:rsidR="00FD33F3" w:rsidRPr="0086720B">
        <w:rPr>
          <w:rFonts w:ascii="Arial" w:hAnsi="Arial" w:cs="Arial"/>
          <w:strike/>
          <w:spacing w:val="5"/>
          <w:sz w:val="24"/>
          <w:szCs w:val="24"/>
          <w:shd w:val="clear" w:color="auto" w:fill="FFFFFF"/>
        </w:rPr>
        <w:t xml:space="preserve"> </w:t>
      </w:r>
      <w:r w:rsidR="005800FE" w:rsidRPr="0086720B">
        <w:rPr>
          <w:rFonts w:ascii="Arial" w:hAnsi="Arial" w:cs="Arial"/>
          <w:strike/>
          <w:spacing w:val="5"/>
          <w:sz w:val="24"/>
          <w:szCs w:val="24"/>
          <w:shd w:val="clear" w:color="auto" w:fill="FFFFFF"/>
        </w:rPr>
        <w:t xml:space="preserve">and other terms and conditions for employees. </w:t>
      </w:r>
    </w:p>
    <w:p w14:paraId="0B199C69" w14:textId="69BD1EA0" w:rsidR="005800FE" w:rsidRPr="0086720B" w:rsidRDefault="00BF7A2F" w:rsidP="00AA10C8">
      <w:pPr>
        <w:rPr>
          <w:rFonts w:ascii="Arial" w:hAnsi="Arial" w:cs="Arial"/>
          <w:strike/>
          <w:spacing w:val="5"/>
          <w:sz w:val="24"/>
          <w:szCs w:val="24"/>
          <w:shd w:val="clear" w:color="auto" w:fill="FFFFFF"/>
        </w:rPr>
      </w:pPr>
      <w:r w:rsidRPr="0086720B">
        <w:rPr>
          <w:rFonts w:ascii="Arial" w:hAnsi="Arial" w:cs="Arial"/>
          <w:strike/>
          <w:spacing w:val="5"/>
          <w:sz w:val="24"/>
          <w:szCs w:val="24"/>
          <w:shd w:val="clear" w:color="auto" w:fill="FFFFFF"/>
        </w:rPr>
        <w:t xml:space="preserve">Collective bargaining </w:t>
      </w:r>
      <w:r w:rsidR="007A5BB6" w:rsidRPr="0086720B">
        <w:rPr>
          <w:rFonts w:ascii="Arial" w:hAnsi="Arial" w:cs="Arial"/>
          <w:strike/>
          <w:spacing w:val="5"/>
          <w:sz w:val="24"/>
          <w:szCs w:val="24"/>
          <w:shd w:val="clear" w:color="auto" w:fill="FFFFFF"/>
        </w:rPr>
        <w:t>with a recognised unio</w:t>
      </w:r>
      <w:r w:rsidR="000E195E" w:rsidRPr="0086720B">
        <w:rPr>
          <w:rFonts w:ascii="Arial" w:hAnsi="Arial" w:cs="Arial"/>
          <w:strike/>
          <w:spacing w:val="5"/>
          <w:sz w:val="24"/>
          <w:szCs w:val="24"/>
          <w:shd w:val="clear" w:color="auto" w:fill="FFFFFF"/>
        </w:rPr>
        <w:t xml:space="preserve">n is one of the most effective ways to </w:t>
      </w:r>
      <w:r w:rsidR="003157B5" w:rsidRPr="0086720B">
        <w:rPr>
          <w:rFonts w:ascii="Arial" w:hAnsi="Arial" w:cs="Arial"/>
          <w:strike/>
          <w:spacing w:val="5"/>
          <w:sz w:val="24"/>
          <w:szCs w:val="24"/>
          <w:shd w:val="clear" w:color="auto" w:fill="FFFFFF"/>
        </w:rPr>
        <w:t>negotiat</w:t>
      </w:r>
      <w:r w:rsidR="009E5225" w:rsidRPr="0086720B">
        <w:rPr>
          <w:rFonts w:ascii="Arial" w:hAnsi="Arial" w:cs="Arial"/>
          <w:strike/>
          <w:spacing w:val="5"/>
          <w:sz w:val="24"/>
          <w:szCs w:val="24"/>
          <w:shd w:val="clear" w:color="auto" w:fill="FFFFFF"/>
        </w:rPr>
        <w:t xml:space="preserve">e the terms and conditions and rights of the workforce. </w:t>
      </w:r>
    </w:p>
    <w:p w14:paraId="3161A0F4" w14:textId="16F2129C" w:rsidR="005800FE" w:rsidRDefault="0086720B" w:rsidP="00AA10C8">
      <w:pPr>
        <w:rPr>
          <w:rFonts w:ascii="Arial" w:hAnsi="Arial" w:cs="Arial"/>
          <w:color w:val="FF0000"/>
          <w:spacing w:val="5"/>
          <w:sz w:val="24"/>
          <w:szCs w:val="24"/>
          <w:shd w:val="clear" w:color="auto" w:fill="FFFFFF"/>
        </w:rPr>
      </w:pPr>
      <w:r w:rsidRPr="0086720B">
        <w:rPr>
          <w:rFonts w:ascii="Arial" w:hAnsi="Arial" w:cs="Arial"/>
          <w:color w:val="FF0000"/>
          <w:spacing w:val="5"/>
          <w:sz w:val="24"/>
          <w:szCs w:val="24"/>
          <w:shd w:val="clear" w:color="auto" w:fill="FFFFFF"/>
        </w:rPr>
        <w:t>The process of ‘collective bargaining will allow workers to approach employers as unified group, the aim of this would be to reach a</w:t>
      </w:r>
      <w:r>
        <w:rPr>
          <w:rFonts w:ascii="Arial" w:hAnsi="Arial" w:cs="Arial"/>
          <w:color w:val="FF0000"/>
          <w:spacing w:val="5"/>
          <w:sz w:val="24"/>
          <w:szCs w:val="24"/>
          <w:shd w:val="clear" w:color="auto" w:fill="FFFFFF"/>
        </w:rPr>
        <w:t>n</w:t>
      </w:r>
      <w:r w:rsidRPr="0086720B">
        <w:rPr>
          <w:rFonts w:ascii="Arial" w:hAnsi="Arial" w:cs="Arial"/>
          <w:color w:val="FF0000"/>
          <w:spacing w:val="5"/>
          <w:sz w:val="24"/>
          <w:szCs w:val="24"/>
          <w:shd w:val="clear" w:color="auto" w:fill="FFFFFF"/>
        </w:rPr>
        <w:t xml:space="preserve"> agreement between employers and workers’</w:t>
      </w:r>
      <w:r w:rsidR="00B6677B">
        <w:rPr>
          <w:rFonts w:ascii="Arial" w:hAnsi="Arial" w:cs="Arial"/>
          <w:color w:val="FF0000"/>
          <w:spacing w:val="5"/>
          <w:sz w:val="24"/>
          <w:szCs w:val="24"/>
          <w:shd w:val="clear" w:color="auto" w:fill="FFFFFF"/>
        </w:rPr>
        <w:t xml:space="preserve"> </w:t>
      </w:r>
      <w:sdt>
        <w:sdtPr>
          <w:rPr>
            <w:rFonts w:ascii="Arial" w:hAnsi="Arial" w:cs="Arial"/>
            <w:color w:val="FF0000"/>
            <w:spacing w:val="5"/>
            <w:sz w:val="24"/>
            <w:szCs w:val="24"/>
            <w:shd w:val="clear" w:color="auto" w:fill="FFFFFF"/>
          </w:rPr>
          <w:id w:val="942495621"/>
          <w:citation/>
        </w:sdtPr>
        <w:sdtContent>
          <w:r w:rsidR="00B6677B">
            <w:rPr>
              <w:rFonts w:ascii="Arial" w:hAnsi="Arial" w:cs="Arial"/>
              <w:color w:val="FF0000"/>
              <w:spacing w:val="5"/>
              <w:sz w:val="24"/>
              <w:szCs w:val="24"/>
              <w:shd w:val="clear" w:color="auto" w:fill="FFFFFF"/>
            </w:rPr>
            <w:fldChar w:fldCharType="begin"/>
          </w:r>
          <w:r w:rsidR="00B6677B">
            <w:rPr>
              <w:rFonts w:ascii="Arial" w:hAnsi="Arial" w:cs="Arial"/>
              <w:color w:val="FF0000"/>
              <w:spacing w:val="5"/>
              <w:sz w:val="24"/>
              <w:szCs w:val="24"/>
              <w:shd w:val="clear" w:color="auto" w:fill="FFFFFF"/>
            </w:rPr>
            <w:instrText xml:space="preserve"> CITATION UNI23 \l 2057 </w:instrText>
          </w:r>
          <w:r w:rsidR="00B6677B">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(UNISON, 2023)</w:t>
          </w:r>
          <w:r w:rsidR="00B6677B">
            <w:rPr>
              <w:rFonts w:ascii="Arial" w:hAnsi="Arial" w:cs="Arial"/>
              <w:color w:val="FF0000"/>
              <w:spacing w:val="5"/>
              <w:sz w:val="24"/>
              <w:szCs w:val="24"/>
              <w:shd w:val="clear" w:color="auto" w:fill="FFFFFF"/>
            </w:rPr>
            <w:fldChar w:fldCharType="end"/>
          </w:r>
        </w:sdtContent>
      </w:sdt>
      <w:r w:rsidRPr="0086720B">
        <w:rPr>
          <w:rFonts w:ascii="Arial" w:hAnsi="Arial" w:cs="Arial"/>
          <w:color w:val="FF0000"/>
          <w:spacing w:val="5"/>
          <w:sz w:val="24"/>
          <w:szCs w:val="24"/>
          <w:shd w:val="clear" w:color="auto" w:fill="FFFFFF"/>
        </w:rPr>
        <w:t xml:space="preserve"> </w:t>
      </w:r>
      <w:r>
        <w:rPr>
          <w:rFonts w:ascii="Arial" w:hAnsi="Arial" w:cs="Arial"/>
          <w:color w:val="FF0000"/>
          <w:spacing w:val="5"/>
          <w:sz w:val="24"/>
          <w:szCs w:val="24"/>
          <w:shd w:val="clear" w:color="auto" w:fill="FFFFFF"/>
        </w:rPr>
        <w:t xml:space="preserve">Collective Bargaining is a process of negotiation between representatives and the employer for example this could be about having better pay. </w:t>
      </w:r>
      <w:sdt>
        <w:sdtPr>
          <w:rPr>
            <w:rFonts w:ascii="Arial" w:hAnsi="Arial" w:cs="Arial"/>
            <w:color w:val="FF0000"/>
            <w:spacing w:val="5"/>
            <w:sz w:val="24"/>
            <w:szCs w:val="24"/>
            <w:shd w:val="clear" w:color="auto" w:fill="FFFFFF"/>
          </w:rPr>
          <w:id w:val="-1032262918"/>
          <w:citation/>
        </w:sdtPr>
        <w:sdtContent>
          <w:r>
            <w:rPr>
              <w:rFonts w:ascii="Arial" w:hAnsi="Arial" w:cs="Arial"/>
              <w:color w:val="FF0000"/>
              <w:spacing w:val="5"/>
              <w:sz w:val="24"/>
              <w:szCs w:val="24"/>
              <w:shd w:val="clear" w:color="auto" w:fill="FFFFFF"/>
            </w:rPr>
            <w:fldChar w:fldCharType="begin"/>
          </w:r>
          <w:r>
            <w:rPr>
              <w:rFonts w:ascii="Arial" w:hAnsi="Arial" w:cs="Arial"/>
              <w:color w:val="FF0000"/>
              <w:spacing w:val="5"/>
              <w:sz w:val="24"/>
              <w:szCs w:val="24"/>
              <w:shd w:val="clear" w:color="auto" w:fill="FFFFFF"/>
            </w:rPr>
            <w:instrText xml:space="preserve"> CITATION UNI23 \l 2057 </w:instrText>
          </w:r>
          <w:r>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(UNISON, 2023)</w:t>
          </w:r>
          <w:r>
            <w:rPr>
              <w:rFonts w:ascii="Arial" w:hAnsi="Arial" w:cs="Arial"/>
              <w:color w:val="FF0000"/>
              <w:spacing w:val="5"/>
              <w:sz w:val="24"/>
              <w:szCs w:val="24"/>
              <w:shd w:val="clear" w:color="auto" w:fill="FFFFFF"/>
            </w:rPr>
            <w:fldChar w:fldCharType="end"/>
          </w:r>
        </w:sdtContent>
      </w:sdt>
      <w:r>
        <w:rPr>
          <w:rFonts w:ascii="Arial" w:hAnsi="Arial" w:cs="Arial"/>
          <w:color w:val="FF0000"/>
          <w:spacing w:val="5"/>
          <w:sz w:val="24"/>
          <w:szCs w:val="24"/>
          <w:shd w:val="clear" w:color="auto" w:fill="FFFFFF"/>
        </w:rPr>
        <w:t xml:space="preserve"> </w:t>
      </w:r>
    </w:p>
    <w:p w14:paraId="76040511" w14:textId="25C3E774" w:rsidR="00B6677B" w:rsidRDefault="00B6677B" w:rsidP="00AA10C8">
      <w:pPr>
        <w:rPr>
          <w:rFonts w:ascii="Arial" w:hAnsi="Arial" w:cs="Arial"/>
          <w:color w:val="FF0000"/>
          <w:spacing w:val="5"/>
          <w:sz w:val="24"/>
          <w:szCs w:val="24"/>
          <w:shd w:val="clear" w:color="auto" w:fill="FFFFFF"/>
        </w:rPr>
      </w:pPr>
      <w:r>
        <w:rPr>
          <w:rFonts w:ascii="Arial" w:hAnsi="Arial" w:cs="Arial"/>
          <w:color w:val="FF0000"/>
          <w:spacing w:val="5"/>
          <w:sz w:val="24"/>
          <w:szCs w:val="24"/>
          <w:shd w:val="clear" w:color="auto" w:fill="FFFFFF"/>
        </w:rPr>
        <w:t xml:space="preserve">Collective bargaining is only possible when employees are part of an organisation which recognises trade unions and between them decide on scope of negotiations. Employees will negotiate together as one unit as they will be able to negotiate with more leverage than they would have if they negotiated alone.  </w:t>
      </w:r>
      <w:sdt>
        <w:sdtPr>
          <w:rPr>
            <w:rFonts w:ascii="Arial" w:hAnsi="Arial" w:cs="Arial"/>
            <w:color w:val="FF0000"/>
            <w:spacing w:val="5"/>
            <w:sz w:val="24"/>
            <w:szCs w:val="24"/>
            <w:shd w:val="clear" w:color="auto" w:fill="FFFFFF"/>
          </w:rPr>
          <w:id w:val="-1914459236"/>
          <w:citation/>
        </w:sdtPr>
        <w:sdtContent>
          <w:r>
            <w:rPr>
              <w:rFonts w:ascii="Arial" w:hAnsi="Arial" w:cs="Arial"/>
              <w:color w:val="FF0000"/>
              <w:spacing w:val="5"/>
              <w:sz w:val="24"/>
              <w:szCs w:val="24"/>
              <w:shd w:val="clear" w:color="auto" w:fill="FFFFFF"/>
            </w:rPr>
            <w:fldChar w:fldCharType="begin"/>
          </w:r>
          <w:r>
            <w:rPr>
              <w:rFonts w:ascii="Arial" w:hAnsi="Arial" w:cs="Arial"/>
              <w:color w:val="FF0000"/>
              <w:spacing w:val="5"/>
              <w:sz w:val="24"/>
              <w:szCs w:val="24"/>
              <w:shd w:val="clear" w:color="auto" w:fill="FFFFFF"/>
            </w:rPr>
            <w:instrText xml:space="preserve"> CITATION Inv22 \l 2057 </w:instrText>
          </w:r>
          <w:r>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(Investopedia, 2022)</w:t>
          </w:r>
          <w:r>
            <w:rPr>
              <w:rFonts w:ascii="Arial" w:hAnsi="Arial" w:cs="Arial"/>
              <w:color w:val="FF0000"/>
              <w:spacing w:val="5"/>
              <w:sz w:val="24"/>
              <w:szCs w:val="24"/>
              <w:shd w:val="clear" w:color="auto" w:fill="FFFFFF"/>
            </w:rPr>
            <w:fldChar w:fldCharType="end"/>
          </w:r>
        </w:sdtContent>
      </w:sdt>
      <w:r>
        <w:rPr>
          <w:rFonts w:ascii="Arial" w:hAnsi="Arial" w:cs="Arial"/>
          <w:color w:val="FF0000"/>
          <w:spacing w:val="5"/>
          <w:sz w:val="24"/>
          <w:szCs w:val="24"/>
          <w:shd w:val="clear" w:color="auto" w:fill="FFFFFF"/>
        </w:rPr>
        <w:t xml:space="preserve"> </w:t>
      </w:r>
    </w:p>
    <w:p w14:paraId="55C9016B" w14:textId="5312B174" w:rsidR="00B6677B" w:rsidRPr="0086720B" w:rsidRDefault="00B6677B" w:rsidP="00AA10C8">
      <w:pPr>
        <w:rPr>
          <w:rFonts w:ascii="Arial" w:hAnsi="Arial" w:cs="Arial"/>
          <w:color w:val="FF0000"/>
          <w:spacing w:val="5"/>
          <w:sz w:val="24"/>
          <w:szCs w:val="24"/>
          <w:shd w:val="clear" w:color="auto" w:fill="FFFFFF"/>
        </w:rPr>
      </w:pPr>
      <w:r>
        <w:rPr>
          <w:rFonts w:ascii="Arial" w:hAnsi="Arial" w:cs="Arial"/>
          <w:color w:val="FF0000"/>
          <w:spacing w:val="5"/>
          <w:sz w:val="24"/>
          <w:szCs w:val="24"/>
          <w:shd w:val="clear" w:color="auto" w:fill="FFFFFF"/>
        </w:rPr>
        <w:t xml:space="preserve">Some of the concerns which are be brought up through collective bargaining can include, pay, annual leave, working conditions and benefits. Collective bargaining would take place between a management level employee and the union representative who is elected by the employees. Usually, collective bargaining would happen around contract renewal date or when something is changing in the workplace. </w:t>
      </w:r>
      <w:sdt>
        <w:sdtPr>
          <w:rPr>
            <w:rFonts w:ascii="Arial" w:hAnsi="Arial" w:cs="Arial"/>
            <w:color w:val="FF0000"/>
            <w:spacing w:val="5"/>
            <w:sz w:val="24"/>
            <w:szCs w:val="24"/>
            <w:shd w:val="clear" w:color="auto" w:fill="FFFFFF"/>
          </w:rPr>
          <w:id w:val="-865594476"/>
          <w:citation/>
        </w:sdtPr>
        <w:sdtContent>
          <w:r>
            <w:rPr>
              <w:rFonts w:ascii="Arial" w:hAnsi="Arial" w:cs="Arial"/>
              <w:color w:val="FF0000"/>
              <w:spacing w:val="5"/>
              <w:sz w:val="24"/>
              <w:szCs w:val="24"/>
              <w:shd w:val="clear" w:color="auto" w:fill="FFFFFF"/>
            </w:rPr>
            <w:fldChar w:fldCharType="begin"/>
          </w:r>
          <w:r>
            <w:rPr>
              <w:rFonts w:ascii="Arial" w:hAnsi="Arial" w:cs="Arial"/>
              <w:color w:val="FF0000"/>
              <w:spacing w:val="5"/>
              <w:sz w:val="24"/>
              <w:szCs w:val="24"/>
              <w:shd w:val="clear" w:color="auto" w:fill="FFFFFF"/>
            </w:rPr>
            <w:instrText xml:space="preserve"> CITATION Inv22 \l 2057 </w:instrText>
          </w:r>
          <w:r>
            <w:rPr>
              <w:rFonts w:ascii="Arial" w:hAnsi="Arial" w:cs="Arial"/>
              <w:color w:val="FF0000"/>
              <w:spacing w:val="5"/>
              <w:sz w:val="24"/>
              <w:szCs w:val="24"/>
              <w:shd w:val="clear" w:color="auto" w:fill="FFFFFF"/>
            </w:rPr>
            <w:fldChar w:fldCharType="separate"/>
          </w:r>
          <w:r w:rsidR="00114E40" w:rsidRPr="00114E40">
            <w:rPr>
              <w:rFonts w:ascii="Arial" w:hAnsi="Arial" w:cs="Arial"/>
              <w:noProof/>
              <w:color w:val="FF0000"/>
              <w:spacing w:val="5"/>
              <w:sz w:val="24"/>
              <w:szCs w:val="24"/>
              <w:shd w:val="clear" w:color="auto" w:fill="FFFFFF"/>
            </w:rPr>
            <w:t>(Investopedia, 2022)</w:t>
          </w:r>
          <w:r>
            <w:rPr>
              <w:rFonts w:ascii="Arial" w:hAnsi="Arial" w:cs="Arial"/>
              <w:color w:val="FF0000"/>
              <w:spacing w:val="5"/>
              <w:sz w:val="24"/>
              <w:szCs w:val="24"/>
              <w:shd w:val="clear" w:color="auto" w:fill="FFFFFF"/>
            </w:rPr>
            <w:fldChar w:fldCharType="end"/>
          </w:r>
        </w:sdtContent>
      </w:sdt>
    </w:p>
    <w:p w14:paraId="7FAFE759" w14:textId="77777777" w:rsidR="005800FE" w:rsidRPr="002120EB" w:rsidRDefault="005800FE" w:rsidP="00AA10C8">
      <w:pPr>
        <w:rPr>
          <w:rFonts w:ascii="Arial" w:hAnsi="Arial" w:cs="Arial"/>
          <w:spacing w:val="5"/>
          <w:sz w:val="24"/>
          <w:szCs w:val="24"/>
          <w:shd w:val="clear" w:color="auto" w:fill="FFFFFF"/>
        </w:rPr>
      </w:pPr>
    </w:p>
    <w:p w14:paraId="1404FD4F" w14:textId="77777777" w:rsidR="000F1861" w:rsidRDefault="000F1861" w:rsidP="00AA10C8">
      <w:pPr>
        <w:rPr>
          <w:rFonts w:ascii="Arial" w:hAnsi="Arial" w:cs="Arial"/>
          <w:spacing w:val="5"/>
          <w:sz w:val="24"/>
          <w:szCs w:val="24"/>
          <w:shd w:val="clear" w:color="auto" w:fill="FFFFFF"/>
        </w:rPr>
      </w:pPr>
    </w:p>
    <w:p w14:paraId="6A153ACE" w14:textId="77777777" w:rsidR="006B7F33" w:rsidRPr="00AA2D5F" w:rsidRDefault="006B7F33" w:rsidP="00AA10C8">
      <w:pPr>
        <w:rPr>
          <w:rFonts w:ascii="Arial" w:hAnsi="Arial" w:cs="Arial"/>
          <w:spacing w:val="5"/>
          <w:sz w:val="24"/>
          <w:szCs w:val="24"/>
          <w:shd w:val="clear" w:color="auto" w:fill="FFFFFF"/>
        </w:rPr>
      </w:pPr>
    </w:p>
    <w:p w14:paraId="1698EC43" w14:textId="7AE4D34E" w:rsidR="00A3402C" w:rsidRDefault="00A3402C">
      <w:pPr>
        <w:rPr>
          <w:rFonts w:ascii="Arial" w:hAnsi="Arial" w:cs="Arial"/>
          <w:color w:val="000000"/>
          <w:spacing w:val="5"/>
          <w:sz w:val="24"/>
          <w:szCs w:val="24"/>
          <w:shd w:val="clear" w:color="auto" w:fill="FFFFFF"/>
        </w:rPr>
      </w:pPr>
    </w:p>
    <w:sdt>
      <w:sdtPr>
        <w:rPr>
          <w:rFonts w:asciiTheme="minorHAnsi" w:eastAsiaTheme="minorHAnsi" w:hAnsiTheme="minorHAnsi" w:cstheme="minorBidi"/>
          <w:color w:val="auto"/>
          <w:kern w:val="2"/>
          <w:sz w:val="22"/>
          <w:szCs w:val="22"/>
          <w:lang w:eastAsia="en-US"/>
        </w:rPr>
        <w:id w:val="-1692593081"/>
        <w:docPartObj>
          <w:docPartGallery w:val="Bibliographies"/>
          <w:docPartUnique/>
        </w:docPartObj>
      </w:sdtPr>
      <w:sdtContent>
        <w:p w14:paraId="59A284DF" w14:textId="0C69AFF0" w:rsidR="00A3402C" w:rsidRDefault="00A3402C">
          <w:pPr>
            <w:pStyle w:val="Heading1"/>
          </w:pPr>
          <w:r>
            <w:t>Bibliography</w:t>
          </w:r>
        </w:p>
        <w:sdt>
          <w:sdtPr>
            <w:id w:val="111145805"/>
            <w:bibliography/>
          </w:sdtPr>
          <w:sdtContent>
            <w:p w14:paraId="378EA732" w14:textId="77777777" w:rsidR="00114E40" w:rsidRDefault="00A3402C" w:rsidP="00114E40">
              <w:pPr>
                <w:pStyle w:val="Bibliography"/>
                <w:rPr>
                  <w:noProof/>
                  <w:kern w:val="0"/>
                  <w:sz w:val="24"/>
                  <w:szCs w:val="24"/>
                  <w14:ligatures w14:val="none"/>
                </w:rPr>
              </w:pPr>
              <w:r>
                <w:fldChar w:fldCharType="begin"/>
              </w:r>
              <w:r>
                <w:instrText>BIBLIOGRAPHY</w:instrText>
              </w:r>
              <w:r>
                <w:fldChar w:fldCharType="separate"/>
              </w:r>
              <w:r w:rsidR="00114E40">
                <w:rPr>
                  <w:noProof/>
                </w:rPr>
                <w:t xml:space="preserve">ACAS, 2020. </w:t>
              </w:r>
              <w:r w:rsidR="00114E40">
                <w:rPr>
                  <w:i/>
                  <w:iCs/>
                  <w:noProof/>
                </w:rPr>
                <w:t xml:space="preserve">Discipline and Grievances at work. </w:t>
              </w:r>
              <w:r w:rsidR="00114E40">
                <w:rPr>
                  <w:noProof/>
                </w:rPr>
                <w:t xml:space="preserve">[Online] </w:t>
              </w:r>
              <w:r w:rsidR="00114E40">
                <w:rPr>
                  <w:noProof/>
                </w:rPr>
                <w:br/>
                <w:t xml:space="preserve">Available at: </w:t>
              </w:r>
              <w:r w:rsidR="00114E40">
                <w:rPr>
                  <w:noProof/>
                  <w:u w:val="single"/>
                </w:rPr>
                <w:t>https://www.acas.org.uk/sites/default/files/2022-04/discipline-and-grievances-at-work-the-acas-guide.pdf</w:t>
              </w:r>
            </w:p>
            <w:p w14:paraId="76B104CC" w14:textId="77777777" w:rsidR="00114E40" w:rsidRDefault="00114E40" w:rsidP="00114E40">
              <w:pPr>
                <w:pStyle w:val="Bibliography"/>
                <w:rPr>
                  <w:noProof/>
                </w:rPr>
              </w:pPr>
              <w:r>
                <w:rPr>
                  <w:noProof/>
                </w:rPr>
                <w:t xml:space="preserve">ACAS, 2023. </w:t>
              </w:r>
              <w:r>
                <w:rPr>
                  <w:i/>
                  <w:iCs/>
                  <w:noProof/>
                </w:rPr>
                <w:t xml:space="preserve">Arbitraion. </w:t>
              </w:r>
              <w:r>
                <w:rPr>
                  <w:noProof/>
                </w:rPr>
                <w:t>[Online].</w:t>
              </w:r>
            </w:p>
            <w:p w14:paraId="00120BEF" w14:textId="77777777" w:rsidR="00114E40" w:rsidRDefault="00114E40" w:rsidP="00114E40">
              <w:pPr>
                <w:pStyle w:val="Bibliography"/>
                <w:rPr>
                  <w:noProof/>
                </w:rPr>
              </w:pPr>
              <w:r>
                <w:rPr>
                  <w:noProof/>
                </w:rPr>
                <w:t xml:space="preserve">ACAS, 2023. </w:t>
              </w:r>
              <w:r>
                <w:rPr>
                  <w:i/>
                  <w:iCs/>
                  <w:noProof/>
                </w:rPr>
                <w:t xml:space="preserve">Discipline and Grievances at work. </w:t>
              </w:r>
              <w:r>
                <w:rPr>
                  <w:noProof/>
                </w:rPr>
                <w:t xml:space="preserve">[Online] </w:t>
              </w:r>
              <w:r>
                <w:rPr>
                  <w:noProof/>
                </w:rPr>
                <w:br/>
                <w:t xml:space="preserve">Available at: </w:t>
              </w:r>
              <w:r>
                <w:rPr>
                  <w:noProof/>
                  <w:u w:val="single"/>
                </w:rPr>
                <w:t>https://www.acas.org.uk/sites/default/files/2022-04/discipline-and-grievances-at-work-the-acas-guide.pdf</w:t>
              </w:r>
              <w:r>
                <w:rPr>
                  <w:noProof/>
                </w:rPr>
                <w:br/>
                <w:t>[Accessed 3 September 2023].</w:t>
              </w:r>
            </w:p>
            <w:p w14:paraId="4F609309" w14:textId="77777777" w:rsidR="00114E40" w:rsidRDefault="00114E40" w:rsidP="00114E40">
              <w:pPr>
                <w:pStyle w:val="Bibliography"/>
                <w:rPr>
                  <w:noProof/>
                </w:rPr>
              </w:pPr>
              <w:r>
                <w:rPr>
                  <w:noProof/>
                </w:rPr>
                <w:t xml:space="preserve">ACAS, 2023. </w:t>
              </w:r>
              <w:r>
                <w:rPr>
                  <w:i/>
                  <w:iCs/>
                  <w:noProof/>
                </w:rPr>
                <w:t xml:space="preserve">Formal grievance procedure: step by step. </w:t>
              </w:r>
              <w:r>
                <w:rPr>
                  <w:noProof/>
                </w:rPr>
                <w:t xml:space="preserve">[Online] </w:t>
              </w:r>
              <w:r>
                <w:rPr>
                  <w:noProof/>
                </w:rPr>
                <w:br/>
                <w:t xml:space="preserve">Available at: </w:t>
              </w:r>
              <w:r>
                <w:rPr>
                  <w:noProof/>
                  <w:u w:val="single"/>
                </w:rPr>
                <w:t>https://www.acas.org.uk/grievance-procedure-step-by-step/step-3-responding-to-a-formal-grievance</w:t>
              </w:r>
              <w:r>
                <w:rPr>
                  <w:noProof/>
                </w:rPr>
                <w:br/>
                <w:t>[Accessed 3 September 2023].</w:t>
              </w:r>
            </w:p>
            <w:p w14:paraId="46F5977D" w14:textId="77777777" w:rsidR="00114E40" w:rsidRDefault="00114E40" w:rsidP="00114E40">
              <w:pPr>
                <w:pStyle w:val="Bibliography"/>
                <w:rPr>
                  <w:noProof/>
                </w:rPr>
              </w:pPr>
              <w:r>
                <w:rPr>
                  <w:noProof/>
                </w:rPr>
                <w:t xml:space="preserve">ACAS, 2023. </w:t>
              </w:r>
              <w:r>
                <w:rPr>
                  <w:i/>
                  <w:iCs/>
                  <w:noProof/>
                </w:rPr>
                <w:t xml:space="preserve">Handling a bullying or discrimination complaint. </w:t>
              </w:r>
              <w:r>
                <w:rPr>
                  <w:noProof/>
                </w:rPr>
                <w:t xml:space="preserve">[Online] </w:t>
              </w:r>
              <w:r>
                <w:rPr>
                  <w:noProof/>
                </w:rPr>
                <w:br/>
                <w:t xml:space="preserve">Available at: </w:t>
              </w:r>
              <w:r>
                <w:rPr>
                  <w:noProof/>
                  <w:u w:val="single"/>
                </w:rPr>
                <w:t>https://www.acas.org.uk/handling-a-bullying-discrimination-complaint</w:t>
              </w:r>
              <w:r>
                <w:rPr>
                  <w:noProof/>
                </w:rPr>
                <w:br/>
                <w:t>[Accessed 3 September 2023].</w:t>
              </w:r>
            </w:p>
            <w:p w14:paraId="56C16802" w14:textId="77777777" w:rsidR="00114E40" w:rsidRDefault="00114E40" w:rsidP="00114E40">
              <w:pPr>
                <w:pStyle w:val="Bibliography"/>
                <w:rPr>
                  <w:noProof/>
                </w:rPr>
              </w:pPr>
              <w:r>
                <w:rPr>
                  <w:noProof/>
                </w:rPr>
                <w:t xml:space="preserve">ACAS, 2023. </w:t>
              </w:r>
              <w:r>
                <w:rPr>
                  <w:i/>
                  <w:iCs/>
                  <w:noProof/>
                </w:rPr>
                <w:t xml:space="preserve">Mediation at work. </w:t>
              </w:r>
              <w:r>
                <w:rPr>
                  <w:noProof/>
                </w:rPr>
                <w:t xml:space="preserve">[Online] </w:t>
              </w:r>
              <w:r>
                <w:rPr>
                  <w:noProof/>
                </w:rPr>
                <w:br/>
                <w:t xml:space="preserve">Available at: </w:t>
              </w:r>
              <w:r>
                <w:rPr>
                  <w:noProof/>
                  <w:u w:val="single"/>
                </w:rPr>
                <w:t>https://www.acas.org.uk/mediation</w:t>
              </w:r>
            </w:p>
            <w:p w14:paraId="54BFE726" w14:textId="77777777" w:rsidR="00114E40" w:rsidRDefault="00114E40" w:rsidP="00114E40">
              <w:pPr>
                <w:pStyle w:val="Bibliography"/>
                <w:rPr>
                  <w:noProof/>
                </w:rPr>
              </w:pPr>
              <w:r>
                <w:rPr>
                  <w:noProof/>
                </w:rPr>
                <w:t xml:space="preserve">ACAS, 2023. </w:t>
              </w:r>
              <w:r>
                <w:rPr>
                  <w:i/>
                  <w:iCs/>
                  <w:noProof/>
                </w:rPr>
                <w:t xml:space="preserve">Non-Union Representation in the workplace. </w:t>
              </w:r>
              <w:r>
                <w:rPr>
                  <w:noProof/>
                </w:rPr>
                <w:t xml:space="preserve">[Online] </w:t>
              </w:r>
              <w:r>
                <w:rPr>
                  <w:noProof/>
                </w:rPr>
                <w:br/>
                <w:t xml:space="preserve">Available at: </w:t>
              </w:r>
              <w:r>
                <w:rPr>
                  <w:noProof/>
                  <w:u w:val="single"/>
                </w:rPr>
                <w:t>https://www.acas.org.uk/sites/default/files/2021-03/non-union-representation-in-the-workplace.pdf</w:t>
              </w:r>
            </w:p>
            <w:p w14:paraId="61136F26" w14:textId="77777777" w:rsidR="00114E40" w:rsidRDefault="00114E40" w:rsidP="00114E40">
              <w:pPr>
                <w:pStyle w:val="Bibliography"/>
                <w:rPr>
                  <w:noProof/>
                </w:rPr>
              </w:pPr>
              <w:r>
                <w:rPr>
                  <w:noProof/>
                </w:rPr>
                <w:t xml:space="preserve">ACAS, 2023. </w:t>
              </w:r>
              <w:r>
                <w:rPr>
                  <w:i/>
                  <w:iCs/>
                  <w:noProof/>
                </w:rPr>
                <w:t xml:space="preserve">Strikes and Industrial Action. </w:t>
              </w:r>
              <w:r>
                <w:rPr>
                  <w:noProof/>
                </w:rPr>
                <w:t xml:space="preserve">[Online] </w:t>
              </w:r>
              <w:r>
                <w:rPr>
                  <w:noProof/>
                </w:rPr>
                <w:br/>
                <w:t xml:space="preserve">Available at: </w:t>
              </w:r>
              <w:r>
                <w:rPr>
                  <w:noProof/>
                  <w:u w:val="single"/>
                </w:rPr>
                <w:t>https://www.acas.org.uk/strikes</w:t>
              </w:r>
            </w:p>
            <w:p w14:paraId="419BF68C" w14:textId="77777777" w:rsidR="00114E40" w:rsidRDefault="00114E40" w:rsidP="00114E40">
              <w:pPr>
                <w:pStyle w:val="Bibliography"/>
                <w:rPr>
                  <w:noProof/>
                </w:rPr>
              </w:pPr>
              <w:r>
                <w:rPr>
                  <w:noProof/>
                </w:rPr>
                <w:t xml:space="preserve">ACAS, 2023. </w:t>
              </w:r>
              <w:r>
                <w:rPr>
                  <w:i/>
                  <w:iCs/>
                  <w:noProof/>
                </w:rPr>
                <w:t xml:space="preserve">Strikes and Industrial Action. </w:t>
              </w:r>
              <w:r>
                <w:rPr>
                  <w:noProof/>
                </w:rPr>
                <w:t xml:space="preserve">[Online] </w:t>
              </w:r>
              <w:r>
                <w:rPr>
                  <w:noProof/>
                </w:rPr>
                <w:br/>
                <w:t xml:space="preserve">Available at: </w:t>
              </w:r>
              <w:r>
                <w:rPr>
                  <w:noProof/>
                  <w:u w:val="single"/>
                </w:rPr>
                <w:t>https://www.acas.org.uk/strikes-and-industrial-action#:~:text=If%20someone%20takes%20unofficial%20action,have%20their%20usual%20employment%20rights.</w:t>
              </w:r>
              <w:r>
                <w:rPr>
                  <w:noProof/>
                </w:rPr>
                <w:br/>
                <w:t>[Accessed 3 September 2023].</w:t>
              </w:r>
            </w:p>
            <w:p w14:paraId="174E285C" w14:textId="77777777" w:rsidR="00114E40" w:rsidRDefault="00114E40" w:rsidP="00114E40">
              <w:pPr>
                <w:pStyle w:val="Bibliography"/>
                <w:rPr>
                  <w:noProof/>
                </w:rPr>
              </w:pPr>
              <w:r>
                <w:rPr>
                  <w:noProof/>
                </w:rPr>
                <w:t xml:space="preserve">ACAS, 2023. </w:t>
              </w:r>
              <w:r>
                <w:rPr>
                  <w:i/>
                  <w:iCs/>
                  <w:noProof/>
                </w:rPr>
                <w:t xml:space="preserve">Unfair Dismissal. </w:t>
              </w:r>
              <w:r>
                <w:rPr>
                  <w:noProof/>
                </w:rPr>
                <w:t xml:space="preserve">[Online] </w:t>
              </w:r>
              <w:r>
                <w:rPr>
                  <w:noProof/>
                </w:rPr>
                <w:br/>
                <w:t xml:space="preserve">Available at: </w:t>
              </w:r>
              <w:r>
                <w:rPr>
                  <w:noProof/>
                  <w:u w:val="single"/>
                </w:rPr>
                <w:t>https://www.acas.org.uk/dismissals/unfair-dismissal</w:t>
              </w:r>
            </w:p>
            <w:p w14:paraId="2C6F208C" w14:textId="77777777" w:rsidR="00114E40" w:rsidRDefault="00114E40" w:rsidP="00114E40">
              <w:pPr>
                <w:pStyle w:val="Bibliography"/>
                <w:rPr>
                  <w:noProof/>
                </w:rPr>
              </w:pPr>
              <w:r>
                <w:rPr>
                  <w:noProof/>
                </w:rPr>
                <w:t xml:space="preserve">Achievers, 2023. </w:t>
              </w:r>
              <w:r>
                <w:rPr>
                  <w:i/>
                  <w:iCs/>
                  <w:noProof/>
                </w:rPr>
                <w:t xml:space="preserve">What is the purpose of an employee rewards an recognition program?. </w:t>
              </w:r>
              <w:r>
                <w:rPr>
                  <w:noProof/>
                </w:rPr>
                <w:t xml:space="preserve">[Online] </w:t>
              </w:r>
              <w:r>
                <w:rPr>
                  <w:noProof/>
                </w:rPr>
                <w:br/>
                <w:t xml:space="preserve">Available at: </w:t>
              </w:r>
              <w:r>
                <w:rPr>
                  <w:noProof/>
                  <w:u w:val="single"/>
                </w:rPr>
                <w:t>https://www.achievers.com/blog/employee-reward-recognition-programs/#:~:text=The%20purpose%20of%20an%20employee%20rewards%20and%20recognition%20program%20is,ladder%20back%20to%20desired%20behaviors.</w:t>
              </w:r>
              <w:r>
                <w:rPr>
                  <w:noProof/>
                </w:rPr>
                <w:br/>
                <w:t>[Accessed 3 September 2023].</w:t>
              </w:r>
            </w:p>
            <w:p w14:paraId="3E406D81" w14:textId="77777777" w:rsidR="00114E40" w:rsidRDefault="00114E40" w:rsidP="00114E40">
              <w:pPr>
                <w:pStyle w:val="Bibliography"/>
                <w:rPr>
                  <w:noProof/>
                </w:rPr>
              </w:pPr>
              <w:r>
                <w:rPr>
                  <w:noProof/>
                </w:rPr>
                <w:t xml:space="preserve">Benefits, E., 2023. </w:t>
              </w:r>
              <w:r>
                <w:rPr>
                  <w:i/>
                  <w:iCs/>
                  <w:noProof/>
                </w:rPr>
                <w:t xml:space="preserve">7 of the Most effective employee voice tools. </w:t>
              </w:r>
              <w:r>
                <w:rPr>
                  <w:noProof/>
                </w:rPr>
                <w:t xml:space="preserve">[Online] </w:t>
              </w:r>
              <w:r>
                <w:rPr>
                  <w:noProof/>
                </w:rPr>
                <w:br/>
                <w:t xml:space="preserve">Available at: </w:t>
              </w:r>
              <w:r>
                <w:rPr>
                  <w:noProof/>
                  <w:u w:val="single"/>
                </w:rPr>
                <w:t>https://employeebenefits.co.uk/7-of-the-most-effective-employee-voice-tools/</w:t>
              </w:r>
              <w:r>
                <w:rPr>
                  <w:noProof/>
                </w:rPr>
                <w:br/>
                <w:t>[Accessed 2 September 2023].</w:t>
              </w:r>
            </w:p>
            <w:p w14:paraId="48B5D51D" w14:textId="77777777" w:rsidR="00114E40" w:rsidRDefault="00114E40" w:rsidP="00114E40">
              <w:pPr>
                <w:pStyle w:val="Bibliography"/>
                <w:rPr>
                  <w:noProof/>
                </w:rPr>
              </w:pPr>
              <w:r>
                <w:rPr>
                  <w:noProof/>
                </w:rPr>
                <w:lastRenderedPageBreak/>
                <w:t xml:space="preserve">Chron, 2018. </w:t>
              </w:r>
              <w:r>
                <w:rPr>
                  <w:i/>
                  <w:iCs/>
                  <w:noProof/>
                </w:rPr>
                <w:t xml:space="preserve">The Difference Between Employee Participation &amp; Employee Involvement. </w:t>
              </w:r>
              <w:r>
                <w:rPr>
                  <w:noProof/>
                </w:rPr>
                <w:t xml:space="preserve">[Online] </w:t>
              </w:r>
              <w:r>
                <w:rPr>
                  <w:noProof/>
                </w:rPr>
                <w:br/>
                <w:t xml:space="preserve">Available at: </w:t>
              </w:r>
              <w:r>
                <w:rPr>
                  <w:noProof/>
                  <w:u w:val="single"/>
                </w:rPr>
                <w:t>https://smallbusiness.chron.com/difference-between-employee-participation-employee-involvement-13013.html</w:t>
              </w:r>
            </w:p>
            <w:p w14:paraId="02BD9EEB" w14:textId="77777777" w:rsidR="00114E40" w:rsidRDefault="00114E40" w:rsidP="00114E40">
              <w:pPr>
                <w:pStyle w:val="Bibliography"/>
                <w:rPr>
                  <w:noProof/>
                </w:rPr>
              </w:pPr>
              <w:r>
                <w:rPr>
                  <w:noProof/>
                </w:rPr>
                <w:t xml:space="preserve">CHRON, 2018. </w:t>
              </w:r>
              <w:r>
                <w:rPr>
                  <w:i/>
                  <w:iCs/>
                  <w:noProof/>
                </w:rPr>
                <w:t xml:space="preserve">The Difference Between Employee Participation &amp; Employee Involvement. </w:t>
              </w:r>
              <w:r>
                <w:rPr>
                  <w:noProof/>
                </w:rPr>
                <w:t xml:space="preserve">[Online] </w:t>
              </w:r>
              <w:r>
                <w:rPr>
                  <w:noProof/>
                </w:rPr>
                <w:br/>
                <w:t xml:space="preserve">Available at: </w:t>
              </w:r>
              <w:r>
                <w:rPr>
                  <w:noProof/>
                  <w:u w:val="single"/>
                </w:rPr>
                <w:t>https://smallbusiness.chron.com/difference-between-employee-participation-employee-involvement-13013.html</w:t>
              </w:r>
              <w:r>
                <w:rPr>
                  <w:noProof/>
                </w:rPr>
                <w:br/>
                <w:t>[Accessed 2 September 2023].</w:t>
              </w:r>
            </w:p>
            <w:p w14:paraId="3F8647A2" w14:textId="77777777" w:rsidR="00114E40" w:rsidRDefault="00114E40" w:rsidP="00114E40">
              <w:pPr>
                <w:pStyle w:val="Bibliography"/>
                <w:rPr>
                  <w:noProof/>
                </w:rPr>
              </w:pPr>
              <w:r>
                <w:rPr>
                  <w:noProof/>
                </w:rPr>
                <w:t xml:space="preserve">CIPD, 2019. </w:t>
              </w:r>
              <w:r>
                <w:rPr>
                  <w:i/>
                  <w:iCs/>
                  <w:noProof/>
                </w:rPr>
                <w:t xml:space="preserve">UK Working Lives, </w:t>
              </w:r>
              <w:r>
                <w:rPr>
                  <w:noProof/>
                </w:rPr>
                <w:t>s.l.: CIPD.</w:t>
              </w:r>
            </w:p>
            <w:p w14:paraId="1D76D66A" w14:textId="77777777" w:rsidR="00114E40" w:rsidRDefault="00114E40" w:rsidP="00114E40">
              <w:pPr>
                <w:pStyle w:val="Bibliography"/>
                <w:rPr>
                  <w:noProof/>
                </w:rPr>
              </w:pPr>
              <w:r>
                <w:rPr>
                  <w:noProof/>
                </w:rPr>
                <w:t xml:space="preserve">CIPD, 2021. </w:t>
              </w:r>
              <w:r>
                <w:rPr>
                  <w:i/>
                  <w:iCs/>
                  <w:noProof/>
                </w:rPr>
                <w:t xml:space="preserve">Group voice channels: Guide for people professionals. </w:t>
              </w:r>
              <w:r>
                <w:rPr>
                  <w:noProof/>
                </w:rPr>
                <w:t xml:space="preserve">[Online] </w:t>
              </w:r>
              <w:r>
                <w:rPr>
                  <w:noProof/>
                </w:rPr>
                <w:br/>
                <w:t xml:space="preserve">Available at: </w:t>
              </w:r>
              <w:r>
                <w:rPr>
                  <w:noProof/>
                  <w:u w:val="single"/>
                </w:rPr>
                <w:t>https://www.cipd.org/uk/knowledge/guides/employee-voice-guide/?_gl=1*z2o5oz*_ga*MjAyOTQzMjg1MS4xNjkwMDMwNjk4*_ga_D9HN5GYHYY*MTY5MDAzMDY5OC4xLjEuMTY5MDAzMDgzMS42MC4wLjA.</w:t>
              </w:r>
            </w:p>
            <w:p w14:paraId="730C72B4" w14:textId="77777777" w:rsidR="00114E40" w:rsidRDefault="00114E40" w:rsidP="00114E40">
              <w:pPr>
                <w:pStyle w:val="Bibliography"/>
                <w:rPr>
                  <w:noProof/>
                </w:rPr>
              </w:pPr>
              <w:r>
                <w:rPr>
                  <w:noProof/>
                </w:rPr>
                <w:t xml:space="preserve">CIPD, 2022. </w:t>
              </w:r>
              <w:r>
                <w:rPr>
                  <w:i/>
                  <w:iCs/>
                  <w:noProof/>
                </w:rPr>
                <w:t xml:space="preserve">Dismissing procedures. </w:t>
              </w:r>
              <w:r>
                <w:rPr>
                  <w:noProof/>
                </w:rPr>
                <w:t xml:space="preserve">[Online] </w:t>
              </w:r>
              <w:r>
                <w:rPr>
                  <w:noProof/>
                </w:rPr>
                <w:br/>
                <w:t xml:space="preserve">Available at: </w:t>
              </w:r>
              <w:r>
                <w:rPr>
                  <w:noProof/>
                  <w:u w:val="single"/>
                </w:rPr>
                <w:t>https://www.cipd.org/uk/knowledge/factsheets/dismissal-factsheet/#unfair-dismissal</w:t>
              </w:r>
            </w:p>
            <w:p w14:paraId="3F994732" w14:textId="77777777" w:rsidR="00114E40" w:rsidRDefault="00114E40" w:rsidP="00114E40">
              <w:pPr>
                <w:pStyle w:val="Bibliography"/>
                <w:rPr>
                  <w:noProof/>
                </w:rPr>
              </w:pPr>
              <w:r>
                <w:rPr>
                  <w:noProof/>
                </w:rPr>
                <w:t xml:space="preserve">CIPD, 2022. </w:t>
              </w:r>
              <w:r>
                <w:rPr>
                  <w:i/>
                  <w:iCs/>
                  <w:noProof/>
                </w:rPr>
                <w:t xml:space="preserve">Employee Voice. </w:t>
              </w:r>
              <w:r>
                <w:rPr>
                  <w:noProof/>
                </w:rPr>
                <w:t xml:space="preserve">[Online] </w:t>
              </w:r>
              <w:r>
                <w:rPr>
                  <w:noProof/>
                </w:rPr>
                <w:br/>
                <w:t xml:space="preserve">Available at: </w:t>
              </w:r>
              <w:r>
                <w:rPr>
                  <w:noProof/>
                  <w:u w:val="single"/>
                </w:rPr>
                <w:t>https://www.cipd.org/uk/knowledge/factsheets/voice-factsheet/</w:t>
              </w:r>
            </w:p>
            <w:p w14:paraId="764D20E7" w14:textId="77777777" w:rsidR="00114E40" w:rsidRDefault="00114E40" w:rsidP="00114E40">
              <w:pPr>
                <w:pStyle w:val="Bibliography"/>
                <w:rPr>
                  <w:noProof/>
                </w:rPr>
              </w:pPr>
              <w:r>
                <w:rPr>
                  <w:noProof/>
                </w:rPr>
                <w:t xml:space="preserve">CIPD, 2023. </w:t>
              </w:r>
              <w:r>
                <w:rPr>
                  <w:i/>
                  <w:iCs/>
                  <w:noProof/>
                </w:rPr>
                <w:t xml:space="preserve">Discipline and grievance at work. </w:t>
              </w:r>
              <w:r>
                <w:rPr>
                  <w:noProof/>
                </w:rPr>
                <w:t xml:space="preserve">[Online] </w:t>
              </w:r>
              <w:r>
                <w:rPr>
                  <w:noProof/>
                </w:rPr>
                <w:br/>
                <w:t xml:space="preserve">Available at: </w:t>
              </w:r>
              <w:r>
                <w:rPr>
                  <w:noProof/>
                  <w:u w:val="single"/>
                </w:rPr>
                <w:t>https://www.cipd.org/uk/knowledge/factsheets/discipline-factsheet/</w:t>
              </w:r>
              <w:r>
                <w:rPr>
                  <w:noProof/>
                </w:rPr>
                <w:br/>
                <w:t>[Accessed 3 September 2023].</w:t>
              </w:r>
            </w:p>
            <w:p w14:paraId="07F432A9" w14:textId="77777777" w:rsidR="00114E40" w:rsidRDefault="00114E40" w:rsidP="00114E40">
              <w:pPr>
                <w:pStyle w:val="Bibliography"/>
                <w:rPr>
                  <w:noProof/>
                </w:rPr>
              </w:pPr>
              <w:r>
                <w:rPr>
                  <w:noProof/>
                </w:rPr>
                <w:t xml:space="preserve">CIPD, 2023. </w:t>
              </w:r>
              <w:r>
                <w:rPr>
                  <w:i/>
                  <w:iCs/>
                  <w:noProof/>
                </w:rPr>
                <w:t xml:space="preserve">Working with Trade Unions. </w:t>
              </w:r>
              <w:r>
                <w:rPr>
                  <w:noProof/>
                </w:rPr>
                <w:t xml:space="preserve">[Online] </w:t>
              </w:r>
              <w:r>
                <w:rPr>
                  <w:noProof/>
                </w:rPr>
                <w:br/>
                <w:t xml:space="preserve">Available at: </w:t>
              </w:r>
              <w:r>
                <w:rPr>
                  <w:noProof/>
                  <w:u w:val="single"/>
                </w:rPr>
                <w:t>https://www.cipd.org/uk/knowledge/guides/working-trade-unions/#:~:text=Official%20industrial%20action%20means%20that,for%20example%2C%20from%20unfair%20dismissal.</w:t>
              </w:r>
            </w:p>
            <w:p w14:paraId="3E4830B9" w14:textId="77777777" w:rsidR="00114E40" w:rsidRDefault="00114E40" w:rsidP="00114E40">
              <w:pPr>
                <w:pStyle w:val="Bibliography"/>
                <w:rPr>
                  <w:noProof/>
                </w:rPr>
              </w:pPr>
              <w:r>
                <w:rPr>
                  <w:noProof/>
                </w:rPr>
                <w:t xml:space="preserve">Court, I., 2023. </w:t>
              </w:r>
              <w:r>
                <w:rPr>
                  <w:i/>
                  <w:iCs/>
                  <w:noProof/>
                </w:rPr>
                <w:t xml:space="preserve">Statutory Recognition and Derecognition of Trade Unions. </w:t>
              </w:r>
              <w:r>
                <w:rPr>
                  <w:noProof/>
                </w:rPr>
                <w:t xml:space="preserve">[Online] </w:t>
              </w:r>
              <w:r>
                <w:rPr>
                  <w:noProof/>
                </w:rPr>
                <w:br/>
                <w:t xml:space="preserve">Available at: </w:t>
              </w:r>
              <w:r>
                <w:rPr>
                  <w:noProof/>
                  <w:u w:val="single"/>
                </w:rPr>
                <w:t>https://www.industrialcourt.gov.uk/statutory-duties-and-types-applications/statutory-recognition-and-derecognition-trade-unions#:~:text=Under%20the%20statutory%20recognition%20process,a%20particular%20“bargaining%20unit”.</w:t>
              </w:r>
              <w:r>
                <w:rPr>
                  <w:noProof/>
                </w:rPr>
                <w:br/>
                <w:t>[Accessed 3 September 2023].</w:t>
              </w:r>
            </w:p>
            <w:p w14:paraId="7281ECF0" w14:textId="77777777" w:rsidR="00114E40" w:rsidRDefault="00114E40" w:rsidP="00114E40">
              <w:pPr>
                <w:pStyle w:val="Bibliography"/>
                <w:rPr>
                  <w:noProof/>
                </w:rPr>
              </w:pPr>
              <w:r>
                <w:rPr>
                  <w:noProof/>
                </w:rPr>
                <w:t xml:space="preserve">Engage, O., 2023. </w:t>
              </w:r>
              <w:r>
                <w:rPr>
                  <w:i/>
                  <w:iCs/>
                  <w:noProof/>
                </w:rPr>
                <w:t xml:space="preserve">Employee Vouce in the Workplace. </w:t>
              </w:r>
              <w:r>
                <w:rPr>
                  <w:noProof/>
                </w:rPr>
                <w:t xml:space="preserve">[Online] </w:t>
              </w:r>
              <w:r>
                <w:rPr>
                  <w:noProof/>
                </w:rPr>
                <w:br/>
                <w:t xml:space="preserve">Available at: </w:t>
              </w:r>
              <w:r>
                <w:rPr>
                  <w:noProof/>
                  <w:u w:val="single"/>
                </w:rPr>
                <w:t>https://www.oak.com/blog/employee-voice-in-the-workplace/</w:t>
              </w:r>
              <w:r>
                <w:rPr>
                  <w:noProof/>
                </w:rPr>
                <w:br/>
                <w:t>[Accessed 2 September 2023].</w:t>
              </w:r>
            </w:p>
            <w:p w14:paraId="7D6BBB2E" w14:textId="77777777" w:rsidR="00114E40" w:rsidRDefault="00114E40" w:rsidP="00114E40">
              <w:pPr>
                <w:pStyle w:val="Bibliography"/>
                <w:rPr>
                  <w:noProof/>
                </w:rPr>
              </w:pPr>
              <w:r>
                <w:rPr>
                  <w:noProof/>
                </w:rPr>
                <w:t xml:space="preserve">GOV, 2023. </w:t>
              </w:r>
              <w:r>
                <w:rPr>
                  <w:i/>
                  <w:iCs/>
                  <w:noProof/>
                </w:rPr>
                <w:t xml:space="preserve">Dismissing Staff. </w:t>
              </w:r>
              <w:r>
                <w:rPr>
                  <w:noProof/>
                </w:rPr>
                <w:t xml:space="preserve">[Online] </w:t>
              </w:r>
              <w:r>
                <w:rPr>
                  <w:noProof/>
                </w:rPr>
                <w:br/>
                <w:t xml:space="preserve">Available at: </w:t>
              </w:r>
              <w:r>
                <w:rPr>
                  <w:noProof/>
                  <w:u w:val="single"/>
                </w:rPr>
                <w:t>https://www.gov.uk/dismiss-staff/dismissals-on-capability-or-conduct-grounds</w:t>
              </w:r>
            </w:p>
            <w:p w14:paraId="28F8C7A0" w14:textId="77777777" w:rsidR="00114E40" w:rsidRDefault="00114E40" w:rsidP="00114E40">
              <w:pPr>
                <w:pStyle w:val="Bibliography"/>
                <w:rPr>
                  <w:noProof/>
                </w:rPr>
              </w:pPr>
              <w:r>
                <w:rPr>
                  <w:noProof/>
                </w:rPr>
                <w:t xml:space="preserve">GOV, 2023. </w:t>
              </w:r>
              <w:r>
                <w:rPr>
                  <w:i/>
                  <w:iCs/>
                  <w:noProof/>
                </w:rPr>
                <w:t xml:space="preserve">Taking part in industrial action and strikes. </w:t>
              </w:r>
              <w:r>
                <w:rPr>
                  <w:noProof/>
                </w:rPr>
                <w:t xml:space="preserve">[Online] </w:t>
              </w:r>
              <w:r>
                <w:rPr>
                  <w:noProof/>
                </w:rPr>
                <w:br/>
                <w:t xml:space="preserve">Available at: </w:t>
              </w:r>
              <w:r>
                <w:rPr>
                  <w:noProof/>
                  <w:u w:val="single"/>
                </w:rPr>
                <w:t>https://www.gov.uk/industrial-action-strikes#:~:text=Sometimes%20an%20employer%20may%20stop,a%20%27lock%2Dout%27.</w:t>
              </w:r>
              <w:r>
                <w:rPr>
                  <w:noProof/>
                </w:rPr>
                <w:br/>
                <w:t>[Accessed 3 September 2023].</w:t>
              </w:r>
            </w:p>
            <w:p w14:paraId="6B0F1EF6" w14:textId="77777777" w:rsidR="00114E40" w:rsidRDefault="00114E40" w:rsidP="00114E40">
              <w:pPr>
                <w:pStyle w:val="Bibliography"/>
                <w:rPr>
                  <w:noProof/>
                </w:rPr>
              </w:pPr>
              <w:r>
                <w:rPr>
                  <w:noProof/>
                </w:rPr>
                <w:t xml:space="preserve">Guardian, T., 2023. </w:t>
              </w:r>
              <w:r>
                <w:rPr>
                  <w:i/>
                  <w:iCs/>
                  <w:noProof/>
                </w:rPr>
                <w:t xml:space="preserve">Number of days lost to strikes is highest since the Thatcher era. </w:t>
              </w:r>
              <w:r>
                <w:rPr>
                  <w:noProof/>
                </w:rPr>
                <w:t xml:space="preserve">[Online] </w:t>
              </w:r>
              <w:r>
                <w:rPr>
                  <w:noProof/>
                </w:rPr>
                <w:br/>
                <w:t xml:space="preserve">Available at: </w:t>
              </w:r>
              <w:r>
                <w:rPr>
                  <w:noProof/>
                  <w:u w:val="single"/>
                </w:rPr>
                <w:t>https://www.theguardian.com/uk-news/2023/feb/14/nearly-million-days-lost-strikes-</w:t>
              </w:r>
              <w:r>
                <w:rPr>
                  <w:noProof/>
                  <w:u w:val="single"/>
                </w:rPr>
                <w:lastRenderedPageBreak/>
                <w:t>december-uk-pay-growth</w:t>
              </w:r>
              <w:r>
                <w:rPr>
                  <w:noProof/>
                </w:rPr>
                <w:br/>
                <w:t>[Accessed 3 September 2023].</w:t>
              </w:r>
            </w:p>
            <w:p w14:paraId="3E23BB67" w14:textId="77777777" w:rsidR="00114E40" w:rsidRDefault="00114E40" w:rsidP="00114E40">
              <w:pPr>
                <w:pStyle w:val="Bibliography"/>
                <w:rPr>
                  <w:noProof/>
                </w:rPr>
              </w:pPr>
              <w:r>
                <w:rPr>
                  <w:noProof/>
                </w:rPr>
                <w:t xml:space="preserve">Hughes, E. S., 2018. </w:t>
              </w:r>
              <w:r>
                <w:rPr>
                  <w:i/>
                  <w:iCs/>
                  <w:noProof/>
                </w:rPr>
                <w:t xml:space="preserve">New styles of strikes and protest are emerging in the UK. </w:t>
              </w:r>
              <w:r>
                <w:rPr>
                  <w:noProof/>
                </w:rPr>
                <w:t xml:space="preserve">[Online] </w:t>
              </w:r>
              <w:r>
                <w:rPr>
                  <w:noProof/>
                </w:rPr>
                <w:br/>
                <w:t xml:space="preserve">Available at: </w:t>
              </w:r>
              <w:r>
                <w:rPr>
                  <w:noProof/>
                  <w:u w:val="single"/>
                </w:rPr>
                <w:t>https://theconversation.com/new-styles-of-strikes-and-protest-are-emerging-in-the-uk-94528#:~:text=Newer%20patterns%20of%20resistance%20include,of%20Hinckley%20Point%20power%20station</w:t>
              </w:r>
            </w:p>
            <w:p w14:paraId="7BD937CE" w14:textId="77777777" w:rsidR="00114E40" w:rsidRDefault="00114E40" w:rsidP="00114E40">
              <w:pPr>
                <w:pStyle w:val="Bibliography"/>
                <w:rPr>
                  <w:noProof/>
                </w:rPr>
              </w:pPr>
              <w:r>
                <w:rPr>
                  <w:noProof/>
                </w:rPr>
                <w:t xml:space="preserve">Investopedia, 2022. </w:t>
              </w:r>
              <w:r>
                <w:rPr>
                  <w:i/>
                  <w:iCs/>
                  <w:noProof/>
                </w:rPr>
                <w:t xml:space="preserve">Collective Bargaining. </w:t>
              </w:r>
              <w:r>
                <w:rPr>
                  <w:noProof/>
                </w:rPr>
                <w:t xml:space="preserve">[Online] </w:t>
              </w:r>
              <w:r>
                <w:rPr>
                  <w:noProof/>
                </w:rPr>
                <w:br/>
                <w:t xml:space="preserve">Available at: </w:t>
              </w:r>
              <w:r>
                <w:rPr>
                  <w:noProof/>
                  <w:u w:val="single"/>
                </w:rPr>
                <w:t>https://www.investopedia.com/terms/c/collective-bargaining.asp#:~:text=Collective%20bargaining%20is%20the%20process%20in%20which%20workers%20join%20together,than%20they%20would%20have%20alone.</w:t>
              </w:r>
              <w:r>
                <w:rPr>
                  <w:noProof/>
                </w:rPr>
                <w:br/>
                <w:t>[Accessed 3 September 2023].</w:t>
              </w:r>
            </w:p>
            <w:p w14:paraId="573ECE6C" w14:textId="77777777" w:rsidR="00114E40" w:rsidRDefault="00114E40" w:rsidP="00114E40">
              <w:pPr>
                <w:pStyle w:val="Bibliography"/>
                <w:rPr>
                  <w:noProof/>
                </w:rPr>
              </w:pPr>
              <w:r>
                <w:rPr>
                  <w:noProof/>
                </w:rPr>
                <w:t xml:space="preserve">KAT, 2022. </w:t>
              </w:r>
              <w:r>
                <w:rPr>
                  <w:i/>
                  <w:iCs/>
                  <w:noProof/>
                </w:rPr>
                <w:t xml:space="preserve">Employee Voice in the workplace. </w:t>
              </w:r>
              <w:r>
                <w:rPr>
                  <w:noProof/>
                </w:rPr>
                <w:t xml:space="preserve">[Online] </w:t>
              </w:r>
              <w:r>
                <w:rPr>
                  <w:noProof/>
                </w:rPr>
                <w:br/>
                <w:t xml:space="preserve">Available at: </w:t>
              </w:r>
              <w:r>
                <w:rPr>
                  <w:noProof/>
                  <w:u w:val="single"/>
                </w:rPr>
                <w:t>https://joinblink.com/intelligence/employee-voice/</w:t>
              </w:r>
            </w:p>
            <w:p w14:paraId="1F81F75A" w14:textId="77777777" w:rsidR="00114E40" w:rsidRDefault="00114E40" w:rsidP="00114E40">
              <w:pPr>
                <w:pStyle w:val="Bibliography"/>
                <w:rPr>
                  <w:noProof/>
                </w:rPr>
              </w:pPr>
              <w:r>
                <w:rPr>
                  <w:noProof/>
                </w:rPr>
                <w:t xml:space="preserve">Leicster, D. M. U., 2023. </w:t>
              </w:r>
              <w:r>
                <w:rPr>
                  <w:i/>
                  <w:iCs/>
                  <w:noProof/>
                </w:rPr>
                <w:t xml:space="preserve">Collective Labour Law. </w:t>
              </w:r>
              <w:r>
                <w:rPr>
                  <w:noProof/>
                </w:rPr>
                <w:t xml:space="preserve">[Online] </w:t>
              </w:r>
              <w:r>
                <w:rPr>
                  <w:noProof/>
                </w:rPr>
                <w:br/>
                <w:t xml:space="preserve">Available at: </w:t>
              </w:r>
              <w:r>
                <w:rPr>
                  <w:noProof/>
                  <w:u w:val="single"/>
                </w:rPr>
                <w:t>https://www.dmu.ac.uk/study/business-and-law/postgraduate-modules/llm-employment-law-and-practice/collective-labour-law.aspx#:~:text=Collective%20labour%20law%20refers%20to,than%20individual%20employment%20law%20rights.</w:t>
              </w:r>
            </w:p>
            <w:p w14:paraId="57FB03AC" w14:textId="77777777" w:rsidR="00114E40" w:rsidRDefault="00114E40" w:rsidP="00114E40">
              <w:pPr>
                <w:pStyle w:val="Bibliography"/>
                <w:rPr>
                  <w:noProof/>
                </w:rPr>
              </w:pPr>
              <w:r>
                <w:rPr>
                  <w:noProof/>
                </w:rPr>
                <w:t xml:space="preserve">Macdonald, L., 2023. </w:t>
              </w:r>
              <w:r>
                <w:rPr>
                  <w:i/>
                  <w:iCs/>
                  <w:noProof/>
                </w:rPr>
                <w:t xml:space="preserve">Handling grievances effectively. </w:t>
              </w:r>
              <w:r>
                <w:rPr>
                  <w:noProof/>
                </w:rPr>
                <w:t xml:space="preserve">[Online] </w:t>
              </w:r>
              <w:r>
                <w:rPr>
                  <w:noProof/>
                </w:rPr>
                <w:br/>
                <w:t xml:space="preserve">Available at: </w:t>
              </w:r>
              <w:r>
                <w:rPr>
                  <w:noProof/>
                  <w:u w:val="single"/>
                </w:rPr>
                <w:t>https://www.xperthr.co.uk/leading-practice-guides/handling-grievances-effectively/81996/</w:t>
              </w:r>
            </w:p>
            <w:p w14:paraId="53C8BE5E" w14:textId="77777777" w:rsidR="00114E40" w:rsidRDefault="00114E40" w:rsidP="00114E40">
              <w:pPr>
                <w:pStyle w:val="Bibliography"/>
                <w:rPr>
                  <w:noProof/>
                </w:rPr>
              </w:pPr>
              <w:r>
                <w:rPr>
                  <w:noProof/>
                </w:rPr>
                <w:t xml:space="preserve">Mbagwu, C., 2018. </w:t>
              </w:r>
              <w:r>
                <w:rPr>
                  <w:i/>
                  <w:iCs/>
                  <w:noProof/>
                </w:rPr>
                <w:t xml:space="preserve">ORGANIZATIONAL MISBEHAVIOR; CAUSE AND EFFECTS. </w:t>
              </w:r>
              <w:r>
                <w:rPr>
                  <w:noProof/>
                </w:rPr>
                <w:t xml:space="preserve">[Online] </w:t>
              </w:r>
              <w:r>
                <w:rPr>
                  <w:noProof/>
                </w:rPr>
                <w:br/>
                <w:t xml:space="preserve">Available at: </w:t>
              </w:r>
              <w:r>
                <w:rPr>
                  <w:noProof/>
                  <w:u w:val="single"/>
                </w:rPr>
                <w:t>https://www.linkedin.com/pulse/organizational-misbehavior-cause-effects-chikauche-#:~:text=Any%20intentional%20action%20by%20members,and%20standards%20of%20proper%20conduct.</w:t>
              </w:r>
            </w:p>
            <w:p w14:paraId="573BF0AB" w14:textId="77777777" w:rsidR="00114E40" w:rsidRDefault="00114E40" w:rsidP="00114E40">
              <w:pPr>
                <w:pStyle w:val="Bibliography"/>
                <w:rPr>
                  <w:noProof/>
                </w:rPr>
              </w:pPr>
              <w:r>
                <w:rPr>
                  <w:noProof/>
                </w:rPr>
                <w:t xml:space="preserve">M, P., 2023. </w:t>
              </w:r>
              <w:r>
                <w:rPr>
                  <w:i/>
                  <w:iCs/>
                  <w:noProof/>
                </w:rPr>
                <w:t xml:space="preserve">Organisational Conflict. </w:t>
              </w:r>
              <w:r>
                <w:rPr>
                  <w:noProof/>
                </w:rPr>
                <w:t xml:space="preserve">[Online] </w:t>
              </w:r>
              <w:r>
                <w:rPr>
                  <w:noProof/>
                </w:rPr>
                <w:br/>
                <w:t xml:space="preserve">Available at: </w:t>
              </w:r>
              <w:r>
                <w:rPr>
                  <w:noProof/>
                  <w:u w:val="single"/>
                </w:rPr>
                <w:t>https://www.economicsdiscussion.net/management/conflict/organisational-conflict/32334</w:t>
              </w:r>
            </w:p>
            <w:p w14:paraId="318CA5C4" w14:textId="77777777" w:rsidR="00114E40" w:rsidRDefault="00114E40" w:rsidP="00114E40">
              <w:pPr>
                <w:pStyle w:val="Bibliography"/>
                <w:rPr>
                  <w:noProof/>
                </w:rPr>
              </w:pPr>
              <w:r>
                <w:rPr>
                  <w:noProof/>
                </w:rPr>
                <w:t xml:space="preserve">NCVO, 2020. </w:t>
              </w:r>
              <w:r>
                <w:rPr>
                  <w:i/>
                  <w:iCs/>
                  <w:noProof/>
                </w:rPr>
                <w:t xml:space="preserve">Handling conflict at work. </w:t>
              </w:r>
              <w:r>
                <w:rPr>
                  <w:noProof/>
                </w:rPr>
                <w:t xml:space="preserve">[Online] </w:t>
              </w:r>
              <w:r>
                <w:rPr>
                  <w:noProof/>
                </w:rPr>
                <w:br/>
                <w:t xml:space="preserve">Available at: </w:t>
              </w:r>
              <w:r>
                <w:rPr>
                  <w:noProof/>
                  <w:u w:val="single"/>
                </w:rPr>
                <w:t>https://www.ncvo.org.uk/help-and-guidance/running-a-charity/employing-managing-staff/managing-developing-staff/handling-conflict/#/</w:t>
              </w:r>
            </w:p>
            <w:p w14:paraId="7BC01B47" w14:textId="77777777" w:rsidR="00114E40" w:rsidRDefault="00114E40" w:rsidP="00114E40">
              <w:pPr>
                <w:pStyle w:val="Bibliography"/>
                <w:rPr>
                  <w:noProof/>
                </w:rPr>
              </w:pPr>
              <w:r>
                <w:rPr>
                  <w:noProof/>
                </w:rPr>
                <w:t xml:space="preserve">Newcombe, T., 2012. "Employee voice" is a key to a successful business, says Nita Clarke. </w:t>
              </w:r>
              <w:r>
                <w:rPr>
                  <w:i/>
                  <w:iCs/>
                  <w:noProof/>
                </w:rPr>
                <w:t>HR Magazine.</w:t>
              </w:r>
            </w:p>
            <w:p w14:paraId="13E37326" w14:textId="77777777" w:rsidR="00114E40" w:rsidRDefault="00114E40" w:rsidP="00114E40">
              <w:pPr>
                <w:pStyle w:val="Bibliography"/>
                <w:rPr>
                  <w:noProof/>
                </w:rPr>
              </w:pPr>
              <w:r>
                <w:rPr>
                  <w:noProof/>
                </w:rPr>
                <w:t xml:space="preserve">nidirect, 2023. </w:t>
              </w:r>
              <w:r>
                <w:rPr>
                  <w:i/>
                  <w:iCs/>
                  <w:noProof/>
                </w:rPr>
                <w:t xml:space="preserve">Introduction to trade unions. </w:t>
              </w:r>
              <w:r>
                <w:rPr>
                  <w:noProof/>
                </w:rPr>
                <w:t xml:space="preserve">[Online] </w:t>
              </w:r>
              <w:r>
                <w:rPr>
                  <w:noProof/>
                </w:rPr>
                <w:br/>
                <w:t xml:space="preserve">Available at: </w:t>
              </w:r>
              <w:r>
                <w:rPr>
                  <w:noProof/>
                  <w:u w:val="single"/>
                </w:rPr>
                <w:t>https://www.nidirect.gov.uk/articles/introduction-trade-unions#:~:text=A%20trade%20union%20is%20an,are%20independent%20of%20any%20employer.</w:t>
              </w:r>
            </w:p>
            <w:p w14:paraId="17C53221" w14:textId="77777777" w:rsidR="00114E40" w:rsidRDefault="00114E40" w:rsidP="00114E40">
              <w:pPr>
                <w:pStyle w:val="Bibliography"/>
                <w:rPr>
                  <w:noProof/>
                </w:rPr>
              </w:pPr>
              <w:r>
                <w:rPr>
                  <w:noProof/>
                </w:rPr>
                <w:t xml:space="preserve">Noon, E. H. &amp;. M., 2008. </w:t>
              </w:r>
              <w:r>
                <w:rPr>
                  <w:i/>
                  <w:iCs/>
                  <w:noProof/>
                </w:rPr>
                <w:t xml:space="preserve">A Dictionary of Human Resource Management. </w:t>
              </w:r>
              <w:r>
                <w:rPr>
                  <w:noProof/>
                </w:rPr>
                <w:t>Oxford: Oxford University Press.</w:t>
              </w:r>
            </w:p>
            <w:p w14:paraId="0320CDBF" w14:textId="77777777" w:rsidR="00114E40" w:rsidRDefault="00114E40" w:rsidP="00114E40">
              <w:pPr>
                <w:pStyle w:val="Bibliography"/>
                <w:rPr>
                  <w:noProof/>
                </w:rPr>
              </w:pPr>
              <w:r>
                <w:rPr>
                  <w:noProof/>
                </w:rPr>
                <w:t xml:space="preserve">Powell, S., 2021. </w:t>
              </w:r>
              <w:r>
                <w:rPr>
                  <w:i/>
                  <w:iCs/>
                  <w:noProof/>
                </w:rPr>
                <w:t xml:space="preserve">Employee Involvement. </w:t>
              </w:r>
              <w:r>
                <w:rPr>
                  <w:noProof/>
                </w:rPr>
                <w:t xml:space="preserve">[Online] </w:t>
              </w:r>
              <w:r>
                <w:rPr>
                  <w:noProof/>
                </w:rPr>
                <w:br/>
                <w:t xml:space="preserve">Available at: </w:t>
              </w:r>
              <w:r>
                <w:rPr>
                  <w:noProof/>
                  <w:u w:val="single"/>
                </w:rPr>
                <w:t>https://scontrino-powell.com/blog/employee-involvement#:~:text=Employee%20involvementrefers%20to%20work,quality%20of%20work%20life</w:t>
              </w:r>
              <w:r>
                <w:rPr>
                  <w:noProof/>
                  <w:u w:val="single"/>
                </w:rPr>
                <w:lastRenderedPageBreak/>
                <w:t>%20programshttps://scontrino-powell.com/blog/employee-involvement#:~:text=Employee%20involvementrefers%20to%20work,quality%20</w:t>
              </w:r>
            </w:p>
            <w:p w14:paraId="1C81BCE1" w14:textId="77777777" w:rsidR="00114E40" w:rsidRDefault="00114E40" w:rsidP="00114E40">
              <w:pPr>
                <w:pStyle w:val="Bibliography"/>
                <w:rPr>
                  <w:noProof/>
                </w:rPr>
              </w:pPr>
              <w:r>
                <w:rPr>
                  <w:noProof/>
                </w:rPr>
                <w:t xml:space="preserve">Relations, L., 2023. </w:t>
              </w:r>
              <w:r>
                <w:rPr>
                  <w:i/>
                  <w:iCs/>
                  <w:noProof/>
                </w:rPr>
                <w:t xml:space="preserve">Non-Union Representation in the Workplace. </w:t>
              </w:r>
              <w:r>
                <w:rPr>
                  <w:noProof/>
                </w:rPr>
                <w:t xml:space="preserve">[Online] </w:t>
              </w:r>
              <w:r>
                <w:rPr>
                  <w:noProof/>
                </w:rPr>
                <w:br/>
                <w:t xml:space="preserve">Available at: </w:t>
              </w:r>
              <w:r>
                <w:rPr>
                  <w:noProof/>
                  <w:u w:val="single"/>
                </w:rPr>
                <w:t>https://www.lra.org.uk/sites/default/files/2019-03/Advisory%20Guide%20-%20Advice%20on%20Non-Union%20Representation%20In%20the%20Workplace.pdf</w:t>
              </w:r>
              <w:r>
                <w:rPr>
                  <w:noProof/>
                </w:rPr>
                <w:br/>
                <w:t>[Accessed 3 September 2023].</w:t>
              </w:r>
            </w:p>
            <w:p w14:paraId="3837C8D3" w14:textId="77777777" w:rsidR="00114E40" w:rsidRDefault="00114E40" w:rsidP="00114E40">
              <w:pPr>
                <w:pStyle w:val="Bibliography"/>
                <w:rPr>
                  <w:noProof/>
                </w:rPr>
              </w:pPr>
              <w:r>
                <w:rPr>
                  <w:noProof/>
                </w:rPr>
                <w:t xml:space="preserve">Silkin, L., 2022. </w:t>
              </w:r>
              <w:r>
                <w:rPr>
                  <w:i/>
                  <w:iCs/>
                  <w:noProof/>
                </w:rPr>
                <w:t xml:space="preserve">Industrial Action. </w:t>
              </w:r>
              <w:r>
                <w:rPr>
                  <w:noProof/>
                </w:rPr>
                <w:t xml:space="preserve">[Online] </w:t>
              </w:r>
              <w:r>
                <w:rPr>
                  <w:noProof/>
                </w:rPr>
                <w:br/>
                <w:t xml:space="preserve">Available at: </w:t>
              </w:r>
              <w:r>
                <w:rPr>
                  <w:noProof/>
                  <w:u w:val="single"/>
                </w:rPr>
                <w:t>https://eightdrivers.lewissilkin.com/emerging-themes/industrial-action</w:t>
              </w:r>
            </w:p>
            <w:p w14:paraId="4F202343" w14:textId="77777777" w:rsidR="00114E40" w:rsidRDefault="00114E40" w:rsidP="00114E40">
              <w:pPr>
                <w:pStyle w:val="Bibliography"/>
                <w:rPr>
                  <w:noProof/>
                </w:rPr>
              </w:pPr>
              <w:r>
                <w:rPr>
                  <w:noProof/>
                </w:rPr>
                <w:t xml:space="preserve">Studies, B. C., 2019. </w:t>
              </w:r>
              <w:r>
                <w:rPr>
                  <w:i/>
                  <w:iCs/>
                  <w:noProof/>
                </w:rPr>
                <w:t xml:space="preserve">Employee Paricipation. </w:t>
              </w:r>
              <w:r>
                <w:rPr>
                  <w:noProof/>
                </w:rPr>
                <w:t xml:space="preserve">[Online] </w:t>
              </w:r>
              <w:r>
                <w:rPr>
                  <w:noProof/>
                </w:rPr>
                <w:br/>
                <w:t xml:space="preserve">Available at: </w:t>
              </w:r>
              <w:r>
                <w:rPr>
                  <w:noProof/>
                  <w:u w:val="single"/>
                </w:rPr>
                <w:t>https://businesscasestudies.co.uk/employee-participation/#:~:text=Examples%20of%20employee%20participation%20include,being%20delegated%20to%20the%20team.</w:t>
              </w:r>
            </w:p>
            <w:p w14:paraId="1EF5AEAA" w14:textId="77777777" w:rsidR="00114E40" w:rsidRDefault="00114E40" w:rsidP="00114E40">
              <w:pPr>
                <w:pStyle w:val="Bibliography"/>
                <w:rPr>
                  <w:noProof/>
                </w:rPr>
              </w:pPr>
              <w:r>
                <w:rPr>
                  <w:noProof/>
                </w:rPr>
                <w:t xml:space="preserve">TUC, 2023. </w:t>
              </w:r>
              <w:r>
                <w:rPr>
                  <w:i/>
                  <w:iCs/>
                  <w:noProof/>
                </w:rPr>
                <w:t xml:space="preserve">Collective bargaining. </w:t>
              </w:r>
              <w:r>
                <w:rPr>
                  <w:noProof/>
                </w:rPr>
                <w:t xml:space="preserve">[Online] </w:t>
              </w:r>
              <w:r>
                <w:rPr>
                  <w:noProof/>
                </w:rPr>
                <w:br/>
                <w:t xml:space="preserve">Available at: </w:t>
              </w:r>
              <w:r>
                <w:rPr>
                  <w:noProof/>
                  <w:u w:val="single"/>
                </w:rPr>
                <w:t>https://www.tuc.org.uk/workplace-guidance/organising-and-bargaining/collective-bargaining#:~:text=Collective%20bargaining%20is%20the%20official,on%20the%20scope%20of%20negotiations.</w:t>
              </w:r>
            </w:p>
            <w:p w14:paraId="523A63C2" w14:textId="77777777" w:rsidR="00114E40" w:rsidRDefault="00114E40" w:rsidP="00114E40">
              <w:pPr>
                <w:pStyle w:val="Bibliography"/>
                <w:rPr>
                  <w:noProof/>
                </w:rPr>
              </w:pPr>
              <w:r>
                <w:rPr>
                  <w:noProof/>
                </w:rPr>
                <w:t xml:space="preserve">UK, G., 2023. </w:t>
              </w:r>
              <w:r>
                <w:rPr>
                  <w:i/>
                  <w:iCs/>
                  <w:noProof/>
                </w:rPr>
                <w:t xml:space="preserve">Solve a workplace dispute. </w:t>
              </w:r>
              <w:r>
                <w:rPr>
                  <w:noProof/>
                </w:rPr>
                <w:t xml:space="preserve">[Online] </w:t>
              </w:r>
              <w:r>
                <w:rPr>
                  <w:noProof/>
                </w:rPr>
                <w:br/>
                <w:t xml:space="preserve">Available at: </w:t>
              </w:r>
              <w:r>
                <w:rPr>
                  <w:noProof/>
                  <w:u w:val="single"/>
                </w:rPr>
                <w:t>https://www.gov.uk/solve-workplace-dispute/mediation-conciliation-and-arbitration#:~:text=Conciliation%20is%20voluntary%20%2D%20both%20you,to%20it%20before%20it%20happens.</w:t>
              </w:r>
            </w:p>
            <w:p w14:paraId="2511E591" w14:textId="77777777" w:rsidR="00114E40" w:rsidRDefault="00114E40" w:rsidP="00114E40">
              <w:pPr>
                <w:pStyle w:val="Bibliography"/>
                <w:rPr>
                  <w:noProof/>
                </w:rPr>
              </w:pPr>
              <w:r>
                <w:rPr>
                  <w:noProof/>
                </w:rPr>
                <w:t xml:space="preserve">Unison, 2023. </w:t>
              </w:r>
              <w:r>
                <w:rPr>
                  <w:i/>
                  <w:iCs/>
                  <w:noProof/>
                </w:rPr>
                <w:t xml:space="preserve">Grading Claims. </w:t>
              </w:r>
              <w:r>
                <w:rPr>
                  <w:noProof/>
                </w:rPr>
                <w:t xml:space="preserve">[Online] </w:t>
              </w:r>
              <w:r>
                <w:rPr>
                  <w:noProof/>
                </w:rPr>
                <w:br/>
                <w:t xml:space="preserve">Available at: </w:t>
              </w:r>
              <w:r>
                <w:rPr>
                  <w:noProof/>
                  <w:u w:val="single"/>
                </w:rPr>
                <w:t>https://www.unison.org.uk/get-help/knowledge/pay/grading-claims/</w:t>
              </w:r>
              <w:r>
                <w:rPr>
                  <w:noProof/>
                </w:rPr>
                <w:br/>
                <w:t>[Accessed 3 September 2023].</w:t>
              </w:r>
            </w:p>
            <w:p w14:paraId="3AA0A838" w14:textId="77777777" w:rsidR="00114E40" w:rsidRDefault="00114E40" w:rsidP="00114E40">
              <w:pPr>
                <w:pStyle w:val="Bibliography"/>
                <w:rPr>
                  <w:noProof/>
                </w:rPr>
              </w:pPr>
              <w:r>
                <w:rPr>
                  <w:noProof/>
                </w:rPr>
                <w:t xml:space="preserve">UNISON, 2023. </w:t>
              </w:r>
              <w:r>
                <w:rPr>
                  <w:i/>
                  <w:iCs/>
                  <w:noProof/>
                </w:rPr>
                <w:t xml:space="preserve">Negotiating and Bargaining. </w:t>
              </w:r>
              <w:r>
                <w:rPr>
                  <w:noProof/>
                </w:rPr>
                <w:t xml:space="preserve">[Online] </w:t>
              </w:r>
              <w:r>
                <w:rPr>
                  <w:noProof/>
                </w:rPr>
                <w:br/>
                <w:t xml:space="preserve">Available at: </w:t>
              </w:r>
              <w:r>
                <w:rPr>
                  <w:noProof/>
                  <w:u w:val="single"/>
                </w:rPr>
                <w:t>https://www.unison.org.uk/about/what-we-do/negotiating-and-bargaining/#:~:text=The%20collective%20bargaining%20process%20allows,reps%20while%20negotiations%20take%20place.</w:t>
              </w:r>
              <w:r>
                <w:rPr>
                  <w:noProof/>
                </w:rPr>
                <w:br/>
                <w:t>[Accessed 3 September 2023].</w:t>
              </w:r>
            </w:p>
            <w:p w14:paraId="40623D31" w14:textId="77777777" w:rsidR="00114E40" w:rsidRDefault="00114E40" w:rsidP="00114E40">
              <w:pPr>
                <w:pStyle w:val="Bibliography"/>
                <w:rPr>
                  <w:noProof/>
                </w:rPr>
              </w:pPr>
              <w:r>
                <w:rPr>
                  <w:noProof/>
                </w:rPr>
                <w:t xml:space="preserve">Webber, A., 2023. </w:t>
              </w:r>
              <w:r>
                <w:rPr>
                  <w:i/>
                  <w:iCs/>
                  <w:noProof/>
                </w:rPr>
                <w:t xml:space="preserve">Third of employers seeing more employee grievances. </w:t>
              </w:r>
              <w:r>
                <w:rPr>
                  <w:noProof/>
                </w:rPr>
                <w:t xml:space="preserve">[Online] </w:t>
              </w:r>
              <w:r>
                <w:rPr>
                  <w:noProof/>
                </w:rPr>
                <w:br/>
                <w:t xml:space="preserve">Available at: </w:t>
              </w:r>
              <w:r>
                <w:rPr>
                  <w:noProof/>
                  <w:u w:val="single"/>
                </w:rPr>
                <w:t>https://www.personneltoday.com/hr/employee-grievances-rise-xperthr/#:~:text=The%20top%20three%20reasons%20for,relationships%20with%20colleagues%20(49%25).</w:t>
              </w:r>
            </w:p>
            <w:p w14:paraId="13D25A45" w14:textId="77777777" w:rsidR="00114E40" w:rsidRDefault="00114E40" w:rsidP="00114E40">
              <w:pPr>
                <w:pStyle w:val="Bibliography"/>
                <w:rPr>
                  <w:noProof/>
                </w:rPr>
              </w:pPr>
              <w:r>
                <w:rPr>
                  <w:noProof/>
                </w:rPr>
                <w:t xml:space="preserve">Workplace, Q., 2022. </w:t>
              </w:r>
              <w:r>
                <w:rPr>
                  <w:i/>
                  <w:iCs/>
                  <w:noProof/>
                </w:rPr>
                <w:t xml:space="preserve">Create a Culture of Engagement. </w:t>
              </w:r>
              <w:r>
                <w:rPr>
                  <w:noProof/>
                </w:rPr>
                <w:t xml:space="preserve">[Online] </w:t>
              </w:r>
              <w:r>
                <w:rPr>
                  <w:noProof/>
                </w:rPr>
                <w:br/>
                <w:t xml:space="preserve">Available at: </w:t>
              </w:r>
              <w:r>
                <w:rPr>
                  <w:noProof/>
                  <w:u w:val="single"/>
                </w:rPr>
                <w:t>https://www.quantumworkplace.com/future-of-work/creating-a-culture-of-engagement</w:t>
              </w:r>
              <w:r>
                <w:rPr>
                  <w:noProof/>
                </w:rPr>
                <w:br/>
                <w:t>[Accessed 3 September 2023].</w:t>
              </w:r>
            </w:p>
            <w:p w14:paraId="07DDB7E6" w14:textId="77777777" w:rsidR="00114E40" w:rsidRDefault="00114E40" w:rsidP="00114E40">
              <w:pPr>
                <w:pStyle w:val="Bibliography"/>
                <w:rPr>
                  <w:noProof/>
                </w:rPr>
              </w:pPr>
              <w:r>
                <w:rPr>
                  <w:noProof/>
                </w:rPr>
                <w:t xml:space="preserve">Zippia, 2022. </w:t>
              </w:r>
              <w:r>
                <w:rPr>
                  <w:i/>
                  <w:iCs/>
                  <w:noProof/>
                </w:rPr>
                <w:t xml:space="preserve">UNION WORKERS VS. NONUNION WORKERS: WHAT’S THE DIFFERENCE?. </w:t>
              </w:r>
              <w:r>
                <w:rPr>
                  <w:noProof/>
                </w:rPr>
                <w:t xml:space="preserve">[Online] </w:t>
              </w:r>
              <w:r>
                <w:rPr>
                  <w:noProof/>
                </w:rPr>
                <w:br/>
                <w:t xml:space="preserve">Available at: </w:t>
              </w:r>
              <w:r>
                <w:rPr>
                  <w:noProof/>
                  <w:u w:val="single"/>
                </w:rPr>
                <w:t>https://www.zippia.com/advice/union-vs-nonunion-workers/#:~:text=Nonunion%20workers%20represent%20only%20themselves,as%20it%27s%20within%20the%20law.</w:t>
              </w:r>
              <w:r>
                <w:rPr>
                  <w:noProof/>
                </w:rPr>
                <w:br/>
                <w:t>[Accessed 3 September 2023].</w:t>
              </w:r>
            </w:p>
            <w:p w14:paraId="0BA76EA5" w14:textId="7AA920B4" w:rsidR="00A3402C" w:rsidRPr="009A6754" w:rsidRDefault="00A3402C" w:rsidP="00114E40">
              <w:r>
                <w:rPr>
                  <w:b/>
                  <w:bCs/>
                </w:rPr>
                <w:fldChar w:fldCharType="end"/>
              </w:r>
            </w:p>
          </w:sdtContent>
        </w:sdt>
      </w:sdtContent>
    </w:sdt>
    <w:sectPr w:rsidR="00A3402C" w:rsidRPr="009A675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0B9D8" w14:textId="77777777" w:rsidR="002B3943" w:rsidRDefault="002B3943" w:rsidP="00D6633A">
      <w:pPr>
        <w:spacing w:after="0" w:line="240" w:lineRule="auto"/>
      </w:pPr>
      <w:r>
        <w:separator/>
      </w:r>
    </w:p>
  </w:endnote>
  <w:endnote w:type="continuationSeparator" w:id="0">
    <w:p w14:paraId="7A718E38" w14:textId="77777777" w:rsidR="002B3943" w:rsidRDefault="002B3943" w:rsidP="00D66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884141"/>
      <w:docPartObj>
        <w:docPartGallery w:val="Page Numbers (Bottom of Page)"/>
        <w:docPartUnique/>
      </w:docPartObj>
    </w:sdtPr>
    <w:sdtContent>
      <w:p w14:paraId="7EFAEC08" w14:textId="11447FEC" w:rsidR="00D6633A" w:rsidRDefault="00D6633A">
        <w:pPr>
          <w:pStyle w:val="Footer"/>
          <w:jc w:val="center"/>
        </w:pPr>
        <w:r>
          <w:fldChar w:fldCharType="begin"/>
        </w:r>
        <w:r>
          <w:instrText>PAGE   \* MERGEFORMAT</w:instrText>
        </w:r>
        <w:r>
          <w:fldChar w:fldCharType="separate"/>
        </w:r>
        <w:r>
          <w:t>2</w:t>
        </w:r>
        <w:r>
          <w:fldChar w:fldCharType="end"/>
        </w:r>
      </w:p>
    </w:sdtContent>
  </w:sdt>
  <w:p w14:paraId="22F2228F" w14:textId="77777777" w:rsidR="00D6633A" w:rsidRDefault="00D66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9B528" w14:textId="77777777" w:rsidR="002B3943" w:rsidRDefault="002B3943" w:rsidP="00D6633A">
      <w:pPr>
        <w:spacing w:after="0" w:line="240" w:lineRule="auto"/>
      </w:pPr>
      <w:r>
        <w:separator/>
      </w:r>
    </w:p>
  </w:footnote>
  <w:footnote w:type="continuationSeparator" w:id="0">
    <w:p w14:paraId="0572193F" w14:textId="77777777" w:rsidR="002B3943" w:rsidRDefault="002B3943" w:rsidP="00D66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B70E" w14:textId="6749A041" w:rsidR="00D6633A" w:rsidRDefault="00D6633A">
    <w:pPr>
      <w:pStyle w:val="Header"/>
    </w:pPr>
    <w:r>
      <w:t xml:space="preserve">Employment Relationship Management </w:t>
    </w:r>
    <w:r>
      <w:tab/>
    </w:r>
    <w:r>
      <w:tab/>
      <w:t>Sara John-Davies 1910200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426F"/>
    <w:multiLevelType w:val="multilevel"/>
    <w:tmpl w:val="AAE8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C13EEC"/>
    <w:multiLevelType w:val="hybridMultilevel"/>
    <w:tmpl w:val="CA78D078"/>
    <w:lvl w:ilvl="0" w:tplc="4794461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8108430">
    <w:abstractNumId w:val="1"/>
  </w:num>
  <w:num w:numId="2" w16cid:durableId="117915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F15"/>
    <w:rsid w:val="00001736"/>
    <w:rsid w:val="00016017"/>
    <w:rsid w:val="000245B0"/>
    <w:rsid w:val="000466F9"/>
    <w:rsid w:val="00062194"/>
    <w:rsid w:val="00065148"/>
    <w:rsid w:val="000822EC"/>
    <w:rsid w:val="000B64C3"/>
    <w:rsid w:val="000D1457"/>
    <w:rsid w:val="000D3B7E"/>
    <w:rsid w:val="000E195E"/>
    <w:rsid w:val="000E2112"/>
    <w:rsid w:val="000E2D8B"/>
    <w:rsid w:val="000F1861"/>
    <w:rsid w:val="000F18F3"/>
    <w:rsid w:val="00107D82"/>
    <w:rsid w:val="00110633"/>
    <w:rsid w:val="00114E40"/>
    <w:rsid w:val="00122E80"/>
    <w:rsid w:val="0013020E"/>
    <w:rsid w:val="00132DFE"/>
    <w:rsid w:val="0013376D"/>
    <w:rsid w:val="00133A25"/>
    <w:rsid w:val="0019416F"/>
    <w:rsid w:val="00195DE4"/>
    <w:rsid w:val="001A00F5"/>
    <w:rsid w:val="001A3A89"/>
    <w:rsid w:val="001A618C"/>
    <w:rsid w:val="001D3511"/>
    <w:rsid w:val="001D4DD1"/>
    <w:rsid w:val="001E164A"/>
    <w:rsid w:val="002110D3"/>
    <w:rsid w:val="002120EB"/>
    <w:rsid w:val="00223532"/>
    <w:rsid w:val="002304A2"/>
    <w:rsid w:val="002318CB"/>
    <w:rsid w:val="002432CA"/>
    <w:rsid w:val="00251CC2"/>
    <w:rsid w:val="0026118E"/>
    <w:rsid w:val="0028210F"/>
    <w:rsid w:val="0028287F"/>
    <w:rsid w:val="00286CDF"/>
    <w:rsid w:val="002B3943"/>
    <w:rsid w:val="002B7D52"/>
    <w:rsid w:val="002D6471"/>
    <w:rsid w:val="002E3B22"/>
    <w:rsid w:val="002E7D66"/>
    <w:rsid w:val="0030072B"/>
    <w:rsid w:val="00313DDD"/>
    <w:rsid w:val="003157B5"/>
    <w:rsid w:val="00320077"/>
    <w:rsid w:val="00327BAD"/>
    <w:rsid w:val="00364531"/>
    <w:rsid w:val="00375CD5"/>
    <w:rsid w:val="00395693"/>
    <w:rsid w:val="003A4810"/>
    <w:rsid w:val="003B5468"/>
    <w:rsid w:val="003C0E56"/>
    <w:rsid w:val="003C2CE8"/>
    <w:rsid w:val="003C4743"/>
    <w:rsid w:val="003C6AA0"/>
    <w:rsid w:val="003D0669"/>
    <w:rsid w:val="003D2844"/>
    <w:rsid w:val="003E2C99"/>
    <w:rsid w:val="003E3A4C"/>
    <w:rsid w:val="003F4DFE"/>
    <w:rsid w:val="003F767E"/>
    <w:rsid w:val="00401F33"/>
    <w:rsid w:val="0040634E"/>
    <w:rsid w:val="004241E7"/>
    <w:rsid w:val="00453533"/>
    <w:rsid w:val="00457869"/>
    <w:rsid w:val="00481CD3"/>
    <w:rsid w:val="00482CEF"/>
    <w:rsid w:val="004831D6"/>
    <w:rsid w:val="004B4DC9"/>
    <w:rsid w:val="004C3DD6"/>
    <w:rsid w:val="004E04F6"/>
    <w:rsid w:val="004E53B4"/>
    <w:rsid w:val="004F7103"/>
    <w:rsid w:val="005075E8"/>
    <w:rsid w:val="00507F1F"/>
    <w:rsid w:val="00512D5A"/>
    <w:rsid w:val="00514BEA"/>
    <w:rsid w:val="00525B6D"/>
    <w:rsid w:val="00530532"/>
    <w:rsid w:val="005314D2"/>
    <w:rsid w:val="005346D1"/>
    <w:rsid w:val="00535671"/>
    <w:rsid w:val="005360D1"/>
    <w:rsid w:val="00541183"/>
    <w:rsid w:val="00567A18"/>
    <w:rsid w:val="00573A62"/>
    <w:rsid w:val="005800FE"/>
    <w:rsid w:val="00592C0B"/>
    <w:rsid w:val="005A12FD"/>
    <w:rsid w:val="005A3FC8"/>
    <w:rsid w:val="005A5D55"/>
    <w:rsid w:val="005E4696"/>
    <w:rsid w:val="005F20E1"/>
    <w:rsid w:val="0060536E"/>
    <w:rsid w:val="00605CDE"/>
    <w:rsid w:val="006168C8"/>
    <w:rsid w:val="0062578E"/>
    <w:rsid w:val="0065398E"/>
    <w:rsid w:val="00653D93"/>
    <w:rsid w:val="00655ACB"/>
    <w:rsid w:val="006578C0"/>
    <w:rsid w:val="006617EB"/>
    <w:rsid w:val="00684593"/>
    <w:rsid w:val="0069133F"/>
    <w:rsid w:val="006B7F33"/>
    <w:rsid w:val="006C4AF5"/>
    <w:rsid w:val="006C4CB1"/>
    <w:rsid w:val="006D7133"/>
    <w:rsid w:val="006E10FA"/>
    <w:rsid w:val="007052F4"/>
    <w:rsid w:val="00706C06"/>
    <w:rsid w:val="007137C9"/>
    <w:rsid w:val="0071558F"/>
    <w:rsid w:val="00717192"/>
    <w:rsid w:val="00730007"/>
    <w:rsid w:val="00733F15"/>
    <w:rsid w:val="007525B1"/>
    <w:rsid w:val="007570AF"/>
    <w:rsid w:val="00762430"/>
    <w:rsid w:val="00780B0F"/>
    <w:rsid w:val="0079700D"/>
    <w:rsid w:val="007A19D2"/>
    <w:rsid w:val="007A5BB6"/>
    <w:rsid w:val="007A718A"/>
    <w:rsid w:val="007D7DCB"/>
    <w:rsid w:val="007F65FC"/>
    <w:rsid w:val="00843943"/>
    <w:rsid w:val="00843D71"/>
    <w:rsid w:val="00852168"/>
    <w:rsid w:val="0086720B"/>
    <w:rsid w:val="00877CF9"/>
    <w:rsid w:val="008804C0"/>
    <w:rsid w:val="00897990"/>
    <w:rsid w:val="008A3741"/>
    <w:rsid w:val="008A7EE9"/>
    <w:rsid w:val="008D3A46"/>
    <w:rsid w:val="008E2135"/>
    <w:rsid w:val="008E7E44"/>
    <w:rsid w:val="008F7AAD"/>
    <w:rsid w:val="009362EF"/>
    <w:rsid w:val="00941F9A"/>
    <w:rsid w:val="009431CA"/>
    <w:rsid w:val="0094480E"/>
    <w:rsid w:val="00964CFE"/>
    <w:rsid w:val="009672E6"/>
    <w:rsid w:val="00972D56"/>
    <w:rsid w:val="00990B77"/>
    <w:rsid w:val="009A12F7"/>
    <w:rsid w:val="009A2024"/>
    <w:rsid w:val="009A6754"/>
    <w:rsid w:val="009C6673"/>
    <w:rsid w:val="009C696E"/>
    <w:rsid w:val="009D4BB9"/>
    <w:rsid w:val="009E1967"/>
    <w:rsid w:val="009E37C0"/>
    <w:rsid w:val="009E5225"/>
    <w:rsid w:val="00A2118F"/>
    <w:rsid w:val="00A2623A"/>
    <w:rsid w:val="00A274CA"/>
    <w:rsid w:val="00A3402C"/>
    <w:rsid w:val="00A66B27"/>
    <w:rsid w:val="00A75E70"/>
    <w:rsid w:val="00AA10C8"/>
    <w:rsid w:val="00AA2D5F"/>
    <w:rsid w:val="00AA4024"/>
    <w:rsid w:val="00AD2AAA"/>
    <w:rsid w:val="00AD50B5"/>
    <w:rsid w:val="00AD561C"/>
    <w:rsid w:val="00AD7338"/>
    <w:rsid w:val="00AE1EC5"/>
    <w:rsid w:val="00B14B63"/>
    <w:rsid w:val="00B1652A"/>
    <w:rsid w:val="00B25569"/>
    <w:rsid w:val="00B500AA"/>
    <w:rsid w:val="00B6677B"/>
    <w:rsid w:val="00B7257A"/>
    <w:rsid w:val="00BA0031"/>
    <w:rsid w:val="00BB0548"/>
    <w:rsid w:val="00BB6FC9"/>
    <w:rsid w:val="00BB740A"/>
    <w:rsid w:val="00BC270B"/>
    <w:rsid w:val="00BC6C56"/>
    <w:rsid w:val="00BC6D56"/>
    <w:rsid w:val="00BD2207"/>
    <w:rsid w:val="00BD362D"/>
    <w:rsid w:val="00BD4145"/>
    <w:rsid w:val="00BF266B"/>
    <w:rsid w:val="00BF7A2F"/>
    <w:rsid w:val="00C0041B"/>
    <w:rsid w:val="00C1223C"/>
    <w:rsid w:val="00C226C6"/>
    <w:rsid w:val="00C3560B"/>
    <w:rsid w:val="00C55651"/>
    <w:rsid w:val="00C73F5B"/>
    <w:rsid w:val="00C9200E"/>
    <w:rsid w:val="00CC1F14"/>
    <w:rsid w:val="00CC4301"/>
    <w:rsid w:val="00CD250B"/>
    <w:rsid w:val="00CE0784"/>
    <w:rsid w:val="00CE4C15"/>
    <w:rsid w:val="00D074DF"/>
    <w:rsid w:val="00D1451D"/>
    <w:rsid w:val="00D2239D"/>
    <w:rsid w:val="00D40101"/>
    <w:rsid w:val="00D6633A"/>
    <w:rsid w:val="00D74B8B"/>
    <w:rsid w:val="00D95C47"/>
    <w:rsid w:val="00D964F5"/>
    <w:rsid w:val="00DA40FF"/>
    <w:rsid w:val="00DA602D"/>
    <w:rsid w:val="00DB4A6D"/>
    <w:rsid w:val="00DC3246"/>
    <w:rsid w:val="00DC3A6E"/>
    <w:rsid w:val="00DD5799"/>
    <w:rsid w:val="00DD75FE"/>
    <w:rsid w:val="00DF3C26"/>
    <w:rsid w:val="00E07A8C"/>
    <w:rsid w:val="00E1633F"/>
    <w:rsid w:val="00E320B4"/>
    <w:rsid w:val="00E37EF8"/>
    <w:rsid w:val="00E45563"/>
    <w:rsid w:val="00E46AD5"/>
    <w:rsid w:val="00E51BB8"/>
    <w:rsid w:val="00E5556F"/>
    <w:rsid w:val="00E629C2"/>
    <w:rsid w:val="00E66EBE"/>
    <w:rsid w:val="00E7376B"/>
    <w:rsid w:val="00E83A87"/>
    <w:rsid w:val="00E84C71"/>
    <w:rsid w:val="00E87870"/>
    <w:rsid w:val="00F26E2B"/>
    <w:rsid w:val="00F43AB6"/>
    <w:rsid w:val="00F936B6"/>
    <w:rsid w:val="00F94C4E"/>
    <w:rsid w:val="00FA1219"/>
    <w:rsid w:val="00FB1C93"/>
    <w:rsid w:val="00FD1FF0"/>
    <w:rsid w:val="00FD33F3"/>
    <w:rsid w:val="00FE608A"/>
    <w:rsid w:val="00FF3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B5738"/>
  <w15:docId w15:val="{1E1FE385-A2F6-4A6E-B401-8F6F047BF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02C"/>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33A"/>
  </w:style>
  <w:style w:type="paragraph" w:styleId="Footer">
    <w:name w:val="footer"/>
    <w:basedOn w:val="Normal"/>
    <w:link w:val="FooterChar"/>
    <w:uiPriority w:val="99"/>
    <w:unhideWhenUsed/>
    <w:rsid w:val="00D66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33A"/>
  </w:style>
  <w:style w:type="paragraph" w:styleId="ListParagraph">
    <w:name w:val="List Paragraph"/>
    <w:basedOn w:val="Normal"/>
    <w:uiPriority w:val="34"/>
    <w:qFormat/>
    <w:rsid w:val="00A3402C"/>
    <w:pPr>
      <w:ind w:left="720"/>
      <w:contextualSpacing/>
    </w:pPr>
  </w:style>
  <w:style w:type="paragraph" w:customStyle="1" w:styleId="Nornal">
    <w:name w:val="Nornal"/>
    <w:basedOn w:val="Normal"/>
    <w:link w:val="NornalChar"/>
    <w:qFormat/>
    <w:rsid w:val="00A3402C"/>
    <w:pPr>
      <w:spacing w:line="264" w:lineRule="auto"/>
    </w:pPr>
    <w:rPr>
      <w:rFonts w:ascii="Arial" w:hAnsi="Arial" w:cs="Arial"/>
      <w:kern w:val="0"/>
    </w:rPr>
  </w:style>
  <w:style w:type="character" w:customStyle="1" w:styleId="NornalChar">
    <w:name w:val="Nornal Char"/>
    <w:basedOn w:val="DefaultParagraphFont"/>
    <w:link w:val="Nornal"/>
    <w:rsid w:val="00A3402C"/>
    <w:rPr>
      <w:rFonts w:ascii="Arial" w:hAnsi="Arial" w:cs="Arial"/>
      <w:kern w:val="0"/>
    </w:rPr>
  </w:style>
  <w:style w:type="paragraph" w:styleId="NormalWeb">
    <w:name w:val="Normal (Web)"/>
    <w:basedOn w:val="Normal"/>
    <w:uiPriority w:val="99"/>
    <w:unhideWhenUsed/>
    <w:rsid w:val="00A3402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1Char">
    <w:name w:val="Heading 1 Char"/>
    <w:basedOn w:val="DefaultParagraphFont"/>
    <w:link w:val="Heading1"/>
    <w:uiPriority w:val="9"/>
    <w:rsid w:val="00A3402C"/>
    <w:rPr>
      <w:rFonts w:asciiTheme="majorHAnsi" w:eastAsiaTheme="majorEastAsia" w:hAnsiTheme="majorHAnsi" w:cstheme="majorBidi"/>
      <w:color w:val="2F5496" w:themeColor="accent1" w:themeShade="BF"/>
      <w:kern w:val="0"/>
      <w:sz w:val="32"/>
      <w:szCs w:val="32"/>
      <w:lang w:eastAsia="en-GB"/>
    </w:rPr>
  </w:style>
  <w:style w:type="paragraph" w:styleId="Bibliography">
    <w:name w:val="Bibliography"/>
    <w:basedOn w:val="Normal"/>
    <w:next w:val="Normal"/>
    <w:uiPriority w:val="37"/>
    <w:unhideWhenUsed/>
    <w:rsid w:val="00A34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139">
      <w:bodyDiv w:val="1"/>
      <w:marLeft w:val="0"/>
      <w:marRight w:val="0"/>
      <w:marTop w:val="0"/>
      <w:marBottom w:val="0"/>
      <w:divBdr>
        <w:top w:val="none" w:sz="0" w:space="0" w:color="auto"/>
        <w:left w:val="none" w:sz="0" w:space="0" w:color="auto"/>
        <w:bottom w:val="none" w:sz="0" w:space="0" w:color="auto"/>
        <w:right w:val="none" w:sz="0" w:space="0" w:color="auto"/>
      </w:divBdr>
    </w:div>
    <w:div w:id="7945772">
      <w:bodyDiv w:val="1"/>
      <w:marLeft w:val="0"/>
      <w:marRight w:val="0"/>
      <w:marTop w:val="0"/>
      <w:marBottom w:val="0"/>
      <w:divBdr>
        <w:top w:val="none" w:sz="0" w:space="0" w:color="auto"/>
        <w:left w:val="none" w:sz="0" w:space="0" w:color="auto"/>
        <w:bottom w:val="none" w:sz="0" w:space="0" w:color="auto"/>
        <w:right w:val="none" w:sz="0" w:space="0" w:color="auto"/>
      </w:divBdr>
    </w:div>
    <w:div w:id="8338324">
      <w:bodyDiv w:val="1"/>
      <w:marLeft w:val="0"/>
      <w:marRight w:val="0"/>
      <w:marTop w:val="0"/>
      <w:marBottom w:val="0"/>
      <w:divBdr>
        <w:top w:val="none" w:sz="0" w:space="0" w:color="auto"/>
        <w:left w:val="none" w:sz="0" w:space="0" w:color="auto"/>
        <w:bottom w:val="none" w:sz="0" w:space="0" w:color="auto"/>
        <w:right w:val="none" w:sz="0" w:space="0" w:color="auto"/>
      </w:divBdr>
    </w:div>
    <w:div w:id="17899124">
      <w:bodyDiv w:val="1"/>
      <w:marLeft w:val="0"/>
      <w:marRight w:val="0"/>
      <w:marTop w:val="0"/>
      <w:marBottom w:val="0"/>
      <w:divBdr>
        <w:top w:val="none" w:sz="0" w:space="0" w:color="auto"/>
        <w:left w:val="none" w:sz="0" w:space="0" w:color="auto"/>
        <w:bottom w:val="none" w:sz="0" w:space="0" w:color="auto"/>
        <w:right w:val="none" w:sz="0" w:space="0" w:color="auto"/>
      </w:divBdr>
    </w:div>
    <w:div w:id="27265773">
      <w:bodyDiv w:val="1"/>
      <w:marLeft w:val="0"/>
      <w:marRight w:val="0"/>
      <w:marTop w:val="0"/>
      <w:marBottom w:val="0"/>
      <w:divBdr>
        <w:top w:val="none" w:sz="0" w:space="0" w:color="auto"/>
        <w:left w:val="none" w:sz="0" w:space="0" w:color="auto"/>
        <w:bottom w:val="none" w:sz="0" w:space="0" w:color="auto"/>
        <w:right w:val="none" w:sz="0" w:space="0" w:color="auto"/>
      </w:divBdr>
    </w:div>
    <w:div w:id="33772752">
      <w:bodyDiv w:val="1"/>
      <w:marLeft w:val="0"/>
      <w:marRight w:val="0"/>
      <w:marTop w:val="0"/>
      <w:marBottom w:val="0"/>
      <w:divBdr>
        <w:top w:val="none" w:sz="0" w:space="0" w:color="auto"/>
        <w:left w:val="none" w:sz="0" w:space="0" w:color="auto"/>
        <w:bottom w:val="none" w:sz="0" w:space="0" w:color="auto"/>
        <w:right w:val="none" w:sz="0" w:space="0" w:color="auto"/>
      </w:divBdr>
    </w:div>
    <w:div w:id="35127854">
      <w:bodyDiv w:val="1"/>
      <w:marLeft w:val="0"/>
      <w:marRight w:val="0"/>
      <w:marTop w:val="0"/>
      <w:marBottom w:val="0"/>
      <w:divBdr>
        <w:top w:val="none" w:sz="0" w:space="0" w:color="auto"/>
        <w:left w:val="none" w:sz="0" w:space="0" w:color="auto"/>
        <w:bottom w:val="none" w:sz="0" w:space="0" w:color="auto"/>
        <w:right w:val="none" w:sz="0" w:space="0" w:color="auto"/>
      </w:divBdr>
    </w:div>
    <w:div w:id="36055315">
      <w:bodyDiv w:val="1"/>
      <w:marLeft w:val="0"/>
      <w:marRight w:val="0"/>
      <w:marTop w:val="0"/>
      <w:marBottom w:val="0"/>
      <w:divBdr>
        <w:top w:val="none" w:sz="0" w:space="0" w:color="auto"/>
        <w:left w:val="none" w:sz="0" w:space="0" w:color="auto"/>
        <w:bottom w:val="none" w:sz="0" w:space="0" w:color="auto"/>
        <w:right w:val="none" w:sz="0" w:space="0" w:color="auto"/>
      </w:divBdr>
    </w:div>
    <w:div w:id="37052403">
      <w:bodyDiv w:val="1"/>
      <w:marLeft w:val="0"/>
      <w:marRight w:val="0"/>
      <w:marTop w:val="0"/>
      <w:marBottom w:val="0"/>
      <w:divBdr>
        <w:top w:val="none" w:sz="0" w:space="0" w:color="auto"/>
        <w:left w:val="none" w:sz="0" w:space="0" w:color="auto"/>
        <w:bottom w:val="none" w:sz="0" w:space="0" w:color="auto"/>
        <w:right w:val="none" w:sz="0" w:space="0" w:color="auto"/>
      </w:divBdr>
    </w:div>
    <w:div w:id="50929680">
      <w:bodyDiv w:val="1"/>
      <w:marLeft w:val="0"/>
      <w:marRight w:val="0"/>
      <w:marTop w:val="0"/>
      <w:marBottom w:val="0"/>
      <w:divBdr>
        <w:top w:val="none" w:sz="0" w:space="0" w:color="auto"/>
        <w:left w:val="none" w:sz="0" w:space="0" w:color="auto"/>
        <w:bottom w:val="none" w:sz="0" w:space="0" w:color="auto"/>
        <w:right w:val="none" w:sz="0" w:space="0" w:color="auto"/>
      </w:divBdr>
    </w:div>
    <w:div w:id="58525320">
      <w:bodyDiv w:val="1"/>
      <w:marLeft w:val="0"/>
      <w:marRight w:val="0"/>
      <w:marTop w:val="0"/>
      <w:marBottom w:val="0"/>
      <w:divBdr>
        <w:top w:val="none" w:sz="0" w:space="0" w:color="auto"/>
        <w:left w:val="none" w:sz="0" w:space="0" w:color="auto"/>
        <w:bottom w:val="none" w:sz="0" w:space="0" w:color="auto"/>
        <w:right w:val="none" w:sz="0" w:space="0" w:color="auto"/>
      </w:divBdr>
    </w:div>
    <w:div w:id="61342536">
      <w:bodyDiv w:val="1"/>
      <w:marLeft w:val="0"/>
      <w:marRight w:val="0"/>
      <w:marTop w:val="0"/>
      <w:marBottom w:val="0"/>
      <w:divBdr>
        <w:top w:val="none" w:sz="0" w:space="0" w:color="auto"/>
        <w:left w:val="none" w:sz="0" w:space="0" w:color="auto"/>
        <w:bottom w:val="none" w:sz="0" w:space="0" w:color="auto"/>
        <w:right w:val="none" w:sz="0" w:space="0" w:color="auto"/>
      </w:divBdr>
    </w:div>
    <w:div w:id="79302238">
      <w:bodyDiv w:val="1"/>
      <w:marLeft w:val="0"/>
      <w:marRight w:val="0"/>
      <w:marTop w:val="0"/>
      <w:marBottom w:val="0"/>
      <w:divBdr>
        <w:top w:val="none" w:sz="0" w:space="0" w:color="auto"/>
        <w:left w:val="none" w:sz="0" w:space="0" w:color="auto"/>
        <w:bottom w:val="none" w:sz="0" w:space="0" w:color="auto"/>
        <w:right w:val="none" w:sz="0" w:space="0" w:color="auto"/>
      </w:divBdr>
    </w:div>
    <w:div w:id="79371877">
      <w:bodyDiv w:val="1"/>
      <w:marLeft w:val="0"/>
      <w:marRight w:val="0"/>
      <w:marTop w:val="0"/>
      <w:marBottom w:val="0"/>
      <w:divBdr>
        <w:top w:val="none" w:sz="0" w:space="0" w:color="auto"/>
        <w:left w:val="none" w:sz="0" w:space="0" w:color="auto"/>
        <w:bottom w:val="none" w:sz="0" w:space="0" w:color="auto"/>
        <w:right w:val="none" w:sz="0" w:space="0" w:color="auto"/>
      </w:divBdr>
    </w:div>
    <w:div w:id="99104051">
      <w:bodyDiv w:val="1"/>
      <w:marLeft w:val="0"/>
      <w:marRight w:val="0"/>
      <w:marTop w:val="0"/>
      <w:marBottom w:val="0"/>
      <w:divBdr>
        <w:top w:val="none" w:sz="0" w:space="0" w:color="auto"/>
        <w:left w:val="none" w:sz="0" w:space="0" w:color="auto"/>
        <w:bottom w:val="none" w:sz="0" w:space="0" w:color="auto"/>
        <w:right w:val="none" w:sz="0" w:space="0" w:color="auto"/>
      </w:divBdr>
    </w:div>
    <w:div w:id="104471375">
      <w:bodyDiv w:val="1"/>
      <w:marLeft w:val="0"/>
      <w:marRight w:val="0"/>
      <w:marTop w:val="0"/>
      <w:marBottom w:val="0"/>
      <w:divBdr>
        <w:top w:val="none" w:sz="0" w:space="0" w:color="auto"/>
        <w:left w:val="none" w:sz="0" w:space="0" w:color="auto"/>
        <w:bottom w:val="none" w:sz="0" w:space="0" w:color="auto"/>
        <w:right w:val="none" w:sz="0" w:space="0" w:color="auto"/>
      </w:divBdr>
    </w:div>
    <w:div w:id="106627559">
      <w:bodyDiv w:val="1"/>
      <w:marLeft w:val="0"/>
      <w:marRight w:val="0"/>
      <w:marTop w:val="0"/>
      <w:marBottom w:val="0"/>
      <w:divBdr>
        <w:top w:val="none" w:sz="0" w:space="0" w:color="auto"/>
        <w:left w:val="none" w:sz="0" w:space="0" w:color="auto"/>
        <w:bottom w:val="none" w:sz="0" w:space="0" w:color="auto"/>
        <w:right w:val="none" w:sz="0" w:space="0" w:color="auto"/>
      </w:divBdr>
    </w:div>
    <w:div w:id="127626887">
      <w:bodyDiv w:val="1"/>
      <w:marLeft w:val="0"/>
      <w:marRight w:val="0"/>
      <w:marTop w:val="0"/>
      <w:marBottom w:val="0"/>
      <w:divBdr>
        <w:top w:val="none" w:sz="0" w:space="0" w:color="auto"/>
        <w:left w:val="none" w:sz="0" w:space="0" w:color="auto"/>
        <w:bottom w:val="none" w:sz="0" w:space="0" w:color="auto"/>
        <w:right w:val="none" w:sz="0" w:space="0" w:color="auto"/>
      </w:divBdr>
    </w:div>
    <w:div w:id="132873002">
      <w:bodyDiv w:val="1"/>
      <w:marLeft w:val="0"/>
      <w:marRight w:val="0"/>
      <w:marTop w:val="0"/>
      <w:marBottom w:val="0"/>
      <w:divBdr>
        <w:top w:val="none" w:sz="0" w:space="0" w:color="auto"/>
        <w:left w:val="none" w:sz="0" w:space="0" w:color="auto"/>
        <w:bottom w:val="none" w:sz="0" w:space="0" w:color="auto"/>
        <w:right w:val="none" w:sz="0" w:space="0" w:color="auto"/>
      </w:divBdr>
    </w:div>
    <w:div w:id="133644298">
      <w:bodyDiv w:val="1"/>
      <w:marLeft w:val="0"/>
      <w:marRight w:val="0"/>
      <w:marTop w:val="0"/>
      <w:marBottom w:val="0"/>
      <w:divBdr>
        <w:top w:val="none" w:sz="0" w:space="0" w:color="auto"/>
        <w:left w:val="none" w:sz="0" w:space="0" w:color="auto"/>
        <w:bottom w:val="none" w:sz="0" w:space="0" w:color="auto"/>
        <w:right w:val="none" w:sz="0" w:space="0" w:color="auto"/>
      </w:divBdr>
    </w:div>
    <w:div w:id="134572037">
      <w:bodyDiv w:val="1"/>
      <w:marLeft w:val="0"/>
      <w:marRight w:val="0"/>
      <w:marTop w:val="0"/>
      <w:marBottom w:val="0"/>
      <w:divBdr>
        <w:top w:val="none" w:sz="0" w:space="0" w:color="auto"/>
        <w:left w:val="none" w:sz="0" w:space="0" w:color="auto"/>
        <w:bottom w:val="none" w:sz="0" w:space="0" w:color="auto"/>
        <w:right w:val="none" w:sz="0" w:space="0" w:color="auto"/>
      </w:divBdr>
    </w:div>
    <w:div w:id="135688787">
      <w:bodyDiv w:val="1"/>
      <w:marLeft w:val="0"/>
      <w:marRight w:val="0"/>
      <w:marTop w:val="0"/>
      <w:marBottom w:val="0"/>
      <w:divBdr>
        <w:top w:val="none" w:sz="0" w:space="0" w:color="auto"/>
        <w:left w:val="none" w:sz="0" w:space="0" w:color="auto"/>
        <w:bottom w:val="none" w:sz="0" w:space="0" w:color="auto"/>
        <w:right w:val="none" w:sz="0" w:space="0" w:color="auto"/>
      </w:divBdr>
    </w:div>
    <w:div w:id="138227911">
      <w:bodyDiv w:val="1"/>
      <w:marLeft w:val="0"/>
      <w:marRight w:val="0"/>
      <w:marTop w:val="0"/>
      <w:marBottom w:val="0"/>
      <w:divBdr>
        <w:top w:val="none" w:sz="0" w:space="0" w:color="auto"/>
        <w:left w:val="none" w:sz="0" w:space="0" w:color="auto"/>
        <w:bottom w:val="none" w:sz="0" w:space="0" w:color="auto"/>
        <w:right w:val="none" w:sz="0" w:space="0" w:color="auto"/>
      </w:divBdr>
    </w:div>
    <w:div w:id="142041588">
      <w:bodyDiv w:val="1"/>
      <w:marLeft w:val="0"/>
      <w:marRight w:val="0"/>
      <w:marTop w:val="0"/>
      <w:marBottom w:val="0"/>
      <w:divBdr>
        <w:top w:val="none" w:sz="0" w:space="0" w:color="auto"/>
        <w:left w:val="none" w:sz="0" w:space="0" w:color="auto"/>
        <w:bottom w:val="none" w:sz="0" w:space="0" w:color="auto"/>
        <w:right w:val="none" w:sz="0" w:space="0" w:color="auto"/>
      </w:divBdr>
    </w:div>
    <w:div w:id="142084185">
      <w:bodyDiv w:val="1"/>
      <w:marLeft w:val="0"/>
      <w:marRight w:val="0"/>
      <w:marTop w:val="0"/>
      <w:marBottom w:val="0"/>
      <w:divBdr>
        <w:top w:val="none" w:sz="0" w:space="0" w:color="auto"/>
        <w:left w:val="none" w:sz="0" w:space="0" w:color="auto"/>
        <w:bottom w:val="none" w:sz="0" w:space="0" w:color="auto"/>
        <w:right w:val="none" w:sz="0" w:space="0" w:color="auto"/>
      </w:divBdr>
    </w:div>
    <w:div w:id="155803670">
      <w:bodyDiv w:val="1"/>
      <w:marLeft w:val="0"/>
      <w:marRight w:val="0"/>
      <w:marTop w:val="0"/>
      <w:marBottom w:val="0"/>
      <w:divBdr>
        <w:top w:val="none" w:sz="0" w:space="0" w:color="auto"/>
        <w:left w:val="none" w:sz="0" w:space="0" w:color="auto"/>
        <w:bottom w:val="none" w:sz="0" w:space="0" w:color="auto"/>
        <w:right w:val="none" w:sz="0" w:space="0" w:color="auto"/>
      </w:divBdr>
    </w:div>
    <w:div w:id="166485819">
      <w:bodyDiv w:val="1"/>
      <w:marLeft w:val="0"/>
      <w:marRight w:val="0"/>
      <w:marTop w:val="0"/>
      <w:marBottom w:val="0"/>
      <w:divBdr>
        <w:top w:val="none" w:sz="0" w:space="0" w:color="auto"/>
        <w:left w:val="none" w:sz="0" w:space="0" w:color="auto"/>
        <w:bottom w:val="none" w:sz="0" w:space="0" w:color="auto"/>
        <w:right w:val="none" w:sz="0" w:space="0" w:color="auto"/>
      </w:divBdr>
    </w:div>
    <w:div w:id="171115624">
      <w:bodyDiv w:val="1"/>
      <w:marLeft w:val="0"/>
      <w:marRight w:val="0"/>
      <w:marTop w:val="0"/>
      <w:marBottom w:val="0"/>
      <w:divBdr>
        <w:top w:val="none" w:sz="0" w:space="0" w:color="auto"/>
        <w:left w:val="none" w:sz="0" w:space="0" w:color="auto"/>
        <w:bottom w:val="none" w:sz="0" w:space="0" w:color="auto"/>
        <w:right w:val="none" w:sz="0" w:space="0" w:color="auto"/>
      </w:divBdr>
    </w:div>
    <w:div w:id="179900949">
      <w:bodyDiv w:val="1"/>
      <w:marLeft w:val="0"/>
      <w:marRight w:val="0"/>
      <w:marTop w:val="0"/>
      <w:marBottom w:val="0"/>
      <w:divBdr>
        <w:top w:val="none" w:sz="0" w:space="0" w:color="auto"/>
        <w:left w:val="none" w:sz="0" w:space="0" w:color="auto"/>
        <w:bottom w:val="none" w:sz="0" w:space="0" w:color="auto"/>
        <w:right w:val="none" w:sz="0" w:space="0" w:color="auto"/>
      </w:divBdr>
    </w:div>
    <w:div w:id="197359645">
      <w:bodyDiv w:val="1"/>
      <w:marLeft w:val="0"/>
      <w:marRight w:val="0"/>
      <w:marTop w:val="0"/>
      <w:marBottom w:val="0"/>
      <w:divBdr>
        <w:top w:val="none" w:sz="0" w:space="0" w:color="auto"/>
        <w:left w:val="none" w:sz="0" w:space="0" w:color="auto"/>
        <w:bottom w:val="none" w:sz="0" w:space="0" w:color="auto"/>
        <w:right w:val="none" w:sz="0" w:space="0" w:color="auto"/>
      </w:divBdr>
    </w:div>
    <w:div w:id="197937436">
      <w:bodyDiv w:val="1"/>
      <w:marLeft w:val="0"/>
      <w:marRight w:val="0"/>
      <w:marTop w:val="0"/>
      <w:marBottom w:val="0"/>
      <w:divBdr>
        <w:top w:val="none" w:sz="0" w:space="0" w:color="auto"/>
        <w:left w:val="none" w:sz="0" w:space="0" w:color="auto"/>
        <w:bottom w:val="none" w:sz="0" w:space="0" w:color="auto"/>
        <w:right w:val="none" w:sz="0" w:space="0" w:color="auto"/>
      </w:divBdr>
    </w:div>
    <w:div w:id="214853825">
      <w:bodyDiv w:val="1"/>
      <w:marLeft w:val="0"/>
      <w:marRight w:val="0"/>
      <w:marTop w:val="0"/>
      <w:marBottom w:val="0"/>
      <w:divBdr>
        <w:top w:val="none" w:sz="0" w:space="0" w:color="auto"/>
        <w:left w:val="none" w:sz="0" w:space="0" w:color="auto"/>
        <w:bottom w:val="none" w:sz="0" w:space="0" w:color="auto"/>
        <w:right w:val="none" w:sz="0" w:space="0" w:color="auto"/>
      </w:divBdr>
    </w:div>
    <w:div w:id="220018122">
      <w:bodyDiv w:val="1"/>
      <w:marLeft w:val="0"/>
      <w:marRight w:val="0"/>
      <w:marTop w:val="0"/>
      <w:marBottom w:val="0"/>
      <w:divBdr>
        <w:top w:val="none" w:sz="0" w:space="0" w:color="auto"/>
        <w:left w:val="none" w:sz="0" w:space="0" w:color="auto"/>
        <w:bottom w:val="none" w:sz="0" w:space="0" w:color="auto"/>
        <w:right w:val="none" w:sz="0" w:space="0" w:color="auto"/>
      </w:divBdr>
    </w:div>
    <w:div w:id="226187310">
      <w:bodyDiv w:val="1"/>
      <w:marLeft w:val="0"/>
      <w:marRight w:val="0"/>
      <w:marTop w:val="0"/>
      <w:marBottom w:val="0"/>
      <w:divBdr>
        <w:top w:val="none" w:sz="0" w:space="0" w:color="auto"/>
        <w:left w:val="none" w:sz="0" w:space="0" w:color="auto"/>
        <w:bottom w:val="none" w:sz="0" w:space="0" w:color="auto"/>
        <w:right w:val="none" w:sz="0" w:space="0" w:color="auto"/>
      </w:divBdr>
    </w:div>
    <w:div w:id="232132610">
      <w:bodyDiv w:val="1"/>
      <w:marLeft w:val="0"/>
      <w:marRight w:val="0"/>
      <w:marTop w:val="0"/>
      <w:marBottom w:val="0"/>
      <w:divBdr>
        <w:top w:val="none" w:sz="0" w:space="0" w:color="auto"/>
        <w:left w:val="none" w:sz="0" w:space="0" w:color="auto"/>
        <w:bottom w:val="none" w:sz="0" w:space="0" w:color="auto"/>
        <w:right w:val="none" w:sz="0" w:space="0" w:color="auto"/>
      </w:divBdr>
    </w:div>
    <w:div w:id="232355324">
      <w:bodyDiv w:val="1"/>
      <w:marLeft w:val="0"/>
      <w:marRight w:val="0"/>
      <w:marTop w:val="0"/>
      <w:marBottom w:val="0"/>
      <w:divBdr>
        <w:top w:val="none" w:sz="0" w:space="0" w:color="auto"/>
        <w:left w:val="none" w:sz="0" w:space="0" w:color="auto"/>
        <w:bottom w:val="none" w:sz="0" w:space="0" w:color="auto"/>
        <w:right w:val="none" w:sz="0" w:space="0" w:color="auto"/>
      </w:divBdr>
    </w:div>
    <w:div w:id="233778943">
      <w:bodyDiv w:val="1"/>
      <w:marLeft w:val="0"/>
      <w:marRight w:val="0"/>
      <w:marTop w:val="0"/>
      <w:marBottom w:val="0"/>
      <w:divBdr>
        <w:top w:val="none" w:sz="0" w:space="0" w:color="auto"/>
        <w:left w:val="none" w:sz="0" w:space="0" w:color="auto"/>
        <w:bottom w:val="none" w:sz="0" w:space="0" w:color="auto"/>
        <w:right w:val="none" w:sz="0" w:space="0" w:color="auto"/>
      </w:divBdr>
    </w:div>
    <w:div w:id="243226478">
      <w:bodyDiv w:val="1"/>
      <w:marLeft w:val="0"/>
      <w:marRight w:val="0"/>
      <w:marTop w:val="0"/>
      <w:marBottom w:val="0"/>
      <w:divBdr>
        <w:top w:val="none" w:sz="0" w:space="0" w:color="auto"/>
        <w:left w:val="none" w:sz="0" w:space="0" w:color="auto"/>
        <w:bottom w:val="none" w:sz="0" w:space="0" w:color="auto"/>
        <w:right w:val="none" w:sz="0" w:space="0" w:color="auto"/>
      </w:divBdr>
    </w:div>
    <w:div w:id="254675541">
      <w:bodyDiv w:val="1"/>
      <w:marLeft w:val="0"/>
      <w:marRight w:val="0"/>
      <w:marTop w:val="0"/>
      <w:marBottom w:val="0"/>
      <w:divBdr>
        <w:top w:val="none" w:sz="0" w:space="0" w:color="auto"/>
        <w:left w:val="none" w:sz="0" w:space="0" w:color="auto"/>
        <w:bottom w:val="none" w:sz="0" w:space="0" w:color="auto"/>
        <w:right w:val="none" w:sz="0" w:space="0" w:color="auto"/>
      </w:divBdr>
    </w:div>
    <w:div w:id="256908939">
      <w:bodyDiv w:val="1"/>
      <w:marLeft w:val="0"/>
      <w:marRight w:val="0"/>
      <w:marTop w:val="0"/>
      <w:marBottom w:val="0"/>
      <w:divBdr>
        <w:top w:val="none" w:sz="0" w:space="0" w:color="auto"/>
        <w:left w:val="none" w:sz="0" w:space="0" w:color="auto"/>
        <w:bottom w:val="none" w:sz="0" w:space="0" w:color="auto"/>
        <w:right w:val="none" w:sz="0" w:space="0" w:color="auto"/>
      </w:divBdr>
    </w:div>
    <w:div w:id="264773192">
      <w:bodyDiv w:val="1"/>
      <w:marLeft w:val="0"/>
      <w:marRight w:val="0"/>
      <w:marTop w:val="0"/>
      <w:marBottom w:val="0"/>
      <w:divBdr>
        <w:top w:val="none" w:sz="0" w:space="0" w:color="auto"/>
        <w:left w:val="none" w:sz="0" w:space="0" w:color="auto"/>
        <w:bottom w:val="none" w:sz="0" w:space="0" w:color="auto"/>
        <w:right w:val="none" w:sz="0" w:space="0" w:color="auto"/>
      </w:divBdr>
    </w:div>
    <w:div w:id="278339187">
      <w:bodyDiv w:val="1"/>
      <w:marLeft w:val="0"/>
      <w:marRight w:val="0"/>
      <w:marTop w:val="0"/>
      <w:marBottom w:val="0"/>
      <w:divBdr>
        <w:top w:val="none" w:sz="0" w:space="0" w:color="auto"/>
        <w:left w:val="none" w:sz="0" w:space="0" w:color="auto"/>
        <w:bottom w:val="none" w:sz="0" w:space="0" w:color="auto"/>
        <w:right w:val="none" w:sz="0" w:space="0" w:color="auto"/>
      </w:divBdr>
    </w:div>
    <w:div w:id="288247175">
      <w:bodyDiv w:val="1"/>
      <w:marLeft w:val="0"/>
      <w:marRight w:val="0"/>
      <w:marTop w:val="0"/>
      <w:marBottom w:val="0"/>
      <w:divBdr>
        <w:top w:val="none" w:sz="0" w:space="0" w:color="auto"/>
        <w:left w:val="none" w:sz="0" w:space="0" w:color="auto"/>
        <w:bottom w:val="none" w:sz="0" w:space="0" w:color="auto"/>
        <w:right w:val="none" w:sz="0" w:space="0" w:color="auto"/>
      </w:divBdr>
    </w:div>
    <w:div w:id="292366325">
      <w:bodyDiv w:val="1"/>
      <w:marLeft w:val="0"/>
      <w:marRight w:val="0"/>
      <w:marTop w:val="0"/>
      <w:marBottom w:val="0"/>
      <w:divBdr>
        <w:top w:val="none" w:sz="0" w:space="0" w:color="auto"/>
        <w:left w:val="none" w:sz="0" w:space="0" w:color="auto"/>
        <w:bottom w:val="none" w:sz="0" w:space="0" w:color="auto"/>
        <w:right w:val="none" w:sz="0" w:space="0" w:color="auto"/>
      </w:divBdr>
    </w:div>
    <w:div w:id="295918637">
      <w:bodyDiv w:val="1"/>
      <w:marLeft w:val="0"/>
      <w:marRight w:val="0"/>
      <w:marTop w:val="0"/>
      <w:marBottom w:val="0"/>
      <w:divBdr>
        <w:top w:val="none" w:sz="0" w:space="0" w:color="auto"/>
        <w:left w:val="none" w:sz="0" w:space="0" w:color="auto"/>
        <w:bottom w:val="none" w:sz="0" w:space="0" w:color="auto"/>
        <w:right w:val="none" w:sz="0" w:space="0" w:color="auto"/>
      </w:divBdr>
    </w:div>
    <w:div w:id="301229319">
      <w:bodyDiv w:val="1"/>
      <w:marLeft w:val="0"/>
      <w:marRight w:val="0"/>
      <w:marTop w:val="0"/>
      <w:marBottom w:val="0"/>
      <w:divBdr>
        <w:top w:val="none" w:sz="0" w:space="0" w:color="auto"/>
        <w:left w:val="none" w:sz="0" w:space="0" w:color="auto"/>
        <w:bottom w:val="none" w:sz="0" w:space="0" w:color="auto"/>
        <w:right w:val="none" w:sz="0" w:space="0" w:color="auto"/>
      </w:divBdr>
    </w:div>
    <w:div w:id="318272273">
      <w:bodyDiv w:val="1"/>
      <w:marLeft w:val="0"/>
      <w:marRight w:val="0"/>
      <w:marTop w:val="0"/>
      <w:marBottom w:val="0"/>
      <w:divBdr>
        <w:top w:val="none" w:sz="0" w:space="0" w:color="auto"/>
        <w:left w:val="none" w:sz="0" w:space="0" w:color="auto"/>
        <w:bottom w:val="none" w:sz="0" w:space="0" w:color="auto"/>
        <w:right w:val="none" w:sz="0" w:space="0" w:color="auto"/>
      </w:divBdr>
    </w:div>
    <w:div w:id="318313677">
      <w:bodyDiv w:val="1"/>
      <w:marLeft w:val="0"/>
      <w:marRight w:val="0"/>
      <w:marTop w:val="0"/>
      <w:marBottom w:val="0"/>
      <w:divBdr>
        <w:top w:val="none" w:sz="0" w:space="0" w:color="auto"/>
        <w:left w:val="none" w:sz="0" w:space="0" w:color="auto"/>
        <w:bottom w:val="none" w:sz="0" w:space="0" w:color="auto"/>
        <w:right w:val="none" w:sz="0" w:space="0" w:color="auto"/>
      </w:divBdr>
    </w:div>
    <w:div w:id="320157798">
      <w:bodyDiv w:val="1"/>
      <w:marLeft w:val="0"/>
      <w:marRight w:val="0"/>
      <w:marTop w:val="0"/>
      <w:marBottom w:val="0"/>
      <w:divBdr>
        <w:top w:val="none" w:sz="0" w:space="0" w:color="auto"/>
        <w:left w:val="none" w:sz="0" w:space="0" w:color="auto"/>
        <w:bottom w:val="none" w:sz="0" w:space="0" w:color="auto"/>
        <w:right w:val="none" w:sz="0" w:space="0" w:color="auto"/>
      </w:divBdr>
    </w:div>
    <w:div w:id="320698697">
      <w:bodyDiv w:val="1"/>
      <w:marLeft w:val="0"/>
      <w:marRight w:val="0"/>
      <w:marTop w:val="0"/>
      <w:marBottom w:val="0"/>
      <w:divBdr>
        <w:top w:val="none" w:sz="0" w:space="0" w:color="auto"/>
        <w:left w:val="none" w:sz="0" w:space="0" w:color="auto"/>
        <w:bottom w:val="none" w:sz="0" w:space="0" w:color="auto"/>
        <w:right w:val="none" w:sz="0" w:space="0" w:color="auto"/>
      </w:divBdr>
    </w:div>
    <w:div w:id="332531513">
      <w:bodyDiv w:val="1"/>
      <w:marLeft w:val="0"/>
      <w:marRight w:val="0"/>
      <w:marTop w:val="0"/>
      <w:marBottom w:val="0"/>
      <w:divBdr>
        <w:top w:val="none" w:sz="0" w:space="0" w:color="auto"/>
        <w:left w:val="none" w:sz="0" w:space="0" w:color="auto"/>
        <w:bottom w:val="none" w:sz="0" w:space="0" w:color="auto"/>
        <w:right w:val="none" w:sz="0" w:space="0" w:color="auto"/>
      </w:divBdr>
    </w:div>
    <w:div w:id="336151619">
      <w:bodyDiv w:val="1"/>
      <w:marLeft w:val="0"/>
      <w:marRight w:val="0"/>
      <w:marTop w:val="0"/>
      <w:marBottom w:val="0"/>
      <w:divBdr>
        <w:top w:val="none" w:sz="0" w:space="0" w:color="auto"/>
        <w:left w:val="none" w:sz="0" w:space="0" w:color="auto"/>
        <w:bottom w:val="none" w:sz="0" w:space="0" w:color="auto"/>
        <w:right w:val="none" w:sz="0" w:space="0" w:color="auto"/>
      </w:divBdr>
    </w:div>
    <w:div w:id="342517153">
      <w:bodyDiv w:val="1"/>
      <w:marLeft w:val="0"/>
      <w:marRight w:val="0"/>
      <w:marTop w:val="0"/>
      <w:marBottom w:val="0"/>
      <w:divBdr>
        <w:top w:val="none" w:sz="0" w:space="0" w:color="auto"/>
        <w:left w:val="none" w:sz="0" w:space="0" w:color="auto"/>
        <w:bottom w:val="none" w:sz="0" w:space="0" w:color="auto"/>
        <w:right w:val="none" w:sz="0" w:space="0" w:color="auto"/>
      </w:divBdr>
    </w:div>
    <w:div w:id="353312995">
      <w:bodyDiv w:val="1"/>
      <w:marLeft w:val="0"/>
      <w:marRight w:val="0"/>
      <w:marTop w:val="0"/>
      <w:marBottom w:val="0"/>
      <w:divBdr>
        <w:top w:val="none" w:sz="0" w:space="0" w:color="auto"/>
        <w:left w:val="none" w:sz="0" w:space="0" w:color="auto"/>
        <w:bottom w:val="none" w:sz="0" w:space="0" w:color="auto"/>
        <w:right w:val="none" w:sz="0" w:space="0" w:color="auto"/>
      </w:divBdr>
    </w:div>
    <w:div w:id="354381034">
      <w:bodyDiv w:val="1"/>
      <w:marLeft w:val="0"/>
      <w:marRight w:val="0"/>
      <w:marTop w:val="0"/>
      <w:marBottom w:val="0"/>
      <w:divBdr>
        <w:top w:val="none" w:sz="0" w:space="0" w:color="auto"/>
        <w:left w:val="none" w:sz="0" w:space="0" w:color="auto"/>
        <w:bottom w:val="none" w:sz="0" w:space="0" w:color="auto"/>
        <w:right w:val="none" w:sz="0" w:space="0" w:color="auto"/>
      </w:divBdr>
    </w:div>
    <w:div w:id="355353437">
      <w:bodyDiv w:val="1"/>
      <w:marLeft w:val="0"/>
      <w:marRight w:val="0"/>
      <w:marTop w:val="0"/>
      <w:marBottom w:val="0"/>
      <w:divBdr>
        <w:top w:val="none" w:sz="0" w:space="0" w:color="auto"/>
        <w:left w:val="none" w:sz="0" w:space="0" w:color="auto"/>
        <w:bottom w:val="none" w:sz="0" w:space="0" w:color="auto"/>
        <w:right w:val="none" w:sz="0" w:space="0" w:color="auto"/>
      </w:divBdr>
    </w:div>
    <w:div w:id="375351532">
      <w:bodyDiv w:val="1"/>
      <w:marLeft w:val="0"/>
      <w:marRight w:val="0"/>
      <w:marTop w:val="0"/>
      <w:marBottom w:val="0"/>
      <w:divBdr>
        <w:top w:val="none" w:sz="0" w:space="0" w:color="auto"/>
        <w:left w:val="none" w:sz="0" w:space="0" w:color="auto"/>
        <w:bottom w:val="none" w:sz="0" w:space="0" w:color="auto"/>
        <w:right w:val="none" w:sz="0" w:space="0" w:color="auto"/>
      </w:divBdr>
    </w:div>
    <w:div w:id="378745885">
      <w:bodyDiv w:val="1"/>
      <w:marLeft w:val="0"/>
      <w:marRight w:val="0"/>
      <w:marTop w:val="0"/>
      <w:marBottom w:val="0"/>
      <w:divBdr>
        <w:top w:val="none" w:sz="0" w:space="0" w:color="auto"/>
        <w:left w:val="none" w:sz="0" w:space="0" w:color="auto"/>
        <w:bottom w:val="none" w:sz="0" w:space="0" w:color="auto"/>
        <w:right w:val="none" w:sz="0" w:space="0" w:color="auto"/>
      </w:divBdr>
    </w:div>
    <w:div w:id="381490747">
      <w:bodyDiv w:val="1"/>
      <w:marLeft w:val="0"/>
      <w:marRight w:val="0"/>
      <w:marTop w:val="0"/>
      <w:marBottom w:val="0"/>
      <w:divBdr>
        <w:top w:val="none" w:sz="0" w:space="0" w:color="auto"/>
        <w:left w:val="none" w:sz="0" w:space="0" w:color="auto"/>
        <w:bottom w:val="none" w:sz="0" w:space="0" w:color="auto"/>
        <w:right w:val="none" w:sz="0" w:space="0" w:color="auto"/>
      </w:divBdr>
    </w:div>
    <w:div w:id="386495171">
      <w:bodyDiv w:val="1"/>
      <w:marLeft w:val="0"/>
      <w:marRight w:val="0"/>
      <w:marTop w:val="0"/>
      <w:marBottom w:val="0"/>
      <w:divBdr>
        <w:top w:val="none" w:sz="0" w:space="0" w:color="auto"/>
        <w:left w:val="none" w:sz="0" w:space="0" w:color="auto"/>
        <w:bottom w:val="none" w:sz="0" w:space="0" w:color="auto"/>
        <w:right w:val="none" w:sz="0" w:space="0" w:color="auto"/>
      </w:divBdr>
    </w:div>
    <w:div w:id="395666358">
      <w:bodyDiv w:val="1"/>
      <w:marLeft w:val="0"/>
      <w:marRight w:val="0"/>
      <w:marTop w:val="0"/>
      <w:marBottom w:val="0"/>
      <w:divBdr>
        <w:top w:val="none" w:sz="0" w:space="0" w:color="auto"/>
        <w:left w:val="none" w:sz="0" w:space="0" w:color="auto"/>
        <w:bottom w:val="none" w:sz="0" w:space="0" w:color="auto"/>
        <w:right w:val="none" w:sz="0" w:space="0" w:color="auto"/>
      </w:divBdr>
    </w:div>
    <w:div w:id="410468975">
      <w:bodyDiv w:val="1"/>
      <w:marLeft w:val="0"/>
      <w:marRight w:val="0"/>
      <w:marTop w:val="0"/>
      <w:marBottom w:val="0"/>
      <w:divBdr>
        <w:top w:val="none" w:sz="0" w:space="0" w:color="auto"/>
        <w:left w:val="none" w:sz="0" w:space="0" w:color="auto"/>
        <w:bottom w:val="none" w:sz="0" w:space="0" w:color="auto"/>
        <w:right w:val="none" w:sz="0" w:space="0" w:color="auto"/>
      </w:divBdr>
    </w:div>
    <w:div w:id="414403085">
      <w:bodyDiv w:val="1"/>
      <w:marLeft w:val="0"/>
      <w:marRight w:val="0"/>
      <w:marTop w:val="0"/>
      <w:marBottom w:val="0"/>
      <w:divBdr>
        <w:top w:val="none" w:sz="0" w:space="0" w:color="auto"/>
        <w:left w:val="none" w:sz="0" w:space="0" w:color="auto"/>
        <w:bottom w:val="none" w:sz="0" w:space="0" w:color="auto"/>
        <w:right w:val="none" w:sz="0" w:space="0" w:color="auto"/>
      </w:divBdr>
    </w:div>
    <w:div w:id="430708155">
      <w:bodyDiv w:val="1"/>
      <w:marLeft w:val="0"/>
      <w:marRight w:val="0"/>
      <w:marTop w:val="0"/>
      <w:marBottom w:val="0"/>
      <w:divBdr>
        <w:top w:val="none" w:sz="0" w:space="0" w:color="auto"/>
        <w:left w:val="none" w:sz="0" w:space="0" w:color="auto"/>
        <w:bottom w:val="none" w:sz="0" w:space="0" w:color="auto"/>
        <w:right w:val="none" w:sz="0" w:space="0" w:color="auto"/>
      </w:divBdr>
    </w:div>
    <w:div w:id="437919245">
      <w:bodyDiv w:val="1"/>
      <w:marLeft w:val="0"/>
      <w:marRight w:val="0"/>
      <w:marTop w:val="0"/>
      <w:marBottom w:val="0"/>
      <w:divBdr>
        <w:top w:val="none" w:sz="0" w:space="0" w:color="auto"/>
        <w:left w:val="none" w:sz="0" w:space="0" w:color="auto"/>
        <w:bottom w:val="none" w:sz="0" w:space="0" w:color="auto"/>
        <w:right w:val="none" w:sz="0" w:space="0" w:color="auto"/>
      </w:divBdr>
    </w:div>
    <w:div w:id="441413719">
      <w:bodyDiv w:val="1"/>
      <w:marLeft w:val="0"/>
      <w:marRight w:val="0"/>
      <w:marTop w:val="0"/>
      <w:marBottom w:val="0"/>
      <w:divBdr>
        <w:top w:val="none" w:sz="0" w:space="0" w:color="auto"/>
        <w:left w:val="none" w:sz="0" w:space="0" w:color="auto"/>
        <w:bottom w:val="none" w:sz="0" w:space="0" w:color="auto"/>
        <w:right w:val="none" w:sz="0" w:space="0" w:color="auto"/>
      </w:divBdr>
    </w:div>
    <w:div w:id="444035320">
      <w:bodyDiv w:val="1"/>
      <w:marLeft w:val="0"/>
      <w:marRight w:val="0"/>
      <w:marTop w:val="0"/>
      <w:marBottom w:val="0"/>
      <w:divBdr>
        <w:top w:val="none" w:sz="0" w:space="0" w:color="auto"/>
        <w:left w:val="none" w:sz="0" w:space="0" w:color="auto"/>
        <w:bottom w:val="none" w:sz="0" w:space="0" w:color="auto"/>
        <w:right w:val="none" w:sz="0" w:space="0" w:color="auto"/>
      </w:divBdr>
    </w:div>
    <w:div w:id="445317848">
      <w:bodyDiv w:val="1"/>
      <w:marLeft w:val="0"/>
      <w:marRight w:val="0"/>
      <w:marTop w:val="0"/>
      <w:marBottom w:val="0"/>
      <w:divBdr>
        <w:top w:val="none" w:sz="0" w:space="0" w:color="auto"/>
        <w:left w:val="none" w:sz="0" w:space="0" w:color="auto"/>
        <w:bottom w:val="none" w:sz="0" w:space="0" w:color="auto"/>
        <w:right w:val="none" w:sz="0" w:space="0" w:color="auto"/>
      </w:divBdr>
    </w:div>
    <w:div w:id="454250203">
      <w:bodyDiv w:val="1"/>
      <w:marLeft w:val="0"/>
      <w:marRight w:val="0"/>
      <w:marTop w:val="0"/>
      <w:marBottom w:val="0"/>
      <w:divBdr>
        <w:top w:val="none" w:sz="0" w:space="0" w:color="auto"/>
        <w:left w:val="none" w:sz="0" w:space="0" w:color="auto"/>
        <w:bottom w:val="none" w:sz="0" w:space="0" w:color="auto"/>
        <w:right w:val="none" w:sz="0" w:space="0" w:color="auto"/>
      </w:divBdr>
    </w:div>
    <w:div w:id="479809831">
      <w:bodyDiv w:val="1"/>
      <w:marLeft w:val="0"/>
      <w:marRight w:val="0"/>
      <w:marTop w:val="0"/>
      <w:marBottom w:val="0"/>
      <w:divBdr>
        <w:top w:val="none" w:sz="0" w:space="0" w:color="auto"/>
        <w:left w:val="none" w:sz="0" w:space="0" w:color="auto"/>
        <w:bottom w:val="none" w:sz="0" w:space="0" w:color="auto"/>
        <w:right w:val="none" w:sz="0" w:space="0" w:color="auto"/>
      </w:divBdr>
    </w:div>
    <w:div w:id="493180432">
      <w:bodyDiv w:val="1"/>
      <w:marLeft w:val="0"/>
      <w:marRight w:val="0"/>
      <w:marTop w:val="0"/>
      <w:marBottom w:val="0"/>
      <w:divBdr>
        <w:top w:val="none" w:sz="0" w:space="0" w:color="auto"/>
        <w:left w:val="none" w:sz="0" w:space="0" w:color="auto"/>
        <w:bottom w:val="none" w:sz="0" w:space="0" w:color="auto"/>
        <w:right w:val="none" w:sz="0" w:space="0" w:color="auto"/>
      </w:divBdr>
    </w:div>
    <w:div w:id="493692570">
      <w:bodyDiv w:val="1"/>
      <w:marLeft w:val="0"/>
      <w:marRight w:val="0"/>
      <w:marTop w:val="0"/>
      <w:marBottom w:val="0"/>
      <w:divBdr>
        <w:top w:val="none" w:sz="0" w:space="0" w:color="auto"/>
        <w:left w:val="none" w:sz="0" w:space="0" w:color="auto"/>
        <w:bottom w:val="none" w:sz="0" w:space="0" w:color="auto"/>
        <w:right w:val="none" w:sz="0" w:space="0" w:color="auto"/>
      </w:divBdr>
    </w:div>
    <w:div w:id="494225000">
      <w:bodyDiv w:val="1"/>
      <w:marLeft w:val="0"/>
      <w:marRight w:val="0"/>
      <w:marTop w:val="0"/>
      <w:marBottom w:val="0"/>
      <w:divBdr>
        <w:top w:val="none" w:sz="0" w:space="0" w:color="auto"/>
        <w:left w:val="none" w:sz="0" w:space="0" w:color="auto"/>
        <w:bottom w:val="none" w:sz="0" w:space="0" w:color="auto"/>
        <w:right w:val="none" w:sz="0" w:space="0" w:color="auto"/>
      </w:divBdr>
    </w:div>
    <w:div w:id="500585193">
      <w:bodyDiv w:val="1"/>
      <w:marLeft w:val="0"/>
      <w:marRight w:val="0"/>
      <w:marTop w:val="0"/>
      <w:marBottom w:val="0"/>
      <w:divBdr>
        <w:top w:val="none" w:sz="0" w:space="0" w:color="auto"/>
        <w:left w:val="none" w:sz="0" w:space="0" w:color="auto"/>
        <w:bottom w:val="none" w:sz="0" w:space="0" w:color="auto"/>
        <w:right w:val="none" w:sz="0" w:space="0" w:color="auto"/>
      </w:divBdr>
    </w:div>
    <w:div w:id="505750618">
      <w:bodyDiv w:val="1"/>
      <w:marLeft w:val="0"/>
      <w:marRight w:val="0"/>
      <w:marTop w:val="0"/>
      <w:marBottom w:val="0"/>
      <w:divBdr>
        <w:top w:val="none" w:sz="0" w:space="0" w:color="auto"/>
        <w:left w:val="none" w:sz="0" w:space="0" w:color="auto"/>
        <w:bottom w:val="none" w:sz="0" w:space="0" w:color="auto"/>
        <w:right w:val="none" w:sz="0" w:space="0" w:color="auto"/>
      </w:divBdr>
    </w:div>
    <w:div w:id="510484535">
      <w:bodyDiv w:val="1"/>
      <w:marLeft w:val="0"/>
      <w:marRight w:val="0"/>
      <w:marTop w:val="0"/>
      <w:marBottom w:val="0"/>
      <w:divBdr>
        <w:top w:val="none" w:sz="0" w:space="0" w:color="auto"/>
        <w:left w:val="none" w:sz="0" w:space="0" w:color="auto"/>
        <w:bottom w:val="none" w:sz="0" w:space="0" w:color="auto"/>
        <w:right w:val="none" w:sz="0" w:space="0" w:color="auto"/>
      </w:divBdr>
    </w:div>
    <w:div w:id="511916775">
      <w:bodyDiv w:val="1"/>
      <w:marLeft w:val="0"/>
      <w:marRight w:val="0"/>
      <w:marTop w:val="0"/>
      <w:marBottom w:val="0"/>
      <w:divBdr>
        <w:top w:val="none" w:sz="0" w:space="0" w:color="auto"/>
        <w:left w:val="none" w:sz="0" w:space="0" w:color="auto"/>
        <w:bottom w:val="none" w:sz="0" w:space="0" w:color="auto"/>
        <w:right w:val="none" w:sz="0" w:space="0" w:color="auto"/>
      </w:divBdr>
    </w:div>
    <w:div w:id="514686598">
      <w:bodyDiv w:val="1"/>
      <w:marLeft w:val="0"/>
      <w:marRight w:val="0"/>
      <w:marTop w:val="0"/>
      <w:marBottom w:val="0"/>
      <w:divBdr>
        <w:top w:val="none" w:sz="0" w:space="0" w:color="auto"/>
        <w:left w:val="none" w:sz="0" w:space="0" w:color="auto"/>
        <w:bottom w:val="none" w:sz="0" w:space="0" w:color="auto"/>
        <w:right w:val="none" w:sz="0" w:space="0" w:color="auto"/>
      </w:divBdr>
    </w:div>
    <w:div w:id="521480474">
      <w:bodyDiv w:val="1"/>
      <w:marLeft w:val="0"/>
      <w:marRight w:val="0"/>
      <w:marTop w:val="0"/>
      <w:marBottom w:val="0"/>
      <w:divBdr>
        <w:top w:val="none" w:sz="0" w:space="0" w:color="auto"/>
        <w:left w:val="none" w:sz="0" w:space="0" w:color="auto"/>
        <w:bottom w:val="none" w:sz="0" w:space="0" w:color="auto"/>
        <w:right w:val="none" w:sz="0" w:space="0" w:color="auto"/>
      </w:divBdr>
    </w:div>
    <w:div w:id="549271983">
      <w:bodyDiv w:val="1"/>
      <w:marLeft w:val="0"/>
      <w:marRight w:val="0"/>
      <w:marTop w:val="0"/>
      <w:marBottom w:val="0"/>
      <w:divBdr>
        <w:top w:val="none" w:sz="0" w:space="0" w:color="auto"/>
        <w:left w:val="none" w:sz="0" w:space="0" w:color="auto"/>
        <w:bottom w:val="none" w:sz="0" w:space="0" w:color="auto"/>
        <w:right w:val="none" w:sz="0" w:space="0" w:color="auto"/>
      </w:divBdr>
    </w:div>
    <w:div w:id="549877276">
      <w:bodyDiv w:val="1"/>
      <w:marLeft w:val="0"/>
      <w:marRight w:val="0"/>
      <w:marTop w:val="0"/>
      <w:marBottom w:val="0"/>
      <w:divBdr>
        <w:top w:val="none" w:sz="0" w:space="0" w:color="auto"/>
        <w:left w:val="none" w:sz="0" w:space="0" w:color="auto"/>
        <w:bottom w:val="none" w:sz="0" w:space="0" w:color="auto"/>
        <w:right w:val="none" w:sz="0" w:space="0" w:color="auto"/>
      </w:divBdr>
    </w:div>
    <w:div w:id="553077363">
      <w:bodyDiv w:val="1"/>
      <w:marLeft w:val="0"/>
      <w:marRight w:val="0"/>
      <w:marTop w:val="0"/>
      <w:marBottom w:val="0"/>
      <w:divBdr>
        <w:top w:val="none" w:sz="0" w:space="0" w:color="auto"/>
        <w:left w:val="none" w:sz="0" w:space="0" w:color="auto"/>
        <w:bottom w:val="none" w:sz="0" w:space="0" w:color="auto"/>
        <w:right w:val="none" w:sz="0" w:space="0" w:color="auto"/>
      </w:divBdr>
    </w:div>
    <w:div w:id="561866601">
      <w:bodyDiv w:val="1"/>
      <w:marLeft w:val="0"/>
      <w:marRight w:val="0"/>
      <w:marTop w:val="0"/>
      <w:marBottom w:val="0"/>
      <w:divBdr>
        <w:top w:val="none" w:sz="0" w:space="0" w:color="auto"/>
        <w:left w:val="none" w:sz="0" w:space="0" w:color="auto"/>
        <w:bottom w:val="none" w:sz="0" w:space="0" w:color="auto"/>
        <w:right w:val="none" w:sz="0" w:space="0" w:color="auto"/>
      </w:divBdr>
    </w:div>
    <w:div w:id="564069722">
      <w:bodyDiv w:val="1"/>
      <w:marLeft w:val="0"/>
      <w:marRight w:val="0"/>
      <w:marTop w:val="0"/>
      <w:marBottom w:val="0"/>
      <w:divBdr>
        <w:top w:val="none" w:sz="0" w:space="0" w:color="auto"/>
        <w:left w:val="none" w:sz="0" w:space="0" w:color="auto"/>
        <w:bottom w:val="none" w:sz="0" w:space="0" w:color="auto"/>
        <w:right w:val="none" w:sz="0" w:space="0" w:color="auto"/>
      </w:divBdr>
    </w:div>
    <w:div w:id="565992095">
      <w:bodyDiv w:val="1"/>
      <w:marLeft w:val="0"/>
      <w:marRight w:val="0"/>
      <w:marTop w:val="0"/>
      <w:marBottom w:val="0"/>
      <w:divBdr>
        <w:top w:val="none" w:sz="0" w:space="0" w:color="auto"/>
        <w:left w:val="none" w:sz="0" w:space="0" w:color="auto"/>
        <w:bottom w:val="none" w:sz="0" w:space="0" w:color="auto"/>
        <w:right w:val="none" w:sz="0" w:space="0" w:color="auto"/>
      </w:divBdr>
    </w:div>
    <w:div w:id="575745317">
      <w:bodyDiv w:val="1"/>
      <w:marLeft w:val="0"/>
      <w:marRight w:val="0"/>
      <w:marTop w:val="0"/>
      <w:marBottom w:val="0"/>
      <w:divBdr>
        <w:top w:val="none" w:sz="0" w:space="0" w:color="auto"/>
        <w:left w:val="none" w:sz="0" w:space="0" w:color="auto"/>
        <w:bottom w:val="none" w:sz="0" w:space="0" w:color="auto"/>
        <w:right w:val="none" w:sz="0" w:space="0" w:color="auto"/>
      </w:divBdr>
    </w:div>
    <w:div w:id="580605733">
      <w:bodyDiv w:val="1"/>
      <w:marLeft w:val="0"/>
      <w:marRight w:val="0"/>
      <w:marTop w:val="0"/>
      <w:marBottom w:val="0"/>
      <w:divBdr>
        <w:top w:val="none" w:sz="0" w:space="0" w:color="auto"/>
        <w:left w:val="none" w:sz="0" w:space="0" w:color="auto"/>
        <w:bottom w:val="none" w:sz="0" w:space="0" w:color="auto"/>
        <w:right w:val="none" w:sz="0" w:space="0" w:color="auto"/>
      </w:divBdr>
    </w:div>
    <w:div w:id="592468931">
      <w:bodyDiv w:val="1"/>
      <w:marLeft w:val="0"/>
      <w:marRight w:val="0"/>
      <w:marTop w:val="0"/>
      <w:marBottom w:val="0"/>
      <w:divBdr>
        <w:top w:val="none" w:sz="0" w:space="0" w:color="auto"/>
        <w:left w:val="none" w:sz="0" w:space="0" w:color="auto"/>
        <w:bottom w:val="none" w:sz="0" w:space="0" w:color="auto"/>
        <w:right w:val="none" w:sz="0" w:space="0" w:color="auto"/>
      </w:divBdr>
    </w:div>
    <w:div w:id="596838225">
      <w:bodyDiv w:val="1"/>
      <w:marLeft w:val="0"/>
      <w:marRight w:val="0"/>
      <w:marTop w:val="0"/>
      <w:marBottom w:val="0"/>
      <w:divBdr>
        <w:top w:val="none" w:sz="0" w:space="0" w:color="auto"/>
        <w:left w:val="none" w:sz="0" w:space="0" w:color="auto"/>
        <w:bottom w:val="none" w:sz="0" w:space="0" w:color="auto"/>
        <w:right w:val="none" w:sz="0" w:space="0" w:color="auto"/>
      </w:divBdr>
    </w:div>
    <w:div w:id="601761795">
      <w:bodyDiv w:val="1"/>
      <w:marLeft w:val="0"/>
      <w:marRight w:val="0"/>
      <w:marTop w:val="0"/>
      <w:marBottom w:val="0"/>
      <w:divBdr>
        <w:top w:val="none" w:sz="0" w:space="0" w:color="auto"/>
        <w:left w:val="none" w:sz="0" w:space="0" w:color="auto"/>
        <w:bottom w:val="none" w:sz="0" w:space="0" w:color="auto"/>
        <w:right w:val="none" w:sz="0" w:space="0" w:color="auto"/>
      </w:divBdr>
    </w:div>
    <w:div w:id="607472397">
      <w:bodyDiv w:val="1"/>
      <w:marLeft w:val="0"/>
      <w:marRight w:val="0"/>
      <w:marTop w:val="0"/>
      <w:marBottom w:val="0"/>
      <w:divBdr>
        <w:top w:val="none" w:sz="0" w:space="0" w:color="auto"/>
        <w:left w:val="none" w:sz="0" w:space="0" w:color="auto"/>
        <w:bottom w:val="none" w:sz="0" w:space="0" w:color="auto"/>
        <w:right w:val="none" w:sz="0" w:space="0" w:color="auto"/>
      </w:divBdr>
    </w:div>
    <w:div w:id="621809129">
      <w:bodyDiv w:val="1"/>
      <w:marLeft w:val="0"/>
      <w:marRight w:val="0"/>
      <w:marTop w:val="0"/>
      <w:marBottom w:val="0"/>
      <w:divBdr>
        <w:top w:val="none" w:sz="0" w:space="0" w:color="auto"/>
        <w:left w:val="none" w:sz="0" w:space="0" w:color="auto"/>
        <w:bottom w:val="none" w:sz="0" w:space="0" w:color="auto"/>
        <w:right w:val="none" w:sz="0" w:space="0" w:color="auto"/>
      </w:divBdr>
    </w:div>
    <w:div w:id="640693408">
      <w:bodyDiv w:val="1"/>
      <w:marLeft w:val="0"/>
      <w:marRight w:val="0"/>
      <w:marTop w:val="0"/>
      <w:marBottom w:val="0"/>
      <w:divBdr>
        <w:top w:val="none" w:sz="0" w:space="0" w:color="auto"/>
        <w:left w:val="none" w:sz="0" w:space="0" w:color="auto"/>
        <w:bottom w:val="none" w:sz="0" w:space="0" w:color="auto"/>
        <w:right w:val="none" w:sz="0" w:space="0" w:color="auto"/>
      </w:divBdr>
    </w:div>
    <w:div w:id="640768036">
      <w:bodyDiv w:val="1"/>
      <w:marLeft w:val="0"/>
      <w:marRight w:val="0"/>
      <w:marTop w:val="0"/>
      <w:marBottom w:val="0"/>
      <w:divBdr>
        <w:top w:val="none" w:sz="0" w:space="0" w:color="auto"/>
        <w:left w:val="none" w:sz="0" w:space="0" w:color="auto"/>
        <w:bottom w:val="none" w:sz="0" w:space="0" w:color="auto"/>
        <w:right w:val="none" w:sz="0" w:space="0" w:color="auto"/>
      </w:divBdr>
    </w:div>
    <w:div w:id="653218973">
      <w:bodyDiv w:val="1"/>
      <w:marLeft w:val="0"/>
      <w:marRight w:val="0"/>
      <w:marTop w:val="0"/>
      <w:marBottom w:val="0"/>
      <w:divBdr>
        <w:top w:val="none" w:sz="0" w:space="0" w:color="auto"/>
        <w:left w:val="none" w:sz="0" w:space="0" w:color="auto"/>
        <w:bottom w:val="none" w:sz="0" w:space="0" w:color="auto"/>
        <w:right w:val="none" w:sz="0" w:space="0" w:color="auto"/>
      </w:divBdr>
    </w:div>
    <w:div w:id="668212784">
      <w:bodyDiv w:val="1"/>
      <w:marLeft w:val="0"/>
      <w:marRight w:val="0"/>
      <w:marTop w:val="0"/>
      <w:marBottom w:val="0"/>
      <w:divBdr>
        <w:top w:val="none" w:sz="0" w:space="0" w:color="auto"/>
        <w:left w:val="none" w:sz="0" w:space="0" w:color="auto"/>
        <w:bottom w:val="none" w:sz="0" w:space="0" w:color="auto"/>
        <w:right w:val="none" w:sz="0" w:space="0" w:color="auto"/>
      </w:divBdr>
    </w:div>
    <w:div w:id="671881061">
      <w:bodyDiv w:val="1"/>
      <w:marLeft w:val="0"/>
      <w:marRight w:val="0"/>
      <w:marTop w:val="0"/>
      <w:marBottom w:val="0"/>
      <w:divBdr>
        <w:top w:val="none" w:sz="0" w:space="0" w:color="auto"/>
        <w:left w:val="none" w:sz="0" w:space="0" w:color="auto"/>
        <w:bottom w:val="none" w:sz="0" w:space="0" w:color="auto"/>
        <w:right w:val="none" w:sz="0" w:space="0" w:color="auto"/>
      </w:divBdr>
    </w:div>
    <w:div w:id="681276357">
      <w:bodyDiv w:val="1"/>
      <w:marLeft w:val="0"/>
      <w:marRight w:val="0"/>
      <w:marTop w:val="0"/>
      <w:marBottom w:val="0"/>
      <w:divBdr>
        <w:top w:val="none" w:sz="0" w:space="0" w:color="auto"/>
        <w:left w:val="none" w:sz="0" w:space="0" w:color="auto"/>
        <w:bottom w:val="none" w:sz="0" w:space="0" w:color="auto"/>
        <w:right w:val="none" w:sz="0" w:space="0" w:color="auto"/>
      </w:divBdr>
    </w:div>
    <w:div w:id="686643268">
      <w:bodyDiv w:val="1"/>
      <w:marLeft w:val="0"/>
      <w:marRight w:val="0"/>
      <w:marTop w:val="0"/>
      <w:marBottom w:val="0"/>
      <w:divBdr>
        <w:top w:val="none" w:sz="0" w:space="0" w:color="auto"/>
        <w:left w:val="none" w:sz="0" w:space="0" w:color="auto"/>
        <w:bottom w:val="none" w:sz="0" w:space="0" w:color="auto"/>
        <w:right w:val="none" w:sz="0" w:space="0" w:color="auto"/>
      </w:divBdr>
    </w:div>
    <w:div w:id="694228836">
      <w:bodyDiv w:val="1"/>
      <w:marLeft w:val="0"/>
      <w:marRight w:val="0"/>
      <w:marTop w:val="0"/>
      <w:marBottom w:val="0"/>
      <w:divBdr>
        <w:top w:val="none" w:sz="0" w:space="0" w:color="auto"/>
        <w:left w:val="none" w:sz="0" w:space="0" w:color="auto"/>
        <w:bottom w:val="none" w:sz="0" w:space="0" w:color="auto"/>
        <w:right w:val="none" w:sz="0" w:space="0" w:color="auto"/>
      </w:divBdr>
    </w:div>
    <w:div w:id="710568531">
      <w:bodyDiv w:val="1"/>
      <w:marLeft w:val="0"/>
      <w:marRight w:val="0"/>
      <w:marTop w:val="0"/>
      <w:marBottom w:val="0"/>
      <w:divBdr>
        <w:top w:val="none" w:sz="0" w:space="0" w:color="auto"/>
        <w:left w:val="none" w:sz="0" w:space="0" w:color="auto"/>
        <w:bottom w:val="none" w:sz="0" w:space="0" w:color="auto"/>
        <w:right w:val="none" w:sz="0" w:space="0" w:color="auto"/>
      </w:divBdr>
    </w:div>
    <w:div w:id="712078225">
      <w:bodyDiv w:val="1"/>
      <w:marLeft w:val="0"/>
      <w:marRight w:val="0"/>
      <w:marTop w:val="0"/>
      <w:marBottom w:val="0"/>
      <w:divBdr>
        <w:top w:val="none" w:sz="0" w:space="0" w:color="auto"/>
        <w:left w:val="none" w:sz="0" w:space="0" w:color="auto"/>
        <w:bottom w:val="none" w:sz="0" w:space="0" w:color="auto"/>
        <w:right w:val="none" w:sz="0" w:space="0" w:color="auto"/>
      </w:divBdr>
    </w:div>
    <w:div w:id="721755278">
      <w:bodyDiv w:val="1"/>
      <w:marLeft w:val="0"/>
      <w:marRight w:val="0"/>
      <w:marTop w:val="0"/>
      <w:marBottom w:val="0"/>
      <w:divBdr>
        <w:top w:val="none" w:sz="0" w:space="0" w:color="auto"/>
        <w:left w:val="none" w:sz="0" w:space="0" w:color="auto"/>
        <w:bottom w:val="none" w:sz="0" w:space="0" w:color="auto"/>
        <w:right w:val="none" w:sz="0" w:space="0" w:color="auto"/>
      </w:divBdr>
    </w:div>
    <w:div w:id="728043315">
      <w:bodyDiv w:val="1"/>
      <w:marLeft w:val="0"/>
      <w:marRight w:val="0"/>
      <w:marTop w:val="0"/>
      <w:marBottom w:val="0"/>
      <w:divBdr>
        <w:top w:val="none" w:sz="0" w:space="0" w:color="auto"/>
        <w:left w:val="none" w:sz="0" w:space="0" w:color="auto"/>
        <w:bottom w:val="none" w:sz="0" w:space="0" w:color="auto"/>
        <w:right w:val="none" w:sz="0" w:space="0" w:color="auto"/>
      </w:divBdr>
    </w:div>
    <w:div w:id="733163449">
      <w:bodyDiv w:val="1"/>
      <w:marLeft w:val="0"/>
      <w:marRight w:val="0"/>
      <w:marTop w:val="0"/>
      <w:marBottom w:val="0"/>
      <w:divBdr>
        <w:top w:val="none" w:sz="0" w:space="0" w:color="auto"/>
        <w:left w:val="none" w:sz="0" w:space="0" w:color="auto"/>
        <w:bottom w:val="none" w:sz="0" w:space="0" w:color="auto"/>
        <w:right w:val="none" w:sz="0" w:space="0" w:color="auto"/>
      </w:divBdr>
    </w:div>
    <w:div w:id="738094486">
      <w:bodyDiv w:val="1"/>
      <w:marLeft w:val="0"/>
      <w:marRight w:val="0"/>
      <w:marTop w:val="0"/>
      <w:marBottom w:val="0"/>
      <w:divBdr>
        <w:top w:val="none" w:sz="0" w:space="0" w:color="auto"/>
        <w:left w:val="none" w:sz="0" w:space="0" w:color="auto"/>
        <w:bottom w:val="none" w:sz="0" w:space="0" w:color="auto"/>
        <w:right w:val="none" w:sz="0" w:space="0" w:color="auto"/>
      </w:divBdr>
    </w:div>
    <w:div w:id="738284462">
      <w:bodyDiv w:val="1"/>
      <w:marLeft w:val="0"/>
      <w:marRight w:val="0"/>
      <w:marTop w:val="0"/>
      <w:marBottom w:val="0"/>
      <w:divBdr>
        <w:top w:val="none" w:sz="0" w:space="0" w:color="auto"/>
        <w:left w:val="none" w:sz="0" w:space="0" w:color="auto"/>
        <w:bottom w:val="none" w:sz="0" w:space="0" w:color="auto"/>
        <w:right w:val="none" w:sz="0" w:space="0" w:color="auto"/>
      </w:divBdr>
      <w:divsChild>
        <w:div w:id="1583224454">
          <w:marLeft w:val="0"/>
          <w:marRight w:val="0"/>
          <w:marTop w:val="0"/>
          <w:marBottom w:val="0"/>
          <w:divBdr>
            <w:top w:val="none" w:sz="0" w:space="0" w:color="auto"/>
            <w:left w:val="none" w:sz="0" w:space="0" w:color="auto"/>
            <w:bottom w:val="none" w:sz="0" w:space="0" w:color="auto"/>
            <w:right w:val="none" w:sz="0" w:space="0" w:color="auto"/>
          </w:divBdr>
          <w:divsChild>
            <w:div w:id="436410018">
              <w:marLeft w:val="0"/>
              <w:marRight w:val="0"/>
              <w:marTop w:val="0"/>
              <w:marBottom w:val="0"/>
              <w:divBdr>
                <w:top w:val="none" w:sz="0" w:space="0" w:color="auto"/>
                <w:left w:val="none" w:sz="0" w:space="0" w:color="auto"/>
                <w:bottom w:val="none" w:sz="0" w:space="0" w:color="auto"/>
                <w:right w:val="none" w:sz="0" w:space="0" w:color="auto"/>
              </w:divBdr>
              <w:divsChild>
                <w:div w:id="17032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26492">
      <w:bodyDiv w:val="1"/>
      <w:marLeft w:val="0"/>
      <w:marRight w:val="0"/>
      <w:marTop w:val="0"/>
      <w:marBottom w:val="0"/>
      <w:divBdr>
        <w:top w:val="none" w:sz="0" w:space="0" w:color="auto"/>
        <w:left w:val="none" w:sz="0" w:space="0" w:color="auto"/>
        <w:bottom w:val="none" w:sz="0" w:space="0" w:color="auto"/>
        <w:right w:val="none" w:sz="0" w:space="0" w:color="auto"/>
      </w:divBdr>
    </w:div>
    <w:div w:id="749085644">
      <w:bodyDiv w:val="1"/>
      <w:marLeft w:val="0"/>
      <w:marRight w:val="0"/>
      <w:marTop w:val="0"/>
      <w:marBottom w:val="0"/>
      <w:divBdr>
        <w:top w:val="none" w:sz="0" w:space="0" w:color="auto"/>
        <w:left w:val="none" w:sz="0" w:space="0" w:color="auto"/>
        <w:bottom w:val="none" w:sz="0" w:space="0" w:color="auto"/>
        <w:right w:val="none" w:sz="0" w:space="0" w:color="auto"/>
      </w:divBdr>
      <w:divsChild>
        <w:div w:id="542442704">
          <w:marLeft w:val="0"/>
          <w:marRight w:val="0"/>
          <w:marTop w:val="0"/>
          <w:marBottom w:val="0"/>
          <w:divBdr>
            <w:top w:val="none" w:sz="0" w:space="0" w:color="auto"/>
            <w:left w:val="none" w:sz="0" w:space="0" w:color="auto"/>
            <w:bottom w:val="none" w:sz="0" w:space="0" w:color="auto"/>
            <w:right w:val="none" w:sz="0" w:space="0" w:color="auto"/>
          </w:divBdr>
          <w:divsChild>
            <w:div w:id="43455640">
              <w:marLeft w:val="0"/>
              <w:marRight w:val="0"/>
              <w:marTop w:val="0"/>
              <w:marBottom w:val="0"/>
              <w:divBdr>
                <w:top w:val="none" w:sz="0" w:space="0" w:color="auto"/>
                <w:left w:val="none" w:sz="0" w:space="0" w:color="auto"/>
                <w:bottom w:val="none" w:sz="0" w:space="0" w:color="auto"/>
                <w:right w:val="none" w:sz="0" w:space="0" w:color="auto"/>
              </w:divBdr>
              <w:divsChild>
                <w:div w:id="64285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08468">
      <w:bodyDiv w:val="1"/>
      <w:marLeft w:val="0"/>
      <w:marRight w:val="0"/>
      <w:marTop w:val="0"/>
      <w:marBottom w:val="0"/>
      <w:divBdr>
        <w:top w:val="none" w:sz="0" w:space="0" w:color="auto"/>
        <w:left w:val="none" w:sz="0" w:space="0" w:color="auto"/>
        <w:bottom w:val="none" w:sz="0" w:space="0" w:color="auto"/>
        <w:right w:val="none" w:sz="0" w:space="0" w:color="auto"/>
      </w:divBdr>
    </w:div>
    <w:div w:id="765884227">
      <w:bodyDiv w:val="1"/>
      <w:marLeft w:val="0"/>
      <w:marRight w:val="0"/>
      <w:marTop w:val="0"/>
      <w:marBottom w:val="0"/>
      <w:divBdr>
        <w:top w:val="none" w:sz="0" w:space="0" w:color="auto"/>
        <w:left w:val="none" w:sz="0" w:space="0" w:color="auto"/>
        <w:bottom w:val="none" w:sz="0" w:space="0" w:color="auto"/>
        <w:right w:val="none" w:sz="0" w:space="0" w:color="auto"/>
      </w:divBdr>
    </w:div>
    <w:div w:id="766342453">
      <w:bodyDiv w:val="1"/>
      <w:marLeft w:val="0"/>
      <w:marRight w:val="0"/>
      <w:marTop w:val="0"/>
      <w:marBottom w:val="0"/>
      <w:divBdr>
        <w:top w:val="none" w:sz="0" w:space="0" w:color="auto"/>
        <w:left w:val="none" w:sz="0" w:space="0" w:color="auto"/>
        <w:bottom w:val="none" w:sz="0" w:space="0" w:color="auto"/>
        <w:right w:val="none" w:sz="0" w:space="0" w:color="auto"/>
      </w:divBdr>
    </w:div>
    <w:div w:id="787357922">
      <w:bodyDiv w:val="1"/>
      <w:marLeft w:val="0"/>
      <w:marRight w:val="0"/>
      <w:marTop w:val="0"/>
      <w:marBottom w:val="0"/>
      <w:divBdr>
        <w:top w:val="none" w:sz="0" w:space="0" w:color="auto"/>
        <w:left w:val="none" w:sz="0" w:space="0" w:color="auto"/>
        <w:bottom w:val="none" w:sz="0" w:space="0" w:color="auto"/>
        <w:right w:val="none" w:sz="0" w:space="0" w:color="auto"/>
      </w:divBdr>
    </w:div>
    <w:div w:id="790048967">
      <w:bodyDiv w:val="1"/>
      <w:marLeft w:val="0"/>
      <w:marRight w:val="0"/>
      <w:marTop w:val="0"/>
      <w:marBottom w:val="0"/>
      <w:divBdr>
        <w:top w:val="none" w:sz="0" w:space="0" w:color="auto"/>
        <w:left w:val="none" w:sz="0" w:space="0" w:color="auto"/>
        <w:bottom w:val="none" w:sz="0" w:space="0" w:color="auto"/>
        <w:right w:val="none" w:sz="0" w:space="0" w:color="auto"/>
      </w:divBdr>
    </w:div>
    <w:div w:id="791479795">
      <w:bodyDiv w:val="1"/>
      <w:marLeft w:val="0"/>
      <w:marRight w:val="0"/>
      <w:marTop w:val="0"/>
      <w:marBottom w:val="0"/>
      <w:divBdr>
        <w:top w:val="none" w:sz="0" w:space="0" w:color="auto"/>
        <w:left w:val="none" w:sz="0" w:space="0" w:color="auto"/>
        <w:bottom w:val="none" w:sz="0" w:space="0" w:color="auto"/>
        <w:right w:val="none" w:sz="0" w:space="0" w:color="auto"/>
      </w:divBdr>
    </w:div>
    <w:div w:id="792095038">
      <w:bodyDiv w:val="1"/>
      <w:marLeft w:val="0"/>
      <w:marRight w:val="0"/>
      <w:marTop w:val="0"/>
      <w:marBottom w:val="0"/>
      <w:divBdr>
        <w:top w:val="none" w:sz="0" w:space="0" w:color="auto"/>
        <w:left w:val="none" w:sz="0" w:space="0" w:color="auto"/>
        <w:bottom w:val="none" w:sz="0" w:space="0" w:color="auto"/>
        <w:right w:val="none" w:sz="0" w:space="0" w:color="auto"/>
      </w:divBdr>
    </w:div>
    <w:div w:id="808864336">
      <w:bodyDiv w:val="1"/>
      <w:marLeft w:val="0"/>
      <w:marRight w:val="0"/>
      <w:marTop w:val="0"/>
      <w:marBottom w:val="0"/>
      <w:divBdr>
        <w:top w:val="none" w:sz="0" w:space="0" w:color="auto"/>
        <w:left w:val="none" w:sz="0" w:space="0" w:color="auto"/>
        <w:bottom w:val="none" w:sz="0" w:space="0" w:color="auto"/>
        <w:right w:val="none" w:sz="0" w:space="0" w:color="auto"/>
      </w:divBdr>
    </w:div>
    <w:div w:id="811599298">
      <w:bodyDiv w:val="1"/>
      <w:marLeft w:val="0"/>
      <w:marRight w:val="0"/>
      <w:marTop w:val="0"/>
      <w:marBottom w:val="0"/>
      <w:divBdr>
        <w:top w:val="none" w:sz="0" w:space="0" w:color="auto"/>
        <w:left w:val="none" w:sz="0" w:space="0" w:color="auto"/>
        <w:bottom w:val="none" w:sz="0" w:space="0" w:color="auto"/>
        <w:right w:val="none" w:sz="0" w:space="0" w:color="auto"/>
      </w:divBdr>
    </w:div>
    <w:div w:id="816804343">
      <w:bodyDiv w:val="1"/>
      <w:marLeft w:val="0"/>
      <w:marRight w:val="0"/>
      <w:marTop w:val="0"/>
      <w:marBottom w:val="0"/>
      <w:divBdr>
        <w:top w:val="none" w:sz="0" w:space="0" w:color="auto"/>
        <w:left w:val="none" w:sz="0" w:space="0" w:color="auto"/>
        <w:bottom w:val="none" w:sz="0" w:space="0" w:color="auto"/>
        <w:right w:val="none" w:sz="0" w:space="0" w:color="auto"/>
      </w:divBdr>
    </w:div>
    <w:div w:id="825392487">
      <w:bodyDiv w:val="1"/>
      <w:marLeft w:val="0"/>
      <w:marRight w:val="0"/>
      <w:marTop w:val="0"/>
      <w:marBottom w:val="0"/>
      <w:divBdr>
        <w:top w:val="none" w:sz="0" w:space="0" w:color="auto"/>
        <w:left w:val="none" w:sz="0" w:space="0" w:color="auto"/>
        <w:bottom w:val="none" w:sz="0" w:space="0" w:color="auto"/>
        <w:right w:val="none" w:sz="0" w:space="0" w:color="auto"/>
      </w:divBdr>
    </w:div>
    <w:div w:id="827332379">
      <w:bodyDiv w:val="1"/>
      <w:marLeft w:val="0"/>
      <w:marRight w:val="0"/>
      <w:marTop w:val="0"/>
      <w:marBottom w:val="0"/>
      <w:divBdr>
        <w:top w:val="none" w:sz="0" w:space="0" w:color="auto"/>
        <w:left w:val="none" w:sz="0" w:space="0" w:color="auto"/>
        <w:bottom w:val="none" w:sz="0" w:space="0" w:color="auto"/>
        <w:right w:val="none" w:sz="0" w:space="0" w:color="auto"/>
      </w:divBdr>
    </w:div>
    <w:div w:id="865022065">
      <w:bodyDiv w:val="1"/>
      <w:marLeft w:val="0"/>
      <w:marRight w:val="0"/>
      <w:marTop w:val="0"/>
      <w:marBottom w:val="0"/>
      <w:divBdr>
        <w:top w:val="none" w:sz="0" w:space="0" w:color="auto"/>
        <w:left w:val="none" w:sz="0" w:space="0" w:color="auto"/>
        <w:bottom w:val="none" w:sz="0" w:space="0" w:color="auto"/>
        <w:right w:val="none" w:sz="0" w:space="0" w:color="auto"/>
      </w:divBdr>
      <w:divsChild>
        <w:div w:id="148442765">
          <w:marLeft w:val="0"/>
          <w:marRight w:val="0"/>
          <w:marTop w:val="0"/>
          <w:marBottom w:val="0"/>
          <w:divBdr>
            <w:top w:val="none" w:sz="0" w:space="0" w:color="auto"/>
            <w:left w:val="none" w:sz="0" w:space="0" w:color="auto"/>
            <w:bottom w:val="none" w:sz="0" w:space="0" w:color="auto"/>
            <w:right w:val="none" w:sz="0" w:space="0" w:color="auto"/>
          </w:divBdr>
          <w:divsChild>
            <w:div w:id="616185270">
              <w:marLeft w:val="0"/>
              <w:marRight w:val="0"/>
              <w:marTop w:val="0"/>
              <w:marBottom w:val="0"/>
              <w:divBdr>
                <w:top w:val="none" w:sz="0" w:space="0" w:color="auto"/>
                <w:left w:val="none" w:sz="0" w:space="0" w:color="auto"/>
                <w:bottom w:val="none" w:sz="0" w:space="0" w:color="auto"/>
                <w:right w:val="none" w:sz="0" w:space="0" w:color="auto"/>
              </w:divBdr>
              <w:divsChild>
                <w:div w:id="190730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6704">
      <w:bodyDiv w:val="1"/>
      <w:marLeft w:val="0"/>
      <w:marRight w:val="0"/>
      <w:marTop w:val="0"/>
      <w:marBottom w:val="0"/>
      <w:divBdr>
        <w:top w:val="none" w:sz="0" w:space="0" w:color="auto"/>
        <w:left w:val="none" w:sz="0" w:space="0" w:color="auto"/>
        <w:bottom w:val="none" w:sz="0" w:space="0" w:color="auto"/>
        <w:right w:val="none" w:sz="0" w:space="0" w:color="auto"/>
      </w:divBdr>
    </w:div>
    <w:div w:id="887492290">
      <w:bodyDiv w:val="1"/>
      <w:marLeft w:val="0"/>
      <w:marRight w:val="0"/>
      <w:marTop w:val="0"/>
      <w:marBottom w:val="0"/>
      <w:divBdr>
        <w:top w:val="none" w:sz="0" w:space="0" w:color="auto"/>
        <w:left w:val="none" w:sz="0" w:space="0" w:color="auto"/>
        <w:bottom w:val="none" w:sz="0" w:space="0" w:color="auto"/>
        <w:right w:val="none" w:sz="0" w:space="0" w:color="auto"/>
      </w:divBdr>
    </w:div>
    <w:div w:id="890923600">
      <w:bodyDiv w:val="1"/>
      <w:marLeft w:val="0"/>
      <w:marRight w:val="0"/>
      <w:marTop w:val="0"/>
      <w:marBottom w:val="0"/>
      <w:divBdr>
        <w:top w:val="none" w:sz="0" w:space="0" w:color="auto"/>
        <w:left w:val="none" w:sz="0" w:space="0" w:color="auto"/>
        <w:bottom w:val="none" w:sz="0" w:space="0" w:color="auto"/>
        <w:right w:val="none" w:sz="0" w:space="0" w:color="auto"/>
      </w:divBdr>
    </w:div>
    <w:div w:id="909969011">
      <w:bodyDiv w:val="1"/>
      <w:marLeft w:val="0"/>
      <w:marRight w:val="0"/>
      <w:marTop w:val="0"/>
      <w:marBottom w:val="0"/>
      <w:divBdr>
        <w:top w:val="none" w:sz="0" w:space="0" w:color="auto"/>
        <w:left w:val="none" w:sz="0" w:space="0" w:color="auto"/>
        <w:bottom w:val="none" w:sz="0" w:space="0" w:color="auto"/>
        <w:right w:val="none" w:sz="0" w:space="0" w:color="auto"/>
      </w:divBdr>
    </w:div>
    <w:div w:id="910506375">
      <w:bodyDiv w:val="1"/>
      <w:marLeft w:val="0"/>
      <w:marRight w:val="0"/>
      <w:marTop w:val="0"/>
      <w:marBottom w:val="0"/>
      <w:divBdr>
        <w:top w:val="none" w:sz="0" w:space="0" w:color="auto"/>
        <w:left w:val="none" w:sz="0" w:space="0" w:color="auto"/>
        <w:bottom w:val="none" w:sz="0" w:space="0" w:color="auto"/>
        <w:right w:val="none" w:sz="0" w:space="0" w:color="auto"/>
      </w:divBdr>
    </w:div>
    <w:div w:id="916674450">
      <w:bodyDiv w:val="1"/>
      <w:marLeft w:val="0"/>
      <w:marRight w:val="0"/>
      <w:marTop w:val="0"/>
      <w:marBottom w:val="0"/>
      <w:divBdr>
        <w:top w:val="none" w:sz="0" w:space="0" w:color="auto"/>
        <w:left w:val="none" w:sz="0" w:space="0" w:color="auto"/>
        <w:bottom w:val="none" w:sz="0" w:space="0" w:color="auto"/>
        <w:right w:val="none" w:sz="0" w:space="0" w:color="auto"/>
      </w:divBdr>
    </w:div>
    <w:div w:id="933511056">
      <w:bodyDiv w:val="1"/>
      <w:marLeft w:val="0"/>
      <w:marRight w:val="0"/>
      <w:marTop w:val="0"/>
      <w:marBottom w:val="0"/>
      <w:divBdr>
        <w:top w:val="none" w:sz="0" w:space="0" w:color="auto"/>
        <w:left w:val="none" w:sz="0" w:space="0" w:color="auto"/>
        <w:bottom w:val="none" w:sz="0" w:space="0" w:color="auto"/>
        <w:right w:val="none" w:sz="0" w:space="0" w:color="auto"/>
      </w:divBdr>
    </w:div>
    <w:div w:id="949432900">
      <w:bodyDiv w:val="1"/>
      <w:marLeft w:val="0"/>
      <w:marRight w:val="0"/>
      <w:marTop w:val="0"/>
      <w:marBottom w:val="0"/>
      <w:divBdr>
        <w:top w:val="none" w:sz="0" w:space="0" w:color="auto"/>
        <w:left w:val="none" w:sz="0" w:space="0" w:color="auto"/>
        <w:bottom w:val="none" w:sz="0" w:space="0" w:color="auto"/>
        <w:right w:val="none" w:sz="0" w:space="0" w:color="auto"/>
      </w:divBdr>
    </w:div>
    <w:div w:id="962729728">
      <w:bodyDiv w:val="1"/>
      <w:marLeft w:val="0"/>
      <w:marRight w:val="0"/>
      <w:marTop w:val="0"/>
      <w:marBottom w:val="0"/>
      <w:divBdr>
        <w:top w:val="none" w:sz="0" w:space="0" w:color="auto"/>
        <w:left w:val="none" w:sz="0" w:space="0" w:color="auto"/>
        <w:bottom w:val="none" w:sz="0" w:space="0" w:color="auto"/>
        <w:right w:val="none" w:sz="0" w:space="0" w:color="auto"/>
      </w:divBdr>
    </w:div>
    <w:div w:id="976106023">
      <w:bodyDiv w:val="1"/>
      <w:marLeft w:val="0"/>
      <w:marRight w:val="0"/>
      <w:marTop w:val="0"/>
      <w:marBottom w:val="0"/>
      <w:divBdr>
        <w:top w:val="none" w:sz="0" w:space="0" w:color="auto"/>
        <w:left w:val="none" w:sz="0" w:space="0" w:color="auto"/>
        <w:bottom w:val="none" w:sz="0" w:space="0" w:color="auto"/>
        <w:right w:val="none" w:sz="0" w:space="0" w:color="auto"/>
      </w:divBdr>
    </w:div>
    <w:div w:id="986781898">
      <w:bodyDiv w:val="1"/>
      <w:marLeft w:val="0"/>
      <w:marRight w:val="0"/>
      <w:marTop w:val="0"/>
      <w:marBottom w:val="0"/>
      <w:divBdr>
        <w:top w:val="none" w:sz="0" w:space="0" w:color="auto"/>
        <w:left w:val="none" w:sz="0" w:space="0" w:color="auto"/>
        <w:bottom w:val="none" w:sz="0" w:space="0" w:color="auto"/>
        <w:right w:val="none" w:sz="0" w:space="0" w:color="auto"/>
      </w:divBdr>
    </w:div>
    <w:div w:id="986855819">
      <w:bodyDiv w:val="1"/>
      <w:marLeft w:val="0"/>
      <w:marRight w:val="0"/>
      <w:marTop w:val="0"/>
      <w:marBottom w:val="0"/>
      <w:divBdr>
        <w:top w:val="none" w:sz="0" w:space="0" w:color="auto"/>
        <w:left w:val="none" w:sz="0" w:space="0" w:color="auto"/>
        <w:bottom w:val="none" w:sz="0" w:space="0" w:color="auto"/>
        <w:right w:val="none" w:sz="0" w:space="0" w:color="auto"/>
      </w:divBdr>
    </w:div>
    <w:div w:id="988434628">
      <w:bodyDiv w:val="1"/>
      <w:marLeft w:val="0"/>
      <w:marRight w:val="0"/>
      <w:marTop w:val="0"/>
      <w:marBottom w:val="0"/>
      <w:divBdr>
        <w:top w:val="none" w:sz="0" w:space="0" w:color="auto"/>
        <w:left w:val="none" w:sz="0" w:space="0" w:color="auto"/>
        <w:bottom w:val="none" w:sz="0" w:space="0" w:color="auto"/>
        <w:right w:val="none" w:sz="0" w:space="0" w:color="auto"/>
      </w:divBdr>
    </w:div>
    <w:div w:id="990870654">
      <w:bodyDiv w:val="1"/>
      <w:marLeft w:val="0"/>
      <w:marRight w:val="0"/>
      <w:marTop w:val="0"/>
      <w:marBottom w:val="0"/>
      <w:divBdr>
        <w:top w:val="none" w:sz="0" w:space="0" w:color="auto"/>
        <w:left w:val="none" w:sz="0" w:space="0" w:color="auto"/>
        <w:bottom w:val="none" w:sz="0" w:space="0" w:color="auto"/>
        <w:right w:val="none" w:sz="0" w:space="0" w:color="auto"/>
      </w:divBdr>
    </w:div>
    <w:div w:id="993685282">
      <w:bodyDiv w:val="1"/>
      <w:marLeft w:val="0"/>
      <w:marRight w:val="0"/>
      <w:marTop w:val="0"/>
      <w:marBottom w:val="0"/>
      <w:divBdr>
        <w:top w:val="none" w:sz="0" w:space="0" w:color="auto"/>
        <w:left w:val="none" w:sz="0" w:space="0" w:color="auto"/>
        <w:bottom w:val="none" w:sz="0" w:space="0" w:color="auto"/>
        <w:right w:val="none" w:sz="0" w:space="0" w:color="auto"/>
      </w:divBdr>
    </w:div>
    <w:div w:id="999508097">
      <w:bodyDiv w:val="1"/>
      <w:marLeft w:val="0"/>
      <w:marRight w:val="0"/>
      <w:marTop w:val="0"/>
      <w:marBottom w:val="0"/>
      <w:divBdr>
        <w:top w:val="none" w:sz="0" w:space="0" w:color="auto"/>
        <w:left w:val="none" w:sz="0" w:space="0" w:color="auto"/>
        <w:bottom w:val="none" w:sz="0" w:space="0" w:color="auto"/>
        <w:right w:val="none" w:sz="0" w:space="0" w:color="auto"/>
      </w:divBdr>
    </w:div>
    <w:div w:id="1026636090">
      <w:bodyDiv w:val="1"/>
      <w:marLeft w:val="0"/>
      <w:marRight w:val="0"/>
      <w:marTop w:val="0"/>
      <w:marBottom w:val="0"/>
      <w:divBdr>
        <w:top w:val="none" w:sz="0" w:space="0" w:color="auto"/>
        <w:left w:val="none" w:sz="0" w:space="0" w:color="auto"/>
        <w:bottom w:val="none" w:sz="0" w:space="0" w:color="auto"/>
        <w:right w:val="none" w:sz="0" w:space="0" w:color="auto"/>
      </w:divBdr>
    </w:div>
    <w:div w:id="1028026966">
      <w:bodyDiv w:val="1"/>
      <w:marLeft w:val="0"/>
      <w:marRight w:val="0"/>
      <w:marTop w:val="0"/>
      <w:marBottom w:val="0"/>
      <w:divBdr>
        <w:top w:val="none" w:sz="0" w:space="0" w:color="auto"/>
        <w:left w:val="none" w:sz="0" w:space="0" w:color="auto"/>
        <w:bottom w:val="none" w:sz="0" w:space="0" w:color="auto"/>
        <w:right w:val="none" w:sz="0" w:space="0" w:color="auto"/>
      </w:divBdr>
    </w:div>
    <w:div w:id="1030911276">
      <w:bodyDiv w:val="1"/>
      <w:marLeft w:val="0"/>
      <w:marRight w:val="0"/>
      <w:marTop w:val="0"/>
      <w:marBottom w:val="0"/>
      <w:divBdr>
        <w:top w:val="none" w:sz="0" w:space="0" w:color="auto"/>
        <w:left w:val="none" w:sz="0" w:space="0" w:color="auto"/>
        <w:bottom w:val="none" w:sz="0" w:space="0" w:color="auto"/>
        <w:right w:val="none" w:sz="0" w:space="0" w:color="auto"/>
      </w:divBdr>
    </w:div>
    <w:div w:id="1044137986">
      <w:bodyDiv w:val="1"/>
      <w:marLeft w:val="0"/>
      <w:marRight w:val="0"/>
      <w:marTop w:val="0"/>
      <w:marBottom w:val="0"/>
      <w:divBdr>
        <w:top w:val="none" w:sz="0" w:space="0" w:color="auto"/>
        <w:left w:val="none" w:sz="0" w:space="0" w:color="auto"/>
        <w:bottom w:val="none" w:sz="0" w:space="0" w:color="auto"/>
        <w:right w:val="none" w:sz="0" w:space="0" w:color="auto"/>
      </w:divBdr>
    </w:div>
    <w:div w:id="1045639613">
      <w:bodyDiv w:val="1"/>
      <w:marLeft w:val="0"/>
      <w:marRight w:val="0"/>
      <w:marTop w:val="0"/>
      <w:marBottom w:val="0"/>
      <w:divBdr>
        <w:top w:val="none" w:sz="0" w:space="0" w:color="auto"/>
        <w:left w:val="none" w:sz="0" w:space="0" w:color="auto"/>
        <w:bottom w:val="none" w:sz="0" w:space="0" w:color="auto"/>
        <w:right w:val="none" w:sz="0" w:space="0" w:color="auto"/>
      </w:divBdr>
    </w:div>
    <w:div w:id="1049769691">
      <w:bodyDiv w:val="1"/>
      <w:marLeft w:val="0"/>
      <w:marRight w:val="0"/>
      <w:marTop w:val="0"/>
      <w:marBottom w:val="0"/>
      <w:divBdr>
        <w:top w:val="none" w:sz="0" w:space="0" w:color="auto"/>
        <w:left w:val="none" w:sz="0" w:space="0" w:color="auto"/>
        <w:bottom w:val="none" w:sz="0" w:space="0" w:color="auto"/>
        <w:right w:val="none" w:sz="0" w:space="0" w:color="auto"/>
      </w:divBdr>
    </w:div>
    <w:div w:id="1062362255">
      <w:bodyDiv w:val="1"/>
      <w:marLeft w:val="0"/>
      <w:marRight w:val="0"/>
      <w:marTop w:val="0"/>
      <w:marBottom w:val="0"/>
      <w:divBdr>
        <w:top w:val="none" w:sz="0" w:space="0" w:color="auto"/>
        <w:left w:val="none" w:sz="0" w:space="0" w:color="auto"/>
        <w:bottom w:val="none" w:sz="0" w:space="0" w:color="auto"/>
        <w:right w:val="none" w:sz="0" w:space="0" w:color="auto"/>
      </w:divBdr>
    </w:div>
    <w:div w:id="1070542332">
      <w:bodyDiv w:val="1"/>
      <w:marLeft w:val="0"/>
      <w:marRight w:val="0"/>
      <w:marTop w:val="0"/>
      <w:marBottom w:val="0"/>
      <w:divBdr>
        <w:top w:val="none" w:sz="0" w:space="0" w:color="auto"/>
        <w:left w:val="none" w:sz="0" w:space="0" w:color="auto"/>
        <w:bottom w:val="none" w:sz="0" w:space="0" w:color="auto"/>
        <w:right w:val="none" w:sz="0" w:space="0" w:color="auto"/>
      </w:divBdr>
    </w:div>
    <w:div w:id="1070619256">
      <w:bodyDiv w:val="1"/>
      <w:marLeft w:val="0"/>
      <w:marRight w:val="0"/>
      <w:marTop w:val="0"/>
      <w:marBottom w:val="0"/>
      <w:divBdr>
        <w:top w:val="none" w:sz="0" w:space="0" w:color="auto"/>
        <w:left w:val="none" w:sz="0" w:space="0" w:color="auto"/>
        <w:bottom w:val="none" w:sz="0" w:space="0" w:color="auto"/>
        <w:right w:val="none" w:sz="0" w:space="0" w:color="auto"/>
      </w:divBdr>
    </w:div>
    <w:div w:id="1078482121">
      <w:bodyDiv w:val="1"/>
      <w:marLeft w:val="0"/>
      <w:marRight w:val="0"/>
      <w:marTop w:val="0"/>
      <w:marBottom w:val="0"/>
      <w:divBdr>
        <w:top w:val="none" w:sz="0" w:space="0" w:color="auto"/>
        <w:left w:val="none" w:sz="0" w:space="0" w:color="auto"/>
        <w:bottom w:val="none" w:sz="0" w:space="0" w:color="auto"/>
        <w:right w:val="none" w:sz="0" w:space="0" w:color="auto"/>
      </w:divBdr>
    </w:div>
    <w:div w:id="1080062739">
      <w:bodyDiv w:val="1"/>
      <w:marLeft w:val="0"/>
      <w:marRight w:val="0"/>
      <w:marTop w:val="0"/>
      <w:marBottom w:val="0"/>
      <w:divBdr>
        <w:top w:val="none" w:sz="0" w:space="0" w:color="auto"/>
        <w:left w:val="none" w:sz="0" w:space="0" w:color="auto"/>
        <w:bottom w:val="none" w:sz="0" w:space="0" w:color="auto"/>
        <w:right w:val="none" w:sz="0" w:space="0" w:color="auto"/>
      </w:divBdr>
    </w:div>
    <w:div w:id="1096024702">
      <w:bodyDiv w:val="1"/>
      <w:marLeft w:val="0"/>
      <w:marRight w:val="0"/>
      <w:marTop w:val="0"/>
      <w:marBottom w:val="0"/>
      <w:divBdr>
        <w:top w:val="none" w:sz="0" w:space="0" w:color="auto"/>
        <w:left w:val="none" w:sz="0" w:space="0" w:color="auto"/>
        <w:bottom w:val="none" w:sz="0" w:space="0" w:color="auto"/>
        <w:right w:val="none" w:sz="0" w:space="0" w:color="auto"/>
      </w:divBdr>
    </w:div>
    <w:div w:id="1100177702">
      <w:bodyDiv w:val="1"/>
      <w:marLeft w:val="0"/>
      <w:marRight w:val="0"/>
      <w:marTop w:val="0"/>
      <w:marBottom w:val="0"/>
      <w:divBdr>
        <w:top w:val="none" w:sz="0" w:space="0" w:color="auto"/>
        <w:left w:val="none" w:sz="0" w:space="0" w:color="auto"/>
        <w:bottom w:val="none" w:sz="0" w:space="0" w:color="auto"/>
        <w:right w:val="none" w:sz="0" w:space="0" w:color="auto"/>
      </w:divBdr>
    </w:div>
    <w:div w:id="1100296152">
      <w:bodyDiv w:val="1"/>
      <w:marLeft w:val="0"/>
      <w:marRight w:val="0"/>
      <w:marTop w:val="0"/>
      <w:marBottom w:val="0"/>
      <w:divBdr>
        <w:top w:val="none" w:sz="0" w:space="0" w:color="auto"/>
        <w:left w:val="none" w:sz="0" w:space="0" w:color="auto"/>
        <w:bottom w:val="none" w:sz="0" w:space="0" w:color="auto"/>
        <w:right w:val="none" w:sz="0" w:space="0" w:color="auto"/>
      </w:divBdr>
    </w:div>
    <w:div w:id="1100683782">
      <w:bodyDiv w:val="1"/>
      <w:marLeft w:val="0"/>
      <w:marRight w:val="0"/>
      <w:marTop w:val="0"/>
      <w:marBottom w:val="0"/>
      <w:divBdr>
        <w:top w:val="none" w:sz="0" w:space="0" w:color="auto"/>
        <w:left w:val="none" w:sz="0" w:space="0" w:color="auto"/>
        <w:bottom w:val="none" w:sz="0" w:space="0" w:color="auto"/>
        <w:right w:val="none" w:sz="0" w:space="0" w:color="auto"/>
      </w:divBdr>
    </w:div>
    <w:div w:id="1121072388">
      <w:bodyDiv w:val="1"/>
      <w:marLeft w:val="0"/>
      <w:marRight w:val="0"/>
      <w:marTop w:val="0"/>
      <w:marBottom w:val="0"/>
      <w:divBdr>
        <w:top w:val="none" w:sz="0" w:space="0" w:color="auto"/>
        <w:left w:val="none" w:sz="0" w:space="0" w:color="auto"/>
        <w:bottom w:val="none" w:sz="0" w:space="0" w:color="auto"/>
        <w:right w:val="none" w:sz="0" w:space="0" w:color="auto"/>
      </w:divBdr>
    </w:div>
    <w:div w:id="1126508945">
      <w:bodyDiv w:val="1"/>
      <w:marLeft w:val="0"/>
      <w:marRight w:val="0"/>
      <w:marTop w:val="0"/>
      <w:marBottom w:val="0"/>
      <w:divBdr>
        <w:top w:val="none" w:sz="0" w:space="0" w:color="auto"/>
        <w:left w:val="none" w:sz="0" w:space="0" w:color="auto"/>
        <w:bottom w:val="none" w:sz="0" w:space="0" w:color="auto"/>
        <w:right w:val="none" w:sz="0" w:space="0" w:color="auto"/>
      </w:divBdr>
    </w:div>
    <w:div w:id="1129857614">
      <w:bodyDiv w:val="1"/>
      <w:marLeft w:val="0"/>
      <w:marRight w:val="0"/>
      <w:marTop w:val="0"/>
      <w:marBottom w:val="0"/>
      <w:divBdr>
        <w:top w:val="none" w:sz="0" w:space="0" w:color="auto"/>
        <w:left w:val="none" w:sz="0" w:space="0" w:color="auto"/>
        <w:bottom w:val="none" w:sz="0" w:space="0" w:color="auto"/>
        <w:right w:val="none" w:sz="0" w:space="0" w:color="auto"/>
      </w:divBdr>
    </w:div>
    <w:div w:id="1136484738">
      <w:bodyDiv w:val="1"/>
      <w:marLeft w:val="0"/>
      <w:marRight w:val="0"/>
      <w:marTop w:val="0"/>
      <w:marBottom w:val="0"/>
      <w:divBdr>
        <w:top w:val="none" w:sz="0" w:space="0" w:color="auto"/>
        <w:left w:val="none" w:sz="0" w:space="0" w:color="auto"/>
        <w:bottom w:val="none" w:sz="0" w:space="0" w:color="auto"/>
        <w:right w:val="none" w:sz="0" w:space="0" w:color="auto"/>
      </w:divBdr>
    </w:div>
    <w:div w:id="1137919031">
      <w:bodyDiv w:val="1"/>
      <w:marLeft w:val="0"/>
      <w:marRight w:val="0"/>
      <w:marTop w:val="0"/>
      <w:marBottom w:val="0"/>
      <w:divBdr>
        <w:top w:val="none" w:sz="0" w:space="0" w:color="auto"/>
        <w:left w:val="none" w:sz="0" w:space="0" w:color="auto"/>
        <w:bottom w:val="none" w:sz="0" w:space="0" w:color="auto"/>
        <w:right w:val="none" w:sz="0" w:space="0" w:color="auto"/>
      </w:divBdr>
    </w:div>
    <w:div w:id="1141189068">
      <w:bodyDiv w:val="1"/>
      <w:marLeft w:val="0"/>
      <w:marRight w:val="0"/>
      <w:marTop w:val="0"/>
      <w:marBottom w:val="0"/>
      <w:divBdr>
        <w:top w:val="none" w:sz="0" w:space="0" w:color="auto"/>
        <w:left w:val="none" w:sz="0" w:space="0" w:color="auto"/>
        <w:bottom w:val="none" w:sz="0" w:space="0" w:color="auto"/>
        <w:right w:val="none" w:sz="0" w:space="0" w:color="auto"/>
      </w:divBdr>
    </w:div>
    <w:div w:id="1143548506">
      <w:bodyDiv w:val="1"/>
      <w:marLeft w:val="0"/>
      <w:marRight w:val="0"/>
      <w:marTop w:val="0"/>
      <w:marBottom w:val="0"/>
      <w:divBdr>
        <w:top w:val="none" w:sz="0" w:space="0" w:color="auto"/>
        <w:left w:val="none" w:sz="0" w:space="0" w:color="auto"/>
        <w:bottom w:val="none" w:sz="0" w:space="0" w:color="auto"/>
        <w:right w:val="none" w:sz="0" w:space="0" w:color="auto"/>
      </w:divBdr>
    </w:div>
    <w:div w:id="1157499266">
      <w:bodyDiv w:val="1"/>
      <w:marLeft w:val="0"/>
      <w:marRight w:val="0"/>
      <w:marTop w:val="0"/>
      <w:marBottom w:val="0"/>
      <w:divBdr>
        <w:top w:val="none" w:sz="0" w:space="0" w:color="auto"/>
        <w:left w:val="none" w:sz="0" w:space="0" w:color="auto"/>
        <w:bottom w:val="none" w:sz="0" w:space="0" w:color="auto"/>
        <w:right w:val="none" w:sz="0" w:space="0" w:color="auto"/>
      </w:divBdr>
    </w:div>
    <w:div w:id="1160733674">
      <w:bodyDiv w:val="1"/>
      <w:marLeft w:val="0"/>
      <w:marRight w:val="0"/>
      <w:marTop w:val="0"/>
      <w:marBottom w:val="0"/>
      <w:divBdr>
        <w:top w:val="none" w:sz="0" w:space="0" w:color="auto"/>
        <w:left w:val="none" w:sz="0" w:space="0" w:color="auto"/>
        <w:bottom w:val="none" w:sz="0" w:space="0" w:color="auto"/>
        <w:right w:val="none" w:sz="0" w:space="0" w:color="auto"/>
      </w:divBdr>
    </w:div>
    <w:div w:id="1179002904">
      <w:bodyDiv w:val="1"/>
      <w:marLeft w:val="0"/>
      <w:marRight w:val="0"/>
      <w:marTop w:val="0"/>
      <w:marBottom w:val="0"/>
      <w:divBdr>
        <w:top w:val="none" w:sz="0" w:space="0" w:color="auto"/>
        <w:left w:val="none" w:sz="0" w:space="0" w:color="auto"/>
        <w:bottom w:val="none" w:sz="0" w:space="0" w:color="auto"/>
        <w:right w:val="none" w:sz="0" w:space="0" w:color="auto"/>
      </w:divBdr>
    </w:div>
    <w:div w:id="1185286783">
      <w:bodyDiv w:val="1"/>
      <w:marLeft w:val="0"/>
      <w:marRight w:val="0"/>
      <w:marTop w:val="0"/>
      <w:marBottom w:val="0"/>
      <w:divBdr>
        <w:top w:val="none" w:sz="0" w:space="0" w:color="auto"/>
        <w:left w:val="none" w:sz="0" w:space="0" w:color="auto"/>
        <w:bottom w:val="none" w:sz="0" w:space="0" w:color="auto"/>
        <w:right w:val="none" w:sz="0" w:space="0" w:color="auto"/>
      </w:divBdr>
    </w:div>
    <w:div w:id="1191994149">
      <w:bodyDiv w:val="1"/>
      <w:marLeft w:val="0"/>
      <w:marRight w:val="0"/>
      <w:marTop w:val="0"/>
      <w:marBottom w:val="0"/>
      <w:divBdr>
        <w:top w:val="none" w:sz="0" w:space="0" w:color="auto"/>
        <w:left w:val="none" w:sz="0" w:space="0" w:color="auto"/>
        <w:bottom w:val="none" w:sz="0" w:space="0" w:color="auto"/>
        <w:right w:val="none" w:sz="0" w:space="0" w:color="auto"/>
      </w:divBdr>
    </w:div>
    <w:div w:id="1195970248">
      <w:bodyDiv w:val="1"/>
      <w:marLeft w:val="0"/>
      <w:marRight w:val="0"/>
      <w:marTop w:val="0"/>
      <w:marBottom w:val="0"/>
      <w:divBdr>
        <w:top w:val="none" w:sz="0" w:space="0" w:color="auto"/>
        <w:left w:val="none" w:sz="0" w:space="0" w:color="auto"/>
        <w:bottom w:val="none" w:sz="0" w:space="0" w:color="auto"/>
        <w:right w:val="none" w:sz="0" w:space="0" w:color="auto"/>
      </w:divBdr>
    </w:div>
    <w:div w:id="1196818665">
      <w:bodyDiv w:val="1"/>
      <w:marLeft w:val="0"/>
      <w:marRight w:val="0"/>
      <w:marTop w:val="0"/>
      <w:marBottom w:val="0"/>
      <w:divBdr>
        <w:top w:val="none" w:sz="0" w:space="0" w:color="auto"/>
        <w:left w:val="none" w:sz="0" w:space="0" w:color="auto"/>
        <w:bottom w:val="none" w:sz="0" w:space="0" w:color="auto"/>
        <w:right w:val="none" w:sz="0" w:space="0" w:color="auto"/>
      </w:divBdr>
    </w:div>
    <w:div w:id="1206214011">
      <w:bodyDiv w:val="1"/>
      <w:marLeft w:val="0"/>
      <w:marRight w:val="0"/>
      <w:marTop w:val="0"/>
      <w:marBottom w:val="0"/>
      <w:divBdr>
        <w:top w:val="none" w:sz="0" w:space="0" w:color="auto"/>
        <w:left w:val="none" w:sz="0" w:space="0" w:color="auto"/>
        <w:bottom w:val="none" w:sz="0" w:space="0" w:color="auto"/>
        <w:right w:val="none" w:sz="0" w:space="0" w:color="auto"/>
      </w:divBdr>
    </w:div>
    <w:div w:id="1211380499">
      <w:bodyDiv w:val="1"/>
      <w:marLeft w:val="0"/>
      <w:marRight w:val="0"/>
      <w:marTop w:val="0"/>
      <w:marBottom w:val="0"/>
      <w:divBdr>
        <w:top w:val="none" w:sz="0" w:space="0" w:color="auto"/>
        <w:left w:val="none" w:sz="0" w:space="0" w:color="auto"/>
        <w:bottom w:val="none" w:sz="0" w:space="0" w:color="auto"/>
        <w:right w:val="none" w:sz="0" w:space="0" w:color="auto"/>
      </w:divBdr>
    </w:div>
    <w:div w:id="1212035239">
      <w:bodyDiv w:val="1"/>
      <w:marLeft w:val="0"/>
      <w:marRight w:val="0"/>
      <w:marTop w:val="0"/>
      <w:marBottom w:val="0"/>
      <w:divBdr>
        <w:top w:val="none" w:sz="0" w:space="0" w:color="auto"/>
        <w:left w:val="none" w:sz="0" w:space="0" w:color="auto"/>
        <w:bottom w:val="none" w:sz="0" w:space="0" w:color="auto"/>
        <w:right w:val="none" w:sz="0" w:space="0" w:color="auto"/>
      </w:divBdr>
    </w:div>
    <w:div w:id="1221549668">
      <w:bodyDiv w:val="1"/>
      <w:marLeft w:val="0"/>
      <w:marRight w:val="0"/>
      <w:marTop w:val="0"/>
      <w:marBottom w:val="0"/>
      <w:divBdr>
        <w:top w:val="none" w:sz="0" w:space="0" w:color="auto"/>
        <w:left w:val="none" w:sz="0" w:space="0" w:color="auto"/>
        <w:bottom w:val="none" w:sz="0" w:space="0" w:color="auto"/>
        <w:right w:val="none" w:sz="0" w:space="0" w:color="auto"/>
      </w:divBdr>
    </w:div>
    <w:div w:id="1222135572">
      <w:bodyDiv w:val="1"/>
      <w:marLeft w:val="0"/>
      <w:marRight w:val="0"/>
      <w:marTop w:val="0"/>
      <w:marBottom w:val="0"/>
      <w:divBdr>
        <w:top w:val="none" w:sz="0" w:space="0" w:color="auto"/>
        <w:left w:val="none" w:sz="0" w:space="0" w:color="auto"/>
        <w:bottom w:val="none" w:sz="0" w:space="0" w:color="auto"/>
        <w:right w:val="none" w:sz="0" w:space="0" w:color="auto"/>
      </w:divBdr>
    </w:div>
    <w:div w:id="1224367565">
      <w:bodyDiv w:val="1"/>
      <w:marLeft w:val="0"/>
      <w:marRight w:val="0"/>
      <w:marTop w:val="0"/>
      <w:marBottom w:val="0"/>
      <w:divBdr>
        <w:top w:val="none" w:sz="0" w:space="0" w:color="auto"/>
        <w:left w:val="none" w:sz="0" w:space="0" w:color="auto"/>
        <w:bottom w:val="none" w:sz="0" w:space="0" w:color="auto"/>
        <w:right w:val="none" w:sz="0" w:space="0" w:color="auto"/>
      </w:divBdr>
    </w:div>
    <w:div w:id="1224827701">
      <w:bodyDiv w:val="1"/>
      <w:marLeft w:val="0"/>
      <w:marRight w:val="0"/>
      <w:marTop w:val="0"/>
      <w:marBottom w:val="0"/>
      <w:divBdr>
        <w:top w:val="none" w:sz="0" w:space="0" w:color="auto"/>
        <w:left w:val="none" w:sz="0" w:space="0" w:color="auto"/>
        <w:bottom w:val="none" w:sz="0" w:space="0" w:color="auto"/>
        <w:right w:val="none" w:sz="0" w:space="0" w:color="auto"/>
      </w:divBdr>
    </w:div>
    <w:div w:id="1245531691">
      <w:bodyDiv w:val="1"/>
      <w:marLeft w:val="0"/>
      <w:marRight w:val="0"/>
      <w:marTop w:val="0"/>
      <w:marBottom w:val="0"/>
      <w:divBdr>
        <w:top w:val="none" w:sz="0" w:space="0" w:color="auto"/>
        <w:left w:val="none" w:sz="0" w:space="0" w:color="auto"/>
        <w:bottom w:val="none" w:sz="0" w:space="0" w:color="auto"/>
        <w:right w:val="none" w:sz="0" w:space="0" w:color="auto"/>
      </w:divBdr>
    </w:div>
    <w:div w:id="1246837532">
      <w:bodyDiv w:val="1"/>
      <w:marLeft w:val="0"/>
      <w:marRight w:val="0"/>
      <w:marTop w:val="0"/>
      <w:marBottom w:val="0"/>
      <w:divBdr>
        <w:top w:val="none" w:sz="0" w:space="0" w:color="auto"/>
        <w:left w:val="none" w:sz="0" w:space="0" w:color="auto"/>
        <w:bottom w:val="none" w:sz="0" w:space="0" w:color="auto"/>
        <w:right w:val="none" w:sz="0" w:space="0" w:color="auto"/>
      </w:divBdr>
    </w:div>
    <w:div w:id="1247570355">
      <w:bodyDiv w:val="1"/>
      <w:marLeft w:val="0"/>
      <w:marRight w:val="0"/>
      <w:marTop w:val="0"/>
      <w:marBottom w:val="0"/>
      <w:divBdr>
        <w:top w:val="none" w:sz="0" w:space="0" w:color="auto"/>
        <w:left w:val="none" w:sz="0" w:space="0" w:color="auto"/>
        <w:bottom w:val="none" w:sz="0" w:space="0" w:color="auto"/>
        <w:right w:val="none" w:sz="0" w:space="0" w:color="auto"/>
      </w:divBdr>
    </w:div>
    <w:div w:id="1252010433">
      <w:bodyDiv w:val="1"/>
      <w:marLeft w:val="0"/>
      <w:marRight w:val="0"/>
      <w:marTop w:val="0"/>
      <w:marBottom w:val="0"/>
      <w:divBdr>
        <w:top w:val="none" w:sz="0" w:space="0" w:color="auto"/>
        <w:left w:val="none" w:sz="0" w:space="0" w:color="auto"/>
        <w:bottom w:val="none" w:sz="0" w:space="0" w:color="auto"/>
        <w:right w:val="none" w:sz="0" w:space="0" w:color="auto"/>
      </w:divBdr>
    </w:div>
    <w:div w:id="1272205271">
      <w:bodyDiv w:val="1"/>
      <w:marLeft w:val="0"/>
      <w:marRight w:val="0"/>
      <w:marTop w:val="0"/>
      <w:marBottom w:val="0"/>
      <w:divBdr>
        <w:top w:val="none" w:sz="0" w:space="0" w:color="auto"/>
        <w:left w:val="none" w:sz="0" w:space="0" w:color="auto"/>
        <w:bottom w:val="none" w:sz="0" w:space="0" w:color="auto"/>
        <w:right w:val="none" w:sz="0" w:space="0" w:color="auto"/>
      </w:divBdr>
    </w:div>
    <w:div w:id="1282029309">
      <w:bodyDiv w:val="1"/>
      <w:marLeft w:val="0"/>
      <w:marRight w:val="0"/>
      <w:marTop w:val="0"/>
      <w:marBottom w:val="0"/>
      <w:divBdr>
        <w:top w:val="none" w:sz="0" w:space="0" w:color="auto"/>
        <w:left w:val="none" w:sz="0" w:space="0" w:color="auto"/>
        <w:bottom w:val="none" w:sz="0" w:space="0" w:color="auto"/>
        <w:right w:val="none" w:sz="0" w:space="0" w:color="auto"/>
      </w:divBdr>
    </w:div>
    <w:div w:id="1289773339">
      <w:bodyDiv w:val="1"/>
      <w:marLeft w:val="0"/>
      <w:marRight w:val="0"/>
      <w:marTop w:val="0"/>
      <w:marBottom w:val="0"/>
      <w:divBdr>
        <w:top w:val="none" w:sz="0" w:space="0" w:color="auto"/>
        <w:left w:val="none" w:sz="0" w:space="0" w:color="auto"/>
        <w:bottom w:val="none" w:sz="0" w:space="0" w:color="auto"/>
        <w:right w:val="none" w:sz="0" w:space="0" w:color="auto"/>
      </w:divBdr>
    </w:div>
    <w:div w:id="1298098420">
      <w:bodyDiv w:val="1"/>
      <w:marLeft w:val="0"/>
      <w:marRight w:val="0"/>
      <w:marTop w:val="0"/>
      <w:marBottom w:val="0"/>
      <w:divBdr>
        <w:top w:val="none" w:sz="0" w:space="0" w:color="auto"/>
        <w:left w:val="none" w:sz="0" w:space="0" w:color="auto"/>
        <w:bottom w:val="none" w:sz="0" w:space="0" w:color="auto"/>
        <w:right w:val="none" w:sz="0" w:space="0" w:color="auto"/>
      </w:divBdr>
    </w:div>
    <w:div w:id="1320234773">
      <w:bodyDiv w:val="1"/>
      <w:marLeft w:val="0"/>
      <w:marRight w:val="0"/>
      <w:marTop w:val="0"/>
      <w:marBottom w:val="0"/>
      <w:divBdr>
        <w:top w:val="none" w:sz="0" w:space="0" w:color="auto"/>
        <w:left w:val="none" w:sz="0" w:space="0" w:color="auto"/>
        <w:bottom w:val="none" w:sz="0" w:space="0" w:color="auto"/>
        <w:right w:val="none" w:sz="0" w:space="0" w:color="auto"/>
      </w:divBdr>
    </w:div>
    <w:div w:id="1320577807">
      <w:bodyDiv w:val="1"/>
      <w:marLeft w:val="0"/>
      <w:marRight w:val="0"/>
      <w:marTop w:val="0"/>
      <w:marBottom w:val="0"/>
      <w:divBdr>
        <w:top w:val="none" w:sz="0" w:space="0" w:color="auto"/>
        <w:left w:val="none" w:sz="0" w:space="0" w:color="auto"/>
        <w:bottom w:val="none" w:sz="0" w:space="0" w:color="auto"/>
        <w:right w:val="none" w:sz="0" w:space="0" w:color="auto"/>
      </w:divBdr>
    </w:div>
    <w:div w:id="1323314157">
      <w:bodyDiv w:val="1"/>
      <w:marLeft w:val="0"/>
      <w:marRight w:val="0"/>
      <w:marTop w:val="0"/>
      <w:marBottom w:val="0"/>
      <w:divBdr>
        <w:top w:val="none" w:sz="0" w:space="0" w:color="auto"/>
        <w:left w:val="none" w:sz="0" w:space="0" w:color="auto"/>
        <w:bottom w:val="none" w:sz="0" w:space="0" w:color="auto"/>
        <w:right w:val="none" w:sz="0" w:space="0" w:color="auto"/>
      </w:divBdr>
    </w:div>
    <w:div w:id="1349991802">
      <w:bodyDiv w:val="1"/>
      <w:marLeft w:val="0"/>
      <w:marRight w:val="0"/>
      <w:marTop w:val="0"/>
      <w:marBottom w:val="0"/>
      <w:divBdr>
        <w:top w:val="none" w:sz="0" w:space="0" w:color="auto"/>
        <w:left w:val="none" w:sz="0" w:space="0" w:color="auto"/>
        <w:bottom w:val="none" w:sz="0" w:space="0" w:color="auto"/>
        <w:right w:val="none" w:sz="0" w:space="0" w:color="auto"/>
      </w:divBdr>
    </w:div>
    <w:div w:id="1353844645">
      <w:bodyDiv w:val="1"/>
      <w:marLeft w:val="0"/>
      <w:marRight w:val="0"/>
      <w:marTop w:val="0"/>
      <w:marBottom w:val="0"/>
      <w:divBdr>
        <w:top w:val="none" w:sz="0" w:space="0" w:color="auto"/>
        <w:left w:val="none" w:sz="0" w:space="0" w:color="auto"/>
        <w:bottom w:val="none" w:sz="0" w:space="0" w:color="auto"/>
        <w:right w:val="none" w:sz="0" w:space="0" w:color="auto"/>
      </w:divBdr>
    </w:div>
    <w:div w:id="1358655423">
      <w:bodyDiv w:val="1"/>
      <w:marLeft w:val="0"/>
      <w:marRight w:val="0"/>
      <w:marTop w:val="0"/>
      <w:marBottom w:val="0"/>
      <w:divBdr>
        <w:top w:val="none" w:sz="0" w:space="0" w:color="auto"/>
        <w:left w:val="none" w:sz="0" w:space="0" w:color="auto"/>
        <w:bottom w:val="none" w:sz="0" w:space="0" w:color="auto"/>
        <w:right w:val="none" w:sz="0" w:space="0" w:color="auto"/>
      </w:divBdr>
    </w:div>
    <w:div w:id="1363481433">
      <w:bodyDiv w:val="1"/>
      <w:marLeft w:val="0"/>
      <w:marRight w:val="0"/>
      <w:marTop w:val="0"/>
      <w:marBottom w:val="0"/>
      <w:divBdr>
        <w:top w:val="none" w:sz="0" w:space="0" w:color="auto"/>
        <w:left w:val="none" w:sz="0" w:space="0" w:color="auto"/>
        <w:bottom w:val="none" w:sz="0" w:space="0" w:color="auto"/>
        <w:right w:val="none" w:sz="0" w:space="0" w:color="auto"/>
      </w:divBdr>
    </w:div>
    <w:div w:id="1364555642">
      <w:bodyDiv w:val="1"/>
      <w:marLeft w:val="0"/>
      <w:marRight w:val="0"/>
      <w:marTop w:val="0"/>
      <w:marBottom w:val="0"/>
      <w:divBdr>
        <w:top w:val="none" w:sz="0" w:space="0" w:color="auto"/>
        <w:left w:val="none" w:sz="0" w:space="0" w:color="auto"/>
        <w:bottom w:val="none" w:sz="0" w:space="0" w:color="auto"/>
        <w:right w:val="none" w:sz="0" w:space="0" w:color="auto"/>
      </w:divBdr>
    </w:div>
    <w:div w:id="1365329778">
      <w:bodyDiv w:val="1"/>
      <w:marLeft w:val="0"/>
      <w:marRight w:val="0"/>
      <w:marTop w:val="0"/>
      <w:marBottom w:val="0"/>
      <w:divBdr>
        <w:top w:val="none" w:sz="0" w:space="0" w:color="auto"/>
        <w:left w:val="none" w:sz="0" w:space="0" w:color="auto"/>
        <w:bottom w:val="none" w:sz="0" w:space="0" w:color="auto"/>
        <w:right w:val="none" w:sz="0" w:space="0" w:color="auto"/>
      </w:divBdr>
    </w:div>
    <w:div w:id="1394891263">
      <w:bodyDiv w:val="1"/>
      <w:marLeft w:val="0"/>
      <w:marRight w:val="0"/>
      <w:marTop w:val="0"/>
      <w:marBottom w:val="0"/>
      <w:divBdr>
        <w:top w:val="none" w:sz="0" w:space="0" w:color="auto"/>
        <w:left w:val="none" w:sz="0" w:space="0" w:color="auto"/>
        <w:bottom w:val="none" w:sz="0" w:space="0" w:color="auto"/>
        <w:right w:val="none" w:sz="0" w:space="0" w:color="auto"/>
      </w:divBdr>
    </w:div>
    <w:div w:id="1395277675">
      <w:bodyDiv w:val="1"/>
      <w:marLeft w:val="0"/>
      <w:marRight w:val="0"/>
      <w:marTop w:val="0"/>
      <w:marBottom w:val="0"/>
      <w:divBdr>
        <w:top w:val="none" w:sz="0" w:space="0" w:color="auto"/>
        <w:left w:val="none" w:sz="0" w:space="0" w:color="auto"/>
        <w:bottom w:val="none" w:sz="0" w:space="0" w:color="auto"/>
        <w:right w:val="none" w:sz="0" w:space="0" w:color="auto"/>
      </w:divBdr>
    </w:div>
    <w:div w:id="1402482169">
      <w:bodyDiv w:val="1"/>
      <w:marLeft w:val="0"/>
      <w:marRight w:val="0"/>
      <w:marTop w:val="0"/>
      <w:marBottom w:val="0"/>
      <w:divBdr>
        <w:top w:val="none" w:sz="0" w:space="0" w:color="auto"/>
        <w:left w:val="none" w:sz="0" w:space="0" w:color="auto"/>
        <w:bottom w:val="none" w:sz="0" w:space="0" w:color="auto"/>
        <w:right w:val="none" w:sz="0" w:space="0" w:color="auto"/>
      </w:divBdr>
    </w:div>
    <w:div w:id="1424229334">
      <w:bodyDiv w:val="1"/>
      <w:marLeft w:val="0"/>
      <w:marRight w:val="0"/>
      <w:marTop w:val="0"/>
      <w:marBottom w:val="0"/>
      <w:divBdr>
        <w:top w:val="none" w:sz="0" w:space="0" w:color="auto"/>
        <w:left w:val="none" w:sz="0" w:space="0" w:color="auto"/>
        <w:bottom w:val="none" w:sz="0" w:space="0" w:color="auto"/>
        <w:right w:val="none" w:sz="0" w:space="0" w:color="auto"/>
      </w:divBdr>
    </w:div>
    <w:div w:id="1428699361">
      <w:bodyDiv w:val="1"/>
      <w:marLeft w:val="0"/>
      <w:marRight w:val="0"/>
      <w:marTop w:val="0"/>
      <w:marBottom w:val="0"/>
      <w:divBdr>
        <w:top w:val="none" w:sz="0" w:space="0" w:color="auto"/>
        <w:left w:val="none" w:sz="0" w:space="0" w:color="auto"/>
        <w:bottom w:val="none" w:sz="0" w:space="0" w:color="auto"/>
        <w:right w:val="none" w:sz="0" w:space="0" w:color="auto"/>
      </w:divBdr>
    </w:div>
    <w:div w:id="1439372566">
      <w:bodyDiv w:val="1"/>
      <w:marLeft w:val="0"/>
      <w:marRight w:val="0"/>
      <w:marTop w:val="0"/>
      <w:marBottom w:val="0"/>
      <w:divBdr>
        <w:top w:val="none" w:sz="0" w:space="0" w:color="auto"/>
        <w:left w:val="none" w:sz="0" w:space="0" w:color="auto"/>
        <w:bottom w:val="none" w:sz="0" w:space="0" w:color="auto"/>
        <w:right w:val="none" w:sz="0" w:space="0" w:color="auto"/>
      </w:divBdr>
    </w:div>
    <w:div w:id="1440679048">
      <w:bodyDiv w:val="1"/>
      <w:marLeft w:val="0"/>
      <w:marRight w:val="0"/>
      <w:marTop w:val="0"/>
      <w:marBottom w:val="0"/>
      <w:divBdr>
        <w:top w:val="none" w:sz="0" w:space="0" w:color="auto"/>
        <w:left w:val="none" w:sz="0" w:space="0" w:color="auto"/>
        <w:bottom w:val="none" w:sz="0" w:space="0" w:color="auto"/>
        <w:right w:val="none" w:sz="0" w:space="0" w:color="auto"/>
      </w:divBdr>
    </w:div>
    <w:div w:id="1444374692">
      <w:bodyDiv w:val="1"/>
      <w:marLeft w:val="0"/>
      <w:marRight w:val="0"/>
      <w:marTop w:val="0"/>
      <w:marBottom w:val="0"/>
      <w:divBdr>
        <w:top w:val="none" w:sz="0" w:space="0" w:color="auto"/>
        <w:left w:val="none" w:sz="0" w:space="0" w:color="auto"/>
        <w:bottom w:val="none" w:sz="0" w:space="0" w:color="auto"/>
        <w:right w:val="none" w:sz="0" w:space="0" w:color="auto"/>
      </w:divBdr>
    </w:div>
    <w:div w:id="1473716317">
      <w:bodyDiv w:val="1"/>
      <w:marLeft w:val="0"/>
      <w:marRight w:val="0"/>
      <w:marTop w:val="0"/>
      <w:marBottom w:val="0"/>
      <w:divBdr>
        <w:top w:val="none" w:sz="0" w:space="0" w:color="auto"/>
        <w:left w:val="none" w:sz="0" w:space="0" w:color="auto"/>
        <w:bottom w:val="none" w:sz="0" w:space="0" w:color="auto"/>
        <w:right w:val="none" w:sz="0" w:space="0" w:color="auto"/>
      </w:divBdr>
    </w:div>
    <w:div w:id="1487285008">
      <w:bodyDiv w:val="1"/>
      <w:marLeft w:val="0"/>
      <w:marRight w:val="0"/>
      <w:marTop w:val="0"/>
      <w:marBottom w:val="0"/>
      <w:divBdr>
        <w:top w:val="none" w:sz="0" w:space="0" w:color="auto"/>
        <w:left w:val="none" w:sz="0" w:space="0" w:color="auto"/>
        <w:bottom w:val="none" w:sz="0" w:space="0" w:color="auto"/>
        <w:right w:val="none" w:sz="0" w:space="0" w:color="auto"/>
      </w:divBdr>
    </w:div>
    <w:div w:id="1490094487">
      <w:bodyDiv w:val="1"/>
      <w:marLeft w:val="0"/>
      <w:marRight w:val="0"/>
      <w:marTop w:val="0"/>
      <w:marBottom w:val="0"/>
      <w:divBdr>
        <w:top w:val="none" w:sz="0" w:space="0" w:color="auto"/>
        <w:left w:val="none" w:sz="0" w:space="0" w:color="auto"/>
        <w:bottom w:val="none" w:sz="0" w:space="0" w:color="auto"/>
        <w:right w:val="none" w:sz="0" w:space="0" w:color="auto"/>
      </w:divBdr>
    </w:div>
    <w:div w:id="1503398661">
      <w:bodyDiv w:val="1"/>
      <w:marLeft w:val="0"/>
      <w:marRight w:val="0"/>
      <w:marTop w:val="0"/>
      <w:marBottom w:val="0"/>
      <w:divBdr>
        <w:top w:val="none" w:sz="0" w:space="0" w:color="auto"/>
        <w:left w:val="none" w:sz="0" w:space="0" w:color="auto"/>
        <w:bottom w:val="none" w:sz="0" w:space="0" w:color="auto"/>
        <w:right w:val="none" w:sz="0" w:space="0" w:color="auto"/>
      </w:divBdr>
    </w:div>
    <w:div w:id="1510870316">
      <w:bodyDiv w:val="1"/>
      <w:marLeft w:val="0"/>
      <w:marRight w:val="0"/>
      <w:marTop w:val="0"/>
      <w:marBottom w:val="0"/>
      <w:divBdr>
        <w:top w:val="none" w:sz="0" w:space="0" w:color="auto"/>
        <w:left w:val="none" w:sz="0" w:space="0" w:color="auto"/>
        <w:bottom w:val="none" w:sz="0" w:space="0" w:color="auto"/>
        <w:right w:val="none" w:sz="0" w:space="0" w:color="auto"/>
      </w:divBdr>
    </w:div>
    <w:div w:id="1544907266">
      <w:bodyDiv w:val="1"/>
      <w:marLeft w:val="0"/>
      <w:marRight w:val="0"/>
      <w:marTop w:val="0"/>
      <w:marBottom w:val="0"/>
      <w:divBdr>
        <w:top w:val="none" w:sz="0" w:space="0" w:color="auto"/>
        <w:left w:val="none" w:sz="0" w:space="0" w:color="auto"/>
        <w:bottom w:val="none" w:sz="0" w:space="0" w:color="auto"/>
        <w:right w:val="none" w:sz="0" w:space="0" w:color="auto"/>
      </w:divBdr>
    </w:div>
    <w:div w:id="1547134589">
      <w:bodyDiv w:val="1"/>
      <w:marLeft w:val="0"/>
      <w:marRight w:val="0"/>
      <w:marTop w:val="0"/>
      <w:marBottom w:val="0"/>
      <w:divBdr>
        <w:top w:val="none" w:sz="0" w:space="0" w:color="auto"/>
        <w:left w:val="none" w:sz="0" w:space="0" w:color="auto"/>
        <w:bottom w:val="none" w:sz="0" w:space="0" w:color="auto"/>
        <w:right w:val="none" w:sz="0" w:space="0" w:color="auto"/>
      </w:divBdr>
    </w:div>
    <w:div w:id="1549415927">
      <w:bodyDiv w:val="1"/>
      <w:marLeft w:val="0"/>
      <w:marRight w:val="0"/>
      <w:marTop w:val="0"/>
      <w:marBottom w:val="0"/>
      <w:divBdr>
        <w:top w:val="none" w:sz="0" w:space="0" w:color="auto"/>
        <w:left w:val="none" w:sz="0" w:space="0" w:color="auto"/>
        <w:bottom w:val="none" w:sz="0" w:space="0" w:color="auto"/>
        <w:right w:val="none" w:sz="0" w:space="0" w:color="auto"/>
      </w:divBdr>
    </w:div>
    <w:div w:id="1561671313">
      <w:bodyDiv w:val="1"/>
      <w:marLeft w:val="0"/>
      <w:marRight w:val="0"/>
      <w:marTop w:val="0"/>
      <w:marBottom w:val="0"/>
      <w:divBdr>
        <w:top w:val="none" w:sz="0" w:space="0" w:color="auto"/>
        <w:left w:val="none" w:sz="0" w:space="0" w:color="auto"/>
        <w:bottom w:val="none" w:sz="0" w:space="0" w:color="auto"/>
        <w:right w:val="none" w:sz="0" w:space="0" w:color="auto"/>
      </w:divBdr>
    </w:div>
    <w:div w:id="1571621843">
      <w:bodyDiv w:val="1"/>
      <w:marLeft w:val="0"/>
      <w:marRight w:val="0"/>
      <w:marTop w:val="0"/>
      <w:marBottom w:val="0"/>
      <w:divBdr>
        <w:top w:val="none" w:sz="0" w:space="0" w:color="auto"/>
        <w:left w:val="none" w:sz="0" w:space="0" w:color="auto"/>
        <w:bottom w:val="none" w:sz="0" w:space="0" w:color="auto"/>
        <w:right w:val="none" w:sz="0" w:space="0" w:color="auto"/>
      </w:divBdr>
    </w:div>
    <w:div w:id="1583761648">
      <w:bodyDiv w:val="1"/>
      <w:marLeft w:val="0"/>
      <w:marRight w:val="0"/>
      <w:marTop w:val="0"/>
      <w:marBottom w:val="0"/>
      <w:divBdr>
        <w:top w:val="none" w:sz="0" w:space="0" w:color="auto"/>
        <w:left w:val="none" w:sz="0" w:space="0" w:color="auto"/>
        <w:bottom w:val="none" w:sz="0" w:space="0" w:color="auto"/>
        <w:right w:val="none" w:sz="0" w:space="0" w:color="auto"/>
      </w:divBdr>
    </w:div>
    <w:div w:id="1585603942">
      <w:bodyDiv w:val="1"/>
      <w:marLeft w:val="0"/>
      <w:marRight w:val="0"/>
      <w:marTop w:val="0"/>
      <w:marBottom w:val="0"/>
      <w:divBdr>
        <w:top w:val="none" w:sz="0" w:space="0" w:color="auto"/>
        <w:left w:val="none" w:sz="0" w:space="0" w:color="auto"/>
        <w:bottom w:val="none" w:sz="0" w:space="0" w:color="auto"/>
        <w:right w:val="none" w:sz="0" w:space="0" w:color="auto"/>
      </w:divBdr>
    </w:div>
    <w:div w:id="1587498504">
      <w:bodyDiv w:val="1"/>
      <w:marLeft w:val="0"/>
      <w:marRight w:val="0"/>
      <w:marTop w:val="0"/>
      <w:marBottom w:val="0"/>
      <w:divBdr>
        <w:top w:val="none" w:sz="0" w:space="0" w:color="auto"/>
        <w:left w:val="none" w:sz="0" w:space="0" w:color="auto"/>
        <w:bottom w:val="none" w:sz="0" w:space="0" w:color="auto"/>
        <w:right w:val="none" w:sz="0" w:space="0" w:color="auto"/>
      </w:divBdr>
    </w:div>
    <w:div w:id="1594976838">
      <w:bodyDiv w:val="1"/>
      <w:marLeft w:val="0"/>
      <w:marRight w:val="0"/>
      <w:marTop w:val="0"/>
      <w:marBottom w:val="0"/>
      <w:divBdr>
        <w:top w:val="none" w:sz="0" w:space="0" w:color="auto"/>
        <w:left w:val="none" w:sz="0" w:space="0" w:color="auto"/>
        <w:bottom w:val="none" w:sz="0" w:space="0" w:color="auto"/>
        <w:right w:val="none" w:sz="0" w:space="0" w:color="auto"/>
      </w:divBdr>
    </w:div>
    <w:div w:id="1605961107">
      <w:bodyDiv w:val="1"/>
      <w:marLeft w:val="0"/>
      <w:marRight w:val="0"/>
      <w:marTop w:val="0"/>
      <w:marBottom w:val="0"/>
      <w:divBdr>
        <w:top w:val="none" w:sz="0" w:space="0" w:color="auto"/>
        <w:left w:val="none" w:sz="0" w:space="0" w:color="auto"/>
        <w:bottom w:val="none" w:sz="0" w:space="0" w:color="auto"/>
        <w:right w:val="none" w:sz="0" w:space="0" w:color="auto"/>
      </w:divBdr>
    </w:div>
    <w:div w:id="1606384632">
      <w:bodyDiv w:val="1"/>
      <w:marLeft w:val="0"/>
      <w:marRight w:val="0"/>
      <w:marTop w:val="0"/>
      <w:marBottom w:val="0"/>
      <w:divBdr>
        <w:top w:val="none" w:sz="0" w:space="0" w:color="auto"/>
        <w:left w:val="none" w:sz="0" w:space="0" w:color="auto"/>
        <w:bottom w:val="none" w:sz="0" w:space="0" w:color="auto"/>
        <w:right w:val="none" w:sz="0" w:space="0" w:color="auto"/>
      </w:divBdr>
    </w:div>
    <w:div w:id="1610745733">
      <w:bodyDiv w:val="1"/>
      <w:marLeft w:val="0"/>
      <w:marRight w:val="0"/>
      <w:marTop w:val="0"/>
      <w:marBottom w:val="0"/>
      <w:divBdr>
        <w:top w:val="none" w:sz="0" w:space="0" w:color="auto"/>
        <w:left w:val="none" w:sz="0" w:space="0" w:color="auto"/>
        <w:bottom w:val="none" w:sz="0" w:space="0" w:color="auto"/>
        <w:right w:val="none" w:sz="0" w:space="0" w:color="auto"/>
      </w:divBdr>
    </w:div>
    <w:div w:id="1629703773">
      <w:bodyDiv w:val="1"/>
      <w:marLeft w:val="0"/>
      <w:marRight w:val="0"/>
      <w:marTop w:val="0"/>
      <w:marBottom w:val="0"/>
      <w:divBdr>
        <w:top w:val="none" w:sz="0" w:space="0" w:color="auto"/>
        <w:left w:val="none" w:sz="0" w:space="0" w:color="auto"/>
        <w:bottom w:val="none" w:sz="0" w:space="0" w:color="auto"/>
        <w:right w:val="none" w:sz="0" w:space="0" w:color="auto"/>
      </w:divBdr>
    </w:div>
    <w:div w:id="1643539505">
      <w:bodyDiv w:val="1"/>
      <w:marLeft w:val="0"/>
      <w:marRight w:val="0"/>
      <w:marTop w:val="0"/>
      <w:marBottom w:val="0"/>
      <w:divBdr>
        <w:top w:val="none" w:sz="0" w:space="0" w:color="auto"/>
        <w:left w:val="none" w:sz="0" w:space="0" w:color="auto"/>
        <w:bottom w:val="none" w:sz="0" w:space="0" w:color="auto"/>
        <w:right w:val="none" w:sz="0" w:space="0" w:color="auto"/>
      </w:divBdr>
    </w:div>
    <w:div w:id="1646205292">
      <w:bodyDiv w:val="1"/>
      <w:marLeft w:val="0"/>
      <w:marRight w:val="0"/>
      <w:marTop w:val="0"/>
      <w:marBottom w:val="0"/>
      <w:divBdr>
        <w:top w:val="none" w:sz="0" w:space="0" w:color="auto"/>
        <w:left w:val="none" w:sz="0" w:space="0" w:color="auto"/>
        <w:bottom w:val="none" w:sz="0" w:space="0" w:color="auto"/>
        <w:right w:val="none" w:sz="0" w:space="0" w:color="auto"/>
      </w:divBdr>
    </w:div>
    <w:div w:id="1656061628">
      <w:bodyDiv w:val="1"/>
      <w:marLeft w:val="0"/>
      <w:marRight w:val="0"/>
      <w:marTop w:val="0"/>
      <w:marBottom w:val="0"/>
      <w:divBdr>
        <w:top w:val="none" w:sz="0" w:space="0" w:color="auto"/>
        <w:left w:val="none" w:sz="0" w:space="0" w:color="auto"/>
        <w:bottom w:val="none" w:sz="0" w:space="0" w:color="auto"/>
        <w:right w:val="none" w:sz="0" w:space="0" w:color="auto"/>
      </w:divBdr>
    </w:div>
    <w:div w:id="1656757773">
      <w:bodyDiv w:val="1"/>
      <w:marLeft w:val="0"/>
      <w:marRight w:val="0"/>
      <w:marTop w:val="0"/>
      <w:marBottom w:val="0"/>
      <w:divBdr>
        <w:top w:val="none" w:sz="0" w:space="0" w:color="auto"/>
        <w:left w:val="none" w:sz="0" w:space="0" w:color="auto"/>
        <w:bottom w:val="none" w:sz="0" w:space="0" w:color="auto"/>
        <w:right w:val="none" w:sz="0" w:space="0" w:color="auto"/>
      </w:divBdr>
    </w:div>
    <w:div w:id="1659310254">
      <w:bodyDiv w:val="1"/>
      <w:marLeft w:val="0"/>
      <w:marRight w:val="0"/>
      <w:marTop w:val="0"/>
      <w:marBottom w:val="0"/>
      <w:divBdr>
        <w:top w:val="none" w:sz="0" w:space="0" w:color="auto"/>
        <w:left w:val="none" w:sz="0" w:space="0" w:color="auto"/>
        <w:bottom w:val="none" w:sz="0" w:space="0" w:color="auto"/>
        <w:right w:val="none" w:sz="0" w:space="0" w:color="auto"/>
      </w:divBdr>
    </w:div>
    <w:div w:id="1681005579">
      <w:bodyDiv w:val="1"/>
      <w:marLeft w:val="0"/>
      <w:marRight w:val="0"/>
      <w:marTop w:val="0"/>
      <w:marBottom w:val="0"/>
      <w:divBdr>
        <w:top w:val="none" w:sz="0" w:space="0" w:color="auto"/>
        <w:left w:val="none" w:sz="0" w:space="0" w:color="auto"/>
        <w:bottom w:val="none" w:sz="0" w:space="0" w:color="auto"/>
        <w:right w:val="none" w:sz="0" w:space="0" w:color="auto"/>
      </w:divBdr>
    </w:div>
    <w:div w:id="1693913526">
      <w:bodyDiv w:val="1"/>
      <w:marLeft w:val="0"/>
      <w:marRight w:val="0"/>
      <w:marTop w:val="0"/>
      <w:marBottom w:val="0"/>
      <w:divBdr>
        <w:top w:val="none" w:sz="0" w:space="0" w:color="auto"/>
        <w:left w:val="none" w:sz="0" w:space="0" w:color="auto"/>
        <w:bottom w:val="none" w:sz="0" w:space="0" w:color="auto"/>
        <w:right w:val="none" w:sz="0" w:space="0" w:color="auto"/>
      </w:divBdr>
    </w:div>
    <w:div w:id="1701738759">
      <w:bodyDiv w:val="1"/>
      <w:marLeft w:val="0"/>
      <w:marRight w:val="0"/>
      <w:marTop w:val="0"/>
      <w:marBottom w:val="0"/>
      <w:divBdr>
        <w:top w:val="none" w:sz="0" w:space="0" w:color="auto"/>
        <w:left w:val="none" w:sz="0" w:space="0" w:color="auto"/>
        <w:bottom w:val="none" w:sz="0" w:space="0" w:color="auto"/>
        <w:right w:val="none" w:sz="0" w:space="0" w:color="auto"/>
      </w:divBdr>
    </w:div>
    <w:div w:id="1706101473">
      <w:bodyDiv w:val="1"/>
      <w:marLeft w:val="0"/>
      <w:marRight w:val="0"/>
      <w:marTop w:val="0"/>
      <w:marBottom w:val="0"/>
      <w:divBdr>
        <w:top w:val="none" w:sz="0" w:space="0" w:color="auto"/>
        <w:left w:val="none" w:sz="0" w:space="0" w:color="auto"/>
        <w:bottom w:val="none" w:sz="0" w:space="0" w:color="auto"/>
        <w:right w:val="none" w:sz="0" w:space="0" w:color="auto"/>
      </w:divBdr>
    </w:div>
    <w:div w:id="1710450406">
      <w:bodyDiv w:val="1"/>
      <w:marLeft w:val="0"/>
      <w:marRight w:val="0"/>
      <w:marTop w:val="0"/>
      <w:marBottom w:val="0"/>
      <w:divBdr>
        <w:top w:val="none" w:sz="0" w:space="0" w:color="auto"/>
        <w:left w:val="none" w:sz="0" w:space="0" w:color="auto"/>
        <w:bottom w:val="none" w:sz="0" w:space="0" w:color="auto"/>
        <w:right w:val="none" w:sz="0" w:space="0" w:color="auto"/>
      </w:divBdr>
    </w:div>
    <w:div w:id="1715885736">
      <w:bodyDiv w:val="1"/>
      <w:marLeft w:val="0"/>
      <w:marRight w:val="0"/>
      <w:marTop w:val="0"/>
      <w:marBottom w:val="0"/>
      <w:divBdr>
        <w:top w:val="none" w:sz="0" w:space="0" w:color="auto"/>
        <w:left w:val="none" w:sz="0" w:space="0" w:color="auto"/>
        <w:bottom w:val="none" w:sz="0" w:space="0" w:color="auto"/>
        <w:right w:val="none" w:sz="0" w:space="0" w:color="auto"/>
      </w:divBdr>
    </w:div>
    <w:div w:id="1718625033">
      <w:bodyDiv w:val="1"/>
      <w:marLeft w:val="0"/>
      <w:marRight w:val="0"/>
      <w:marTop w:val="0"/>
      <w:marBottom w:val="0"/>
      <w:divBdr>
        <w:top w:val="none" w:sz="0" w:space="0" w:color="auto"/>
        <w:left w:val="none" w:sz="0" w:space="0" w:color="auto"/>
        <w:bottom w:val="none" w:sz="0" w:space="0" w:color="auto"/>
        <w:right w:val="none" w:sz="0" w:space="0" w:color="auto"/>
      </w:divBdr>
    </w:div>
    <w:div w:id="1729917544">
      <w:bodyDiv w:val="1"/>
      <w:marLeft w:val="0"/>
      <w:marRight w:val="0"/>
      <w:marTop w:val="0"/>
      <w:marBottom w:val="0"/>
      <w:divBdr>
        <w:top w:val="none" w:sz="0" w:space="0" w:color="auto"/>
        <w:left w:val="none" w:sz="0" w:space="0" w:color="auto"/>
        <w:bottom w:val="none" w:sz="0" w:space="0" w:color="auto"/>
        <w:right w:val="none" w:sz="0" w:space="0" w:color="auto"/>
      </w:divBdr>
    </w:div>
    <w:div w:id="1731684933">
      <w:bodyDiv w:val="1"/>
      <w:marLeft w:val="0"/>
      <w:marRight w:val="0"/>
      <w:marTop w:val="0"/>
      <w:marBottom w:val="0"/>
      <w:divBdr>
        <w:top w:val="none" w:sz="0" w:space="0" w:color="auto"/>
        <w:left w:val="none" w:sz="0" w:space="0" w:color="auto"/>
        <w:bottom w:val="none" w:sz="0" w:space="0" w:color="auto"/>
        <w:right w:val="none" w:sz="0" w:space="0" w:color="auto"/>
      </w:divBdr>
    </w:div>
    <w:div w:id="1737626087">
      <w:bodyDiv w:val="1"/>
      <w:marLeft w:val="0"/>
      <w:marRight w:val="0"/>
      <w:marTop w:val="0"/>
      <w:marBottom w:val="0"/>
      <w:divBdr>
        <w:top w:val="none" w:sz="0" w:space="0" w:color="auto"/>
        <w:left w:val="none" w:sz="0" w:space="0" w:color="auto"/>
        <w:bottom w:val="none" w:sz="0" w:space="0" w:color="auto"/>
        <w:right w:val="none" w:sz="0" w:space="0" w:color="auto"/>
      </w:divBdr>
    </w:div>
    <w:div w:id="1741445113">
      <w:bodyDiv w:val="1"/>
      <w:marLeft w:val="0"/>
      <w:marRight w:val="0"/>
      <w:marTop w:val="0"/>
      <w:marBottom w:val="0"/>
      <w:divBdr>
        <w:top w:val="none" w:sz="0" w:space="0" w:color="auto"/>
        <w:left w:val="none" w:sz="0" w:space="0" w:color="auto"/>
        <w:bottom w:val="none" w:sz="0" w:space="0" w:color="auto"/>
        <w:right w:val="none" w:sz="0" w:space="0" w:color="auto"/>
      </w:divBdr>
    </w:div>
    <w:div w:id="1751154046">
      <w:bodyDiv w:val="1"/>
      <w:marLeft w:val="0"/>
      <w:marRight w:val="0"/>
      <w:marTop w:val="0"/>
      <w:marBottom w:val="0"/>
      <w:divBdr>
        <w:top w:val="none" w:sz="0" w:space="0" w:color="auto"/>
        <w:left w:val="none" w:sz="0" w:space="0" w:color="auto"/>
        <w:bottom w:val="none" w:sz="0" w:space="0" w:color="auto"/>
        <w:right w:val="none" w:sz="0" w:space="0" w:color="auto"/>
      </w:divBdr>
    </w:div>
    <w:div w:id="1759405391">
      <w:bodyDiv w:val="1"/>
      <w:marLeft w:val="0"/>
      <w:marRight w:val="0"/>
      <w:marTop w:val="0"/>
      <w:marBottom w:val="0"/>
      <w:divBdr>
        <w:top w:val="none" w:sz="0" w:space="0" w:color="auto"/>
        <w:left w:val="none" w:sz="0" w:space="0" w:color="auto"/>
        <w:bottom w:val="none" w:sz="0" w:space="0" w:color="auto"/>
        <w:right w:val="none" w:sz="0" w:space="0" w:color="auto"/>
      </w:divBdr>
    </w:div>
    <w:div w:id="1761872113">
      <w:bodyDiv w:val="1"/>
      <w:marLeft w:val="0"/>
      <w:marRight w:val="0"/>
      <w:marTop w:val="0"/>
      <w:marBottom w:val="0"/>
      <w:divBdr>
        <w:top w:val="none" w:sz="0" w:space="0" w:color="auto"/>
        <w:left w:val="none" w:sz="0" w:space="0" w:color="auto"/>
        <w:bottom w:val="none" w:sz="0" w:space="0" w:color="auto"/>
        <w:right w:val="none" w:sz="0" w:space="0" w:color="auto"/>
      </w:divBdr>
    </w:div>
    <w:div w:id="1762674347">
      <w:bodyDiv w:val="1"/>
      <w:marLeft w:val="0"/>
      <w:marRight w:val="0"/>
      <w:marTop w:val="0"/>
      <w:marBottom w:val="0"/>
      <w:divBdr>
        <w:top w:val="none" w:sz="0" w:space="0" w:color="auto"/>
        <w:left w:val="none" w:sz="0" w:space="0" w:color="auto"/>
        <w:bottom w:val="none" w:sz="0" w:space="0" w:color="auto"/>
        <w:right w:val="none" w:sz="0" w:space="0" w:color="auto"/>
      </w:divBdr>
    </w:div>
    <w:div w:id="1775595802">
      <w:bodyDiv w:val="1"/>
      <w:marLeft w:val="0"/>
      <w:marRight w:val="0"/>
      <w:marTop w:val="0"/>
      <w:marBottom w:val="0"/>
      <w:divBdr>
        <w:top w:val="none" w:sz="0" w:space="0" w:color="auto"/>
        <w:left w:val="none" w:sz="0" w:space="0" w:color="auto"/>
        <w:bottom w:val="none" w:sz="0" w:space="0" w:color="auto"/>
        <w:right w:val="none" w:sz="0" w:space="0" w:color="auto"/>
      </w:divBdr>
    </w:div>
    <w:div w:id="1776317132">
      <w:bodyDiv w:val="1"/>
      <w:marLeft w:val="0"/>
      <w:marRight w:val="0"/>
      <w:marTop w:val="0"/>
      <w:marBottom w:val="0"/>
      <w:divBdr>
        <w:top w:val="none" w:sz="0" w:space="0" w:color="auto"/>
        <w:left w:val="none" w:sz="0" w:space="0" w:color="auto"/>
        <w:bottom w:val="none" w:sz="0" w:space="0" w:color="auto"/>
        <w:right w:val="none" w:sz="0" w:space="0" w:color="auto"/>
      </w:divBdr>
    </w:div>
    <w:div w:id="1779831626">
      <w:bodyDiv w:val="1"/>
      <w:marLeft w:val="0"/>
      <w:marRight w:val="0"/>
      <w:marTop w:val="0"/>
      <w:marBottom w:val="0"/>
      <w:divBdr>
        <w:top w:val="none" w:sz="0" w:space="0" w:color="auto"/>
        <w:left w:val="none" w:sz="0" w:space="0" w:color="auto"/>
        <w:bottom w:val="none" w:sz="0" w:space="0" w:color="auto"/>
        <w:right w:val="none" w:sz="0" w:space="0" w:color="auto"/>
      </w:divBdr>
    </w:div>
    <w:div w:id="1788425803">
      <w:bodyDiv w:val="1"/>
      <w:marLeft w:val="0"/>
      <w:marRight w:val="0"/>
      <w:marTop w:val="0"/>
      <w:marBottom w:val="0"/>
      <w:divBdr>
        <w:top w:val="none" w:sz="0" w:space="0" w:color="auto"/>
        <w:left w:val="none" w:sz="0" w:space="0" w:color="auto"/>
        <w:bottom w:val="none" w:sz="0" w:space="0" w:color="auto"/>
        <w:right w:val="none" w:sz="0" w:space="0" w:color="auto"/>
      </w:divBdr>
    </w:div>
    <w:div w:id="1790009091">
      <w:bodyDiv w:val="1"/>
      <w:marLeft w:val="0"/>
      <w:marRight w:val="0"/>
      <w:marTop w:val="0"/>
      <w:marBottom w:val="0"/>
      <w:divBdr>
        <w:top w:val="none" w:sz="0" w:space="0" w:color="auto"/>
        <w:left w:val="none" w:sz="0" w:space="0" w:color="auto"/>
        <w:bottom w:val="none" w:sz="0" w:space="0" w:color="auto"/>
        <w:right w:val="none" w:sz="0" w:space="0" w:color="auto"/>
      </w:divBdr>
    </w:div>
    <w:div w:id="1800340839">
      <w:bodyDiv w:val="1"/>
      <w:marLeft w:val="0"/>
      <w:marRight w:val="0"/>
      <w:marTop w:val="0"/>
      <w:marBottom w:val="0"/>
      <w:divBdr>
        <w:top w:val="none" w:sz="0" w:space="0" w:color="auto"/>
        <w:left w:val="none" w:sz="0" w:space="0" w:color="auto"/>
        <w:bottom w:val="none" w:sz="0" w:space="0" w:color="auto"/>
        <w:right w:val="none" w:sz="0" w:space="0" w:color="auto"/>
      </w:divBdr>
    </w:div>
    <w:div w:id="1804811842">
      <w:bodyDiv w:val="1"/>
      <w:marLeft w:val="0"/>
      <w:marRight w:val="0"/>
      <w:marTop w:val="0"/>
      <w:marBottom w:val="0"/>
      <w:divBdr>
        <w:top w:val="none" w:sz="0" w:space="0" w:color="auto"/>
        <w:left w:val="none" w:sz="0" w:space="0" w:color="auto"/>
        <w:bottom w:val="none" w:sz="0" w:space="0" w:color="auto"/>
        <w:right w:val="none" w:sz="0" w:space="0" w:color="auto"/>
      </w:divBdr>
    </w:div>
    <w:div w:id="1808936133">
      <w:bodyDiv w:val="1"/>
      <w:marLeft w:val="0"/>
      <w:marRight w:val="0"/>
      <w:marTop w:val="0"/>
      <w:marBottom w:val="0"/>
      <w:divBdr>
        <w:top w:val="none" w:sz="0" w:space="0" w:color="auto"/>
        <w:left w:val="none" w:sz="0" w:space="0" w:color="auto"/>
        <w:bottom w:val="none" w:sz="0" w:space="0" w:color="auto"/>
        <w:right w:val="none" w:sz="0" w:space="0" w:color="auto"/>
      </w:divBdr>
    </w:div>
    <w:div w:id="1813206051">
      <w:bodyDiv w:val="1"/>
      <w:marLeft w:val="0"/>
      <w:marRight w:val="0"/>
      <w:marTop w:val="0"/>
      <w:marBottom w:val="0"/>
      <w:divBdr>
        <w:top w:val="none" w:sz="0" w:space="0" w:color="auto"/>
        <w:left w:val="none" w:sz="0" w:space="0" w:color="auto"/>
        <w:bottom w:val="none" w:sz="0" w:space="0" w:color="auto"/>
        <w:right w:val="none" w:sz="0" w:space="0" w:color="auto"/>
      </w:divBdr>
    </w:div>
    <w:div w:id="1815682346">
      <w:bodyDiv w:val="1"/>
      <w:marLeft w:val="0"/>
      <w:marRight w:val="0"/>
      <w:marTop w:val="0"/>
      <w:marBottom w:val="0"/>
      <w:divBdr>
        <w:top w:val="none" w:sz="0" w:space="0" w:color="auto"/>
        <w:left w:val="none" w:sz="0" w:space="0" w:color="auto"/>
        <w:bottom w:val="none" w:sz="0" w:space="0" w:color="auto"/>
        <w:right w:val="none" w:sz="0" w:space="0" w:color="auto"/>
      </w:divBdr>
    </w:div>
    <w:div w:id="1824080392">
      <w:bodyDiv w:val="1"/>
      <w:marLeft w:val="0"/>
      <w:marRight w:val="0"/>
      <w:marTop w:val="0"/>
      <w:marBottom w:val="0"/>
      <w:divBdr>
        <w:top w:val="none" w:sz="0" w:space="0" w:color="auto"/>
        <w:left w:val="none" w:sz="0" w:space="0" w:color="auto"/>
        <w:bottom w:val="none" w:sz="0" w:space="0" w:color="auto"/>
        <w:right w:val="none" w:sz="0" w:space="0" w:color="auto"/>
      </w:divBdr>
    </w:div>
    <w:div w:id="1834877655">
      <w:bodyDiv w:val="1"/>
      <w:marLeft w:val="0"/>
      <w:marRight w:val="0"/>
      <w:marTop w:val="0"/>
      <w:marBottom w:val="0"/>
      <w:divBdr>
        <w:top w:val="none" w:sz="0" w:space="0" w:color="auto"/>
        <w:left w:val="none" w:sz="0" w:space="0" w:color="auto"/>
        <w:bottom w:val="none" w:sz="0" w:space="0" w:color="auto"/>
        <w:right w:val="none" w:sz="0" w:space="0" w:color="auto"/>
      </w:divBdr>
    </w:div>
    <w:div w:id="1843931841">
      <w:bodyDiv w:val="1"/>
      <w:marLeft w:val="0"/>
      <w:marRight w:val="0"/>
      <w:marTop w:val="0"/>
      <w:marBottom w:val="0"/>
      <w:divBdr>
        <w:top w:val="none" w:sz="0" w:space="0" w:color="auto"/>
        <w:left w:val="none" w:sz="0" w:space="0" w:color="auto"/>
        <w:bottom w:val="none" w:sz="0" w:space="0" w:color="auto"/>
        <w:right w:val="none" w:sz="0" w:space="0" w:color="auto"/>
      </w:divBdr>
    </w:div>
    <w:div w:id="1853833144">
      <w:bodyDiv w:val="1"/>
      <w:marLeft w:val="0"/>
      <w:marRight w:val="0"/>
      <w:marTop w:val="0"/>
      <w:marBottom w:val="0"/>
      <w:divBdr>
        <w:top w:val="none" w:sz="0" w:space="0" w:color="auto"/>
        <w:left w:val="none" w:sz="0" w:space="0" w:color="auto"/>
        <w:bottom w:val="none" w:sz="0" w:space="0" w:color="auto"/>
        <w:right w:val="none" w:sz="0" w:space="0" w:color="auto"/>
      </w:divBdr>
    </w:div>
    <w:div w:id="1854343231">
      <w:bodyDiv w:val="1"/>
      <w:marLeft w:val="0"/>
      <w:marRight w:val="0"/>
      <w:marTop w:val="0"/>
      <w:marBottom w:val="0"/>
      <w:divBdr>
        <w:top w:val="none" w:sz="0" w:space="0" w:color="auto"/>
        <w:left w:val="none" w:sz="0" w:space="0" w:color="auto"/>
        <w:bottom w:val="none" w:sz="0" w:space="0" w:color="auto"/>
        <w:right w:val="none" w:sz="0" w:space="0" w:color="auto"/>
      </w:divBdr>
    </w:div>
    <w:div w:id="1855224256">
      <w:bodyDiv w:val="1"/>
      <w:marLeft w:val="0"/>
      <w:marRight w:val="0"/>
      <w:marTop w:val="0"/>
      <w:marBottom w:val="0"/>
      <w:divBdr>
        <w:top w:val="none" w:sz="0" w:space="0" w:color="auto"/>
        <w:left w:val="none" w:sz="0" w:space="0" w:color="auto"/>
        <w:bottom w:val="none" w:sz="0" w:space="0" w:color="auto"/>
        <w:right w:val="none" w:sz="0" w:space="0" w:color="auto"/>
      </w:divBdr>
    </w:div>
    <w:div w:id="1861821091">
      <w:bodyDiv w:val="1"/>
      <w:marLeft w:val="0"/>
      <w:marRight w:val="0"/>
      <w:marTop w:val="0"/>
      <w:marBottom w:val="0"/>
      <w:divBdr>
        <w:top w:val="none" w:sz="0" w:space="0" w:color="auto"/>
        <w:left w:val="none" w:sz="0" w:space="0" w:color="auto"/>
        <w:bottom w:val="none" w:sz="0" w:space="0" w:color="auto"/>
        <w:right w:val="none" w:sz="0" w:space="0" w:color="auto"/>
      </w:divBdr>
    </w:div>
    <w:div w:id="1883471672">
      <w:bodyDiv w:val="1"/>
      <w:marLeft w:val="0"/>
      <w:marRight w:val="0"/>
      <w:marTop w:val="0"/>
      <w:marBottom w:val="0"/>
      <w:divBdr>
        <w:top w:val="none" w:sz="0" w:space="0" w:color="auto"/>
        <w:left w:val="none" w:sz="0" w:space="0" w:color="auto"/>
        <w:bottom w:val="none" w:sz="0" w:space="0" w:color="auto"/>
        <w:right w:val="none" w:sz="0" w:space="0" w:color="auto"/>
      </w:divBdr>
    </w:div>
    <w:div w:id="1893955992">
      <w:bodyDiv w:val="1"/>
      <w:marLeft w:val="0"/>
      <w:marRight w:val="0"/>
      <w:marTop w:val="0"/>
      <w:marBottom w:val="0"/>
      <w:divBdr>
        <w:top w:val="none" w:sz="0" w:space="0" w:color="auto"/>
        <w:left w:val="none" w:sz="0" w:space="0" w:color="auto"/>
        <w:bottom w:val="none" w:sz="0" w:space="0" w:color="auto"/>
        <w:right w:val="none" w:sz="0" w:space="0" w:color="auto"/>
      </w:divBdr>
    </w:div>
    <w:div w:id="1903441931">
      <w:bodyDiv w:val="1"/>
      <w:marLeft w:val="0"/>
      <w:marRight w:val="0"/>
      <w:marTop w:val="0"/>
      <w:marBottom w:val="0"/>
      <w:divBdr>
        <w:top w:val="none" w:sz="0" w:space="0" w:color="auto"/>
        <w:left w:val="none" w:sz="0" w:space="0" w:color="auto"/>
        <w:bottom w:val="none" w:sz="0" w:space="0" w:color="auto"/>
        <w:right w:val="none" w:sz="0" w:space="0" w:color="auto"/>
      </w:divBdr>
    </w:div>
    <w:div w:id="1909339385">
      <w:bodyDiv w:val="1"/>
      <w:marLeft w:val="0"/>
      <w:marRight w:val="0"/>
      <w:marTop w:val="0"/>
      <w:marBottom w:val="0"/>
      <w:divBdr>
        <w:top w:val="none" w:sz="0" w:space="0" w:color="auto"/>
        <w:left w:val="none" w:sz="0" w:space="0" w:color="auto"/>
        <w:bottom w:val="none" w:sz="0" w:space="0" w:color="auto"/>
        <w:right w:val="none" w:sz="0" w:space="0" w:color="auto"/>
      </w:divBdr>
    </w:div>
    <w:div w:id="1914926679">
      <w:bodyDiv w:val="1"/>
      <w:marLeft w:val="0"/>
      <w:marRight w:val="0"/>
      <w:marTop w:val="0"/>
      <w:marBottom w:val="0"/>
      <w:divBdr>
        <w:top w:val="none" w:sz="0" w:space="0" w:color="auto"/>
        <w:left w:val="none" w:sz="0" w:space="0" w:color="auto"/>
        <w:bottom w:val="none" w:sz="0" w:space="0" w:color="auto"/>
        <w:right w:val="none" w:sz="0" w:space="0" w:color="auto"/>
      </w:divBdr>
    </w:div>
    <w:div w:id="1918587784">
      <w:bodyDiv w:val="1"/>
      <w:marLeft w:val="0"/>
      <w:marRight w:val="0"/>
      <w:marTop w:val="0"/>
      <w:marBottom w:val="0"/>
      <w:divBdr>
        <w:top w:val="none" w:sz="0" w:space="0" w:color="auto"/>
        <w:left w:val="none" w:sz="0" w:space="0" w:color="auto"/>
        <w:bottom w:val="none" w:sz="0" w:space="0" w:color="auto"/>
        <w:right w:val="none" w:sz="0" w:space="0" w:color="auto"/>
      </w:divBdr>
    </w:div>
    <w:div w:id="1924295772">
      <w:bodyDiv w:val="1"/>
      <w:marLeft w:val="0"/>
      <w:marRight w:val="0"/>
      <w:marTop w:val="0"/>
      <w:marBottom w:val="0"/>
      <w:divBdr>
        <w:top w:val="none" w:sz="0" w:space="0" w:color="auto"/>
        <w:left w:val="none" w:sz="0" w:space="0" w:color="auto"/>
        <w:bottom w:val="none" w:sz="0" w:space="0" w:color="auto"/>
        <w:right w:val="none" w:sz="0" w:space="0" w:color="auto"/>
      </w:divBdr>
    </w:div>
    <w:div w:id="1924341827">
      <w:bodyDiv w:val="1"/>
      <w:marLeft w:val="0"/>
      <w:marRight w:val="0"/>
      <w:marTop w:val="0"/>
      <w:marBottom w:val="0"/>
      <w:divBdr>
        <w:top w:val="none" w:sz="0" w:space="0" w:color="auto"/>
        <w:left w:val="none" w:sz="0" w:space="0" w:color="auto"/>
        <w:bottom w:val="none" w:sz="0" w:space="0" w:color="auto"/>
        <w:right w:val="none" w:sz="0" w:space="0" w:color="auto"/>
      </w:divBdr>
    </w:div>
    <w:div w:id="1930041789">
      <w:bodyDiv w:val="1"/>
      <w:marLeft w:val="0"/>
      <w:marRight w:val="0"/>
      <w:marTop w:val="0"/>
      <w:marBottom w:val="0"/>
      <w:divBdr>
        <w:top w:val="none" w:sz="0" w:space="0" w:color="auto"/>
        <w:left w:val="none" w:sz="0" w:space="0" w:color="auto"/>
        <w:bottom w:val="none" w:sz="0" w:space="0" w:color="auto"/>
        <w:right w:val="none" w:sz="0" w:space="0" w:color="auto"/>
      </w:divBdr>
    </w:div>
    <w:div w:id="1935239836">
      <w:bodyDiv w:val="1"/>
      <w:marLeft w:val="0"/>
      <w:marRight w:val="0"/>
      <w:marTop w:val="0"/>
      <w:marBottom w:val="0"/>
      <w:divBdr>
        <w:top w:val="none" w:sz="0" w:space="0" w:color="auto"/>
        <w:left w:val="none" w:sz="0" w:space="0" w:color="auto"/>
        <w:bottom w:val="none" w:sz="0" w:space="0" w:color="auto"/>
        <w:right w:val="none" w:sz="0" w:space="0" w:color="auto"/>
      </w:divBdr>
    </w:div>
    <w:div w:id="1937396833">
      <w:bodyDiv w:val="1"/>
      <w:marLeft w:val="0"/>
      <w:marRight w:val="0"/>
      <w:marTop w:val="0"/>
      <w:marBottom w:val="0"/>
      <w:divBdr>
        <w:top w:val="none" w:sz="0" w:space="0" w:color="auto"/>
        <w:left w:val="none" w:sz="0" w:space="0" w:color="auto"/>
        <w:bottom w:val="none" w:sz="0" w:space="0" w:color="auto"/>
        <w:right w:val="none" w:sz="0" w:space="0" w:color="auto"/>
      </w:divBdr>
    </w:div>
    <w:div w:id="1946686868">
      <w:bodyDiv w:val="1"/>
      <w:marLeft w:val="0"/>
      <w:marRight w:val="0"/>
      <w:marTop w:val="0"/>
      <w:marBottom w:val="0"/>
      <w:divBdr>
        <w:top w:val="none" w:sz="0" w:space="0" w:color="auto"/>
        <w:left w:val="none" w:sz="0" w:space="0" w:color="auto"/>
        <w:bottom w:val="none" w:sz="0" w:space="0" w:color="auto"/>
        <w:right w:val="none" w:sz="0" w:space="0" w:color="auto"/>
      </w:divBdr>
    </w:div>
    <w:div w:id="1962295406">
      <w:bodyDiv w:val="1"/>
      <w:marLeft w:val="0"/>
      <w:marRight w:val="0"/>
      <w:marTop w:val="0"/>
      <w:marBottom w:val="0"/>
      <w:divBdr>
        <w:top w:val="none" w:sz="0" w:space="0" w:color="auto"/>
        <w:left w:val="none" w:sz="0" w:space="0" w:color="auto"/>
        <w:bottom w:val="none" w:sz="0" w:space="0" w:color="auto"/>
        <w:right w:val="none" w:sz="0" w:space="0" w:color="auto"/>
      </w:divBdr>
    </w:div>
    <w:div w:id="1977561021">
      <w:bodyDiv w:val="1"/>
      <w:marLeft w:val="0"/>
      <w:marRight w:val="0"/>
      <w:marTop w:val="0"/>
      <w:marBottom w:val="0"/>
      <w:divBdr>
        <w:top w:val="none" w:sz="0" w:space="0" w:color="auto"/>
        <w:left w:val="none" w:sz="0" w:space="0" w:color="auto"/>
        <w:bottom w:val="none" w:sz="0" w:space="0" w:color="auto"/>
        <w:right w:val="none" w:sz="0" w:space="0" w:color="auto"/>
      </w:divBdr>
    </w:div>
    <w:div w:id="1985769520">
      <w:bodyDiv w:val="1"/>
      <w:marLeft w:val="0"/>
      <w:marRight w:val="0"/>
      <w:marTop w:val="0"/>
      <w:marBottom w:val="0"/>
      <w:divBdr>
        <w:top w:val="none" w:sz="0" w:space="0" w:color="auto"/>
        <w:left w:val="none" w:sz="0" w:space="0" w:color="auto"/>
        <w:bottom w:val="none" w:sz="0" w:space="0" w:color="auto"/>
        <w:right w:val="none" w:sz="0" w:space="0" w:color="auto"/>
      </w:divBdr>
    </w:div>
    <w:div w:id="2005469597">
      <w:bodyDiv w:val="1"/>
      <w:marLeft w:val="0"/>
      <w:marRight w:val="0"/>
      <w:marTop w:val="0"/>
      <w:marBottom w:val="0"/>
      <w:divBdr>
        <w:top w:val="none" w:sz="0" w:space="0" w:color="auto"/>
        <w:left w:val="none" w:sz="0" w:space="0" w:color="auto"/>
        <w:bottom w:val="none" w:sz="0" w:space="0" w:color="auto"/>
        <w:right w:val="none" w:sz="0" w:space="0" w:color="auto"/>
      </w:divBdr>
    </w:div>
    <w:div w:id="2007317961">
      <w:bodyDiv w:val="1"/>
      <w:marLeft w:val="0"/>
      <w:marRight w:val="0"/>
      <w:marTop w:val="0"/>
      <w:marBottom w:val="0"/>
      <w:divBdr>
        <w:top w:val="none" w:sz="0" w:space="0" w:color="auto"/>
        <w:left w:val="none" w:sz="0" w:space="0" w:color="auto"/>
        <w:bottom w:val="none" w:sz="0" w:space="0" w:color="auto"/>
        <w:right w:val="none" w:sz="0" w:space="0" w:color="auto"/>
      </w:divBdr>
    </w:div>
    <w:div w:id="2009091702">
      <w:bodyDiv w:val="1"/>
      <w:marLeft w:val="0"/>
      <w:marRight w:val="0"/>
      <w:marTop w:val="0"/>
      <w:marBottom w:val="0"/>
      <w:divBdr>
        <w:top w:val="none" w:sz="0" w:space="0" w:color="auto"/>
        <w:left w:val="none" w:sz="0" w:space="0" w:color="auto"/>
        <w:bottom w:val="none" w:sz="0" w:space="0" w:color="auto"/>
        <w:right w:val="none" w:sz="0" w:space="0" w:color="auto"/>
      </w:divBdr>
    </w:div>
    <w:div w:id="2011178601">
      <w:bodyDiv w:val="1"/>
      <w:marLeft w:val="0"/>
      <w:marRight w:val="0"/>
      <w:marTop w:val="0"/>
      <w:marBottom w:val="0"/>
      <w:divBdr>
        <w:top w:val="none" w:sz="0" w:space="0" w:color="auto"/>
        <w:left w:val="none" w:sz="0" w:space="0" w:color="auto"/>
        <w:bottom w:val="none" w:sz="0" w:space="0" w:color="auto"/>
        <w:right w:val="none" w:sz="0" w:space="0" w:color="auto"/>
      </w:divBdr>
    </w:div>
    <w:div w:id="2016567691">
      <w:bodyDiv w:val="1"/>
      <w:marLeft w:val="0"/>
      <w:marRight w:val="0"/>
      <w:marTop w:val="0"/>
      <w:marBottom w:val="0"/>
      <w:divBdr>
        <w:top w:val="none" w:sz="0" w:space="0" w:color="auto"/>
        <w:left w:val="none" w:sz="0" w:space="0" w:color="auto"/>
        <w:bottom w:val="none" w:sz="0" w:space="0" w:color="auto"/>
        <w:right w:val="none" w:sz="0" w:space="0" w:color="auto"/>
      </w:divBdr>
    </w:div>
    <w:div w:id="2036536440">
      <w:bodyDiv w:val="1"/>
      <w:marLeft w:val="0"/>
      <w:marRight w:val="0"/>
      <w:marTop w:val="0"/>
      <w:marBottom w:val="0"/>
      <w:divBdr>
        <w:top w:val="none" w:sz="0" w:space="0" w:color="auto"/>
        <w:left w:val="none" w:sz="0" w:space="0" w:color="auto"/>
        <w:bottom w:val="none" w:sz="0" w:space="0" w:color="auto"/>
        <w:right w:val="none" w:sz="0" w:space="0" w:color="auto"/>
      </w:divBdr>
    </w:div>
    <w:div w:id="2037467351">
      <w:bodyDiv w:val="1"/>
      <w:marLeft w:val="0"/>
      <w:marRight w:val="0"/>
      <w:marTop w:val="0"/>
      <w:marBottom w:val="0"/>
      <w:divBdr>
        <w:top w:val="none" w:sz="0" w:space="0" w:color="auto"/>
        <w:left w:val="none" w:sz="0" w:space="0" w:color="auto"/>
        <w:bottom w:val="none" w:sz="0" w:space="0" w:color="auto"/>
        <w:right w:val="none" w:sz="0" w:space="0" w:color="auto"/>
      </w:divBdr>
    </w:div>
    <w:div w:id="2051109312">
      <w:bodyDiv w:val="1"/>
      <w:marLeft w:val="0"/>
      <w:marRight w:val="0"/>
      <w:marTop w:val="0"/>
      <w:marBottom w:val="0"/>
      <w:divBdr>
        <w:top w:val="none" w:sz="0" w:space="0" w:color="auto"/>
        <w:left w:val="none" w:sz="0" w:space="0" w:color="auto"/>
        <w:bottom w:val="none" w:sz="0" w:space="0" w:color="auto"/>
        <w:right w:val="none" w:sz="0" w:space="0" w:color="auto"/>
      </w:divBdr>
    </w:div>
    <w:div w:id="2060662927">
      <w:bodyDiv w:val="1"/>
      <w:marLeft w:val="0"/>
      <w:marRight w:val="0"/>
      <w:marTop w:val="0"/>
      <w:marBottom w:val="0"/>
      <w:divBdr>
        <w:top w:val="none" w:sz="0" w:space="0" w:color="auto"/>
        <w:left w:val="none" w:sz="0" w:space="0" w:color="auto"/>
        <w:bottom w:val="none" w:sz="0" w:space="0" w:color="auto"/>
        <w:right w:val="none" w:sz="0" w:space="0" w:color="auto"/>
      </w:divBdr>
    </w:div>
    <w:div w:id="2064517157">
      <w:bodyDiv w:val="1"/>
      <w:marLeft w:val="0"/>
      <w:marRight w:val="0"/>
      <w:marTop w:val="0"/>
      <w:marBottom w:val="0"/>
      <w:divBdr>
        <w:top w:val="none" w:sz="0" w:space="0" w:color="auto"/>
        <w:left w:val="none" w:sz="0" w:space="0" w:color="auto"/>
        <w:bottom w:val="none" w:sz="0" w:space="0" w:color="auto"/>
        <w:right w:val="none" w:sz="0" w:space="0" w:color="auto"/>
      </w:divBdr>
    </w:div>
    <w:div w:id="2065785530">
      <w:bodyDiv w:val="1"/>
      <w:marLeft w:val="0"/>
      <w:marRight w:val="0"/>
      <w:marTop w:val="0"/>
      <w:marBottom w:val="0"/>
      <w:divBdr>
        <w:top w:val="none" w:sz="0" w:space="0" w:color="auto"/>
        <w:left w:val="none" w:sz="0" w:space="0" w:color="auto"/>
        <w:bottom w:val="none" w:sz="0" w:space="0" w:color="auto"/>
        <w:right w:val="none" w:sz="0" w:space="0" w:color="auto"/>
      </w:divBdr>
    </w:div>
    <w:div w:id="2068217350">
      <w:bodyDiv w:val="1"/>
      <w:marLeft w:val="0"/>
      <w:marRight w:val="0"/>
      <w:marTop w:val="0"/>
      <w:marBottom w:val="0"/>
      <w:divBdr>
        <w:top w:val="none" w:sz="0" w:space="0" w:color="auto"/>
        <w:left w:val="none" w:sz="0" w:space="0" w:color="auto"/>
        <w:bottom w:val="none" w:sz="0" w:space="0" w:color="auto"/>
        <w:right w:val="none" w:sz="0" w:space="0" w:color="auto"/>
      </w:divBdr>
    </w:div>
    <w:div w:id="2073381566">
      <w:bodyDiv w:val="1"/>
      <w:marLeft w:val="0"/>
      <w:marRight w:val="0"/>
      <w:marTop w:val="0"/>
      <w:marBottom w:val="0"/>
      <w:divBdr>
        <w:top w:val="none" w:sz="0" w:space="0" w:color="auto"/>
        <w:left w:val="none" w:sz="0" w:space="0" w:color="auto"/>
        <w:bottom w:val="none" w:sz="0" w:space="0" w:color="auto"/>
        <w:right w:val="none" w:sz="0" w:space="0" w:color="auto"/>
      </w:divBdr>
    </w:div>
    <w:div w:id="2094231494">
      <w:bodyDiv w:val="1"/>
      <w:marLeft w:val="0"/>
      <w:marRight w:val="0"/>
      <w:marTop w:val="0"/>
      <w:marBottom w:val="0"/>
      <w:divBdr>
        <w:top w:val="none" w:sz="0" w:space="0" w:color="auto"/>
        <w:left w:val="none" w:sz="0" w:space="0" w:color="auto"/>
        <w:bottom w:val="none" w:sz="0" w:space="0" w:color="auto"/>
        <w:right w:val="none" w:sz="0" w:space="0" w:color="auto"/>
      </w:divBdr>
    </w:div>
    <w:div w:id="2102529137">
      <w:bodyDiv w:val="1"/>
      <w:marLeft w:val="0"/>
      <w:marRight w:val="0"/>
      <w:marTop w:val="0"/>
      <w:marBottom w:val="0"/>
      <w:divBdr>
        <w:top w:val="none" w:sz="0" w:space="0" w:color="auto"/>
        <w:left w:val="none" w:sz="0" w:space="0" w:color="auto"/>
        <w:bottom w:val="none" w:sz="0" w:space="0" w:color="auto"/>
        <w:right w:val="none" w:sz="0" w:space="0" w:color="auto"/>
      </w:divBdr>
    </w:div>
    <w:div w:id="2109503484">
      <w:bodyDiv w:val="1"/>
      <w:marLeft w:val="0"/>
      <w:marRight w:val="0"/>
      <w:marTop w:val="0"/>
      <w:marBottom w:val="0"/>
      <w:divBdr>
        <w:top w:val="none" w:sz="0" w:space="0" w:color="auto"/>
        <w:left w:val="none" w:sz="0" w:space="0" w:color="auto"/>
        <w:bottom w:val="none" w:sz="0" w:space="0" w:color="auto"/>
        <w:right w:val="none" w:sz="0" w:space="0" w:color="auto"/>
      </w:divBdr>
    </w:div>
    <w:div w:id="2110346979">
      <w:bodyDiv w:val="1"/>
      <w:marLeft w:val="0"/>
      <w:marRight w:val="0"/>
      <w:marTop w:val="0"/>
      <w:marBottom w:val="0"/>
      <w:divBdr>
        <w:top w:val="none" w:sz="0" w:space="0" w:color="auto"/>
        <w:left w:val="none" w:sz="0" w:space="0" w:color="auto"/>
        <w:bottom w:val="none" w:sz="0" w:space="0" w:color="auto"/>
        <w:right w:val="none" w:sz="0" w:space="0" w:color="auto"/>
      </w:divBdr>
    </w:div>
    <w:div w:id="2111971056">
      <w:bodyDiv w:val="1"/>
      <w:marLeft w:val="0"/>
      <w:marRight w:val="0"/>
      <w:marTop w:val="0"/>
      <w:marBottom w:val="0"/>
      <w:divBdr>
        <w:top w:val="none" w:sz="0" w:space="0" w:color="auto"/>
        <w:left w:val="none" w:sz="0" w:space="0" w:color="auto"/>
        <w:bottom w:val="none" w:sz="0" w:space="0" w:color="auto"/>
        <w:right w:val="none" w:sz="0" w:space="0" w:color="auto"/>
      </w:divBdr>
    </w:div>
    <w:div w:id="2120367445">
      <w:bodyDiv w:val="1"/>
      <w:marLeft w:val="0"/>
      <w:marRight w:val="0"/>
      <w:marTop w:val="0"/>
      <w:marBottom w:val="0"/>
      <w:divBdr>
        <w:top w:val="none" w:sz="0" w:space="0" w:color="auto"/>
        <w:left w:val="none" w:sz="0" w:space="0" w:color="auto"/>
        <w:bottom w:val="none" w:sz="0" w:space="0" w:color="auto"/>
        <w:right w:val="none" w:sz="0" w:space="0" w:color="auto"/>
      </w:divBdr>
    </w:div>
    <w:div w:id="2130663619">
      <w:bodyDiv w:val="1"/>
      <w:marLeft w:val="0"/>
      <w:marRight w:val="0"/>
      <w:marTop w:val="0"/>
      <w:marBottom w:val="0"/>
      <w:divBdr>
        <w:top w:val="none" w:sz="0" w:space="0" w:color="auto"/>
        <w:left w:val="none" w:sz="0" w:space="0" w:color="auto"/>
        <w:bottom w:val="none" w:sz="0" w:space="0" w:color="auto"/>
        <w:right w:val="none" w:sz="0" w:space="0" w:color="auto"/>
      </w:divBdr>
    </w:div>
    <w:div w:id="2135250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b:Tag>
    <b:SourceType>InternetSite</b:SourceType>
    <b:Guid>{1739CD53-A4F2-4EB2-B2E2-DF62313AD672}</b:Guid>
    <b:Title>Employee Voice</b:Title>
    <b:Year>2022</b:Year>
    <b:Author>
      <b:Author>
        <b:NameList>
          <b:Person>
            <b:Last>CIPD</b:Last>
          </b:Person>
        </b:NameList>
      </b:Author>
    </b:Author>
    <b:InternetSiteTitle>CIPD</b:InternetSiteTitle>
    <b:Month>November</b:Month>
    <b:Day>10</b:Day>
    <b:URL>https://www.cipd.org/uk/knowledge/factsheets/voice-factsheet/</b:URL>
    <b:RefOrder>1</b:RefOrder>
  </b:Source>
  <b:Source>
    <b:Tag>CIP21</b:Tag>
    <b:SourceType>InternetSite</b:SourceType>
    <b:Guid>{4823EA6C-9769-40FC-A9EE-FB255623560F}</b:Guid>
    <b:Author>
      <b:Author>
        <b:NameList>
          <b:Person>
            <b:Last>CIPD</b:Last>
          </b:Person>
        </b:NameList>
      </b:Author>
    </b:Author>
    <b:Title>Group voice channels: Guide for people professionals</b:Title>
    <b:InternetSiteTitle>CIPD</b:InternetSiteTitle>
    <b:Year>2021</b:Year>
    <b:Month>August</b:Month>
    <b:Day>27</b:Day>
    <b:URL>https://www.cipd.org/uk/knowledge/guides/employee-voice-guide/?_gl=1*z2o5oz*_ga*MjAyOTQzMjg1MS4xNjkwMDMwNjk4*_ga_D9HN5GYHYY*MTY5MDAzMDY5OC4xLjEuMTY5MDAzMDgzMS42MC4wLjA.</b:URL>
    <b:RefOrder>2</b:RefOrder>
  </b:Source>
  <b:Source>
    <b:Tag>Chr18</b:Tag>
    <b:SourceType>InternetSite</b:SourceType>
    <b:Guid>{F05A565B-337E-4388-9805-E987E0B76F1D}</b:Guid>
    <b:Author>
      <b:Author>
        <b:NameList>
          <b:Person>
            <b:Last>Chron</b:Last>
          </b:Person>
        </b:NameList>
      </b:Author>
    </b:Author>
    <b:Title>The Difference Between Employee Participation &amp; Employee Involvement</b:Title>
    <b:InternetSiteTitle>Chron</b:InternetSiteTitle>
    <b:Year>2018</b:Year>
    <b:Month>November</b:Month>
    <b:Day>26</b:Day>
    <b:URL>https://smallbusiness.chron.com/difference-between-employee-participation-employee-involvement-13013.html</b:URL>
    <b:RefOrder>3</b:RefOrder>
  </b:Source>
  <b:Source>
    <b:Tag>Bus19</b:Tag>
    <b:SourceType>InternetSite</b:SourceType>
    <b:Guid>{73BCF7E9-A886-4B29-8BC1-A4567277D95B}</b:Guid>
    <b:Author>
      <b:Author>
        <b:NameList>
          <b:Person>
            <b:Last>Studies</b:Last>
            <b:First>Business</b:First>
            <b:Middle>Case</b:Middle>
          </b:Person>
        </b:NameList>
      </b:Author>
    </b:Author>
    <b:Title>Employee Paricipation</b:Title>
    <b:InternetSiteTitle>Business Case Studies</b:InternetSiteTitle>
    <b:Year>2019</b:Year>
    <b:Month>September</b:Month>
    <b:Day>27</b:Day>
    <b:URL>https://businesscasestudies.co.uk/employee-participation/#:~:text=Examples%20of%20employee%20participation%20include,being%20delegated%20to%20the%20team.</b:URL>
    <b:RefOrder>4</b:RefOrder>
  </b:Source>
  <b:Source>
    <b:Tag>Sco21</b:Tag>
    <b:SourceType>InternetSite</b:SourceType>
    <b:Guid>{E517CF9B-58E6-4F5A-AE3E-7150CEAB07C2}</b:Guid>
    <b:Author>
      <b:Author>
        <b:NameList>
          <b:Person>
            <b:Last>Powell</b:Last>
            <b:First>Scontrino</b:First>
          </b:Person>
        </b:NameList>
      </b:Author>
    </b:Author>
    <b:Title>Employee Involvement </b:Title>
    <b:InternetSiteTitle>Scontrino Powell</b:InternetSiteTitle>
    <b:Year>2021</b:Year>
    <b:URL>https://scontrino-powell.com/blog/employee-involvement#:~:text=Employee%20involvementrefers%20to%20work,quality%20of%20work%20life%20programshttps://scontrino-powell.com/blog/employee-involvement#:~:text=Employee%20involvementrefers%20to%20work,quality%20</b:URL>
    <b:RefOrder>5</b:RefOrder>
  </b:Source>
  <b:Source>
    <b:Tag>KAT22</b:Tag>
    <b:SourceType>InternetSite</b:SourceType>
    <b:Guid>{93629279-541E-4159-BC88-F0E123992A00}</b:Guid>
    <b:Author>
      <b:Author>
        <b:NameList>
          <b:Person>
            <b:Last>KAT</b:Last>
          </b:Person>
        </b:NameList>
      </b:Author>
    </b:Author>
    <b:Title>Employee Voice in the workplace</b:Title>
    <b:InternetSiteTitle>Blink</b:InternetSiteTitle>
    <b:Year>2022</b:Year>
    <b:Month>June</b:Month>
    <b:Day>10</b:Day>
    <b:URL>https://joinblink.com/intelligence/employee-voice/</b:URL>
    <b:RefOrder>7</b:RefOrder>
  </b:Source>
  <b:Source>
    <b:Tag>Tom12</b:Tag>
    <b:SourceType>JournalArticle</b:SourceType>
    <b:Guid>{312A4C9A-AFDA-4454-8FA1-C512FD3A01F0}</b:Guid>
    <b:Title>"Employee voice" is a key to a successful business, says Nita Clarke</b:Title>
    <b:Year>2012</b:Year>
    <b:Author>
      <b:Author>
        <b:NameList>
          <b:Person>
            <b:Last>Newcombe</b:Last>
            <b:First>Tom</b:First>
          </b:Person>
        </b:NameList>
      </b:Author>
    </b:Author>
    <b:JournalName>HR Magazine</b:JournalName>
    <b:RefOrder>12</b:RefOrder>
  </b:Source>
  <b:Source>
    <b:Tag>CIP19</b:Tag>
    <b:SourceType>Report</b:SourceType>
    <b:Guid>{5AF8A625-242B-4B88-B257-88C4F2864C5E}</b:Guid>
    <b:Title>UK Working Lives</b:Title>
    <b:Year>2019</b:Year>
    <b:Author>
      <b:Author>
        <b:NameList>
          <b:Person>
            <b:Last>CIPD</b:Last>
          </b:Person>
        </b:NameList>
      </b:Author>
    </b:Author>
    <b:Publisher>CIPD</b:Publisher>
    <b:RefOrder>13</b:RefOrder>
  </b:Source>
  <b:Source>
    <b:Tag>Pri23</b:Tag>
    <b:SourceType>InternetSite</b:SourceType>
    <b:Guid>{17DDD18C-CB91-408E-A3AE-6D7CE2F0BC31}</b:Guid>
    <b:Author>
      <b:Author>
        <b:NameList>
          <b:Person>
            <b:Last>M</b:Last>
            <b:First>Priyakshi</b:First>
          </b:Person>
        </b:NameList>
      </b:Author>
    </b:Author>
    <b:Title>Organisational Conflict</b:Title>
    <b:InternetSiteTitle>Economic Discussion</b:InternetSiteTitle>
    <b:Year>2023</b:Year>
    <b:URL>https://www.economicsdiscussion.net/management/conflict/organisational-conflict/32334</b:URL>
    <b:RefOrder>14</b:RefOrder>
  </b:Source>
  <b:Source>
    <b:Tag>Chi18</b:Tag>
    <b:SourceType>InternetSite</b:SourceType>
    <b:Guid>{65892445-2EF1-420C-BAA4-B06C835DC546}</b:Guid>
    <b:Title>ORGANIZATIONAL MISBEHAVIOR; CAUSE AND EFFECTS</b:Title>
    <b:InternetSiteTitle>LinkdenIn</b:InternetSiteTitle>
    <b:Year>2018</b:Year>
    <b:Month>December</b:Month>
    <b:Day>2</b:Day>
    <b:URL>https://www.linkedin.com/pulse/organizational-misbehavior-cause-effects-chikauche-#:~:text=Any%20intentional%20action%20by%20members,and%20standards%20of%20proper%20conduct.</b:URL>
    <b:Author>
      <b:Author>
        <b:NameList>
          <b:Person>
            <b:Last>Mbagwu</b:Last>
            <b:First>Chikauche</b:First>
          </b:Person>
        </b:NameList>
      </b:Author>
    </b:Author>
    <b:RefOrder>15</b:RefOrder>
  </b:Source>
  <b:Source>
    <b:Tag>NCV20</b:Tag>
    <b:SourceType>InternetSite</b:SourceType>
    <b:Guid>{B989C18C-78B3-49C6-8A12-B1FACAA1B400}</b:Guid>
    <b:Author>
      <b:Author>
        <b:NameList>
          <b:Person>
            <b:Last>NCVO</b:Last>
          </b:Person>
        </b:NameList>
      </b:Author>
    </b:Author>
    <b:Title>Handling conflict at work</b:Title>
    <b:InternetSiteTitle>NCVO</b:InternetSiteTitle>
    <b:Year>2020</b:Year>
    <b:URL>https://www.ncvo.org.uk/help-and-guidance/running-a-charity/employing-managing-staff/managing-developing-staff/handling-conflict/#/</b:URL>
    <b:RefOrder>16</b:RefOrder>
  </b:Source>
  <b:Source>
    <b:Tag>ACA23</b:Tag>
    <b:SourceType>InternetSite</b:SourceType>
    <b:Guid>{99A0B5A9-7BB3-40A3-B331-2AF69FDADFB6}</b:Guid>
    <b:Author>
      <b:Author>
        <b:NameList>
          <b:Person>
            <b:Last>ACAS</b:Last>
          </b:Person>
        </b:NameList>
      </b:Author>
    </b:Author>
    <b:Title>Strikes and Industrial Action</b:Title>
    <b:InternetSiteTitle>ACAS</b:InternetSiteTitle>
    <b:Year>2023</b:Year>
    <b:URL>https://www.acas.org.uk/strikes</b:URL>
    <b:RefOrder>18</b:RefOrder>
  </b:Source>
  <b:Source>
    <b:Tag>CIP23</b:Tag>
    <b:SourceType>InternetSite</b:SourceType>
    <b:Guid>{2A069E35-364A-40C9-97B2-8ADDC05B7D99}</b:Guid>
    <b:Author>
      <b:Author>
        <b:NameList>
          <b:Person>
            <b:Last>CIPD</b:Last>
          </b:Person>
        </b:NameList>
      </b:Author>
    </b:Author>
    <b:Title>Working with Trade Unions</b:Title>
    <b:InternetSiteTitle>CIPD</b:InternetSiteTitle>
    <b:Year>2023</b:Year>
    <b:Month>January</b:Month>
    <b:Day>23</b:Day>
    <b:URL>https://www.cipd.org/uk/knowledge/guides/working-trade-unions/#:~:text=Official%20industrial%20action%20means%20that,for%20example%2C%20from%20unfair%20dismissal.</b:URL>
    <b:RefOrder>17</b:RefOrder>
  </b:Source>
  <b:Source>
    <b:Tag>Emm18</b:Tag>
    <b:SourceType>InternetSite</b:SourceType>
    <b:Guid>{6DD2E5F4-08E4-43F9-9693-55C01BA7EC22}</b:Guid>
    <b:Author>
      <b:Author>
        <b:NameList>
          <b:Person>
            <b:Last>Hughes</b:Last>
            <b:First>Emma</b:First>
            <b:Middle>Sara</b:Middle>
          </b:Person>
        </b:NameList>
      </b:Author>
    </b:Author>
    <b:Title>New styles of strikes and protest are emerging in the UK</b:Title>
    <b:InternetSiteTitle>The Conversation</b:InternetSiteTitle>
    <b:Year>2018</b:Year>
    <b:Month>April </b:Month>
    <b:Day>9</b:Day>
    <b:URL>https://theconversation.com/new-styles-of-strikes-and-protest-are-emerging-in-the-uk-94528#:~:text=Newer%20patterns%20of%20resistance%20include,of%20Hinckley%20Point%20power%20station</b:URL>
    <b:RefOrder>19</b:RefOrder>
  </b:Source>
  <b:Source>
    <b:Tag>Lew22</b:Tag>
    <b:SourceType>InternetSite</b:SourceType>
    <b:Guid>{F566F5CB-5FBA-46AF-8994-C3AA0D982029}</b:Guid>
    <b:Author>
      <b:Author>
        <b:NameList>
          <b:Person>
            <b:Last>Silkin</b:Last>
            <b:First>Lewis</b:First>
          </b:Person>
        </b:NameList>
      </b:Author>
    </b:Author>
    <b:Title>Industrial Action </b:Title>
    <b:InternetSiteTitle>Future of Work Hub</b:InternetSiteTitle>
    <b:Year>2022</b:Year>
    <b:URL>https://eightdrivers.lewissilkin.com/emerging-themes/industrial-action</b:URL>
    <b:RefOrder>20</b:RefOrder>
  </b:Source>
  <b:Source>
    <b:Tag>ACA231</b:Tag>
    <b:SourceType>InternetSite</b:SourceType>
    <b:Guid>{804EAE74-4FC8-4145-A807-55E532EA3826}</b:Guid>
    <b:Title>Mediation at work </b:Title>
    <b:InternetSiteTitle>ACAS</b:InternetSiteTitle>
    <b:Year>2023</b:Year>
    <b:URL>https://www.acas.org.uk/mediation</b:URL>
    <b:Author>
      <b:Author>
        <b:NameList>
          <b:Person>
            <b:Last>ACAS</b:Last>
          </b:Person>
        </b:NameList>
      </b:Author>
    </b:Author>
    <b:RefOrder>23</b:RefOrder>
  </b:Source>
  <b:Source>
    <b:Tag>GOV23</b:Tag>
    <b:SourceType>InternetSite</b:SourceType>
    <b:Guid>{68F34E0D-16A5-4FFF-800F-0A2069E47C95}</b:Guid>
    <b:Author>
      <b:Author>
        <b:NameList>
          <b:Person>
            <b:Last>UK</b:Last>
            <b:First>GOV</b:First>
          </b:Person>
        </b:NameList>
      </b:Author>
    </b:Author>
    <b:Title>Solve a workplace dispute</b:Title>
    <b:InternetSiteTitle>GOV UK</b:InternetSiteTitle>
    <b:Year>2023</b:Year>
    <b:URL>https://www.gov.uk/solve-workplace-dispute/mediation-conciliation-and-arbitration#:~:text=Conciliation%20is%20voluntary%20%2D%20both%20you,to%20it%20before%20it%20happens.</b:URL>
    <b:RefOrder>24</b:RefOrder>
  </b:Source>
  <b:Source>
    <b:Tag>ACA232</b:Tag>
    <b:SourceType>InternetSite</b:SourceType>
    <b:Guid>{DA34C9AE-7C14-4012-AD05-8D9D9765D925}</b:Guid>
    <b:Author>
      <b:Author>
        <b:NameList>
          <b:Person>
            <b:Last>ACAS</b:Last>
          </b:Person>
        </b:NameList>
      </b:Author>
    </b:Author>
    <b:Title>Arbitraion</b:Title>
    <b:InternetSiteTitle>ACAS</b:InternetSiteTitle>
    <b:Year>2023</b:Year>
    <b:RefOrder>25</b:RefOrder>
  </b:Source>
  <b:Source>
    <b:Tag>ACA233</b:Tag>
    <b:SourceType>InternetSite</b:SourceType>
    <b:Guid>{9AAAC076-15F8-4496-B026-2C74B497B1AB}</b:Guid>
    <b:Author>
      <b:Author>
        <b:NameList>
          <b:Person>
            <b:Last>ACAS</b:Last>
          </b:Person>
        </b:NameList>
      </b:Author>
    </b:Author>
    <b:Title>Unfair Dismissal</b:Title>
    <b:InternetSiteTitle>ACAS</b:InternetSiteTitle>
    <b:Year>2023</b:Year>
    <b:URL>https://www.acas.org.uk/dismissals/unfair-dismissal</b:URL>
    <b:RefOrder>26</b:RefOrder>
  </b:Source>
  <b:Source>
    <b:Tag>GOV231</b:Tag>
    <b:SourceType>InternetSite</b:SourceType>
    <b:Guid>{3CA55F42-727C-42F6-958B-1A1A405453B8}</b:Guid>
    <b:Author>
      <b:Author>
        <b:NameList>
          <b:Person>
            <b:Last>GOV</b:Last>
          </b:Person>
        </b:NameList>
      </b:Author>
    </b:Author>
    <b:Title>Dismissing Staff</b:Title>
    <b:InternetSiteTitle>GOV</b:InternetSiteTitle>
    <b:Year>2023</b:Year>
    <b:URL>https://www.gov.uk/dismiss-staff/dismissals-on-capability-or-conduct-grounds</b:URL>
    <b:RefOrder>28</b:RefOrder>
  </b:Source>
  <b:Source>
    <b:Tag>CIP231</b:Tag>
    <b:SourceType>InternetSite</b:SourceType>
    <b:Guid>{ADD945E0-7296-441A-9DF3-27EB33068A5A}</b:Guid>
    <b:Author>
      <b:Author>
        <b:NameList>
          <b:Person>
            <b:Last>CIPD</b:Last>
          </b:Person>
        </b:NameList>
      </b:Author>
    </b:Author>
    <b:Title>Dismissing procedures</b:Title>
    <b:InternetSiteTitle>CIPD</b:InternetSiteTitle>
    <b:Year>2022</b:Year>
    <b:URL>https://www.cipd.org/uk/knowledge/factsheets/dismissal-factsheet/#unfair-dismissal</b:URL>
    <b:RefOrder>27</b:RefOrder>
  </b:Source>
  <b:Source>
    <b:Tag>Ash23</b:Tag>
    <b:SourceType>InternetSite</b:SourceType>
    <b:Guid>{3234E7A3-468A-445F-9ED4-5D427C06096E}</b:Guid>
    <b:Author>
      <b:Author>
        <b:NameList>
          <b:Person>
            <b:Last>Webber</b:Last>
            <b:First>Ashleigh</b:First>
          </b:Person>
        </b:NameList>
      </b:Author>
    </b:Author>
    <b:Title>Third of employers seeing more employee grievances</b:Title>
    <b:InternetSiteTitle>Personnel Today</b:InternetSiteTitle>
    <b:Year>2023</b:Year>
    <b:Month>February </b:Month>
    <b:Day>1</b:Day>
    <b:URL>https://www.personneltoday.com/hr/employee-grievances-rise-xperthr/#:~:text=The%20top%20three%20reasons%20for,relationships%20with%20colleagues%20(49%25).</b:URL>
    <b:RefOrder>29</b:RefOrder>
  </b:Source>
  <b:Source>
    <b:Tag>ACA20</b:Tag>
    <b:SourceType>DocumentFromInternetSite</b:SourceType>
    <b:Guid>{B8C31A72-6C93-4794-A9F2-1CD98EB2095F}</b:Guid>
    <b:Title>Discipline and Grievances at work </b:Title>
    <b:InternetSiteTitle>ACAS</b:InternetSiteTitle>
    <b:Year>2020</b:Year>
    <b:Month>July</b:Month>
    <b:URL>https://www.acas.org.uk/sites/default/files/2022-04/discipline-and-grievances-at-work-the-acas-guide.pdf</b:URL>
    <b:Author>
      <b:Author>
        <b:NameList>
          <b:Person>
            <b:Last>ACAS</b:Last>
          </b:Person>
        </b:NameList>
      </b:Author>
    </b:Author>
    <b:RefOrder>33</b:RefOrder>
  </b:Source>
  <b:Source>
    <b:Tag>Lyn23</b:Tag>
    <b:SourceType>InternetSite</b:SourceType>
    <b:Guid>{E457E334-5FA4-4C4F-8D96-81DD6A5BCEDE}</b:Guid>
    <b:Title>Handling grievances effectively</b:Title>
    <b:InternetSiteTitle>XpertHR</b:InternetSiteTitle>
    <b:Year>2023</b:Year>
    <b:URL>https://www.xperthr.co.uk/leading-practice-guides/handling-grievances-effectively/81996/</b:URL>
    <b:Author>
      <b:Author>
        <b:NameList>
          <b:Person>
            <b:Last>Macdonald</b:Last>
            <b:First>Lynda</b:First>
          </b:Person>
        </b:NameList>
      </b:Author>
    </b:Author>
    <b:RefOrder>35</b:RefOrder>
  </b:Source>
  <b:Source>
    <b:Tag>DeM23</b:Tag>
    <b:SourceType>InternetSite</b:SourceType>
    <b:Guid>{4A9BC040-5F3D-459D-B8DA-382D8D9A1C19}</b:Guid>
    <b:Author>
      <b:Author>
        <b:NameList>
          <b:Person>
            <b:Last>Leicster</b:Last>
            <b:First>De</b:First>
            <b:Middle>Monfort University</b:Middle>
          </b:Person>
        </b:NameList>
      </b:Author>
    </b:Author>
    <b:Title>Collective Labour Law</b:Title>
    <b:InternetSiteTitle>De Monfort University Leicster</b:InternetSiteTitle>
    <b:Year>2023</b:Year>
    <b:URL>https://www.dmu.ac.uk/study/business-and-law/postgraduate-modules/llm-employment-law-and-practice/collective-labour-law.aspx#:~:text=Collective%20labour%20law%20refers%20to,than%20individual%20employment%20law%20rights.</b:URL>
    <b:RefOrder>37</b:RefOrder>
  </b:Source>
  <b:Source>
    <b:Tag>Edm08</b:Tag>
    <b:SourceType>Book</b:SourceType>
    <b:Guid>{D3297185-119B-4B1C-8D49-D659ED54DEF8}</b:Guid>
    <b:Title>A Dictionary of Human Resource Management</b:Title>
    <b:Year>2008</b:Year>
    <b:City>Oxford</b:City>
    <b:Publisher>Oxford University Press</b:Publisher>
    <b:Author>
      <b:Author>
        <b:NameList>
          <b:Person>
            <b:Last>Noon</b:Last>
            <b:First>Edmund</b:First>
            <b:Middle>Heery &amp; Mike</b:Middle>
          </b:Person>
        </b:NameList>
      </b:Author>
    </b:Author>
    <b:RefOrder>38</b:RefOrder>
  </b:Source>
  <b:Source>
    <b:Tag>nid23</b:Tag>
    <b:SourceType>InternetSite</b:SourceType>
    <b:Guid>{324B5516-6CCF-4A8B-A8D9-5C6B712A5D4D}</b:Guid>
    <b:Author>
      <b:Author>
        <b:NameList>
          <b:Person>
            <b:Last>nidirect</b:Last>
          </b:Person>
        </b:NameList>
      </b:Author>
    </b:Author>
    <b:Title>Introduction to trade unions</b:Title>
    <b:Year>2023</b:Year>
    <b:InternetSiteTitle>nidirect</b:InternetSiteTitle>
    <b:URL>https://www.nidirect.gov.uk/articles/introduction-trade-unions#:~:text=A%20trade%20union%20is%20an,are%20independent%20of%20any%20employer.</b:URL>
    <b:RefOrder>41</b:RefOrder>
  </b:Source>
  <b:Source>
    <b:Tag>ACA234</b:Tag>
    <b:SourceType>DocumentFromInternetSite</b:SourceType>
    <b:Guid>{520D156E-6706-4A13-BF27-362CEC7034F6}</b:Guid>
    <b:Title>Non-Union Representation in the workplace</b:Title>
    <b:InternetSiteTitle>ACAS</b:InternetSiteTitle>
    <b:Year>2023</b:Year>
    <b:URL>https://www.acas.org.uk/sites/default/files/2021-03/non-union-representation-in-the-workplace.pdf</b:URL>
    <b:Author>
      <b:Author>
        <b:NameList>
          <b:Person>
            <b:Last>ACAS</b:Last>
          </b:Person>
        </b:NameList>
      </b:Author>
    </b:Author>
    <b:RefOrder>42</b:RefOrder>
  </b:Source>
  <b:Source>
    <b:Tag>TUC23</b:Tag>
    <b:SourceType>DocumentFromInternetSite</b:SourceType>
    <b:Guid>{CACB82C4-10E7-4BF5-8E6C-03EC3ACC65E0}</b:Guid>
    <b:Author>
      <b:Author>
        <b:NameList>
          <b:Person>
            <b:Last>TUC</b:Last>
          </b:Person>
        </b:NameList>
      </b:Author>
    </b:Author>
    <b:Title>Collective bargaining</b:Title>
    <b:InternetSiteTitle>TUC</b:InternetSiteTitle>
    <b:Year>2023</b:Year>
    <b:URL>https://www.tuc.org.uk/workplace-guidance/organising-and-bargaining/collective-bargaining#:~:text=Collective%20bargaining%20is%20the%20official,on%20the%20scope%20of%20negotiations.</b:URL>
    <b:RefOrder>45</b:RefOrder>
  </b:Source>
  <b:Source>
    <b:Tag>CHR18</b:Tag>
    <b:SourceType>InternetSite</b:SourceType>
    <b:Guid>{A469902A-67CD-FB4C-90B8-2D2E30445999}</b:Guid>
    <b:Author>
      <b:Author>
        <b:NameList>
          <b:Person>
            <b:Last>CHRON</b:Last>
          </b:Person>
        </b:NameList>
      </b:Author>
    </b:Author>
    <b:Title>The Difference Between Employee Participation &amp; Employee Involvement</b:Title>
    <b:URL>https://smallbusiness.chron.com/difference-between-employee-participation-employee-involvement-13013.html</b:URL>
    <b:Year>2018</b:Year>
    <b:YearAccessed>2023</b:YearAccessed>
    <b:MonthAccessed>September </b:MonthAccessed>
    <b:DayAccessed>2</b:DayAccessed>
    <b:RefOrder>6</b:RefOrder>
  </b:Source>
  <b:Source>
    <b:Tag>Oak23</b:Tag>
    <b:SourceType>InternetSite</b:SourceType>
    <b:Guid>{42BEAFA3-5899-F847-B7D3-FEB4E7BE9BCA}</b:Guid>
    <b:Author>
      <b:Author>
        <b:NameList>
          <b:Person>
            <b:Last>Engage</b:Last>
            <b:First>Oak</b:First>
          </b:Person>
        </b:NameList>
      </b:Author>
    </b:Author>
    <b:Title>Employee Vouce in the Workplace</b:Title>
    <b:URL>https://www.oak.com/blog/employee-voice-in-the-workplace/</b:URL>
    <b:Year>2023</b:Year>
    <b:YearAccessed>2023</b:YearAccessed>
    <b:MonthAccessed>September</b:MonthAccessed>
    <b:DayAccessed>2</b:DayAccessed>
    <b:RefOrder>8</b:RefOrder>
  </b:Source>
  <b:Source>
    <b:Tag>Emp23</b:Tag>
    <b:SourceType>InternetSite</b:SourceType>
    <b:Guid>{1E0064E9-B274-9249-9B93-DBDCA5F30536}</b:Guid>
    <b:Author>
      <b:Author>
        <b:NameList>
          <b:Person>
            <b:Last>Benefits</b:Last>
            <b:First>Employee</b:First>
          </b:Person>
        </b:NameList>
      </b:Author>
    </b:Author>
    <b:Title>7 of the Most effective employee voice tools</b:Title>
    <b:URL>https://employeebenefits.co.uk/7-of-the-most-effective-employee-voice-tools/</b:URL>
    <b:Year>2023</b:Year>
    <b:YearAccessed>2023</b:YearAccessed>
    <b:MonthAccessed>September</b:MonthAccessed>
    <b:DayAccessed>2</b:DayAccessed>
    <b:RefOrder>9</b:RefOrder>
  </b:Source>
  <b:Source>
    <b:Tag>Ach23</b:Tag>
    <b:SourceType>InternetSite</b:SourceType>
    <b:Guid>{EE375778-B04B-8742-B4E6-6DF3D72B4B0F}</b:Guid>
    <b:Author>
      <b:Author>
        <b:NameList>
          <b:Person>
            <b:Last>Achievers</b:Last>
          </b:Person>
        </b:NameList>
      </b:Author>
    </b:Author>
    <b:Title>What is the purpose of an employee rewards an recognition program?</b:Title>
    <b:URL>https://www.achievers.com/blog/employee-reward-recognition-programs/#:~:text=The%20purpose%20of%20an%20employee%20rewards%20and%20recognition%20program%20is,ladder%20back%20to%20desired%20behaviors.</b:URL>
    <b:Year>2023</b:Year>
    <b:YearAccessed>2023</b:YearAccessed>
    <b:MonthAccessed>September</b:MonthAccessed>
    <b:DayAccessed>3</b:DayAccessed>
    <b:RefOrder>10</b:RefOrder>
  </b:Source>
  <b:Source>
    <b:Tag>Qua22</b:Tag>
    <b:SourceType>InternetSite</b:SourceType>
    <b:Guid>{99070BA0-C3A5-7244-8D0C-DF03CF716217}</b:Guid>
    <b:Author>
      <b:Author>
        <b:NameList>
          <b:Person>
            <b:Last>Workplace</b:Last>
            <b:First>Quantum</b:First>
          </b:Person>
        </b:NameList>
      </b:Author>
    </b:Author>
    <b:Title>Create a Culture of Engagement</b:Title>
    <b:URL>https://www.quantumworkplace.com/future-of-work/creating-a-culture-of-engagement</b:URL>
    <b:Year>2022</b:Year>
    <b:YearAccessed>2023</b:YearAccessed>
    <b:MonthAccessed>September</b:MonthAccessed>
    <b:DayAccessed>3</b:DayAccessed>
    <b:RefOrder>11</b:RefOrder>
  </b:Source>
  <b:Source>
    <b:Tag>The23</b:Tag>
    <b:SourceType>InternetSite</b:SourceType>
    <b:Guid>{76CBF3C2-921F-A84B-AF43-BBC8E90EF314}</b:Guid>
    <b:Author>
      <b:Author>
        <b:NameList>
          <b:Person>
            <b:Last>Guardian</b:Last>
            <b:First>The</b:First>
          </b:Person>
        </b:NameList>
      </b:Author>
    </b:Author>
    <b:Title>Number of days lost to strikes is highest since the Thatcher era</b:Title>
    <b:URL>https://www.theguardian.com/uk-news/2023/feb/14/nearly-million-days-lost-strikes-december-uk-pay-growth</b:URL>
    <b:Year>2023</b:Year>
    <b:YearAccessed>2023</b:YearAccessed>
    <b:MonthAccessed>September</b:MonthAccessed>
    <b:DayAccessed>3</b:DayAccessed>
    <b:RefOrder>21</b:RefOrder>
  </b:Source>
  <b:Source>
    <b:Tag>GOV237</b:Tag>
    <b:SourceType>InternetSite</b:SourceType>
    <b:Guid>{75FB5F2A-F32B-5A4D-9F41-887C7C6D8164}</b:Guid>
    <b:Author>
      <b:Author>
        <b:NameList>
          <b:Person>
            <b:Last>GOV</b:Last>
          </b:Person>
        </b:NameList>
      </b:Author>
    </b:Author>
    <b:Title>Taking part in industrial action and strikes</b:Title>
    <b:URL>https://www.gov.uk/industrial-action-strikes#:~:text=Sometimes%20an%20employer%20may%20stop,a%20%27lock%2Dout%27.</b:URL>
    <b:Year>2023</b:Year>
    <b:YearAccessed>2023</b:YearAccessed>
    <b:MonthAccessed>September</b:MonthAccessed>
    <b:DayAccessed>3</b:DayAccessed>
    <b:RefOrder>22</b:RefOrder>
  </b:Source>
  <b:Source>
    <b:Tag>ACA238</b:Tag>
    <b:SourceType>InternetSite</b:SourceType>
    <b:Guid>{6A1F337A-BA28-A245-97F4-F6DD4B4D49DB}</b:Guid>
    <b:Author>
      <b:Author>
        <b:NameList>
          <b:Person>
            <b:Last>ACAS</b:Last>
          </b:Person>
        </b:NameList>
      </b:Author>
    </b:Author>
    <b:Title>Handling a bullying or discrimination complaint</b:Title>
    <b:URL>https://www.acas.org.uk/handling-a-bullying-discrimination-complaint</b:URL>
    <b:Year>2023</b:Year>
    <b:YearAccessed>2023</b:YearAccessed>
    <b:MonthAccessed>September</b:MonthAccessed>
    <b:DayAccessed>3</b:DayAccessed>
    <b:RefOrder>30</b:RefOrder>
  </b:Source>
  <b:Source>
    <b:Tag>CIP239</b:Tag>
    <b:SourceType>InternetSite</b:SourceType>
    <b:Guid>{B707A294-1E3B-674F-B1E2-F9C7C8F4FA82}</b:Guid>
    <b:Author>
      <b:Author>
        <b:NameList>
          <b:Person>
            <b:Last>CIPD</b:Last>
          </b:Person>
        </b:NameList>
      </b:Author>
    </b:Author>
    <b:Title>Discipline and grievance at work</b:Title>
    <b:URL>https://www.cipd.org/uk/knowledge/factsheets/discipline-factsheet/</b:URL>
    <b:Year>2023</b:Year>
    <b:YearAccessed>2023</b:YearAccessed>
    <b:MonthAccessed>September</b:MonthAccessed>
    <b:DayAccessed>3</b:DayAccessed>
    <b:RefOrder>31</b:RefOrder>
  </b:Source>
  <b:Source>
    <b:Tag>Uni23</b:Tag>
    <b:SourceType>InternetSite</b:SourceType>
    <b:Guid>{37AB8B63-0192-F545-A3BD-755235AAAF31}</b:Guid>
    <b:Author>
      <b:Author>
        <b:NameList>
          <b:Person>
            <b:Last>Unison</b:Last>
          </b:Person>
        </b:NameList>
      </b:Author>
    </b:Author>
    <b:Title>Grading Claims</b:Title>
    <b:URL>https://www.unison.org.uk/get-help/knowledge/pay/grading-claims/</b:URL>
    <b:Year>2023</b:Year>
    <b:YearAccessed>2023</b:YearAccessed>
    <b:MonthAccessed>September</b:MonthAccessed>
    <b:DayAccessed>3</b:DayAccessed>
    <b:RefOrder>32</b:RefOrder>
  </b:Source>
  <b:Source>
    <b:Tag>ACA239</b:Tag>
    <b:SourceType>InternetSite</b:SourceType>
    <b:Guid>{84769DB3-2396-FB4A-88E3-979BFF2D5BF9}</b:Guid>
    <b:Author>
      <b:Author>
        <b:NameList>
          <b:Person>
            <b:Last>ACAS</b:Last>
          </b:Person>
        </b:NameList>
      </b:Author>
    </b:Author>
    <b:Title>Discipline and Grievances at work </b:Title>
    <b:URL>https://www.acas.org.uk/sites/default/files/2022-04/discipline-and-grievances-at-work-the-acas-guide.pdf</b:URL>
    <b:Year>2023</b:Year>
    <b:YearAccessed>2023</b:YearAccessed>
    <b:MonthAccessed>September</b:MonthAccessed>
    <b:DayAccessed>3</b:DayAccessed>
    <b:RefOrder>34</b:RefOrder>
  </b:Source>
  <b:Source>
    <b:Tag>ACA2310</b:Tag>
    <b:SourceType>InternetSite</b:SourceType>
    <b:Guid>{B2F2587B-C1C0-224F-844C-306BA43923AE}</b:Guid>
    <b:Author>
      <b:Author>
        <b:NameList>
          <b:Person>
            <b:Last>ACAS</b:Last>
          </b:Person>
        </b:NameList>
      </b:Author>
    </b:Author>
    <b:Title>Formal grievance procedure: step by step</b:Title>
    <b:URL>https://www.acas.org.uk/grievance-procedure-step-by-step/step-3-responding-to-a-formal-grievance</b:URL>
    <b:Year>2023</b:Year>
    <b:YearAccessed>2023</b:YearAccessed>
    <b:MonthAccessed>September </b:MonthAccessed>
    <b:DayAccessed>3</b:DayAccessed>
    <b:RefOrder>36</b:RefOrder>
  </b:Source>
  <b:Source>
    <b:Tag>Ind23</b:Tag>
    <b:SourceType>InternetSite</b:SourceType>
    <b:Guid>{A231432A-CBAE-494D-A306-89C29FD8128A}</b:Guid>
    <b:Author>
      <b:Author>
        <b:NameList>
          <b:Person>
            <b:Last>Court</b:Last>
            <b:First>Industrial</b:First>
          </b:Person>
        </b:NameList>
      </b:Author>
    </b:Author>
    <b:Title>Statutory Recognition and Derecognition of Trade Unions</b:Title>
    <b:URL>https://www.industrialcourt.gov.uk/statutory-duties-and-types-applications/statutory-recognition-and-derecognition-trade-unions#:~:text=Under%20the%20statutory%20recognition%20process,a%20particular%20“bargaining%20unit”.</b:URL>
    <b:Year>2023</b:Year>
    <b:YearAccessed>2023</b:YearAccessed>
    <b:MonthAccessed>September</b:MonthAccessed>
    <b:DayAccessed>3</b:DayAccessed>
    <b:RefOrder>39</b:RefOrder>
  </b:Source>
  <b:Source>
    <b:Tag>ACA2311</b:Tag>
    <b:SourceType>InternetSite</b:SourceType>
    <b:Guid>{239C37E4-4C9B-F446-A018-3AD033709C6F}</b:Guid>
    <b:Author>
      <b:Author>
        <b:NameList>
          <b:Person>
            <b:Last>ACAS</b:Last>
          </b:Person>
        </b:NameList>
      </b:Author>
    </b:Author>
    <b:Title>Strikes and Industrial Action</b:Title>
    <b:URL>https://www.acas.org.uk/strikes-and-industrial-action#:~:text=If%20someone%20takes%20unofficial%20action,have%20their%20usual%20employment%20rights.</b:URL>
    <b:Year>2023</b:Year>
    <b:YearAccessed>2023</b:YearAccessed>
    <b:MonthAccessed>September</b:MonthAccessed>
    <b:DayAccessed>3</b:DayAccessed>
    <b:RefOrder>40</b:RefOrder>
  </b:Source>
  <b:Source>
    <b:Tag>Lab23</b:Tag>
    <b:SourceType>InternetSite</b:SourceType>
    <b:Guid>{1DB54818-AB78-AE4D-98C4-0F76F084598A}</b:Guid>
    <b:Author>
      <b:Author>
        <b:NameList>
          <b:Person>
            <b:Last>Relations</b:Last>
            <b:First>Labour</b:First>
          </b:Person>
        </b:NameList>
      </b:Author>
    </b:Author>
    <b:Title>Non-Union Representation in the Workplace</b:Title>
    <b:URL>https://www.lra.org.uk/sites/default/files/2019-03/Advisory%20Guide%20-%20Advice%20on%20Non-Union%20Representation%20In%20the%20Workplace.pdf</b:URL>
    <b:Year>2023</b:Year>
    <b:YearAccessed>2023</b:YearAccessed>
    <b:MonthAccessed>September </b:MonthAccessed>
    <b:DayAccessed>3</b:DayAccessed>
    <b:RefOrder>44</b:RefOrder>
  </b:Source>
  <b:Source>
    <b:Tag>Zip22</b:Tag>
    <b:SourceType>InternetSite</b:SourceType>
    <b:Guid>{69F42C7B-C111-8B4F-B667-85B933407FD0}</b:Guid>
    <b:Author>
      <b:Author>
        <b:NameList>
          <b:Person>
            <b:Last>Zippia</b:Last>
          </b:Person>
        </b:NameList>
      </b:Author>
    </b:Author>
    <b:Title>UNION WORKERS VS. NONUNION WORKERS: WHAT’S THE DIFFERENCE?</b:Title>
    <b:URL>https://www.zippia.com/advice/union-vs-nonunion-workers/#:~:text=Nonunion%20workers%20represent%20only%20themselves,as%20it%27s%20within%20the%20law.</b:URL>
    <b:Year>2022</b:Year>
    <b:YearAccessed>2023</b:YearAccessed>
    <b:MonthAccessed>September</b:MonthAccessed>
    <b:DayAccessed>3</b:DayAccessed>
    <b:RefOrder>43</b:RefOrder>
  </b:Source>
  <b:Source>
    <b:Tag>UNI23</b:Tag>
    <b:SourceType>InternetSite</b:SourceType>
    <b:Guid>{5E186660-81DC-D145-8F95-C1B282341963}</b:Guid>
    <b:Author>
      <b:Author>
        <b:NameList>
          <b:Person>
            <b:Last>UNISON</b:Last>
          </b:Person>
        </b:NameList>
      </b:Author>
    </b:Author>
    <b:Title>Negotiating and Bargaining</b:Title>
    <b:URL>https://www.unison.org.uk/about/what-we-do/negotiating-and-bargaining/#:~:text=The%20collective%20bargaining%20process%20allows,reps%20while%20negotiations%20take%20place.</b:URL>
    <b:Year>2023</b:Year>
    <b:YearAccessed>2023</b:YearAccessed>
    <b:MonthAccessed>September </b:MonthAccessed>
    <b:DayAccessed>3</b:DayAccessed>
    <b:RefOrder>46</b:RefOrder>
  </b:Source>
  <b:Source>
    <b:Tag>Inv22</b:Tag>
    <b:SourceType>InternetSite</b:SourceType>
    <b:Guid>{A5C12F91-2491-A84B-BCEC-35296C2B2975}</b:Guid>
    <b:Author>
      <b:Author>
        <b:NameList>
          <b:Person>
            <b:Last>Investopedia</b:Last>
          </b:Person>
        </b:NameList>
      </b:Author>
    </b:Author>
    <b:Title>Collective Bargaining</b:Title>
    <b:URL>https://www.investopedia.com/terms/c/collective-bargaining.asp#:~:text=Collective%20bargaining%20is%20the%20process%20in%20which%20workers%20join%20together,than%20they%20would%20have%20alone.</b:URL>
    <b:Year>2022</b:Year>
    <b:YearAccessed>2023</b:YearAccessed>
    <b:MonthAccessed>September</b:MonthAccessed>
    <b:DayAccessed>3</b:DayAccessed>
    <b:RefOrder>47</b:RefOrder>
  </b:Source>
</b:Sources>
</file>

<file path=customXml/itemProps1.xml><?xml version="1.0" encoding="utf-8"?>
<ds:datastoreItem xmlns:ds="http://schemas.openxmlformats.org/officeDocument/2006/customXml" ds:itemID="{37FC5781-1B37-CC4F-BCE6-6DED35A23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15</Pages>
  <Words>6242</Words>
  <Characters>35581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Haydn John Davies</dc:creator>
  <cp:keywords/>
  <dc:description/>
  <cp:lastModifiedBy>Sara John-Davies (1910200)</cp:lastModifiedBy>
  <cp:revision>4</cp:revision>
  <dcterms:created xsi:type="dcterms:W3CDTF">2023-09-03T22:33:00Z</dcterms:created>
  <dcterms:modified xsi:type="dcterms:W3CDTF">2023-09-04T21:58:00Z</dcterms:modified>
</cp:coreProperties>
</file>