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6081117"/>
        <w:docPartObj>
          <w:docPartGallery w:val="Cover Pages"/>
          <w:docPartUnique/>
        </w:docPartObj>
      </w:sdtPr>
      <w:sdtEndPr>
        <w:rPr>
          <w:rFonts w:eastAsiaTheme="minorHAnsi"/>
          <w:lang w:val="pt-BR"/>
        </w:rPr>
      </w:sdtEndPr>
      <w:sdtContent>
        <w:p w14:paraId="528ECAA9" w14:textId="622D7949" w:rsidR="00377787" w:rsidRDefault="00377787">
          <w:pPr>
            <w:pStyle w:val="NoSpacing"/>
          </w:pPr>
          <w:r>
            <w:rPr>
              <w:noProof/>
            </w:rPr>
            <mc:AlternateContent>
              <mc:Choice Requires="wpg">
                <w:drawing>
                  <wp:anchor distT="0" distB="0" distL="114300" distR="114300" simplePos="0" relativeHeight="251631616" behindDoc="1" locked="0" layoutInCell="1" allowOverlap="1" wp14:anchorId="4B018412" wp14:editId="143475B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03T00:00:00Z">
                                      <w:dateFormat w:val="M/d/yyyy"/>
                                      <w:lid w:val="en-US"/>
                                      <w:storeMappedDataAs w:val="dateTime"/>
                                      <w:calendar w:val="gregorian"/>
                                    </w:date>
                                  </w:sdtPr>
                                  <w:sdtContent>
                                    <w:p w14:paraId="499C4008" w14:textId="549BD390" w:rsidR="00377787" w:rsidRDefault="00281A84">
                                      <w:pPr>
                                        <w:pStyle w:val="NoSpacing"/>
                                        <w:jc w:val="right"/>
                                        <w:rPr>
                                          <w:color w:val="FFFFFF" w:themeColor="background1"/>
                                          <w:sz w:val="28"/>
                                          <w:szCs w:val="28"/>
                                        </w:rPr>
                                      </w:pPr>
                                      <w:r>
                                        <w:rPr>
                                          <w:color w:val="FFFFFF" w:themeColor="background1"/>
                                          <w:sz w:val="28"/>
                                          <w:szCs w:val="28"/>
                                        </w:rPr>
                                        <w:t>5/3/2026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B018412" id="Group 4" o:spid="_x0000_s1026" style="position:absolute;margin-left:0;margin-top:0;width:172.8pt;height:718.55pt;z-index:-2516848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kB7ZSQAAIMEAQAOAAAAZHJzL2Uyb0RvYy54bWzsXW2PGzeS/n7A/QdhPh5wsfpFLWmwziLI&#10;Gw7I7gabOexnWaPxDE4j6SQ549yvv6eqSKrYLHbLluLd2J0P0YxV8zRZTVY9VSySf/rz++f16NfV&#10;/vC03by+Kb4a34xWm+X2/mnz9vXNf9/98J+zm9HhuNjcL9bbzer1zW+rw82fv/73f/vTy+52VW4f&#10;t+v71X4EkM3h9mX3+ubxeNzdvnp1WD6unheHr7a71QZfPmz3z4sjft2/fXW/X7wA/Xn9qhyPm1cv&#10;2/39br9drg4H/Ot38uXN14z/8LBaHv/28HBYHUfr1zdo25H/v+f/v6H/v/r6T4vbt/vF7vFp6Zqx&#10;+IhWPC+eNnhogPpucVyM3u2fEqjnp+V+e9g+HL9abp9fbR8enpYr7gN6U4xbvflxv3234768vX15&#10;uwtqgmpbevpo2OVff/15P3q6f31T34w2i2e8In7qqCbVvOze3kLix/3ul93Pe/cPb+U36u37h/0z&#10;faIfo/es1N+CUlfvj6Ml/rEs5vWkge6X+G5elJNpUYral494N8nfLR+/7/nLV/7Br6h9oTkvOwyh&#10;w0lLh8u09MvjYrdi5R9IB05LE6+lv2NoLTZv16vRRDTFUkFNh9sDNHaujkhFFaBbKgodXdzu9ofj&#10;j6vt84h+eH2zx9N5vC1+/elwxIuBqBehhx6266f7H57Wa/6FJtPq2/V+9OsC0+D4nvWPv4ik1huS&#10;3WzprwSQ/gUq9l3hn46/rVckt978ffWAcUMvmBvCM/b0kMVyudocC/nqcXG/kmdPxviP9EVP983i&#10;3xiQkB/w/IDtALykgHhsgXHy9KcrnvDhj8ddDZM/Dn/BT95ujuGPn582270FsEav3JNF3itJVENa&#10;erO9/w3jZb8Vc3PYLX94wmv7aXE4/rzYw75gNsBm4tvH7f7/bkYvsD+vbw7/+26xX92M1v+1wdCd&#10;F3VNBot/qSfTEr/s9Tdv9Debd8/fbvFuC1jb3ZJ/JPnj2v/4sN8+/wOm8ht6Kr5abJZ49uub5XHv&#10;f/n2KHYRxna5+uYbFoOR2i2OP21+2S0JnLREw+zu/T8W+50bi0fM9L9u/XRZ3LaGpMjSX26237w7&#10;bh+eeLye9OT0h6lLBucTzOHGz+GfMUQXb7cbb+w+aAoXddPMJs6DmMZuMinHE7YO+Yn8uH1e/bxe&#10;HMnSJKqjCU//PEzNh2tNzeP7N+8xe0+j74qzNMzQYlbOZvhNpih++Hymp/O3gRo4tzj1U0rIw1Rc&#10;4geRh2kDPnczAkmoy2I8TmbWeDKtSYB8ZD0vxlU5o6csbgONmI2bGk5UEIrZiWZ4QlFU46acVoJR&#10;FXhM2ThbLkymTSgyvQWn1VSJ2xFTJWoXE5Oftsv/OYw2228fQRZW3xx2cNxkScmDtP8kYjOe4wRy&#10;VdQFWp92z5ueYlxPp9AaK0h1TikoB3GiXDmQYMDaGvoE5nrutf3DfrWiSGAEX+jmMIgZUS5S92HH&#10;uhbFBksuU5242OjNy1+29+C3CzghtrYt9lo188YpuCmLZlay6QarcHS0mFfN1JG0Zg7T74mMx1m+&#10;E45GrfFOEMPgHgyNx8O9GzV3eEkPz2vwgP94NRqPXkZF6Rjx2yACR65EHkdEBni0n0QwFoJINbdh&#10;MNaDTDEpRyYQmH8QmtU2EPodZKpxbQPBsQYh9MlGgqkIQnUxtZEww4JQFgkDIwhBPzZSoZU9bew2&#10;FVrdMBIZqHM0XkQqn+VapXWea5TW+aTKtEnrPDeWtMpVgzCpw+BcPEocAWvxfuMGLH4CT0SwKUR6&#10;tz1QsEajFyb2zrNgSNHozgiLwbqrnJntFoZSCNlTpm5hdJyE2dWgJ93CGE8kPD+rGTRkuIfndRF+&#10;RsTP62Thelmc183C9bOIOioddu+JgsF2fmMP9vH65o3YDFB4er30mujH0Qs8EEzO6BGeFHaF/v15&#10;++vqbssSx1ZIjmedvl1vtFSFKQhNwbI4xfqv/eeOwWbSZdiNTjFuE+BgFc6TE5uI9vnH+U957FRU&#10;h/ncCec7AcZGziOHJmAT/5L9o/ynPFJGThtoud4eVoJN+ueHhHdCr1I5jigmDyFyT+ROb9RFux8e&#10;+FNA993i8CjP4OeTIha3yD5t7vmnx9Xi/nv383HxtJafWVUuepNsh6LVv1t86yPXYztuvWKsylkP&#10;ieJd/z5ddErWR9jlie+wISLlXpPvIKcw83xnPp7MhM8ovjOrC88n63I6rpjn4qVfzndg1HhcnciM&#10;dsDkosqGbTV5KM+aYLCCu5+RH09RIt87t2FgiwJMNbVxtOedk+c1mgN7EHCaDI52vAWETKCI6xRM&#10;BtKeaa6DxthIEdcpxhklRWQnj6XV3TCzSFsVk51ssyKV56Ainc8yHdRKL+x3B+dxejHlJAOklZ5r&#10;kda5GpOYAQNtMnjhH4A2ZWlq4QhiETFEcs2BDX8Uy8KUIZZF5uPjWZa0LTTNMw7/KcyjwrAHd5p3&#10;85NGpGCLOrkOmVZCc2aPHb3wvvihsDFnydHyD/FEMepZuErE5t7R+If5T+kpXAU1zdNn/6X/HIgY&#10;0iEDEfuQdVa/duEYlstpkp9sEzGOc65NxHJpOZ94KvGfJ2JYJZ5XV8w8pWmlNhMrymmSndLcgL1n&#10;CqOpGDlPC0bzAvbmKYxmBVOiPRaOZgUVsYIUR5OCYpID0qyg4PxViqRZQcX5K6tJERUrM42KmFiN&#10;5JTdPUowBKopmb60WREVayrK0Jnt0jqfMEM0sGKtU9rQxNJ6n+X6qDU/r4nYmViR6sfMp42GaeXD&#10;+eQ0hgTxSWNFNbHHRKmHOpIPRPSttlGqJOgfYyuDpkc8weTQ9BsoqswrgHtTzyybLJp+B8U411P9&#10;EgqsI+Tapt/CNPMSSv0S5nVuLpEzD1pD+tKclpV+BdN5rpeVfgO511npF5CfAZXWf5l5mVSMERqf&#10;n5mV1j6n4NMxS8QsQOUNBqLrk1jG9FCmKkDlrRjacBLLdLCOFZ8ZD7XWew5Jq11b+iFOsvPnn1+c&#10;lA2ryA6Dq9/B0kr6sztLT4aWxX0Q0yOOmcziPhToEcdkZXEf+/SIY0KyeBQSZrvqYpc7WLRzukoW&#10;jdBhtM4Sd12FXTpL3HUVtucscddV2JdzxMm+UNthQ84Sd12to65eHltTMxBbs8f++OBa+tLO2MfB&#10;JGwl+jv12vFf+k8XgLMQrLJTiv/Wf7rgVZQBP9ApVsKo4pHwPJ1ibukCzq5TbCLvF/61U2wmDwVJ&#10;6xQrxvBoaBzxr25B8qIkCGrVLehGlCdf2QQB6JJDROJaxp5Xr/90ah67R4PrdApOpS+gMZ1iWPaR&#10;IdD9WNfhvvfhzGLf24W3h/Z6h4popGfcyTDvGcL2XBhWr65YnfnZr17BvrWTJjz5r500qVAONZPJ&#10;W88axDSuPsYnTaZFTcaCqsUQAGKty3vOi1avagqwUGQG26OXpjSZJgo8m7BB1iLQS6DuGZQ2kTZQ&#10;dOzCcVDaFh25NBToGTA6bClpxSmF0VFLUVFobOBAwaFTBVUOpTg6ZCl5CczAibIldnviXMm4sBsU&#10;p0rMBkWJkgknSqwWaU1nWhRrmuJgC0jrOqOjaMlqNs4om9YoTtqmvEGqbSwSnGTQGrtNcXrERoqS&#10;I7NJRt9RaoQC4LRJRGVCs2fQgKmmUus70yKt76yWUNF5ehwlFY0W6bHd8Kql8eJQXnoCotjXANLa&#10;zg6lKBFCeZAUKEqD1LnBHWVBOD1pIGltZ+dbnAOxbVqUAikqSs0YWooyIJhMZu9ifWeAtLpzBlLr&#10;W9nZIdMwZBqEuw6ZhqRc8w+Qabg4FwA7SKkAsk9WJoC+Bg/0QX6umrEl5iNK/+nCfMFqusNK8kLM&#10;PPsCXxaDne6MPgUMfqFTSkJUuKFOKcGC1+uUckWq8LLdYjDa6KbzC/mw3Yt1dwDWncDw7K7Q3mH1&#10;tYyx+ropRqNPZaLYPvW7MuC+d0kLOzwyejIJkvDrGWaZETtE7EPEbmwnz5Q5YHi3I3aegVeP2JsK&#10;25JkXpZVUeBnDqN9xF7Wde3318yxv+aK9aZpON6O2BusaraCeh2xF7z4lcJotl1TaGPg6Mim5DKH&#10;FAdGIcRIBSJyE0hHNky1ixRIU+0Sy+gmkKbasjKbAmmqXXINrNG1KG6f8uJzihRF7hXviLGgYnVn&#10;9B0F79iAa/ePvJdSZw5LK32CN2PqiirhTlh15v1FEfyEKzmsPmrF03YsrIkb+tKqbwqqmDCw4hge&#10;kb6JFUXxQMlgRbqXAoe0XVEgP5lTZa3Vrkj3RWZMROUNEw4uLSyte4xBu4t6yNdNTl1a9VKubfRQ&#10;a75CRYvZwyier7lIIoWKIvoyp6wooi+5FMSA0kYmO6ejkF5qlwwoPeSx1zPTQa32zOSJqhooFHev&#10;bwjFh1B8CMVRWWDtnPxnhOIXx9bkoSi4pgluBdfxomEutnZFL3V3bEfuioKjsC3fx97+08XgaBHE&#10;YAs7I0W3aAv20ilGnBNoYCadYrTCRHJgHd1ybnUXjKJbjkqwgAe20C2HzZUkBybQIydaORlirzT/&#10;6ZbG3WI7PHg3HjaocvswarvicWhX1NLdPLfzAF61E62GN0dn4TE7xSg5T2I9I8CFG/B0nWjxEPbq&#10;GqLoIYo+P4rG5GtH0TyErx1F45SU2q17T1FX4/YCnHZtTspqhsnB697j+RWDaKlU00vaSQzdGUJj&#10;DflllIJocstLcenGT6g2RGAlBTopiua1GRRNapkfpyg6ksDqOkht0iMdRhA1TkF0DMHE2Gdav+RN&#10;gxezEOiZScglHIQwyJH6F+INvf8U/0gr0f1SzrOEekyP4T8Fa3As/iy84TiA3tM+M+lZmLa2Y2HC&#10;eG3HgiKpaurGfjGpKimYOjkW+BXKvrFjQeXiNbOzRM66HIsQeC2hE1a87yIpydJ+Bdv8H0cpiPYr&#10;Noh2K3zAUAoSuRXJdrW7o90KZ1JTFO1WbBDtVnjPTQoSZWMlb9NuSpSLJe8kKEPWxg7YXdR6B7VJ&#10;CMRbBi52ZhRZIaKG7j8+oMZ4gJcKBf7e7/hP8T8ihICvK4BzcV4YCR7CfwoUmozn9ZRJD/5u8Hdn&#10;n26d8XcwqG1/x2mea/u7CZYjKYuNUT1pZnOcnSjG0i9HNuUkLEfiqMhmfJ0K4mrOEcycMxLapbWj&#10;qankmbSI9npZHO34yMIbONrxVROqbgVa21Vo34ddqiaQdn5VQT7UANLuD3tKTSDt/0o+g9AA0i6w&#10;4J3XRt8iJ1jCU5ptivwg3q3dKiL5p8iTNyUbzYrWJEter7PapZWO0yUz7dJaL3kd0cLSei8qWpO0&#10;2qUVX2HfuKn5qKp4nmuWVn09Lm2oaEkSUbjZqmhFsuaCcKOHUV0xV4MaHYwXJDlgt6C04rnY3YLS&#10;em94YcyCivSemcelVnszpUVEC0qPeFpDtBqltT6tabHbQIqWIzNzOVqNBEYGSQ93Tm6kVoFi6DAl&#10;pkxErTZpnWeGZ1RfPOXiCQtJqzyjp2gtMqtx2g0SWs51GIbKox3WDVfiG42iDHqA4uVyAyraYY14&#10;ytZ5tMO6IepvQWmlS9WD1Sqt9JyXoYox1fSM4au11rErL9MsPdKrKjOqsJvw9MSiycwaEMuTVIlS&#10;EnOs0ykoofVIhNrtmmhXWqIEwcbSo73EwRSm6mkNKTyxwIEZNpZWfTmjwg7jNeIseIWFk95sLK37&#10;Cu7ExtK6z/kJ2vcZGl9xjYjVLK16DpWNwUUnOJ2gcqOr0ZpXY2uILz8kvszuMXdJxzswDhWO5sUx&#10;KsFu7y46aTaPjsHF6D6d2rOdXmLDoUD/j1ignx0Ebi35sqMA8uhuAMNpnTPeyWvRiMQa8lnibgCH&#10;nEb3ACbfQ+jwLuegu1X7u3BgcA+662q4L6RH3HV1cl5X3QEAd2GTeDe6O67vDuZcdfXitBf5Hsp7&#10;kXuxEl/8PVTs01W5WpK2nE9U+U9JWCGw5RcWEtX+a//pxGjLJB6KgwCkr/5r/yliCEpZDHFntxwR&#10;GcAhpuyWc4coIF7slEOkyHiIBbvliOLjuYjzOuVwtiKJIYbrFMMaGYv1bExx+w/o7qpO5cmbQFzV&#10;KeY2nYDBd4qB+dD7wmzveqY80jEZDF3/Ov2nvFaZ04hjOrFEtYhROqWkXX2tdyVOiC06wXyRjqwv&#10;Z9vfgFLS6+ypSaKJx2+9e1CC6bMcuHxn48DiWQ48vVMODF3kAgPx2vefbnJRjID2gV93483A2UlO&#10;TiLOagWsmeV65gwYMYv1JNFz5maoDxrqg86vD8LMaqe1ebD/jmntZo513PYyLq5f9GeJVuPpPMzg&#10;i47F4GQR2wydrm4Hg7jlkKa3FtExOOeuEpAo/qaQ2UDBNA6xKecqEpQo8uYTC9O2wGMElIKTVgkM&#10;XmIQ4Y0sRmNgeoIMHy8oxlT3WgfcsrPewIkS2VI8lbQnTmPPKNNhIWktI02DhEKKFOkZ8b2NpDUt&#10;ObQUKdJ1Q9tqrDZF2ua8V4qk1V0gC2wjaYVngLTCZ5kWRdlr+/XHuescjta2PTGixDWlSZyC4NC+&#10;5CKxbBxoL8PnxYUlfLlpEowjBHgX3A5Ep3ogUKNhaQVqwpo9l8yFacLAe6iaEM6es+3JzIH29RTo&#10;u7p7GNROEumqAItZN3clFRDVFD+RpZqOzhchVPbM1n8Kw3U1FjBinW0TNj/zYbfH8J8OixsWDl/0&#10;X/pPHdj4V+S/GyjrQFnPp6xwrG3KynHytSlrM55OTyXt8wb8lGmir8So52WoPBwjtvNB4uWUlSea&#10;ZmZtyor4uoOxysp7AqKpFJb0UEaeoEQ8igvjExRNozIomkMx00hANIMioiEt+fx4xuUeD2+eNrlN&#10;LnB4LgUXdOytrv90yQ4MDziWHqnYxXqEwX4P9vt8+42op2W/USsCc3Zt+60q6ZrZdBYuXvb2G0d9&#10;ePvdNHSFLtqACXux+eZMfJf1RnFFh/WmQDiB0LZbLqdNMLTtpmxDgqEtd021Umk7tOU226ENN5du&#10;pRg67iXrn7RDR718uUWKESUZTJAoxUAuREA+PxeSDSehZ9jrO79E0L10ZoeqF7snDAd4J6j+4nCM&#10;Rwna412K/xTnJOFYeMX+S/8pQhIZ9Sw0iQNDpkMmu0fwn0OUsh9u6frq+fJbuijqb3s5psFX93Iz&#10;HCkNkwpbgB8mExTjsHPxXk4fOD2burz7Ndyc5Ay6/Fwhi8haRCchycGkIJGn48R6iqJdHad7U5jI&#10;2XFmPYXR3o4z2SmM9neo/0ZKNIXRDi9zQqx2eUCwcSKnh8JTSzuR28sjaTUX9tm+UXk4X+NudC0+&#10;sYqyz6mKKIcUVhaYV1hAWtfk0A0crWvOPouqB5f+hy3Su5hfYJRwwhcj4WKGwes4WYbhEqY9FRcu&#10;SYuimy76QK2mHG0Yv55d+E9hGajbOEeMJirQQsGWB/GfAuZy0T0UaQjfP+eNcLge/u3t2/3ulx1x&#10;uOhHXNDurg+lgS7E5Mf99t1uhN8xlkkcMj/SH/8MCgifTT/+tF3+z2G02X77iIuVV98cdqvlEQOb&#10;R3/7T8IT5e99GL19eBi9p0WSxk2Leobre/3dnZ6lFNW4KVFgxfu4cavoZNYwRUf08/i3BKGp53PU&#10;+jDPWT5+//44WtIjpvWUSpF5K3gznc5bGdmTeqiFxMNeDrvR++f1Bj/tDq9vHo/H3e2rV4fl4+p5&#10;cbgKC0RzWizwd6mugKmZOvVOCmwalLOKT5vki/ksXDtChPB6yY7CF3K8vXc9vWsnq2ufOD+JaH4i&#10;Z1emMBERnFC+2gDSTBDXbuIkxhRI85NqTFzQANL8BBg2kmYoNd/hbiBpOphF0oQQGHabIkKIW2bN&#10;3kWMEMfXZqDO0XhECQs+Z9LoX8QJKdFkqDzihHzdhwWkdU6c0ALSKldqGkjhl0sKaZhw2gl25eNZ&#10;oTvmrgiV7Z5P+U/hVbhLjtgX7EYn5eM2QQ5W4Tw5sYlZOoob0fixmN2dTBO2lphmz+l1mETEILtZ&#10;6+/PDellLda7x8Xo18WaTsnDf6577HNX367hmKGTw3b9dP/D03pNf7HejF6o+J5+jr4IfyNwx/eS&#10;hvzwJ+z2h+N3i8Oj4PAzqFmLWxCkzT3/9Lha3H/vfj4untbyM78+tJi4xIF5E/30Znv/G8jWcLTQ&#10;Rx4tRGVoLdL0u6zvV9gRifMceWrM5rjDkZ+iSJOky5hP1lWD5SQ3WD21Xb47HH9cbZ95XP+KuiYe&#10;KqFU7kR3MLVChoQdXZpEapMmV8Oey53R9ksjzaI5E4o8H0cGjKZM2FZp4mjKNKcknIGjvTfvqjfa&#10;o713Mc00KCJMvLHUQNKECY2xmxQRpgJUz+xcxJjyWJoxoVzUhtIKL6aUIDQ0FTGmKjcAtM5xqGsG&#10;Sms9h6S1zof2W23SWs8BaaWrBg3k6w9LvrKribBIZAjvQskjryfiTV9WsUkzmbgajUAyk6eiTGul&#10;7fRti4Rx27Ck0sWF3KE58+48n9tBBmPUCcbthj7czGFHf7elHsQtg5GRtoWI2n/vP6WftAOdiBpO&#10;suvsg5Awd2to9qki1XMa9cDnBj53vHv/j8Ue6UCmqEJM3S/IfX2qJBgYR4vPwVFjGhBZRtLRZxwP&#10;km6k+RF949n16M3LX7b3q9c3i3fHLVsTT8SSHONkXIwr7BoE1onP4cZqRF2SHpyX41Z2EJbuY+mc&#10;GCZN1dpsDgd1SVtOnFDTC5y58TJKUTS5mJYgBAaMZnO8rSeFiYgF3ydj4GhewRwsxdG0Arck2e1p&#10;04oURpMKVKqavYqIHLGTFCZicUROXKcGcvIh5ORiB48Xwyt0GOAf79/pMiN4R1kUyHo9ehT5UJlL&#10;WTHHZNw9XlkxAUNtbJc/FqE2VbhmuSsp7cMzFkNOhAbD5t3zt1skkmBtP/f76ynl2fahXOgTeUok&#10;yC71oZg2lU+KlOOybq8kYW1uRo2Rg/xx0cUVsyKyzb7Ljza1WxXM+FEO01MY7Uj5vDoDJ3KkcgUa&#10;L9Xp5sSelFaSDCDtSXlXqzs+QANpV1rymo0BpF0p1r+QgEh7FjlTvqDbAIq8KQ7lMpEif4pcmN25&#10;6OhJcKwMVqRwuXYufXNRWgTDLoOllS7n1Vld1FovuHjK0FZ8Hd6M72Qz2qUVj/WBTLu06hu5Ki7F&#10;IjMVUn9okY0Fj3aSQu9s3UeHTxaotDLfY7SJtxln+hjda49gN4MV6V4ukjT6qHWPK+XsZukhX09z&#10;zdKql6RiOuZx4dNJW9WcKKQxIqLzJ911eMmEjg6grPgAUQtKc3VcVmh2MDqBsmR6bEFpM8OVecYw&#10;jY6gLOS2zFTttBM0DC3O4KWqio6gJJLsmgRWFNLUi0efuT6levCTdVGY0CEs8Atn4hRRNqMEpYGt&#10;3fmkebcw1ELCfvGsWxgdJ2FfMt4tjBFFwn75rluYLCVJh2W3HnHXRyycn6MRMniMfl43HSu+C0c7&#10;9TTG9TTO4OVfj+tqYNPd6GR8qO2hcr5H3HU1LIf2iLtXKiE7RmePuOuqXI7bK06mgNoeyH43+h/0&#10;OjzoBIlWmuAXBGKSpuw5w8qNhSKo3+c6/afkPN1WdfCbzhiLjh/F26l6rpHHoUksJqt02bAOnITl&#10;cBVI51PBN1gOjKJbzlVpTkK6yHfSf0pnqY6A2gcm0I0HI81yYtDz/UAlJ8uN/bZi/zz/6Z7rwt1J&#10;zylgjtPD83Y2z6XH4VU7xdx1ePCYnWLkqaETeMNOMVfhCk/XKSazeAjGhwKFf3ZCG6aoHYyzFbl2&#10;MI46TSSqxQ7gwGhE5jRBThlt/AvMksTiOCQv0BCfF//ojLYYRR2x6giFiOSUDYSWgL0KdPSMS/Wm&#10;xNtTFM2PSz5ImzWrH6SDkgwKXlBoi5yZlaDoeETOCE96BNUGFCLYqVZ0JHLSCoz6l8yuhY9dcswP&#10;XDOoDAbHxzMZCsfgemSAZb2su1SvR4pSI8RQuhnF4J6G9dZ/jfVWmLa2e+Kyg2u7p2KMo3OF9mLb&#10;aY0NHLF70lfzIW18Pfck57Zqn9B2T3JPs5bQ7knSXdLYUyYZFiOYe7maj+N0DaK9kw2inRN2NuAm&#10;uwQkck6SLms3RTsnZNQsFO2cyE+mOtHOSa7mS5oSZYYlh9RuSpQXJh8nHfrCfVw2rWJnkC52ibSh&#10;Ai4Ruv94lyiBZ8+pwiLUc4obtQYOMYwEH5L6TwlNJQXUs6Ny8JqD1/zX8JoY+W2vyfby2l4TZUiF&#10;OzC81hsZ/VZIXGGLQiUX1dECbMihXhTW0fVo2HYvGRvt09quc4rGcZR58ozad2ZxtPvk2C7F0e6z&#10;avhcgrQ92oPK7XApkHahONLC7ph2otg9h2gzBdJetJyTBzQ0pB0pqk9spMiVlrxqaEBF3pRunTJb&#10;Fa2y0vqw2SxKmwXCUpZlBksrHUMvg6W1Tjcd2u3Sei/kyIz0BUarrJXcD5dqnvKWofVU7273Ueu+&#10;5pVy4y1Gq6y5LkaLrLICaUFFYz0zsqI11kmuh9Eaa0k7LYwBQbUUQQ2N3B6ZKgulvicpOdAj1Tvd&#10;knCC4hV8q4Na77lGaa1P+axsAylaYc0gRQuswLDHFa24hJZnRgIF9EFmyidPWm2KRrut8mh5Nd87&#10;rfJc72KN06K21SatcTmuJn158Q1/cglbOg7SG/6MIUU7G4OmJnw+udEqWl8IUrh60RydWKQ4CeHa&#10;WbuDtEQSoLgAwGqVHug1b8O2WqW1jkMBMs3Seq+4XsLC0novcKWn3UU91ks+hd3AosLh0MWSdxYZ&#10;fYxv+OMNWBaW1nyJo3fMdsU3/MFZmmOLrgo5tWuW6SOtTQWpItsurfuKk69WH7XuuY7D6qJWfdVk&#10;mAeufTo1S+7yTYd8dMMf2mNrK73hT5CGMNWu5LDD1HxUiyGLgO/LPbo+qxmXQb4LJL27toAcOSny&#10;iy10yCqS7sElzYTzG7sVOdzwRzUyVpHWcMPfkSraKE+2Wxwf6fAAcmO8ogSnYOXP+HsMPl9bkNuH&#10;6OW6iyMQ2fJQDiPZp8X8p6TH6ChGGvE46kGKx/zX/lPEEJWyWN+2B4ScIicHI+WXvNxqFgLGzuci&#10;VGQ8umGwq30IA1kOgV63HM56oO4iiOuUc4/tK1Tx6w49T6WYCA9FYNX5UFeB0vQUFwkYQoZOMCcV&#10;CIh/n/5T3qtoA4FMJ5a8g/Oe2PSUKFEAzLroflH+ij9ouOu942o/fp09G1+RI2axvvNTXI0eyHzn&#10;U0HjGQ9EvVMOFF3kkBro6gXoN8sVYRuDf0v+081CdxEEyHMnHmgz4/WUWYESs1jPJaDe3rSfOWxA&#10;wjtd3A6HsnzCTbyYT+30ONuR3zE9PpmP63H7VJYJTmUBVaT9RzjtjC4NlPl9UXKc8gyyMNaVGS/k&#10;bAEtokN5yqGkIDqDUlACxUDRQTyF8ClKFMBTnslA0eE79h9YMDCeIQ/gLgrkl6i7pEN3zlalrdFx&#10;e1HxscipaqKEuBSEufqA08JCnA7nDTlGx6J0OB9ZkzYpSoYDw1ZRtOUIGXNLR7S4GZRUIHdhKpuK&#10;809SlCc22qTVXXCa2OqdVngGSCvcXRSYvLcoCU5p/rRBcQqcFvON9kTbjOyJEeW/FcyQbbFDsiHb&#10;kgtW7W0lF5dLYOhTvEej24r3hHt7z5GL9oTgSl1NNpwSOorFrC6WSQYM/qrvokDh5zConWAu3jrd&#10;N+aZqv904aVrWc95OH4vBwhpZw9ccNkTbolUDzeXbiLM6Hpg/Ip81wbiC50NxJdPbv5Ep9dQYNom&#10;vsxjrk58sXWIfDiF6GWJKpFWNWV03WA9DXH35cSXQ2lNATFDA7ch945Yn8fdibhp3nvOdYPEx1IU&#10;zXtLLvZPmqLJGFYpLRTNxJivJCCah5368/mxlcv9Jt48bSK8xG3Skj+NYR4zWb/p8iQ9UoMXGKoD&#10;/yWqA2lQt70Ac76re4FTdSDuQKgpA8im11cH6ksLcZGCz5Ze7ATS0LzlAyQxq72E9gGUtUggotTH&#10;FLY7xdAewMTQ9p8LPVIMbf8pB5O0Q5v/mux/iqFjcPIhCYaOwOXk/2RHWZTwMEGidMepIZ+fI8qu&#10;8kLP8A0XncZwsZPDcICPwxj4+NDQxVY8SrIuToRkrGWFJMg8KxgKJQY+GvKfekGpHVUNEdMQMfFx&#10;mp9uqYCqOdu+kte4r+4rUUbo1heboiJ3GfvKKc4ngP/go8queuCnZEG0L2xHTG61Xou03WUKEvlL&#10;zmDL4SwaRTtMTmCnMNpl8tUyRmO0z5Q67iTE014TV+sgV5y2RrtN5LdRyJjAaMcJBBsncp1yh2IC&#10;FDnPPJJWc8GXKKZIWtF8s5DRtWipQErwUyCtaj4eywLSuiZakOooqpgnXuBgBmLwh82nX8xSMEo4&#10;hY1JdzFP4YGbpSAuBRxWUj2t8J8un4xJQznsbixqNaRO49eD+E8Bc9U7fWLuwCxUNsGJZ9tPhgHP&#10;7DkAZ0glDKmEvlQCiFK4NTH5+eUtHTsDX7xf7B6flt8tjgv9O59afrsqt4/b9f1q//X/Aw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bLpAe2UkAACDBAEADgAAAAAAAAAAAAAAAAAuAgAAZHJzL2Uyb0RvYy54bWxQSwECLQAU&#10;AAYACAAAACEAT/eVMt0AAAAGAQAADwAAAAAAAAAAAAAAAAC/JgAAZHJzL2Rvd25yZXYueG1sUEsF&#10;BgAAAAAEAAQA8wAAAMknA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5-03T00:00:00Z">
                                <w:dateFormat w:val="M/d/yyyy"/>
                                <w:lid w:val="en-US"/>
                                <w:storeMappedDataAs w:val="dateTime"/>
                                <w:calendar w:val="gregorian"/>
                              </w:date>
                            </w:sdtPr>
                            <w:sdtContent>
                              <w:p w14:paraId="499C4008" w14:textId="549BD390" w:rsidR="00377787" w:rsidRDefault="00281A84">
                                <w:pPr>
                                  <w:pStyle w:val="NoSpacing"/>
                                  <w:jc w:val="right"/>
                                  <w:rPr>
                                    <w:color w:val="FFFFFF" w:themeColor="background1"/>
                                    <w:sz w:val="28"/>
                                    <w:szCs w:val="28"/>
                                  </w:rPr>
                                </w:pPr>
                                <w:r>
                                  <w:rPr>
                                    <w:color w:val="FFFFFF" w:themeColor="background1"/>
                                    <w:sz w:val="28"/>
                                    <w:szCs w:val="28"/>
                                  </w:rPr>
                                  <w:t>5/3/2026</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8D4DC6E" w14:textId="52AE6F4A" w:rsidR="00377787" w:rsidRDefault="00281A84">
          <w:r>
            <w:rPr>
              <w:noProof/>
            </w:rPr>
            <mc:AlternateContent>
              <mc:Choice Requires="wps">
                <w:drawing>
                  <wp:anchor distT="0" distB="0" distL="114300" distR="114300" simplePos="0" relativeHeight="251648000" behindDoc="0" locked="0" layoutInCell="1" allowOverlap="1" wp14:anchorId="612E0B4B" wp14:editId="5A41745F">
                    <wp:simplePos x="0" y="0"/>
                    <wp:positionH relativeFrom="margin">
                      <wp:posOffset>980677</wp:posOffset>
                    </wp:positionH>
                    <wp:positionV relativeFrom="margin">
                      <wp:posOffset>3030760</wp:posOffset>
                    </wp:positionV>
                    <wp:extent cx="4967785" cy="2975212"/>
                    <wp:effectExtent l="0" t="0" r="4445" b="0"/>
                    <wp:wrapNone/>
                    <wp:docPr id="35" name="Text Box 35"/>
                    <wp:cNvGraphicFramePr/>
                    <a:graphic xmlns:a="http://schemas.openxmlformats.org/drawingml/2006/main">
                      <a:graphicData uri="http://schemas.microsoft.com/office/word/2010/wordprocessingShape">
                        <wps:wsp>
                          <wps:cNvSpPr txBox="1"/>
                          <wps:spPr>
                            <a:xfrm>
                              <a:off x="0" y="0"/>
                              <a:ext cx="4967785" cy="29752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D8E1B9" w14:textId="77777777" w:rsidR="00377787" w:rsidRDefault="00377787" w:rsidP="00377787">
                                <w:pPr>
                                  <w:pStyle w:val="Default"/>
                                </w:pPr>
                              </w:p>
                              <w:p w14:paraId="0DDB0A34" w14:textId="790ED04B" w:rsidR="00377787" w:rsidRPr="00281A84" w:rsidRDefault="00377787" w:rsidP="00377787">
                                <w:pPr>
                                  <w:spacing w:before="120"/>
                                  <w:rPr>
                                    <w:b/>
                                    <w:bCs/>
                                    <w:sz w:val="32"/>
                                    <w:szCs w:val="32"/>
                                  </w:rPr>
                                </w:pPr>
                                <w:r>
                                  <w:t xml:space="preserve"> </w:t>
                                </w:r>
                                <w:r w:rsidRPr="00281A84">
                                  <w:rPr>
                                    <w:b/>
                                    <w:bCs/>
                                    <w:sz w:val="32"/>
                                    <w:szCs w:val="32"/>
                                  </w:rPr>
                                  <w:t>Network Operating Systems and Services</w:t>
                                </w:r>
                              </w:p>
                              <w:p w14:paraId="6FF22A7F" w14:textId="541DC12C" w:rsidR="00377787" w:rsidRPr="00281A84" w:rsidRDefault="00377787" w:rsidP="00377787">
                                <w:pPr>
                                  <w:spacing w:before="120"/>
                                  <w:rPr>
                                    <w:b/>
                                    <w:bCs/>
                                    <w:sz w:val="32"/>
                                    <w:szCs w:val="32"/>
                                    <w:lang w:val="en-US"/>
                                  </w:rPr>
                                </w:pPr>
                                <w:r w:rsidRPr="00281A84">
                                  <w:rPr>
                                    <w:b/>
                                    <w:bCs/>
                                    <w:sz w:val="32"/>
                                    <w:szCs w:val="32"/>
                                    <w:lang w:val="en-US"/>
                                  </w:rPr>
                                  <w:t xml:space="preserve"> ACCA 5023</w:t>
                                </w:r>
                              </w:p>
                              <w:p w14:paraId="385546D1" w14:textId="466FE70F" w:rsidR="00377787" w:rsidRPr="00281A84" w:rsidRDefault="00377787" w:rsidP="00377787">
                                <w:pPr>
                                  <w:pStyle w:val="Default"/>
                                  <w:rPr>
                                    <w:b/>
                                    <w:bCs/>
                                    <w:sz w:val="32"/>
                                    <w:szCs w:val="32"/>
                                    <w:lang w:val="en-US"/>
                                  </w:rPr>
                                </w:pPr>
                                <w:r w:rsidRPr="00281A84">
                                  <w:rPr>
                                    <w:b/>
                                    <w:bCs/>
                                    <w:sz w:val="32"/>
                                    <w:szCs w:val="32"/>
                                    <w:lang w:val="en-US"/>
                                  </w:rPr>
                                  <w:t xml:space="preserve"> Student Name: </w:t>
                                </w:r>
                                <w:r w:rsidRPr="00281A84">
                                  <w:rPr>
                                    <w:b/>
                                    <w:bCs/>
                                    <w:sz w:val="32"/>
                                    <w:szCs w:val="32"/>
                                    <w:lang w:val="en-US"/>
                                  </w:rPr>
                                  <w:t>Mauricio Honorato Acordi</w:t>
                                </w:r>
                              </w:p>
                              <w:p w14:paraId="36FAD43C" w14:textId="77777777" w:rsidR="00377787" w:rsidRPr="00281A84" w:rsidRDefault="00377787" w:rsidP="00377787">
                                <w:pPr>
                                  <w:pStyle w:val="Default"/>
                                  <w:rPr>
                                    <w:b/>
                                    <w:bCs/>
                                    <w:sz w:val="32"/>
                                    <w:szCs w:val="32"/>
                                    <w:lang w:val="en-US"/>
                                  </w:rPr>
                                </w:pPr>
                              </w:p>
                              <w:p w14:paraId="3A8AA35B" w14:textId="615DA9D4" w:rsidR="00377787" w:rsidRPr="00281A84" w:rsidRDefault="00377787" w:rsidP="00377787">
                                <w:pPr>
                                  <w:pStyle w:val="Default"/>
                                  <w:rPr>
                                    <w:b/>
                                    <w:bCs/>
                                    <w:sz w:val="32"/>
                                    <w:szCs w:val="32"/>
                                    <w:lang w:val="en-US"/>
                                  </w:rPr>
                                </w:pPr>
                                <w:r w:rsidRPr="00281A84">
                                  <w:rPr>
                                    <w:b/>
                                    <w:bCs/>
                                    <w:sz w:val="32"/>
                                    <w:szCs w:val="32"/>
                                    <w:lang w:val="en-US"/>
                                  </w:rPr>
                                  <w:t>Student ID: 242</w:t>
                                </w:r>
                                <w:r w:rsidRPr="00281A84">
                                  <w:rPr>
                                    <w:b/>
                                    <w:bCs/>
                                    <w:sz w:val="32"/>
                                    <w:szCs w:val="32"/>
                                    <w:lang w:val="en-US"/>
                                  </w:rPr>
                                  <w:t>9788</w:t>
                                </w:r>
                              </w:p>
                              <w:p w14:paraId="32E64B3F" w14:textId="77777777" w:rsidR="00377787" w:rsidRPr="00281A84" w:rsidRDefault="00377787" w:rsidP="00377787">
                                <w:pPr>
                                  <w:pStyle w:val="Default"/>
                                  <w:rPr>
                                    <w:b/>
                                    <w:bCs/>
                                    <w:sz w:val="32"/>
                                    <w:szCs w:val="32"/>
                                    <w:lang w:val="en-US"/>
                                  </w:rPr>
                                </w:pPr>
                              </w:p>
                              <w:p w14:paraId="73A9B552" w14:textId="77777777" w:rsidR="00377787" w:rsidRPr="00281A84" w:rsidRDefault="00377787" w:rsidP="00377787">
                                <w:pPr>
                                  <w:pStyle w:val="Default"/>
                                  <w:rPr>
                                    <w:b/>
                                    <w:bCs/>
                                    <w:sz w:val="32"/>
                                    <w:szCs w:val="32"/>
                                    <w:lang w:val="en-US"/>
                                  </w:rPr>
                                </w:pPr>
                                <w:r w:rsidRPr="00281A84">
                                  <w:rPr>
                                    <w:b/>
                                    <w:bCs/>
                                    <w:sz w:val="32"/>
                                    <w:szCs w:val="32"/>
                                    <w:lang w:val="en-US"/>
                                  </w:rPr>
                                  <w:t xml:space="preserve">Group: 1 </w:t>
                                </w:r>
                              </w:p>
                              <w:p w14:paraId="7B6ACE0B" w14:textId="509DEDC5" w:rsidR="00377787" w:rsidRPr="00281A84" w:rsidRDefault="00377787" w:rsidP="00377787">
                                <w:pPr>
                                  <w:spacing w:before="120"/>
                                  <w:rPr>
                                    <w:b/>
                                    <w:bCs/>
                                    <w:color w:val="404040" w:themeColor="text1" w:themeTint="BF"/>
                                    <w:sz w:val="32"/>
                                    <w:szCs w:val="32"/>
                                    <w:lang w:val="en-US"/>
                                  </w:rPr>
                                </w:pPr>
                                <w:r w:rsidRPr="00281A84">
                                  <w:rPr>
                                    <w:b/>
                                    <w:bCs/>
                                    <w:sz w:val="32"/>
                                    <w:szCs w:val="32"/>
                                    <w:lang w:val="en-US"/>
                                  </w:rPr>
                                  <w:t xml:space="preserve">Lecturer’s Name: Dr. </w:t>
                                </w:r>
                                <w:proofErr w:type="spellStart"/>
                                <w:r w:rsidRPr="00281A84">
                                  <w:rPr>
                                    <w:b/>
                                    <w:bCs/>
                                    <w:sz w:val="32"/>
                                    <w:szCs w:val="32"/>
                                    <w:lang w:val="en-US"/>
                                  </w:rPr>
                                  <w:t>Sadeque</w:t>
                                </w:r>
                                <w:proofErr w:type="spellEnd"/>
                                <w:r w:rsidRPr="00281A84">
                                  <w:rPr>
                                    <w:b/>
                                    <w:bCs/>
                                    <w:sz w:val="32"/>
                                    <w:szCs w:val="32"/>
                                    <w:lang w:val="en-US"/>
                                  </w:rPr>
                                  <w:t xml:space="preserve"> Imam Shaikh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12E0B4B" id="_x0000_t202" coordsize="21600,21600" o:spt="202" path="m,l,21600r21600,l21600,xe">
                    <v:stroke joinstyle="miter"/>
                    <v:path gradientshapeok="t" o:connecttype="rect"/>
                  </v:shapetype>
                  <v:shape id="Text Box 35" o:spid="_x0000_s1055" type="#_x0000_t202" style="position:absolute;margin-left:77.2pt;margin-top:238.65pt;width:391.15pt;height:234.25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INZdwIAAFwFAAAOAAAAZHJzL2Uyb0RvYy54bWysVFtP2zAUfp+0/2D5faQt41aRog7ENAkB&#10;Gkx7dh2bRnN8PNtt0v36fXaSgthemPbinJzznfvl/KJrDNsqH2qyJZ8eTDhTVlJV26eSf3u8/nDK&#10;WYjCVsKQVSXfqcAvFu/fnbdurma0JlMpz2DEhnnrSr6O0c2LIsi1akQ4IKcshJp8IyJ+/VNRedHC&#10;emOK2WRyXLTkK+dJqhDAveqFfJHta61kvNM6qMhMyRFbzK/P7yq9xeJczJ+8cOtaDmGIf4iiEbWF&#10;072pKxEF2/j6D1NNLT0F0vFAUlOQ1rVUOQdkM528yuZhLZzKuaA4we3LFP6fWXm7vfesrkp+eMSZ&#10;FQ169Ki6yD5Rx8BCfVoX5oA9OABjBz76PPIDmCntTvsmfZEQgxyV3u2rm6xJMD+eHZ+cnMKLhGx2&#10;dnI0m86SneJZ3fkQPytqWCJK7tG+XFWxvQmxh46Q5M3SdW1MbqGxrC358eHRJCvsJTBubMKqPAyD&#10;mZRSH3qm4s6ohDH2q9IoRs4gMfIYqkvj2VZggISUysacfLYLdEJpBPEWxQH/HNVblPs8Rs9k4165&#10;qS35nP2rsKsfY8i6x6PmL/JOZOxWXT8FY2dXVO3QcE/9ygQnr2s05UaEeC88dgQ9xt7HOzzaEIpP&#10;A8XZmvyvv/ETHqMLKWctdq7k4edGeMWZ+WIx1GlBR8KPxGok7Ka5JHRhioviZCah4KMZSe2p+Y5z&#10;sExeIBJWwlfJ40hexn7zcU6kWi4zCGvoRLyxD04m06kpacQeu+/Cu2EOI0b4lsZtFPNX49hjk6al&#10;5SaSrvOsprr2VRzqjRXO0z6cm3QjXv5n1PNRXPwGAAD//wMAUEsDBBQABgAIAAAAIQD18pX74QAA&#10;AAsBAAAPAAAAZHJzL2Rvd25yZXYueG1sTI/LTsMwEEX3SPyDNUjsqFOaNiXEqRCPHYW2gAQ7JzZJ&#10;hD2ObCcNf8+wgt1czdGdM8VmsoaN2ofOoYD5LAGmsXaqw0bA68vDxRpYiBKVNA61gG8dYFOenhQy&#10;V+6Iez0eYsOoBEMuBbQx9jnnoW61lWHmeo20+3TeykjRN1x5eaRya/hlkqy4lR3ShVb2+rbV9ddh&#10;sALMe/CPVRI/xrtmG3fPfHi7nz8JcX423VwDi3qKfzD86pM6lORUuQFVYIbyMk0JFZBm2QIYEVeL&#10;VQasoiFdroGXBf//Q/kDAAD//wMAUEsBAi0AFAAGAAgAAAAhALaDOJL+AAAA4QEAABMAAAAAAAAA&#10;AAAAAAAAAAAAAFtDb250ZW50X1R5cGVzXS54bWxQSwECLQAUAAYACAAAACEAOP0h/9YAAACUAQAA&#10;CwAAAAAAAAAAAAAAAAAvAQAAX3JlbHMvLnJlbHNQSwECLQAUAAYACAAAACEADxCDWXcCAABcBQAA&#10;DgAAAAAAAAAAAAAAAAAuAgAAZHJzL2Uyb0RvYy54bWxQSwECLQAUAAYACAAAACEA9fKV++EAAAAL&#10;AQAADwAAAAAAAAAAAAAAAADRBAAAZHJzL2Rvd25yZXYueG1sUEsFBgAAAAAEAAQA8wAAAN8FAAAA&#10;AA==&#10;" filled="f" stroked="f" strokeweight=".5pt">
                    <v:textbox inset="0,0,0,0">
                      <w:txbxContent>
                        <w:p w14:paraId="39D8E1B9" w14:textId="77777777" w:rsidR="00377787" w:rsidRDefault="00377787" w:rsidP="00377787">
                          <w:pPr>
                            <w:pStyle w:val="Default"/>
                          </w:pPr>
                        </w:p>
                        <w:p w14:paraId="0DDB0A34" w14:textId="790ED04B" w:rsidR="00377787" w:rsidRPr="00281A84" w:rsidRDefault="00377787" w:rsidP="00377787">
                          <w:pPr>
                            <w:spacing w:before="120"/>
                            <w:rPr>
                              <w:b/>
                              <w:bCs/>
                              <w:sz w:val="32"/>
                              <w:szCs w:val="32"/>
                            </w:rPr>
                          </w:pPr>
                          <w:r>
                            <w:t xml:space="preserve"> </w:t>
                          </w:r>
                          <w:r w:rsidRPr="00281A84">
                            <w:rPr>
                              <w:b/>
                              <w:bCs/>
                              <w:sz w:val="32"/>
                              <w:szCs w:val="32"/>
                            </w:rPr>
                            <w:t>Network Operating Systems and Services</w:t>
                          </w:r>
                        </w:p>
                        <w:p w14:paraId="6FF22A7F" w14:textId="541DC12C" w:rsidR="00377787" w:rsidRPr="00281A84" w:rsidRDefault="00377787" w:rsidP="00377787">
                          <w:pPr>
                            <w:spacing w:before="120"/>
                            <w:rPr>
                              <w:b/>
                              <w:bCs/>
                              <w:sz w:val="32"/>
                              <w:szCs w:val="32"/>
                              <w:lang w:val="en-US"/>
                            </w:rPr>
                          </w:pPr>
                          <w:r w:rsidRPr="00281A84">
                            <w:rPr>
                              <w:b/>
                              <w:bCs/>
                              <w:sz w:val="32"/>
                              <w:szCs w:val="32"/>
                              <w:lang w:val="en-US"/>
                            </w:rPr>
                            <w:t xml:space="preserve"> ACCA 5023</w:t>
                          </w:r>
                        </w:p>
                        <w:p w14:paraId="385546D1" w14:textId="466FE70F" w:rsidR="00377787" w:rsidRPr="00281A84" w:rsidRDefault="00377787" w:rsidP="00377787">
                          <w:pPr>
                            <w:pStyle w:val="Default"/>
                            <w:rPr>
                              <w:b/>
                              <w:bCs/>
                              <w:sz w:val="32"/>
                              <w:szCs w:val="32"/>
                              <w:lang w:val="en-US"/>
                            </w:rPr>
                          </w:pPr>
                          <w:r w:rsidRPr="00281A84">
                            <w:rPr>
                              <w:b/>
                              <w:bCs/>
                              <w:sz w:val="32"/>
                              <w:szCs w:val="32"/>
                              <w:lang w:val="en-US"/>
                            </w:rPr>
                            <w:t xml:space="preserve"> Student Name: </w:t>
                          </w:r>
                          <w:r w:rsidRPr="00281A84">
                            <w:rPr>
                              <w:b/>
                              <w:bCs/>
                              <w:sz w:val="32"/>
                              <w:szCs w:val="32"/>
                              <w:lang w:val="en-US"/>
                            </w:rPr>
                            <w:t>Mauricio Honorato Acordi</w:t>
                          </w:r>
                        </w:p>
                        <w:p w14:paraId="36FAD43C" w14:textId="77777777" w:rsidR="00377787" w:rsidRPr="00281A84" w:rsidRDefault="00377787" w:rsidP="00377787">
                          <w:pPr>
                            <w:pStyle w:val="Default"/>
                            <w:rPr>
                              <w:b/>
                              <w:bCs/>
                              <w:sz w:val="32"/>
                              <w:szCs w:val="32"/>
                              <w:lang w:val="en-US"/>
                            </w:rPr>
                          </w:pPr>
                        </w:p>
                        <w:p w14:paraId="3A8AA35B" w14:textId="615DA9D4" w:rsidR="00377787" w:rsidRPr="00281A84" w:rsidRDefault="00377787" w:rsidP="00377787">
                          <w:pPr>
                            <w:pStyle w:val="Default"/>
                            <w:rPr>
                              <w:b/>
                              <w:bCs/>
                              <w:sz w:val="32"/>
                              <w:szCs w:val="32"/>
                              <w:lang w:val="en-US"/>
                            </w:rPr>
                          </w:pPr>
                          <w:r w:rsidRPr="00281A84">
                            <w:rPr>
                              <w:b/>
                              <w:bCs/>
                              <w:sz w:val="32"/>
                              <w:szCs w:val="32"/>
                              <w:lang w:val="en-US"/>
                            </w:rPr>
                            <w:t>Student ID: 242</w:t>
                          </w:r>
                          <w:r w:rsidRPr="00281A84">
                            <w:rPr>
                              <w:b/>
                              <w:bCs/>
                              <w:sz w:val="32"/>
                              <w:szCs w:val="32"/>
                              <w:lang w:val="en-US"/>
                            </w:rPr>
                            <w:t>9788</w:t>
                          </w:r>
                        </w:p>
                        <w:p w14:paraId="32E64B3F" w14:textId="77777777" w:rsidR="00377787" w:rsidRPr="00281A84" w:rsidRDefault="00377787" w:rsidP="00377787">
                          <w:pPr>
                            <w:pStyle w:val="Default"/>
                            <w:rPr>
                              <w:b/>
                              <w:bCs/>
                              <w:sz w:val="32"/>
                              <w:szCs w:val="32"/>
                              <w:lang w:val="en-US"/>
                            </w:rPr>
                          </w:pPr>
                        </w:p>
                        <w:p w14:paraId="73A9B552" w14:textId="77777777" w:rsidR="00377787" w:rsidRPr="00281A84" w:rsidRDefault="00377787" w:rsidP="00377787">
                          <w:pPr>
                            <w:pStyle w:val="Default"/>
                            <w:rPr>
                              <w:b/>
                              <w:bCs/>
                              <w:sz w:val="32"/>
                              <w:szCs w:val="32"/>
                              <w:lang w:val="en-US"/>
                            </w:rPr>
                          </w:pPr>
                          <w:r w:rsidRPr="00281A84">
                            <w:rPr>
                              <w:b/>
                              <w:bCs/>
                              <w:sz w:val="32"/>
                              <w:szCs w:val="32"/>
                              <w:lang w:val="en-US"/>
                            </w:rPr>
                            <w:t xml:space="preserve">Group: 1 </w:t>
                          </w:r>
                        </w:p>
                        <w:p w14:paraId="7B6ACE0B" w14:textId="509DEDC5" w:rsidR="00377787" w:rsidRPr="00281A84" w:rsidRDefault="00377787" w:rsidP="00377787">
                          <w:pPr>
                            <w:spacing w:before="120"/>
                            <w:rPr>
                              <w:b/>
                              <w:bCs/>
                              <w:color w:val="404040" w:themeColor="text1" w:themeTint="BF"/>
                              <w:sz w:val="32"/>
                              <w:szCs w:val="32"/>
                              <w:lang w:val="en-US"/>
                            </w:rPr>
                          </w:pPr>
                          <w:r w:rsidRPr="00281A84">
                            <w:rPr>
                              <w:b/>
                              <w:bCs/>
                              <w:sz w:val="32"/>
                              <w:szCs w:val="32"/>
                              <w:lang w:val="en-US"/>
                            </w:rPr>
                            <w:t xml:space="preserve">Lecturer’s Name: Dr. </w:t>
                          </w:r>
                          <w:proofErr w:type="spellStart"/>
                          <w:r w:rsidRPr="00281A84">
                            <w:rPr>
                              <w:b/>
                              <w:bCs/>
                              <w:sz w:val="32"/>
                              <w:szCs w:val="32"/>
                              <w:lang w:val="en-US"/>
                            </w:rPr>
                            <w:t>Sadeque</w:t>
                          </w:r>
                          <w:proofErr w:type="spellEnd"/>
                          <w:r w:rsidRPr="00281A84">
                            <w:rPr>
                              <w:b/>
                              <w:bCs/>
                              <w:sz w:val="32"/>
                              <w:szCs w:val="32"/>
                              <w:lang w:val="en-US"/>
                            </w:rPr>
                            <w:t xml:space="preserve"> Imam Shaikh</w:t>
                          </w:r>
                        </w:p>
                      </w:txbxContent>
                    </v:textbox>
                    <w10:wrap anchorx="margin" anchory="margin"/>
                  </v:shape>
                </w:pict>
              </mc:Fallback>
            </mc:AlternateContent>
          </w:r>
          <w:r w:rsidR="00377787">
            <w:rPr>
              <w:noProof/>
            </w:rPr>
            <mc:AlternateContent>
              <mc:Choice Requires="wps">
                <w:drawing>
                  <wp:anchor distT="0" distB="0" distL="114300" distR="114300" simplePos="0" relativeHeight="251642880" behindDoc="0" locked="0" layoutInCell="1" allowOverlap="1" wp14:anchorId="3B95AD46" wp14:editId="13FD35C1">
                    <wp:simplePos x="0" y="0"/>
                    <wp:positionH relativeFrom="page">
                      <wp:posOffset>1947336</wp:posOffset>
                    </wp:positionH>
                    <wp:positionV relativeFrom="page">
                      <wp:posOffset>9079224</wp:posOffset>
                    </wp:positionV>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789B04" w14:textId="77777777" w:rsidR="00377787" w:rsidRDefault="00377787" w:rsidP="00377787">
                                <w:pPr>
                                  <w:pStyle w:val="Default"/>
                                </w:pPr>
                              </w:p>
                              <w:p w14:paraId="06AFAA10" w14:textId="77777777" w:rsidR="00377787" w:rsidRDefault="00377787" w:rsidP="00377787">
                                <w:pPr>
                                  <w:pStyle w:val="NoSpacing"/>
                                  <w:rPr>
                                    <w:color w:val="4471C4"/>
                                    <w:sz w:val="26"/>
                                    <w:szCs w:val="26"/>
                                  </w:rPr>
                                </w:pPr>
                                <w:r>
                                  <w:t xml:space="preserve"> </w:t>
                                </w:r>
                                <w:r>
                                  <w:rPr>
                                    <w:color w:val="4471C4"/>
                                    <w:sz w:val="26"/>
                                    <w:szCs w:val="26"/>
                                  </w:rPr>
                                  <w:t>University of Wales Trinity Saint David</w:t>
                                </w:r>
                              </w:p>
                              <w:p w14:paraId="1C1AC75C" w14:textId="6F0D4753" w:rsidR="00377787" w:rsidRDefault="00377787" w:rsidP="00377787">
                                <w:pPr>
                                  <w:pStyle w:val="NoSpacing"/>
                                  <w:rPr>
                                    <w:color w:val="595959" w:themeColor="text1" w:themeTint="A6"/>
                                    <w:sz w:val="20"/>
                                    <w:szCs w:val="20"/>
                                  </w:rPr>
                                </w:pPr>
                                <w:r>
                                  <w:rPr>
                                    <w:color w:val="4471C4"/>
                                    <w:sz w:val="26"/>
                                    <w:szCs w:val="26"/>
                                  </w:rPr>
                                  <w:t xml:space="preserve"> </w:t>
                                </w:r>
                                <w:sdt>
                                  <w:sdtPr>
                                    <w:rPr>
                                      <w:rFonts w:ascii="Calibri" w:hAnsi="Calibri" w:cs="Calibri"/>
                                      <w:color w:val="000000"/>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377787">
                                      <w:rPr>
                                        <w:rFonts w:ascii="Calibri" w:hAnsi="Calibri" w:cs="Calibri"/>
                                        <w:color w:val="000000"/>
                                        <w:sz w:val="24"/>
                                        <w:szCs w:val="24"/>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B95AD46" id="Text Box 33" o:spid="_x0000_s1056" type="#_x0000_t202" style="position:absolute;margin-left:153.35pt;margin-top:714.9pt;width:4in;height:28.8pt;z-index:25164288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qvcwIAAFsFAAAOAAAAZHJzL2Uyb0RvYy54bWysVE1v2zAMvQ/YfxB0X500aDYEdYqsRYcB&#10;RVusHXpWZKkxJouapMTOfv2eZDstsl067CLT5CPFj0edX3SNYTvlQ0225NOTCWfKSqpq+1zy74/X&#10;Hz5xFqKwlTBkVcn3KvCL5ft3561bqFPakKmUZwhiw6J1Jd/E6BZFEeRGNSKckFMWRk2+ERG//rmo&#10;vGgRvTHF6WQyL1rylfMkVQjQXvVGvszxtVYy3mkdVGSm5Mgt5tPnc53OYnkuFs9euE0thzTEP2TR&#10;iNri0kOoKxEF2/r6j1BNLT0F0vFEUlOQ1rVUuQZUM50cVfOwEU7lWtCc4A5tCv8vrLzd3XtWVyWf&#10;zTizosGMHlUX2WfqGFToT+vCArAHB2DsoMecR32AMpXdad+kLwpisKPT+0N3UzQJ5Wx+9nE+gUnC&#10;1v+kMMWLt/MhflHUsCSU3GN6ualidxNiDx0h6TJL17UxeYLGsrbk89nZJDscLAhubMKqzIUhTKqo&#10;zzxLcW9Uwhj7TWn0IheQFJmF6tJ4thPgj5BS2Zhrz3GBTiiNJN7iOOBfsnqLc1/HeDPZeHBuaks+&#10;V3+UdvVjTFn3ePT8Vd1JjN26yyQ4DHZN1R7z9tRvTHDyusZQbkSI98JjRTBHrH28w6ENofk0SJxt&#10;yP/6mz7hwVxYOWuxciUPP7fCK87MVwtOp/0cBT8K61Gw2+aSMIUpHhQnswgHH80oak/NE16DVboF&#10;JmEl7ir5ehQvY7/4eE2kWq0yCFvoRLyxD06m0GkoiWKP3ZPwbuBhBINvaVxGsTiiY4/NfHGrbQQp&#10;M1dTX/suDv3GBme2D69NeiJe/2fUy5u4/A0AAP//AwBQSwMEFAAGAAgAAAAhAIUZh1viAAAADQEA&#10;AA8AAABkcnMvZG93bnJldi54bWxMj81OwzAQhO9IvIO1SFwQdQhVm4Y4FUJwQVSo5efsxlsnEK9D&#10;7DaBp2d7guPOfJqdKZaja8UB+9B4UnA1SUAgVd40ZBW8vjxcZiBC1GR06wkVfGOAZXl6Uujc+IHW&#10;eNhEKziEQq4V1DF2uZShqtHpMPEdEns73zsd+eytNL0eONy1Mk2SmXS6If5Q6w7vaqw+N3un4GL9&#10;Ub/T4u1x9bzaRfx5GuzXvVXq/Gy8vQERcYx/MBzrc3UoudPW78kE0Sq4TmZzRtmYpgsewUiWpSxt&#10;j1I2n4IsC/l/RfkLAAD//wMAUEsBAi0AFAAGAAgAAAAhALaDOJL+AAAA4QEAABMAAAAAAAAAAAAA&#10;AAAAAAAAAFtDb250ZW50X1R5cGVzXS54bWxQSwECLQAUAAYACAAAACEAOP0h/9YAAACUAQAACwAA&#10;AAAAAAAAAAAAAAAvAQAAX3JlbHMvLnJlbHNQSwECLQAUAAYACAAAACEArUCKr3MCAABbBQAADgAA&#10;AAAAAAAAAAAAAAAuAgAAZHJzL2Uyb0RvYy54bWxQSwECLQAUAAYACAAAACEAhRmHW+IAAAANAQAA&#10;DwAAAAAAAAAAAAAAAADNBAAAZHJzL2Rvd25yZXYueG1sUEsFBgAAAAAEAAQA8wAAANwFAAAAAA==&#10;" filled="f" stroked="f" strokeweight=".5pt">
                    <v:textbox style="mso-fit-shape-to-text:t" inset="0,0,0,0">
                      <w:txbxContent>
                        <w:p w14:paraId="32789B04" w14:textId="77777777" w:rsidR="00377787" w:rsidRDefault="00377787" w:rsidP="00377787">
                          <w:pPr>
                            <w:pStyle w:val="Default"/>
                          </w:pPr>
                        </w:p>
                        <w:p w14:paraId="06AFAA10" w14:textId="77777777" w:rsidR="00377787" w:rsidRDefault="00377787" w:rsidP="00377787">
                          <w:pPr>
                            <w:pStyle w:val="NoSpacing"/>
                            <w:rPr>
                              <w:color w:val="4471C4"/>
                              <w:sz w:val="26"/>
                              <w:szCs w:val="26"/>
                            </w:rPr>
                          </w:pPr>
                          <w:r>
                            <w:t xml:space="preserve"> </w:t>
                          </w:r>
                          <w:r>
                            <w:rPr>
                              <w:color w:val="4471C4"/>
                              <w:sz w:val="26"/>
                              <w:szCs w:val="26"/>
                            </w:rPr>
                            <w:t>University of Wales Trinity Saint David</w:t>
                          </w:r>
                        </w:p>
                        <w:p w14:paraId="1C1AC75C" w14:textId="6F0D4753" w:rsidR="00377787" w:rsidRDefault="00377787" w:rsidP="00377787">
                          <w:pPr>
                            <w:pStyle w:val="NoSpacing"/>
                            <w:rPr>
                              <w:color w:val="595959" w:themeColor="text1" w:themeTint="A6"/>
                              <w:sz w:val="20"/>
                              <w:szCs w:val="20"/>
                            </w:rPr>
                          </w:pPr>
                          <w:r>
                            <w:rPr>
                              <w:color w:val="4471C4"/>
                              <w:sz w:val="26"/>
                              <w:szCs w:val="26"/>
                            </w:rPr>
                            <w:t xml:space="preserve"> </w:t>
                          </w:r>
                          <w:sdt>
                            <w:sdtPr>
                              <w:rPr>
                                <w:rFonts w:ascii="Calibri" w:hAnsi="Calibri" w:cs="Calibri"/>
                                <w:color w:val="000000"/>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377787">
                                <w:rPr>
                                  <w:rFonts w:ascii="Calibri" w:hAnsi="Calibri" w:cs="Calibri"/>
                                  <w:color w:val="000000"/>
                                  <w:sz w:val="24"/>
                                  <w:szCs w:val="24"/>
                                </w:rPr>
                                <w:t>LONDON CAMPUS</w:t>
                              </w:r>
                            </w:sdtContent>
                          </w:sdt>
                        </w:p>
                      </w:txbxContent>
                    </v:textbox>
                    <w10:wrap anchorx="page" anchory="page"/>
                  </v:shape>
                </w:pict>
              </mc:Fallback>
            </mc:AlternateContent>
          </w:r>
          <w:r w:rsidR="00377787" w:rsidRPr="00377787">
            <w:rPr>
              <w:noProof/>
            </w:rPr>
            <w:drawing>
              <wp:anchor distT="0" distB="0" distL="114300" distR="114300" simplePos="0" relativeHeight="251652096" behindDoc="1" locked="0" layoutInCell="1" allowOverlap="1" wp14:anchorId="3B723E52" wp14:editId="492EF080">
                <wp:simplePos x="0" y="0"/>
                <wp:positionH relativeFrom="column">
                  <wp:posOffset>4159468</wp:posOffset>
                </wp:positionH>
                <wp:positionV relativeFrom="paragraph">
                  <wp:posOffset>6783318</wp:posOffset>
                </wp:positionV>
                <wp:extent cx="2087880" cy="2060575"/>
                <wp:effectExtent l="0" t="0" r="762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7880" cy="2060575"/>
                        </a:xfrm>
                        <a:prstGeom prst="rect">
                          <a:avLst/>
                        </a:prstGeom>
                        <a:noFill/>
                        <a:ln>
                          <a:noFill/>
                        </a:ln>
                      </pic:spPr>
                    </pic:pic>
                  </a:graphicData>
                </a:graphic>
              </wp:anchor>
            </w:drawing>
          </w:r>
          <w:r w:rsidR="00377787">
            <w:rPr>
              <w:noProof/>
            </w:rPr>
            <mc:AlternateContent>
              <mc:Choice Requires="wps">
                <w:drawing>
                  <wp:anchor distT="0" distB="0" distL="114300" distR="114300" simplePos="0" relativeHeight="251637760" behindDoc="0" locked="0" layoutInCell="1" allowOverlap="1" wp14:anchorId="471E08B4" wp14:editId="679D15E6">
                    <wp:simplePos x="0" y="0"/>
                    <wp:positionH relativeFrom="margin">
                      <wp:posOffset>1990611</wp:posOffset>
                    </wp:positionH>
                    <wp:positionV relativeFrom="page">
                      <wp:posOffset>1624084</wp:posOffset>
                    </wp:positionV>
                    <wp:extent cx="4339903" cy="2729552"/>
                    <wp:effectExtent l="0" t="0" r="3810" b="13970"/>
                    <wp:wrapNone/>
                    <wp:docPr id="34" name="Text Box 34"/>
                    <wp:cNvGraphicFramePr/>
                    <a:graphic xmlns:a="http://schemas.openxmlformats.org/drawingml/2006/main">
                      <a:graphicData uri="http://schemas.microsoft.com/office/word/2010/wordprocessingShape">
                        <wps:wsp>
                          <wps:cNvSpPr txBox="1"/>
                          <wps:spPr>
                            <a:xfrm>
                              <a:off x="0" y="0"/>
                              <a:ext cx="4339903" cy="27295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D0D81" w14:textId="5CB15002" w:rsidR="00377787" w:rsidRDefault="00377787">
                                <w:pPr>
                                  <w:pStyle w:val="NoSpacing"/>
                                  <w:rPr>
                                    <w:rFonts w:asciiTheme="majorHAnsi" w:eastAsiaTheme="majorEastAsia" w:hAnsiTheme="majorHAnsi" w:cstheme="majorBidi"/>
                                    <w:color w:val="262626" w:themeColor="text1" w:themeTint="D9"/>
                                    <w:sz w:val="72"/>
                                  </w:rPr>
                                </w:pPr>
                                <w:sdt>
                                  <w:sdtPr>
                                    <w:rPr>
                                      <w:rFonts w:ascii="Calibri" w:hAnsi="Calibri" w:cs="Calibri"/>
                                      <w:b/>
                                      <w:bCs/>
                                      <w:color w:val="00000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77787">
                                      <w:rPr>
                                        <w:rFonts w:ascii="Calibri" w:hAnsi="Calibri" w:cs="Calibri"/>
                                        <w:b/>
                                        <w:bCs/>
                                        <w:color w:val="000000"/>
                                        <w:sz w:val="72"/>
                                        <w:szCs w:val="72"/>
                                      </w:rPr>
                                      <w:t>Network Operating Systems and Services</w:t>
                                    </w:r>
                                  </w:sdtContent>
                                </w:sdt>
                              </w:p>
                              <w:p w14:paraId="3CBBD0C6" w14:textId="61BA0BC7" w:rsidR="00377787" w:rsidRPr="00377787" w:rsidRDefault="00377787" w:rsidP="00377787">
                                <w:pPr>
                                  <w:spacing w:before="120"/>
                                  <w:rPr>
                                    <w:color w:val="404040" w:themeColor="text1" w:themeTint="BF"/>
                                    <w:sz w:val="36"/>
                                    <w:szCs w:val="36"/>
                                    <w:lang w:val="en-US"/>
                                  </w:rPr>
                                </w:pPr>
                                <w:sdt>
                                  <w:sdtPr>
                                    <w:rPr>
                                      <w:rFonts w:ascii="Calibri" w:hAnsi="Calibri" w:cs="Calibri"/>
                                      <w:color w:val="000000"/>
                                      <w:sz w:val="36"/>
                                      <w:szCs w:val="36"/>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377787">
                                      <w:rPr>
                                        <w:rFonts w:ascii="Calibri" w:hAnsi="Calibri" w:cs="Calibri"/>
                                        <w:color w:val="000000"/>
                                        <w:sz w:val="36"/>
                                        <w:szCs w:val="36"/>
                                        <w:lang w:val="en-US"/>
                                      </w:rPr>
                                      <w:t>Configure and manage the Virtuali</w:t>
                                    </w:r>
                                    <w:r>
                                      <w:rPr>
                                        <w:rFonts w:ascii="Calibri" w:hAnsi="Calibri" w:cs="Calibri"/>
                                        <w:color w:val="000000"/>
                                        <w:sz w:val="36"/>
                                        <w:szCs w:val="36"/>
                                        <w:lang w:val="en-US"/>
                                      </w:rPr>
                                      <w:t>z</w:t>
                                    </w:r>
                                    <w:r w:rsidRPr="00377787">
                                      <w:rPr>
                                        <w:rFonts w:ascii="Calibri" w:hAnsi="Calibri" w:cs="Calibri"/>
                                        <w:color w:val="000000"/>
                                        <w:sz w:val="36"/>
                                        <w:szCs w:val="36"/>
                                        <w:lang w:val="en-US"/>
                                      </w:rPr>
                                      <w:t>ed Enterprise network</w:t>
                                    </w:r>
                                    <w:r>
                                      <w:rPr>
                                        <w:rFonts w:ascii="Calibri" w:hAnsi="Calibri" w:cs="Calibri"/>
                                        <w:color w:val="000000"/>
                                        <w:sz w:val="36"/>
                                        <w:szCs w:val="36"/>
                                        <w:lang w:val="en-US"/>
                                      </w:rPr>
                                      <w:t xml:space="preserve"> / </w:t>
                                    </w:r>
                                    <w:r w:rsidRPr="00377787">
                                      <w:rPr>
                                        <w:rFonts w:ascii="Calibri" w:hAnsi="Calibri" w:cs="Calibri"/>
                                        <w:color w:val="000000"/>
                                        <w:sz w:val="36"/>
                                        <w:szCs w:val="36"/>
                                        <w:lang w:val="en-US"/>
                                      </w:rPr>
                                      <w:t>Assessment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71E08B4" id="Text Box 34" o:spid="_x0000_s1057" type="#_x0000_t202" style="position:absolute;margin-left:156.75pt;margin-top:127.9pt;width:341.7pt;height:214.95pt;z-index:2516377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BMGeQIAAFwFAAAOAAAAZHJzL2Uyb0RvYy54bWysVEtv2zAMvg/YfxB0X51H261BnSJr0WFA&#10;0RZrhp4VWWqMSaImMbGzXz9KtpMi26XDLjJNfqT4+KjLq9YatlUh1uBKPj4ZcaachKp2LyX/vrz9&#10;8ImziMJVwoBTJd+pyK/m799dNn6mJrAGU6nAKIiLs8aXfI3oZ0UR5VpZEU/AK0dGDcEKpN/wUlRB&#10;NBTdmmIyGp0XDYTKB5AqRtLedEY+z/G1VhIftI4KmSk55Yb5DPlcpbOYX4rZSxB+Xcs+DfEPWVhR&#10;O7p0H+pGoGCbUP8RytYyQASNJxJsAVrXUuUaqJrx6Kiap7XwKtdCzYl+36b4/8LK++1jYHVV8ukp&#10;Z05YmtFStcg+Q8tIRf1pfJwR7MkTEFvS05wHfSRlKrvVwaYvFcTITp3e7buboklSnk6nFxejKWeS&#10;bJOPk4uzs0mKUxzcfYj4RYFlSSh5oPHlrortXcQOOkDSbQ5ua2PyCI1jTcnPp2ej7LC3UHDjElZl&#10;MvRhUkld6lnCnVEJY9w3pakZuYKkyDRU1yawrSACCSmVw1x8jkvohNKUxFsce/whq7c4d3UMN4PD&#10;vbOtHYRc/VHa1Y8hZd3hqeev6k4itqs2syBPJGlWUO1o4AG6lYle3tY0lDsR8VEE2hGaMe09PtCh&#10;DVDzoZc4W0P49Td9whN1ycpZQztX8vhzI4LizHx1ROq0oIMQBmE1CG5jr4GmMKYXxcsskkNAM4g6&#10;gH2m52CRbiGTcJLuKjkO4jV2m0/PiVSLRQbRGnqBd+7JyxQ6DSVRbNk+i+B7HiJR+B6GbRSzIzp2&#10;2OTpYLFB0HXm6qGLfb9phTPb++cmvRGv/zPq8CjOfwMAAP//AwBQSwMEFAAGAAgAAAAhACYQIhzh&#10;AAAACwEAAA8AAABkcnMvZG93bnJldi54bWxMj0tPhDAUhfcm/ofmmrhzCjMBB6RMjI+dz1ET3RVa&#10;gdjekrYw+O+9rnR5c7+c851qt1jDZu3D4FBAukqAaWydGrAT8Ppye7YFFqJEJY1DLeBbB9jVx0eV&#10;LJU74LOe97FjFIKhlAL6GMeS89D22sqwcqNG+n06b2Wk03dceXmgcGv4OklybuWA1NDLUV/1uv3a&#10;T1aAeQ/+rknix3zd3cenRz693aQPQpyeLJcXwKJe4h8Mv/qkDjU5NW5CFZgRsEk3GaEC1llGG4go&#10;irwA1gjIt9k58Lri/zfUPwAAAP//AwBQSwECLQAUAAYACAAAACEAtoM4kv4AAADhAQAAEwAAAAAA&#10;AAAAAAAAAAAAAAAAW0NvbnRlbnRfVHlwZXNdLnhtbFBLAQItABQABgAIAAAAIQA4/SH/1gAAAJQB&#10;AAALAAAAAAAAAAAAAAAAAC8BAABfcmVscy8ucmVsc1BLAQItABQABgAIAAAAIQCsiBMGeQIAAFwF&#10;AAAOAAAAAAAAAAAAAAAAAC4CAABkcnMvZTJvRG9jLnhtbFBLAQItABQABgAIAAAAIQAmECIc4QAA&#10;AAsBAAAPAAAAAAAAAAAAAAAAANMEAABkcnMvZG93bnJldi54bWxQSwUGAAAAAAQABADzAAAA4QUA&#10;AAAA&#10;" filled="f" stroked="f" strokeweight=".5pt">
                    <v:textbox inset="0,0,0,0">
                      <w:txbxContent>
                        <w:p w14:paraId="31BD0D81" w14:textId="5CB15002" w:rsidR="00377787" w:rsidRDefault="00377787">
                          <w:pPr>
                            <w:pStyle w:val="NoSpacing"/>
                            <w:rPr>
                              <w:rFonts w:asciiTheme="majorHAnsi" w:eastAsiaTheme="majorEastAsia" w:hAnsiTheme="majorHAnsi" w:cstheme="majorBidi"/>
                              <w:color w:val="262626" w:themeColor="text1" w:themeTint="D9"/>
                              <w:sz w:val="72"/>
                            </w:rPr>
                          </w:pPr>
                          <w:sdt>
                            <w:sdtPr>
                              <w:rPr>
                                <w:rFonts w:ascii="Calibri" w:hAnsi="Calibri" w:cs="Calibri"/>
                                <w:b/>
                                <w:bCs/>
                                <w:color w:val="00000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77787">
                                <w:rPr>
                                  <w:rFonts w:ascii="Calibri" w:hAnsi="Calibri" w:cs="Calibri"/>
                                  <w:b/>
                                  <w:bCs/>
                                  <w:color w:val="000000"/>
                                  <w:sz w:val="72"/>
                                  <w:szCs w:val="72"/>
                                </w:rPr>
                                <w:t>Network Operating Systems and Services</w:t>
                              </w:r>
                            </w:sdtContent>
                          </w:sdt>
                        </w:p>
                        <w:p w14:paraId="3CBBD0C6" w14:textId="61BA0BC7" w:rsidR="00377787" w:rsidRPr="00377787" w:rsidRDefault="00377787" w:rsidP="00377787">
                          <w:pPr>
                            <w:spacing w:before="120"/>
                            <w:rPr>
                              <w:color w:val="404040" w:themeColor="text1" w:themeTint="BF"/>
                              <w:sz w:val="36"/>
                              <w:szCs w:val="36"/>
                              <w:lang w:val="en-US"/>
                            </w:rPr>
                          </w:pPr>
                          <w:sdt>
                            <w:sdtPr>
                              <w:rPr>
                                <w:rFonts w:ascii="Calibri" w:hAnsi="Calibri" w:cs="Calibri"/>
                                <w:color w:val="000000"/>
                                <w:sz w:val="36"/>
                                <w:szCs w:val="36"/>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377787">
                                <w:rPr>
                                  <w:rFonts w:ascii="Calibri" w:hAnsi="Calibri" w:cs="Calibri"/>
                                  <w:color w:val="000000"/>
                                  <w:sz w:val="36"/>
                                  <w:szCs w:val="36"/>
                                  <w:lang w:val="en-US"/>
                                </w:rPr>
                                <w:t>Configure and manage the Virtuali</w:t>
                              </w:r>
                              <w:r>
                                <w:rPr>
                                  <w:rFonts w:ascii="Calibri" w:hAnsi="Calibri" w:cs="Calibri"/>
                                  <w:color w:val="000000"/>
                                  <w:sz w:val="36"/>
                                  <w:szCs w:val="36"/>
                                  <w:lang w:val="en-US"/>
                                </w:rPr>
                                <w:t>z</w:t>
                              </w:r>
                              <w:r w:rsidRPr="00377787">
                                <w:rPr>
                                  <w:rFonts w:ascii="Calibri" w:hAnsi="Calibri" w:cs="Calibri"/>
                                  <w:color w:val="000000"/>
                                  <w:sz w:val="36"/>
                                  <w:szCs w:val="36"/>
                                  <w:lang w:val="en-US"/>
                                </w:rPr>
                                <w:t>ed Enterprise network</w:t>
                              </w:r>
                              <w:r>
                                <w:rPr>
                                  <w:rFonts w:ascii="Calibri" w:hAnsi="Calibri" w:cs="Calibri"/>
                                  <w:color w:val="000000"/>
                                  <w:sz w:val="36"/>
                                  <w:szCs w:val="36"/>
                                  <w:lang w:val="en-US"/>
                                </w:rPr>
                                <w:t xml:space="preserve"> / </w:t>
                              </w:r>
                              <w:r w:rsidRPr="00377787">
                                <w:rPr>
                                  <w:rFonts w:ascii="Calibri" w:hAnsi="Calibri" w:cs="Calibri"/>
                                  <w:color w:val="000000"/>
                                  <w:sz w:val="36"/>
                                  <w:szCs w:val="36"/>
                                  <w:lang w:val="en-US"/>
                                </w:rPr>
                                <w:t>Assessment 2</w:t>
                              </w:r>
                            </w:sdtContent>
                          </w:sdt>
                        </w:p>
                      </w:txbxContent>
                    </v:textbox>
                    <w10:wrap anchorx="margin" anchory="page"/>
                  </v:shape>
                </w:pict>
              </mc:Fallback>
            </mc:AlternateContent>
          </w:r>
          <w:r w:rsidR="00377787">
            <w:br w:type="page"/>
          </w:r>
        </w:p>
      </w:sdtContent>
    </w:sdt>
    <w:p w14:paraId="554263CC" w14:textId="699719CB" w:rsidR="00A5337D" w:rsidRDefault="00A5337D"/>
    <w:sdt>
      <w:sdtPr>
        <w:id w:val="-1125852340"/>
        <w:docPartObj>
          <w:docPartGallery w:val="Table of Contents"/>
          <w:docPartUnique/>
        </w:docPartObj>
      </w:sdtPr>
      <w:sdtEndPr>
        <w:rPr>
          <w:rFonts w:asciiTheme="minorHAnsi" w:eastAsiaTheme="minorHAnsi" w:hAnsiTheme="minorHAnsi" w:cstheme="minorBidi"/>
          <w:b/>
          <w:bCs/>
          <w:noProof/>
          <w:color w:val="auto"/>
          <w:sz w:val="22"/>
          <w:szCs w:val="22"/>
          <w:lang w:val="pt-BR"/>
        </w:rPr>
      </w:sdtEndPr>
      <w:sdtContent>
        <w:p w14:paraId="2D512CA8" w14:textId="6EEB92FB" w:rsidR="00DF45E6" w:rsidRDefault="00DF45E6">
          <w:pPr>
            <w:pStyle w:val="TOCHeading"/>
          </w:pPr>
          <w:r>
            <w:t>Contents</w:t>
          </w:r>
        </w:p>
        <w:p w14:paraId="2A11BF94" w14:textId="244571F6" w:rsidR="00DF45E6" w:rsidRDefault="00DF45E6">
          <w:pPr>
            <w:pStyle w:val="TOC1"/>
            <w:tabs>
              <w:tab w:val="right" w:leader="dot" w:pos="8494"/>
            </w:tabs>
            <w:rPr>
              <w:rFonts w:eastAsiaTheme="minorEastAsia"/>
              <w:noProof/>
              <w:lang w:eastAsia="pt-BR"/>
            </w:rPr>
          </w:pPr>
          <w:r>
            <w:fldChar w:fldCharType="begin"/>
          </w:r>
          <w:r>
            <w:instrText xml:space="preserve"> TOC \o "1-3" \h \z \u </w:instrText>
          </w:r>
          <w:r>
            <w:fldChar w:fldCharType="separate"/>
          </w:r>
          <w:hyperlink w:anchor="_Toc228764523" w:history="1">
            <w:r w:rsidRPr="006E0F2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_Toc228764523 \h </w:instrText>
            </w:r>
            <w:r>
              <w:rPr>
                <w:noProof/>
                <w:webHidden/>
              </w:rPr>
            </w:r>
            <w:r>
              <w:rPr>
                <w:noProof/>
                <w:webHidden/>
              </w:rPr>
              <w:fldChar w:fldCharType="separate"/>
            </w:r>
            <w:r>
              <w:rPr>
                <w:noProof/>
                <w:webHidden/>
              </w:rPr>
              <w:t>2</w:t>
            </w:r>
            <w:r>
              <w:rPr>
                <w:noProof/>
                <w:webHidden/>
              </w:rPr>
              <w:fldChar w:fldCharType="end"/>
            </w:r>
          </w:hyperlink>
        </w:p>
        <w:p w14:paraId="05EF5A80" w14:textId="1F4452D7" w:rsidR="00DF45E6" w:rsidRDefault="00DF45E6">
          <w:pPr>
            <w:pStyle w:val="TOC1"/>
            <w:tabs>
              <w:tab w:val="left" w:pos="440"/>
              <w:tab w:val="right" w:leader="dot" w:pos="8494"/>
            </w:tabs>
            <w:rPr>
              <w:rFonts w:eastAsiaTheme="minorEastAsia"/>
              <w:noProof/>
              <w:lang w:eastAsia="pt-BR"/>
            </w:rPr>
          </w:pPr>
          <w:hyperlink w:anchor="_Toc228764524" w:history="1">
            <w:r w:rsidRPr="006E0F26">
              <w:rPr>
                <w:rStyle w:val="Hyperlink"/>
                <w:rFonts w:ascii="Arial" w:hAnsi="Arial" w:cs="Arial"/>
                <w:noProof/>
              </w:rPr>
              <w:t>1.</w:t>
            </w:r>
            <w:r>
              <w:rPr>
                <w:rFonts w:eastAsiaTheme="minorEastAsia"/>
                <w:noProof/>
                <w:lang w:eastAsia="pt-BR"/>
              </w:rPr>
              <w:tab/>
            </w:r>
            <w:r w:rsidRPr="006E0F26">
              <w:rPr>
                <w:rStyle w:val="Hyperlink"/>
                <w:rFonts w:ascii="Arial" w:hAnsi="Arial" w:cs="Arial"/>
                <w:noProof/>
              </w:rPr>
              <w:t>Routing</w:t>
            </w:r>
            <w:r>
              <w:rPr>
                <w:noProof/>
                <w:webHidden/>
              </w:rPr>
              <w:tab/>
            </w:r>
            <w:r>
              <w:rPr>
                <w:noProof/>
                <w:webHidden/>
              </w:rPr>
              <w:fldChar w:fldCharType="begin"/>
            </w:r>
            <w:r>
              <w:rPr>
                <w:noProof/>
                <w:webHidden/>
              </w:rPr>
              <w:instrText xml:space="preserve"> PAGEREF _Toc228764524 \h </w:instrText>
            </w:r>
            <w:r>
              <w:rPr>
                <w:noProof/>
                <w:webHidden/>
              </w:rPr>
            </w:r>
            <w:r>
              <w:rPr>
                <w:noProof/>
                <w:webHidden/>
              </w:rPr>
              <w:fldChar w:fldCharType="separate"/>
            </w:r>
            <w:r>
              <w:rPr>
                <w:noProof/>
                <w:webHidden/>
              </w:rPr>
              <w:t>2</w:t>
            </w:r>
            <w:r>
              <w:rPr>
                <w:noProof/>
                <w:webHidden/>
              </w:rPr>
              <w:fldChar w:fldCharType="end"/>
            </w:r>
          </w:hyperlink>
        </w:p>
        <w:p w14:paraId="4A6F89C9" w14:textId="32BDDB10" w:rsidR="00DF45E6" w:rsidRDefault="00DF45E6">
          <w:pPr>
            <w:pStyle w:val="TOC2"/>
            <w:tabs>
              <w:tab w:val="left" w:pos="880"/>
              <w:tab w:val="right" w:leader="dot" w:pos="8494"/>
            </w:tabs>
            <w:rPr>
              <w:rFonts w:eastAsiaTheme="minorEastAsia"/>
              <w:noProof/>
              <w:lang w:eastAsia="pt-BR"/>
            </w:rPr>
          </w:pPr>
          <w:hyperlink w:anchor="_Toc228764525" w:history="1">
            <w:r w:rsidRPr="006E0F26">
              <w:rPr>
                <w:rStyle w:val="Hyperlink"/>
                <w:rFonts w:eastAsia="Times New Roman"/>
                <w:noProof/>
                <w:lang w:val="en-US" w:eastAsia="pt-BR"/>
              </w:rPr>
              <w:t>1.1</w:t>
            </w:r>
            <w:r>
              <w:rPr>
                <w:rFonts w:eastAsiaTheme="minorEastAsia"/>
                <w:noProof/>
                <w:lang w:eastAsia="pt-BR"/>
              </w:rPr>
              <w:tab/>
            </w:r>
            <w:r w:rsidRPr="006E0F26">
              <w:rPr>
                <w:rStyle w:val="Hyperlink"/>
                <w:rFonts w:eastAsia="Times New Roman"/>
                <w:noProof/>
                <w:lang w:val="en-US" w:eastAsia="pt-BR"/>
              </w:rPr>
              <w:t>Routing in Birmingham Networking</w:t>
            </w:r>
            <w:r>
              <w:rPr>
                <w:noProof/>
                <w:webHidden/>
              </w:rPr>
              <w:tab/>
            </w:r>
            <w:r>
              <w:rPr>
                <w:noProof/>
                <w:webHidden/>
              </w:rPr>
              <w:fldChar w:fldCharType="begin"/>
            </w:r>
            <w:r>
              <w:rPr>
                <w:noProof/>
                <w:webHidden/>
              </w:rPr>
              <w:instrText xml:space="preserve"> PAGEREF _Toc228764525 \h </w:instrText>
            </w:r>
            <w:r>
              <w:rPr>
                <w:noProof/>
                <w:webHidden/>
              </w:rPr>
            </w:r>
            <w:r>
              <w:rPr>
                <w:noProof/>
                <w:webHidden/>
              </w:rPr>
              <w:fldChar w:fldCharType="separate"/>
            </w:r>
            <w:r>
              <w:rPr>
                <w:noProof/>
                <w:webHidden/>
              </w:rPr>
              <w:t>2</w:t>
            </w:r>
            <w:r>
              <w:rPr>
                <w:noProof/>
                <w:webHidden/>
              </w:rPr>
              <w:fldChar w:fldCharType="end"/>
            </w:r>
          </w:hyperlink>
        </w:p>
        <w:p w14:paraId="3405C115" w14:textId="50246F1E" w:rsidR="00DF45E6" w:rsidRDefault="00DF45E6">
          <w:pPr>
            <w:pStyle w:val="TOC2"/>
            <w:tabs>
              <w:tab w:val="left" w:pos="880"/>
              <w:tab w:val="right" w:leader="dot" w:pos="8494"/>
            </w:tabs>
            <w:rPr>
              <w:rFonts w:eastAsiaTheme="minorEastAsia"/>
              <w:noProof/>
              <w:lang w:eastAsia="pt-BR"/>
            </w:rPr>
          </w:pPr>
          <w:hyperlink w:anchor="_Toc228764526" w:history="1">
            <w:r w:rsidRPr="006E0F26">
              <w:rPr>
                <w:rStyle w:val="Hyperlink"/>
                <w:noProof/>
              </w:rPr>
              <w:t>1.2</w:t>
            </w:r>
            <w:r>
              <w:rPr>
                <w:rFonts w:eastAsiaTheme="minorEastAsia"/>
                <w:noProof/>
                <w:lang w:eastAsia="pt-BR"/>
              </w:rPr>
              <w:tab/>
            </w:r>
            <w:r w:rsidRPr="006E0F26">
              <w:rPr>
                <w:rStyle w:val="Hyperlink"/>
                <w:noProof/>
              </w:rPr>
              <w:t>Routing in London Network</w:t>
            </w:r>
            <w:r>
              <w:rPr>
                <w:noProof/>
                <w:webHidden/>
              </w:rPr>
              <w:tab/>
            </w:r>
            <w:r>
              <w:rPr>
                <w:noProof/>
                <w:webHidden/>
              </w:rPr>
              <w:fldChar w:fldCharType="begin"/>
            </w:r>
            <w:r>
              <w:rPr>
                <w:noProof/>
                <w:webHidden/>
              </w:rPr>
              <w:instrText xml:space="preserve"> PAGEREF _Toc228764526 \h </w:instrText>
            </w:r>
            <w:r>
              <w:rPr>
                <w:noProof/>
                <w:webHidden/>
              </w:rPr>
            </w:r>
            <w:r>
              <w:rPr>
                <w:noProof/>
                <w:webHidden/>
              </w:rPr>
              <w:fldChar w:fldCharType="separate"/>
            </w:r>
            <w:r>
              <w:rPr>
                <w:noProof/>
                <w:webHidden/>
              </w:rPr>
              <w:t>3</w:t>
            </w:r>
            <w:r>
              <w:rPr>
                <w:noProof/>
                <w:webHidden/>
              </w:rPr>
              <w:fldChar w:fldCharType="end"/>
            </w:r>
          </w:hyperlink>
        </w:p>
        <w:p w14:paraId="5BCD0D08" w14:textId="069A8785" w:rsidR="00DF45E6" w:rsidRDefault="00DF45E6">
          <w:pPr>
            <w:pStyle w:val="TOC1"/>
            <w:tabs>
              <w:tab w:val="left" w:pos="440"/>
              <w:tab w:val="right" w:leader="dot" w:pos="8494"/>
            </w:tabs>
            <w:rPr>
              <w:rFonts w:eastAsiaTheme="minorEastAsia"/>
              <w:noProof/>
              <w:lang w:eastAsia="pt-BR"/>
            </w:rPr>
          </w:pPr>
          <w:hyperlink w:anchor="_Toc228764527" w:history="1">
            <w:r w:rsidRPr="006E0F26">
              <w:rPr>
                <w:rStyle w:val="Hyperlink"/>
                <w:noProof/>
              </w:rPr>
              <w:t>2.</w:t>
            </w:r>
            <w:r>
              <w:rPr>
                <w:rFonts w:eastAsiaTheme="minorEastAsia"/>
                <w:noProof/>
                <w:lang w:eastAsia="pt-BR"/>
              </w:rPr>
              <w:tab/>
            </w:r>
            <w:r w:rsidRPr="006E0F26">
              <w:rPr>
                <w:rStyle w:val="Hyperlink"/>
                <w:noProof/>
              </w:rPr>
              <w:t>Domain Server (Birmingham)</w:t>
            </w:r>
            <w:r>
              <w:rPr>
                <w:noProof/>
                <w:webHidden/>
              </w:rPr>
              <w:tab/>
            </w:r>
            <w:r>
              <w:rPr>
                <w:noProof/>
                <w:webHidden/>
              </w:rPr>
              <w:fldChar w:fldCharType="begin"/>
            </w:r>
            <w:r>
              <w:rPr>
                <w:noProof/>
                <w:webHidden/>
              </w:rPr>
              <w:instrText xml:space="preserve"> PAGEREF _Toc228764527 \h </w:instrText>
            </w:r>
            <w:r>
              <w:rPr>
                <w:noProof/>
                <w:webHidden/>
              </w:rPr>
            </w:r>
            <w:r>
              <w:rPr>
                <w:noProof/>
                <w:webHidden/>
              </w:rPr>
              <w:fldChar w:fldCharType="separate"/>
            </w:r>
            <w:r>
              <w:rPr>
                <w:noProof/>
                <w:webHidden/>
              </w:rPr>
              <w:t>4</w:t>
            </w:r>
            <w:r>
              <w:rPr>
                <w:noProof/>
                <w:webHidden/>
              </w:rPr>
              <w:fldChar w:fldCharType="end"/>
            </w:r>
          </w:hyperlink>
        </w:p>
        <w:p w14:paraId="6479D3E8" w14:textId="5D711114" w:rsidR="00DF45E6" w:rsidRDefault="00DF45E6">
          <w:pPr>
            <w:pStyle w:val="TOC2"/>
            <w:tabs>
              <w:tab w:val="right" w:leader="dot" w:pos="8494"/>
            </w:tabs>
            <w:rPr>
              <w:rFonts w:eastAsiaTheme="minorEastAsia"/>
              <w:noProof/>
              <w:lang w:eastAsia="pt-BR"/>
            </w:rPr>
          </w:pPr>
          <w:hyperlink w:anchor="_Toc228764528" w:history="1">
            <w:r w:rsidRPr="006E0F26">
              <w:rPr>
                <w:rStyle w:val="Hyperlink"/>
                <w:noProof/>
                <w:lang w:val="en-US"/>
              </w:rPr>
              <w:t>2.1 Creating the Active Directory Forest</w:t>
            </w:r>
            <w:r>
              <w:rPr>
                <w:noProof/>
                <w:webHidden/>
              </w:rPr>
              <w:tab/>
            </w:r>
            <w:r>
              <w:rPr>
                <w:noProof/>
                <w:webHidden/>
              </w:rPr>
              <w:fldChar w:fldCharType="begin"/>
            </w:r>
            <w:r>
              <w:rPr>
                <w:noProof/>
                <w:webHidden/>
              </w:rPr>
              <w:instrText xml:space="preserve"> PAGEREF _Toc228764528 \h </w:instrText>
            </w:r>
            <w:r>
              <w:rPr>
                <w:noProof/>
                <w:webHidden/>
              </w:rPr>
            </w:r>
            <w:r>
              <w:rPr>
                <w:noProof/>
                <w:webHidden/>
              </w:rPr>
              <w:fldChar w:fldCharType="separate"/>
            </w:r>
            <w:r>
              <w:rPr>
                <w:noProof/>
                <w:webHidden/>
              </w:rPr>
              <w:t>4</w:t>
            </w:r>
            <w:r>
              <w:rPr>
                <w:noProof/>
                <w:webHidden/>
              </w:rPr>
              <w:fldChar w:fldCharType="end"/>
            </w:r>
          </w:hyperlink>
        </w:p>
        <w:p w14:paraId="30C3499E" w14:textId="7DFA793F" w:rsidR="00DF45E6" w:rsidRDefault="00DF45E6">
          <w:pPr>
            <w:pStyle w:val="TOC2"/>
            <w:tabs>
              <w:tab w:val="right" w:leader="dot" w:pos="8494"/>
            </w:tabs>
            <w:rPr>
              <w:rFonts w:eastAsiaTheme="minorEastAsia"/>
              <w:noProof/>
              <w:lang w:eastAsia="pt-BR"/>
            </w:rPr>
          </w:pPr>
          <w:hyperlink w:anchor="_Toc228764529" w:history="1">
            <w:r w:rsidRPr="006E0F26">
              <w:rPr>
                <w:rStyle w:val="Hyperlink"/>
                <w:noProof/>
                <w:lang w:val="en-US"/>
              </w:rPr>
              <w:t>2.2 DNS A Records for Birmingham and London Servers</w:t>
            </w:r>
            <w:r>
              <w:rPr>
                <w:noProof/>
                <w:webHidden/>
              </w:rPr>
              <w:tab/>
            </w:r>
            <w:r>
              <w:rPr>
                <w:noProof/>
                <w:webHidden/>
              </w:rPr>
              <w:fldChar w:fldCharType="begin"/>
            </w:r>
            <w:r>
              <w:rPr>
                <w:noProof/>
                <w:webHidden/>
              </w:rPr>
              <w:instrText xml:space="preserve"> PAGEREF _Toc228764529 \h </w:instrText>
            </w:r>
            <w:r>
              <w:rPr>
                <w:noProof/>
                <w:webHidden/>
              </w:rPr>
            </w:r>
            <w:r>
              <w:rPr>
                <w:noProof/>
                <w:webHidden/>
              </w:rPr>
              <w:fldChar w:fldCharType="separate"/>
            </w:r>
            <w:r>
              <w:rPr>
                <w:noProof/>
                <w:webHidden/>
              </w:rPr>
              <w:t>5</w:t>
            </w:r>
            <w:r>
              <w:rPr>
                <w:noProof/>
                <w:webHidden/>
              </w:rPr>
              <w:fldChar w:fldCharType="end"/>
            </w:r>
          </w:hyperlink>
        </w:p>
        <w:p w14:paraId="4EEC002C" w14:textId="465B6110" w:rsidR="00DF45E6" w:rsidRDefault="00DF45E6">
          <w:pPr>
            <w:pStyle w:val="TOC2"/>
            <w:tabs>
              <w:tab w:val="right" w:leader="dot" w:pos="8494"/>
            </w:tabs>
            <w:rPr>
              <w:rFonts w:eastAsiaTheme="minorEastAsia"/>
              <w:noProof/>
              <w:lang w:eastAsia="pt-BR"/>
            </w:rPr>
          </w:pPr>
          <w:hyperlink w:anchor="_Toc228764530" w:history="1">
            <w:r w:rsidRPr="006E0F26">
              <w:rPr>
                <w:rStyle w:val="Hyperlink"/>
                <w:noProof/>
                <w:lang w:val="en-US"/>
              </w:rPr>
              <w:t>2.3 Reverse Lookup Zone and PTR Records</w:t>
            </w:r>
            <w:r>
              <w:rPr>
                <w:noProof/>
                <w:webHidden/>
              </w:rPr>
              <w:tab/>
            </w:r>
            <w:r>
              <w:rPr>
                <w:noProof/>
                <w:webHidden/>
              </w:rPr>
              <w:fldChar w:fldCharType="begin"/>
            </w:r>
            <w:r>
              <w:rPr>
                <w:noProof/>
                <w:webHidden/>
              </w:rPr>
              <w:instrText xml:space="preserve"> PAGEREF _Toc228764530 \h </w:instrText>
            </w:r>
            <w:r>
              <w:rPr>
                <w:noProof/>
                <w:webHidden/>
              </w:rPr>
            </w:r>
            <w:r>
              <w:rPr>
                <w:noProof/>
                <w:webHidden/>
              </w:rPr>
              <w:fldChar w:fldCharType="separate"/>
            </w:r>
            <w:r>
              <w:rPr>
                <w:noProof/>
                <w:webHidden/>
              </w:rPr>
              <w:t>6</w:t>
            </w:r>
            <w:r>
              <w:rPr>
                <w:noProof/>
                <w:webHidden/>
              </w:rPr>
              <w:fldChar w:fldCharType="end"/>
            </w:r>
          </w:hyperlink>
        </w:p>
        <w:p w14:paraId="4ECF86A7" w14:textId="6D769D46" w:rsidR="00DF45E6" w:rsidRDefault="00DF45E6">
          <w:pPr>
            <w:pStyle w:val="TOC1"/>
            <w:tabs>
              <w:tab w:val="right" w:leader="dot" w:pos="8494"/>
            </w:tabs>
            <w:rPr>
              <w:rFonts w:eastAsiaTheme="minorEastAsia"/>
              <w:noProof/>
              <w:lang w:eastAsia="pt-BR"/>
            </w:rPr>
          </w:pPr>
          <w:hyperlink w:anchor="_Toc228764531" w:history="1">
            <w:r w:rsidRPr="006E0F26">
              <w:rPr>
                <w:rStyle w:val="Hyperlink"/>
                <w:noProof/>
              </w:rPr>
              <w:t>3.1 Site-to-Site VPN Configuration</w:t>
            </w:r>
            <w:r>
              <w:rPr>
                <w:noProof/>
                <w:webHidden/>
              </w:rPr>
              <w:tab/>
            </w:r>
            <w:r>
              <w:rPr>
                <w:noProof/>
                <w:webHidden/>
              </w:rPr>
              <w:fldChar w:fldCharType="begin"/>
            </w:r>
            <w:r>
              <w:rPr>
                <w:noProof/>
                <w:webHidden/>
              </w:rPr>
              <w:instrText xml:space="preserve"> PAGEREF _Toc228764531 \h </w:instrText>
            </w:r>
            <w:r>
              <w:rPr>
                <w:noProof/>
                <w:webHidden/>
              </w:rPr>
            </w:r>
            <w:r>
              <w:rPr>
                <w:noProof/>
                <w:webHidden/>
              </w:rPr>
              <w:fldChar w:fldCharType="separate"/>
            </w:r>
            <w:r>
              <w:rPr>
                <w:noProof/>
                <w:webHidden/>
              </w:rPr>
              <w:t>7</w:t>
            </w:r>
            <w:r>
              <w:rPr>
                <w:noProof/>
                <w:webHidden/>
              </w:rPr>
              <w:fldChar w:fldCharType="end"/>
            </w:r>
          </w:hyperlink>
        </w:p>
        <w:p w14:paraId="0A6D9960" w14:textId="25DD7180" w:rsidR="00DF45E6" w:rsidRDefault="00DF45E6">
          <w:pPr>
            <w:pStyle w:val="TOC1"/>
            <w:tabs>
              <w:tab w:val="right" w:leader="dot" w:pos="8494"/>
            </w:tabs>
            <w:rPr>
              <w:rFonts w:eastAsiaTheme="minorEastAsia"/>
              <w:noProof/>
              <w:lang w:eastAsia="pt-BR"/>
            </w:rPr>
          </w:pPr>
          <w:hyperlink w:anchor="_Toc228764532" w:history="1">
            <w:r w:rsidRPr="006E0F26">
              <w:rPr>
                <w:rStyle w:val="Hyperlink"/>
                <w:noProof/>
              </w:rPr>
              <w:t>4.1 Create User Accounts</w:t>
            </w:r>
            <w:r>
              <w:rPr>
                <w:noProof/>
                <w:webHidden/>
              </w:rPr>
              <w:tab/>
            </w:r>
            <w:r>
              <w:rPr>
                <w:noProof/>
                <w:webHidden/>
              </w:rPr>
              <w:fldChar w:fldCharType="begin"/>
            </w:r>
            <w:r>
              <w:rPr>
                <w:noProof/>
                <w:webHidden/>
              </w:rPr>
              <w:instrText xml:space="preserve"> PAGEREF _Toc228764532 \h </w:instrText>
            </w:r>
            <w:r>
              <w:rPr>
                <w:noProof/>
                <w:webHidden/>
              </w:rPr>
            </w:r>
            <w:r>
              <w:rPr>
                <w:noProof/>
                <w:webHidden/>
              </w:rPr>
              <w:fldChar w:fldCharType="separate"/>
            </w:r>
            <w:r>
              <w:rPr>
                <w:noProof/>
                <w:webHidden/>
              </w:rPr>
              <w:t>8</w:t>
            </w:r>
            <w:r>
              <w:rPr>
                <w:noProof/>
                <w:webHidden/>
              </w:rPr>
              <w:fldChar w:fldCharType="end"/>
            </w:r>
          </w:hyperlink>
        </w:p>
        <w:p w14:paraId="29A1B026" w14:textId="10330C40" w:rsidR="00DF45E6" w:rsidRDefault="00DF45E6">
          <w:pPr>
            <w:pStyle w:val="TOC1"/>
            <w:tabs>
              <w:tab w:val="right" w:leader="dot" w:pos="8494"/>
            </w:tabs>
            <w:rPr>
              <w:rFonts w:eastAsiaTheme="minorEastAsia"/>
              <w:noProof/>
              <w:lang w:eastAsia="pt-BR"/>
            </w:rPr>
          </w:pPr>
          <w:hyperlink w:anchor="_Toc228764533" w:history="1">
            <w:r w:rsidRPr="006E0F26">
              <w:rPr>
                <w:rStyle w:val="Hyperlink"/>
                <w:noProof/>
              </w:rPr>
              <w:t>6.1 Configuring B-DC as DHCP Server</w:t>
            </w:r>
            <w:r>
              <w:rPr>
                <w:noProof/>
                <w:webHidden/>
              </w:rPr>
              <w:tab/>
            </w:r>
            <w:r>
              <w:rPr>
                <w:noProof/>
                <w:webHidden/>
              </w:rPr>
              <w:fldChar w:fldCharType="begin"/>
            </w:r>
            <w:r>
              <w:rPr>
                <w:noProof/>
                <w:webHidden/>
              </w:rPr>
              <w:instrText xml:space="preserve"> PAGEREF _Toc228764533 \h </w:instrText>
            </w:r>
            <w:r>
              <w:rPr>
                <w:noProof/>
                <w:webHidden/>
              </w:rPr>
            </w:r>
            <w:r>
              <w:rPr>
                <w:noProof/>
                <w:webHidden/>
              </w:rPr>
              <w:fldChar w:fldCharType="separate"/>
            </w:r>
            <w:r>
              <w:rPr>
                <w:noProof/>
                <w:webHidden/>
              </w:rPr>
              <w:t>9</w:t>
            </w:r>
            <w:r>
              <w:rPr>
                <w:noProof/>
                <w:webHidden/>
              </w:rPr>
              <w:fldChar w:fldCharType="end"/>
            </w:r>
          </w:hyperlink>
        </w:p>
        <w:p w14:paraId="3AEF6517" w14:textId="7ECBD95A" w:rsidR="00DF45E6" w:rsidRDefault="00DF45E6">
          <w:pPr>
            <w:pStyle w:val="TOC1"/>
            <w:tabs>
              <w:tab w:val="right" w:leader="dot" w:pos="8494"/>
            </w:tabs>
            <w:rPr>
              <w:rFonts w:eastAsiaTheme="minorEastAsia"/>
              <w:noProof/>
              <w:lang w:eastAsia="pt-BR"/>
            </w:rPr>
          </w:pPr>
          <w:hyperlink w:anchor="_Toc228764534" w:history="1">
            <w:r w:rsidRPr="006E0F26">
              <w:rPr>
                <w:rStyle w:val="Hyperlink"/>
                <w:noProof/>
                <w:lang w:val="en-US"/>
              </w:rPr>
              <w:t>6.2 Configuring L-CD as DHCP Relay Agent</w:t>
            </w:r>
            <w:r>
              <w:rPr>
                <w:noProof/>
                <w:webHidden/>
              </w:rPr>
              <w:tab/>
            </w:r>
            <w:r>
              <w:rPr>
                <w:noProof/>
                <w:webHidden/>
              </w:rPr>
              <w:fldChar w:fldCharType="begin"/>
            </w:r>
            <w:r>
              <w:rPr>
                <w:noProof/>
                <w:webHidden/>
              </w:rPr>
              <w:instrText xml:space="preserve"> PAGEREF _Toc228764534 \h </w:instrText>
            </w:r>
            <w:r>
              <w:rPr>
                <w:noProof/>
                <w:webHidden/>
              </w:rPr>
            </w:r>
            <w:r>
              <w:rPr>
                <w:noProof/>
                <w:webHidden/>
              </w:rPr>
              <w:fldChar w:fldCharType="separate"/>
            </w:r>
            <w:r>
              <w:rPr>
                <w:noProof/>
                <w:webHidden/>
              </w:rPr>
              <w:t>10</w:t>
            </w:r>
            <w:r>
              <w:rPr>
                <w:noProof/>
                <w:webHidden/>
              </w:rPr>
              <w:fldChar w:fldCharType="end"/>
            </w:r>
          </w:hyperlink>
        </w:p>
        <w:p w14:paraId="0D06018B" w14:textId="307D4658" w:rsidR="00DF45E6" w:rsidRDefault="00DF45E6">
          <w:pPr>
            <w:pStyle w:val="TOC1"/>
            <w:tabs>
              <w:tab w:val="right" w:leader="dot" w:pos="8494"/>
            </w:tabs>
            <w:rPr>
              <w:rFonts w:eastAsiaTheme="minorEastAsia"/>
              <w:noProof/>
              <w:lang w:eastAsia="pt-BR"/>
            </w:rPr>
          </w:pPr>
          <w:hyperlink w:anchor="_Toc228764535" w:history="1">
            <w:r w:rsidRPr="006E0F26">
              <w:rPr>
                <w:rStyle w:val="Hyperlink"/>
                <w:noProof/>
                <w:lang w:val="en-US"/>
              </w:rPr>
              <w:t>9.1 Creating the Website with Windows Authentication</w:t>
            </w:r>
            <w:r>
              <w:rPr>
                <w:noProof/>
                <w:webHidden/>
              </w:rPr>
              <w:tab/>
            </w:r>
            <w:r>
              <w:rPr>
                <w:noProof/>
                <w:webHidden/>
              </w:rPr>
              <w:fldChar w:fldCharType="begin"/>
            </w:r>
            <w:r>
              <w:rPr>
                <w:noProof/>
                <w:webHidden/>
              </w:rPr>
              <w:instrText xml:space="preserve"> PAGEREF _Toc228764535 \h </w:instrText>
            </w:r>
            <w:r>
              <w:rPr>
                <w:noProof/>
                <w:webHidden/>
              </w:rPr>
            </w:r>
            <w:r>
              <w:rPr>
                <w:noProof/>
                <w:webHidden/>
              </w:rPr>
              <w:fldChar w:fldCharType="separate"/>
            </w:r>
            <w:r>
              <w:rPr>
                <w:noProof/>
                <w:webHidden/>
              </w:rPr>
              <w:t>11</w:t>
            </w:r>
            <w:r>
              <w:rPr>
                <w:noProof/>
                <w:webHidden/>
              </w:rPr>
              <w:fldChar w:fldCharType="end"/>
            </w:r>
          </w:hyperlink>
        </w:p>
        <w:p w14:paraId="3A75F156" w14:textId="629EA881" w:rsidR="00DF45E6" w:rsidRDefault="00DF45E6">
          <w:pPr>
            <w:pStyle w:val="TOC1"/>
            <w:tabs>
              <w:tab w:val="right" w:leader="dot" w:pos="8494"/>
            </w:tabs>
            <w:rPr>
              <w:rFonts w:eastAsiaTheme="minorEastAsia"/>
              <w:noProof/>
              <w:lang w:eastAsia="pt-BR"/>
            </w:rPr>
          </w:pPr>
          <w:hyperlink w:anchor="_Toc228764536" w:history="1">
            <w:r w:rsidRPr="006E0F26">
              <w:rPr>
                <w:rStyle w:val="Hyperlink"/>
                <w:noProof/>
                <w:lang w:val="en-US"/>
              </w:rPr>
              <w:t>10.1 Configuring Remote Desktop Access for B-DC</w:t>
            </w:r>
            <w:r>
              <w:rPr>
                <w:noProof/>
                <w:webHidden/>
              </w:rPr>
              <w:tab/>
            </w:r>
            <w:r>
              <w:rPr>
                <w:noProof/>
                <w:webHidden/>
              </w:rPr>
              <w:fldChar w:fldCharType="begin"/>
            </w:r>
            <w:r>
              <w:rPr>
                <w:noProof/>
                <w:webHidden/>
              </w:rPr>
              <w:instrText xml:space="preserve"> PAGEREF _Toc228764536 \h </w:instrText>
            </w:r>
            <w:r>
              <w:rPr>
                <w:noProof/>
                <w:webHidden/>
              </w:rPr>
            </w:r>
            <w:r>
              <w:rPr>
                <w:noProof/>
                <w:webHidden/>
              </w:rPr>
              <w:fldChar w:fldCharType="separate"/>
            </w:r>
            <w:r>
              <w:rPr>
                <w:noProof/>
                <w:webHidden/>
              </w:rPr>
              <w:t>11</w:t>
            </w:r>
            <w:r>
              <w:rPr>
                <w:noProof/>
                <w:webHidden/>
              </w:rPr>
              <w:fldChar w:fldCharType="end"/>
            </w:r>
          </w:hyperlink>
        </w:p>
        <w:p w14:paraId="59B840CA" w14:textId="40419DEB" w:rsidR="00DF45E6" w:rsidRDefault="00DF45E6">
          <w:pPr>
            <w:pStyle w:val="TOC1"/>
            <w:tabs>
              <w:tab w:val="right" w:leader="dot" w:pos="8494"/>
            </w:tabs>
            <w:rPr>
              <w:rFonts w:eastAsiaTheme="minorEastAsia"/>
              <w:noProof/>
              <w:lang w:eastAsia="pt-BR"/>
            </w:rPr>
          </w:pPr>
          <w:hyperlink w:anchor="_Toc228764537" w:history="1">
            <w:r w:rsidRPr="006E0F26">
              <w:rPr>
                <w:rStyle w:val="Hyperlink"/>
                <w:noProof/>
              </w:rPr>
              <w:t>Conclusion</w:t>
            </w:r>
            <w:r>
              <w:rPr>
                <w:noProof/>
                <w:webHidden/>
              </w:rPr>
              <w:tab/>
            </w:r>
            <w:r>
              <w:rPr>
                <w:noProof/>
                <w:webHidden/>
              </w:rPr>
              <w:fldChar w:fldCharType="begin"/>
            </w:r>
            <w:r>
              <w:rPr>
                <w:noProof/>
                <w:webHidden/>
              </w:rPr>
              <w:instrText xml:space="preserve"> PAGEREF _Toc228764537 \h </w:instrText>
            </w:r>
            <w:r>
              <w:rPr>
                <w:noProof/>
                <w:webHidden/>
              </w:rPr>
            </w:r>
            <w:r>
              <w:rPr>
                <w:noProof/>
                <w:webHidden/>
              </w:rPr>
              <w:fldChar w:fldCharType="separate"/>
            </w:r>
            <w:r>
              <w:rPr>
                <w:noProof/>
                <w:webHidden/>
              </w:rPr>
              <w:t>12</w:t>
            </w:r>
            <w:r>
              <w:rPr>
                <w:noProof/>
                <w:webHidden/>
              </w:rPr>
              <w:fldChar w:fldCharType="end"/>
            </w:r>
          </w:hyperlink>
        </w:p>
        <w:p w14:paraId="0C9A6957" w14:textId="7FC005D5" w:rsidR="00DF45E6" w:rsidRDefault="00DF45E6">
          <w:pPr>
            <w:pStyle w:val="TOC1"/>
            <w:tabs>
              <w:tab w:val="right" w:leader="dot" w:pos="8494"/>
            </w:tabs>
            <w:rPr>
              <w:rFonts w:eastAsiaTheme="minorEastAsia"/>
              <w:noProof/>
              <w:lang w:eastAsia="pt-BR"/>
            </w:rPr>
          </w:pPr>
          <w:hyperlink w:anchor="_Toc228764538" w:history="1">
            <w:r w:rsidRPr="006E0F26">
              <w:rPr>
                <w:rStyle w:val="Hyperlink"/>
                <w:rFonts w:eastAsia="Times New Roman"/>
                <w:noProof/>
                <w:lang w:val="en-US" w:eastAsia="pt-BR"/>
              </w:rPr>
              <w:t>References</w:t>
            </w:r>
            <w:r>
              <w:rPr>
                <w:noProof/>
                <w:webHidden/>
              </w:rPr>
              <w:tab/>
            </w:r>
            <w:r>
              <w:rPr>
                <w:noProof/>
                <w:webHidden/>
              </w:rPr>
              <w:fldChar w:fldCharType="begin"/>
            </w:r>
            <w:r>
              <w:rPr>
                <w:noProof/>
                <w:webHidden/>
              </w:rPr>
              <w:instrText xml:space="preserve"> PAGEREF _Toc228764538 \h </w:instrText>
            </w:r>
            <w:r>
              <w:rPr>
                <w:noProof/>
                <w:webHidden/>
              </w:rPr>
            </w:r>
            <w:r>
              <w:rPr>
                <w:noProof/>
                <w:webHidden/>
              </w:rPr>
              <w:fldChar w:fldCharType="separate"/>
            </w:r>
            <w:r>
              <w:rPr>
                <w:noProof/>
                <w:webHidden/>
              </w:rPr>
              <w:t>13</w:t>
            </w:r>
            <w:r>
              <w:rPr>
                <w:noProof/>
                <w:webHidden/>
              </w:rPr>
              <w:fldChar w:fldCharType="end"/>
            </w:r>
          </w:hyperlink>
        </w:p>
        <w:p w14:paraId="1E2AF828" w14:textId="04ACA967" w:rsidR="00DF45E6" w:rsidRDefault="00DF45E6">
          <w:r>
            <w:rPr>
              <w:b/>
              <w:bCs/>
              <w:noProof/>
            </w:rPr>
            <w:fldChar w:fldCharType="end"/>
          </w:r>
        </w:p>
      </w:sdtContent>
    </w:sdt>
    <w:p w14:paraId="64C57EC6" w14:textId="77777777" w:rsidR="00A5337D" w:rsidRDefault="00A5337D">
      <w:r>
        <w:br w:type="page"/>
      </w:r>
    </w:p>
    <w:p w14:paraId="25F60128" w14:textId="77777777" w:rsidR="00281A84" w:rsidRDefault="00281A84"/>
    <w:p w14:paraId="4095C345" w14:textId="2FCCFC15" w:rsidR="00281A84" w:rsidRPr="00281A84" w:rsidRDefault="00281A84" w:rsidP="00281A84">
      <w:pPr>
        <w:pStyle w:val="Heading1"/>
        <w:rPr>
          <w:rFonts w:ascii="Arial" w:hAnsi="Arial" w:cs="Arial"/>
          <w:sz w:val="40"/>
          <w:szCs w:val="40"/>
        </w:rPr>
      </w:pPr>
      <w:bookmarkStart w:id="0" w:name="_Toc228764523"/>
      <w:r w:rsidRPr="00281A84">
        <w:rPr>
          <w:rFonts w:ascii="Arial" w:hAnsi="Arial" w:cs="Arial"/>
          <w:sz w:val="40"/>
          <w:szCs w:val="40"/>
        </w:rPr>
        <w:t>Introduction</w:t>
      </w:r>
      <w:bookmarkEnd w:id="0"/>
      <w:r w:rsidRPr="00281A84">
        <w:rPr>
          <w:rFonts w:ascii="Arial" w:hAnsi="Arial" w:cs="Arial"/>
          <w:sz w:val="40"/>
          <w:szCs w:val="40"/>
        </w:rPr>
        <w:t xml:space="preserve"> </w:t>
      </w:r>
    </w:p>
    <w:p w14:paraId="5D479FCB" w14:textId="77777777" w:rsidR="00281A84" w:rsidRPr="00281A84" w:rsidRDefault="00281A84" w:rsidP="00281A84">
      <w:pPr>
        <w:rPr>
          <w:lang w:val="en-US"/>
        </w:rPr>
      </w:pPr>
    </w:p>
    <w:p w14:paraId="227784F2" w14:textId="77777777" w:rsidR="00862FCC" w:rsidRPr="00862FCC" w:rsidRDefault="00862FCC" w:rsidP="00862FCC">
      <w:pPr>
        <w:spacing w:before="100" w:beforeAutospacing="1" w:after="100" w:afterAutospacing="1" w:line="240" w:lineRule="auto"/>
        <w:rPr>
          <w:rFonts w:ascii="Arial" w:eastAsia="Times New Roman" w:hAnsi="Arial" w:cs="Arial"/>
          <w:sz w:val="24"/>
          <w:szCs w:val="24"/>
          <w:lang w:val="en-US" w:eastAsia="pt-BR"/>
        </w:rPr>
      </w:pPr>
      <w:r w:rsidRPr="00862FCC">
        <w:rPr>
          <w:rFonts w:ascii="Arial" w:eastAsia="Times New Roman" w:hAnsi="Arial" w:cs="Arial"/>
          <w:sz w:val="24"/>
          <w:szCs w:val="24"/>
          <w:lang w:val="en-US" w:eastAsia="pt-BR"/>
        </w:rPr>
        <w:t>This report explains the practical network implementation completed for the BIRMINGHAM.ACCA domain. The main Windows Server was configured as Server01 with the IP address 192.168.100.10. The London server was configured with the IP address 192.168.200.10 and the client machine was set up in the Birmingham network with the IP address 192.168.100.20.</w:t>
      </w:r>
    </w:p>
    <w:p w14:paraId="5E33F1FB" w14:textId="77777777" w:rsidR="00862FCC" w:rsidRPr="00862FCC" w:rsidRDefault="00862FCC" w:rsidP="00862FCC">
      <w:pPr>
        <w:spacing w:before="100" w:beforeAutospacing="1" w:after="100" w:afterAutospacing="1" w:line="240" w:lineRule="auto"/>
        <w:rPr>
          <w:rFonts w:ascii="Arial" w:eastAsia="Times New Roman" w:hAnsi="Arial" w:cs="Arial"/>
          <w:sz w:val="24"/>
          <w:szCs w:val="24"/>
          <w:lang w:val="en-US" w:eastAsia="pt-BR"/>
        </w:rPr>
      </w:pPr>
      <w:r w:rsidRPr="00862FCC">
        <w:rPr>
          <w:rFonts w:ascii="Arial" w:eastAsia="Times New Roman" w:hAnsi="Arial" w:cs="Arial"/>
          <w:sz w:val="24"/>
          <w:szCs w:val="24"/>
          <w:lang w:val="en-US" w:eastAsia="pt-BR"/>
        </w:rPr>
        <w:t xml:space="preserve">The tasks completed in this report include routing configuration on both the Birmingham and London servers, the creation of the </w:t>
      </w:r>
      <w:proofErr w:type="gramStart"/>
      <w:r w:rsidRPr="00862FCC">
        <w:rPr>
          <w:rFonts w:ascii="Arial" w:eastAsia="Times New Roman" w:hAnsi="Arial" w:cs="Arial"/>
          <w:sz w:val="24"/>
          <w:szCs w:val="24"/>
          <w:lang w:val="en-US" w:eastAsia="pt-BR"/>
        </w:rPr>
        <w:t>Active Directory forest</w:t>
      </w:r>
      <w:proofErr w:type="gramEnd"/>
      <w:r w:rsidRPr="00862FCC">
        <w:rPr>
          <w:rFonts w:ascii="Arial" w:eastAsia="Times New Roman" w:hAnsi="Arial" w:cs="Arial"/>
          <w:sz w:val="24"/>
          <w:szCs w:val="24"/>
          <w:lang w:val="en-US" w:eastAsia="pt-BR"/>
        </w:rPr>
        <w:t xml:space="preserve"> and DNS records, reverse lookup zones with PTR records, a site-to-site VPN connection between the two sites, and the creation of user accounts in the domain. Each service was configured and tested to make sure it supported the rest of the network infrastructure.</w:t>
      </w:r>
    </w:p>
    <w:p w14:paraId="3B56EE79" w14:textId="0C9F5F10" w:rsidR="0078658B" w:rsidRDefault="0078658B" w:rsidP="00281A84">
      <w:pPr>
        <w:spacing w:before="100" w:beforeAutospacing="1" w:after="100" w:afterAutospacing="1" w:line="240" w:lineRule="auto"/>
        <w:rPr>
          <w:rFonts w:ascii="Arial" w:eastAsia="Times New Roman" w:hAnsi="Arial" w:cs="Arial"/>
          <w:sz w:val="24"/>
          <w:szCs w:val="24"/>
          <w:lang w:val="en-US" w:eastAsia="pt-BR"/>
        </w:rPr>
      </w:pPr>
    </w:p>
    <w:p w14:paraId="590E91CC" w14:textId="77777777" w:rsidR="0078658B" w:rsidRDefault="0078658B" w:rsidP="00281A84">
      <w:pPr>
        <w:spacing w:before="100" w:beforeAutospacing="1" w:after="100" w:afterAutospacing="1" w:line="240" w:lineRule="auto"/>
        <w:rPr>
          <w:rFonts w:ascii="Arial" w:eastAsia="Times New Roman" w:hAnsi="Arial" w:cs="Arial"/>
          <w:sz w:val="24"/>
          <w:szCs w:val="24"/>
          <w:lang w:val="en-US" w:eastAsia="pt-BR"/>
        </w:rPr>
      </w:pPr>
    </w:p>
    <w:p w14:paraId="740C1DCF" w14:textId="72B3F61C" w:rsidR="00281A84" w:rsidRDefault="00281A84" w:rsidP="00281A84">
      <w:pPr>
        <w:pStyle w:val="Heading1"/>
        <w:numPr>
          <w:ilvl w:val="0"/>
          <w:numId w:val="1"/>
        </w:numPr>
        <w:rPr>
          <w:rFonts w:ascii="Arial" w:hAnsi="Arial" w:cs="Arial"/>
          <w:sz w:val="36"/>
          <w:szCs w:val="36"/>
        </w:rPr>
      </w:pPr>
      <w:bookmarkStart w:id="1" w:name="_Toc228764524"/>
      <w:r w:rsidRPr="00281A84">
        <w:rPr>
          <w:rFonts w:ascii="Arial" w:hAnsi="Arial" w:cs="Arial"/>
          <w:sz w:val="36"/>
          <w:szCs w:val="36"/>
        </w:rPr>
        <w:t>Routing</w:t>
      </w:r>
      <w:bookmarkEnd w:id="1"/>
    </w:p>
    <w:p w14:paraId="22961518" w14:textId="77777777" w:rsidR="00281A84" w:rsidRPr="00281A84" w:rsidRDefault="00281A84" w:rsidP="00281A84"/>
    <w:p w14:paraId="5D32AF4B" w14:textId="17C674C2" w:rsidR="00281A84" w:rsidRPr="00862FCC" w:rsidRDefault="00281A84" w:rsidP="0078658B">
      <w:pPr>
        <w:spacing w:before="100" w:beforeAutospacing="1" w:after="100" w:afterAutospacing="1" w:line="240" w:lineRule="auto"/>
        <w:rPr>
          <w:rFonts w:ascii="Arial" w:eastAsia="Times New Roman" w:hAnsi="Arial" w:cs="Arial"/>
          <w:sz w:val="24"/>
          <w:szCs w:val="24"/>
          <w:lang w:val="en-US" w:eastAsia="pt-BR"/>
        </w:rPr>
      </w:pPr>
      <w:r w:rsidRPr="00281A84">
        <w:rPr>
          <w:rFonts w:ascii="Arial" w:eastAsia="Times New Roman" w:hAnsi="Arial" w:cs="Arial"/>
          <w:sz w:val="24"/>
          <w:szCs w:val="24"/>
          <w:lang w:val="en-US" w:eastAsia="pt-BR"/>
        </w:rPr>
        <w:t xml:space="preserve">Routing was configured across both the Birmingham and London networks so that devices on each site could communicate correctly. Routing is important because even if machines are physically connected, traffic will not reach the right destination without proper routing settings in place. On the Birmingham server, Routing and Remote Access Service (RRAS) was installed and configured to handle IP packet forwarding between network interfaces. Firewall rules were also added to allow ICMP traffic, which is needed for connectivity testing between machines. On the London server, persistent IP forwarding was enabled so that routing settings are kept after a reboot, and static routes were added to direct traffic towards the Birmingham </w:t>
      </w:r>
      <w:proofErr w:type="gramStart"/>
      <w:r w:rsidRPr="00281A84">
        <w:rPr>
          <w:rFonts w:ascii="Arial" w:eastAsia="Times New Roman" w:hAnsi="Arial" w:cs="Arial"/>
          <w:sz w:val="24"/>
          <w:szCs w:val="24"/>
          <w:lang w:val="en-US" w:eastAsia="pt-BR"/>
        </w:rPr>
        <w:t>networ</w:t>
      </w:r>
      <w:r w:rsidR="00343955">
        <w:rPr>
          <w:rFonts w:ascii="Arial" w:eastAsia="Times New Roman" w:hAnsi="Arial" w:cs="Arial"/>
          <w:sz w:val="24"/>
          <w:szCs w:val="24"/>
          <w:lang w:val="en-US" w:eastAsia="pt-BR"/>
        </w:rPr>
        <w:t>k[</w:t>
      </w:r>
      <w:proofErr w:type="gramEnd"/>
      <w:r w:rsidR="00343955">
        <w:rPr>
          <w:rFonts w:ascii="Arial" w:eastAsia="Times New Roman" w:hAnsi="Arial" w:cs="Arial"/>
          <w:sz w:val="24"/>
          <w:szCs w:val="24"/>
          <w:lang w:val="en-US" w:eastAsia="pt-BR"/>
        </w:rPr>
        <w:t>1].</w:t>
      </w:r>
    </w:p>
    <w:p w14:paraId="57392A96" w14:textId="77777777" w:rsidR="00444BA5" w:rsidRDefault="00444BA5" w:rsidP="0078658B">
      <w:pPr>
        <w:spacing w:before="100" w:beforeAutospacing="1" w:after="100" w:afterAutospacing="1" w:line="240" w:lineRule="auto"/>
        <w:rPr>
          <w:rFonts w:ascii="Arial" w:eastAsia="Times New Roman" w:hAnsi="Arial" w:cs="Arial"/>
          <w:sz w:val="28"/>
          <w:szCs w:val="28"/>
          <w:lang w:val="en-US" w:eastAsia="pt-BR"/>
        </w:rPr>
      </w:pPr>
    </w:p>
    <w:p w14:paraId="3BF4A4EC" w14:textId="2E8353CD" w:rsidR="00444BA5" w:rsidRDefault="00B24F00" w:rsidP="000B2167">
      <w:pPr>
        <w:pStyle w:val="Heading2"/>
        <w:numPr>
          <w:ilvl w:val="1"/>
          <w:numId w:val="1"/>
        </w:numPr>
        <w:rPr>
          <w:rFonts w:eastAsia="Times New Roman"/>
          <w:lang w:val="en-US" w:eastAsia="pt-BR"/>
        </w:rPr>
      </w:pPr>
      <w:bookmarkStart w:id="2" w:name="_Toc228764525"/>
      <w:r>
        <w:rPr>
          <w:rFonts w:eastAsia="Times New Roman"/>
          <w:lang w:val="en-US" w:eastAsia="pt-BR"/>
        </w:rPr>
        <w:t>Routing in Birmingham Networking</w:t>
      </w:r>
      <w:bookmarkEnd w:id="2"/>
    </w:p>
    <w:p w14:paraId="38C6A7A4" w14:textId="77777777" w:rsidR="00945151" w:rsidRPr="00862FCC" w:rsidRDefault="00945151" w:rsidP="00945151">
      <w:pPr>
        <w:pStyle w:val="font-claude-response-body"/>
        <w:rPr>
          <w:rFonts w:ascii="Arial" w:hAnsi="Arial" w:cs="Arial"/>
          <w:lang w:val="en-US"/>
        </w:rPr>
      </w:pPr>
      <w:r w:rsidRPr="00862FCC">
        <w:rPr>
          <w:rFonts w:ascii="Arial" w:hAnsi="Arial" w:cs="Arial"/>
          <w:lang w:val="en-US"/>
        </w:rPr>
        <w:t>his section covers the installation of Routing and Remote Access Service (RRAS) on the Birmingham domain controller and the configuration of firewall rules to permit ICMP traffic across the network.</w:t>
      </w:r>
    </w:p>
    <w:p w14:paraId="381A0250" w14:textId="00BCA84D" w:rsidR="00945151" w:rsidRPr="00862FCC" w:rsidRDefault="00945151" w:rsidP="00945151">
      <w:pPr>
        <w:pStyle w:val="font-claude-response-body"/>
        <w:rPr>
          <w:rFonts w:ascii="Arial" w:hAnsi="Arial" w:cs="Arial"/>
          <w:lang w:val="en-US"/>
        </w:rPr>
      </w:pPr>
      <w:r w:rsidRPr="00862FCC">
        <w:rPr>
          <w:rFonts w:ascii="Arial" w:hAnsi="Arial" w:cs="Arial"/>
          <w:lang w:val="en-US"/>
        </w:rPr>
        <w:t xml:space="preserve">RRAS was installed through Server Manager by adding the Remote Access server role. Once the installation completed, the RRAS management console was opened and the service was configured to run in router-only mode, which enables IP packet forwarding between network interfaces. After RRAS was set </w:t>
      </w:r>
      <w:r w:rsidRPr="00862FCC">
        <w:rPr>
          <w:rFonts w:ascii="Arial" w:hAnsi="Arial" w:cs="Arial"/>
          <w:lang w:val="en-US"/>
        </w:rPr>
        <w:lastRenderedPageBreak/>
        <w:t>up, an inbound firewall rule was created in Windows Defender Firewall with Advanced Security to permit ICMPv4 echo requests. Without this rule, ping commands between machines are blocked by default, making it impossible to confirm connectivity during testing.</w:t>
      </w:r>
    </w:p>
    <w:p w14:paraId="40FDBD98" w14:textId="74721EF0" w:rsidR="000B2167" w:rsidRPr="000B2167" w:rsidRDefault="000B2167" w:rsidP="000B2167">
      <w:pPr>
        <w:pStyle w:val="ListParagraph"/>
        <w:ind w:left="750"/>
        <w:rPr>
          <w:lang w:val="en-US" w:eastAsia="pt-BR"/>
        </w:rPr>
      </w:pPr>
    </w:p>
    <w:p w14:paraId="2CF8A242" w14:textId="5919C7CF" w:rsidR="00281A84" w:rsidRPr="00F763F3" w:rsidRDefault="00F763F3" w:rsidP="0078658B">
      <w:pPr>
        <w:spacing w:after="0" w:line="240" w:lineRule="auto"/>
        <w:rPr>
          <w:rFonts w:ascii="Times New Roman" w:eastAsia="Times New Roman" w:hAnsi="Times New Roman" w:cs="Times New Roman"/>
          <w:sz w:val="16"/>
          <w:szCs w:val="16"/>
          <w:lang w:val="en-US" w:eastAsia="pt-BR"/>
        </w:rPr>
      </w:pPr>
      <w:r w:rsidRPr="00D65E3A">
        <w:drawing>
          <wp:anchor distT="0" distB="0" distL="114300" distR="114300" simplePos="0" relativeHeight="251666432" behindDoc="1" locked="0" layoutInCell="1" allowOverlap="1" wp14:anchorId="17C65BA5" wp14:editId="62655D9E">
            <wp:simplePos x="0" y="0"/>
            <wp:positionH relativeFrom="margin">
              <wp:align>right</wp:align>
            </wp:positionH>
            <wp:positionV relativeFrom="paragraph">
              <wp:posOffset>128270</wp:posOffset>
            </wp:positionV>
            <wp:extent cx="5964555" cy="3248025"/>
            <wp:effectExtent l="0" t="0" r="0" b="9525"/>
            <wp:wrapTight wrapText="bothSides">
              <wp:wrapPolygon edited="0">
                <wp:start x="0" y="0"/>
                <wp:lineTo x="0" y="21537"/>
                <wp:lineTo x="21524" y="21537"/>
                <wp:lineTo x="2152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64555" cy="3248025"/>
                    </a:xfrm>
                    <a:prstGeom prst="rect">
                      <a:avLst/>
                    </a:prstGeom>
                  </pic:spPr>
                </pic:pic>
              </a:graphicData>
            </a:graphic>
            <wp14:sizeRelH relativeFrom="margin">
              <wp14:pctWidth>0</wp14:pctWidth>
            </wp14:sizeRelH>
            <wp14:sizeRelV relativeFrom="margin">
              <wp14:pctHeight>0</wp14:pctHeight>
            </wp14:sizeRelV>
          </wp:anchor>
        </w:drawing>
      </w:r>
    </w:p>
    <w:p w14:paraId="2838CC49" w14:textId="0D2C164F" w:rsidR="00281A84" w:rsidRPr="00F763F3" w:rsidRDefault="005A5A4F">
      <w:pPr>
        <w:rPr>
          <w:sz w:val="16"/>
          <w:szCs w:val="16"/>
          <w:lang w:val="en-US"/>
        </w:rPr>
      </w:pPr>
      <w:r w:rsidRPr="00F763F3">
        <w:rPr>
          <w:i/>
          <w:iCs/>
          <w:color w:val="44536A"/>
          <w:sz w:val="16"/>
          <w:szCs w:val="16"/>
          <w:lang w:val="en-US"/>
        </w:rPr>
        <w:t xml:space="preserve">Figure </w:t>
      </w:r>
      <w:proofErr w:type="gramStart"/>
      <w:r w:rsidR="00DA7FC3" w:rsidRPr="00F763F3">
        <w:rPr>
          <w:i/>
          <w:iCs/>
          <w:color w:val="44536A"/>
          <w:sz w:val="16"/>
          <w:szCs w:val="16"/>
          <w:lang w:val="en-US"/>
        </w:rPr>
        <w:t>1:</w:t>
      </w:r>
      <w:r w:rsidR="00084430" w:rsidRPr="00F763F3">
        <w:rPr>
          <w:i/>
          <w:iCs/>
          <w:color w:val="44536A"/>
          <w:sz w:val="16"/>
          <w:szCs w:val="16"/>
          <w:lang w:val="en-US"/>
        </w:rPr>
        <w:t>RRAS</w:t>
      </w:r>
      <w:proofErr w:type="gramEnd"/>
      <w:r w:rsidR="0057585E" w:rsidRPr="00F763F3">
        <w:rPr>
          <w:i/>
          <w:iCs/>
          <w:color w:val="44536A"/>
          <w:sz w:val="16"/>
          <w:szCs w:val="16"/>
          <w:lang w:val="en-US"/>
        </w:rPr>
        <w:t xml:space="preserve"> ROLE INSTA</w:t>
      </w:r>
      <w:r w:rsidR="00E53F0D" w:rsidRPr="00F763F3">
        <w:rPr>
          <w:i/>
          <w:iCs/>
          <w:color w:val="44536A"/>
          <w:sz w:val="16"/>
          <w:szCs w:val="16"/>
          <w:lang w:val="en-US"/>
        </w:rPr>
        <w:t>LLED SUCCESSFULLY ON</w:t>
      </w:r>
      <w:r w:rsidR="00777961" w:rsidRPr="00F763F3">
        <w:rPr>
          <w:i/>
          <w:iCs/>
          <w:color w:val="44536A"/>
          <w:sz w:val="16"/>
          <w:szCs w:val="16"/>
          <w:lang w:val="en-US"/>
        </w:rPr>
        <w:t xml:space="preserve"> BIRMINGHAM DOMAIN </w:t>
      </w:r>
      <w:r w:rsidR="00E533CE" w:rsidRPr="00F763F3">
        <w:rPr>
          <w:i/>
          <w:iCs/>
          <w:color w:val="44536A"/>
          <w:sz w:val="16"/>
          <w:szCs w:val="16"/>
          <w:lang w:val="en-US"/>
        </w:rPr>
        <w:t>CONTROLLER</w:t>
      </w:r>
      <w:r w:rsidR="00DA7FC3" w:rsidRPr="00F763F3">
        <w:rPr>
          <w:i/>
          <w:iCs/>
          <w:color w:val="44536A"/>
          <w:sz w:val="16"/>
          <w:szCs w:val="16"/>
          <w:lang w:val="en-US"/>
        </w:rPr>
        <w:t xml:space="preserve"> </w:t>
      </w:r>
    </w:p>
    <w:p w14:paraId="3F713A88" w14:textId="663B44D8" w:rsidR="00281A84" w:rsidRPr="00281A84" w:rsidRDefault="00F763F3">
      <w:pPr>
        <w:rPr>
          <w:lang w:val="en-US"/>
        </w:rPr>
      </w:pPr>
      <w:r w:rsidRPr="00D65E3A">
        <w:drawing>
          <wp:anchor distT="0" distB="0" distL="114300" distR="114300" simplePos="0" relativeHeight="251673600" behindDoc="1" locked="0" layoutInCell="1" allowOverlap="1" wp14:anchorId="467F6D3D" wp14:editId="75581A9C">
            <wp:simplePos x="0" y="0"/>
            <wp:positionH relativeFrom="margin">
              <wp:align>left</wp:align>
            </wp:positionH>
            <wp:positionV relativeFrom="paragraph">
              <wp:posOffset>147069</wp:posOffset>
            </wp:positionV>
            <wp:extent cx="4741545" cy="2708275"/>
            <wp:effectExtent l="0" t="0" r="1905" b="0"/>
            <wp:wrapTight wrapText="bothSides">
              <wp:wrapPolygon edited="0">
                <wp:start x="0" y="0"/>
                <wp:lineTo x="0" y="21423"/>
                <wp:lineTo x="21522" y="21423"/>
                <wp:lineTo x="2152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752324" cy="2714821"/>
                    </a:xfrm>
                    <a:prstGeom prst="rect">
                      <a:avLst/>
                    </a:prstGeom>
                  </pic:spPr>
                </pic:pic>
              </a:graphicData>
            </a:graphic>
            <wp14:sizeRelH relativeFrom="margin">
              <wp14:pctWidth>0</wp14:pctWidth>
            </wp14:sizeRelH>
            <wp14:sizeRelV relativeFrom="margin">
              <wp14:pctHeight>0</wp14:pctHeight>
            </wp14:sizeRelV>
          </wp:anchor>
        </w:drawing>
      </w:r>
    </w:p>
    <w:p w14:paraId="0875A7D0" w14:textId="111A095E" w:rsidR="00D65E3A" w:rsidRPr="005A5A4F" w:rsidRDefault="00D65E3A">
      <w:pPr>
        <w:rPr>
          <w:lang w:val="en-US"/>
        </w:rPr>
      </w:pPr>
    </w:p>
    <w:p w14:paraId="69BD4518" w14:textId="72F778D6" w:rsidR="00D65E3A" w:rsidRPr="005A5A4F" w:rsidRDefault="00D65E3A">
      <w:pPr>
        <w:rPr>
          <w:lang w:val="en-US"/>
        </w:rPr>
      </w:pPr>
    </w:p>
    <w:p w14:paraId="1B57909E" w14:textId="5C13C9EA" w:rsidR="00D65E3A" w:rsidRPr="00F763F3" w:rsidRDefault="001A2A23">
      <w:pPr>
        <w:rPr>
          <w:lang w:val="en-US"/>
        </w:rPr>
      </w:pPr>
      <w:r w:rsidRPr="005A5A4F">
        <w:rPr>
          <w:lang w:val="en-US"/>
        </w:rPr>
        <w:t xml:space="preserve"> </w:t>
      </w:r>
    </w:p>
    <w:p w14:paraId="046B947B" w14:textId="2E9D5E66" w:rsidR="00030232" w:rsidRDefault="00030232">
      <w:pPr>
        <w:rPr>
          <w:lang w:val="en-US"/>
        </w:rPr>
      </w:pPr>
    </w:p>
    <w:p w14:paraId="45FC4E5E" w14:textId="7E12E8F0" w:rsidR="0020666D" w:rsidRDefault="0020666D">
      <w:pPr>
        <w:rPr>
          <w:lang w:val="en-US"/>
        </w:rPr>
      </w:pPr>
    </w:p>
    <w:p w14:paraId="5F557EDF" w14:textId="58CD15EE" w:rsidR="0020666D" w:rsidRDefault="0020666D">
      <w:pPr>
        <w:rPr>
          <w:lang w:val="en-US"/>
        </w:rPr>
      </w:pPr>
    </w:p>
    <w:p w14:paraId="56AF7709" w14:textId="77777777" w:rsidR="0020666D" w:rsidRDefault="0020666D">
      <w:pPr>
        <w:rPr>
          <w:lang w:val="en-US"/>
        </w:rPr>
      </w:pPr>
    </w:p>
    <w:p w14:paraId="6DE1000D" w14:textId="0B977D23" w:rsidR="0020666D" w:rsidRDefault="0020666D">
      <w:pPr>
        <w:rPr>
          <w:lang w:val="en-US"/>
        </w:rPr>
      </w:pPr>
    </w:p>
    <w:p w14:paraId="0548387E" w14:textId="0DD825DC" w:rsidR="0020666D" w:rsidRDefault="0020666D">
      <w:pPr>
        <w:rPr>
          <w:lang w:val="en-US"/>
        </w:rPr>
      </w:pPr>
    </w:p>
    <w:p w14:paraId="57153BA9" w14:textId="12DD5F2D" w:rsidR="0020666D" w:rsidRPr="0045259F" w:rsidRDefault="0020666D" w:rsidP="0020666D">
      <w:pPr>
        <w:rPr>
          <w:sz w:val="16"/>
          <w:szCs w:val="16"/>
          <w:lang w:val="en-US"/>
        </w:rPr>
      </w:pPr>
      <w:r w:rsidRPr="00F763F3">
        <w:rPr>
          <w:i/>
          <w:iCs/>
          <w:color w:val="44536A"/>
          <w:sz w:val="16"/>
          <w:szCs w:val="16"/>
          <w:lang w:val="en-US"/>
        </w:rPr>
        <w:t xml:space="preserve">Figure </w:t>
      </w:r>
      <w:proofErr w:type="gramStart"/>
      <w:r>
        <w:rPr>
          <w:i/>
          <w:iCs/>
          <w:color w:val="44536A"/>
          <w:sz w:val="16"/>
          <w:szCs w:val="16"/>
          <w:lang w:val="en-US"/>
        </w:rPr>
        <w:t>2</w:t>
      </w:r>
      <w:r w:rsidRPr="00F763F3">
        <w:rPr>
          <w:i/>
          <w:iCs/>
          <w:color w:val="44536A"/>
          <w:sz w:val="16"/>
          <w:szCs w:val="16"/>
          <w:lang w:val="en-US"/>
        </w:rPr>
        <w:t>:RRAS</w:t>
      </w:r>
      <w:proofErr w:type="gramEnd"/>
      <w:r w:rsidRPr="00F763F3">
        <w:rPr>
          <w:i/>
          <w:iCs/>
          <w:color w:val="44536A"/>
          <w:sz w:val="16"/>
          <w:szCs w:val="16"/>
          <w:lang w:val="en-US"/>
        </w:rPr>
        <w:t xml:space="preserve"> </w:t>
      </w:r>
      <w:r w:rsidR="0045259F" w:rsidRPr="0045259F">
        <w:rPr>
          <w:i/>
          <w:iCs/>
          <w:color w:val="44536A"/>
          <w:sz w:val="16"/>
          <w:szCs w:val="16"/>
          <w:lang w:val="en-US"/>
        </w:rPr>
        <w:t>Routing and Remote Access Service configured and running on the Birmingham serve</w:t>
      </w:r>
      <w:r w:rsidR="0045259F">
        <w:rPr>
          <w:i/>
          <w:iCs/>
          <w:color w:val="44536A"/>
          <w:sz w:val="16"/>
          <w:szCs w:val="16"/>
          <w:lang w:val="en-US"/>
        </w:rPr>
        <w:t>r.</w:t>
      </w:r>
    </w:p>
    <w:p w14:paraId="6601332D" w14:textId="755878A7" w:rsidR="0020666D" w:rsidRDefault="00B34FDE" w:rsidP="00B34FDE">
      <w:pPr>
        <w:pStyle w:val="Heading2"/>
        <w:numPr>
          <w:ilvl w:val="1"/>
          <w:numId w:val="1"/>
        </w:numPr>
      </w:pPr>
      <w:bookmarkStart w:id="3" w:name="_Toc228764526"/>
      <w:r w:rsidRPr="00B34FDE">
        <w:t>Routing in London Network</w:t>
      </w:r>
      <w:bookmarkEnd w:id="3"/>
    </w:p>
    <w:p w14:paraId="746ED16D" w14:textId="6106F76A" w:rsidR="00B34FDE" w:rsidRPr="00862FCC" w:rsidRDefault="00B34FDE" w:rsidP="00B34FDE">
      <w:pPr>
        <w:ind w:left="360"/>
        <w:rPr>
          <w:rFonts w:ascii="Arial" w:hAnsi="Arial" w:cs="Arial"/>
          <w:sz w:val="24"/>
          <w:szCs w:val="24"/>
        </w:rPr>
      </w:pPr>
    </w:p>
    <w:p w14:paraId="6EC8E2E7" w14:textId="2C562F7F" w:rsidR="00B34FDE" w:rsidRPr="00862FCC" w:rsidRDefault="006D45B2" w:rsidP="00B34FDE">
      <w:pPr>
        <w:ind w:left="360"/>
        <w:rPr>
          <w:rFonts w:ascii="Arial" w:hAnsi="Arial" w:cs="Arial"/>
          <w:sz w:val="24"/>
          <w:szCs w:val="24"/>
          <w:lang w:val="en-US"/>
        </w:rPr>
      </w:pPr>
      <w:r w:rsidRPr="00862FCC">
        <w:rPr>
          <w:rFonts w:ascii="Arial" w:hAnsi="Arial" w:cs="Arial"/>
          <w:sz w:val="24"/>
          <w:szCs w:val="24"/>
          <w:lang w:val="en-US"/>
        </w:rPr>
        <w:t xml:space="preserve">On the London server, persistent IP forwarding was configured so that the server can forward network packets between interfaces and retain this </w:t>
      </w:r>
      <w:r w:rsidRPr="00862FCC">
        <w:rPr>
          <w:rFonts w:ascii="Arial" w:hAnsi="Arial" w:cs="Arial"/>
          <w:sz w:val="24"/>
          <w:szCs w:val="24"/>
          <w:lang w:val="en-US"/>
        </w:rPr>
        <w:lastRenderedPageBreak/>
        <w:t>setting after a reboot. This was done by editing the /</w:t>
      </w:r>
      <w:proofErr w:type="spellStart"/>
      <w:r w:rsidRPr="00862FCC">
        <w:rPr>
          <w:rFonts w:ascii="Arial" w:hAnsi="Arial" w:cs="Arial"/>
          <w:sz w:val="24"/>
          <w:szCs w:val="24"/>
          <w:lang w:val="en-US"/>
        </w:rPr>
        <w:t>etc</w:t>
      </w:r>
      <w:proofErr w:type="spellEnd"/>
      <w:r w:rsidRPr="00862FCC">
        <w:rPr>
          <w:rFonts w:ascii="Arial" w:hAnsi="Arial" w:cs="Arial"/>
          <w:sz w:val="24"/>
          <w:szCs w:val="24"/>
          <w:lang w:val="en-US"/>
        </w:rPr>
        <w:t>/</w:t>
      </w:r>
      <w:proofErr w:type="spellStart"/>
      <w:r w:rsidRPr="00862FCC">
        <w:rPr>
          <w:rFonts w:ascii="Arial" w:hAnsi="Arial" w:cs="Arial"/>
          <w:sz w:val="24"/>
          <w:szCs w:val="24"/>
          <w:lang w:val="en-US"/>
        </w:rPr>
        <w:t>sysctl.conf</w:t>
      </w:r>
      <w:proofErr w:type="spellEnd"/>
      <w:r w:rsidRPr="00862FCC">
        <w:rPr>
          <w:rFonts w:ascii="Arial" w:hAnsi="Arial" w:cs="Arial"/>
          <w:sz w:val="24"/>
          <w:szCs w:val="24"/>
          <w:lang w:val="en-US"/>
        </w:rPr>
        <w:t xml:space="preserve"> file and adding the line </w:t>
      </w:r>
      <w:proofErr w:type="gramStart"/>
      <w:r w:rsidRPr="00862FCC">
        <w:rPr>
          <w:rFonts w:ascii="Arial" w:hAnsi="Arial" w:cs="Arial"/>
          <w:sz w:val="24"/>
          <w:szCs w:val="24"/>
          <w:lang w:val="en-US"/>
        </w:rPr>
        <w:t>net.ipv4.ip</w:t>
      </w:r>
      <w:proofErr w:type="gramEnd"/>
      <w:r w:rsidRPr="00862FCC">
        <w:rPr>
          <w:rFonts w:ascii="Arial" w:hAnsi="Arial" w:cs="Arial"/>
          <w:sz w:val="24"/>
          <w:szCs w:val="24"/>
          <w:lang w:val="en-US"/>
        </w:rPr>
        <w:t xml:space="preserve">_forward=1. The change was then applied immediately using the </w:t>
      </w:r>
      <w:proofErr w:type="spellStart"/>
      <w:r w:rsidRPr="00862FCC">
        <w:rPr>
          <w:rFonts w:ascii="Arial" w:hAnsi="Arial" w:cs="Arial"/>
          <w:sz w:val="24"/>
          <w:szCs w:val="24"/>
          <w:lang w:val="en-US"/>
        </w:rPr>
        <w:t>sysctl</w:t>
      </w:r>
      <w:proofErr w:type="spellEnd"/>
      <w:r w:rsidRPr="00862FCC">
        <w:rPr>
          <w:rFonts w:ascii="Arial" w:hAnsi="Arial" w:cs="Arial"/>
          <w:sz w:val="24"/>
          <w:szCs w:val="24"/>
          <w:lang w:val="en-US"/>
        </w:rPr>
        <w:t xml:space="preserve"> -p command, which confirmed that IP forwarding was active without needing to restart the </w:t>
      </w:r>
      <w:proofErr w:type="gramStart"/>
      <w:r w:rsidRPr="00862FCC">
        <w:rPr>
          <w:rFonts w:ascii="Arial" w:hAnsi="Arial" w:cs="Arial"/>
          <w:sz w:val="24"/>
          <w:szCs w:val="24"/>
          <w:lang w:val="en-US"/>
        </w:rPr>
        <w:t>server</w:t>
      </w:r>
      <w:r w:rsidR="008F29C3">
        <w:rPr>
          <w:rFonts w:ascii="Arial" w:hAnsi="Arial" w:cs="Arial"/>
          <w:sz w:val="24"/>
          <w:szCs w:val="24"/>
          <w:lang w:val="en-US"/>
        </w:rPr>
        <w:t>[</w:t>
      </w:r>
      <w:proofErr w:type="gramEnd"/>
      <w:r w:rsidR="008F29C3">
        <w:rPr>
          <w:rFonts w:ascii="Arial" w:hAnsi="Arial" w:cs="Arial"/>
          <w:sz w:val="24"/>
          <w:szCs w:val="24"/>
          <w:lang w:val="en-US"/>
        </w:rPr>
        <w:t>2]</w:t>
      </w:r>
      <w:r w:rsidRPr="00862FCC">
        <w:rPr>
          <w:rFonts w:ascii="Arial" w:hAnsi="Arial" w:cs="Arial"/>
          <w:sz w:val="24"/>
          <w:szCs w:val="24"/>
          <w:lang w:val="en-US"/>
        </w:rPr>
        <w:t>.</w:t>
      </w:r>
    </w:p>
    <w:p w14:paraId="04DB5CFD" w14:textId="428FD324" w:rsidR="006D45B2" w:rsidRDefault="003A272D" w:rsidP="00B34FDE">
      <w:pPr>
        <w:ind w:left="360"/>
        <w:rPr>
          <w:lang w:val="en-US"/>
        </w:rPr>
      </w:pPr>
      <w:r>
        <w:rPr>
          <w:noProof/>
          <w:lang w:val="en-US"/>
        </w:rPr>
        <w:drawing>
          <wp:anchor distT="0" distB="0" distL="114300" distR="114300" simplePos="0" relativeHeight="251683840" behindDoc="1" locked="0" layoutInCell="1" allowOverlap="1" wp14:anchorId="2906E7F5" wp14:editId="78102B65">
            <wp:simplePos x="0" y="0"/>
            <wp:positionH relativeFrom="column">
              <wp:posOffset>269240</wp:posOffset>
            </wp:positionH>
            <wp:positionV relativeFrom="paragraph">
              <wp:posOffset>233031</wp:posOffset>
            </wp:positionV>
            <wp:extent cx="3587750" cy="3625215"/>
            <wp:effectExtent l="0" t="0" r="0" b="0"/>
            <wp:wrapTight wrapText="bothSides">
              <wp:wrapPolygon edited="0">
                <wp:start x="0" y="0"/>
                <wp:lineTo x="0" y="21452"/>
                <wp:lineTo x="21447" y="21452"/>
                <wp:lineTo x="21447"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87750" cy="36252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5B67FB" w14:textId="033FD30A" w:rsidR="006D45B2" w:rsidRDefault="006D45B2" w:rsidP="00B34FDE">
      <w:pPr>
        <w:ind w:left="360"/>
        <w:rPr>
          <w:lang w:val="en-US"/>
        </w:rPr>
      </w:pPr>
    </w:p>
    <w:p w14:paraId="5C78D8FF" w14:textId="77777777" w:rsidR="004225B5" w:rsidRDefault="004225B5" w:rsidP="00B34FDE">
      <w:pPr>
        <w:ind w:left="360"/>
        <w:rPr>
          <w:lang w:val="en-US"/>
        </w:rPr>
      </w:pPr>
    </w:p>
    <w:p w14:paraId="53524FF0" w14:textId="77777777" w:rsidR="004225B5" w:rsidRDefault="004225B5" w:rsidP="00B34FDE">
      <w:pPr>
        <w:ind w:left="360"/>
        <w:rPr>
          <w:lang w:val="en-US"/>
        </w:rPr>
      </w:pPr>
    </w:p>
    <w:p w14:paraId="5B1659F9" w14:textId="77777777" w:rsidR="004225B5" w:rsidRDefault="004225B5" w:rsidP="00B34FDE">
      <w:pPr>
        <w:ind w:left="360"/>
        <w:rPr>
          <w:lang w:val="en-US"/>
        </w:rPr>
      </w:pPr>
    </w:p>
    <w:p w14:paraId="5C4C7B92" w14:textId="77777777" w:rsidR="004225B5" w:rsidRDefault="004225B5" w:rsidP="00B34FDE">
      <w:pPr>
        <w:ind w:left="360"/>
        <w:rPr>
          <w:lang w:val="en-US"/>
        </w:rPr>
      </w:pPr>
    </w:p>
    <w:p w14:paraId="5312A519" w14:textId="77777777" w:rsidR="004225B5" w:rsidRDefault="004225B5" w:rsidP="00B34FDE">
      <w:pPr>
        <w:ind w:left="360"/>
        <w:rPr>
          <w:lang w:val="en-US"/>
        </w:rPr>
      </w:pPr>
    </w:p>
    <w:p w14:paraId="00B76357" w14:textId="77777777" w:rsidR="004225B5" w:rsidRDefault="004225B5" w:rsidP="00B34FDE">
      <w:pPr>
        <w:ind w:left="360"/>
        <w:rPr>
          <w:lang w:val="en-US"/>
        </w:rPr>
      </w:pPr>
    </w:p>
    <w:p w14:paraId="1571A7FB" w14:textId="77777777" w:rsidR="004225B5" w:rsidRDefault="004225B5" w:rsidP="00B34FDE">
      <w:pPr>
        <w:ind w:left="360"/>
        <w:rPr>
          <w:lang w:val="en-US"/>
        </w:rPr>
      </w:pPr>
    </w:p>
    <w:p w14:paraId="4AC4B04A" w14:textId="77777777" w:rsidR="004225B5" w:rsidRDefault="004225B5" w:rsidP="00B34FDE">
      <w:pPr>
        <w:ind w:left="360"/>
        <w:rPr>
          <w:lang w:val="en-US"/>
        </w:rPr>
      </w:pPr>
    </w:p>
    <w:p w14:paraId="38C522CE" w14:textId="77777777" w:rsidR="004225B5" w:rsidRDefault="004225B5" w:rsidP="00B34FDE">
      <w:pPr>
        <w:ind w:left="360"/>
        <w:rPr>
          <w:lang w:val="en-US"/>
        </w:rPr>
      </w:pPr>
    </w:p>
    <w:p w14:paraId="71711192" w14:textId="77777777" w:rsidR="004225B5" w:rsidRDefault="004225B5" w:rsidP="00B34FDE">
      <w:pPr>
        <w:ind w:left="360"/>
        <w:rPr>
          <w:lang w:val="en-US"/>
        </w:rPr>
      </w:pPr>
    </w:p>
    <w:p w14:paraId="5BA6D2DC" w14:textId="77777777" w:rsidR="004225B5" w:rsidRDefault="004225B5" w:rsidP="00B34FDE">
      <w:pPr>
        <w:ind w:left="360"/>
        <w:rPr>
          <w:lang w:val="en-US"/>
        </w:rPr>
      </w:pPr>
    </w:p>
    <w:p w14:paraId="163B699C" w14:textId="77777777" w:rsidR="004225B5" w:rsidRDefault="004225B5" w:rsidP="00B34FDE">
      <w:pPr>
        <w:ind w:left="360"/>
        <w:rPr>
          <w:lang w:val="en-US"/>
        </w:rPr>
      </w:pPr>
    </w:p>
    <w:p w14:paraId="68F1E848" w14:textId="5EBB34BB" w:rsidR="004225B5" w:rsidRDefault="004225B5" w:rsidP="004225B5">
      <w:pPr>
        <w:rPr>
          <w:i/>
          <w:iCs/>
          <w:color w:val="44536A"/>
          <w:sz w:val="16"/>
          <w:szCs w:val="16"/>
          <w:lang w:val="en-US"/>
        </w:rPr>
      </w:pPr>
      <w:r w:rsidRPr="00F763F3">
        <w:rPr>
          <w:i/>
          <w:iCs/>
          <w:color w:val="44536A"/>
          <w:sz w:val="16"/>
          <w:szCs w:val="16"/>
          <w:lang w:val="en-US"/>
        </w:rPr>
        <w:t xml:space="preserve">Figure </w:t>
      </w:r>
      <w:r>
        <w:rPr>
          <w:i/>
          <w:iCs/>
          <w:color w:val="44536A"/>
          <w:sz w:val="16"/>
          <w:szCs w:val="16"/>
          <w:lang w:val="en-US"/>
        </w:rPr>
        <w:t>3</w:t>
      </w:r>
      <w:r w:rsidRPr="00F763F3">
        <w:rPr>
          <w:i/>
          <w:iCs/>
          <w:color w:val="44536A"/>
          <w:sz w:val="16"/>
          <w:szCs w:val="16"/>
          <w:lang w:val="en-US"/>
        </w:rPr>
        <w:t>:</w:t>
      </w:r>
      <w:r w:rsidR="00B65FC4" w:rsidRPr="00B65FC4">
        <w:rPr>
          <w:lang w:val="en-US"/>
        </w:rPr>
        <w:t xml:space="preserve"> </w:t>
      </w:r>
      <w:r w:rsidR="00B65FC4" w:rsidRPr="00B65FC4">
        <w:rPr>
          <w:i/>
          <w:iCs/>
          <w:color w:val="44536A"/>
          <w:sz w:val="16"/>
          <w:szCs w:val="16"/>
          <w:lang w:val="en-US"/>
        </w:rPr>
        <w:t>Persistent IP forwarding enabled on the London server</w:t>
      </w:r>
      <w:r w:rsidR="00B65FC4">
        <w:rPr>
          <w:i/>
          <w:iCs/>
          <w:color w:val="44536A"/>
          <w:sz w:val="16"/>
          <w:szCs w:val="16"/>
          <w:lang w:val="en-US"/>
        </w:rPr>
        <w:t>. (</w:t>
      </w:r>
      <w:proofErr w:type="gramStart"/>
      <w:r w:rsidR="00B65FC4">
        <w:rPr>
          <w:i/>
          <w:iCs/>
          <w:color w:val="44536A"/>
          <w:sz w:val="16"/>
          <w:szCs w:val="16"/>
          <w:lang w:val="en-US"/>
        </w:rPr>
        <w:t>photo</w:t>
      </w:r>
      <w:proofErr w:type="gramEnd"/>
      <w:r w:rsidR="00B65FC4">
        <w:rPr>
          <w:i/>
          <w:iCs/>
          <w:color w:val="44536A"/>
          <w:sz w:val="16"/>
          <w:szCs w:val="16"/>
          <w:lang w:val="en-US"/>
        </w:rPr>
        <w:t xml:space="preserve"> from my phone because I could not </w:t>
      </w:r>
      <w:r w:rsidR="00A61C05">
        <w:rPr>
          <w:i/>
          <w:iCs/>
          <w:color w:val="44536A"/>
          <w:sz w:val="16"/>
          <w:szCs w:val="16"/>
          <w:lang w:val="en-US"/>
        </w:rPr>
        <w:t>take screenshot inside Debian server).</w:t>
      </w:r>
    </w:p>
    <w:p w14:paraId="6D26ECF8" w14:textId="52A8D452" w:rsidR="00A61C05" w:rsidRDefault="001D0DB4" w:rsidP="00A34E5B">
      <w:pPr>
        <w:pStyle w:val="Heading1"/>
        <w:numPr>
          <w:ilvl w:val="0"/>
          <w:numId w:val="1"/>
        </w:numPr>
      </w:pPr>
      <w:bookmarkStart w:id="4" w:name="_Toc228764527"/>
      <w:r>
        <w:t>Domain Server (Birmingham)</w:t>
      </w:r>
      <w:bookmarkEnd w:id="4"/>
    </w:p>
    <w:p w14:paraId="7361E03D" w14:textId="77777777" w:rsidR="00A65E8A" w:rsidRPr="00A65E8A" w:rsidRDefault="00A65E8A" w:rsidP="00A65E8A"/>
    <w:p w14:paraId="325CDB05" w14:textId="7FF85DA7" w:rsidR="00A34E5B" w:rsidRPr="00301B9D" w:rsidRDefault="00A65E8A" w:rsidP="00A65E8A">
      <w:pPr>
        <w:pStyle w:val="Heading2"/>
        <w:rPr>
          <w:lang w:val="en-US"/>
        </w:rPr>
      </w:pPr>
      <w:bookmarkStart w:id="5" w:name="_Toc228764528"/>
      <w:r w:rsidRPr="00301B9D">
        <w:rPr>
          <w:lang w:val="en-US"/>
        </w:rPr>
        <w:t>2.1 Creating the Active Directory Forest</w:t>
      </w:r>
      <w:bookmarkEnd w:id="5"/>
    </w:p>
    <w:p w14:paraId="68F96D42" w14:textId="77777777" w:rsidR="00301B9D" w:rsidRDefault="00301B9D" w:rsidP="00A34E5B">
      <w:pPr>
        <w:rPr>
          <w:noProof/>
          <w:lang w:val="en-US"/>
        </w:rPr>
      </w:pPr>
    </w:p>
    <w:p w14:paraId="6F4249D5" w14:textId="684B24FD" w:rsidR="00076C4F" w:rsidRPr="00862FCC" w:rsidRDefault="00301B9D" w:rsidP="00A34E5B">
      <w:pPr>
        <w:rPr>
          <w:rFonts w:ascii="Arial" w:hAnsi="Arial" w:cs="Arial"/>
          <w:noProof/>
          <w:sz w:val="24"/>
          <w:szCs w:val="24"/>
          <w:lang w:val="en-US"/>
        </w:rPr>
      </w:pPr>
      <w:r w:rsidRPr="00862FCC">
        <w:rPr>
          <w:rFonts w:ascii="Arial" w:hAnsi="Arial" w:cs="Arial"/>
          <w:noProof/>
          <w:sz w:val="24"/>
          <w:szCs w:val="24"/>
          <w:lang w:val="en-US"/>
        </w:rPr>
        <w:t>A new Active Directory Domain Services forest was created on the Birmingham server using the domain name BIRMINGHAM.ACCA. The server was promoted to domain controller through the AD DS Configuration Wizard, selecting the option to add a new forest. Both the forest functional level and the domain functional level were set to Windows Server 2016. After the promotion completed the server restarted automatically and the domain was fully operational</w:t>
      </w:r>
      <w:r w:rsidR="00505219">
        <w:rPr>
          <w:rFonts w:ascii="Arial" w:hAnsi="Arial" w:cs="Arial"/>
          <w:noProof/>
          <w:sz w:val="24"/>
          <w:szCs w:val="24"/>
          <w:lang w:val="en-US"/>
        </w:rPr>
        <w:t>[3]</w:t>
      </w:r>
      <w:r w:rsidRPr="00862FCC">
        <w:rPr>
          <w:rFonts w:ascii="Arial" w:hAnsi="Arial" w:cs="Arial"/>
          <w:noProof/>
          <w:sz w:val="24"/>
          <w:szCs w:val="24"/>
          <w:lang w:val="en-US"/>
        </w:rPr>
        <w:t>.</w:t>
      </w:r>
    </w:p>
    <w:p w14:paraId="0C505BBB" w14:textId="77777777" w:rsidR="00076C4F" w:rsidRPr="00862FCC" w:rsidRDefault="00076C4F" w:rsidP="00A34E5B">
      <w:pPr>
        <w:rPr>
          <w:rFonts w:ascii="Arial" w:hAnsi="Arial" w:cs="Arial"/>
          <w:noProof/>
          <w:sz w:val="24"/>
          <w:szCs w:val="24"/>
          <w:lang w:val="en-US"/>
        </w:rPr>
      </w:pPr>
    </w:p>
    <w:p w14:paraId="74C1E8F2" w14:textId="35D6CBAC" w:rsidR="00A34E5B" w:rsidRPr="00A34E5B" w:rsidRDefault="00806E33" w:rsidP="00A34E5B">
      <w:r>
        <w:rPr>
          <w:noProof/>
        </w:rPr>
        <w:lastRenderedPageBreak/>
        <w:drawing>
          <wp:inline distT="0" distB="0" distL="0" distR="0" wp14:anchorId="3C230738" wp14:editId="43C137C2">
            <wp:extent cx="4399472" cy="3519576"/>
            <wp:effectExtent l="0" t="0" r="127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511" t="16047" r="42079" b="47819"/>
                    <a:stretch/>
                  </pic:blipFill>
                  <pic:spPr bwMode="auto">
                    <a:xfrm>
                      <a:off x="0" y="0"/>
                      <a:ext cx="4439964" cy="3551970"/>
                    </a:xfrm>
                    <a:prstGeom prst="rect">
                      <a:avLst/>
                    </a:prstGeom>
                    <a:ln>
                      <a:noFill/>
                    </a:ln>
                    <a:extLst>
                      <a:ext uri="{53640926-AAD7-44D8-BBD7-CCE9431645EC}">
                        <a14:shadowObscured xmlns:a14="http://schemas.microsoft.com/office/drawing/2010/main"/>
                      </a:ext>
                    </a:extLst>
                  </pic:spPr>
                </pic:pic>
              </a:graphicData>
            </a:graphic>
          </wp:inline>
        </w:drawing>
      </w:r>
    </w:p>
    <w:p w14:paraId="7905A759" w14:textId="16BD7E4D" w:rsidR="004225B5" w:rsidRDefault="0027767C" w:rsidP="00B34FDE">
      <w:pPr>
        <w:ind w:left="360"/>
        <w:rPr>
          <w:i/>
          <w:iCs/>
          <w:color w:val="44536A"/>
          <w:sz w:val="16"/>
          <w:szCs w:val="16"/>
          <w:lang w:val="en-US"/>
        </w:rPr>
      </w:pPr>
      <w:r w:rsidRPr="00F763F3">
        <w:rPr>
          <w:i/>
          <w:iCs/>
          <w:color w:val="44536A"/>
          <w:sz w:val="16"/>
          <w:szCs w:val="16"/>
          <w:lang w:val="en-US"/>
        </w:rPr>
        <w:t>Figure</w:t>
      </w:r>
      <w:r>
        <w:rPr>
          <w:i/>
          <w:iCs/>
          <w:color w:val="44536A"/>
          <w:sz w:val="16"/>
          <w:szCs w:val="16"/>
          <w:lang w:val="en-US"/>
        </w:rPr>
        <w:t xml:space="preserve">4: </w:t>
      </w:r>
      <w:r w:rsidRPr="0027767C">
        <w:rPr>
          <w:i/>
          <w:iCs/>
          <w:color w:val="44536A"/>
          <w:sz w:val="16"/>
          <w:szCs w:val="16"/>
          <w:lang w:val="en-US"/>
        </w:rPr>
        <w:t>Active Directory Users and Computers showing the BIRMINGHAM.ACCA domain structure</w:t>
      </w:r>
      <w:r>
        <w:rPr>
          <w:i/>
          <w:iCs/>
          <w:color w:val="44536A"/>
          <w:sz w:val="16"/>
          <w:szCs w:val="16"/>
          <w:lang w:val="en-US"/>
        </w:rPr>
        <w:t>.</w:t>
      </w:r>
    </w:p>
    <w:p w14:paraId="2E682B8F" w14:textId="77777777" w:rsidR="00CB13F1" w:rsidRDefault="00CB13F1" w:rsidP="00B34FDE">
      <w:pPr>
        <w:ind w:left="360"/>
        <w:rPr>
          <w:i/>
          <w:iCs/>
          <w:color w:val="44536A"/>
          <w:sz w:val="16"/>
          <w:szCs w:val="16"/>
          <w:lang w:val="en-US"/>
        </w:rPr>
      </w:pPr>
    </w:p>
    <w:p w14:paraId="76D4A608" w14:textId="70BD7613" w:rsidR="00CB13F1" w:rsidRDefault="00CB13F1" w:rsidP="00CB13F1">
      <w:pPr>
        <w:pStyle w:val="Heading2"/>
        <w:rPr>
          <w:lang w:val="en-US"/>
        </w:rPr>
      </w:pPr>
      <w:bookmarkStart w:id="6" w:name="_Toc228764529"/>
      <w:r w:rsidRPr="00CB13F1">
        <w:rPr>
          <w:lang w:val="en-US"/>
        </w:rPr>
        <w:t>2.2 DNS A Records for Birmingham and London Servers</w:t>
      </w:r>
      <w:bookmarkEnd w:id="6"/>
    </w:p>
    <w:p w14:paraId="773FBE7C" w14:textId="77777777" w:rsidR="00CB13F1" w:rsidRDefault="00CB13F1" w:rsidP="00CB13F1">
      <w:pPr>
        <w:rPr>
          <w:lang w:val="en-US"/>
        </w:rPr>
      </w:pPr>
    </w:p>
    <w:p w14:paraId="145C61E7" w14:textId="14AB4D35" w:rsidR="00CB13F1" w:rsidRPr="00862FCC" w:rsidRDefault="009761D8" w:rsidP="00CB13F1">
      <w:pPr>
        <w:rPr>
          <w:rFonts w:ascii="Arial" w:hAnsi="Arial" w:cs="Arial"/>
          <w:sz w:val="24"/>
          <w:szCs w:val="24"/>
          <w:lang w:val="en-US"/>
        </w:rPr>
      </w:pPr>
      <w:proofErr w:type="gramStart"/>
      <w:r w:rsidRPr="00862FCC">
        <w:rPr>
          <w:rFonts w:ascii="Arial" w:hAnsi="Arial" w:cs="Arial"/>
          <w:sz w:val="24"/>
          <w:szCs w:val="24"/>
          <w:lang w:val="en-US"/>
        </w:rPr>
        <w:t>A records</w:t>
      </w:r>
      <w:proofErr w:type="gramEnd"/>
      <w:r w:rsidRPr="00862FCC">
        <w:rPr>
          <w:rFonts w:ascii="Arial" w:hAnsi="Arial" w:cs="Arial"/>
          <w:sz w:val="24"/>
          <w:szCs w:val="24"/>
          <w:lang w:val="en-US"/>
        </w:rPr>
        <w:t xml:space="preserve"> were created in the DNS Manager on the Birmingham server within the BIRMINGHAM.ACCA forward lookup zone. These records map hostnames to their corresponding IP addresses, allowing all machines on the domain to resolve server names correctly. A record was created for the Birmingham server (Server01) with the IP address 192.168.100.10, for the client machine (Client01) with the IP address 192.168.100.20, and for the London server (</w:t>
      </w:r>
      <w:proofErr w:type="spellStart"/>
      <w:r w:rsidRPr="00862FCC">
        <w:rPr>
          <w:rFonts w:ascii="Arial" w:hAnsi="Arial" w:cs="Arial"/>
          <w:sz w:val="24"/>
          <w:szCs w:val="24"/>
          <w:lang w:val="en-US"/>
        </w:rPr>
        <w:t>LondonServer</w:t>
      </w:r>
      <w:proofErr w:type="spellEnd"/>
      <w:r w:rsidRPr="00862FCC">
        <w:rPr>
          <w:rFonts w:ascii="Arial" w:hAnsi="Arial" w:cs="Arial"/>
          <w:sz w:val="24"/>
          <w:szCs w:val="24"/>
          <w:lang w:val="en-US"/>
        </w:rPr>
        <w:t>) with the IP address 192.168.200.10.</w:t>
      </w:r>
    </w:p>
    <w:p w14:paraId="4DCB2FD4" w14:textId="77777777" w:rsidR="0027767C" w:rsidRDefault="0027767C" w:rsidP="00B34FDE">
      <w:pPr>
        <w:ind w:left="360"/>
        <w:rPr>
          <w:i/>
          <w:iCs/>
          <w:color w:val="44536A"/>
          <w:sz w:val="16"/>
          <w:szCs w:val="16"/>
          <w:lang w:val="en-US"/>
        </w:rPr>
      </w:pPr>
    </w:p>
    <w:p w14:paraId="43A152BF" w14:textId="727589BF" w:rsidR="0027767C" w:rsidRDefault="005929C4" w:rsidP="00B34FDE">
      <w:pPr>
        <w:ind w:left="360"/>
        <w:rPr>
          <w:lang w:val="en-US"/>
        </w:rPr>
      </w:pPr>
      <w:r>
        <w:rPr>
          <w:noProof/>
        </w:rPr>
        <w:lastRenderedPageBreak/>
        <w:drawing>
          <wp:inline distT="0" distB="0" distL="0" distR="0" wp14:anchorId="223250F6" wp14:editId="08DEF4F5">
            <wp:extent cx="4131945" cy="4229100"/>
            <wp:effectExtent l="0" t="0" r="190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31945" cy="4229100"/>
                    </a:xfrm>
                    <a:prstGeom prst="rect">
                      <a:avLst/>
                    </a:prstGeom>
                  </pic:spPr>
                </pic:pic>
              </a:graphicData>
            </a:graphic>
          </wp:inline>
        </w:drawing>
      </w:r>
    </w:p>
    <w:p w14:paraId="20F97F0F" w14:textId="0D05C73A" w:rsidR="009761D8" w:rsidRDefault="008563EA" w:rsidP="009761D8">
      <w:pPr>
        <w:rPr>
          <w:i/>
          <w:iCs/>
          <w:color w:val="44536A"/>
          <w:sz w:val="16"/>
          <w:szCs w:val="16"/>
          <w:lang w:val="en-US"/>
        </w:rPr>
      </w:pPr>
      <w:r>
        <w:rPr>
          <w:i/>
          <w:iCs/>
          <w:color w:val="44536A"/>
          <w:sz w:val="16"/>
          <w:szCs w:val="16"/>
          <w:lang w:val="en-US"/>
        </w:rPr>
        <w:t xml:space="preserve"> </w:t>
      </w:r>
      <w:r w:rsidR="009761D8" w:rsidRPr="00F763F3">
        <w:rPr>
          <w:i/>
          <w:iCs/>
          <w:color w:val="44536A"/>
          <w:sz w:val="16"/>
          <w:szCs w:val="16"/>
          <w:lang w:val="en-US"/>
        </w:rPr>
        <w:t xml:space="preserve">Figure </w:t>
      </w:r>
      <w:r w:rsidR="009761D8">
        <w:rPr>
          <w:i/>
          <w:iCs/>
          <w:color w:val="44536A"/>
          <w:sz w:val="16"/>
          <w:szCs w:val="16"/>
          <w:lang w:val="en-US"/>
        </w:rPr>
        <w:t xml:space="preserve">4: </w:t>
      </w:r>
      <w:r w:rsidRPr="008563EA">
        <w:rPr>
          <w:i/>
          <w:iCs/>
          <w:color w:val="44536A"/>
          <w:sz w:val="16"/>
          <w:szCs w:val="16"/>
          <w:lang w:val="en-US"/>
        </w:rPr>
        <w:t>DNS Manager showing A records created for Birmingham and London servers in the BIRMINGHAM.ACCA forward lookup zone</w:t>
      </w:r>
      <w:r>
        <w:rPr>
          <w:i/>
          <w:iCs/>
          <w:color w:val="44536A"/>
          <w:sz w:val="16"/>
          <w:szCs w:val="16"/>
          <w:lang w:val="en-US"/>
        </w:rPr>
        <w:t>.</w:t>
      </w:r>
    </w:p>
    <w:p w14:paraId="420B3C24" w14:textId="77777777" w:rsidR="005E5F34" w:rsidRDefault="005E5F34" w:rsidP="009761D8">
      <w:pPr>
        <w:rPr>
          <w:noProof/>
        </w:rPr>
      </w:pPr>
    </w:p>
    <w:p w14:paraId="541ACA68" w14:textId="341D4178" w:rsidR="00BC2C31" w:rsidRDefault="00BC3F8F" w:rsidP="00BC3F8F">
      <w:pPr>
        <w:pStyle w:val="Heading2"/>
        <w:rPr>
          <w:lang w:val="en-US"/>
        </w:rPr>
      </w:pPr>
      <w:bookmarkStart w:id="7" w:name="_Toc228764530"/>
      <w:r w:rsidRPr="00BC3F8F">
        <w:rPr>
          <w:lang w:val="en-US"/>
        </w:rPr>
        <w:t>2.3 Reverse Lookup Zone and PTR Records</w:t>
      </w:r>
      <w:bookmarkEnd w:id="7"/>
    </w:p>
    <w:p w14:paraId="70B28235" w14:textId="77777777" w:rsidR="00BC3F8F" w:rsidRPr="00BC3F8F" w:rsidRDefault="00BC3F8F" w:rsidP="00BC3F8F">
      <w:pPr>
        <w:rPr>
          <w:lang w:val="en-US"/>
        </w:rPr>
      </w:pPr>
    </w:p>
    <w:p w14:paraId="7C6823E2" w14:textId="4E685247" w:rsidR="00BC3F8F" w:rsidRPr="00862FCC" w:rsidRDefault="00BC3F8F" w:rsidP="00BC3F8F">
      <w:pPr>
        <w:rPr>
          <w:rFonts w:ascii="Arial" w:hAnsi="Arial" w:cs="Arial"/>
          <w:sz w:val="24"/>
          <w:szCs w:val="24"/>
          <w:lang w:val="en-US"/>
        </w:rPr>
      </w:pPr>
      <w:r w:rsidRPr="00862FCC">
        <w:rPr>
          <w:rFonts w:ascii="Arial" w:hAnsi="Arial" w:cs="Arial"/>
          <w:sz w:val="24"/>
          <w:szCs w:val="24"/>
          <w:lang w:val="en-US"/>
        </w:rPr>
        <w:t>Reverse lookup zones were created in the DNS Manager for both the Birmingham and London subnets. These zones allow an IP address to be resolved back to its hostname, which is useful for troubleshooting and network logging. The zone 100.</w:t>
      </w:r>
      <w:proofErr w:type="gramStart"/>
      <w:r w:rsidRPr="00862FCC">
        <w:rPr>
          <w:rFonts w:ascii="Arial" w:hAnsi="Arial" w:cs="Arial"/>
          <w:sz w:val="24"/>
          <w:szCs w:val="24"/>
          <w:lang w:val="en-US"/>
        </w:rPr>
        <w:t>168.192.in</w:t>
      </w:r>
      <w:proofErr w:type="gramEnd"/>
      <w:r w:rsidRPr="00862FCC">
        <w:rPr>
          <w:rFonts w:ascii="Arial" w:hAnsi="Arial" w:cs="Arial"/>
          <w:sz w:val="24"/>
          <w:szCs w:val="24"/>
          <w:lang w:val="en-US"/>
        </w:rPr>
        <w:t xml:space="preserve">-addr.arpa was created for the Birmingham subnet and the zone 200.168.192.in-addr.arpa was created for the London subnet. PTR records were then added for each server and client machine, mapping their IP addresses back to their hostnames within the BIRMINGHAM.ACCA </w:t>
      </w:r>
      <w:proofErr w:type="gramStart"/>
      <w:r w:rsidRPr="00862FCC">
        <w:rPr>
          <w:rFonts w:ascii="Arial" w:hAnsi="Arial" w:cs="Arial"/>
          <w:sz w:val="24"/>
          <w:szCs w:val="24"/>
          <w:lang w:val="en-US"/>
        </w:rPr>
        <w:t>domain</w:t>
      </w:r>
      <w:r w:rsidR="00505219">
        <w:rPr>
          <w:rFonts w:ascii="Arial" w:hAnsi="Arial" w:cs="Arial"/>
          <w:sz w:val="24"/>
          <w:szCs w:val="24"/>
          <w:lang w:val="en-US"/>
        </w:rPr>
        <w:t>[</w:t>
      </w:r>
      <w:proofErr w:type="gramEnd"/>
      <w:r w:rsidR="00505219">
        <w:rPr>
          <w:rFonts w:ascii="Arial" w:hAnsi="Arial" w:cs="Arial"/>
          <w:sz w:val="24"/>
          <w:szCs w:val="24"/>
          <w:lang w:val="en-US"/>
        </w:rPr>
        <w:t>4]</w:t>
      </w:r>
      <w:r w:rsidRPr="00862FCC">
        <w:rPr>
          <w:rFonts w:ascii="Arial" w:hAnsi="Arial" w:cs="Arial"/>
          <w:sz w:val="24"/>
          <w:szCs w:val="24"/>
          <w:lang w:val="en-US"/>
        </w:rPr>
        <w:t>.</w:t>
      </w:r>
    </w:p>
    <w:p w14:paraId="2B6737D0" w14:textId="78FB19D4" w:rsidR="008563EA" w:rsidRDefault="005E5F34" w:rsidP="009761D8">
      <w:pPr>
        <w:rPr>
          <w:lang w:val="en-US"/>
        </w:rPr>
      </w:pPr>
      <w:r>
        <w:rPr>
          <w:noProof/>
        </w:rPr>
        <w:lastRenderedPageBreak/>
        <w:drawing>
          <wp:inline distT="0" distB="0" distL="0" distR="0" wp14:anchorId="6483048A" wp14:editId="5F54E10C">
            <wp:extent cx="3916392" cy="2923023"/>
            <wp:effectExtent l="0" t="0" r="825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45200" b="60040"/>
                    <a:stretch/>
                  </pic:blipFill>
                  <pic:spPr bwMode="auto">
                    <a:xfrm>
                      <a:off x="0" y="0"/>
                      <a:ext cx="3931148" cy="2934036"/>
                    </a:xfrm>
                    <a:prstGeom prst="rect">
                      <a:avLst/>
                    </a:prstGeom>
                    <a:ln>
                      <a:noFill/>
                    </a:ln>
                    <a:extLst>
                      <a:ext uri="{53640926-AAD7-44D8-BBD7-CCE9431645EC}">
                        <a14:shadowObscured xmlns:a14="http://schemas.microsoft.com/office/drawing/2010/main"/>
                      </a:ext>
                    </a:extLst>
                  </pic:spPr>
                </pic:pic>
              </a:graphicData>
            </a:graphic>
          </wp:inline>
        </w:drawing>
      </w:r>
    </w:p>
    <w:p w14:paraId="01F9E89B" w14:textId="2986E4F3" w:rsidR="00B83D30" w:rsidRPr="0008027D" w:rsidRDefault="00B83D30" w:rsidP="009761D8">
      <w:pPr>
        <w:rPr>
          <w:lang w:val="en-US"/>
        </w:rPr>
      </w:pPr>
      <w:r w:rsidRPr="00F763F3">
        <w:rPr>
          <w:i/>
          <w:iCs/>
          <w:color w:val="44536A"/>
          <w:sz w:val="16"/>
          <w:szCs w:val="16"/>
          <w:lang w:val="en-US"/>
        </w:rPr>
        <w:t xml:space="preserve">Figure </w:t>
      </w:r>
      <w:r>
        <w:rPr>
          <w:i/>
          <w:iCs/>
          <w:color w:val="44536A"/>
          <w:sz w:val="16"/>
          <w:szCs w:val="16"/>
          <w:lang w:val="en-US"/>
        </w:rPr>
        <w:t xml:space="preserve">5: </w:t>
      </w:r>
      <w:r w:rsidR="0008027D" w:rsidRPr="0008027D">
        <w:rPr>
          <w:i/>
          <w:iCs/>
          <w:color w:val="44536A"/>
          <w:sz w:val="16"/>
          <w:szCs w:val="16"/>
          <w:lang w:val="en-US"/>
        </w:rPr>
        <w:t>Reverse lookup zones created for Birmingham and London subnets in DNS Manager</w:t>
      </w:r>
      <w:r w:rsidR="0008027D">
        <w:rPr>
          <w:i/>
          <w:iCs/>
          <w:color w:val="44536A"/>
          <w:sz w:val="16"/>
          <w:szCs w:val="16"/>
          <w:lang w:val="en-US"/>
        </w:rPr>
        <w:t>.</w:t>
      </w:r>
    </w:p>
    <w:p w14:paraId="2591D6A8" w14:textId="77777777" w:rsidR="00B83D30" w:rsidRDefault="00B83D30" w:rsidP="009761D8">
      <w:pPr>
        <w:rPr>
          <w:lang w:val="en-US"/>
        </w:rPr>
      </w:pPr>
    </w:p>
    <w:p w14:paraId="0BD44F73" w14:textId="77777777" w:rsidR="00BC2C31" w:rsidRDefault="00BC2C31" w:rsidP="009761D8">
      <w:pPr>
        <w:rPr>
          <w:lang w:val="en-US"/>
        </w:rPr>
      </w:pPr>
    </w:p>
    <w:p w14:paraId="3E9D5780" w14:textId="77777777" w:rsidR="00BC2C31" w:rsidRPr="00B83D30" w:rsidRDefault="00BC2C31" w:rsidP="009761D8">
      <w:pPr>
        <w:rPr>
          <w:noProof/>
          <w:lang w:val="en-US"/>
        </w:rPr>
      </w:pPr>
    </w:p>
    <w:p w14:paraId="5D33A347" w14:textId="56A2CCF3" w:rsidR="00BC2C31" w:rsidRDefault="00BC2C31" w:rsidP="009761D8">
      <w:pPr>
        <w:rPr>
          <w:lang w:val="en-US"/>
        </w:rPr>
      </w:pPr>
      <w:r>
        <w:rPr>
          <w:noProof/>
        </w:rPr>
        <w:drawing>
          <wp:inline distT="0" distB="0" distL="0" distR="0" wp14:anchorId="6091DE43" wp14:editId="66013032">
            <wp:extent cx="2881223" cy="210484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46644" b="61917"/>
                    <a:stretch/>
                  </pic:blipFill>
                  <pic:spPr bwMode="auto">
                    <a:xfrm>
                      <a:off x="0" y="0"/>
                      <a:ext cx="2881223" cy="2104845"/>
                    </a:xfrm>
                    <a:prstGeom prst="rect">
                      <a:avLst/>
                    </a:prstGeom>
                    <a:ln>
                      <a:noFill/>
                    </a:ln>
                    <a:extLst>
                      <a:ext uri="{53640926-AAD7-44D8-BBD7-CCE9431645EC}">
                        <a14:shadowObscured xmlns:a14="http://schemas.microsoft.com/office/drawing/2010/main"/>
                      </a:ext>
                    </a:extLst>
                  </pic:spPr>
                </pic:pic>
              </a:graphicData>
            </a:graphic>
          </wp:inline>
        </w:drawing>
      </w:r>
    </w:p>
    <w:p w14:paraId="47608076" w14:textId="2923AD06" w:rsidR="0008027D" w:rsidRDefault="0008027D" w:rsidP="009761D8">
      <w:pPr>
        <w:rPr>
          <w:i/>
          <w:iCs/>
          <w:color w:val="44536A"/>
          <w:sz w:val="16"/>
          <w:szCs w:val="16"/>
          <w:lang w:val="en-US"/>
        </w:rPr>
      </w:pPr>
      <w:r w:rsidRPr="00F763F3">
        <w:rPr>
          <w:i/>
          <w:iCs/>
          <w:color w:val="44536A"/>
          <w:sz w:val="16"/>
          <w:szCs w:val="16"/>
          <w:lang w:val="en-US"/>
        </w:rPr>
        <w:t xml:space="preserve">Figure </w:t>
      </w:r>
      <w:r>
        <w:rPr>
          <w:i/>
          <w:iCs/>
          <w:color w:val="44536A"/>
          <w:sz w:val="16"/>
          <w:szCs w:val="16"/>
          <w:lang w:val="en-US"/>
        </w:rPr>
        <w:t xml:space="preserve">6: </w:t>
      </w:r>
      <w:r w:rsidRPr="0008027D">
        <w:rPr>
          <w:i/>
          <w:iCs/>
          <w:color w:val="44536A"/>
          <w:sz w:val="16"/>
          <w:szCs w:val="16"/>
          <w:lang w:val="en-US"/>
        </w:rPr>
        <w:t>PTR records added for all servers and clients in both reverse lookup zones</w:t>
      </w:r>
      <w:r>
        <w:rPr>
          <w:i/>
          <w:iCs/>
          <w:color w:val="44536A"/>
          <w:sz w:val="16"/>
          <w:szCs w:val="16"/>
          <w:lang w:val="en-US"/>
        </w:rPr>
        <w:t>.</w:t>
      </w:r>
    </w:p>
    <w:p w14:paraId="1423B497" w14:textId="77777777" w:rsidR="0059569D" w:rsidRDefault="0059569D" w:rsidP="009761D8">
      <w:pPr>
        <w:rPr>
          <w:i/>
          <w:iCs/>
          <w:color w:val="44536A"/>
          <w:sz w:val="16"/>
          <w:szCs w:val="16"/>
          <w:lang w:val="en-US"/>
        </w:rPr>
      </w:pPr>
    </w:p>
    <w:p w14:paraId="2C4AF273" w14:textId="77777777" w:rsidR="0059569D" w:rsidRDefault="0059569D" w:rsidP="009761D8">
      <w:pPr>
        <w:rPr>
          <w:lang w:val="en-US"/>
        </w:rPr>
      </w:pPr>
    </w:p>
    <w:p w14:paraId="532ABF2B" w14:textId="2EF76914" w:rsidR="00134A70" w:rsidRDefault="00134A70" w:rsidP="00246C91">
      <w:pPr>
        <w:pStyle w:val="Heading1"/>
      </w:pPr>
      <w:bookmarkStart w:id="8" w:name="_Toc228764531"/>
      <w:r>
        <w:t>3.1 Site-to-Site VPN Configuration</w:t>
      </w:r>
      <w:bookmarkEnd w:id="8"/>
    </w:p>
    <w:p w14:paraId="4DD2EA7B" w14:textId="77777777" w:rsidR="00246C91" w:rsidRDefault="00246C91" w:rsidP="00246C91"/>
    <w:p w14:paraId="0092937A" w14:textId="75B64801" w:rsidR="00246C91" w:rsidRDefault="00246C91" w:rsidP="00246C91">
      <w:pPr>
        <w:rPr>
          <w:lang w:val="en-US"/>
        </w:rPr>
      </w:pPr>
      <w:r w:rsidRPr="00862FCC">
        <w:rPr>
          <w:rFonts w:ascii="Arial" w:hAnsi="Arial" w:cs="Arial"/>
          <w:sz w:val="24"/>
          <w:szCs w:val="24"/>
          <w:lang w:val="en-US"/>
        </w:rPr>
        <w:t xml:space="preserve">A site-to-site VPN was configured to create an encrypted tunnel between the Birmingham and London networks, allowing hosts on both subnets to communicate securely. On the Birmingham server, the Routing and Remote Access Service was configured to accept IKEv2 connections and a pre-shared key was set for authentication. A demand-dial interface named </w:t>
      </w:r>
      <w:proofErr w:type="spellStart"/>
      <w:r w:rsidRPr="00862FCC">
        <w:rPr>
          <w:rFonts w:ascii="Arial" w:hAnsi="Arial" w:cs="Arial"/>
          <w:sz w:val="24"/>
          <w:szCs w:val="24"/>
          <w:lang w:val="en-US"/>
        </w:rPr>
        <w:t>LondonVPN</w:t>
      </w:r>
      <w:proofErr w:type="spellEnd"/>
      <w:r w:rsidRPr="00862FCC">
        <w:rPr>
          <w:rFonts w:ascii="Arial" w:hAnsi="Arial" w:cs="Arial"/>
          <w:sz w:val="24"/>
          <w:szCs w:val="24"/>
          <w:lang w:val="en-US"/>
        </w:rPr>
        <w:t xml:space="preserve"> was created pointing to the London server at 192.168.200.10. On the London server, </w:t>
      </w:r>
      <w:proofErr w:type="spellStart"/>
      <w:r w:rsidRPr="00862FCC">
        <w:rPr>
          <w:rFonts w:ascii="Arial" w:hAnsi="Arial" w:cs="Arial"/>
          <w:sz w:val="24"/>
          <w:szCs w:val="24"/>
          <w:lang w:val="en-US"/>
        </w:rPr>
        <w:lastRenderedPageBreak/>
        <w:t>StrongSwan</w:t>
      </w:r>
      <w:proofErr w:type="spellEnd"/>
      <w:r w:rsidRPr="00862FCC">
        <w:rPr>
          <w:rFonts w:ascii="Arial" w:hAnsi="Arial" w:cs="Arial"/>
          <w:sz w:val="24"/>
          <w:szCs w:val="24"/>
          <w:lang w:val="en-US"/>
        </w:rPr>
        <w:t xml:space="preserve"> was installed and configured with the matching IPsec settings, including</w:t>
      </w:r>
      <w:r w:rsidRPr="00246C91">
        <w:rPr>
          <w:lang w:val="en-US"/>
        </w:rPr>
        <w:t xml:space="preserve"> </w:t>
      </w:r>
      <w:r w:rsidRPr="00862FCC">
        <w:rPr>
          <w:rFonts w:ascii="Arial" w:hAnsi="Arial" w:cs="Arial"/>
          <w:sz w:val="24"/>
          <w:szCs w:val="24"/>
          <w:lang w:val="en-US"/>
        </w:rPr>
        <w:t xml:space="preserve">the same pre-shared key and the correct subnet definitions for both sites. IKEv2 was selected as the tunnelling protocol because it supports strong encryption and maintains persistent connections </w:t>
      </w:r>
      <w:proofErr w:type="gramStart"/>
      <w:r w:rsidRPr="00862FCC">
        <w:rPr>
          <w:rFonts w:ascii="Arial" w:hAnsi="Arial" w:cs="Arial"/>
          <w:sz w:val="24"/>
          <w:szCs w:val="24"/>
          <w:lang w:val="en-US"/>
        </w:rPr>
        <w:t>reliably</w:t>
      </w:r>
      <w:r w:rsidR="00AE2E1C">
        <w:rPr>
          <w:rFonts w:ascii="Arial" w:hAnsi="Arial" w:cs="Arial"/>
          <w:sz w:val="24"/>
          <w:szCs w:val="24"/>
          <w:lang w:val="en-US"/>
        </w:rPr>
        <w:t>[</w:t>
      </w:r>
      <w:proofErr w:type="gramEnd"/>
      <w:r w:rsidR="00AE2E1C">
        <w:rPr>
          <w:rFonts w:ascii="Arial" w:hAnsi="Arial" w:cs="Arial"/>
          <w:sz w:val="24"/>
          <w:szCs w:val="24"/>
          <w:lang w:val="en-US"/>
        </w:rPr>
        <w:t>5]</w:t>
      </w:r>
      <w:r w:rsidRPr="00862FCC">
        <w:rPr>
          <w:rFonts w:ascii="Arial" w:hAnsi="Arial" w:cs="Arial"/>
          <w:sz w:val="24"/>
          <w:szCs w:val="24"/>
          <w:lang w:val="en-US"/>
        </w:rPr>
        <w:t>.</w:t>
      </w:r>
    </w:p>
    <w:p w14:paraId="7C793120" w14:textId="77777777" w:rsidR="00524380" w:rsidRDefault="00524380" w:rsidP="00246C91">
      <w:pPr>
        <w:rPr>
          <w:lang w:val="en-US"/>
        </w:rPr>
      </w:pPr>
    </w:p>
    <w:p w14:paraId="7C2FF1CA" w14:textId="77777777" w:rsidR="00524380" w:rsidRPr="00AE2E1C" w:rsidRDefault="00524380" w:rsidP="00246C91">
      <w:pPr>
        <w:rPr>
          <w:noProof/>
          <w:lang w:val="en-US"/>
        </w:rPr>
      </w:pPr>
    </w:p>
    <w:p w14:paraId="5A221747" w14:textId="2AFE6330" w:rsidR="00524380" w:rsidRDefault="00524380" w:rsidP="00246C91">
      <w:pPr>
        <w:rPr>
          <w:lang w:val="en-US"/>
        </w:rPr>
      </w:pPr>
      <w:r>
        <w:rPr>
          <w:noProof/>
        </w:rPr>
        <w:drawing>
          <wp:inline distT="0" distB="0" distL="0" distR="0" wp14:anchorId="1FAF23E7" wp14:editId="4FC24F6C">
            <wp:extent cx="4306186" cy="3811008"/>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284" t="33917" r="19414" b="14806"/>
                    <a:stretch/>
                  </pic:blipFill>
                  <pic:spPr bwMode="auto">
                    <a:xfrm>
                      <a:off x="0" y="0"/>
                      <a:ext cx="4324338" cy="3827073"/>
                    </a:xfrm>
                    <a:prstGeom prst="rect">
                      <a:avLst/>
                    </a:prstGeom>
                    <a:ln>
                      <a:noFill/>
                    </a:ln>
                    <a:extLst>
                      <a:ext uri="{53640926-AAD7-44D8-BBD7-CCE9431645EC}">
                        <a14:shadowObscured xmlns:a14="http://schemas.microsoft.com/office/drawing/2010/main"/>
                      </a:ext>
                    </a:extLst>
                  </pic:spPr>
                </pic:pic>
              </a:graphicData>
            </a:graphic>
          </wp:inline>
        </w:drawing>
      </w:r>
    </w:p>
    <w:p w14:paraId="6229F66F" w14:textId="2CB09C83" w:rsidR="00524380" w:rsidRPr="00592BE2" w:rsidRDefault="00524380" w:rsidP="00524380">
      <w:pPr>
        <w:rPr>
          <w:i/>
          <w:iCs/>
          <w:color w:val="44536A"/>
          <w:sz w:val="16"/>
          <w:szCs w:val="16"/>
          <w:lang w:val="en-US"/>
        </w:rPr>
      </w:pPr>
      <w:r w:rsidRPr="00F763F3">
        <w:rPr>
          <w:i/>
          <w:iCs/>
          <w:color w:val="44536A"/>
          <w:sz w:val="16"/>
          <w:szCs w:val="16"/>
          <w:lang w:val="en-US"/>
        </w:rPr>
        <w:t xml:space="preserve">Figure </w:t>
      </w:r>
      <w:r>
        <w:rPr>
          <w:i/>
          <w:iCs/>
          <w:color w:val="44536A"/>
          <w:sz w:val="16"/>
          <w:szCs w:val="16"/>
          <w:lang w:val="en-US"/>
        </w:rPr>
        <w:t xml:space="preserve">7: </w:t>
      </w:r>
      <w:proofErr w:type="spellStart"/>
      <w:r w:rsidR="00592BE2" w:rsidRPr="00592BE2">
        <w:rPr>
          <w:i/>
          <w:iCs/>
          <w:color w:val="44536A"/>
          <w:sz w:val="16"/>
          <w:szCs w:val="16"/>
          <w:lang w:val="en-US"/>
        </w:rPr>
        <w:t>LondonVPN</w:t>
      </w:r>
      <w:proofErr w:type="spellEnd"/>
      <w:r w:rsidR="00592BE2" w:rsidRPr="00592BE2">
        <w:rPr>
          <w:i/>
          <w:iCs/>
          <w:color w:val="44536A"/>
          <w:sz w:val="16"/>
          <w:szCs w:val="16"/>
          <w:lang w:val="en-US"/>
        </w:rPr>
        <w:t xml:space="preserve"> demand-dial interface created in RRAS on the Birmingham serve</w:t>
      </w:r>
      <w:r w:rsidR="00592BE2">
        <w:rPr>
          <w:i/>
          <w:iCs/>
          <w:color w:val="44536A"/>
          <w:sz w:val="16"/>
          <w:szCs w:val="16"/>
          <w:lang w:val="en-US"/>
        </w:rPr>
        <w:t>r.</w:t>
      </w:r>
    </w:p>
    <w:p w14:paraId="74B3EDDE" w14:textId="77777777" w:rsidR="00524380" w:rsidRDefault="00524380" w:rsidP="00246C91">
      <w:pPr>
        <w:rPr>
          <w:lang w:val="en-US"/>
        </w:rPr>
      </w:pPr>
    </w:p>
    <w:p w14:paraId="0BEA204C" w14:textId="77777777" w:rsidR="00104175" w:rsidRDefault="00104175" w:rsidP="00246C91">
      <w:pPr>
        <w:rPr>
          <w:lang w:val="en-US"/>
        </w:rPr>
      </w:pPr>
    </w:p>
    <w:p w14:paraId="1D1A7CBB" w14:textId="4251ADDE" w:rsidR="00104175" w:rsidRDefault="00104175" w:rsidP="00686112">
      <w:pPr>
        <w:pStyle w:val="Heading1"/>
      </w:pPr>
      <w:bookmarkStart w:id="9" w:name="_Toc228764532"/>
      <w:r>
        <w:t>4.1 Create User Accounts</w:t>
      </w:r>
      <w:bookmarkEnd w:id="9"/>
    </w:p>
    <w:p w14:paraId="2F226E33" w14:textId="77777777" w:rsidR="00686112" w:rsidRDefault="00686112" w:rsidP="00686112"/>
    <w:p w14:paraId="7737DD17" w14:textId="1434635E" w:rsidR="00686112" w:rsidRPr="00862FCC" w:rsidRDefault="00686112" w:rsidP="00686112">
      <w:pPr>
        <w:rPr>
          <w:rFonts w:ascii="Arial" w:hAnsi="Arial" w:cs="Arial"/>
          <w:sz w:val="24"/>
          <w:szCs w:val="24"/>
          <w:lang w:val="en-US"/>
        </w:rPr>
      </w:pPr>
      <w:r w:rsidRPr="00862FCC">
        <w:rPr>
          <w:rFonts w:ascii="Arial" w:hAnsi="Arial" w:cs="Arial"/>
          <w:sz w:val="24"/>
          <w:szCs w:val="24"/>
          <w:lang w:val="en-US"/>
        </w:rPr>
        <w:t xml:space="preserve">User accounts were created in the BIRMINGHAM.ACCA domain using Active Directory Users and Computers. The SAM Account Name format used was the first letter of the first name followed by a dot and the full last name in lowercase, for example </w:t>
      </w:r>
      <w:proofErr w:type="spellStart"/>
      <w:proofErr w:type="gramStart"/>
      <w:r w:rsidRPr="00862FCC">
        <w:rPr>
          <w:rFonts w:ascii="Arial" w:hAnsi="Arial" w:cs="Arial"/>
          <w:sz w:val="24"/>
          <w:szCs w:val="24"/>
          <w:lang w:val="en-US"/>
        </w:rPr>
        <w:t>m.honoratoacordi</w:t>
      </w:r>
      <w:proofErr w:type="spellEnd"/>
      <w:proofErr w:type="gramEnd"/>
      <w:r w:rsidRPr="00862FCC">
        <w:rPr>
          <w:rFonts w:ascii="Arial" w:hAnsi="Arial" w:cs="Arial"/>
          <w:sz w:val="24"/>
          <w:szCs w:val="24"/>
          <w:lang w:val="en-US"/>
        </w:rPr>
        <w:t xml:space="preserve">. </w:t>
      </w:r>
      <w:r w:rsidR="00AE2E1C">
        <w:rPr>
          <w:rFonts w:ascii="Arial" w:hAnsi="Arial" w:cs="Arial"/>
          <w:sz w:val="24"/>
          <w:szCs w:val="24"/>
          <w:lang w:val="en-US"/>
        </w:rPr>
        <w:t xml:space="preserve">[6] </w:t>
      </w:r>
      <w:r w:rsidRPr="00862FCC">
        <w:rPr>
          <w:rFonts w:ascii="Arial" w:hAnsi="Arial" w:cs="Arial"/>
          <w:sz w:val="24"/>
          <w:szCs w:val="24"/>
          <w:lang w:val="en-US"/>
        </w:rPr>
        <w:t>The account was created with a default password and the option to change the password at next logon was enabled, which follows standard security practice for new accounts. Managing users through Active Directory allows the administrator to control access, apply group policies and manage permissions from one central location across the entire network.</w:t>
      </w:r>
    </w:p>
    <w:p w14:paraId="6291FD8A" w14:textId="77777777" w:rsidR="00DC7643" w:rsidRDefault="00DC7643" w:rsidP="00686112">
      <w:pPr>
        <w:rPr>
          <w:noProof/>
        </w:rPr>
      </w:pPr>
    </w:p>
    <w:p w14:paraId="36586C1E" w14:textId="3A79828C" w:rsidR="00686112" w:rsidRDefault="00DC7643" w:rsidP="00686112">
      <w:pPr>
        <w:rPr>
          <w:lang w:val="en-US"/>
        </w:rPr>
      </w:pPr>
      <w:r>
        <w:rPr>
          <w:noProof/>
        </w:rPr>
        <w:lastRenderedPageBreak/>
        <w:drawing>
          <wp:inline distT="0" distB="0" distL="0" distR="0" wp14:anchorId="19FE4692" wp14:editId="1F3CFDDF">
            <wp:extent cx="5050465" cy="2614061"/>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60817" b="80186"/>
                    <a:stretch/>
                  </pic:blipFill>
                  <pic:spPr bwMode="auto">
                    <a:xfrm>
                      <a:off x="0" y="0"/>
                      <a:ext cx="5082086" cy="2630428"/>
                    </a:xfrm>
                    <a:prstGeom prst="rect">
                      <a:avLst/>
                    </a:prstGeom>
                    <a:ln>
                      <a:noFill/>
                    </a:ln>
                    <a:extLst>
                      <a:ext uri="{53640926-AAD7-44D8-BBD7-CCE9431645EC}">
                        <a14:shadowObscured xmlns:a14="http://schemas.microsoft.com/office/drawing/2010/main"/>
                      </a:ext>
                    </a:extLst>
                  </pic:spPr>
                </pic:pic>
              </a:graphicData>
            </a:graphic>
          </wp:inline>
        </w:drawing>
      </w:r>
    </w:p>
    <w:p w14:paraId="292D3C77" w14:textId="3F66B447" w:rsidR="00DC7643" w:rsidRDefault="00DC7643" w:rsidP="00686112">
      <w:pPr>
        <w:rPr>
          <w:i/>
          <w:iCs/>
          <w:color w:val="44536A"/>
          <w:sz w:val="16"/>
          <w:szCs w:val="16"/>
          <w:lang w:val="en-US"/>
        </w:rPr>
      </w:pPr>
      <w:r w:rsidRPr="00F763F3">
        <w:rPr>
          <w:i/>
          <w:iCs/>
          <w:color w:val="44536A"/>
          <w:sz w:val="16"/>
          <w:szCs w:val="16"/>
          <w:lang w:val="en-US"/>
        </w:rPr>
        <w:t xml:space="preserve">Figure </w:t>
      </w:r>
      <w:r>
        <w:rPr>
          <w:i/>
          <w:iCs/>
          <w:color w:val="44536A"/>
          <w:sz w:val="16"/>
          <w:szCs w:val="16"/>
          <w:lang w:val="en-US"/>
        </w:rPr>
        <w:t xml:space="preserve">8: </w:t>
      </w:r>
      <w:r w:rsidR="00C348D4" w:rsidRPr="00C348D4">
        <w:rPr>
          <w:i/>
          <w:iCs/>
          <w:color w:val="44536A"/>
          <w:sz w:val="16"/>
          <w:szCs w:val="16"/>
          <w:lang w:val="en-US"/>
        </w:rPr>
        <w:t xml:space="preserve">User account </w:t>
      </w:r>
      <w:proofErr w:type="spellStart"/>
      <w:proofErr w:type="gramStart"/>
      <w:r w:rsidR="00C348D4" w:rsidRPr="00C348D4">
        <w:rPr>
          <w:i/>
          <w:iCs/>
          <w:color w:val="44536A"/>
          <w:sz w:val="16"/>
          <w:szCs w:val="16"/>
          <w:lang w:val="en-US"/>
        </w:rPr>
        <w:t>m.honoratoacordi</w:t>
      </w:r>
      <w:proofErr w:type="spellEnd"/>
      <w:proofErr w:type="gramEnd"/>
      <w:r w:rsidR="00C348D4" w:rsidRPr="00C348D4">
        <w:rPr>
          <w:i/>
          <w:iCs/>
          <w:color w:val="44536A"/>
          <w:sz w:val="16"/>
          <w:szCs w:val="16"/>
          <w:lang w:val="en-US"/>
        </w:rPr>
        <w:t xml:space="preserve"> created in Active Directory Users and Computers on BIRMINGHAM.ACCA domain</w:t>
      </w:r>
      <w:r w:rsidR="00C348D4">
        <w:rPr>
          <w:i/>
          <w:iCs/>
          <w:color w:val="44536A"/>
          <w:sz w:val="16"/>
          <w:szCs w:val="16"/>
          <w:lang w:val="en-US"/>
        </w:rPr>
        <w:t>.</w:t>
      </w:r>
    </w:p>
    <w:p w14:paraId="53F40A58" w14:textId="77777777" w:rsidR="00C348D4" w:rsidRDefault="00C348D4" w:rsidP="00686112">
      <w:pPr>
        <w:rPr>
          <w:i/>
          <w:iCs/>
          <w:color w:val="44536A"/>
          <w:sz w:val="16"/>
          <w:szCs w:val="16"/>
          <w:lang w:val="en-US"/>
        </w:rPr>
      </w:pPr>
    </w:p>
    <w:p w14:paraId="5E95C31E" w14:textId="77777777" w:rsidR="00C348D4" w:rsidRDefault="00C348D4" w:rsidP="00431CD6">
      <w:pPr>
        <w:pStyle w:val="Heading1"/>
        <w:rPr>
          <w:lang w:val="en-US"/>
        </w:rPr>
      </w:pPr>
    </w:p>
    <w:p w14:paraId="3C222820" w14:textId="523862E0" w:rsidR="00431CD6" w:rsidRDefault="00BD5B11" w:rsidP="00BD5B11">
      <w:pPr>
        <w:pStyle w:val="Heading1"/>
      </w:pPr>
      <w:bookmarkStart w:id="10" w:name="_Toc228764533"/>
      <w:r>
        <w:t>6.1 Configuring B-DC as DHCP Server</w:t>
      </w:r>
      <w:bookmarkEnd w:id="10"/>
    </w:p>
    <w:p w14:paraId="51B8C9EF" w14:textId="77777777" w:rsidR="00431CD6" w:rsidRDefault="00431CD6" w:rsidP="00431CD6"/>
    <w:p w14:paraId="630E5507" w14:textId="3C41E710" w:rsidR="00BD5B11" w:rsidRDefault="00DB0473" w:rsidP="00431CD6">
      <w:pPr>
        <w:rPr>
          <w:rFonts w:ascii="Arial" w:hAnsi="Arial" w:cs="Arial"/>
          <w:sz w:val="24"/>
          <w:szCs w:val="24"/>
          <w:lang w:val="en-US"/>
        </w:rPr>
      </w:pPr>
      <w:r w:rsidRPr="00DB0473">
        <w:rPr>
          <w:rFonts w:ascii="Arial" w:hAnsi="Arial" w:cs="Arial"/>
          <w:sz w:val="24"/>
          <w:szCs w:val="24"/>
          <w:lang w:val="en-US"/>
        </w:rPr>
        <w:t xml:space="preserve">The DHCP Server role was installed on the Birmingham server to manage IP address allocation for the network. After installation the server was </w:t>
      </w:r>
      <w:proofErr w:type="spellStart"/>
      <w:r w:rsidRPr="00DB0473">
        <w:rPr>
          <w:rFonts w:ascii="Arial" w:hAnsi="Arial" w:cs="Arial"/>
          <w:sz w:val="24"/>
          <w:szCs w:val="24"/>
          <w:lang w:val="en-US"/>
        </w:rPr>
        <w:t>authorised</w:t>
      </w:r>
      <w:proofErr w:type="spellEnd"/>
      <w:r w:rsidRPr="00DB0473">
        <w:rPr>
          <w:rFonts w:ascii="Arial" w:hAnsi="Arial" w:cs="Arial"/>
          <w:sz w:val="24"/>
          <w:szCs w:val="24"/>
          <w:lang w:val="en-US"/>
        </w:rPr>
        <w:t xml:space="preserve"> in Active Directory and the security groups were created automatically. A scope named </w:t>
      </w:r>
      <w:proofErr w:type="spellStart"/>
      <w:r w:rsidRPr="00DB0473">
        <w:rPr>
          <w:rFonts w:ascii="Arial" w:hAnsi="Arial" w:cs="Arial"/>
          <w:sz w:val="24"/>
          <w:szCs w:val="24"/>
          <w:lang w:val="en-US"/>
        </w:rPr>
        <w:t>BirminghamScope</w:t>
      </w:r>
      <w:proofErr w:type="spellEnd"/>
      <w:r w:rsidRPr="00DB0473">
        <w:rPr>
          <w:rFonts w:ascii="Arial" w:hAnsi="Arial" w:cs="Arial"/>
          <w:sz w:val="24"/>
          <w:szCs w:val="24"/>
          <w:lang w:val="en-US"/>
        </w:rPr>
        <w:t xml:space="preserve"> was created covering the address range 192.168.100.10 to 192.168.100.20 with a subnet mask of 255.255.255.0. The DHCP options were also configured within the scope, including option 3 for the default gateway, option 6 pointing to the Birmingham server for DNS resolution, and option 15 supplying the domain name BIRMINGHAM.ACCA. The scope was then activated and the server began leasing addresses to clients on the </w:t>
      </w:r>
      <w:proofErr w:type="gramStart"/>
      <w:r w:rsidRPr="00DB0473">
        <w:rPr>
          <w:rFonts w:ascii="Arial" w:hAnsi="Arial" w:cs="Arial"/>
          <w:sz w:val="24"/>
          <w:szCs w:val="24"/>
          <w:lang w:val="en-US"/>
        </w:rPr>
        <w:t>network</w:t>
      </w:r>
      <w:r w:rsidR="00C76CC5">
        <w:rPr>
          <w:rFonts w:ascii="Arial" w:hAnsi="Arial" w:cs="Arial"/>
          <w:sz w:val="24"/>
          <w:szCs w:val="24"/>
          <w:lang w:val="en-US"/>
        </w:rPr>
        <w:t>[</w:t>
      </w:r>
      <w:proofErr w:type="gramEnd"/>
      <w:r w:rsidR="00C76CC5">
        <w:rPr>
          <w:rFonts w:ascii="Arial" w:hAnsi="Arial" w:cs="Arial"/>
          <w:sz w:val="24"/>
          <w:szCs w:val="24"/>
          <w:lang w:val="en-US"/>
        </w:rPr>
        <w:t>7]</w:t>
      </w:r>
      <w:r w:rsidRPr="00DB0473">
        <w:rPr>
          <w:rFonts w:ascii="Arial" w:hAnsi="Arial" w:cs="Arial"/>
          <w:sz w:val="24"/>
          <w:szCs w:val="24"/>
          <w:lang w:val="en-US"/>
        </w:rPr>
        <w:t>.</w:t>
      </w:r>
    </w:p>
    <w:p w14:paraId="3D55B072" w14:textId="77777777" w:rsidR="00DB0473" w:rsidRPr="00C76CC5" w:rsidRDefault="00DB0473" w:rsidP="00431CD6">
      <w:pPr>
        <w:rPr>
          <w:noProof/>
          <w:lang w:val="en-US"/>
        </w:rPr>
      </w:pPr>
    </w:p>
    <w:p w14:paraId="3B4C9C5B" w14:textId="77777777" w:rsidR="006C4777" w:rsidRPr="00C76CC5" w:rsidRDefault="006C4777" w:rsidP="00431CD6">
      <w:pPr>
        <w:rPr>
          <w:noProof/>
          <w:lang w:val="en-US"/>
        </w:rPr>
      </w:pPr>
    </w:p>
    <w:p w14:paraId="248768E7" w14:textId="2F8FD0DE" w:rsidR="00DB0473" w:rsidRDefault="00DB0473" w:rsidP="00431CD6">
      <w:pPr>
        <w:rPr>
          <w:rFonts w:ascii="Arial" w:hAnsi="Arial" w:cs="Arial"/>
          <w:sz w:val="24"/>
          <w:szCs w:val="24"/>
          <w:lang w:val="en-US"/>
        </w:rPr>
      </w:pPr>
      <w:r>
        <w:rPr>
          <w:noProof/>
        </w:rPr>
        <w:lastRenderedPageBreak/>
        <w:drawing>
          <wp:inline distT="0" distB="0" distL="0" distR="0" wp14:anchorId="061614AE" wp14:editId="4DF4488B">
            <wp:extent cx="3859201" cy="2402959"/>
            <wp:effectExtent l="0" t="0" r="825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 r="28526" b="56520"/>
                    <a:stretch/>
                  </pic:blipFill>
                  <pic:spPr bwMode="auto">
                    <a:xfrm>
                      <a:off x="0" y="0"/>
                      <a:ext cx="3859619" cy="2403220"/>
                    </a:xfrm>
                    <a:prstGeom prst="rect">
                      <a:avLst/>
                    </a:prstGeom>
                    <a:ln>
                      <a:noFill/>
                    </a:ln>
                    <a:extLst>
                      <a:ext uri="{53640926-AAD7-44D8-BBD7-CCE9431645EC}">
                        <a14:shadowObscured xmlns:a14="http://schemas.microsoft.com/office/drawing/2010/main"/>
                      </a:ext>
                    </a:extLst>
                  </pic:spPr>
                </pic:pic>
              </a:graphicData>
            </a:graphic>
          </wp:inline>
        </w:drawing>
      </w:r>
    </w:p>
    <w:p w14:paraId="511A9C14" w14:textId="090D51B0" w:rsidR="00BD5D7E" w:rsidRDefault="00BD5D7E" w:rsidP="00BD5D7E">
      <w:pPr>
        <w:rPr>
          <w:i/>
          <w:iCs/>
          <w:color w:val="44536A"/>
          <w:sz w:val="16"/>
          <w:szCs w:val="16"/>
          <w:lang w:val="en-US"/>
        </w:rPr>
      </w:pPr>
      <w:r w:rsidRPr="00F763F3">
        <w:rPr>
          <w:i/>
          <w:iCs/>
          <w:color w:val="44536A"/>
          <w:sz w:val="16"/>
          <w:szCs w:val="16"/>
          <w:lang w:val="en-US"/>
        </w:rPr>
        <w:t xml:space="preserve">Figure </w:t>
      </w:r>
      <w:r>
        <w:rPr>
          <w:i/>
          <w:iCs/>
          <w:color w:val="44536A"/>
          <w:sz w:val="16"/>
          <w:szCs w:val="16"/>
          <w:lang w:val="en-US"/>
        </w:rPr>
        <w:t>9</w:t>
      </w:r>
      <w:r>
        <w:rPr>
          <w:i/>
          <w:iCs/>
          <w:color w:val="44536A"/>
          <w:sz w:val="16"/>
          <w:szCs w:val="16"/>
          <w:lang w:val="en-US"/>
        </w:rPr>
        <w:t xml:space="preserve">: </w:t>
      </w:r>
      <w:r w:rsidR="00663153" w:rsidRPr="00663153">
        <w:rPr>
          <w:i/>
          <w:iCs/>
          <w:color w:val="44536A"/>
          <w:sz w:val="16"/>
          <w:szCs w:val="16"/>
          <w:lang w:val="en-US"/>
        </w:rPr>
        <w:t xml:space="preserve">DHCP Server installed and </w:t>
      </w:r>
      <w:proofErr w:type="spellStart"/>
      <w:r w:rsidR="00663153" w:rsidRPr="00663153">
        <w:rPr>
          <w:i/>
          <w:iCs/>
          <w:color w:val="44536A"/>
          <w:sz w:val="16"/>
          <w:szCs w:val="16"/>
          <w:lang w:val="en-US"/>
        </w:rPr>
        <w:t>authorised</w:t>
      </w:r>
      <w:proofErr w:type="spellEnd"/>
      <w:r w:rsidR="00663153" w:rsidRPr="00663153">
        <w:rPr>
          <w:i/>
          <w:iCs/>
          <w:color w:val="44536A"/>
          <w:sz w:val="16"/>
          <w:szCs w:val="16"/>
          <w:lang w:val="en-US"/>
        </w:rPr>
        <w:t xml:space="preserve"> in Active Directory on the Birmingham server</w:t>
      </w:r>
      <w:r w:rsidR="00663153">
        <w:rPr>
          <w:i/>
          <w:iCs/>
          <w:color w:val="44536A"/>
          <w:sz w:val="16"/>
          <w:szCs w:val="16"/>
          <w:lang w:val="en-US"/>
        </w:rPr>
        <w:t>.</w:t>
      </w:r>
    </w:p>
    <w:p w14:paraId="232A12AF" w14:textId="77777777" w:rsidR="002C0257" w:rsidRDefault="002C0257" w:rsidP="00BD5D7E">
      <w:pPr>
        <w:rPr>
          <w:i/>
          <w:iCs/>
          <w:color w:val="44536A"/>
          <w:sz w:val="16"/>
          <w:szCs w:val="16"/>
          <w:lang w:val="en-US"/>
        </w:rPr>
      </w:pPr>
    </w:p>
    <w:p w14:paraId="5B06049F" w14:textId="77777777" w:rsidR="002C0257" w:rsidRDefault="002C0257" w:rsidP="00BD5D7E">
      <w:pPr>
        <w:rPr>
          <w:i/>
          <w:iCs/>
          <w:color w:val="44536A"/>
          <w:sz w:val="16"/>
          <w:szCs w:val="16"/>
          <w:lang w:val="en-US"/>
        </w:rPr>
      </w:pPr>
    </w:p>
    <w:p w14:paraId="2567C86A" w14:textId="77777777" w:rsidR="00663153" w:rsidRDefault="00663153" w:rsidP="00BD5D7E">
      <w:pPr>
        <w:rPr>
          <w:i/>
          <w:iCs/>
          <w:color w:val="44536A"/>
          <w:sz w:val="16"/>
          <w:szCs w:val="16"/>
          <w:lang w:val="en-US"/>
        </w:rPr>
      </w:pPr>
    </w:p>
    <w:p w14:paraId="14338E57" w14:textId="70C85D84" w:rsidR="007C7F51" w:rsidRDefault="002C0257" w:rsidP="002C0257">
      <w:pPr>
        <w:pStyle w:val="Heading1"/>
        <w:rPr>
          <w:lang w:val="en-US"/>
        </w:rPr>
      </w:pPr>
      <w:bookmarkStart w:id="11" w:name="_Toc228764534"/>
      <w:r w:rsidRPr="002C0257">
        <w:rPr>
          <w:lang w:val="en-US"/>
        </w:rPr>
        <w:t>6.2 Configuring L-CD as DHCP Relay Agent</w:t>
      </w:r>
      <w:bookmarkEnd w:id="11"/>
    </w:p>
    <w:p w14:paraId="19A47835" w14:textId="77777777" w:rsidR="002C0257" w:rsidRDefault="002C0257" w:rsidP="002C0257">
      <w:pPr>
        <w:rPr>
          <w:lang w:val="en-US"/>
        </w:rPr>
      </w:pPr>
    </w:p>
    <w:p w14:paraId="1A782F90" w14:textId="4D674957" w:rsidR="002C0257" w:rsidRPr="002C0257" w:rsidRDefault="002C0257" w:rsidP="002C0257">
      <w:pPr>
        <w:rPr>
          <w:rFonts w:ascii="Arial" w:hAnsi="Arial" w:cs="Arial"/>
          <w:sz w:val="24"/>
          <w:szCs w:val="24"/>
          <w:lang w:val="en-US"/>
        </w:rPr>
      </w:pPr>
      <w:r w:rsidRPr="002C0257">
        <w:rPr>
          <w:rFonts w:ascii="Arial" w:hAnsi="Arial" w:cs="Arial"/>
          <w:sz w:val="24"/>
          <w:szCs w:val="24"/>
          <w:lang w:val="en-US"/>
        </w:rPr>
        <w:t xml:space="preserve">The London server was configured as a DHCP relay agent so that client machines on the London network could receive IP addresses from the Birmingham DHCP server. Since DHCP broadcast messages do not cross router boundaries by default, the relay agent forwards these requests from the London subnet to the Birmingham server on behalf of the clients. The relay agent was configured on the London server by enabling IP forwarding and setting the Birmingham server address as the target for DHCP </w:t>
      </w:r>
      <w:proofErr w:type="gramStart"/>
      <w:r w:rsidRPr="002C0257">
        <w:rPr>
          <w:rFonts w:ascii="Arial" w:hAnsi="Arial" w:cs="Arial"/>
          <w:sz w:val="24"/>
          <w:szCs w:val="24"/>
          <w:lang w:val="en-US"/>
        </w:rPr>
        <w:t>requests</w:t>
      </w:r>
      <w:r w:rsidR="00C76CC5">
        <w:rPr>
          <w:rFonts w:ascii="Arial" w:hAnsi="Arial" w:cs="Arial"/>
          <w:sz w:val="24"/>
          <w:szCs w:val="24"/>
          <w:lang w:val="en-US"/>
        </w:rPr>
        <w:t>[</w:t>
      </w:r>
      <w:proofErr w:type="gramEnd"/>
      <w:r w:rsidR="00C76CC5">
        <w:rPr>
          <w:rFonts w:ascii="Arial" w:hAnsi="Arial" w:cs="Arial"/>
          <w:sz w:val="24"/>
          <w:szCs w:val="24"/>
          <w:lang w:val="en-US"/>
        </w:rPr>
        <w:t>8]</w:t>
      </w:r>
      <w:r w:rsidRPr="002C0257">
        <w:rPr>
          <w:rFonts w:ascii="Arial" w:hAnsi="Arial" w:cs="Arial"/>
          <w:sz w:val="24"/>
          <w:szCs w:val="24"/>
          <w:lang w:val="en-US"/>
        </w:rPr>
        <w:t>.</w:t>
      </w:r>
    </w:p>
    <w:p w14:paraId="638EBC7A" w14:textId="43FB2126" w:rsidR="006C4777" w:rsidRPr="00663153" w:rsidRDefault="007C7F51" w:rsidP="00BD5D7E">
      <w:pPr>
        <w:rPr>
          <w:i/>
          <w:iCs/>
          <w:color w:val="44536A"/>
          <w:sz w:val="16"/>
          <w:szCs w:val="16"/>
          <w:lang w:val="en-US"/>
        </w:rPr>
      </w:pPr>
      <w:r>
        <w:rPr>
          <w:noProof/>
        </w:rPr>
        <w:drawing>
          <wp:inline distT="0" distB="0" distL="0" distR="0" wp14:anchorId="30CF4B25" wp14:editId="6F2D9D5E">
            <wp:extent cx="3423684" cy="2519917"/>
            <wp:effectExtent l="0" t="0" r="571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36599" b="54407"/>
                    <a:stretch/>
                  </pic:blipFill>
                  <pic:spPr bwMode="auto">
                    <a:xfrm>
                      <a:off x="0" y="0"/>
                      <a:ext cx="3423684" cy="2519917"/>
                    </a:xfrm>
                    <a:prstGeom prst="rect">
                      <a:avLst/>
                    </a:prstGeom>
                    <a:ln>
                      <a:noFill/>
                    </a:ln>
                    <a:extLst>
                      <a:ext uri="{53640926-AAD7-44D8-BBD7-CCE9431645EC}">
                        <a14:shadowObscured xmlns:a14="http://schemas.microsoft.com/office/drawing/2010/main"/>
                      </a:ext>
                    </a:extLst>
                  </pic:spPr>
                </pic:pic>
              </a:graphicData>
            </a:graphic>
          </wp:inline>
        </w:drawing>
      </w:r>
    </w:p>
    <w:p w14:paraId="53969597" w14:textId="6C4FBBEE" w:rsidR="002C0257" w:rsidRDefault="002C0257" w:rsidP="002C0257">
      <w:pPr>
        <w:rPr>
          <w:i/>
          <w:iCs/>
          <w:color w:val="44536A"/>
          <w:sz w:val="16"/>
          <w:szCs w:val="16"/>
          <w:lang w:val="en-US"/>
        </w:rPr>
      </w:pPr>
      <w:r w:rsidRPr="00F763F3">
        <w:rPr>
          <w:i/>
          <w:iCs/>
          <w:color w:val="44536A"/>
          <w:sz w:val="16"/>
          <w:szCs w:val="16"/>
          <w:lang w:val="en-US"/>
        </w:rPr>
        <w:t xml:space="preserve">Figure </w:t>
      </w:r>
      <w:r>
        <w:rPr>
          <w:i/>
          <w:iCs/>
          <w:color w:val="44536A"/>
          <w:sz w:val="16"/>
          <w:szCs w:val="16"/>
          <w:lang w:val="en-US"/>
        </w:rPr>
        <w:t>10</w:t>
      </w:r>
      <w:r>
        <w:rPr>
          <w:i/>
          <w:iCs/>
          <w:color w:val="44536A"/>
          <w:sz w:val="16"/>
          <w:szCs w:val="16"/>
          <w:lang w:val="en-US"/>
        </w:rPr>
        <w:t xml:space="preserve">: </w:t>
      </w:r>
      <w:r w:rsidR="00C2763F" w:rsidRPr="00C2763F">
        <w:rPr>
          <w:i/>
          <w:iCs/>
          <w:color w:val="44536A"/>
          <w:sz w:val="16"/>
          <w:szCs w:val="16"/>
          <w:lang w:val="en-US"/>
        </w:rPr>
        <w:t>Client machine showing DHCP-assigned IP address from the Birmingham server scope</w:t>
      </w:r>
      <w:r w:rsidR="00C2763F">
        <w:rPr>
          <w:i/>
          <w:iCs/>
          <w:color w:val="44536A"/>
          <w:sz w:val="16"/>
          <w:szCs w:val="16"/>
          <w:lang w:val="en-US"/>
        </w:rPr>
        <w:t>.</w:t>
      </w:r>
    </w:p>
    <w:p w14:paraId="20295269" w14:textId="77777777" w:rsidR="00C2763F" w:rsidRDefault="00C2763F" w:rsidP="002C0257">
      <w:pPr>
        <w:rPr>
          <w:i/>
          <w:iCs/>
          <w:color w:val="44536A"/>
          <w:sz w:val="16"/>
          <w:szCs w:val="16"/>
          <w:lang w:val="en-US"/>
        </w:rPr>
      </w:pPr>
    </w:p>
    <w:p w14:paraId="1C787FBD" w14:textId="77777777" w:rsidR="00C2763F" w:rsidRDefault="00C2763F" w:rsidP="002C0257">
      <w:pPr>
        <w:rPr>
          <w:i/>
          <w:iCs/>
          <w:color w:val="44536A"/>
          <w:sz w:val="16"/>
          <w:szCs w:val="16"/>
          <w:lang w:val="en-US"/>
        </w:rPr>
      </w:pPr>
    </w:p>
    <w:p w14:paraId="5FBE5E77" w14:textId="77777777" w:rsidR="00465F72" w:rsidRPr="00C2763F" w:rsidRDefault="00465F72" w:rsidP="002C0257">
      <w:pPr>
        <w:rPr>
          <w:i/>
          <w:iCs/>
          <w:color w:val="44536A"/>
          <w:sz w:val="16"/>
          <w:szCs w:val="16"/>
          <w:lang w:val="en-US"/>
        </w:rPr>
      </w:pPr>
    </w:p>
    <w:p w14:paraId="5287406B" w14:textId="50BC0ABA" w:rsidR="00465F72" w:rsidRDefault="00C20618" w:rsidP="00C20618">
      <w:pPr>
        <w:pStyle w:val="Heading1"/>
        <w:rPr>
          <w:lang w:val="en-US"/>
        </w:rPr>
      </w:pPr>
      <w:bookmarkStart w:id="12" w:name="_Toc228764535"/>
      <w:r w:rsidRPr="00C20618">
        <w:rPr>
          <w:lang w:val="en-US"/>
        </w:rPr>
        <w:t>9.1 Creating the Website with Windows Authentication</w:t>
      </w:r>
      <w:bookmarkEnd w:id="12"/>
    </w:p>
    <w:p w14:paraId="0EB53330" w14:textId="77777777" w:rsidR="00C20618" w:rsidRPr="00C20618" w:rsidRDefault="00C20618" w:rsidP="00C20618">
      <w:pPr>
        <w:rPr>
          <w:lang w:val="en-US"/>
        </w:rPr>
      </w:pPr>
    </w:p>
    <w:p w14:paraId="15007608" w14:textId="1B42C6A1" w:rsidR="00C20618" w:rsidRPr="00C20618" w:rsidRDefault="00C20618" w:rsidP="00C20618">
      <w:pPr>
        <w:rPr>
          <w:rFonts w:ascii="Arial" w:hAnsi="Arial" w:cs="Arial"/>
          <w:sz w:val="24"/>
          <w:szCs w:val="24"/>
          <w:lang w:val="en-US"/>
        </w:rPr>
      </w:pPr>
      <w:r w:rsidRPr="00C20618">
        <w:rPr>
          <w:rFonts w:ascii="Arial" w:hAnsi="Arial" w:cs="Arial"/>
          <w:sz w:val="24"/>
          <w:szCs w:val="24"/>
          <w:lang w:val="en-US"/>
        </w:rPr>
        <w:t xml:space="preserve">Internet Information Services was already installed on the Birmingham server. A new website named </w:t>
      </w:r>
      <w:proofErr w:type="spellStart"/>
      <w:proofErr w:type="gramStart"/>
      <w:r w:rsidRPr="00C20618">
        <w:rPr>
          <w:rFonts w:ascii="Arial" w:hAnsi="Arial" w:cs="Arial"/>
          <w:sz w:val="24"/>
          <w:szCs w:val="24"/>
          <w:lang w:val="en-US"/>
        </w:rPr>
        <w:t>webs.birmingham</w:t>
      </w:r>
      <w:proofErr w:type="gramEnd"/>
      <w:r w:rsidRPr="00C20618">
        <w:rPr>
          <w:rFonts w:ascii="Arial" w:hAnsi="Arial" w:cs="Arial"/>
          <w:sz w:val="24"/>
          <w:szCs w:val="24"/>
          <w:lang w:val="en-US"/>
        </w:rPr>
        <w:t>.acca</w:t>
      </w:r>
      <w:proofErr w:type="spellEnd"/>
      <w:r w:rsidRPr="00C20618">
        <w:rPr>
          <w:rFonts w:ascii="Arial" w:hAnsi="Arial" w:cs="Arial"/>
          <w:sz w:val="24"/>
          <w:szCs w:val="24"/>
          <w:lang w:val="en-US"/>
        </w:rPr>
        <w:t xml:space="preserve"> was created in the IIS Manager pointing to the default web folder at C:\inetpub\wwwroot. A default HTML page was created containing the text "Welcome to Birmingham Website" which is displayed to all authenticated users upon successful </w:t>
      </w:r>
      <w:proofErr w:type="gramStart"/>
      <w:r w:rsidRPr="00C20618">
        <w:rPr>
          <w:rFonts w:ascii="Arial" w:hAnsi="Arial" w:cs="Arial"/>
          <w:sz w:val="24"/>
          <w:szCs w:val="24"/>
          <w:lang w:val="en-US"/>
        </w:rPr>
        <w:t>login</w:t>
      </w:r>
      <w:r w:rsidR="0022562E">
        <w:rPr>
          <w:rFonts w:ascii="Arial" w:hAnsi="Arial" w:cs="Arial"/>
          <w:sz w:val="24"/>
          <w:szCs w:val="24"/>
          <w:lang w:val="en-US"/>
        </w:rPr>
        <w:t>[</w:t>
      </w:r>
      <w:proofErr w:type="gramEnd"/>
      <w:r w:rsidR="0022562E">
        <w:rPr>
          <w:rFonts w:ascii="Arial" w:hAnsi="Arial" w:cs="Arial"/>
          <w:sz w:val="24"/>
          <w:szCs w:val="24"/>
          <w:lang w:val="en-US"/>
        </w:rPr>
        <w:t>9]</w:t>
      </w:r>
      <w:r w:rsidRPr="00C20618">
        <w:rPr>
          <w:rFonts w:ascii="Arial" w:hAnsi="Arial" w:cs="Arial"/>
          <w:sz w:val="24"/>
          <w:szCs w:val="24"/>
          <w:lang w:val="en-US"/>
        </w:rPr>
        <w:t>.</w:t>
      </w:r>
    </w:p>
    <w:p w14:paraId="4DBCCD39" w14:textId="77777777" w:rsidR="00C20618" w:rsidRPr="00C20618" w:rsidRDefault="00C20618" w:rsidP="00C20618">
      <w:pPr>
        <w:rPr>
          <w:rFonts w:ascii="Arial" w:hAnsi="Arial" w:cs="Arial"/>
          <w:sz w:val="24"/>
          <w:szCs w:val="24"/>
          <w:lang w:val="en-US"/>
        </w:rPr>
      </w:pPr>
      <w:r w:rsidRPr="00C20618">
        <w:rPr>
          <w:rFonts w:ascii="Arial" w:hAnsi="Arial" w:cs="Arial"/>
          <w:sz w:val="24"/>
          <w:szCs w:val="24"/>
          <w:lang w:val="en-US"/>
        </w:rPr>
        <w:t>Windows Authentication was enabled on the website by first installing the Web-Windows-Auth feature through PowerShell and then enabling it in the IIS Authentication settings. Anonymous Authentication was disabled to ensure that only domain users who successfully authenticate can access the page. This configuration means that any user who tries to access the website must provide valid domain credentials before the welcome message is displayed.</w:t>
      </w:r>
    </w:p>
    <w:p w14:paraId="7F0AC820" w14:textId="77777777" w:rsidR="00C20618" w:rsidRPr="00C20618" w:rsidRDefault="00C20618" w:rsidP="00C20618">
      <w:pPr>
        <w:rPr>
          <w:lang w:val="en-US"/>
        </w:rPr>
      </w:pPr>
    </w:p>
    <w:p w14:paraId="7156962D" w14:textId="356A8544" w:rsidR="00BD5D7E" w:rsidRDefault="00465F72" w:rsidP="00431CD6">
      <w:pPr>
        <w:rPr>
          <w:rFonts w:ascii="Arial" w:hAnsi="Arial" w:cs="Arial"/>
          <w:sz w:val="24"/>
          <w:szCs w:val="24"/>
          <w:lang w:val="en-US"/>
        </w:rPr>
      </w:pPr>
      <w:r>
        <w:rPr>
          <w:noProof/>
        </w:rPr>
        <w:drawing>
          <wp:inline distT="0" distB="0" distL="0" distR="0" wp14:anchorId="57C97D85" wp14:editId="756B9709">
            <wp:extent cx="5763699" cy="2573079"/>
            <wp:effectExtent l="0" t="0" r="889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8564" b="60118"/>
                    <a:stretch/>
                  </pic:blipFill>
                  <pic:spPr bwMode="auto">
                    <a:xfrm>
                      <a:off x="0" y="0"/>
                      <a:ext cx="5781686" cy="2581109"/>
                    </a:xfrm>
                    <a:prstGeom prst="rect">
                      <a:avLst/>
                    </a:prstGeom>
                    <a:ln>
                      <a:noFill/>
                    </a:ln>
                    <a:extLst>
                      <a:ext uri="{53640926-AAD7-44D8-BBD7-CCE9431645EC}">
                        <a14:shadowObscured xmlns:a14="http://schemas.microsoft.com/office/drawing/2010/main"/>
                      </a:ext>
                    </a:extLst>
                  </pic:spPr>
                </pic:pic>
              </a:graphicData>
            </a:graphic>
          </wp:inline>
        </w:drawing>
      </w:r>
    </w:p>
    <w:p w14:paraId="3CDACAC6" w14:textId="202E43D9" w:rsidR="00050F02" w:rsidRDefault="00050F02" w:rsidP="00050F02">
      <w:pPr>
        <w:rPr>
          <w:i/>
          <w:iCs/>
          <w:color w:val="44536A"/>
          <w:sz w:val="16"/>
          <w:szCs w:val="16"/>
          <w:lang w:val="en-US"/>
        </w:rPr>
      </w:pPr>
      <w:r w:rsidRPr="00F763F3">
        <w:rPr>
          <w:i/>
          <w:iCs/>
          <w:color w:val="44536A"/>
          <w:sz w:val="16"/>
          <w:szCs w:val="16"/>
          <w:lang w:val="en-US"/>
        </w:rPr>
        <w:t xml:space="preserve">Figure </w:t>
      </w:r>
      <w:r>
        <w:rPr>
          <w:i/>
          <w:iCs/>
          <w:color w:val="44536A"/>
          <w:sz w:val="16"/>
          <w:szCs w:val="16"/>
          <w:lang w:val="en-US"/>
        </w:rPr>
        <w:t xml:space="preserve">11: </w:t>
      </w:r>
      <w:r w:rsidRPr="00050F02">
        <w:rPr>
          <w:i/>
          <w:iCs/>
          <w:color w:val="44536A"/>
          <w:sz w:val="16"/>
          <w:szCs w:val="16"/>
          <w:lang w:val="en-US"/>
        </w:rPr>
        <w:t>Windows Authentication enabled and Anonymous Authentication disabled on the website</w:t>
      </w:r>
      <w:r>
        <w:rPr>
          <w:i/>
          <w:iCs/>
          <w:color w:val="44536A"/>
          <w:sz w:val="16"/>
          <w:szCs w:val="16"/>
          <w:lang w:val="en-US"/>
        </w:rPr>
        <w:t>.</w:t>
      </w:r>
    </w:p>
    <w:p w14:paraId="1EAD212D" w14:textId="77777777" w:rsidR="00050F02" w:rsidRDefault="00050F02" w:rsidP="00050F02">
      <w:pPr>
        <w:rPr>
          <w:i/>
          <w:iCs/>
          <w:color w:val="44536A"/>
          <w:sz w:val="16"/>
          <w:szCs w:val="16"/>
          <w:lang w:val="en-US"/>
        </w:rPr>
      </w:pPr>
    </w:p>
    <w:p w14:paraId="7C6F044F" w14:textId="77777777" w:rsidR="004C0161" w:rsidRDefault="004C0161" w:rsidP="00050F02">
      <w:pPr>
        <w:rPr>
          <w:i/>
          <w:iCs/>
          <w:color w:val="44536A"/>
          <w:sz w:val="16"/>
          <w:szCs w:val="16"/>
          <w:lang w:val="en-US"/>
        </w:rPr>
      </w:pPr>
    </w:p>
    <w:p w14:paraId="48637E33" w14:textId="77777777" w:rsidR="004C0161" w:rsidRDefault="004C0161" w:rsidP="00050F02">
      <w:pPr>
        <w:rPr>
          <w:i/>
          <w:iCs/>
          <w:color w:val="44536A"/>
          <w:sz w:val="16"/>
          <w:szCs w:val="16"/>
          <w:lang w:val="en-US"/>
        </w:rPr>
      </w:pPr>
    </w:p>
    <w:p w14:paraId="7C414A37" w14:textId="442DE3F4" w:rsidR="004C0161" w:rsidRDefault="00F00114" w:rsidP="00F00114">
      <w:pPr>
        <w:pStyle w:val="Heading1"/>
        <w:rPr>
          <w:lang w:val="en-US"/>
        </w:rPr>
      </w:pPr>
      <w:bookmarkStart w:id="13" w:name="_Toc228764536"/>
      <w:r w:rsidRPr="00F00114">
        <w:rPr>
          <w:lang w:val="en-US"/>
        </w:rPr>
        <w:t>10.1 Configuring Remote Desktop Access for B-DC</w:t>
      </w:r>
      <w:bookmarkEnd w:id="13"/>
    </w:p>
    <w:p w14:paraId="3577F206" w14:textId="77777777" w:rsidR="00F00114" w:rsidRPr="00F00114" w:rsidRDefault="00F00114" w:rsidP="00F00114">
      <w:pPr>
        <w:rPr>
          <w:lang w:val="en-US"/>
        </w:rPr>
      </w:pPr>
    </w:p>
    <w:p w14:paraId="450C5BF3" w14:textId="11C6E15F" w:rsidR="00F00114" w:rsidRDefault="00F00114" w:rsidP="00F00114">
      <w:pPr>
        <w:rPr>
          <w:rFonts w:ascii="Arial" w:hAnsi="Arial" w:cs="Arial"/>
          <w:sz w:val="24"/>
          <w:szCs w:val="24"/>
          <w:lang w:val="en-US"/>
        </w:rPr>
      </w:pPr>
      <w:r w:rsidRPr="00F00114">
        <w:rPr>
          <w:rFonts w:ascii="Arial" w:hAnsi="Arial" w:cs="Arial"/>
          <w:sz w:val="24"/>
          <w:szCs w:val="24"/>
          <w:lang w:val="en-US"/>
        </w:rPr>
        <w:t xml:space="preserve">Remote Desktop was enabled on the Birmingham server to allow </w:t>
      </w:r>
      <w:proofErr w:type="spellStart"/>
      <w:r w:rsidRPr="00F00114">
        <w:rPr>
          <w:rFonts w:ascii="Arial" w:hAnsi="Arial" w:cs="Arial"/>
          <w:sz w:val="24"/>
          <w:szCs w:val="24"/>
          <w:lang w:val="en-US"/>
        </w:rPr>
        <w:t>authorised</w:t>
      </w:r>
      <w:proofErr w:type="spellEnd"/>
      <w:r w:rsidRPr="00F00114">
        <w:rPr>
          <w:rFonts w:ascii="Arial" w:hAnsi="Arial" w:cs="Arial"/>
          <w:sz w:val="24"/>
          <w:szCs w:val="24"/>
          <w:lang w:val="en-US"/>
        </w:rPr>
        <w:t xml:space="preserve"> users to connect remotely from any other machine within the network. The feature was enabled through System Properties by selecting the option to allow remote connections to the computer. The Windows Firewall was automatically updated to allow inbound connections on TCP port 3389, which is the default Remote Desktop Protocol port. This allows administrators and domain users to </w:t>
      </w:r>
      <w:r w:rsidRPr="00BF2811">
        <w:rPr>
          <w:rFonts w:ascii="Arial" w:hAnsi="Arial" w:cs="Arial"/>
          <w:sz w:val="24"/>
          <w:szCs w:val="24"/>
          <w:lang w:val="en-US"/>
        </w:rPr>
        <w:lastRenderedPageBreak/>
        <w:t xml:space="preserve">manage the Birmingham server remotely from any machine on the network without needing to be physically present at the </w:t>
      </w:r>
      <w:proofErr w:type="gramStart"/>
      <w:r w:rsidRPr="00BF2811">
        <w:rPr>
          <w:rFonts w:ascii="Arial" w:hAnsi="Arial" w:cs="Arial"/>
          <w:sz w:val="24"/>
          <w:szCs w:val="24"/>
          <w:lang w:val="en-US"/>
        </w:rPr>
        <w:t>server</w:t>
      </w:r>
      <w:r w:rsidR="0022562E">
        <w:rPr>
          <w:rFonts w:ascii="Arial" w:hAnsi="Arial" w:cs="Arial"/>
          <w:sz w:val="24"/>
          <w:szCs w:val="24"/>
          <w:lang w:val="en-US"/>
        </w:rPr>
        <w:t>[</w:t>
      </w:r>
      <w:proofErr w:type="gramEnd"/>
      <w:r w:rsidR="0022562E">
        <w:rPr>
          <w:rFonts w:ascii="Arial" w:hAnsi="Arial" w:cs="Arial"/>
          <w:sz w:val="24"/>
          <w:szCs w:val="24"/>
          <w:lang w:val="en-US"/>
        </w:rPr>
        <w:t>10]</w:t>
      </w:r>
      <w:r w:rsidRPr="00BF2811">
        <w:rPr>
          <w:rFonts w:ascii="Arial" w:hAnsi="Arial" w:cs="Arial"/>
          <w:sz w:val="24"/>
          <w:szCs w:val="24"/>
          <w:lang w:val="en-US"/>
        </w:rPr>
        <w:t>.</w:t>
      </w:r>
    </w:p>
    <w:p w14:paraId="1F1A8F7E" w14:textId="77777777" w:rsidR="00BF2811" w:rsidRPr="00F00114" w:rsidRDefault="00BF2811" w:rsidP="00F00114">
      <w:pPr>
        <w:rPr>
          <w:rFonts w:ascii="Arial" w:hAnsi="Arial" w:cs="Arial"/>
          <w:lang w:val="en-US"/>
        </w:rPr>
      </w:pPr>
    </w:p>
    <w:p w14:paraId="5DE71340" w14:textId="2E9272DC" w:rsidR="00BF2811" w:rsidRPr="00050F02" w:rsidRDefault="004C0161" w:rsidP="00050F02">
      <w:pPr>
        <w:rPr>
          <w:i/>
          <w:iCs/>
          <w:color w:val="44536A"/>
          <w:sz w:val="16"/>
          <w:szCs w:val="16"/>
          <w:lang w:val="en-US"/>
        </w:rPr>
      </w:pPr>
      <w:r>
        <w:rPr>
          <w:noProof/>
        </w:rPr>
        <w:drawing>
          <wp:inline distT="0" distB="0" distL="0" distR="0" wp14:anchorId="44298319" wp14:editId="1FDBEDF1">
            <wp:extent cx="4529470" cy="3291767"/>
            <wp:effectExtent l="0" t="0" r="4445" b="444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32267" b="51906"/>
                    <a:stretch/>
                  </pic:blipFill>
                  <pic:spPr bwMode="auto">
                    <a:xfrm>
                      <a:off x="0" y="0"/>
                      <a:ext cx="4535609" cy="3296229"/>
                    </a:xfrm>
                    <a:prstGeom prst="rect">
                      <a:avLst/>
                    </a:prstGeom>
                    <a:ln>
                      <a:noFill/>
                    </a:ln>
                    <a:extLst>
                      <a:ext uri="{53640926-AAD7-44D8-BBD7-CCE9431645EC}">
                        <a14:shadowObscured xmlns:a14="http://schemas.microsoft.com/office/drawing/2010/main"/>
                      </a:ext>
                    </a:extLst>
                  </pic:spPr>
                </pic:pic>
              </a:graphicData>
            </a:graphic>
          </wp:inline>
        </w:drawing>
      </w:r>
    </w:p>
    <w:p w14:paraId="4975264E" w14:textId="2B539EBD" w:rsidR="00BF2811" w:rsidRDefault="00BF2811" w:rsidP="00BF2811">
      <w:pPr>
        <w:rPr>
          <w:i/>
          <w:iCs/>
          <w:color w:val="44536A"/>
          <w:sz w:val="16"/>
          <w:szCs w:val="16"/>
          <w:lang w:val="en-US"/>
        </w:rPr>
      </w:pPr>
      <w:r w:rsidRPr="00F763F3">
        <w:rPr>
          <w:i/>
          <w:iCs/>
          <w:color w:val="44536A"/>
          <w:sz w:val="16"/>
          <w:szCs w:val="16"/>
          <w:lang w:val="en-US"/>
        </w:rPr>
        <w:t xml:space="preserve">Figure </w:t>
      </w:r>
      <w:r>
        <w:rPr>
          <w:i/>
          <w:iCs/>
          <w:color w:val="44536A"/>
          <w:sz w:val="16"/>
          <w:szCs w:val="16"/>
          <w:lang w:val="en-US"/>
        </w:rPr>
        <w:t>1</w:t>
      </w:r>
      <w:r>
        <w:rPr>
          <w:i/>
          <w:iCs/>
          <w:color w:val="44536A"/>
          <w:sz w:val="16"/>
          <w:szCs w:val="16"/>
          <w:lang w:val="en-US"/>
        </w:rPr>
        <w:t>1</w:t>
      </w:r>
      <w:r>
        <w:rPr>
          <w:i/>
          <w:iCs/>
          <w:color w:val="44536A"/>
          <w:sz w:val="16"/>
          <w:szCs w:val="16"/>
          <w:lang w:val="en-US"/>
        </w:rPr>
        <w:t xml:space="preserve">: </w:t>
      </w:r>
      <w:r w:rsidR="00702970" w:rsidRPr="00702970">
        <w:rPr>
          <w:i/>
          <w:iCs/>
          <w:color w:val="44536A"/>
          <w:sz w:val="16"/>
          <w:szCs w:val="16"/>
          <w:lang w:val="en-US"/>
        </w:rPr>
        <w:t>Successful Remote Desktop connection from a client machine to the Birmingham server</w:t>
      </w:r>
      <w:r w:rsidR="00702970">
        <w:rPr>
          <w:i/>
          <w:iCs/>
          <w:color w:val="44536A"/>
          <w:sz w:val="16"/>
          <w:szCs w:val="16"/>
          <w:lang w:val="en-US"/>
        </w:rPr>
        <w:t>.</w:t>
      </w:r>
    </w:p>
    <w:p w14:paraId="36E8A8BE" w14:textId="77777777" w:rsidR="00090184" w:rsidRDefault="00090184" w:rsidP="00BF2811">
      <w:pPr>
        <w:rPr>
          <w:i/>
          <w:iCs/>
          <w:color w:val="44536A"/>
          <w:sz w:val="16"/>
          <w:szCs w:val="16"/>
          <w:lang w:val="en-US"/>
        </w:rPr>
      </w:pPr>
    </w:p>
    <w:p w14:paraId="4FE35211" w14:textId="77777777" w:rsidR="00090184" w:rsidRDefault="00090184" w:rsidP="00BF2811">
      <w:pPr>
        <w:rPr>
          <w:i/>
          <w:iCs/>
          <w:color w:val="44536A"/>
          <w:sz w:val="16"/>
          <w:szCs w:val="16"/>
          <w:lang w:val="en-US"/>
        </w:rPr>
      </w:pPr>
    </w:p>
    <w:p w14:paraId="380C889F" w14:textId="77777777" w:rsidR="00702970" w:rsidRDefault="00702970" w:rsidP="00BF2811">
      <w:pPr>
        <w:rPr>
          <w:i/>
          <w:iCs/>
          <w:color w:val="44536A"/>
          <w:sz w:val="16"/>
          <w:szCs w:val="16"/>
          <w:lang w:val="en-US"/>
        </w:rPr>
      </w:pPr>
    </w:p>
    <w:p w14:paraId="5CDD7AB6" w14:textId="51F28D1D" w:rsidR="00702970" w:rsidRDefault="00090184" w:rsidP="00090184">
      <w:pPr>
        <w:pStyle w:val="Heading1"/>
      </w:pPr>
      <w:bookmarkStart w:id="14" w:name="_Toc228764537"/>
      <w:r>
        <w:t>Conclusion</w:t>
      </w:r>
      <w:bookmarkEnd w:id="14"/>
    </w:p>
    <w:p w14:paraId="01CA1E3F" w14:textId="77777777" w:rsidR="00090184" w:rsidRDefault="00090184" w:rsidP="00090184"/>
    <w:p w14:paraId="6E284A1C" w14:textId="77777777" w:rsidR="007A718F" w:rsidRPr="007A718F" w:rsidRDefault="007A718F" w:rsidP="007A718F">
      <w:pPr>
        <w:spacing w:before="100" w:beforeAutospacing="1" w:after="100" w:afterAutospacing="1" w:line="240" w:lineRule="auto"/>
        <w:rPr>
          <w:rFonts w:ascii="Arial" w:eastAsia="Times New Roman" w:hAnsi="Arial" w:cs="Arial"/>
          <w:sz w:val="24"/>
          <w:szCs w:val="24"/>
          <w:lang w:val="en-US" w:eastAsia="pt-BR"/>
        </w:rPr>
      </w:pPr>
      <w:r w:rsidRPr="007A718F">
        <w:rPr>
          <w:rFonts w:ascii="Arial" w:eastAsia="Times New Roman" w:hAnsi="Arial" w:cs="Arial"/>
          <w:sz w:val="24"/>
          <w:szCs w:val="24"/>
          <w:lang w:val="en-US" w:eastAsia="pt-BR"/>
        </w:rPr>
        <w:t>This report has documented the configuration of a network infrastructure spanning two sites, Birmingham and London. Each task was completed in sequence, with each service building on the foundations established by the previous ones.</w:t>
      </w:r>
    </w:p>
    <w:p w14:paraId="1AB01859" w14:textId="77777777" w:rsidR="007A718F" w:rsidRPr="007A718F" w:rsidRDefault="007A718F" w:rsidP="007A718F">
      <w:pPr>
        <w:spacing w:before="100" w:beforeAutospacing="1" w:after="100" w:afterAutospacing="1" w:line="240" w:lineRule="auto"/>
        <w:rPr>
          <w:rFonts w:ascii="Arial" w:eastAsia="Times New Roman" w:hAnsi="Arial" w:cs="Arial"/>
          <w:sz w:val="24"/>
          <w:szCs w:val="24"/>
          <w:lang w:val="en-US" w:eastAsia="pt-BR"/>
        </w:rPr>
      </w:pPr>
      <w:r w:rsidRPr="007A718F">
        <w:rPr>
          <w:rFonts w:ascii="Arial" w:eastAsia="Times New Roman" w:hAnsi="Arial" w:cs="Arial"/>
          <w:sz w:val="24"/>
          <w:szCs w:val="24"/>
          <w:lang w:val="en-US" w:eastAsia="pt-BR"/>
        </w:rPr>
        <w:t xml:space="preserve">Routing was configured on the Birmingham server using RRAS and on the London server using persistent IP forwarding. A new </w:t>
      </w:r>
      <w:proofErr w:type="gramStart"/>
      <w:r w:rsidRPr="007A718F">
        <w:rPr>
          <w:rFonts w:ascii="Arial" w:eastAsia="Times New Roman" w:hAnsi="Arial" w:cs="Arial"/>
          <w:sz w:val="24"/>
          <w:szCs w:val="24"/>
          <w:lang w:val="en-US" w:eastAsia="pt-BR"/>
        </w:rPr>
        <w:t>Active Directory forest</w:t>
      </w:r>
      <w:proofErr w:type="gramEnd"/>
      <w:r w:rsidRPr="007A718F">
        <w:rPr>
          <w:rFonts w:ascii="Arial" w:eastAsia="Times New Roman" w:hAnsi="Arial" w:cs="Arial"/>
          <w:sz w:val="24"/>
          <w:szCs w:val="24"/>
          <w:lang w:val="en-US" w:eastAsia="pt-BR"/>
        </w:rPr>
        <w:t xml:space="preserve"> was created under the domain BIRMINGHAM.ACCA and populated with DNS records, reverse lookup zones and PTR records for all servers on both networks. A site-to-site VPN was configured between the two sites using IKEv2 to provide an encrypted connection. User accounts were created in Active Directory following the correct naming convention. The DHCP server was set up on the Birmingham server with a scope covering the range 192.168.100.10 to 192.168.100.20, and the London server was configured as a DHCP relay agent. A website named </w:t>
      </w:r>
      <w:proofErr w:type="spellStart"/>
      <w:proofErr w:type="gramStart"/>
      <w:r w:rsidRPr="007A718F">
        <w:rPr>
          <w:rFonts w:ascii="Arial" w:eastAsia="Times New Roman" w:hAnsi="Arial" w:cs="Arial"/>
          <w:sz w:val="24"/>
          <w:szCs w:val="24"/>
          <w:lang w:val="en-US" w:eastAsia="pt-BR"/>
        </w:rPr>
        <w:t>webs.birmingham</w:t>
      </w:r>
      <w:proofErr w:type="gramEnd"/>
      <w:r w:rsidRPr="007A718F">
        <w:rPr>
          <w:rFonts w:ascii="Arial" w:eastAsia="Times New Roman" w:hAnsi="Arial" w:cs="Arial"/>
          <w:sz w:val="24"/>
          <w:szCs w:val="24"/>
          <w:lang w:val="en-US" w:eastAsia="pt-BR"/>
        </w:rPr>
        <w:t>.acca</w:t>
      </w:r>
      <w:proofErr w:type="spellEnd"/>
      <w:r w:rsidRPr="007A718F">
        <w:rPr>
          <w:rFonts w:ascii="Arial" w:eastAsia="Times New Roman" w:hAnsi="Arial" w:cs="Arial"/>
          <w:sz w:val="24"/>
          <w:szCs w:val="24"/>
          <w:lang w:val="en-US" w:eastAsia="pt-BR"/>
        </w:rPr>
        <w:t xml:space="preserve"> was created in IIS with Windows Authentication enabled, ensuring only domain users can access the welcome </w:t>
      </w:r>
      <w:r w:rsidRPr="007A718F">
        <w:rPr>
          <w:rFonts w:ascii="Arial" w:eastAsia="Times New Roman" w:hAnsi="Arial" w:cs="Arial"/>
          <w:sz w:val="24"/>
          <w:szCs w:val="24"/>
          <w:lang w:val="en-US" w:eastAsia="pt-BR"/>
        </w:rPr>
        <w:lastRenderedPageBreak/>
        <w:t>page. Finally, Remote Desktop was enabled on the Birmingham server to allow remote administration from any machine on the network.</w:t>
      </w:r>
    </w:p>
    <w:p w14:paraId="658E3D06" w14:textId="1859CB25" w:rsidR="001D5491" w:rsidRPr="00A5337D" w:rsidRDefault="007A718F" w:rsidP="007A718F">
      <w:pPr>
        <w:spacing w:before="100" w:beforeAutospacing="1" w:after="100" w:afterAutospacing="1" w:line="240" w:lineRule="auto"/>
        <w:rPr>
          <w:rFonts w:ascii="Arial" w:eastAsia="Times New Roman" w:hAnsi="Arial" w:cs="Arial"/>
          <w:sz w:val="24"/>
          <w:szCs w:val="24"/>
          <w:lang w:val="en-US" w:eastAsia="pt-BR"/>
        </w:rPr>
      </w:pPr>
      <w:proofErr w:type="gramStart"/>
      <w:r w:rsidRPr="007A718F">
        <w:rPr>
          <w:rFonts w:ascii="Arial" w:eastAsia="Times New Roman" w:hAnsi="Arial" w:cs="Arial"/>
          <w:sz w:val="24"/>
          <w:szCs w:val="24"/>
          <w:lang w:val="en-US" w:eastAsia="pt-BR"/>
        </w:rPr>
        <w:t>Overall</w:t>
      </w:r>
      <w:proofErr w:type="gramEnd"/>
      <w:r w:rsidRPr="007A718F">
        <w:rPr>
          <w:rFonts w:ascii="Arial" w:eastAsia="Times New Roman" w:hAnsi="Arial" w:cs="Arial"/>
          <w:sz w:val="24"/>
          <w:szCs w:val="24"/>
          <w:lang w:val="en-US" w:eastAsia="pt-BR"/>
        </w:rPr>
        <w:t xml:space="preserve"> the network infrastructure was successfully configured and the key services were tested and confirmed to be working correctly across both sites.</w:t>
      </w:r>
    </w:p>
    <w:p w14:paraId="21090ADA" w14:textId="77777777" w:rsidR="007A718F" w:rsidRDefault="007A718F" w:rsidP="007A718F">
      <w:pPr>
        <w:spacing w:before="100" w:beforeAutospacing="1" w:after="100" w:afterAutospacing="1" w:line="240" w:lineRule="auto"/>
        <w:rPr>
          <w:rFonts w:ascii="Times New Roman" w:eastAsia="Times New Roman" w:hAnsi="Times New Roman" w:cs="Times New Roman"/>
          <w:sz w:val="24"/>
          <w:szCs w:val="24"/>
          <w:lang w:val="en-US" w:eastAsia="pt-BR"/>
        </w:rPr>
      </w:pPr>
    </w:p>
    <w:p w14:paraId="4B919B51" w14:textId="77777777" w:rsidR="007A718F" w:rsidRDefault="007A718F" w:rsidP="007A718F">
      <w:pPr>
        <w:spacing w:before="100" w:beforeAutospacing="1" w:after="100" w:afterAutospacing="1" w:line="240" w:lineRule="auto"/>
        <w:rPr>
          <w:rFonts w:ascii="Times New Roman" w:eastAsia="Times New Roman" w:hAnsi="Times New Roman" w:cs="Times New Roman"/>
          <w:sz w:val="24"/>
          <w:szCs w:val="24"/>
          <w:lang w:val="en-US" w:eastAsia="pt-BR"/>
        </w:rPr>
      </w:pPr>
    </w:p>
    <w:p w14:paraId="22AE5C0D" w14:textId="77CB0B49" w:rsidR="007A718F" w:rsidRPr="007A718F" w:rsidRDefault="007A718F" w:rsidP="007A718F">
      <w:pPr>
        <w:pStyle w:val="Heading1"/>
        <w:rPr>
          <w:rFonts w:eastAsia="Times New Roman"/>
          <w:lang w:val="en-US" w:eastAsia="pt-BR"/>
        </w:rPr>
      </w:pPr>
      <w:bookmarkStart w:id="15" w:name="_Toc228764538"/>
      <w:r>
        <w:rPr>
          <w:rFonts w:eastAsia="Times New Roman"/>
          <w:lang w:val="en-US" w:eastAsia="pt-BR"/>
        </w:rPr>
        <w:t>References</w:t>
      </w:r>
      <w:bookmarkEnd w:id="15"/>
    </w:p>
    <w:p w14:paraId="3A6FC4D3" w14:textId="77777777" w:rsidR="00090184" w:rsidRDefault="00090184" w:rsidP="00090184">
      <w:pPr>
        <w:rPr>
          <w:lang w:val="en-US"/>
        </w:rPr>
      </w:pPr>
    </w:p>
    <w:p w14:paraId="10E6A11D" w14:textId="77777777" w:rsidR="001D5491" w:rsidRDefault="001D5491" w:rsidP="00090184">
      <w:pPr>
        <w:rPr>
          <w:lang w:val="en-US"/>
        </w:rPr>
      </w:pPr>
    </w:p>
    <w:p w14:paraId="4F19428D" w14:textId="77777777" w:rsidR="001D5491" w:rsidRPr="001D5491" w:rsidRDefault="001D5491" w:rsidP="001D5491">
      <w:pPr>
        <w:pStyle w:val="font-claude-response-body"/>
        <w:rPr>
          <w:lang w:val="en-US"/>
        </w:rPr>
      </w:pPr>
      <w:r w:rsidRPr="001D5491">
        <w:rPr>
          <w:lang w:val="en-US"/>
        </w:rPr>
        <w:t xml:space="preserve">[1] M. S. Hallberg, </w:t>
      </w:r>
      <w:r w:rsidRPr="001D5491">
        <w:rPr>
          <w:rStyle w:val="Emphasis"/>
          <w:lang w:val="en-US"/>
        </w:rPr>
        <w:t>Networking: A Beginner's Guide</w:t>
      </w:r>
      <w:r w:rsidRPr="001D5491">
        <w:rPr>
          <w:lang w:val="en-US"/>
        </w:rPr>
        <w:t>, 6th ed. New York, NY, USA: McGraw-Hill, 2015.</w:t>
      </w:r>
    </w:p>
    <w:p w14:paraId="171AF151" w14:textId="77777777" w:rsidR="001D5491" w:rsidRPr="001D5491" w:rsidRDefault="001D5491" w:rsidP="001D5491">
      <w:pPr>
        <w:pStyle w:val="font-claude-response-body"/>
        <w:rPr>
          <w:lang w:val="en-US"/>
        </w:rPr>
      </w:pPr>
      <w:r w:rsidRPr="001D5491">
        <w:rPr>
          <w:lang w:val="en-US"/>
        </w:rPr>
        <w:t xml:space="preserve">[2] B. </w:t>
      </w:r>
      <w:proofErr w:type="spellStart"/>
      <w:r w:rsidRPr="001D5491">
        <w:rPr>
          <w:lang w:val="en-US"/>
        </w:rPr>
        <w:t>Technet</w:t>
      </w:r>
      <w:proofErr w:type="spellEnd"/>
      <w:r w:rsidRPr="001D5491">
        <w:rPr>
          <w:lang w:val="en-US"/>
        </w:rPr>
        <w:t xml:space="preserve">, "Routing and Remote Access Service," Microsoft Documentation, 2019. [Online]. Available: </w:t>
      </w:r>
      <w:hyperlink r:id="rId21" w:history="1">
        <w:r w:rsidRPr="001D5491">
          <w:rPr>
            <w:rStyle w:val="Hyperlink"/>
            <w:rFonts w:eastAsiaTheme="majorEastAsia"/>
            <w:lang w:val="en-US"/>
          </w:rPr>
          <w:t>https://docs.microsoft.com/en-us/windows-server/remote/remote-access/ras-gateway/ras-gateway</w:t>
        </w:r>
      </w:hyperlink>
    </w:p>
    <w:p w14:paraId="7FA87EF2" w14:textId="77777777" w:rsidR="001D5491" w:rsidRPr="001D5491" w:rsidRDefault="001D5491" w:rsidP="001D5491">
      <w:pPr>
        <w:pStyle w:val="font-claude-response-body"/>
        <w:rPr>
          <w:lang w:val="en-US"/>
        </w:rPr>
      </w:pPr>
      <w:r w:rsidRPr="001D5491">
        <w:rPr>
          <w:lang w:val="en-US"/>
        </w:rPr>
        <w:t xml:space="preserve">[3] A. </w:t>
      </w:r>
      <w:proofErr w:type="spellStart"/>
      <w:r w:rsidRPr="001D5491">
        <w:rPr>
          <w:lang w:val="en-US"/>
        </w:rPr>
        <w:t>Silberschatz</w:t>
      </w:r>
      <w:proofErr w:type="spellEnd"/>
      <w:r w:rsidRPr="001D5491">
        <w:rPr>
          <w:lang w:val="en-US"/>
        </w:rPr>
        <w:t xml:space="preserve">, H. F. </w:t>
      </w:r>
      <w:proofErr w:type="spellStart"/>
      <w:r w:rsidRPr="001D5491">
        <w:rPr>
          <w:lang w:val="en-US"/>
        </w:rPr>
        <w:t>Korth</w:t>
      </w:r>
      <w:proofErr w:type="spellEnd"/>
      <w:r w:rsidRPr="001D5491">
        <w:rPr>
          <w:lang w:val="en-US"/>
        </w:rPr>
        <w:t xml:space="preserve">, and S. Sudarshan, </w:t>
      </w:r>
      <w:r w:rsidRPr="001D5491">
        <w:rPr>
          <w:rStyle w:val="Emphasis"/>
          <w:lang w:val="en-US"/>
        </w:rPr>
        <w:t>Active Directory: Designing, Deploying, and Running Active Directory</w:t>
      </w:r>
      <w:r w:rsidRPr="001D5491">
        <w:rPr>
          <w:lang w:val="en-US"/>
        </w:rPr>
        <w:t>, 5th ed. Sebastopol, CA, USA: O'Reilly Media, 2013.</w:t>
      </w:r>
    </w:p>
    <w:p w14:paraId="7E1B17E6" w14:textId="77777777" w:rsidR="001D5491" w:rsidRPr="001D5491" w:rsidRDefault="001D5491" w:rsidP="001D5491">
      <w:pPr>
        <w:pStyle w:val="font-claude-response-body"/>
        <w:rPr>
          <w:lang w:val="en-US"/>
        </w:rPr>
      </w:pPr>
      <w:r w:rsidRPr="001D5491">
        <w:rPr>
          <w:lang w:val="en-US"/>
        </w:rPr>
        <w:t xml:space="preserve">[4] W. R. Cheswick, S. M. </w:t>
      </w:r>
      <w:proofErr w:type="spellStart"/>
      <w:r w:rsidRPr="001D5491">
        <w:rPr>
          <w:lang w:val="en-US"/>
        </w:rPr>
        <w:t>Bellovin</w:t>
      </w:r>
      <w:proofErr w:type="spellEnd"/>
      <w:r w:rsidRPr="001D5491">
        <w:rPr>
          <w:lang w:val="en-US"/>
        </w:rPr>
        <w:t xml:space="preserve">, and A. D. Rubin, </w:t>
      </w:r>
      <w:r w:rsidRPr="001D5491">
        <w:rPr>
          <w:rStyle w:val="Emphasis"/>
          <w:lang w:val="en-US"/>
        </w:rPr>
        <w:t>Firewalls and Internet Security: Repelling the Wily Hacker</w:t>
      </w:r>
      <w:r w:rsidRPr="001D5491">
        <w:rPr>
          <w:lang w:val="en-US"/>
        </w:rPr>
        <w:t>, 2nd ed. Boston, MA, USA: Addison-Wesley, 2003.</w:t>
      </w:r>
    </w:p>
    <w:p w14:paraId="7070DAD9" w14:textId="77777777" w:rsidR="001D5491" w:rsidRPr="001D5491" w:rsidRDefault="001D5491" w:rsidP="001D5491">
      <w:pPr>
        <w:pStyle w:val="font-claude-response-body"/>
        <w:rPr>
          <w:lang w:val="en-US"/>
        </w:rPr>
      </w:pPr>
      <w:r w:rsidRPr="001D5491">
        <w:rPr>
          <w:lang w:val="en-US"/>
        </w:rPr>
        <w:t xml:space="preserve">[5] C. Kaufman, P. Hoffman, Y. Nir, and P. </w:t>
      </w:r>
      <w:proofErr w:type="spellStart"/>
      <w:r w:rsidRPr="001D5491">
        <w:rPr>
          <w:lang w:val="en-US"/>
        </w:rPr>
        <w:t>Eronen</w:t>
      </w:r>
      <w:proofErr w:type="spellEnd"/>
      <w:r w:rsidRPr="001D5491">
        <w:rPr>
          <w:lang w:val="en-US"/>
        </w:rPr>
        <w:t xml:space="preserve">, "Internet Key Exchange Protocol Version 2 (IKEv2)," RFC 7296, Internet Engineering Task Force, Oct. 2014. [Online]. Available: </w:t>
      </w:r>
      <w:hyperlink r:id="rId22" w:history="1">
        <w:r w:rsidRPr="001D5491">
          <w:rPr>
            <w:rStyle w:val="Hyperlink"/>
            <w:rFonts w:eastAsiaTheme="majorEastAsia"/>
            <w:lang w:val="en-US"/>
          </w:rPr>
          <w:t>https://tools.ietf.org/html/rfc7296</w:t>
        </w:r>
      </w:hyperlink>
    </w:p>
    <w:p w14:paraId="3488A042" w14:textId="77777777" w:rsidR="001D5491" w:rsidRPr="001D5491" w:rsidRDefault="001D5491" w:rsidP="001D5491">
      <w:pPr>
        <w:pStyle w:val="font-claude-response-body"/>
        <w:rPr>
          <w:lang w:val="en-US"/>
        </w:rPr>
      </w:pPr>
      <w:r w:rsidRPr="001D5491">
        <w:rPr>
          <w:lang w:val="en-US"/>
        </w:rPr>
        <w:t xml:space="preserve">[6] National Institute of Standards and Technology, "Digital Identity Guidelines," NIST Special Publication 800-63B, Jun. 2017. [Online]. Available: </w:t>
      </w:r>
      <w:hyperlink r:id="rId23" w:history="1">
        <w:r w:rsidRPr="001D5491">
          <w:rPr>
            <w:rStyle w:val="Hyperlink"/>
            <w:rFonts w:eastAsiaTheme="majorEastAsia"/>
            <w:lang w:val="en-US"/>
          </w:rPr>
          <w:t>https://pages.nist.gov/800-63-3/sp800-63b.html</w:t>
        </w:r>
      </w:hyperlink>
    </w:p>
    <w:p w14:paraId="7878CD54" w14:textId="77777777" w:rsidR="001D5491" w:rsidRPr="001D5491" w:rsidRDefault="001D5491" w:rsidP="001D5491">
      <w:pPr>
        <w:pStyle w:val="font-claude-response-body"/>
        <w:rPr>
          <w:lang w:val="en-US"/>
        </w:rPr>
      </w:pPr>
      <w:r w:rsidRPr="001D5491">
        <w:rPr>
          <w:lang w:val="en-US"/>
        </w:rPr>
        <w:t xml:space="preserve">[7] R. </w:t>
      </w:r>
      <w:proofErr w:type="spellStart"/>
      <w:r w:rsidRPr="001D5491">
        <w:rPr>
          <w:lang w:val="en-US"/>
        </w:rPr>
        <w:t>Droms</w:t>
      </w:r>
      <w:proofErr w:type="spellEnd"/>
      <w:r w:rsidRPr="001D5491">
        <w:rPr>
          <w:lang w:val="en-US"/>
        </w:rPr>
        <w:t xml:space="preserve">, "Dynamic Host Configuration Protocol," RFC 2131, Internet Engineering Task Force, Mar. 1997. [Online]. Available: </w:t>
      </w:r>
      <w:hyperlink r:id="rId24" w:history="1">
        <w:r w:rsidRPr="001D5491">
          <w:rPr>
            <w:rStyle w:val="Hyperlink"/>
            <w:rFonts w:eastAsiaTheme="majorEastAsia"/>
            <w:lang w:val="en-US"/>
          </w:rPr>
          <w:t>https://tools.ietf.org/html/rfc2131</w:t>
        </w:r>
      </w:hyperlink>
    </w:p>
    <w:p w14:paraId="4D6A090D" w14:textId="77777777" w:rsidR="001D5491" w:rsidRPr="001D5491" w:rsidRDefault="001D5491" w:rsidP="001D5491">
      <w:pPr>
        <w:pStyle w:val="font-claude-response-body"/>
        <w:rPr>
          <w:lang w:val="en-US"/>
        </w:rPr>
      </w:pPr>
      <w:r w:rsidRPr="001D5491">
        <w:rPr>
          <w:lang w:val="en-US"/>
        </w:rPr>
        <w:t xml:space="preserve">[8] A. S. Tanenbaum and D. J. </w:t>
      </w:r>
      <w:proofErr w:type="spellStart"/>
      <w:r w:rsidRPr="001D5491">
        <w:rPr>
          <w:lang w:val="en-US"/>
        </w:rPr>
        <w:t>Wetherall</w:t>
      </w:r>
      <w:proofErr w:type="spellEnd"/>
      <w:r w:rsidRPr="001D5491">
        <w:rPr>
          <w:lang w:val="en-US"/>
        </w:rPr>
        <w:t xml:space="preserve">, </w:t>
      </w:r>
      <w:r w:rsidRPr="001D5491">
        <w:rPr>
          <w:rStyle w:val="Emphasis"/>
          <w:lang w:val="en-US"/>
        </w:rPr>
        <w:t>Computer Networks</w:t>
      </w:r>
      <w:r w:rsidRPr="001D5491">
        <w:rPr>
          <w:lang w:val="en-US"/>
        </w:rPr>
        <w:t>, 5th ed. Upper Saddle River, NJ, USA: Prentice Hall, 2011.</w:t>
      </w:r>
    </w:p>
    <w:p w14:paraId="77EA032C" w14:textId="77777777" w:rsidR="001D5491" w:rsidRPr="001D5491" w:rsidRDefault="001D5491" w:rsidP="001D5491">
      <w:pPr>
        <w:pStyle w:val="font-claude-response-body"/>
        <w:rPr>
          <w:lang w:val="en-US"/>
        </w:rPr>
      </w:pPr>
      <w:r w:rsidRPr="001D5491">
        <w:rPr>
          <w:lang w:val="en-US"/>
        </w:rPr>
        <w:t xml:space="preserve">[9] Microsoft, "Setting Up IIS on Windows Server," Microsoft Documentation, 2020. [Online]. Available: </w:t>
      </w:r>
      <w:hyperlink r:id="rId25" w:history="1">
        <w:r w:rsidRPr="001D5491">
          <w:rPr>
            <w:rStyle w:val="Hyperlink"/>
            <w:rFonts w:eastAsiaTheme="majorEastAsia"/>
            <w:lang w:val="en-US"/>
          </w:rPr>
          <w:t>https://docs.microsoft.com/en-us/iis/get-started/introduction-to-iis</w:t>
        </w:r>
      </w:hyperlink>
    </w:p>
    <w:p w14:paraId="1F5A1C63" w14:textId="6997FE4E" w:rsidR="001D5491" w:rsidRPr="007A718F" w:rsidRDefault="001D5491" w:rsidP="00DF45E6">
      <w:pPr>
        <w:pStyle w:val="font-claude-response-body"/>
        <w:rPr>
          <w:lang w:val="en-US"/>
        </w:rPr>
      </w:pPr>
      <w:r w:rsidRPr="001D5491">
        <w:rPr>
          <w:lang w:val="en-US"/>
        </w:rPr>
        <w:t xml:space="preserve">[10] Microsoft, "Remote Desktop Services," Microsoft Documentation, 2021. [Online]. Available: </w:t>
      </w:r>
      <w:hyperlink r:id="rId26" w:history="1">
        <w:r w:rsidRPr="001D5491">
          <w:rPr>
            <w:rStyle w:val="Hyperlink"/>
            <w:rFonts w:eastAsiaTheme="majorEastAsia"/>
            <w:lang w:val="en-US"/>
          </w:rPr>
          <w:t>https://docs.microsoft.com/en-us/windows-server/remote/remote-desktop-services/welcome-to-rds</w:t>
        </w:r>
      </w:hyperlink>
    </w:p>
    <w:sectPr w:rsidR="001D5491" w:rsidRPr="007A718F" w:rsidSect="00377787">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altName w:val="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F47040"/>
    <w:multiLevelType w:val="multilevel"/>
    <w:tmpl w:val="FE62A79C"/>
    <w:lvl w:ilvl="0">
      <w:start w:val="1"/>
      <w:numFmt w:val="decimal"/>
      <w:lvlText w:val="%1."/>
      <w:lvlJc w:val="left"/>
      <w:pPr>
        <w:ind w:left="765" w:hanging="405"/>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E3A"/>
    <w:rsid w:val="00030232"/>
    <w:rsid w:val="0003393B"/>
    <w:rsid w:val="00050F02"/>
    <w:rsid w:val="00076C4F"/>
    <w:rsid w:val="0008027D"/>
    <w:rsid w:val="00084430"/>
    <w:rsid w:val="00090184"/>
    <w:rsid w:val="000B2167"/>
    <w:rsid w:val="00104175"/>
    <w:rsid w:val="00134A70"/>
    <w:rsid w:val="001A2A23"/>
    <w:rsid w:val="001D0DB4"/>
    <w:rsid w:val="001D5491"/>
    <w:rsid w:val="0020666D"/>
    <w:rsid w:val="0022562E"/>
    <w:rsid w:val="00246C91"/>
    <w:rsid w:val="00272210"/>
    <w:rsid w:val="0027767C"/>
    <w:rsid w:val="00281A84"/>
    <w:rsid w:val="002B1770"/>
    <w:rsid w:val="002C0257"/>
    <w:rsid w:val="00301B9D"/>
    <w:rsid w:val="00343955"/>
    <w:rsid w:val="00377787"/>
    <w:rsid w:val="003A272D"/>
    <w:rsid w:val="003A77FC"/>
    <w:rsid w:val="004225B5"/>
    <w:rsid w:val="00431CD6"/>
    <w:rsid w:val="00444BA5"/>
    <w:rsid w:val="0045259F"/>
    <w:rsid w:val="00465F72"/>
    <w:rsid w:val="004726CE"/>
    <w:rsid w:val="004923E3"/>
    <w:rsid w:val="004B6040"/>
    <w:rsid w:val="004C0161"/>
    <w:rsid w:val="00505219"/>
    <w:rsid w:val="00524380"/>
    <w:rsid w:val="0057585E"/>
    <w:rsid w:val="00590D56"/>
    <w:rsid w:val="005929C4"/>
    <w:rsid w:val="00592BE2"/>
    <w:rsid w:val="0059569D"/>
    <w:rsid w:val="005A5A4F"/>
    <w:rsid w:val="005E4C7F"/>
    <w:rsid w:val="005E5F34"/>
    <w:rsid w:val="00663082"/>
    <w:rsid w:val="00663153"/>
    <w:rsid w:val="00686112"/>
    <w:rsid w:val="006C4777"/>
    <w:rsid w:val="006D45B2"/>
    <w:rsid w:val="00702970"/>
    <w:rsid w:val="00777961"/>
    <w:rsid w:val="0078658B"/>
    <w:rsid w:val="007A718F"/>
    <w:rsid w:val="007C7F51"/>
    <w:rsid w:val="00806E33"/>
    <w:rsid w:val="008563EA"/>
    <w:rsid w:val="00862FCC"/>
    <w:rsid w:val="008F29C3"/>
    <w:rsid w:val="00945151"/>
    <w:rsid w:val="009761D8"/>
    <w:rsid w:val="009E5FC2"/>
    <w:rsid w:val="00A34E5B"/>
    <w:rsid w:val="00A45562"/>
    <w:rsid w:val="00A5337D"/>
    <w:rsid w:val="00A61C05"/>
    <w:rsid w:val="00A65E8A"/>
    <w:rsid w:val="00AE2E1C"/>
    <w:rsid w:val="00B24F00"/>
    <w:rsid w:val="00B34FDE"/>
    <w:rsid w:val="00B65FC4"/>
    <w:rsid w:val="00B83D30"/>
    <w:rsid w:val="00BC2C31"/>
    <w:rsid w:val="00BC3F8F"/>
    <w:rsid w:val="00BD5B11"/>
    <w:rsid w:val="00BD5D7E"/>
    <w:rsid w:val="00BF2811"/>
    <w:rsid w:val="00C20618"/>
    <w:rsid w:val="00C2763F"/>
    <w:rsid w:val="00C348D4"/>
    <w:rsid w:val="00C6131F"/>
    <w:rsid w:val="00C76CC5"/>
    <w:rsid w:val="00CB13F1"/>
    <w:rsid w:val="00D24797"/>
    <w:rsid w:val="00D65E3A"/>
    <w:rsid w:val="00DA7FC3"/>
    <w:rsid w:val="00DB0473"/>
    <w:rsid w:val="00DC7643"/>
    <w:rsid w:val="00DF45E6"/>
    <w:rsid w:val="00E03E03"/>
    <w:rsid w:val="00E533CE"/>
    <w:rsid w:val="00E53F0D"/>
    <w:rsid w:val="00F00114"/>
    <w:rsid w:val="00F20BF5"/>
    <w:rsid w:val="00F763F3"/>
    <w:rsid w:val="00FF0DD3"/>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6167C6F"/>
  <w15:chartTrackingRefBased/>
  <w15:docId w15:val="{784CAC8C-C18B-4CB4-BE06-3EACB1929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A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4F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77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7787"/>
    <w:rPr>
      <w:rFonts w:eastAsiaTheme="minorEastAsia"/>
      <w:lang w:val="en-US"/>
    </w:rPr>
  </w:style>
  <w:style w:type="paragraph" w:customStyle="1" w:styleId="Default">
    <w:name w:val="Default"/>
    <w:rsid w:val="00377787"/>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281A84"/>
    <w:rPr>
      <w:rFonts w:asciiTheme="majorHAnsi" w:eastAsiaTheme="majorEastAsia" w:hAnsiTheme="majorHAnsi" w:cstheme="majorBidi"/>
      <w:color w:val="2F5496" w:themeColor="accent1" w:themeShade="BF"/>
      <w:sz w:val="32"/>
      <w:szCs w:val="32"/>
    </w:rPr>
  </w:style>
  <w:style w:type="paragraph" w:customStyle="1" w:styleId="font-claude-response-body">
    <w:name w:val="font-claude-response-body"/>
    <w:basedOn w:val="Normal"/>
    <w:rsid w:val="00281A84"/>
    <w:pPr>
      <w:spacing w:before="100" w:beforeAutospacing="1" w:after="100" w:afterAutospacing="1" w:line="240" w:lineRule="auto"/>
    </w:pPr>
    <w:rPr>
      <w:rFonts w:ascii="Times New Roman" w:eastAsia="Times New Roman" w:hAnsi="Times New Roman" w:cs="Times New Roman"/>
      <w:sz w:val="24"/>
      <w:szCs w:val="24"/>
      <w:lang w:eastAsia="pt-BR"/>
    </w:rPr>
  </w:style>
  <w:style w:type="character" w:styleId="Strong">
    <w:name w:val="Strong"/>
    <w:basedOn w:val="DefaultParagraphFont"/>
    <w:uiPriority w:val="22"/>
    <w:qFormat/>
    <w:rsid w:val="00DA7FC3"/>
    <w:rPr>
      <w:b/>
      <w:bCs/>
    </w:rPr>
  </w:style>
  <w:style w:type="character" w:customStyle="1" w:styleId="Heading2Char">
    <w:name w:val="Heading 2 Char"/>
    <w:basedOn w:val="DefaultParagraphFont"/>
    <w:link w:val="Heading2"/>
    <w:uiPriority w:val="9"/>
    <w:rsid w:val="00B24F0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B2167"/>
    <w:pPr>
      <w:ind w:left="720"/>
      <w:contextualSpacing/>
    </w:pPr>
  </w:style>
  <w:style w:type="character" w:styleId="Emphasis">
    <w:name w:val="Emphasis"/>
    <w:basedOn w:val="DefaultParagraphFont"/>
    <w:uiPriority w:val="20"/>
    <w:qFormat/>
    <w:rsid w:val="001D5491"/>
    <w:rPr>
      <w:i/>
      <w:iCs/>
    </w:rPr>
  </w:style>
  <w:style w:type="character" w:styleId="Hyperlink">
    <w:name w:val="Hyperlink"/>
    <w:basedOn w:val="DefaultParagraphFont"/>
    <w:uiPriority w:val="99"/>
    <w:unhideWhenUsed/>
    <w:rsid w:val="001D5491"/>
    <w:rPr>
      <w:color w:val="0000FF"/>
      <w:u w:val="single"/>
    </w:rPr>
  </w:style>
  <w:style w:type="paragraph" w:styleId="TOCHeading">
    <w:name w:val="TOC Heading"/>
    <w:basedOn w:val="Heading1"/>
    <w:next w:val="Normal"/>
    <w:uiPriority w:val="39"/>
    <w:unhideWhenUsed/>
    <w:qFormat/>
    <w:rsid w:val="00DF45E6"/>
    <w:pPr>
      <w:outlineLvl w:val="9"/>
    </w:pPr>
    <w:rPr>
      <w:lang w:val="en-US"/>
    </w:rPr>
  </w:style>
  <w:style w:type="paragraph" w:styleId="TOC1">
    <w:name w:val="toc 1"/>
    <w:basedOn w:val="Normal"/>
    <w:next w:val="Normal"/>
    <w:autoRedefine/>
    <w:uiPriority w:val="39"/>
    <w:unhideWhenUsed/>
    <w:rsid w:val="00DF45E6"/>
    <w:pPr>
      <w:spacing w:after="100"/>
    </w:pPr>
  </w:style>
  <w:style w:type="paragraph" w:styleId="TOC2">
    <w:name w:val="toc 2"/>
    <w:basedOn w:val="Normal"/>
    <w:next w:val="Normal"/>
    <w:autoRedefine/>
    <w:uiPriority w:val="39"/>
    <w:unhideWhenUsed/>
    <w:rsid w:val="00DF45E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710678">
      <w:bodyDiv w:val="1"/>
      <w:marLeft w:val="0"/>
      <w:marRight w:val="0"/>
      <w:marTop w:val="0"/>
      <w:marBottom w:val="0"/>
      <w:divBdr>
        <w:top w:val="none" w:sz="0" w:space="0" w:color="auto"/>
        <w:left w:val="none" w:sz="0" w:space="0" w:color="auto"/>
        <w:bottom w:val="none" w:sz="0" w:space="0" w:color="auto"/>
        <w:right w:val="none" w:sz="0" w:space="0" w:color="auto"/>
      </w:divBdr>
    </w:div>
    <w:div w:id="581574518">
      <w:bodyDiv w:val="1"/>
      <w:marLeft w:val="0"/>
      <w:marRight w:val="0"/>
      <w:marTop w:val="0"/>
      <w:marBottom w:val="0"/>
      <w:divBdr>
        <w:top w:val="none" w:sz="0" w:space="0" w:color="auto"/>
        <w:left w:val="none" w:sz="0" w:space="0" w:color="auto"/>
        <w:bottom w:val="none" w:sz="0" w:space="0" w:color="auto"/>
        <w:right w:val="none" w:sz="0" w:space="0" w:color="auto"/>
      </w:divBdr>
    </w:div>
    <w:div w:id="758789692">
      <w:bodyDiv w:val="1"/>
      <w:marLeft w:val="0"/>
      <w:marRight w:val="0"/>
      <w:marTop w:val="0"/>
      <w:marBottom w:val="0"/>
      <w:divBdr>
        <w:top w:val="none" w:sz="0" w:space="0" w:color="auto"/>
        <w:left w:val="none" w:sz="0" w:space="0" w:color="auto"/>
        <w:bottom w:val="none" w:sz="0" w:space="0" w:color="auto"/>
        <w:right w:val="none" w:sz="0" w:space="0" w:color="auto"/>
      </w:divBdr>
    </w:div>
    <w:div w:id="995643618">
      <w:bodyDiv w:val="1"/>
      <w:marLeft w:val="0"/>
      <w:marRight w:val="0"/>
      <w:marTop w:val="0"/>
      <w:marBottom w:val="0"/>
      <w:divBdr>
        <w:top w:val="none" w:sz="0" w:space="0" w:color="auto"/>
        <w:left w:val="none" w:sz="0" w:space="0" w:color="auto"/>
        <w:bottom w:val="none" w:sz="0" w:space="0" w:color="auto"/>
        <w:right w:val="none" w:sz="0" w:space="0" w:color="auto"/>
      </w:divBdr>
    </w:div>
    <w:div w:id="1019040294">
      <w:bodyDiv w:val="1"/>
      <w:marLeft w:val="0"/>
      <w:marRight w:val="0"/>
      <w:marTop w:val="0"/>
      <w:marBottom w:val="0"/>
      <w:divBdr>
        <w:top w:val="none" w:sz="0" w:space="0" w:color="auto"/>
        <w:left w:val="none" w:sz="0" w:space="0" w:color="auto"/>
        <w:bottom w:val="none" w:sz="0" w:space="0" w:color="auto"/>
        <w:right w:val="none" w:sz="0" w:space="0" w:color="auto"/>
      </w:divBdr>
      <w:divsChild>
        <w:div w:id="1709647147">
          <w:marLeft w:val="0"/>
          <w:marRight w:val="0"/>
          <w:marTop w:val="0"/>
          <w:marBottom w:val="0"/>
          <w:divBdr>
            <w:top w:val="none" w:sz="0" w:space="0" w:color="auto"/>
            <w:left w:val="none" w:sz="0" w:space="0" w:color="auto"/>
            <w:bottom w:val="none" w:sz="0" w:space="0" w:color="auto"/>
            <w:right w:val="none" w:sz="0" w:space="0" w:color="auto"/>
          </w:divBdr>
          <w:divsChild>
            <w:div w:id="1697804122">
              <w:marLeft w:val="0"/>
              <w:marRight w:val="0"/>
              <w:marTop w:val="0"/>
              <w:marBottom w:val="0"/>
              <w:divBdr>
                <w:top w:val="none" w:sz="0" w:space="0" w:color="auto"/>
                <w:left w:val="none" w:sz="0" w:space="0" w:color="auto"/>
                <w:bottom w:val="none" w:sz="0" w:space="0" w:color="auto"/>
                <w:right w:val="none" w:sz="0" w:space="0" w:color="auto"/>
              </w:divBdr>
              <w:divsChild>
                <w:div w:id="1365791882">
                  <w:marLeft w:val="0"/>
                  <w:marRight w:val="0"/>
                  <w:marTop w:val="0"/>
                  <w:marBottom w:val="0"/>
                  <w:divBdr>
                    <w:top w:val="none" w:sz="0" w:space="0" w:color="auto"/>
                    <w:left w:val="none" w:sz="0" w:space="0" w:color="auto"/>
                    <w:bottom w:val="none" w:sz="0" w:space="0" w:color="auto"/>
                    <w:right w:val="none" w:sz="0" w:space="0" w:color="auto"/>
                  </w:divBdr>
                  <w:divsChild>
                    <w:div w:id="1294481177">
                      <w:marLeft w:val="0"/>
                      <w:marRight w:val="0"/>
                      <w:marTop w:val="0"/>
                      <w:marBottom w:val="0"/>
                      <w:divBdr>
                        <w:top w:val="none" w:sz="0" w:space="0" w:color="auto"/>
                        <w:left w:val="none" w:sz="0" w:space="0" w:color="auto"/>
                        <w:bottom w:val="none" w:sz="0" w:space="0" w:color="auto"/>
                        <w:right w:val="none" w:sz="0" w:space="0" w:color="auto"/>
                      </w:divBdr>
                      <w:divsChild>
                        <w:div w:id="1306471662">
                          <w:marLeft w:val="0"/>
                          <w:marRight w:val="0"/>
                          <w:marTop w:val="0"/>
                          <w:marBottom w:val="0"/>
                          <w:divBdr>
                            <w:top w:val="none" w:sz="0" w:space="0" w:color="auto"/>
                            <w:left w:val="none" w:sz="0" w:space="0" w:color="auto"/>
                            <w:bottom w:val="none" w:sz="0" w:space="0" w:color="auto"/>
                            <w:right w:val="none" w:sz="0" w:space="0" w:color="auto"/>
                          </w:divBdr>
                          <w:divsChild>
                            <w:div w:id="602303938">
                              <w:marLeft w:val="0"/>
                              <w:marRight w:val="0"/>
                              <w:marTop w:val="0"/>
                              <w:marBottom w:val="0"/>
                              <w:divBdr>
                                <w:top w:val="none" w:sz="0" w:space="0" w:color="auto"/>
                                <w:left w:val="none" w:sz="0" w:space="0" w:color="auto"/>
                                <w:bottom w:val="none" w:sz="0" w:space="0" w:color="auto"/>
                                <w:right w:val="none" w:sz="0" w:space="0" w:color="auto"/>
                              </w:divBdr>
                              <w:divsChild>
                                <w:div w:id="200174250">
                                  <w:marLeft w:val="0"/>
                                  <w:marRight w:val="0"/>
                                  <w:marTop w:val="0"/>
                                  <w:marBottom w:val="0"/>
                                  <w:divBdr>
                                    <w:top w:val="none" w:sz="0" w:space="0" w:color="auto"/>
                                    <w:left w:val="none" w:sz="0" w:space="0" w:color="auto"/>
                                    <w:bottom w:val="none" w:sz="0" w:space="0" w:color="auto"/>
                                    <w:right w:val="none" w:sz="0" w:space="0" w:color="auto"/>
                                  </w:divBdr>
                                  <w:divsChild>
                                    <w:div w:id="201418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2150683">
          <w:marLeft w:val="0"/>
          <w:marRight w:val="0"/>
          <w:marTop w:val="0"/>
          <w:marBottom w:val="0"/>
          <w:divBdr>
            <w:top w:val="none" w:sz="0" w:space="0" w:color="auto"/>
            <w:left w:val="none" w:sz="0" w:space="0" w:color="auto"/>
            <w:bottom w:val="none" w:sz="0" w:space="0" w:color="auto"/>
            <w:right w:val="none" w:sz="0" w:space="0" w:color="auto"/>
          </w:divBdr>
          <w:divsChild>
            <w:div w:id="286350015">
              <w:marLeft w:val="0"/>
              <w:marRight w:val="0"/>
              <w:marTop w:val="0"/>
              <w:marBottom w:val="0"/>
              <w:divBdr>
                <w:top w:val="none" w:sz="0" w:space="0" w:color="auto"/>
                <w:left w:val="none" w:sz="0" w:space="0" w:color="auto"/>
                <w:bottom w:val="none" w:sz="0" w:space="0" w:color="auto"/>
                <w:right w:val="none" w:sz="0" w:space="0" w:color="auto"/>
              </w:divBdr>
              <w:divsChild>
                <w:div w:id="796794495">
                  <w:marLeft w:val="0"/>
                  <w:marRight w:val="0"/>
                  <w:marTop w:val="0"/>
                  <w:marBottom w:val="0"/>
                  <w:divBdr>
                    <w:top w:val="none" w:sz="0" w:space="0" w:color="auto"/>
                    <w:left w:val="none" w:sz="0" w:space="0" w:color="auto"/>
                    <w:bottom w:val="none" w:sz="0" w:space="0" w:color="auto"/>
                    <w:right w:val="none" w:sz="0" w:space="0" w:color="auto"/>
                  </w:divBdr>
                  <w:divsChild>
                    <w:div w:id="1360013192">
                      <w:marLeft w:val="0"/>
                      <w:marRight w:val="0"/>
                      <w:marTop w:val="0"/>
                      <w:marBottom w:val="0"/>
                      <w:divBdr>
                        <w:top w:val="none" w:sz="0" w:space="0" w:color="auto"/>
                        <w:left w:val="none" w:sz="0" w:space="0" w:color="auto"/>
                        <w:bottom w:val="none" w:sz="0" w:space="0" w:color="auto"/>
                        <w:right w:val="none" w:sz="0" w:space="0" w:color="auto"/>
                      </w:divBdr>
                      <w:divsChild>
                        <w:div w:id="502938787">
                          <w:marLeft w:val="0"/>
                          <w:marRight w:val="0"/>
                          <w:marTop w:val="0"/>
                          <w:marBottom w:val="0"/>
                          <w:divBdr>
                            <w:top w:val="none" w:sz="0" w:space="0" w:color="auto"/>
                            <w:left w:val="none" w:sz="0" w:space="0" w:color="auto"/>
                            <w:bottom w:val="none" w:sz="0" w:space="0" w:color="auto"/>
                            <w:right w:val="none" w:sz="0" w:space="0" w:color="auto"/>
                          </w:divBdr>
                          <w:divsChild>
                            <w:div w:id="1594513310">
                              <w:marLeft w:val="0"/>
                              <w:marRight w:val="0"/>
                              <w:marTop w:val="0"/>
                              <w:marBottom w:val="0"/>
                              <w:divBdr>
                                <w:top w:val="none" w:sz="0" w:space="0" w:color="auto"/>
                                <w:left w:val="none" w:sz="0" w:space="0" w:color="auto"/>
                                <w:bottom w:val="none" w:sz="0" w:space="0" w:color="auto"/>
                                <w:right w:val="none" w:sz="0" w:space="0" w:color="auto"/>
                              </w:divBdr>
                              <w:divsChild>
                                <w:div w:id="12155218">
                                  <w:marLeft w:val="0"/>
                                  <w:marRight w:val="0"/>
                                  <w:marTop w:val="0"/>
                                  <w:marBottom w:val="0"/>
                                  <w:divBdr>
                                    <w:top w:val="none" w:sz="0" w:space="0" w:color="auto"/>
                                    <w:left w:val="none" w:sz="0" w:space="0" w:color="auto"/>
                                    <w:bottom w:val="none" w:sz="0" w:space="0" w:color="auto"/>
                                    <w:right w:val="none" w:sz="0" w:space="0" w:color="auto"/>
                                  </w:divBdr>
                                  <w:divsChild>
                                    <w:div w:id="182435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288387">
                              <w:marLeft w:val="0"/>
                              <w:marRight w:val="0"/>
                              <w:marTop w:val="0"/>
                              <w:marBottom w:val="0"/>
                              <w:divBdr>
                                <w:top w:val="none" w:sz="0" w:space="0" w:color="auto"/>
                                <w:left w:val="none" w:sz="0" w:space="0" w:color="auto"/>
                                <w:bottom w:val="none" w:sz="0" w:space="0" w:color="auto"/>
                                <w:right w:val="none" w:sz="0" w:space="0" w:color="auto"/>
                              </w:divBdr>
                              <w:divsChild>
                                <w:div w:id="1606618590">
                                  <w:marLeft w:val="0"/>
                                  <w:marRight w:val="0"/>
                                  <w:marTop w:val="0"/>
                                  <w:marBottom w:val="0"/>
                                  <w:divBdr>
                                    <w:top w:val="none" w:sz="0" w:space="0" w:color="auto"/>
                                    <w:left w:val="none" w:sz="0" w:space="0" w:color="auto"/>
                                    <w:bottom w:val="none" w:sz="0" w:space="0" w:color="auto"/>
                                    <w:right w:val="none" w:sz="0" w:space="0" w:color="auto"/>
                                  </w:divBdr>
                                  <w:divsChild>
                                    <w:div w:id="914707995">
                                      <w:marLeft w:val="0"/>
                                      <w:marRight w:val="0"/>
                                      <w:marTop w:val="0"/>
                                      <w:marBottom w:val="0"/>
                                      <w:divBdr>
                                        <w:top w:val="none" w:sz="0" w:space="0" w:color="auto"/>
                                        <w:left w:val="none" w:sz="0" w:space="0" w:color="auto"/>
                                        <w:bottom w:val="none" w:sz="0" w:space="0" w:color="auto"/>
                                        <w:right w:val="none" w:sz="0" w:space="0" w:color="auto"/>
                                      </w:divBdr>
                                      <w:divsChild>
                                        <w:div w:id="1974746641">
                                          <w:marLeft w:val="0"/>
                                          <w:marRight w:val="0"/>
                                          <w:marTop w:val="0"/>
                                          <w:marBottom w:val="0"/>
                                          <w:divBdr>
                                            <w:top w:val="none" w:sz="0" w:space="0" w:color="auto"/>
                                            <w:left w:val="none" w:sz="0" w:space="0" w:color="auto"/>
                                            <w:bottom w:val="none" w:sz="0" w:space="0" w:color="auto"/>
                                            <w:right w:val="none" w:sz="0" w:space="0" w:color="auto"/>
                                          </w:divBdr>
                                          <w:divsChild>
                                            <w:div w:id="308480878">
                                              <w:marLeft w:val="0"/>
                                              <w:marRight w:val="0"/>
                                              <w:marTop w:val="0"/>
                                              <w:marBottom w:val="0"/>
                                              <w:divBdr>
                                                <w:top w:val="none" w:sz="0" w:space="0" w:color="auto"/>
                                                <w:left w:val="none" w:sz="0" w:space="0" w:color="auto"/>
                                                <w:bottom w:val="none" w:sz="0" w:space="0" w:color="auto"/>
                                                <w:right w:val="none" w:sz="0" w:space="0" w:color="auto"/>
                                              </w:divBdr>
                                              <w:divsChild>
                                                <w:div w:id="1830561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83839776">
      <w:bodyDiv w:val="1"/>
      <w:marLeft w:val="0"/>
      <w:marRight w:val="0"/>
      <w:marTop w:val="0"/>
      <w:marBottom w:val="0"/>
      <w:divBdr>
        <w:top w:val="none" w:sz="0" w:space="0" w:color="auto"/>
        <w:left w:val="none" w:sz="0" w:space="0" w:color="auto"/>
        <w:bottom w:val="none" w:sz="0" w:space="0" w:color="auto"/>
        <w:right w:val="none" w:sz="0" w:space="0" w:color="auto"/>
      </w:divBdr>
    </w:div>
    <w:div w:id="1745254682">
      <w:bodyDiv w:val="1"/>
      <w:marLeft w:val="0"/>
      <w:marRight w:val="0"/>
      <w:marTop w:val="0"/>
      <w:marBottom w:val="0"/>
      <w:divBdr>
        <w:top w:val="none" w:sz="0" w:space="0" w:color="auto"/>
        <w:left w:val="none" w:sz="0" w:space="0" w:color="auto"/>
        <w:bottom w:val="none" w:sz="0" w:space="0" w:color="auto"/>
        <w:right w:val="none" w:sz="0" w:space="0" w:color="auto"/>
      </w:divBdr>
    </w:div>
    <w:div w:id="1796631815">
      <w:bodyDiv w:val="1"/>
      <w:marLeft w:val="0"/>
      <w:marRight w:val="0"/>
      <w:marTop w:val="0"/>
      <w:marBottom w:val="0"/>
      <w:divBdr>
        <w:top w:val="none" w:sz="0" w:space="0" w:color="auto"/>
        <w:left w:val="none" w:sz="0" w:space="0" w:color="auto"/>
        <w:bottom w:val="none" w:sz="0" w:space="0" w:color="auto"/>
        <w:right w:val="none" w:sz="0" w:space="0" w:color="auto"/>
      </w:divBdr>
    </w:div>
    <w:div w:id="1836843744">
      <w:bodyDiv w:val="1"/>
      <w:marLeft w:val="0"/>
      <w:marRight w:val="0"/>
      <w:marTop w:val="0"/>
      <w:marBottom w:val="0"/>
      <w:divBdr>
        <w:top w:val="none" w:sz="0" w:space="0" w:color="auto"/>
        <w:left w:val="none" w:sz="0" w:space="0" w:color="auto"/>
        <w:bottom w:val="none" w:sz="0" w:space="0" w:color="auto"/>
        <w:right w:val="none" w:sz="0" w:space="0" w:color="auto"/>
      </w:divBdr>
      <w:divsChild>
        <w:div w:id="1386106911">
          <w:marLeft w:val="0"/>
          <w:marRight w:val="0"/>
          <w:marTop w:val="0"/>
          <w:marBottom w:val="0"/>
          <w:divBdr>
            <w:top w:val="none" w:sz="0" w:space="0" w:color="auto"/>
            <w:left w:val="none" w:sz="0" w:space="0" w:color="auto"/>
            <w:bottom w:val="none" w:sz="0" w:space="0" w:color="auto"/>
            <w:right w:val="none" w:sz="0" w:space="0" w:color="auto"/>
          </w:divBdr>
          <w:divsChild>
            <w:div w:id="644355836">
              <w:marLeft w:val="0"/>
              <w:marRight w:val="0"/>
              <w:marTop w:val="0"/>
              <w:marBottom w:val="0"/>
              <w:divBdr>
                <w:top w:val="none" w:sz="0" w:space="0" w:color="auto"/>
                <w:left w:val="none" w:sz="0" w:space="0" w:color="auto"/>
                <w:bottom w:val="none" w:sz="0" w:space="0" w:color="auto"/>
                <w:right w:val="none" w:sz="0" w:space="0" w:color="auto"/>
              </w:divBdr>
              <w:divsChild>
                <w:div w:id="946622083">
                  <w:marLeft w:val="0"/>
                  <w:marRight w:val="0"/>
                  <w:marTop w:val="0"/>
                  <w:marBottom w:val="0"/>
                  <w:divBdr>
                    <w:top w:val="none" w:sz="0" w:space="0" w:color="auto"/>
                    <w:left w:val="none" w:sz="0" w:space="0" w:color="auto"/>
                    <w:bottom w:val="none" w:sz="0" w:space="0" w:color="auto"/>
                    <w:right w:val="none" w:sz="0" w:space="0" w:color="auto"/>
                  </w:divBdr>
                  <w:divsChild>
                    <w:div w:id="2135706184">
                      <w:marLeft w:val="0"/>
                      <w:marRight w:val="0"/>
                      <w:marTop w:val="0"/>
                      <w:marBottom w:val="0"/>
                      <w:divBdr>
                        <w:top w:val="none" w:sz="0" w:space="0" w:color="auto"/>
                        <w:left w:val="none" w:sz="0" w:space="0" w:color="auto"/>
                        <w:bottom w:val="none" w:sz="0" w:space="0" w:color="auto"/>
                        <w:right w:val="none" w:sz="0" w:space="0" w:color="auto"/>
                      </w:divBdr>
                      <w:divsChild>
                        <w:div w:id="1481340072">
                          <w:marLeft w:val="0"/>
                          <w:marRight w:val="0"/>
                          <w:marTop w:val="0"/>
                          <w:marBottom w:val="0"/>
                          <w:divBdr>
                            <w:top w:val="none" w:sz="0" w:space="0" w:color="auto"/>
                            <w:left w:val="none" w:sz="0" w:space="0" w:color="auto"/>
                            <w:bottom w:val="none" w:sz="0" w:space="0" w:color="auto"/>
                            <w:right w:val="none" w:sz="0" w:space="0" w:color="auto"/>
                          </w:divBdr>
                          <w:divsChild>
                            <w:div w:id="2066951710">
                              <w:marLeft w:val="0"/>
                              <w:marRight w:val="0"/>
                              <w:marTop w:val="0"/>
                              <w:marBottom w:val="0"/>
                              <w:divBdr>
                                <w:top w:val="none" w:sz="0" w:space="0" w:color="auto"/>
                                <w:left w:val="none" w:sz="0" w:space="0" w:color="auto"/>
                                <w:bottom w:val="none" w:sz="0" w:space="0" w:color="auto"/>
                                <w:right w:val="none" w:sz="0" w:space="0" w:color="auto"/>
                              </w:divBdr>
                              <w:divsChild>
                                <w:div w:id="1453015735">
                                  <w:marLeft w:val="0"/>
                                  <w:marRight w:val="0"/>
                                  <w:marTop w:val="0"/>
                                  <w:marBottom w:val="0"/>
                                  <w:divBdr>
                                    <w:top w:val="none" w:sz="0" w:space="0" w:color="auto"/>
                                    <w:left w:val="none" w:sz="0" w:space="0" w:color="auto"/>
                                    <w:bottom w:val="none" w:sz="0" w:space="0" w:color="auto"/>
                                    <w:right w:val="none" w:sz="0" w:space="0" w:color="auto"/>
                                  </w:divBdr>
                                  <w:divsChild>
                                    <w:div w:id="69549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5501148">
          <w:marLeft w:val="0"/>
          <w:marRight w:val="0"/>
          <w:marTop w:val="0"/>
          <w:marBottom w:val="0"/>
          <w:divBdr>
            <w:top w:val="none" w:sz="0" w:space="0" w:color="auto"/>
            <w:left w:val="none" w:sz="0" w:space="0" w:color="auto"/>
            <w:bottom w:val="none" w:sz="0" w:space="0" w:color="auto"/>
            <w:right w:val="none" w:sz="0" w:space="0" w:color="auto"/>
          </w:divBdr>
          <w:divsChild>
            <w:div w:id="1969815978">
              <w:marLeft w:val="0"/>
              <w:marRight w:val="0"/>
              <w:marTop w:val="0"/>
              <w:marBottom w:val="0"/>
              <w:divBdr>
                <w:top w:val="none" w:sz="0" w:space="0" w:color="auto"/>
                <w:left w:val="none" w:sz="0" w:space="0" w:color="auto"/>
                <w:bottom w:val="none" w:sz="0" w:space="0" w:color="auto"/>
                <w:right w:val="none" w:sz="0" w:space="0" w:color="auto"/>
              </w:divBdr>
              <w:divsChild>
                <w:div w:id="283580741">
                  <w:marLeft w:val="0"/>
                  <w:marRight w:val="0"/>
                  <w:marTop w:val="0"/>
                  <w:marBottom w:val="0"/>
                  <w:divBdr>
                    <w:top w:val="none" w:sz="0" w:space="0" w:color="auto"/>
                    <w:left w:val="none" w:sz="0" w:space="0" w:color="auto"/>
                    <w:bottom w:val="none" w:sz="0" w:space="0" w:color="auto"/>
                    <w:right w:val="none" w:sz="0" w:space="0" w:color="auto"/>
                  </w:divBdr>
                  <w:divsChild>
                    <w:div w:id="198974650">
                      <w:marLeft w:val="0"/>
                      <w:marRight w:val="0"/>
                      <w:marTop w:val="0"/>
                      <w:marBottom w:val="0"/>
                      <w:divBdr>
                        <w:top w:val="none" w:sz="0" w:space="0" w:color="auto"/>
                        <w:left w:val="none" w:sz="0" w:space="0" w:color="auto"/>
                        <w:bottom w:val="none" w:sz="0" w:space="0" w:color="auto"/>
                        <w:right w:val="none" w:sz="0" w:space="0" w:color="auto"/>
                      </w:divBdr>
                      <w:divsChild>
                        <w:div w:id="1078551519">
                          <w:marLeft w:val="0"/>
                          <w:marRight w:val="0"/>
                          <w:marTop w:val="0"/>
                          <w:marBottom w:val="0"/>
                          <w:divBdr>
                            <w:top w:val="none" w:sz="0" w:space="0" w:color="auto"/>
                            <w:left w:val="none" w:sz="0" w:space="0" w:color="auto"/>
                            <w:bottom w:val="none" w:sz="0" w:space="0" w:color="auto"/>
                            <w:right w:val="none" w:sz="0" w:space="0" w:color="auto"/>
                          </w:divBdr>
                          <w:divsChild>
                            <w:div w:id="1987203381">
                              <w:marLeft w:val="0"/>
                              <w:marRight w:val="0"/>
                              <w:marTop w:val="0"/>
                              <w:marBottom w:val="0"/>
                              <w:divBdr>
                                <w:top w:val="none" w:sz="0" w:space="0" w:color="auto"/>
                                <w:left w:val="none" w:sz="0" w:space="0" w:color="auto"/>
                                <w:bottom w:val="none" w:sz="0" w:space="0" w:color="auto"/>
                                <w:right w:val="none" w:sz="0" w:space="0" w:color="auto"/>
                              </w:divBdr>
                              <w:divsChild>
                                <w:div w:id="791051693">
                                  <w:marLeft w:val="0"/>
                                  <w:marRight w:val="0"/>
                                  <w:marTop w:val="0"/>
                                  <w:marBottom w:val="0"/>
                                  <w:divBdr>
                                    <w:top w:val="none" w:sz="0" w:space="0" w:color="auto"/>
                                    <w:left w:val="none" w:sz="0" w:space="0" w:color="auto"/>
                                    <w:bottom w:val="none" w:sz="0" w:space="0" w:color="auto"/>
                                    <w:right w:val="none" w:sz="0" w:space="0" w:color="auto"/>
                                  </w:divBdr>
                                  <w:divsChild>
                                    <w:div w:id="151225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745616">
                              <w:marLeft w:val="0"/>
                              <w:marRight w:val="0"/>
                              <w:marTop w:val="0"/>
                              <w:marBottom w:val="0"/>
                              <w:divBdr>
                                <w:top w:val="none" w:sz="0" w:space="0" w:color="auto"/>
                                <w:left w:val="none" w:sz="0" w:space="0" w:color="auto"/>
                                <w:bottom w:val="none" w:sz="0" w:space="0" w:color="auto"/>
                                <w:right w:val="none" w:sz="0" w:space="0" w:color="auto"/>
                              </w:divBdr>
                              <w:divsChild>
                                <w:div w:id="1262566363">
                                  <w:marLeft w:val="0"/>
                                  <w:marRight w:val="0"/>
                                  <w:marTop w:val="0"/>
                                  <w:marBottom w:val="0"/>
                                  <w:divBdr>
                                    <w:top w:val="none" w:sz="0" w:space="0" w:color="auto"/>
                                    <w:left w:val="none" w:sz="0" w:space="0" w:color="auto"/>
                                    <w:bottom w:val="none" w:sz="0" w:space="0" w:color="auto"/>
                                    <w:right w:val="none" w:sz="0" w:space="0" w:color="auto"/>
                                  </w:divBdr>
                                  <w:divsChild>
                                    <w:div w:id="549268558">
                                      <w:marLeft w:val="0"/>
                                      <w:marRight w:val="0"/>
                                      <w:marTop w:val="0"/>
                                      <w:marBottom w:val="0"/>
                                      <w:divBdr>
                                        <w:top w:val="none" w:sz="0" w:space="0" w:color="auto"/>
                                        <w:left w:val="none" w:sz="0" w:space="0" w:color="auto"/>
                                        <w:bottom w:val="none" w:sz="0" w:space="0" w:color="auto"/>
                                        <w:right w:val="none" w:sz="0" w:space="0" w:color="auto"/>
                                      </w:divBdr>
                                      <w:divsChild>
                                        <w:div w:id="574124885">
                                          <w:marLeft w:val="0"/>
                                          <w:marRight w:val="0"/>
                                          <w:marTop w:val="0"/>
                                          <w:marBottom w:val="0"/>
                                          <w:divBdr>
                                            <w:top w:val="none" w:sz="0" w:space="0" w:color="auto"/>
                                            <w:left w:val="none" w:sz="0" w:space="0" w:color="auto"/>
                                            <w:bottom w:val="none" w:sz="0" w:space="0" w:color="auto"/>
                                            <w:right w:val="none" w:sz="0" w:space="0" w:color="auto"/>
                                          </w:divBdr>
                                          <w:divsChild>
                                            <w:div w:id="1234899593">
                                              <w:marLeft w:val="0"/>
                                              <w:marRight w:val="0"/>
                                              <w:marTop w:val="0"/>
                                              <w:marBottom w:val="0"/>
                                              <w:divBdr>
                                                <w:top w:val="none" w:sz="0" w:space="0" w:color="auto"/>
                                                <w:left w:val="none" w:sz="0" w:space="0" w:color="auto"/>
                                                <w:bottom w:val="none" w:sz="0" w:space="0" w:color="auto"/>
                                                <w:right w:val="none" w:sz="0" w:space="0" w:color="auto"/>
                                              </w:divBdr>
                                              <w:divsChild>
                                                <w:div w:id="175314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17669269">
      <w:bodyDiv w:val="1"/>
      <w:marLeft w:val="0"/>
      <w:marRight w:val="0"/>
      <w:marTop w:val="0"/>
      <w:marBottom w:val="0"/>
      <w:divBdr>
        <w:top w:val="none" w:sz="0" w:space="0" w:color="auto"/>
        <w:left w:val="none" w:sz="0" w:space="0" w:color="auto"/>
        <w:bottom w:val="none" w:sz="0" w:space="0" w:color="auto"/>
        <w:right w:val="none" w:sz="0" w:space="0" w:color="auto"/>
      </w:divBdr>
    </w:div>
    <w:div w:id="1925601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docs.microsoft.com/en-us/windows-server/remote/remote-desktop-services/welcome-to-rds" TargetMode="External"/><Relationship Id="rId3" Type="http://schemas.openxmlformats.org/officeDocument/2006/relationships/numbering" Target="numbering.xml"/><Relationship Id="rId21" Type="http://schemas.openxmlformats.org/officeDocument/2006/relationships/hyperlink" Target="https://docs.microsoft.com/en-us/windows-server/remote/remote-access/ras-gateway/ras-gateway" TargetMode="Externa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cs.microsoft.com/en-us/iis/get-started/introduction-to-iis"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tools.ietf.org/html/rfc2131"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pages.nist.gov/800-63-3/sp800-63b.html"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tools.ietf.org/html/rfc729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0E1586-2EFE-4687-A06B-53AD7DDA6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2356</Words>
  <Characters>12723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15049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Configure and manage the Virtualized Enterprise network / Assessment 2</dc:subject>
  <dc:creator>Mauricio Acord</dc:creator>
  <cp:keywords/>
  <dc:description/>
  <cp:lastModifiedBy>Mauricio Acordi</cp:lastModifiedBy>
  <cp:revision>2</cp:revision>
  <dcterms:created xsi:type="dcterms:W3CDTF">2026-05-04T04:24:00Z</dcterms:created>
  <dcterms:modified xsi:type="dcterms:W3CDTF">2026-05-04T04:24:00Z</dcterms:modified>
</cp:coreProperties>
</file>