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7EBC7A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Adams (2013) </w:t>
      </w:r>
      <w:proofErr w:type="gramStart"/>
      <w:r w:rsidRPr="00E049EA">
        <w:rPr>
          <w:rFonts w:ascii="Times New Roman" w:hAnsi="Times New Roman" w:cs="Times New Roman"/>
          <w:sz w:val="24"/>
          <w:szCs w:val="24"/>
        </w:rPr>
        <w:t>‘ Unconfident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 mums resort to unhealthy ready meals’,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Telegraph, </w:t>
      </w:r>
      <w:r w:rsidRPr="00E049EA">
        <w:rPr>
          <w:rFonts w:ascii="Times New Roman" w:hAnsi="Times New Roman" w:cs="Times New Roman"/>
          <w:sz w:val="24"/>
          <w:szCs w:val="24"/>
        </w:rPr>
        <w:t>8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March. Available at: </w:t>
      </w:r>
      <w:hyperlink r:id="rId6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https://www.telegraph.co.uk/news/health/news/9915924/Unconfident-mums-resort-to-unhealthy-ready-meals.html</w:t>
        </w:r>
      </w:hyperlink>
      <w:r w:rsidRPr="00E049EA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E049EA">
        <w:rPr>
          <w:rFonts w:ascii="Times New Roman" w:hAnsi="Times New Roman" w:cs="Times New Roman"/>
          <w:sz w:val="24"/>
          <w:szCs w:val="24"/>
        </w:rPr>
        <w:t>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30113FB5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Centre of Diseases Control and Prevention </w:t>
      </w:r>
      <w:proofErr w:type="gramStart"/>
      <w:r w:rsidRPr="00E049EA">
        <w:rPr>
          <w:rFonts w:ascii="Times New Roman" w:hAnsi="Times New Roman" w:cs="Times New Roman"/>
          <w:sz w:val="24"/>
          <w:szCs w:val="24"/>
        </w:rPr>
        <w:t>( 2016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Childhood Obesity Causes and Consequences.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https://www.cdc.gov/obesity/childhood/causes.html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20C5BCC0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049EA">
        <w:rPr>
          <w:rFonts w:ascii="Times New Roman" w:hAnsi="Times New Roman" w:cs="Times New Roman"/>
          <w:sz w:val="24"/>
          <w:szCs w:val="24"/>
        </w:rPr>
        <w:t>Cherry.K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 xml:space="preserve"> (2019) ‘How Social Learning Theory Works’,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Very well mind, </w:t>
      </w:r>
      <w:r w:rsidRPr="00E049EA">
        <w:rPr>
          <w:rFonts w:ascii="Times New Roman" w:hAnsi="Times New Roman" w:cs="Times New Roman"/>
          <w:sz w:val="24"/>
          <w:szCs w:val="24"/>
        </w:rPr>
        <w:t>1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049EA">
        <w:rPr>
          <w:rFonts w:ascii="Times New Roman" w:hAnsi="Times New Roman" w:cs="Times New Roman"/>
          <w:sz w:val="24"/>
          <w:szCs w:val="24"/>
        </w:rPr>
        <w:t xml:space="preserve"> December. Available at: </w:t>
      </w:r>
      <w:hyperlink r:id="rId8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https://www.verywellmind.com/social-learning-theory-2795074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CE6DBDA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Children in Wales (2014)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The flying start network.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https://www.childreninwales.org.uk/our-work/early-years/flying-start-network/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1F8D2CB0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Department Of </w:t>
      </w:r>
      <w:proofErr w:type="gramStart"/>
      <w:r w:rsidRPr="00E049EA">
        <w:rPr>
          <w:rFonts w:ascii="Times New Roman" w:hAnsi="Times New Roman" w:cs="Times New Roman"/>
          <w:sz w:val="24"/>
          <w:szCs w:val="24"/>
        </w:rPr>
        <w:t>Education  (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2015)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Development matters in the Early years foundation stage (EYFS).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https://www.foundationyears.org.uk/files/2012/03/Development-Matters-FINAL-PRINT-AMENDED.pdf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05F82466" w14:textId="77777777" w:rsidR="00263662" w:rsidRPr="00E049EA" w:rsidRDefault="00263662" w:rsidP="00E049EA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049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Economic and social research council (1991) </w:t>
      </w:r>
      <w:r w:rsidRPr="00E049EA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The Dahlgren-Whitehead rainbow. Available at:  </w:t>
      </w:r>
      <w:hyperlink r:id="rId11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https://esrc.ukri.org/about-us/50-years-of-esrc/50-achievements/the-dahlgren-whitehead-rainbow/</w:t>
        </w:r>
      </w:hyperlink>
      <w:r w:rsidRPr="00E049EA">
        <w:rPr>
          <w:rStyle w:val="Hyperlink"/>
          <w:rFonts w:ascii="Times New Roman" w:hAnsi="Times New Roman" w:cs="Times New Roman"/>
          <w:color w:val="FF0000"/>
          <w:sz w:val="24"/>
          <w:szCs w:val="24"/>
          <w:u w:val="none"/>
        </w:rPr>
        <w:t xml:space="preserve"> </w:t>
      </w:r>
      <w:r w:rsidRPr="00E049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10</w:t>
      </w:r>
      <w:r w:rsidRPr="00E049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E049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May 2020). </w:t>
      </w:r>
    </w:p>
    <w:p w14:paraId="1B9902F9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Education Wales (2020) Curriculum for Wales guidance.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 at: </w:t>
      </w:r>
      <w:hyperlink r:id="rId12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https://hwb.gov.wales/storage/afca43eb-5c50-4846-9c2d-0d56fbffba09/curriculum-for-wales-guidance-120320.pdf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 Accessed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813BA7C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049EA">
        <w:rPr>
          <w:rFonts w:ascii="Times New Roman" w:hAnsi="Times New Roman" w:cs="Times New Roman"/>
          <w:sz w:val="24"/>
          <w:szCs w:val="24"/>
        </w:rPr>
        <w:t>Gray.C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E049EA">
        <w:rPr>
          <w:rFonts w:ascii="Times New Roman" w:hAnsi="Times New Roman" w:cs="Times New Roman"/>
          <w:sz w:val="24"/>
          <w:szCs w:val="24"/>
        </w:rPr>
        <w:t>MacBlain.S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 xml:space="preserve">. (2015)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Learning Theories in Childhood Paperback.  </w:t>
      </w:r>
      <w:r w:rsidRPr="00E049EA">
        <w:rPr>
          <w:rFonts w:ascii="Times New Roman" w:hAnsi="Times New Roman" w:cs="Times New Roman"/>
          <w:sz w:val="24"/>
          <w:szCs w:val="24"/>
        </w:rPr>
        <w:t>London: SAGE.</w:t>
      </w:r>
    </w:p>
    <w:p w14:paraId="07E61173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Green. C (2014) ‘ Healthy food now costs three times as much as junk, study shows’,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Independent, </w:t>
      </w:r>
      <w:r w:rsidRPr="00E049EA">
        <w:rPr>
          <w:rFonts w:ascii="Times New Roman" w:hAnsi="Times New Roman" w:cs="Times New Roman"/>
          <w:sz w:val="24"/>
          <w:szCs w:val="24"/>
        </w:rPr>
        <w:t>8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October, Available at: </w:t>
      </w:r>
      <w:hyperlink r:id="rId13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https://www.independent.co.uk/life-style/food-and-drink/news/healthy-food-now-costs-three-times-as-much-as-junk-study-shows-9782839.html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2038198F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lastRenderedPageBreak/>
        <w:t xml:space="preserve">Healthy children. Org (2017)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The Emotional troll of Obesity.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https://www.healthychildren.org/English/health-issues/conditions/obesity/Pages/The-Emotional-Toll-of-Obesity.aspx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23393FF1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ITV (2019) </w:t>
      </w:r>
      <w:proofErr w:type="gramStart"/>
      <w:r w:rsidRPr="00E049EA">
        <w:rPr>
          <w:rFonts w:ascii="Times New Roman" w:hAnsi="Times New Roman" w:cs="Times New Roman"/>
          <w:sz w:val="24"/>
          <w:szCs w:val="24"/>
        </w:rPr>
        <w:t>‘ Unhealthy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 food Tax could improve health in Wales, according to new report’. Available at: </w:t>
      </w:r>
      <w:hyperlink r:id="rId15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https://www.itv.com/news/wales/2019-07-22/unhealthy-food-tax-could-improve-health-in-wales-according-to-new-report/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6656D4D8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049EA">
        <w:rPr>
          <w:rFonts w:ascii="Times New Roman" w:hAnsi="Times New Roman" w:cs="Times New Roman"/>
          <w:sz w:val="24"/>
          <w:szCs w:val="24"/>
        </w:rPr>
        <w:t>Jozwiak.G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 xml:space="preserve"> (2014) </w:t>
      </w:r>
      <w:proofErr w:type="gramStart"/>
      <w:r w:rsidRPr="00E049EA">
        <w:rPr>
          <w:rFonts w:ascii="Times New Roman" w:hAnsi="Times New Roman" w:cs="Times New Roman"/>
          <w:sz w:val="24"/>
          <w:szCs w:val="24"/>
        </w:rPr>
        <w:t>‘ My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 working life…Health Visitor’,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Nursery world, </w:t>
      </w:r>
      <w:r w:rsidRPr="00E049EA">
        <w:rPr>
          <w:rFonts w:ascii="Times New Roman" w:hAnsi="Times New Roman" w:cs="Times New Roman"/>
          <w:sz w:val="24"/>
          <w:szCs w:val="24"/>
        </w:rPr>
        <w:t>30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June. Available at:  </w:t>
      </w:r>
    </w:p>
    <w:p w14:paraId="2C304992" w14:textId="77777777" w:rsidR="00263662" w:rsidRPr="00E049EA" w:rsidRDefault="00F70EBA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6" w:history="1">
        <w:r w:rsidR="00263662"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https://www.nurseryworld.co.uk/features/article/my-working-life-health-visitor</w:t>
        </w:r>
      </w:hyperlink>
      <w:r w:rsidR="00263662" w:rsidRPr="00E049E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263662" w:rsidRPr="00E049EA">
        <w:rPr>
          <w:rFonts w:ascii="Times New Roman" w:hAnsi="Times New Roman" w:cs="Times New Roman"/>
          <w:sz w:val="24"/>
          <w:szCs w:val="24"/>
        </w:rPr>
        <w:t>( Accessed</w:t>
      </w:r>
      <w:proofErr w:type="gramEnd"/>
      <w:r w:rsidR="00263662" w:rsidRPr="00E049EA">
        <w:rPr>
          <w:rFonts w:ascii="Times New Roman" w:hAnsi="Times New Roman" w:cs="Times New Roman"/>
          <w:sz w:val="24"/>
          <w:szCs w:val="24"/>
        </w:rPr>
        <w:t>:10</w:t>
      </w:r>
      <w:r w:rsidR="00263662"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63662" w:rsidRPr="00E049EA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53833D7B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Learning Theories (2020)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Social Development Theory (Vygotsky).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https://www.learning-theories.com/vygotskys-social-learning-theory.html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 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6CDA708C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1C9509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049EA">
        <w:rPr>
          <w:rFonts w:ascii="Times New Roman" w:hAnsi="Times New Roman" w:cs="Times New Roman"/>
          <w:sz w:val="24"/>
          <w:szCs w:val="24"/>
        </w:rPr>
        <w:t>Liebovich.B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 xml:space="preserve"> (2018) </w:t>
      </w:r>
      <w:proofErr w:type="gramStart"/>
      <w:r w:rsidRPr="00E049EA">
        <w:rPr>
          <w:rFonts w:ascii="Times New Roman" w:hAnsi="Times New Roman" w:cs="Times New Roman"/>
          <w:sz w:val="24"/>
          <w:szCs w:val="24"/>
        </w:rPr>
        <w:t>‘ The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 McMillian sister, The Roots of the Open- Nursery, and Breaking the cycle of poverty’. Available at: </w:t>
      </w:r>
      <w:hyperlink r:id="rId18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https://www.researchgate.net/publication/323372239_The_McMillan_Sisters_The_Roots_of_the_Open-Nursery_and_Breaking_the_Cycle_of_Poverty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4A8E3C95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Meggitt, C and Bruce, </w:t>
      </w:r>
      <w:proofErr w:type="gramStart"/>
      <w:r w:rsidRPr="00E049EA">
        <w:rPr>
          <w:rFonts w:ascii="Times New Roman" w:hAnsi="Times New Roman" w:cs="Times New Roman"/>
          <w:sz w:val="24"/>
          <w:szCs w:val="24"/>
        </w:rPr>
        <w:t>T .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(2015)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Cache childcare and education early years education. </w:t>
      </w:r>
      <w:r w:rsidRPr="00E049EA">
        <w:rPr>
          <w:rFonts w:ascii="Times New Roman" w:hAnsi="Times New Roman" w:cs="Times New Roman"/>
          <w:sz w:val="24"/>
          <w:szCs w:val="24"/>
        </w:rPr>
        <w:t>Oxon: Cache.</w:t>
      </w:r>
    </w:p>
    <w:p w14:paraId="4DB6F074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NHS </w:t>
      </w:r>
      <w:proofErr w:type="gramStart"/>
      <w:r w:rsidRPr="00E049EA">
        <w:rPr>
          <w:rFonts w:ascii="Times New Roman" w:hAnsi="Times New Roman" w:cs="Times New Roman"/>
          <w:sz w:val="24"/>
          <w:szCs w:val="24"/>
        </w:rPr>
        <w:t>Providers  Professor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 Sir Michael Marmot. Available at: </w:t>
      </w:r>
      <w:hyperlink r:id="rId19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https://nhsproviders.org/provider-voices-public-health/professor-sir-michael-marmot    (</w:t>
        </w:r>
        <w:proofErr w:type="spellStart"/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Acessed</w:t>
        </w:r>
        <w:proofErr w:type="spellEnd"/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10th May 2020</w:t>
        </w:r>
      </w:hyperlink>
      <w:r w:rsidRPr="00E049EA">
        <w:rPr>
          <w:rFonts w:ascii="Times New Roman" w:hAnsi="Times New Roman" w:cs="Times New Roman"/>
          <w:sz w:val="24"/>
          <w:szCs w:val="24"/>
        </w:rPr>
        <w:t>).</w:t>
      </w:r>
    </w:p>
    <w:p w14:paraId="7E336130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E049EA">
        <w:rPr>
          <w:rFonts w:ascii="Times New Roman" w:hAnsi="Times New Roman" w:cs="Times New Roman"/>
          <w:sz w:val="24"/>
          <w:szCs w:val="24"/>
        </w:rPr>
        <w:t>NHS  (</w:t>
      </w:r>
      <w:proofErr w:type="gramEnd"/>
      <w:r w:rsidRPr="00E049EA">
        <w:rPr>
          <w:rFonts w:ascii="Times New Roman" w:hAnsi="Times New Roman" w:cs="Times New Roman"/>
          <w:sz w:val="24"/>
          <w:szCs w:val="24"/>
        </w:rPr>
        <w:t xml:space="preserve">2007)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Obesity in Children.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https://www.nhs.uk/news/2007/pages/obesityinchildren.aspx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 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1424607B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NHS (2019)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Eat Well.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https://www.nhs.uk/live-well/eat-well/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. (</w:t>
      </w:r>
      <w:proofErr w:type="spellStart"/>
      <w:r w:rsidRPr="00E049EA">
        <w:rPr>
          <w:rFonts w:ascii="Times New Roman" w:hAnsi="Times New Roman" w:cs="Times New Roman"/>
          <w:sz w:val="24"/>
          <w:szCs w:val="24"/>
        </w:rPr>
        <w:t>Acesssed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>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29613D7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lastRenderedPageBreak/>
        <w:t xml:space="preserve">NHS (2020)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>Fat: the facts Eat well.</w:t>
      </w:r>
      <w:r w:rsidRPr="00E049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049EA">
        <w:rPr>
          <w:rFonts w:ascii="Times New Roman" w:hAnsi="Times New Roman" w:cs="Times New Roman"/>
          <w:sz w:val="24"/>
          <w:szCs w:val="24"/>
        </w:rPr>
        <w:t>Availbe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22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https://www.nhs.uk/live-well/eat-well/different-fats-nutrition/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6284120B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E049EA">
        <w:rPr>
          <w:rFonts w:ascii="Times New Roman" w:hAnsi="Times New Roman" w:cs="Times New Roman"/>
          <w:sz w:val="24"/>
          <w:szCs w:val="24"/>
        </w:rPr>
        <w:t>Neaum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 xml:space="preserve">. S (2019)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Child development for early years students and practitioners. </w:t>
      </w:r>
      <w:r w:rsidRPr="00E049EA">
        <w:rPr>
          <w:rFonts w:ascii="Times New Roman" w:hAnsi="Times New Roman" w:cs="Times New Roman"/>
          <w:sz w:val="24"/>
          <w:szCs w:val="24"/>
        </w:rPr>
        <w:t>London: SAGE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7FB52242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Public health England (2020),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Childhood obesity: applying all our health.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https://www.gov.uk/government/publications/childhood-obesity-applying-all-our-health/childhood-obesity-applying-all-our-health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62F03E41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Pollock (2019) ‘Child Poverty: Wales is the only UK nation to see increase’,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BBC News, </w:t>
      </w:r>
      <w:r w:rsidRPr="00E049EA">
        <w:rPr>
          <w:rFonts w:ascii="Times New Roman" w:hAnsi="Times New Roman" w:cs="Times New Roman"/>
          <w:sz w:val="24"/>
          <w:szCs w:val="24"/>
        </w:rPr>
        <w:t>15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May. Available at: </w:t>
      </w:r>
      <w:hyperlink r:id="rId24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https://www.bbc.co.uk/news/uk-wales-48259327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35911C41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Public health Wales (2020)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Overweight and Obesity.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https://phw.nhs.wales/topics/overweight-and-obesity/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1AF5BEE2" w14:textId="75C79583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TES (2014),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Well-being and involvement- Leuven scale,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https://www.tes.com/teaching-resource/well-being-and-involvement-leuven-scale-6340990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66B1765E" w14:textId="77777777" w:rsidR="00E049EA" w:rsidRPr="00E049EA" w:rsidRDefault="00E049EA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The health foundation (2010)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Health </w:t>
      </w:r>
      <w:proofErr w:type="spellStart"/>
      <w:r w:rsidRPr="00E049EA">
        <w:rPr>
          <w:rFonts w:ascii="Times New Roman" w:hAnsi="Times New Roman" w:cs="Times New Roman"/>
          <w:i/>
          <w:iCs/>
          <w:sz w:val="24"/>
          <w:szCs w:val="24"/>
        </w:rPr>
        <w:t>Equilty</w:t>
      </w:r>
      <w:proofErr w:type="spellEnd"/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 in England: The Marmot review 10 years on. </w:t>
      </w:r>
      <w:proofErr w:type="spellStart"/>
      <w:r w:rsidRPr="00E049EA">
        <w:rPr>
          <w:rFonts w:ascii="Times New Roman" w:hAnsi="Times New Roman" w:cs="Times New Roman"/>
          <w:sz w:val="24"/>
          <w:szCs w:val="24"/>
        </w:rPr>
        <w:t>Avaible</w:t>
      </w:r>
      <w:proofErr w:type="spellEnd"/>
      <w:r w:rsidRPr="00E049EA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27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https://www.health.org.uk/funding-and-partnerships/our-partnerships/health-equity-in-england-the-marmot-review-10-years-on</w:t>
        </w:r>
      </w:hyperlink>
      <w:r w:rsidRPr="00E049EA">
        <w:rPr>
          <w:rFonts w:ascii="Times New Roman" w:hAnsi="Times New Roman" w:cs="Times New Roman"/>
          <w:sz w:val="24"/>
          <w:szCs w:val="24"/>
        </w:rPr>
        <w:t>. (Accessed: 13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04BFBB01" w14:textId="77777777" w:rsidR="00E049EA" w:rsidRPr="00E049EA" w:rsidRDefault="00E049EA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A8B2B3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UNCRC (2020)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A Summary of the UN Convention on the rights of the child.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8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https://downloads.unicef.org.uk/wp-content/uploads/2019/10/UNCRC_summary-1_1.pdf?_ga=2.256237251.97177639.1588673293-1361019295.1570981938&amp;_gac=1.241493558.1588673293.EAIaIQobChMI2bnkw72c6QIVWe3tCh2UvgAHEAAYASAAEgLB5vD_BwE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 </w:t>
      </w:r>
    </w:p>
    <w:p w14:paraId="42DC6B9F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Successful Futures looking at the curriculum and Assessment Arrangement in Wales.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 : </w:t>
      </w:r>
      <w:hyperlink r:id="rId29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1D199080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lastRenderedPageBreak/>
        <w:t xml:space="preserve">Welsh Government (2014)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Healthy eating in maintained schools, Statutory guidance for local authorities and governing bodies.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 at: </w:t>
      </w:r>
      <w:hyperlink r:id="rId30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https://gov.wales/sites/default/files/publications/2018-12/healthy-eating-in-maintained-schools-statutory-guidance-for-local-authorities-and-governing-bodies.pdf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78C93AE4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Healthy </w:t>
      </w:r>
      <w:proofErr w:type="gramStart"/>
      <w:r w:rsidRPr="00E049EA">
        <w:rPr>
          <w:rFonts w:ascii="Times New Roman" w:hAnsi="Times New Roman" w:cs="Times New Roman"/>
          <w:i/>
          <w:iCs/>
          <w:sz w:val="24"/>
          <w:szCs w:val="24"/>
        </w:rPr>
        <w:t>Weight :Healthy</w:t>
      </w:r>
      <w:proofErr w:type="gramEnd"/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 Wales Final Engagement Report.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1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https://gov.wales/sites/default/files/consultations/2019-07/healthy-weight-healthy-wales-final-engagement-report.pdf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5AE5261A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Indicators for the Welsh Network of Healthy School Schemes National Quality Award.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 at: </w:t>
      </w:r>
      <w:hyperlink r:id="rId32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http://www.wales.nhs.uk/sitesplus/documents/888/WEB%2026732%20English%20pages.pdf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23F3953B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Foundation Phases Framework.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3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https://hwb.gov.wales/storage/d5d8e39c-b534-40cb-a3f5-7e2e126d8077/foundation-phase-framework.pdf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2B0AD7B" w14:textId="77777777" w:rsidR="00263662" w:rsidRPr="00E049EA" w:rsidRDefault="00263662" w:rsidP="00E049EA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4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https://careinspectorate.wales/sites/default/files/2018-01/160411regchildcareen.pdf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EFC3899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WHO (2017),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What is the WHO definition of health?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5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https://www.who.int/about/who-we-are/frequently-asked-questions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</w:t>
      </w:r>
    </w:p>
    <w:p w14:paraId="0D143B86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Williamson (2018) ‘Nearly a quarter of people in Wales are living in poverty- the highest rate in the UK’, </w:t>
      </w:r>
      <w:proofErr w:type="spellStart"/>
      <w:r w:rsidRPr="00E049EA">
        <w:rPr>
          <w:rFonts w:ascii="Times New Roman" w:hAnsi="Times New Roman" w:cs="Times New Roman"/>
          <w:i/>
          <w:iCs/>
          <w:sz w:val="24"/>
          <w:szCs w:val="24"/>
        </w:rPr>
        <w:t>WalesOnline</w:t>
      </w:r>
      <w:proofErr w:type="spellEnd"/>
      <w:r w:rsidRPr="00E049EA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E049EA">
        <w:rPr>
          <w:rFonts w:ascii="Times New Roman" w:hAnsi="Times New Roman" w:cs="Times New Roman"/>
          <w:sz w:val="24"/>
          <w:szCs w:val="24"/>
        </w:rPr>
        <w:t xml:space="preserve"> 7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March, Available at: </w:t>
      </w:r>
      <w:hyperlink r:id="rId36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https://www.walesonline.co.uk/news/politics/nearly-quarter-people-wales-living-14374552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5C3C3368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Young Minds (2018) </w:t>
      </w:r>
      <w:r w:rsidRPr="00E049EA">
        <w:rPr>
          <w:rFonts w:ascii="Times New Roman" w:hAnsi="Times New Roman" w:cs="Times New Roman"/>
          <w:i/>
          <w:iCs/>
          <w:sz w:val="24"/>
          <w:szCs w:val="24"/>
        </w:rPr>
        <w:t xml:space="preserve">New Figures show a rise in young people’s Mental Health problem since 2004. </w:t>
      </w:r>
      <w:r w:rsidRPr="00E049E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7" w:history="1">
        <w:r w:rsidRPr="00E049EA">
          <w:rPr>
            <w:rStyle w:val="Hyperlink"/>
            <w:rFonts w:ascii="Times New Roman" w:hAnsi="Times New Roman" w:cs="Times New Roman"/>
            <w:sz w:val="24"/>
            <w:szCs w:val="24"/>
          </w:rPr>
          <w:t>https://youngminds.org.uk/blog/new-figures-show-a-rise-in-young-peoples-mental-health-problems-since-2004/</w:t>
        </w:r>
      </w:hyperlink>
      <w:r w:rsidRPr="00E049EA"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E049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9EA">
        <w:rPr>
          <w:rFonts w:ascii="Times New Roman" w:hAnsi="Times New Roman" w:cs="Times New Roman"/>
          <w:sz w:val="24"/>
          <w:szCs w:val="24"/>
        </w:rPr>
        <w:t xml:space="preserve"> May 2020). </w:t>
      </w:r>
    </w:p>
    <w:p w14:paraId="67F83552" w14:textId="77777777" w:rsidR="00263662" w:rsidRPr="00E049EA" w:rsidRDefault="00263662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34ECFA" w14:textId="77777777" w:rsidR="00FF3AB9" w:rsidRPr="00E049EA" w:rsidRDefault="00FF3AB9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1D37F9" w14:textId="7CF5FE12" w:rsidR="005F078C" w:rsidRPr="00E049EA" w:rsidRDefault="005F078C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049E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19E8509" w14:textId="77777777" w:rsidR="005F078C" w:rsidRPr="00E049EA" w:rsidRDefault="005F078C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B1AD71" w14:textId="77777777" w:rsidR="005F078C" w:rsidRPr="00E049EA" w:rsidRDefault="005F078C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A7DFB2" w14:textId="77777777" w:rsidR="00E049EA" w:rsidRPr="00E049EA" w:rsidRDefault="00E049EA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0E2885" w14:textId="2D8C5926" w:rsidR="005F078C" w:rsidRPr="00E049EA" w:rsidRDefault="005F078C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Hlk40258092"/>
    </w:p>
    <w:bookmarkEnd w:id="0"/>
    <w:p w14:paraId="4BD62C45" w14:textId="20C3B7C5" w:rsidR="00501BA4" w:rsidRPr="00E049EA" w:rsidRDefault="00501BA4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6DC0A2" w14:textId="50B860D7" w:rsidR="00E049EA" w:rsidRPr="00E049EA" w:rsidRDefault="00E049EA" w:rsidP="00E049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E049EA" w:rsidRPr="00E049EA">
      <w:head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4944203" w14:textId="77777777" w:rsidR="00855A83" w:rsidRDefault="00855A83" w:rsidP="00855A83">
      <w:pPr>
        <w:spacing w:after="0" w:line="240" w:lineRule="auto"/>
      </w:pPr>
      <w:r>
        <w:separator/>
      </w:r>
    </w:p>
  </w:endnote>
  <w:endnote w:type="continuationSeparator" w:id="0">
    <w:p w14:paraId="73554A44" w14:textId="77777777" w:rsidR="00855A83" w:rsidRDefault="00855A83" w:rsidP="00855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0D19E56" w14:textId="77777777" w:rsidR="00855A83" w:rsidRDefault="00855A83" w:rsidP="00855A83">
      <w:pPr>
        <w:spacing w:after="0" w:line="240" w:lineRule="auto"/>
      </w:pPr>
      <w:r>
        <w:separator/>
      </w:r>
    </w:p>
  </w:footnote>
  <w:footnote w:type="continuationSeparator" w:id="0">
    <w:p w14:paraId="00B6CD65" w14:textId="77777777" w:rsidR="00855A83" w:rsidRDefault="00855A83" w:rsidP="00855A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83398A" w14:textId="7E9EEFD1" w:rsidR="00855A83" w:rsidRDefault="00855A83" w:rsidP="00855A83">
    <w:pPr>
      <w:pStyle w:val="Header"/>
      <w:rPr>
        <w:rFonts w:ascii="Times New Roman" w:hAnsi="Times New Roman" w:cs="Times New Roman"/>
        <w:sz w:val="24"/>
        <w:szCs w:val="24"/>
      </w:rPr>
    </w:pPr>
    <w:r w:rsidRPr="004B0AE2">
      <w:rPr>
        <w:rFonts w:ascii="Times New Roman" w:hAnsi="Times New Roman" w:cs="Times New Roman"/>
        <w:sz w:val="24"/>
        <w:szCs w:val="24"/>
      </w:rPr>
      <w:t xml:space="preserve">1904653 </w:t>
    </w:r>
  </w:p>
  <w:p w14:paraId="326311CC" w14:textId="6AA20B56" w:rsidR="004A4C73" w:rsidRDefault="004A4C73" w:rsidP="00855A83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EAEE5003</w:t>
    </w:r>
  </w:p>
  <w:p w14:paraId="44EBC8B1" w14:textId="4E50445E" w:rsidR="00855A83" w:rsidRDefault="00855A83">
    <w:pPr>
      <w:pStyle w:val="Header"/>
    </w:pPr>
  </w:p>
  <w:p w14:paraId="1619C5D7" w14:textId="77777777" w:rsidR="00855A83" w:rsidRDefault="00855A8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78C"/>
    <w:rsid w:val="00087886"/>
    <w:rsid w:val="00131CFE"/>
    <w:rsid w:val="00196E14"/>
    <w:rsid w:val="00210854"/>
    <w:rsid w:val="00255DAB"/>
    <w:rsid w:val="00263662"/>
    <w:rsid w:val="00371BB2"/>
    <w:rsid w:val="004A4C73"/>
    <w:rsid w:val="00501BA4"/>
    <w:rsid w:val="00580A75"/>
    <w:rsid w:val="005F078C"/>
    <w:rsid w:val="0068461C"/>
    <w:rsid w:val="00691B8E"/>
    <w:rsid w:val="006B0667"/>
    <w:rsid w:val="00792324"/>
    <w:rsid w:val="007A4187"/>
    <w:rsid w:val="00855A83"/>
    <w:rsid w:val="008D07B6"/>
    <w:rsid w:val="00912CA5"/>
    <w:rsid w:val="009A0A3A"/>
    <w:rsid w:val="00A724C7"/>
    <w:rsid w:val="00AA5FD9"/>
    <w:rsid w:val="00AD7541"/>
    <w:rsid w:val="00B71385"/>
    <w:rsid w:val="00BD55E0"/>
    <w:rsid w:val="00C65B3F"/>
    <w:rsid w:val="00C90091"/>
    <w:rsid w:val="00CB6456"/>
    <w:rsid w:val="00D123E4"/>
    <w:rsid w:val="00DB7D47"/>
    <w:rsid w:val="00E049EA"/>
    <w:rsid w:val="00E31D5D"/>
    <w:rsid w:val="00E71B1D"/>
    <w:rsid w:val="00E974C8"/>
    <w:rsid w:val="00EE004B"/>
    <w:rsid w:val="00EF524D"/>
    <w:rsid w:val="00F32ECF"/>
    <w:rsid w:val="00FF3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0D909"/>
  <w15:chartTrackingRefBased/>
  <w15:docId w15:val="{BD623EEE-1C21-44B8-BA3A-9EF4D39401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078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1B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12CA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5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A83"/>
  </w:style>
  <w:style w:type="paragraph" w:styleId="Footer">
    <w:name w:val="footer"/>
    <w:basedOn w:val="Normal"/>
    <w:link w:val="FooterChar"/>
    <w:uiPriority w:val="99"/>
    <w:unhideWhenUsed/>
    <w:rsid w:val="00855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A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ndependent.co.uk/life-style/food-and-drink/news/healthy-food-now-costs-three-times-as-much-as-junk-study-shows-9782839.html" TargetMode="External"/><Relationship Id="rId18" Type="http://schemas.openxmlformats.org/officeDocument/2006/relationships/hyperlink" Target="https://www.researchgate.net/publication/323372239_The_McMillan_Sisters_The_Roots_of_the_Open-Nursery_and_Breaking_the_Cycle_of_Poverty" TargetMode="External"/><Relationship Id="rId26" Type="http://schemas.openxmlformats.org/officeDocument/2006/relationships/hyperlink" Target="https://www.tes.com/teaching-resource/well-being-and-involvement-leuven-scale-6340990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nhs.uk/live-well/eat-well/" TargetMode="External"/><Relationship Id="rId34" Type="http://schemas.openxmlformats.org/officeDocument/2006/relationships/hyperlink" Target="https://careinspectorate.wales/sites/default/files/2018-01/160411regchildcareen.pdf" TargetMode="External"/><Relationship Id="rId7" Type="http://schemas.openxmlformats.org/officeDocument/2006/relationships/hyperlink" Target="https://www.cdc.gov/obesity/childhood/causes.html" TargetMode="External"/><Relationship Id="rId12" Type="http://schemas.openxmlformats.org/officeDocument/2006/relationships/hyperlink" Target="https://hwb.gov.wales/storage/afca43eb-5c50-4846-9c2d-0d56fbffba09/curriculum-for-wales-guidance-120320.pdf" TargetMode="External"/><Relationship Id="rId17" Type="http://schemas.openxmlformats.org/officeDocument/2006/relationships/hyperlink" Target="https://www.learning-theories.com/vygotskys-social-learning-theory.html" TargetMode="External"/><Relationship Id="rId25" Type="http://schemas.openxmlformats.org/officeDocument/2006/relationships/hyperlink" Target="https://phw.nhs.wales/topics/overweight-and-obesity/" TargetMode="External"/><Relationship Id="rId33" Type="http://schemas.openxmlformats.org/officeDocument/2006/relationships/hyperlink" Target="https://hwb.gov.wales/storage/d5d8e39c-b534-40cb-a3f5-7e2e126d8077/foundation-phase-framework.pdf" TargetMode="External"/><Relationship Id="rId38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nurseryworld.co.uk/features/article/my-working-life-health-visitor" TargetMode="External"/><Relationship Id="rId20" Type="http://schemas.openxmlformats.org/officeDocument/2006/relationships/hyperlink" Target="https://www.nhs.uk/news/2007/pages/obesityinchildren.aspx" TargetMode="External"/><Relationship Id="rId29" Type="http://schemas.openxmlformats.org/officeDocument/2006/relationships/hyperlink" Target="https://gov.wales/sites/default/files/publications/2018-03/succesful-futures-a-summary-of-professor-graham-donaldsons-repor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elegraph.co.uk/news/health/news/9915924/Unconfident-mums-resort-to-unhealthy-ready-meals.html" TargetMode="External"/><Relationship Id="rId11" Type="http://schemas.openxmlformats.org/officeDocument/2006/relationships/hyperlink" Target="https://esrc.ukri.org/about-us/50-years-of-esrc/50-achievements/the-dahlgren-whitehead-rainbow/" TargetMode="External"/><Relationship Id="rId24" Type="http://schemas.openxmlformats.org/officeDocument/2006/relationships/hyperlink" Target="https://www.bbc.co.uk/news/uk-wales-48259327" TargetMode="External"/><Relationship Id="rId32" Type="http://schemas.openxmlformats.org/officeDocument/2006/relationships/hyperlink" Target="http://www.wales.nhs.uk/sitesplus/documents/888/WEB%2026732%20English%20pages.pdf" TargetMode="External"/><Relationship Id="rId37" Type="http://schemas.openxmlformats.org/officeDocument/2006/relationships/hyperlink" Target="https://youngminds.org.uk/blog/new-figures-show-a-rise-in-young-peoples-mental-health-problems-since-2004/" TargetMode="Externa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itv.com/news/wales/2019-07-22/unhealthy-food-tax-could-improve-health-in-wales-according-to-new-report/" TargetMode="External"/><Relationship Id="rId23" Type="http://schemas.openxmlformats.org/officeDocument/2006/relationships/hyperlink" Target="https://www.gov.uk/government/publications/childhood-obesity-applying-all-our-health/childhood-obesity-applying-all-our-health" TargetMode="External"/><Relationship Id="rId28" Type="http://schemas.openxmlformats.org/officeDocument/2006/relationships/hyperlink" Target="https://downloads.unicef.org.uk/wp-content/uploads/2019/10/UNCRC_summary-1_1.pdf?_ga=2.256237251.97177639.1588673293-1361019295.1570981938&amp;_gac=1.241493558.1588673293.EAIaIQobChMI2bnkw72c6QIVWe3tCh2UvgAHEAAYASAAEgLB5vD_BwE" TargetMode="External"/><Relationship Id="rId36" Type="http://schemas.openxmlformats.org/officeDocument/2006/relationships/hyperlink" Target="https://www.walesonline.co.uk/news/politics/nearly-quarter-people-wales-living-14374552" TargetMode="External"/><Relationship Id="rId10" Type="http://schemas.openxmlformats.org/officeDocument/2006/relationships/hyperlink" Target="https://www.foundationyears.org.uk/files/2012/03/Development-Matters-FINAL-PRINT-AMENDED.pdf" TargetMode="External"/><Relationship Id="rId19" Type="http://schemas.openxmlformats.org/officeDocument/2006/relationships/hyperlink" Target="https://nhsproviders.org/provider-voices-public-health/professor-sir-michael-marmot%20%20%20%20(Acessed%2010th%20May%202020" TargetMode="External"/><Relationship Id="rId31" Type="http://schemas.openxmlformats.org/officeDocument/2006/relationships/hyperlink" Target="https://gov.wales/sites/default/files/consultations/2019-07/healthy-weight-healthy-wales-final-engagement-report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ildreninwales.org.uk/our-work/early-years/flying-start-network/" TargetMode="External"/><Relationship Id="rId14" Type="http://schemas.openxmlformats.org/officeDocument/2006/relationships/hyperlink" Target="https://www.healthychildren.org/English/health-issues/conditions/obesity/Pages/The-Emotional-Toll-of-Obesity.aspx" TargetMode="External"/><Relationship Id="rId22" Type="http://schemas.openxmlformats.org/officeDocument/2006/relationships/hyperlink" Target="https://www.nhs.uk/live-well/eat-well/different-fats-nutrition/" TargetMode="External"/><Relationship Id="rId27" Type="http://schemas.openxmlformats.org/officeDocument/2006/relationships/hyperlink" Target="https://www.health.org.uk/funding-and-partnerships/our-partnerships/health-equity-in-england-the-marmot-review-10-years-on" TargetMode="External"/><Relationship Id="rId30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35" Type="http://schemas.openxmlformats.org/officeDocument/2006/relationships/hyperlink" Target="https://www.who.int/about/who-we-are/frequently-asked-questions" TargetMode="External"/><Relationship Id="rId8" Type="http://schemas.openxmlformats.org/officeDocument/2006/relationships/hyperlink" Target="https://www.verywellmind.com/social-learning-theory-2795074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5</Pages>
  <Words>1616</Words>
  <Characters>9212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Stewardson (1904653)</dc:creator>
  <cp:keywords/>
  <dc:description/>
  <cp:lastModifiedBy>Emma Stewardson</cp:lastModifiedBy>
  <cp:revision>34</cp:revision>
  <dcterms:created xsi:type="dcterms:W3CDTF">2020-05-10T15:36:00Z</dcterms:created>
  <dcterms:modified xsi:type="dcterms:W3CDTF">2020-05-13T09:29:00Z</dcterms:modified>
</cp:coreProperties>
</file>