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glossary/document.xml" ContentType="application/vnd.openxmlformats-officedocument.wordprocessingml.document.glossary+xml"/>
  <Override PartName="/word/glossary/endnotes.xml" ContentType="application/vnd.openxmlformats-officedocument.wordprocessingml.endnotes+xml"/>
  <Override PartName="/word/glossary/fontTable.xml" ContentType="application/vnd.openxmlformats-officedocument.wordprocessingml.fontTable+xml"/>
  <Override PartName="/word/glossary/footnotes.xml" ContentType="application/vnd.openxmlformats-officedocument.wordprocessingml.footnotes+xml"/>
  <Override PartName="/word/glossary/settings.xml" ContentType="application/vnd.openxmlformats-officedocument.wordprocessingml.settings+xml"/>
  <Override PartName="/word/glossary/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14"/>
        <w:spacing w:before="1540" w:after="240" w:line="360" w:lineRule="auto"/>
        <w:jc w:val="center"/>
        <w:rPr>
          <w:color w:val="5B9BD5" w:themeColor="accent1"/>
          <w14:textFill>
            <w14:solidFill>
              <w14:schemeClr w14:val="accent1"/>
            </w14:solidFill>
          </w14:textFill>
        </w:rPr>
      </w:pPr>
      <w:r>
        <w:rPr>
          <w:color w:val="5B9BD5" w:themeColor="accent1"/>
          <w:lang w:val="en-GB" w:eastAsia="en-GB"/>
          <w14:textFill>
            <w14:solidFill>
              <w14:schemeClr w14:val="accent1"/>
            </w14:solidFill>
          </w14:textFill>
        </w:rPr>
        <w:drawing>
          <wp:inline distT="0" distB="0" distL="0" distR="0">
            <wp:extent cx="1417320" cy="750570"/>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pic:cNvPicPr>
                      <a:picLocks noChangeAspect="1"/>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hAnsiTheme="majorHAnsi" w:eastAsiaTheme="majorEastAsia" w:cstheme="majorBidi"/>
          <w:caps/>
          <w:color w:val="5B9BD5" w:themeColor="accent1"/>
          <w:sz w:val="72"/>
          <w:szCs w:val="72"/>
          <w14:textFill>
            <w14:solidFill>
              <w14:schemeClr w14:val="accent1"/>
            </w14:solidFill>
          </w14:textFill>
        </w:rPr>
        <w:alias w:val="Title"/>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rFonts w:ascii="Times New Roman" w:hAnsi="Times New Roman" w:cs="Times New Roman" w:eastAsiaTheme="majorEastAsia"/>
          <w:caps/>
          <w:color w:val="5B9BD5" w:themeColor="accent1"/>
          <w:sz w:val="80"/>
          <w:szCs w:val="80"/>
          <w14:textFill>
            <w14:solidFill>
              <w14:schemeClr w14:val="accent1"/>
            </w14:solidFill>
          </w14:textFill>
        </w:rPr>
      </w:sdtEndPr>
      <w:sdtContent>
        <w:p>
          <w:pPr>
            <w:pStyle w:val="14"/>
            <w:pBdr>
              <w:top w:val="single" w:color="5B9BD5" w:themeColor="accent1" w:sz="6" w:space="6"/>
              <w:bottom w:val="single" w:color="5B9BD5" w:themeColor="accent1" w:sz="6" w:space="6"/>
            </w:pBdr>
            <w:spacing w:after="240" w:line="360" w:lineRule="auto"/>
            <w:jc w:val="center"/>
            <w:rPr>
              <w:rFonts w:ascii="Times New Roman" w:hAnsi="Times New Roman" w:cs="Times New Roman" w:eastAsiaTheme="majorEastAsia"/>
              <w:caps/>
              <w:color w:val="5B9BD5" w:themeColor="accent1"/>
              <w:sz w:val="80"/>
              <w:szCs w:val="80"/>
              <w14:textFill>
                <w14:solidFill>
                  <w14:schemeClr w14:val="accent1"/>
                </w14:solidFill>
              </w14:textFill>
            </w:rPr>
          </w:pPr>
          <w:r>
            <w:rPr>
              <w:rFonts w:hint="eastAsia" w:ascii="Times New Roman" w:hAnsi="Times New Roman" w:cs="Times New Roman" w:eastAsiaTheme="majorEastAsia"/>
              <w:caps/>
              <w:color w:val="5B9BD5" w:themeColor="accent1"/>
              <w:sz w:val="72"/>
              <w:szCs w:val="72"/>
              <w:lang w:eastAsia="zh-CN"/>
              <w14:textFill>
                <w14:solidFill>
                  <w14:schemeClr w14:val="accent1"/>
                </w14:solidFill>
              </w14:textFill>
            </w:rPr>
            <w:t>Business Report of Starbucks</w:t>
          </w:r>
        </w:p>
      </w:sdtContent>
    </w:sdt>
    <w:sdt>
      <w:sdtPr>
        <w:rPr>
          <w:color w:val="5B9BD5" w:themeColor="accent1"/>
          <w:sz w:val="28"/>
          <w:szCs w:val="28"/>
          <w14:textFill>
            <w14:solidFill>
              <w14:schemeClr w14:val="accent1"/>
            </w14:solidFill>
          </w14:textFill>
        </w:rPr>
        <w:alias w:val="Subtitle"/>
        <w:id w:val="328029620"/>
        <w:showingPlcHdr/>
        <w:dataBinding w:prefixMappings="xmlns:ns0='http://purl.org/dc/elements/1.1/' xmlns:ns1='http://schemas.openxmlformats.org/package/2006/metadata/core-properties' " w:xpath="/ns1:coreProperties[1]/ns0:subject[1]" w:storeItemID="{6C3C8BC8-F283-45AE-878A-BAB7291924A1}"/>
        <w:text/>
      </w:sdtPr>
      <w:sdtEndPr>
        <w:rPr>
          <w:color w:val="5B9BD5" w:themeColor="accent1"/>
          <w:sz w:val="28"/>
          <w:szCs w:val="28"/>
          <w14:textFill>
            <w14:solidFill>
              <w14:schemeClr w14:val="accent1"/>
            </w14:solidFill>
          </w14:textFill>
        </w:rPr>
      </w:sdtEndPr>
      <w:sdtContent>
        <w:p>
          <w:pPr>
            <w:pStyle w:val="14"/>
            <w:spacing w:line="360" w:lineRule="auto"/>
            <w:jc w:val="center"/>
            <w:rPr>
              <w:color w:val="5B9BD5" w:themeColor="accent1"/>
              <w:sz w:val="28"/>
              <w:szCs w:val="28"/>
              <w14:textFill>
                <w14:solidFill>
                  <w14:schemeClr w14:val="accent1"/>
                </w14:solidFill>
              </w14:textFill>
            </w:rPr>
          </w:pPr>
          <w:r>
            <w:rPr>
              <w:color w:val="5B9BD5" w:themeColor="accent1"/>
              <w:sz w:val="28"/>
              <w:szCs w:val="28"/>
              <w14:textFill>
                <w14:solidFill>
                  <w14:schemeClr w14:val="accent1"/>
                </w14:solidFill>
              </w14:textFill>
            </w:rPr>
            <w:t xml:space="preserve">     </w:t>
          </w:r>
        </w:p>
      </w:sdtContent>
    </w:sdt>
    <w:p>
      <w:pPr>
        <w:pStyle w:val="14"/>
        <w:spacing w:before="480" w:line="360" w:lineRule="auto"/>
        <w:jc w:val="center"/>
        <w:rPr>
          <w:color w:val="5B9BD5" w:themeColor="accent1"/>
          <w14:textFill>
            <w14:solidFill>
              <w14:schemeClr w14:val="accent1"/>
            </w14:solidFill>
          </w14:textFill>
        </w:rPr>
      </w:pPr>
      <w:r>
        <w:rPr>
          <w:color w:val="5B9BD5" w:themeColor="accent1"/>
          <w:lang w:val="en-GB" w:eastAsia="en-GB"/>
          <w14:textFill>
            <w14:solidFill>
              <w14:schemeClr w14:val="accent1"/>
            </w14:solidFill>
          </w14:textFill>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14:textFill>
                                  <w14:solidFill>
                                    <w14:schemeClr w14:val="accent1"/>
                                  </w14:solidFill>
                                </w14:textFill>
                              </w:rPr>
                              <w:alias w:val="Date"/>
                              <w:id w:val="197127006"/>
                              <w:showingPlcHdr/>
                              <w:dataBinding w:prefixMappings="xmlns:ns0='http://schemas.microsoft.com/office/2006/coverPageProps' " w:xpath="/ns0:CoverPageProperties[1]/ns0:PublishDate[1]" w:storeItemID="{55AF091B-3C7A-41E3-B477-F2FDAA23CFDA}"/>
                              <w:date w:fullDate="2023-12-13T00:00:00Z">
                                <w:dateFormat w:val="MMMM d, yyyy"/>
                                <w:lid w:val="en-US"/>
                                <w:storeMappedDataAs w:val="datetime"/>
                                <w:calendar w:val="gregorian"/>
                              </w:date>
                            </w:sdtPr>
                            <w:sdtEndPr>
                              <w:rPr>
                                <w:caps/>
                                <w:color w:val="5B9BD5" w:themeColor="accent1"/>
                                <w:sz w:val="28"/>
                                <w:szCs w:val="28"/>
                                <w14:textFill>
                                  <w14:solidFill>
                                    <w14:schemeClr w14:val="accent1"/>
                                  </w14:solidFill>
                                </w14:textFill>
                              </w:rPr>
                            </w:sdtEndPr>
                            <w:sdtContent>
                              <w:p>
                                <w:pPr>
                                  <w:pStyle w:val="14"/>
                                  <w:spacing w:after="40"/>
                                  <w:jc w:val="center"/>
                                  <w:rPr>
                                    <w:caps/>
                                    <w:color w:val="5B9BD5" w:themeColor="accent1"/>
                                    <w:sz w:val="28"/>
                                    <w:szCs w:val="28"/>
                                    <w14:textFill>
                                      <w14:solidFill>
                                        <w14:schemeClr w14:val="accent1"/>
                                      </w14:solidFill>
                                    </w14:textFill>
                                  </w:rPr>
                                </w:pPr>
                                <w:r>
                                  <w:rPr>
                                    <w:caps/>
                                    <w:color w:val="5B9BD5" w:themeColor="accent1"/>
                                    <w:sz w:val="28"/>
                                    <w:szCs w:val="28"/>
                                    <w14:textFill>
                                      <w14:solidFill>
                                        <w14:schemeClr w14:val="accent1"/>
                                      </w14:solidFill>
                                    </w14:textFill>
                                  </w:rPr>
                                  <w:t xml:space="preserve">     </w:t>
                                </w:r>
                              </w:p>
                            </w:sdtContent>
                          </w:sdt>
                          <w:p>
                            <w:pPr>
                              <w:pStyle w:val="14"/>
                              <w:jc w:val="center"/>
                              <w:rPr>
                                <w:color w:val="5B9BD5" w:themeColor="accent1"/>
                                <w14:textFill>
                                  <w14:solidFill>
                                    <w14:schemeClr w14:val="accent1"/>
                                  </w14:solidFill>
                                </w14:textFill>
                              </w:rPr>
                            </w:pPr>
                            <w:sdt>
                              <w:sdtPr>
                                <w:rPr>
                                  <w:caps/>
                                  <w:color w:val="5B9BD5" w:themeColor="accent1"/>
                                  <w14:textFill>
                                    <w14:solidFill>
                                      <w14:schemeClr w14:val="accent1"/>
                                    </w14:solidFill>
                                  </w14:textFill>
                                </w:rPr>
                                <w:alias w:val="Company"/>
                                <w:id w:val="1390145197"/>
                                <w:dataBinding w:prefixMappings="xmlns:ns0='http://schemas.openxmlformats.org/officeDocument/2006/extended-properties' " w:xpath="/ns0:Properties[1]/ns0:Company[1]" w:storeItemID="{6668398D-A668-4E3E-A5EB-62B293D839F1}"/>
                                <w:text/>
                              </w:sdtPr>
                              <w:sdtEndPr>
                                <w:rPr>
                                  <w:caps/>
                                  <w:color w:val="5B9BD5" w:themeColor="accent1"/>
                                  <w14:textFill>
                                    <w14:solidFill>
                                      <w14:schemeClr w14:val="accent1"/>
                                    </w14:solidFill>
                                  </w14:textFill>
                                </w:rPr>
                              </w:sdtEndPr>
                              <w:sdtContent>
                                <w:r>
                                  <w:rPr>
                                    <w:caps/>
                                    <w:color w:val="5B9BD5" w:themeColor="accent1"/>
                                    <w:lang w:val="en-GB"/>
                                    <w14:textFill>
                                      <w14:solidFill>
                                        <w14:schemeClr w14:val="accent1"/>
                                      </w14:solidFill>
                                    </w14:textFill>
                                  </w:rPr>
                                  <w:t>University of Wales Trinity Saint David</w:t>
                                </w:r>
                              </w:sdtContent>
                            </w:sdt>
                          </w:p>
                          <w:p>
                            <w:pPr>
                              <w:pStyle w:val="14"/>
                              <w:jc w:val="center"/>
                              <w:rPr>
                                <w:color w:val="5B9BD5" w:themeColor="accent1"/>
                                <w14:textFill>
                                  <w14:solidFill>
                                    <w14:schemeClr w14:val="accent1"/>
                                  </w14:solidFill>
                                </w14:textFill>
                              </w:rPr>
                            </w:pPr>
                            <w:sdt>
                              <w:sdtPr>
                                <w:rPr>
                                  <w:color w:val="5B9BD5" w:themeColor="accent1"/>
                                  <w14:textFill>
                                    <w14:solidFill>
                                      <w14:schemeClr w14:val="accent1"/>
                                    </w14:solidFill>
                                  </w14:textFill>
                                </w:rPr>
                                <w:alias w:val="Address"/>
                                <w:id w:val="-726379553"/>
                                <w:showingPlcHdr/>
                                <w:dataBinding w:prefixMappings="xmlns:ns0='http://schemas.microsoft.com/office/2006/coverPageProps' " w:xpath="/ns0:CoverPageProperties[1]/ns0:CompanyAddress[1]" w:storeItemID="{55AF091B-3C7A-41E3-B477-F2FDAA23CFDA}"/>
                                <w:text/>
                              </w:sdtPr>
                              <w:sdtEndPr>
                                <w:rPr>
                                  <w:color w:val="5B9BD5" w:themeColor="accent1"/>
                                  <w14:textFill>
                                    <w14:solidFill>
                                      <w14:schemeClr w14:val="accent1"/>
                                    </w14:solidFill>
                                  </w14:textFill>
                                </w:rPr>
                              </w:sdtEndPr>
                              <w:sdtContent>
                                <w:r>
                                  <w:rPr>
                                    <w:color w:val="5B9BD5" w:themeColor="accent1"/>
                                    <w14:textFill>
                                      <w14:solidFill>
                                        <w14:schemeClr w14:val="accent1"/>
                                      </w14:solidFill>
                                    </w14:textFill>
                                  </w:rPr>
                                  <w:t xml:space="preserve">     </w:t>
                                </w:r>
                              </w:sdtContent>
                            </w:sdt>
                          </w:p>
                        </w:txbxContent>
                      </wps:txbx>
                      <wps:bodyPr rot="0" spcFirstLastPara="0" vertOverflow="overflow" horzOverflow="overflow" vert="horz" wrap="square" lIns="0" tIns="0" rIns="0" bIns="0" numCol="1" spcCol="0" rtlCol="0" fromWordArt="0" anchor="b" anchorCtr="0" forceAA="0" compatLnSpc="1">
                        <a:spAutoFit/>
                      </wps:bodyPr>
                    </wps:wsp>
                  </a:graphicData>
                </a:graphic>
                <wp14:sizeRelH relativeFrom="margin">
                  <wp14:pctWidth>100000</wp14:pctWidth>
                </wp14:sizeRelH>
                <wp14:sizeRelV relativeFrom="page">
                  <wp14:pctHeight>0</wp14:pctHeight>
                </wp14:sizeRelV>
              </wp:anchor>
            </w:drawing>
          </mc:Choice>
          <mc:Fallback>
            <w:pict>
              <v:shape id="Text Box 142" o:spid="_x0000_s1026" o:spt="202" type="#_x0000_t202" style="position:absolute;left:0pt;margin-left:72pt;margin-top:715.6pt;height:46.45pt;width:451.3pt;mso-position-horizontal-relative:page;mso-position-vertical-relative:page;z-index:251659264;v-text-anchor:bottom;mso-width-relative:margin;mso-height-relative:page;mso-width-percent:1000;" filled="f" stroked="f" coordsize="21600,21600" o:gfxdata="UEsDBAoAAAAAAIdO4kAAAAAAAAAAAAAAAAAEAAAAZHJzL1BLAwQUAAAACACHTuJAkwgcSNYAAAAE&#10;AQAADwAAAGRycy9kb3ducmV2LnhtbE2PMU/DMBCFd6T+B+sqsSBqN0NLQ5wOVTsgJASFATYnPuKo&#10;8TmK3Tbw6zlYynJ6p3d677tiPfpOnHCIbSAN85kCgVQH21Kj4e11d3sHIiZD1nSBUMMXRliXk6vC&#10;5Dac6QVP+9QIDqGYGw0upT6XMtYOvYmz0COx9xkGbxKvQyPtYM4c7juZKbWQ3rTEDc70uHFYH/ZH&#10;r+EhPn5Htx3fn5+W2+qmWtrDx5i0vp7O1T2IhGO6HMMvPqNDyUxVOJKNotPAj6S/yd5KZQsQFYts&#10;BbIs5H/48gdQSwMEFAAAAAgAh07iQGY/RxYrAgAAZwQAAA4AAABkcnMvZTJvRG9jLnhtbK1UTW/b&#10;MAy9D9h/EHRfHKdL1wZxiqxBhgHFWiAddlZkOTagr0lK7OzX70m206HboYddFIqkH/keqSzvOiXJ&#10;STjfGF3QfDKlRGhuykYfCvr9efvhhhIfmC6ZNFoU9Cw8vVu9f7ds7ULMTG1kKRwBiPaL1ha0DsEu&#10;sszzWijmJ8YKjWBlnGIBV3fISsdaoCuZzabT66w1rrTOcOE9vJs+SAdE9xZAU1UNFxvDj0ro0KM6&#10;IVkAJV831tNV6raqBA+PVeVFILKgYBrSiSKw9/HMVku2ODhm64YPLbC3tPCKk2KNRtEL1IYFRo6u&#10;+QtKNdwZb6ow4UZlPZGkCFjk01fa7GpmReICqb29iO7/Hyz/dnpypCmxCR9nlGimMPJn0QXy2XQk&#10;+qBQa/0CiTuL1NAhgOzR7+GMxLvKqfgLSgRx6Hu+6BvhOJzzT1f5PEeIIza/ub3N5xEme/naOh++&#10;CKNINArqML8kKzs9+NCnjimxmDbbRso0Q6lJW9Drq/k0fXCJAFzqmCvSNgwwkVHfebRCt+8GmntT&#10;nsHSmX5TvOXbBq08MB+emMNqoHs8nvCIo5IGJc1gUVIb9+tf/piPiSFKSYtVK6j/eWROUCK/aswS&#10;kGE03GjsR0Mf1b3B9uZ4lpYnEx+4IEezckb9wJtaxyoIMc1Rq6D70bwP/cLjTXKxXqckbJ9l4UHv&#10;LI/QUSBv18cAQZPOUZZeC8wnXrB/aVLDW4kL/uc9Zb38P6x+A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JMIHEjWAAAABAEAAA8AAAAAAAAAAQAgAAAAIgAAAGRycy9kb3ducmV2LnhtbFBLAQIUABQA&#10;AAAIAIdO4kBmP0cWKwIAAGcEAAAOAAAAAAAAAAEAIAAAACUBAABkcnMvZTJvRG9jLnhtbFBLBQYA&#10;AAAABgAGAFkBAADCBQAAAAA=&#10;">
                <v:fill on="f" focussize="0,0"/>
                <v:stroke on="f" weight="0.5pt"/>
                <v:imagedata o:title=""/>
                <o:lock v:ext="edit" aspectratio="f"/>
                <v:textbox inset="0mm,0mm,0mm,0mm" style="mso-fit-shape-to-text:t;">
                  <w:txbxContent>
                    <w:sdt>
                      <w:sdtPr>
                        <w:rPr>
                          <w:caps/>
                          <w:color w:val="5B9BD5" w:themeColor="accent1"/>
                          <w:sz w:val="28"/>
                          <w:szCs w:val="28"/>
                          <w14:textFill>
                            <w14:solidFill>
                              <w14:schemeClr w14:val="accent1"/>
                            </w14:solidFill>
                          </w14:textFill>
                        </w:rPr>
                        <w:alias w:val="Date"/>
                        <w:id w:val="197127006"/>
                        <w:showingPlcHdr/>
                        <w:dataBinding w:prefixMappings="xmlns:ns0='http://schemas.microsoft.com/office/2006/coverPageProps' " w:xpath="/ns0:CoverPageProperties[1]/ns0:PublishDate[1]" w:storeItemID="{55AF091B-3C7A-41E3-B477-F2FDAA23CFDA}"/>
                        <w:date w:fullDate="2023-12-13T00:00:00Z">
                          <w:dateFormat w:val="MMMM d, yyyy"/>
                          <w:lid w:val="en-US"/>
                          <w:storeMappedDataAs w:val="datetime"/>
                          <w:calendar w:val="gregorian"/>
                        </w:date>
                      </w:sdtPr>
                      <w:sdtEndPr>
                        <w:rPr>
                          <w:caps/>
                          <w:color w:val="5B9BD5" w:themeColor="accent1"/>
                          <w:sz w:val="28"/>
                          <w:szCs w:val="28"/>
                          <w14:textFill>
                            <w14:solidFill>
                              <w14:schemeClr w14:val="accent1"/>
                            </w14:solidFill>
                          </w14:textFill>
                        </w:rPr>
                      </w:sdtEndPr>
                      <w:sdtContent>
                        <w:p>
                          <w:pPr>
                            <w:pStyle w:val="14"/>
                            <w:spacing w:after="40"/>
                            <w:jc w:val="center"/>
                            <w:rPr>
                              <w:caps/>
                              <w:color w:val="5B9BD5" w:themeColor="accent1"/>
                              <w:sz w:val="28"/>
                              <w:szCs w:val="28"/>
                              <w14:textFill>
                                <w14:solidFill>
                                  <w14:schemeClr w14:val="accent1"/>
                                </w14:solidFill>
                              </w14:textFill>
                            </w:rPr>
                          </w:pPr>
                          <w:r>
                            <w:rPr>
                              <w:caps/>
                              <w:color w:val="5B9BD5" w:themeColor="accent1"/>
                              <w:sz w:val="28"/>
                              <w:szCs w:val="28"/>
                              <w14:textFill>
                                <w14:solidFill>
                                  <w14:schemeClr w14:val="accent1"/>
                                </w14:solidFill>
                              </w14:textFill>
                            </w:rPr>
                            <w:t xml:space="preserve">     </w:t>
                          </w:r>
                        </w:p>
                      </w:sdtContent>
                    </w:sdt>
                    <w:p>
                      <w:pPr>
                        <w:pStyle w:val="14"/>
                        <w:jc w:val="center"/>
                        <w:rPr>
                          <w:color w:val="5B9BD5" w:themeColor="accent1"/>
                          <w14:textFill>
                            <w14:solidFill>
                              <w14:schemeClr w14:val="accent1"/>
                            </w14:solidFill>
                          </w14:textFill>
                        </w:rPr>
                      </w:pPr>
                      <w:sdt>
                        <w:sdtPr>
                          <w:rPr>
                            <w:caps/>
                            <w:color w:val="5B9BD5" w:themeColor="accent1"/>
                            <w14:textFill>
                              <w14:solidFill>
                                <w14:schemeClr w14:val="accent1"/>
                              </w14:solidFill>
                            </w14:textFill>
                          </w:rPr>
                          <w:alias w:val="Company"/>
                          <w:id w:val="1390145197"/>
                          <w:dataBinding w:prefixMappings="xmlns:ns0='http://schemas.openxmlformats.org/officeDocument/2006/extended-properties' " w:xpath="/ns0:Properties[1]/ns0:Company[1]" w:storeItemID="{6668398D-A668-4E3E-A5EB-62B293D839F1}"/>
                          <w:text/>
                        </w:sdtPr>
                        <w:sdtEndPr>
                          <w:rPr>
                            <w:caps/>
                            <w:color w:val="5B9BD5" w:themeColor="accent1"/>
                            <w14:textFill>
                              <w14:solidFill>
                                <w14:schemeClr w14:val="accent1"/>
                              </w14:solidFill>
                            </w14:textFill>
                          </w:rPr>
                        </w:sdtEndPr>
                        <w:sdtContent>
                          <w:r>
                            <w:rPr>
                              <w:caps/>
                              <w:color w:val="5B9BD5" w:themeColor="accent1"/>
                              <w:lang w:val="en-GB"/>
                              <w14:textFill>
                                <w14:solidFill>
                                  <w14:schemeClr w14:val="accent1"/>
                                </w14:solidFill>
                              </w14:textFill>
                            </w:rPr>
                            <w:t>University of Wales Trinity Saint David</w:t>
                          </w:r>
                        </w:sdtContent>
                      </w:sdt>
                    </w:p>
                    <w:p>
                      <w:pPr>
                        <w:pStyle w:val="14"/>
                        <w:jc w:val="center"/>
                        <w:rPr>
                          <w:color w:val="5B9BD5" w:themeColor="accent1"/>
                          <w14:textFill>
                            <w14:solidFill>
                              <w14:schemeClr w14:val="accent1"/>
                            </w14:solidFill>
                          </w14:textFill>
                        </w:rPr>
                      </w:pPr>
                      <w:sdt>
                        <w:sdtPr>
                          <w:rPr>
                            <w:color w:val="5B9BD5" w:themeColor="accent1"/>
                            <w14:textFill>
                              <w14:solidFill>
                                <w14:schemeClr w14:val="accent1"/>
                              </w14:solidFill>
                            </w14:textFill>
                          </w:rPr>
                          <w:alias w:val="Address"/>
                          <w:id w:val="-726379553"/>
                          <w:showingPlcHdr/>
                          <w:dataBinding w:prefixMappings="xmlns:ns0='http://schemas.microsoft.com/office/2006/coverPageProps' " w:xpath="/ns0:CoverPageProperties[1]/ns0:CompanyAddress[1]" w:storeItemID="{55AF091B-3C7A-41E3-B477-F2FDAA23CFDA}"/>
                          <w:text/>
                        </w:sdtPr>
                        <w:sdtEndPr>
                          <w:rPr>
                            <w:color w:val="5B9BD5" w:themeColor="accent1"/>
                            <w14:textFill>
                              <w14:solidFill>
                                <w14:schemeClr w14:val="accent1"/>
                              </w14:solidFill>
                            </w14:textFill>
                          </w:rPr>
                        </w:sdtEndPr>
                        <w:sdtContent>
                          <w:r>
                            <w:rPr>
                              <w:color w:val="5B9BD5" w:themeColor="accent1"/>
                              <w14:textFill>
                                <w14:solidFill>
                                  <w14:schemeClr w14:val="accent1"/>
                                </w14:solidFill>
                              </w14:textFill>
                            </w:rPr>
                            <w:t xml:space="preserve">     </w:t>
                          </w:r>
                        </w:sdtContent>
                      </w:sdt>
                    </w:p>
                  </w:txbxContent>
                </v:textbox>
              </v:shape>
            </w:pict>
          </mc:Fallback>
        </mc:AlternateContent>
      </w:r>
      <w:r>
        <w:rPr>
          <w:color w:val="5B9BD5" w:themeColor="accent1"/>
          <w:lang w:val="en-GB" w:eastAsia="en-GB"/>
          <w14:textFill>
            <w14:solidFill>
              <w14:schemeClr w14:val="accent1"/>
            </w14:solidFill>
          </w14:textFill>
        </w:rPr>
        <w:drawing>
          <wp:inline distT="0" distB="0" distL="0" distR="0">
            <wp:extent cx="758825" cy="478790"/>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pic:cNvPicPr>
                      <a:picLocks noChangeAspect="1"/>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pPr>
        <w:pStyle w:val="3"/>
        <w:rPr>
          <w:rFonts w:eastAsia="宋体"/>
          <w:lang w:val="en-US" w:eastAsia="zh-CN"/>
        </w:rPr>
      </w:pPr>
    </w:p>
    <w:p>
      <w:pPr>
        <w:pStyle w:val="3"/>
        <w:rPr>
          <w:rFonts w:eastAsia="宋体"/>
          <w:lang w:val="en-US" w:eastAsia="zh-CN"/>
        </w:rPr>
      </w:pPr>
    </w:p>
    <w:p>
      <w:pPr>
        <w:pStyle w:val="3"/>
        <w:rPr>
          <w:rFonts w:eastAsia="宋体"/>
          <w:lang w:val="en-US" w:eastAsia="zh-CN"/>
        </w:rPr>
      </w:pPr>
    </w:p>
    <w:p>
      <w:pPr>
        <w:pStyle w:val="3"/>
        <w:rPr>
          <w:rFonts w:eastAsia="宋体"/>
          <w:lang w:val="en-US" w:eastAsia="zh-CN"/>
        </w:rPr>
      </w:pPr>
    </w:p>
    <w:p>
      <w:pPr>
        <w:pStyle w:val="3"/>
        <w:rPr>
          <w:rFonts w:eastAsia="宋体"/>
          <w:lang w:val="en-US" w:eastAsia="zh-CN"/>
        </w:rPr>
      </w:pPr>
    </w:p>
    <w:p>
      <w:pPr>
        <w:pStyle w:val="3"/>
        <w:rPr>
          <w:rFonts w:eastAsia="宋体"/>
          <w:lang w:val="en-US" w:eastAsia="zh-CN"/>
        </w:rPr>
      </w:pPr>
    </w:p>
    <w:p>
      <w:pPr>
        <w:pStyle w:val="3"/>
        <w:rPr>
          <w:rFonts w:eastAsia="宋体"/>
          <w:lang w:val="en-US" w:eastAsia="zh-CN"/>
        </w:rPr>
      </w:pPr>
    </w:p>
    <w:p>
      <w:pPr>
        <w:pStyle w:val="3"/>
        <w:rPr>
          <w:rFonts w:eastAsia="宋体"/>
          <w:lang w:val="en-US" w:eastAsia="zh-CN"/>
        </w:rPr>
      </w:pPr>
    </w:p>
    <w:p>
      <w:pPr>
        <w:pStyle w:val="3"/>
        <w:rPr>
          <w:rFonts w:eastAsia="宋体"/>
          <w:lang w:val="en-US" w:eastAsia="zh-CN"/>
        </w:rPr>
      </w:pPr>
    </w:p>
    <w:p>
      <w:pPr>
        <w:pStyle w:val="3"/>
        <w:rPr>
          <w:rFonts w:eastAsia="宋体"/>
          <w:lang w:val="en-US" w:eastAsia="zh-CN"/>
        </w:rPr>
      </w:pPr>
    </w:p>
    <w:p>
      <w:pPr>
        <w:pStyle w:val="3"/>
        <w:rPr>
          <w:rFonts w:eastAsia="宋体"/>
          <w:lang w:val="en-US" w:eastAsia="zh-CN"/>
        </w:rPr>
      </w:pPr>
    </w:p>
    <w:p>
      <w:pPr>
        <w:pStyle w:val="3"/>
        <w:jc w:val="center"/>
        <w:rPr>
          <w:rFonts w:cs="Times New Roman"/>
          <w:bCs/>
          <w:sz w:val="32"/>
          <w:szCs w:val="32"/>
        </w:rPr>
      </w:pPr>
      <w:r>
        <w:rPr>
          <w:rFonts w:hint="eastAsia" w:eastAsia="宋体"/>
          <w:color w:val="5B9BD5" w:themeColor="accent1"/>
          <w:lang w:val="en-US" w:eastAsia="zh-CN"/>
          <w14:textFill>
            <w14:solidFill>
              <w14:schemeClr w14:val="accent1"/>
            </w14:solidFill>
          </w14:textFill>
        </w:rPr>
        <w:t>Qian Liu 2304600</w:t>
      </w:r>
      <w:r>
        <w:rPr>
          <w:color w:val="9DC3E6" w:themeColor="accent1" w:themeTint="99"/>
          <w14:textFill>
            <w14:solidFill>
              <w14:schemeClr w14:val="accent1">
                <w14:lumMod w14:val="60000"/>
                <w14:lumOff w14:val="40000"/>
              </w14:schemeClr>
            </w14:solidFill>
          </w14:textFill>
        </w:rPr>
        <w:br w:type="page"/>
      </w:r>
      <w:bookmarkStart w:id="0" w:name="_Toc3423"/>
      <w:r>
        <w:rPr>
          <w:rFonts w:cs="Times New Roman"/>
          <w:bCs/>
          <w:sz w:val="32"/>
          <w:szCs w:val="32"/>
        </w:rPr>
        <w:t>Executive Summary</w:t>
      </w:r>
      <w:bookmarkEnd w:id="0"/>
    </w:p>
    <w:p>
      <w:pPr>
        <w:spacing w:line="360" w:lineRule="auto"/>
      </w:pPr>
    </w:p>
    <w:p>
      <w:pPr>
        <w:spacing w:after="0" w:line="360" w:lineRule="auto"/>
        <w:rPr>
          <w:rFonts w:hint="default" w:eastAsia="宋体"/>
          <w:lang w:val="en-US" w:eastAsia="zh-CN"/>
        </w:rPr>
      </w:pPr>
      <w:r>
        <w:t>This report aims to conduct an assessment of Starbucks' business competitive environment. There is a particular focus on its micro and macro environments, its current position within the international market and an outlook for its future decisions. The application of three strategic management tools, PESTEL, Porters Five Forces model and SWOT allow</w:t>
      </w:r>
      <w:r>
        <w:rPr>
          <w:rFonts w:hint="eastAsia" w:eastAsia="宋体"/>
          <w:lang w:val="en-US" w:eastAsia="zh-CN"/>
        </w:rPr>
        <w:t>s</w:t>
      </w:r>
      <w:r>
        <w:t xml:space="preserve"> for a complex analysis into the organization's business environments. </w:t>
      </w:r>
      <w:r>
        <w:rPr>
          <w:rFonts w:hint="eastAsia"/>
        </w:rPr>
        <w:t xml:space="preserve">When </w:t>
      </w:r>
      <w:r>
        <w:rPr>
          <w:rFonts w:hint="eastAsia" w:eastAsia="宋体"/>
          <w:lang w:eastAsia="zh-CN"/>
        </w:rPr>
        <w:t>analyzing</w:t>
      </w:r>
      <w:r>
        <w:rPr>
          <w:rFonts w:hint="eastAsia"/>
        </w:rPr>
        <w:t xml:space="preserve"> Starbucks' macro environment through the PESTEL model, </w:t>
      </w:r>
      <w:r>
        <w:rPr>
          <w:rFonts w:hint="eastAsia" w:eastAsia="宋体"/>
          <w:lang w:val="en-US" w:eastAsia="zh-CN"/>
        </w:rPr>
        <w:t>it</w:t>
      </w:r>
      <w:r>
        <w:rPr>
          <w:rFonts w:hint="eastAsia"/>
        </w:rPr>
        <w:t xml:space="preserve"> find</w:t>
      </w:r>
      <w:r>
        <w:rPr>
          <w:rFonts w:hint="eastAsia" w:eastAsia="宋体"/>
          <w:lang w:val="en-US" w:eastAsia="zh-CN"/>
        </w:rPr>
        <w:t>s</w:t>
      </w:r>
      <w:r>
        <w:rPr>
          <w:rFonts w:hint="eastAsia"/>
        </w:rPr>
        <w:t xml:space="preserve"> that political stability, economic growth, market competitiveness, consumer habits, cultural diversity, technological advances, environmental issues, sustainability and legal factors all play an important role in shaping Starbucks' business strategy and operations.</w:t>
      </w:r>
      <w:r>
        <w:rPr>
          <w:rFonts w:hint="eastAsia" w:eastAsia="宋体"/>
          <w:lang w:val="en-US" w:eastAsia="zh-CN"/>
        </w:rPr>
        <w:t xml:space="preserve"> </w:t>
      </w:r>
      <w:r>
        <w:t>Porters Five Forces</w:t>
      </w:r>
      <w:r>
        <w:rPr>
          <w:rFonts w:hint="eastAsia" w:eastAsia="宋体"/>
          <w:lang w:val="en-US" w:eastAsia="zh-CN"/>
        </w:rPr>
        <w:t xml:space="preserve"> model shows that although competitors and new entrants may pose a threat to Starbucks' market share, its irreplaceable products and services, stable suppliers as well as strong industry competitiveness make it difficult to be surpassed in a short time. SWOT analysis shows </w:t>
      </w:r>
      <w:r>
        <w:rPr>
          <w:rFonts w:hint="eastAsia"/>
        </w:rPr>
        <w:t>Starbucks'</w:t>
      </w:r>
      <w:r>
        <w:rPr>
          <w:rFonts w:hint="eastAsia" w:eastAsia="宋体"/>
          <w:lang w:val="en-US" w:eastAsia="zh-CN"/>
        </w:rPr>
        <w:t xml:space="preserve"> strengths, weaknesses, opportunities and threats. After that, the TOWS section presents a series of targeted recommendations based on the SWOT analysis to help Starbucks build on its strengths and avoid its weaknesses. </w:t>
      </w:r>
    </w:p>
    <w:p>
      <w:pPr>
        <w:spacing w:after="0" w:line="360" w:lineRule="auto"/>
        <w:rPr>
          <w:rFonts w:hint="eastAsia" w:eastAsia="宋体"/>
          <w:lang w:val="en-US" w:eastAsia="zh-CN"/>
        </w:rPr>
      </w:pPr>
    </w:p>
    <w:p>
      <w:pPr>
        <w:spacing w:after="0" w:line="360" w:lineRule="auto"/>
        <w:rPr>
          <w:rFonts w:hint="default" w:eastAsia="宋体"/>
          <w:lang w:val="en-US" w:eastAsia="zh-CN"/>
        </w:rPr>
      </w:pPr>
      <w:r>
        <w:rPr>
          <w:rFonts w:hint="eastAsia" w:eastAsia="宋体"/>
          <w:lang w:val="en-US" w:eastAsia="zh-CN"/>
        </w:rPr>
        <w:t>In conclusion, this report clearly highlights the great reputation of Starbucks in international market. B</w:t>
      </w:r>
      <w:r>
        <w:rPr>
          <w:rFonts w:hint="default" w:eastAsia="宋体"/>
          <w:lang w:val="en-US" w:eastAsia="zh-CN"/>
        </w:rPr>
        <w:t xml:space="preserve">y virtue of its </w:t>
      </w:r>
      <w:r>
        <w:rPr>
          <w:rFonts w:hint="eastAsia" w:eastAsia="宋体"/>
          <w:lang w:val="en-US" w:eastAsia="zh-CN"/>
        </w:rPr>
        <w:t xml:space="preserve">specific strengths as well as </w:t>
      </w:r>
      <w:r>
        <w:rPr>
          <w:rFonts w:hint="default" w:eastAsia="宋体"/>
          <w:lang w:val="en-US" w:eastAsia="zh-CN"/>
        </w:rPr>
        <w:t>overseas market expansion strategy of "Asia first, then Europe" and "big first, then small", Starbucks has seized the opportunities to realize the internationalization of the brand and maximize corporate benefits.</w:t>
      </w:r>
      <w:r>
        <w:rPr>
          <w:rFonts w:hint="eastAsia" w:eastAsia="宋体"/>
          <w:lang w:val="en-US" w:eastAsia="zh-CN"/>
        </w:rPr>
        <w:t xml:space="preserve"> However, Starbucks' weaknesses and the threats it faces cannot be ignored. Considering its vulnerability to global economic conditions and the threat to its market share from competitors, Starbucks needs to take a number of steps to address the challenges. In addition to leveraging its existing strengths to further strengthen its brand image and grow its global market share, Starbucks needs to strengthen its ability to innovate including developing new products, offering new services and adopting new technologies. Furthermore, optimizing store management and supply chain management will also help Starbucks achieve sustainable growth.</w:t>
      </w:r>
    </w:p>
    <w:p>
      <w:pPr>
        <w:spacing w:line="360" w:lineRule="auto"/>
      </w:pPr>
    </w:p>
    <w:p>
      <w:pPr>
        <w:spacing w:line="360" w:lineRule="auto"/>
      </w:pPr>
    </w:p>
    <w:sdt>
      <w:sdtPr>
        <w:rPr>
          <w:rFonts w:asciiTheme="minorHAnsi" w:hAnsiTheme="minorHAnsi" w:eastAsiaTheme="minorHAnsi" w:cstheme="minorBidi"/>
          <w:b w:val="0"/>
          <w:sz w:val="22"/>
          <w:szCs w:val="22"/>
          <w:lang w:val="en-GB"/>
        </w:rPr>
        <w:id w:val="-1297214018"/>
        <w:docPartObj>
          <w:docPartGallery w:val="Table of Contents"/>
          <w:docPartUnique/>
        </w:docPartObj>
      </w:sdtPr>
      <w:sdtEndPr>
        <w:rPr>
          <w:rFonts w:asciiTheme="minorHAnsi" w:hAnsiTheme="minorHAnsi" w:eastAsiaTheme="minorHAnsi" w:cstheme="minorBidi"/>
          <w:b/>
          <w:bCs/>
          <w:sz w:val="22"/>
          <w:szCs w:val="22"/>
          <w:lang w:val="en-GB"/>
        </w:rPr>
      </w:sdtEndPr>
      <w:sdtContent>
        <w:p>
          <w:pPr>
            <w:pStyle w:val="16"/>
            <w:spacing w:line="360" w:lineRule="auto"/>
            <w:jc w:val="center"/>
            <w:rPr>
              <w:rFonts w:cs="Times New Roman"/>
              <w:bCs/>
            </w:rPr>
          </w:pPr>
          <w:r>
            <w:rPr>
              <w:rFonts w:cs="Times New Roman"/>
              <w:bCs/>
            </w:rPr>
            <w:t>Table of Contents</w:t>
          </w:r>
        </w:p>
        <w:p>
          <w:pPr>
            <w:spacing w:line="360" w:lineRule="auto"/>
          </w:pPr>
        </w:p>
        <w:p>
          <w:pPr>
            <w:pStyle w:val="5"/>
            <w:tabs>
              <w:tab w:val="right" w:leader="dot" w:pos="9026"/>
            </w:tabs>
            <w:spacing w:line="360" w:lineRule="auto"/>
            <w:rPr>
              <w:sz w:val="28"/>
              <w:szCs w:val="28"/>
            </w:rPr>
          </w:pPr>
          <w:r>
            <w:fldChar w:fldCharType="begin"/>
          </w:r>
          <w:r>
            <w:instrText xml:space="preserve"> TOC \o "1-3" \h \z \u </w:instrText>
          </w:r>
          <w:r>
            <w:fldChar w:fldCharType="separate"/>
          </w:r>
          <w:r>
            <w:fldChar w:fldCharType="begin"/>
          </w:r>
          <w:r>
            <w:instrText xml:space="preserve"> HYPERLINK \l "_Toc3423" </w:instrText>
          </w:r>
          <w:r>
            <w:fldChar w:fldCharType="separate"/>
          </w:r>
          <w:r>
            <w:rPr>
              <w:bCs/>
              <w:sz w:val="28"/>
              <w:szCs w:val="28"/>
            </w:rPr>
            <w:t>Executive Summary</w:t>
          </w:r>
          <w:r>
            <w:rPr>
              <w:sz w:val="28"/>
              <w:szCs w:val="28"/>
            </w:rPr>
            <w:tab/>
          </w:r>
          <w:r>
            <w:rPr>
              <w:sz w:val="28"/>
              <w:szCs w:val="28"/>
            </w:rPr>
            <w:fldChar w:fldCharType="begin"/>
          </w:r>
          <w:r>
            <w:rPr>
              <w:sz w:val="28"/>
              <w:szCs w:val="28"/>
            </w:rPr>
            <w:instrText xml:space="preserve"> PAGEREF _Toc3423 \h </w:instrText>
          </w:r>
          <w:r>
            <w:rPr>
              <w:sz w:val="28"/>
              <w:szCs w:val="28"/>
            </w:rPr>
            <w:fldChar w:fldCharType="separate"/>
          </w:r>
          <w:r>
            <w:rPr>
              <w:sz w:val="28"/>
              <w:szCs w:val="28"/>
            </w:rPr>
            <w:t>1</w:t>
          </w:r>
          <w:r>
            <w:rPr>
              <w:sz w:val="28"/>
              <w:szCs w:val="28"/>
            </w:rPr>
            <w:fldChar w:fldCharType="end"/>
          </w:r>
          <w:r>
            <w:rPr>
              <w:sz w:val="28"/>
              <w:szCs w:val="28"/>
            </w:rPr>
            <w:fldChar w:fldCharType="end"/>
          </w:r>
        </w:p>
        <w:p>
          <w:pPr>
            <w:pStyle w:val="5"/>
            <w:tabs>
              <w:tab w:val="right" w:leader="dot" w:pos="9026"/>
            </w:tabs>
            <w:spacing w:line="360" w:lineRule="auto"/>
            <w:rPr>
              <w:sz w:val="28"/>
              <w:szCs w:val="28"/>
            </w:rPr>
          </w:pPr>
          <w:r>
            <w:fldChar w:fldCharType="begin"/>
          </w:r>
          <w:r>
            <w:instrText xml:space="preserve"> HYPERLINK \l "_Toc13313" </w:instrText>
          </w:r>
          <w:r>
            <w:fldChar w:fldCharType="separate"/>
          </w:r>
          <w:r>
            <w:rPr>
              <w:bCs/>
              <w:sz w:val="28"/>
              <w:szCs w:val="28"/>
            </w:rPr>
            <w:t>1. Introduction</w:t>
          </w:r>
          <w:r>
            <w:rPr>
              <w:sz w:val="28"/>
              <w:szCs w:val="28"/>
            </w:rPr>
            <w:tab/>
          </w:r>
          <w:r>
            <w:rPr>
              <w:sz w:val="28"/>
              <w:szCs w:val="28"/>
            </w:rPr>
            <w:fldChar w:fldCharType="begin"/>
          </w:r>
          <w:r>
            <w:rPr>
              <w:sz w:val="28"/>
              <w:szCs w:val="28"/>
            </w:rPr>
            <w:instrText xml:space="preserve"> PAGEREF _Toc13313 \h </w:instrText>
          </w:r>
          <w:r>
            <w:rPr>
              <w:sz w:val="28"/>
              <w:szCs w:val="28"/>
            </w:rPr>
            <w:fldChar w:fldCharType="separate"/>
          </w:r>
          <w:r>
            <w:rPr>
              <w:sz w:val="28"/>
              <w:szCs w:val="28"/>
            </w:rPr>
            <w:t>3</w:t>
          </w:r>
          <w:r>
            <w:rPr>
              <w:sz w:val="28"/>
              <w:szCs w:val="28"/>
            </w:rPr>
            <w:fldChar w:fldCharType="end"/>
          </w:r>
          <w:r>
            <w:rPr>
              <w:sz w:val="28"/>
              <w:szCs w:val="28"/>
            </w:rPr>
            <w:fldChar w:fldCharType="end"/>
          </w:r>
        </w:p>
        <w:p>
          <w:pPr>
            <w:pStyle w:val="6"/>
            <w:tabs>
              <w:tab w:val="right" w:leader="dot" w:pos="9026"/>
            </w:tabs>
            <w:spacing w:line="360" w:lineRule="auto"/>
            <w:rPr>
              <w:sz w:val="28"/>
              <w:szCs w:val="28"/>
            </w:rPr>
          </w:pPr>
          <w:r>
            <w:fldChar w:fldCharType="begin"/>
          </w:r>
          <w:r>
            <w:instrText xml:space="preserve"> HYPERLINK \l "_Toc12112" </w:instrText>
          </w:r>
          <w:r>
            <w:fldChar w:fldCharType="separate"/>
          </w:r>
          <w:r>
            <w:rPr>
              <w:bCs/>
              <w:sz w:val="28"/>
              <w:szCs w:val="28"/>
              <w:lang w:val="en-US" w:eastAsia="zh-CN"/>
            </w:rPr>
            <w:t xml:space="preserve">1.1 </w:t>
          </w:r>
          <w:r>
            <w:rPr>
              <w:bCs/>
              <w:sz w:val="28"/>
              <w:szCs w:val="28"/>
            </w:rPr>
            <w:t>Organizational Background</w:t>
          </w:r>
          <w:r>
            <w:rPr>
              <w:sz w:val="28"/>
              <w:szCs w:val="28"/>
            </w:rPr>
            <w:tab/>
          </w:r>
          <w:r>
            <w:rPr>
              <w:sz w:val="28"/>
              <w:szCs w:val="28"/>
            </w:rPr>
            <w:fldChar w:fldCharType="begin"/>
          </w:r>
          <w:r>
            <w:rPr>
              <w:sz w:val="28"/>
              <w:szCs w:val="28"/>
            </w:rPr>
            <w:instrText xml:space="preserve"> PAGEREF _Toc12112 \h </w:instrText>
          </w:r>
          <w:r>
            <w:rPr>
              <w:sz w:val="28"/>
              <w:szCs w:val="28"/>
            </w:rPr>
            <w:fldChar w:fldCharType="separate"/>
          </w:r>
          <w:r>
            <w:rPr>
              <w:sz w:val="28"/>
              <w:szCs w:val="28"/>
            </w:rPr>
            <w:t>3</w:t>
          </w:r>
          <w:r>
            <w:rPr>
              <w:sz w:val="28"/>
              <w:szCs w:val="28"/>
            </w:rPr>
            <w:fldChar w:fldCharType="end"/>
          </w:r>
          <w:r>
            <w:rPr>
              <w:sz w:val="28"/>
              <w:szCs w:val="28"/>
            </w:rPr>
            <w:fldChar w:fldCharType="end"/>
          </w:r>
        </w:p>
        <w:p>
          <w:pPr>
            <w:pStyle w:val="5"/>
            <w:tabs>
              <w:tab w:val="right" w:leader="dot" w:pos="9026"/>
            </w:tabs>
            <w:spacing w:line="360" w:lineRule="auto"/>
            <w:rPr>
              <w:sz w:val="28"/>
              <w:szCs w:val="28"/>
            </w:rPr>
          </w:pPr>
          <w:r>
            <w:fldChar w:fldCharType="begin"/>
          </w:r>
          <w:r>
            <w:instrText xml:space="preserve"> HYPERLINK \l "_Toc22383" </w:instrText>
          </w:r>
          <w:r>
            <w:fldChar w:fldCharType="separate"/>
          </w:r>
          <w:r>
            <w:rPr>
              <w:rFonts w:eastAsiaTheme="majorEastAsia"/>
              <w:bCs/>
              <w:sz w:val="28"/>
              <w:szCs w:val="28"/>
              <w:lang w:val="en-US" w:eastAsia="zh-CN"/>
            </w:rPr>
            <w:t xml:space="preserve">2. </w:t>
          </w:r>
          <w:r>
            <w:rPr>
              <w:rFonts w:hint="eastAsia"/>
              <w:bCs/>
              <w:sz w:val="28"/>
              <w:szCs w:val="28"/>
              <w:lang w:val="en-US" w:eastAsia="zh-CN"/>
            </w:rPr>
            <w:t>Competitive Environment Assessment</w:t>
          </w:r>
          <w:r>
            <w:rPr>
              <w:sz w:val="28"/>
              <w:szCs w:val="28"/>
            </w:rPr>
            <w:tab/>
          </w:r>
          <w:r>
            <w:rPr>
              <w:sz w:val="28"/>
              <w:szCs w:val="28"/>
            </w:rPr>
            <w:fldChar w:fldCharType="begin"/>
          </w:r>
          <w:r>
            <w:rPr>
              <w:sz w:val="28"/>
              <w:szCs w:val="28"/>
            </w:rPr>
            <w:instrText xml:space="preserve"> PAGEREF _Toc22383 \h </w:instrText>
          </w:r>
          <w:r>
            <w:rPr>
              <w:sz w:val="28"/>
              <w:szCs w:val="28"/>
            </w:rPr>
            <w:fldChar w:fldCharType="separate"/>
          </w:r>
          <w:r>
            <w:rPr>
              <w:sz w:val="28"/>
              <w:szCs w:val="28"/>
            </w:rPr>
            <w:t>4</w:t>
          </w:r>
          <w:r>
            <w:rPr>
              <w:sz w:val="28"/>
              <w:szCs w:val="28"/>
            </w:rPr>
            <w:fldChar w:fldCharType="end"/>
          </w:r>
          <w:r>
            <w:rPr>
              <w:sz w:val="28"/>
              <w:szCs w:val="28"/>
            </w:rPr>
            <w:fldChar w:fldCharType="end"/>
          </w:r>
        </w:p>
        <w:p>
          <w:pPr>
            <w:pStyle w:val="6"/>
            <w:tabs>
              <w:tab w:val="right" w:leader="dot" w:pos="9026"/>
            </w:tabs>
            <w:spacing w:line="360" w:lineRule="auto"/>
            <w:rPr>
              <w:sz w:val="28"/>
              <w:szCs w:val="28"/>
            </w:rPr>
          </w:pPr>
          <w:r>
            <w:fldChar w:fldCharType="begin"/>
          </w:r>
          <w:r>
            <w:instrText xml:space="preserve"> HYPERLINK \l "_Toc6620" </w:instrText>
          </w:r>
          <w:r>
            <w:fldChar w:fldCharType="separate"/>
          </w:r>
          <w:r>
            <w:rPr>
              <w:rFonts w:hint="eastAsia" w:eastAsia="Arial Unicode MS"/>
              <w:bCs/>
              <w:sz w:val="28"/>
              <w:szCs w:val="28"/>
              <w:lang w:val="en-US" w:eastAsia="zh-CN"/>
            </w:rPr>
            <w:t xml:space="preserve">2.1 </w:t>
          </w:r>
          <w:r>
            <w:rPr>
              <w:rFonts w:eastAsia="Arial Unicode MS"/>
              <w:bCs/>
              <w:sz w:val="28"/>
              <w:szCs w:val="28"/>
              <w:lang w:val="zh-CN" w:eastAsia="zh-CN"/>
            </w:rPr>
            <w:t>PESTEL Analysis</w:t>
          </w:r>
          <w:r>
            <w:rPr>
              <w:sz w:val="28"/>
              <w:szCs w:val="28"/>
            </w:rPr>
            <w:tab/>
          </w:r>
          <w:r>
            <w:rPr>
              <w:sz w:val="28"/>
              <w:szCs w:val="28"/>
            </w:rPr>
            <w:fldChar w:fldCharType="begin"/>
          </w:r>
          <w:r>
            <w:rPr>
              <w:sz w:val="28"/>
              <w:szCs w:val="28"/>
            </w:rPr>
            <w:instrText xml:space="preserve"> PAGEREF _Toc6620 \h </w:instrText>
          </w:r>
          <w:r>
            <w:rPr>
              <w:sz w:val="28"/>
              <w:szCs w:val="28"/>
            </w:rPr>
            <w:fldChar w:fldCharType="separate"/>
          </w:r>
          <w:r>
            <w:rPr>
              <w:sz w:val="28"/>
              <w:szCs w:val="28"/>
            </w:rPr>
            <w:t>4</w:t>
          </w:r>
          <w:r>
            <w:rPr>
              <w:sz w:val="28"/>
              <w:szCs w:val="28"/>
            </w:rPr>
            <w:fldChar w:fldCharType="end"/>
          </w:r>
          <w:r>
            <w:rPr>
              <w:sz w:val="28"/>
              <w:szCs w:val="28"/>
            </w:rPr>
            <w:fldChar w:fldCharType="end"/>
          </w:r>
        </w:p>
        <w:p>
          <w:pPr>
            <w:pStyle w:val="6"/>
            <w:tabs>
              <w:tab w:val="right" w:leader="dot" w:pos="9026"/>
            </w:tabs>
            <w:spacing w:line="360" w:lineRule="auto"/>
            <w:rPr>
              <w:sz w:val="28"/>
              <w:szCs w:val="28"/>
            </w:rPr>
          </w:pPr>
          <w:r>
            <w:fldChar w:fldCharType="begin"/>
          </w:r>
          <w:r>
            <w:instrText xml:space="preserve"> HYPERLINK \l "_Toc18285" </w:instrText>
          </w:r>
          <w:r>
            <w:fldChar w:fldCharType="separate"/>
          </w:r>
          <w:r>
            <w:rPr>
              <w:rFonts w:eastAsia="Arial Unicode MS"/>
              <w:bCs/>
              <w:sz w:val="28"/>
              <w:szCs w:val="28"/>
              <w:lang w:val="en-US"/>
            </w:rPr>
            <w:t xml:space="preserve">2.2 </w:t>
          </w:r>
          <w:r>
            <w:rPr>
              <w:rFonts w:eastAsia="Arial Unicode MS"/>
              <w:bCs/>
              <w:sz w:val="28"/>
              <w:szCs w:val="28"/>
              <w:lang w:val="pt-PT"/>
            </w:rPr>
            <w:t>Porter</w:t>
          </w:r>
          <w:r>
            <w:rPr>
              <w:rFonts w:eastAsia="Arial Unicode MS"/>
              <w:bCs/>
              <w:sz w:val="28"/>
              <w:szCs w:val="28"/>
              <w:rtl/>
              <w:lang w:val="en-US"/>
            </w:rPr>
            <w:t>’</w:t>
          </w:r>
          <w:r>
            <w:rPr>
              <w:rFonts w:eastAsia="Arial Unicode MS"/>
              <w:bCs/>
              <w:sz w:val="28"/>
              <w:szCs w:val="28"/>
              <w:lang w:val="en-US"/>
            </w:rPr>
            <w:t>s Five Forces Framework</w:t>
          </w:r>
          <w:r>
            <w:rPr>
              <w:sz w:val="28"/>
              <w:szCs w:val="28"/>
            </w:rPr>
            <w:tab/>
          </w:r>
          <w:r>
            <w:rPr>
              <w:sz w:val="28"/>
              <w:szCs w:val="28"/>
            </w:rPr>
            <w:fldChar w:fldCharType="begin"/>
          </w:r>
          <w:r>
            <w:rPr>
              <w:sz w:val="28"/>
              <w:szCs w:val="28"/>
            </w:rPr>
            <w:instrText xml:space="preserve"> PAGEREF _Toc18285 \h </w:instrText>
          </w:r>
          <w:r>
            <w:rPr>
              <w:sz w:val="28"/>
              <w:szCs w:val="28"/>
            </w:rPr>
            <w:fldChar w:fldCharType="separate"/>
          </w:r>
          <w:r>
            <w:rPr>
              <w:sz w:val="28"/>
              <w:szCs w:val="28"/>
            </w:rPr>
            <w:t>6</w:t>
          </w:r>
          <w:r>
            <w:rPr>
              <w:sz w:val="28"/>
              <w:szCs w:val="28"/>
            </w:rPr>
            <w:fldChar w:fldCharType="end"/>
          </w:r>
          <w:r>
            <w:rPr>
              <w:sz w:val="28"/>
              <w:szCs w:val="28"/>
            </w:rPr>
            <w:fldChar w:fldCharType="end"/>
          </w:r>
        </w:p>
        <w:p>
          <w:pPr>
            <w:pStyle w:val="6"/>
            <w:tabs>
              <w:tab w:val="right" w:leader="dot" w:pos="9026"/>
            </w:tabs>
            <w:spacing w:line="360" w:lineRule="auto"/>
            <w:rPr>
              <w:sz w:val="28"/>
              <w:szCs w:val="28"/>
            </w:rPr>
          </w:pPr>
          <w:r>
            <w:fldChar w:fldCharType="begin"/>
          </w:r>
          <w:r>
            <w:instrText xml:space="preserve"> HYPERLINK \l "_Toc12445" </w:instrText>
          </w:r>
          <w:r>
            <w:fldChar w:fldCharType="separate"/>
          </w:r>
          <w:r>
            <w:rPr>
              <w:bCs/>
              <w:sz w:val="28"/>
              <w:szCs w:val="28"/>
              <w:lang w:val="en-US"/>
            </w:rPr>
            <w:t>2.3 SWOT Analysis</w:t>
          </w:r>
          <w:r>
            <w:rPr>
              <w:sz w:val="28"/>
              <w:szCs w:val="28"/>
            </w:rPr>
            <w:tab/>
          </w:r>
          <w:r>
            <w:rPr>
              <w:sz w:val="28"/>
              <w:szCs w:val="28"/>
            </w:rPr>
            <w:fldChar w:fldCharType="begin"/>
          </w:r>
          <w:r>
            <w:rPr>
              <w:sz w:val="28"/>
              <w:szCs w:val="28"/>
            </w:rPr>
            <w:instrText xml:space="preserve"> PAGEREF _Toc12445 \h </w:instrText>
          </w:r>
          <w:r>
            <w:rPr>
              <w:sz w:val="28"/>
              <w:szCs w:val="28"/>
            </w:rPr>
            <w:fldChar w:fldCharType="separate"/>
          </w:r>
          <w:r>
            <w:rPr>
              <w:sz w:val="28"/>
              <w:szCs w:val="28"/>
            </w:rPr>
            <w:t>9</w:t>
          </w:r>
          <w:r>
            <w:rPr>
              <w:sz w:val="28"/>
              <w:szCs w:val="28"/>
            </w:rPr>
            <w:fldChar w:fldCharType="end"/>
          </w:r>
          <w:r>
            <w:rPr>
              <w:sz w:val="28"/>
              <w:szCs w:val="28"/>
            </w:rPr>
            <w:fldChar w:fldCharType="end"/>
          </w:r>
        </w:p>
        <w:p>
          <w:pPr>
            <w:pStyle w:val="6"/>
            <w:tabs>
              <w:tab w:val="right" w:leader="dot" w:pos="9026"/>
            </w:tabs>
            <w:spacing w:line="360" w:lineRule="auto"/>
            <w:rPr>
              <w:sz w:val="28"/>
              <w:szCs w:val="28"/>
            </w:rPr>
          </w:pPr>
          <w:r>
            <w:fldChar w:fldCharType="begin"/>
          </w:r>
          <w:r>
            <w:instrText xml:space="preserve"> HYPERLINK \l "_Toc28178" </w:instrText>
          </w:r>
          <w:r>
            <w:fldChar w:fldCharType="separate"/>
          </w:r>
          <w:r>
            <w:rPr>
              <w:bCs/>
              <w:sz w:val="28"/>
              <w:szCs w:val="28"/>
              <w:lang w:val="en-US"/>
            </w:rPr>
            <w:t>2.4 TOWS Matrix</w:t>
          </w:r>
          <w:r>
            <w:rPr>
              <w:sz w:val="28"/>
              <w:szCs w:val="28"/>
            </w:rPr>
            <w:tab/>
          </w:r>
          <w:r>
            <w:rPr>
              <w:sz w:val="28"/>
              <w:szCs w:val="28"/>
            </w:rPr>
            <w:fldChar w:fldCharType="begin"/>
          </w:r>
          <w:r>
            <w:rPr>
              <w:sz w:val="28"/>
              <w:szCs w:val="28"/>
            </w:rPr>
            <w:instrText xml:space="preserve"> PAGEREF _Toc28178 \h </w:instrText>
          </w:r>
          <w:r>
            <w:rPr>
              <w:sz w:val="28"/>
              <w:szCs w:val="28"/>
            </w:rPr>
            <w:fldChar w:fldCharType="separate"/>
          </w:r>
          <w:r>
            <w:rPr>
              <w:sz w:val="28"/>
              <w:szCs w:val="28"/>
            </w:rPr>
            <w:t>11</w:t>
          </w:r>
          <w:r>
            <w:rPr>
              <w:sz w:val="28"/>
              <w:szCs w:val="28"/>
            </w:rPr>
            <w:fldChar w:fldCharType="end"/>
          </w:r>
          <w:r>
            <w:rPr>
              <w:sz w:val="28"/>
              <w:szCs w:val="28"/>
            </w:rPr>
            <w:fldChar w:fldCharType="end"/>
          </w:r>
        </w:p>
        <w:p>
          <w:pPr>
            <w:pStyle w:val="6"/>
            <w:tabs>
              <w:tab w:val="right" w:leader="dot" w:pos="9026"/>
            </w:tabs>
            <w:spacing w:line="360" w:lineRule="auto"/>
            <w:rPr>
              <w:sz w:val="28"/>
              <w:szCs w:val="28"/>
            </w:rPr>
          </w:pPr>
          <w:r>
            <w:fldChar w:fldCharType="begin"/>
          </w:r>
          <w:r>
            <w:instrText xml:space="preserve"> HYPERLINK \l "_Toc7829" </w:instrText>
          </w:r>
          <w:r>
            <w:fldChar w:fldCharType="separate"/>
          </w:r>
          <w:r>
            <w:rPr>
              <w:rFonts w:hint="eastAsia" w:eastAsia="Arial Unicode MS"/>
              <w:bCs/>
              <w:sz w:val="28"/>
              <w:szCs w:val="28"/>
              <w:lang w:val="en-US" w:eastAsia="zh-CN"/>
            </w:rPr>
            <w:t xml:space="preserve">2.5 </w:t>
          </w:r>
          <w:r>
            <w:rPr>
              <w:rFonts w:eastAsia="Arial Unicode MS"/>
              <w:bCs/>
              <w:sz w:val="28"/>
              <w:szCs w:val="28"/>
              <w:lang w:val="en-US"/>
            </w:rPr>
            <w:t>Microeconomic decisions</w:t>
          </w:r>
          <w:r>
            <w:rPr>
              <w:sz w:val="28"/>
              <w:szCs w:val="28"/>
            </w:rPr>
            <w:tab/>
          </w:r>
          <w:r>
            <w:rPr>
              <w:sz w:val="28"/>
              <w:szCs w:val="28"/>
            </w:rPr>
            <w:fldChar w:fldCharType="begin"/>
          </w:r>
          <w:r>
            <w:rPr>
              <w:sz w:val="28"/>
              <w:szCs w:val="28"/>
            </w:rPr>
            <w:instrText xml:space="preserve"> PAGEREF _Toc7829 \h </w:instrText>
          </w:r>
          <w:r>
            <w:rPr>
              <w:sz w:val="28"/>
              <w:szCs w:val="28"/>
            </w:rPr>
            <w:fldChar w:fldCharType="separate"/>
          </w:r>
          <w:r>
            <w:rPr>
              <w:sz w:val="28"/>
              <w:szCs w:val="28"/>
            </w:rPr>
            <w:t>13</w:t>
          </w:r>
          <w:r>
            <w:rPr>
              <w:sz w:val="28"/>
              <w:szCs w:val="28"/>
            </w:rPr>
            <w:fldChar w:fldCharType="end"/>
          </w:r>
          <w:r>
            <w:rPr>
              <w:sz w:val="28"/>
              <w:szCs w:val="28"/>
            </w:rPr>
            <w:fldChar w:fldCharType="end"/>
          </w:r>
        </w:p>
        <w:p>
          <w:pPr>
            <w:pStyle w:val="5"/>
            <w:tabs>
              <w:tab w:val="right" w:leader="dot" w:pos="9026"/>
            </w:tabs>
            <w:spacing w:line="360" w:lineRule="auto"/>
            <w:rPr>
              <w:sz w:val="28"/>
              <w:szCs w:val="28"/>
            </w:rPr>
          </w:pPr>
          <w:r>
            <w:fldChar w:fldCharType="begin"/>
          </w:r>
          <w:r>
            <w:instrText xml:space="preserve"> HYPERLINK \l "_Toc5778" </w:instrText>
          </w:r>
          <w:r>
            <w:fldChar w:fldCharType="separate"/>
          </w:r>
          <w:r>
            <w:rPr>
              <w:bCs/>
              <w:sz w:val="28"/>
              <w:szCs w:val="28"/>
              <w:lang w:val="en-US"/>
            </w:rPr>
            <w:t>3. Conclusion</w:t>
          </w:r>
          <w:r>
            <w:rPr>
              <w:sz w:val="28"/>
              <w:szCs w:val="28"/>
            </w:rPr>
            <w:tab/>
          </w:r>
          <w:r>
            <w:rPr>
              <w:sz w:val="28"/>
              <w:szCs w:val="28"/>
            </w:rPr>
            <w:fldChar w:fldCharType="begin"/>
          </w:r>
          <w:r>
            <w:rPr>
              <w:sz w:val="28"/>
              <w:szCs w:val="28"/>
            </w:rPr>
            <w:instrText xml:space="preserve"> PAGEREF _Toc5778 \h </w:instrText>
          </w:r>
          <w:r>
            <w:rPr>
              <w:sz w:val="28"/>
              <w:szCs w:val="28"/>
            </w:rPr>
            <w:fldChar w:fldCharType="separate"/>
          </w:r>
          <w:r>
            <w:rPr>
              <w:sz w:val="28"/>
              <w:szCs w:val="28"/>
            </w:rPr>
            <w:t>16</w:t>
          </w:r>
          <w:r>
            <w:rPr>
              <w:sz w:val="28"/>
              <w:szCs w:val="28"/>
            </w:rPr>
            <w:fldChar w:fldCharType="end"/>
          </w:r>
          <w:r>
            <w:rPr>
              <w:sz w:val="28"/>
              <w:szCs w:val="28"/>
            </w:rPr>
            <w:fldChar w:fldCharType="end"/>
          </w:r>
        </w:p>
        <w:p>
          <w:pPr>
            <w:pStyle w:val="5"/>
            <w:tabs>
              <w:tab w:val="right" w:leader="dot" w:pos="9026"/>
            </w:tabs>
            <w:spacing w:line="360" w:lineRule="auto"/>
            <w:rPr>
              <w:sz w:val="28"/>
              <w:szCs w:val="28"/>
            </w:rPr>
          </w:pPr>
          <w:r>
            <w:fldChar w:fldCharType="begin"/>
          </w:r>
          <w:r>
            <w:instrText xml:space="preserve"> HYPERLINK \l "_Toc1401" </w:instrText>
          </w:r>
          <w:r>
            <w:fldChar w:fldCharType="separate"/>
          </w:r>
          <w:r>
            <w:rPr>
              <w:bCs/>
              <w:sz w:val="28"/>
              <w:szCs w:val="28"/>
              <w:lang w:val="en-US"/>
            </w:rPr>
            <w:t>4. Recommendations</w:t>
          </w:r>
          <w:r>
            <w:rPr>
              <w:sz w:val="28"/>
              <w:szCs w:val="28"/>
            </w:rPr>
            <w:tab/>
          </w:r>
          <w:r>
            <w:rPr>
              <w:sz w:val="28"/>
              <w:szCs w:val="28"/>
            </w:rPr>
            <w:fldChar w:fldCharType="begin"/>
          </w:r>
          <w:r>
            <w:rPr>
              <w:sz w:val="28"/>
              <w:szCs w:val="28"/>
            </w:rPr>
            <w:instrText xml:space="preserve"> PAGEREF _Toc1401 \h </w:instrText>
          </w:r>
          <w:r>
            <w:rPr>
              <w:sz w:val="28"/>
              <w:szCs w:val="28"/>
            </w:rPr>
            <w:fldChar w:fldCharType="separate"/>
          </w:r>
          <w:r>
            <w:rPr>
              <w:sz w:val="28"/>
              <w:szCs w:val="28"/>
            </w:rPr>
            <w:t>16</w:t>
          </w:r>
          <w:r>
            <w:rPr>
              <w:sz w:val="28"/>
              <w:szCs w:val="28"/>
            </w:rPr>
            <w:fldChar w:fldCharType="end"/>
          </w:r>
          <w:r>
            <w:rPr>
              <w:sz w:val="28"/>
              <w:szCs w:val="28"/>
            </w:rPr>
            <w:fldChar w:fldCharType="end"/>
          </w:r>
        </w:p>
        <w:p>
          <w:pPr>
            <w:pStyle w:val="5"/>
            <w:tabs>
              <w:tab w:val="right" w:leader="dot" w:pos="9026"/>
            </w:tabs>
            <w:spacing w:line="360" w:lineRule="auto"/>
          </w:pPr>
          <w:r>
            <w:fldChar w:fldCharType="begin"/>
          </w:r>
          <w:r>
            <w:instrText xml:space="preserve"> HYPERLINK \l "_Toc6619" </w:instrText>
          </w:r>
          <w:r>
            <w:fldChar w:fldCharType="separate"/>
          </w:r>
          <w:r>
            <w:rPr>
              <w:bCs/>
              <w:sz w:val="28"/>
              <w:szCs w:val="28"/>
              <w:lang w:val="en-US" w:eastAsia="zh-CN"/>
            </w:rPr>
            <w:t xml:space="preserve">5. </w:t>
          </w:r>
          <w:r>
            <w:rPr>
              <w:rFonts w:hint="eastAsia"/>
              <w:bCs/>
              <w:sz w:val="28"/>
              <w:szCs w:val="28"/>
              <w:lang w:val="en-US" w:eastAsia="zh-CN"/>
            </w:rPr>
            <w:t>Bibliography</w:t>
          </w:r>
          <w:r>
            <w:rPr>
              <w:sz w:val="28"/>
              <w:szCs w:val="28"/>
            </w:rPr>
            <w:tab/>
          </w:r>
          <w:r>
            <w:rPr>
              <w:sz w:val="28"/>
              <w:szCs w:val="28"/>
            </w:rPr>
            <w:fldChar w:fldCharType="begin"/>
          </w:r>
          <w:r>
            <w:rPr>
              <w:sz w:val="28"/>
              <w:szCs w:val="28"/>
            </w:rPr>
            <w:instrText xml:space="preserve"> PAGEREF _Toc6619 \h </w:instrText>
          </w:r>
          <w:r>
            <w:rPr>
              <w:sz w:val="28"/>
              <w:szCs w:val="28"/>
            </w:rPr>
            <w:fldChar w:fldCharType="separate"/>
          </w:r>
          <w:r>
            <w:rPr>
              <w:sz w:val="28"/>
              <w:szCs w:val="28"/>
            </w:rPr>
            <w:t>17</w:t>
          </w:r>
          <w:r>
            <w:rPr>
              <w:sz w:val="28"/>
              <w:szCs w:val="28"/>
            </w:rPr>
            <w:fldChar w:fldCharType="end"/>
          </w:r>
          <w:r>
            <w:rPr>
              <w:sz w:val="28"/>
              <w:szCs w:val="28"/>
            </w:rPr>
            <w:fldChar w:fldCharType="end"/>
          </w:r>
        </w:p>
        <w:p>
          <w:pPr>
            <w:spacing w:line="360" w:lineRule="auto"/>
          </w:pPr>
          <w:r>
            <w:rPr>
              <w:bCs/>
            </w:rPr>
            <w:fldChar w:fldCharType="end"/>
          </w:r>
        </w:p>
      </w:sdtContent>
    </w:sdt>
    <w:p>
      <w:pPr>
        <w:spacing w:line="360" w:lineRule="auto"/>
      </w:pPr>
    </w:p>
    <w:p>
      <w:pPr>
        <w:spacing w:line="360" w:lineRule="auto"/>
      </w:pPr>
    </w:p>
    <w:p>
      <w:pPr>
        <w:spacing w:line="360" w:lineRule="auto"/>
      </w:pPr>
    </w:p>
    <w:p>
      <w:pPr>
        <w:spacing w:line="360" w:lineRule="auto"/>
      </w:pPr>
    </w:p>
    <w:p>
      <w:pPr>
        <w:spacing w:line="360" w:lineRule="auto"/>
      </w:pPr>
    </w:p>
    <w:p>
      <w:pPr>
        <w:spacing w:line="360" w:lineRule="auto"/>
      </w:pPr>
    </w:p>
    <w:p>
      <w:pPr>
        <w:spacing w:line="360" w:lineRule="auto"/>
      </w:pPr>
    </w:p>
    <w:p>
      <w:pPr>
        <w:spacing w:line="360" w:lineRule="auto"/>
      </w:pPr>
    </w:p>
    <w:p>
      <w:pPr>
        <w:spacing w:line="360" w:lineRule="auto"/>
      </w:pPr>
    </w:p>
    <w:p>
      <w:pPr>
        <w:pStyle w:val="2"/>
        <w:numPr>
          <w:ilvl w:val="0"/>
          <w:numId w:val="1"/>
        </w:numPr>
        <w:spacing w:line="360" w:lineRule="auto"/>
        <w:rPr>
          <w:rFonts w:cs="Times New Roman"/>
          <w:bCs/>
        </w:rPr>
      </w:pPr>
      <w:bookmarkStart w:id="1" w:name="_Toc13313"/>
      <w:r>
        <w:rPr>
          <w:rFonts w:cs="Times New Roman"/>
          <w:bCs/>
        </w:rPr>
        <w:t>Introduction</w:t>
      </w:r>
      <w:bookmarkEnd w:id="1"/>
    </w:p>
    <w:p/>
    <w:p>
      <w:pPr>
        <w:spacing w:after="0" w:line="360" w:lineRule="auto"/>
        <w:rPr>
          <w:rFonts w:hint="eastAsia" w:eastAsia="宋体"/>
          <w:lang w:val="en-US" w:eastAsia="zh-CN"/>
        </w:rPr>
      </w:pPr>
      <w:r>
        <w:t xml:space="preserve">According to Armstrong </w:t>
      </w:r>
      <w:r>
        <w:rPr>
          <w:i/>
          <w:iCs/>
        </w:rPr>
        <w:t>et al.</w:t>
      </w:r>
      <w:r>
        <w:t xml:space="preserve"> (2014, p.</w:t>
      </w:r>
      <w:r>
        <w:rPr>
          <w:rFonts w:hint="eastAsia" w:eastAsia="宋体"/>
          <w:lang w:val="en-US" w:eastAsia="zh-CN"/>
        </w:rPr>
        <w:t xml:space="preserve"> </w:t>
      </w:r>
      <w:r>
        <w:t>70)</w:t>
      </w:r>
      <w:r>
        <w:rPr>
          <w:rFonts w:hint="eastAsia" w:eastAsia="宋体"/>
          <w:lang w:val="en-US" w:eastAsia="zh-CN"/>
        </w:rPr>
        <w:t xml:space="preserve">, </w:t>
      </w:r>
      <w:r>
        <w:rPr>
          <w:rFonts w:eastAsia="Arial Unicode MS"/>
          <w:color w:val="000000"/>
          <w:lang w:val="en-US"/>
        </w:rPr>
        <w:t>"</w:t>
      </w:r>
      <w:r>
        <w:rPr>
          <w:rFonts w:hint="eastAsia" w:eastAsia="宋体"/>
          <w:lang w:val="en-US" w:eastAsia="zh-CN"/>
        </w:rPr>
        <w:t>B</w:t>
      </w:r>
      <w:r>
        <w:t>usiness environmental analysis is a systematic process that examines external and internal factors to uncover influences crucial for the operation and development of a business.</w:t>
      </w:r>
      <w:r>
        <w:rPr>
          <w:rFonts w:eastAsia="Arial Unicode MS"/>
          <w:color w:val="000000"/>
          <w:lang w:val="en-US"/>
        </w:rPr>
        <w:t>"</w:t>
      </w:r>
      <w:r>
        <w:rPr>
          <w:rFonts w:hint="eastAsia" w:eastAsia="宋体"/>
          <w:lang w:val="en-US" w:eastAsia="zh-CN"/>
        </w:rPr>
        <w:t xml:space="preserve"> It not only helps organizations to grasp market opportunities, but also predicts market risks and develops corresponding response strategies. This report chooses Starbucks as analysis target, aiming to use tools including PESTEL, </w:t>
      </w:r>
      <w:r>
        <w:t xml:space="preserve">Porters Five Forces model and SWOT </w:t>
      </w:r>
      <w:r>
        <w:rPr>
          <w:rFonts w:hint="eastAsia" w:eastAsia="宋体"/>
          <w:lang w:val="en-US" w:eastAsia="zh-CN"/>
        </w:rPr>
        <w:t xml:space="preserve">to </w:t>
      </w:r>
      <w:r>
        <w:t xml:space="preserve">conduct an assessment of Starbucks' business competitive environment. </w:t>
      </w:r>
      <w:r>
        <w:rPr>
          <w:lang w:val="en-US"/>
        </w:rPr>
        <w:t>PESTEL analysis highlights six environmental factors in particular: political, economic, social, technological, ecological and legal</w:t>
      </w:r>
      <w:r>
        <w:rPr>
          <w:rFonts w:hint="eastAsia" w:eastAsia="宋体"/>
          <w:lang w:val="en-US" w:eastAsia="zh-CN"/>
        </w:rPr>
        <w:t xml:space="preserve"> (Aguilar, 1967)</w:t>
      </w:r>
      <w:r>
        <w:rPr>
          <w:lang w:val="en-US"/>
        </w:rPr>
        <w:t xml:space="preserve">. </w:t>
      </w:r>
      <w:r>
        <w:rPr>
          <w:rFonts w:hint="eastAsia" w:eastAsia="宋体"/>
          <w:lang w:val="en-US" w:eastAsia="zh-CN"/>
        </w:rPr>
        <w:t xml:space="preserve">It </w:t>
      </w:r>
      <w:r>
        <w:rPr>
          <w:lang w:val="en-US"/>
        </w:rPr>
        <w:t>show</w:t>
      </w:r>
      <w:r>
        <w:rPr>
          <w:rFonts w:hint="eastAsia" w:eastAsia="宋体"/>
          <w:lang w:val="en-US" w:eastAsia="zh-CN"/>
        </w:rPr>
        <w:t>s</w:t>
      </w:r>
      <w:r>
        <w:rPr>
          <w:lang w:val="en-US"/>
        </w:rPr>
        <w:t xml:space="preserve"> the external issues that impact Starbucks' development</w:t>
      </w:r>
      <w:r>
        <w:rPr>
          <w:rFonts w:hint="eastAsia" w:eastAsia="宋体"/>
          <w:lang w:val="en-US" w:eastAsia="zh-CN"/>
        </w:rPr>
        <w:t xml:space="preserve"> to help it </w:t>
      </w:r>
      <w:r>
        <w:rPr>
          <w:lang w:val="en-US"/>
        </w:rPr>
        <w:t>gain a better understanding of</w:t>
      </w:r>
      <w:r>
        <w:rPr>
          <w:rFonts w:hint="eastAsia" w:eastAsia="宋体"/>
          <w:lang w:val="en-US" w:eastAsia="zh-CN"/>
        </w:rPr>
        <w:t xml:space="preserve"> </w:t>
      </w:r>
      <w:r>
        <w:rPr>
          <w:lang w:val="en-US"/>
        </w:rPr>
        <w:t>the markets</w:t>
      </w:r>
      <w:r>
        <w:rPr>
          <w:rFonts w:hint="eastAsia" w:eastAsia="宋体"/>
          <w:lang w:val="en-US" w:eastAsia="zh-CN"/>
        </w:rPr>
        <w:t xml:space="preserve"> where</w:t>
      </w:r>
      <w:r>
        <w:rPr>
          <w:lang w:val="en-US"/>
        </w:rPr>
        <w:t xml:space="preserve"> it operates, thus paving the way for its own strategic adjustments.</w:t>
      </w:r>
      <w:r>
        <w:rPr>
          <w:rFonts w:hint="eastAsia" w:eastAsia="宋体"/>
          <w:lang w:val="en-US" w:eastAsia="zh-CN"/>
        </w:rPr>
        <w:t xml:space="preserve"> Porter's Five Forces model assesses the competitiveness of the coffee industry in which Starbucks operates and inform the company's competitive strategy. SWOT analysis can help Starbucks to identify the strengths and weaknesses of its operations, as well as the opportunities and threats posed by the changing external environment. The combination of the four helps to produce strategies enabling the company to build on its strengths and avoid its weaknesses. Through these analyses and the evaluation of Starbucks' microeconomic decisions, we can gain insights into the market environment and strategic choices Starbucks has made, and give a plausible direction for its future development.</w:t>
      </w:r>
    </w:p>
    <w:p>
      <w:pPr>
        <w:spacing w:after="0" w:line="360" w:lineRule="auto"/>
        <w:rPr>
          <w:rFonts w:hint="eastAsia" w:eastAsia="宋体"/>
          <w:lang w:val="en-US" w:eastAsia="zh-CN"/>
        </w:rPr>
      </w:pPr>
    </w:p>
    <w:p>
      <w:pPr>
        <w:pStyle w:val="3"/>
        <w:spacing w:line="360" w:lineRule="auto"/>
        <w:rPr>
          <w:rFonts w:cs="Times New Roman"/>
          <w:bCs/>
          <w:szCs w:val="28"/>
        </w:rPr>
      </w:pPr>
      <w:bookmarkStart w:id="2" w:name="_Toc12112"/>
      <w:r>
        <w:rPr>
          <w:rFonts w:cs="Times New Roman"/>
          <w:bCs/>
          <w:szCs w:val="28"/>
          <w:lang w:val="en-US" w:eastAsia="zh-CN"/>
        </w:rPr>
        <w:t xml:space="preserve">1.1 </w:t>
      </w:r>
      <w:r>
        <w:rPr>
          <w:rFonts w:cs="Times New Roman"/>
          <w:bCs/>
          <w:szCs w:val="28"/>
        </w:rPr>
        <w:t>Organizational Background</w:t>
      </w:r>
      <w:bookmarkEnd w:id="2"/>
    </w:p>
    <w:p/>
    <w:p>
      <w:pPr>
        <w:spacing w:after="0" w:line="360" w:lineRule="auto"/>
      </w:pPr>
      <w:r>
        <w:rPr>
          <w:color w:val="222222"/>
          <w:shd w:val="clear" w:color="auto" w:fill="FFFFFF"/>
        </w:rPr>
        <w:t>Founded in 1971, Starbucks Corporation is a world-renowned coffee company headquartered in Seattle, USA. It is mainly engaged in the roasting and retailing of high-end coffee beans and espresso, as well as the sale of various coffee drinks. Globally, Starbucks has more than 3</w:t>
      </w:r>
      <w:r>
        <w:rPr>
          <w:rFonts w:eastAsia="宋体"/>
          <w:color w:val="222222"/>
          <w:shd w:val="clear" w:color="auto" w:fill="FFFFFF"/>
          <w:lang w:val="en-US" w:eastAsia="zh-CN"/>
        </w:rPr>
        <w:t>8</w:t>
      </w:r>
      <w:r>
        <w:rPr>
          <w:color w:val="222222"/>
          <w:shd w:val="clear" w:color="auto" w:fill="FFFFFF"/>
        </w:rPr>
        <w:t xml:space="preserve">000 stores in </w:t>
      </w:r>
      <w:r>
        <w:rPr>
          <w:rFonts w:hint="eastAsia" w:eastAsia="宋体"/>
          <w:color w:val="222222"/>
          <w:shd w:val="clear" w:color="auto" w:fill="FFFFFF"/>
          <w:lang w:val="en-US" w:eastAsia="zh-CN"/>
        </w:rPr>
        <w:t xml:space="preserve">over </w:t>
      </w:r>
      <w:r>
        <w:rPr>
          <w:rFonts w:eastAsia="宋体"/>
          <w:color w:val="222222"/>
          <w:shd w:val="clear" w:color="auto" w:fill="FFFFFF"/>
          <w:lang w:val="en-US" w:eastAsia="zh-CN"/>
        </w:rPr>
        <w:t>80</w:t>
      </w:r>
      <w:r>
        <w:rPr>
          <w:color w:val="222222"/>
          <w:shd w:val="clear" w:color="auto" w:fill="FFFFFF"/>
        </w:rPr>
        <w:t xml:space="preserve"> countries and regions</w:t>
      </w:r>
      <w:r>
        <w:rPr>
          <w:rFonts w:hint="eastAsia" w:eastAsia="宋体"/>
          <w:color w:val="222222"/>
          <w:shd w:val="clear" w:color="auto" w:fill="FFFFFF"/>
          <w:lang w:val="en-US" w:eastAsia="zh-CN"/>
        </w:rPr>
        <w:t xml:space="preserve"> </w:t>
      </w:r>
      <w:r>
        <w:rPr>
          <w:rFonts w:hint="eastAsia" w:eastAsia="宋体"/>
          <w:lang w:val="en-US" w:eastAsia="zh-CN"/>
        </w:rPr>
        <w:t>(</w:t>
      </w:r>
      <w:r>
        <w:t>Statista</w:t>
      </w:r>
      <w:r>
        <w:rPr>
          <w:rFonts w:hint="eastAsia" w:eastAsia="宋体"/>
          <w:lang w:val="en-US" w:eastAsia="zh-CN"/>
        </w:rPr>
        <w:t xml:space="preserve">, 2023). </w:t>
      </w:r>
      <w:r>
        <w:rPr>
          <w:color w:val="222222"/>
          <w:highlight w:val="none"/>
          <w:shd w:val="clear" w:color="auto" w:fill="FFFFFF"/>
        </w:rPr>
        <w:t>In</w:t>
      </w:r>
      <w:r>
        <w:rPr>
          <w:color w:val="222222"/>
          <w:shd w:val="clear" w:color="auto" w:fill="FFFFFF"/>
        </w:rPr>
        <w:t xml:space="preserve"> addition to coffee drinks, tea and desserts, Starbucks is also committed to creating what it calls a "third space", making the coffee shop a unique place to socialize</w:t>
      </w:r>
      <w:r>
        <w:rPr>
          <w:rFonts w:hint="eastAsia" w:eastAsia="宋体"/>
          <w:color w:val="222222"/>
          <w:shd w:val="clear" w:color="auto" w:fill="FFFFFF"/>
          <w:lang w:val="en-US" w:eastAsia="zh-CN"/>
        </w:rPr>
        <w:t xml:space="preserve"> (Starbucks, 2023)</w:t>
      </w:r>
      <w:r>
        <w:rPr>
          <w:color w:val="222222"/>
          <w:shd w:val="clear" w:color="auto" w:fill="FFFFFF"/>
        </w:rPr>
        <w:t>. At Starbucks, customers can work on their computers, read a book on a comfy sofa, chat with friends, gather and organize events. With its unique corporate culture and philosophy, Starbucks has been named "the Most Admired Company" by Fortune magazine for many consecutive years. Through the use of appropriate analytical tools, this report will critically analyze the business competitive environment in which Starbucks operates, evaluate its position in the international market and present some feasible recommendations for its future development.</w:t>
      </w:r>
    </w:p>
    <w:p>
      <w:pPr>
        <w:spacing w:line="360" w:lineRule="auto"/>
      </w:pPr>
    </w:p>
    <w:p>
      <w:pPr>
        <w:spacing w:line="360" w:lineRule="auto"/>
      </w:pPr>
    </w:p>
    <w:p>
      <w:pPr>
        <w:spacing w:line="360" w:lineRule="auto"/>
      </w:pPr>
    </w:p>
    <w:p>
      <w:pPr>
        <w:spacing w:line="360" w:lineRule="auto"/>
      </w:pPr>
    </w:p>
    <w:p>
      <w:pPr>
        <w:spacing w:line="360" w:lineRule="auto"/>
      </w:pPr>
    </w:p>
    <w:p>
      <w:pPr>
        <w:spacing w:line="360" w:lineRule="auto"/>
      </w:pPr>
    </w:p>
    <w:p>
      <w:pPr>
        <w:spacing w:line="360" w:lineRule="auto"/>
      </w:pPr>
    </w:p>
    <w:p>
      <w:pPr>
        <w:spacing w:line="360" w:lineRule="auto"/>
      </w:pPr>
    </w:p>
    <w:p>
      <w:pPr>
        <w:spacing w:line="360" w:lineRule="auto"/>
      </w:pPr>
    </w:p>
    <w:p>
      <w:pPr>
        <w:spacing w:line="360" w:lineRule="auto"/>
      </w:pPr>
    </w:p>
    <w:p>
      <w:pPr>
        <w:spacing w:line="360" w:lineRule="auto"/>
      </w:pPr>
    </w:p>
    <w:p>
      <w:pPr>
        <w:spacing w:line="360" w:lineRule="auto"/>
      </w:pPr>
    </w:p>
    <w:p>
      <w:pPr>
        <w:spacing w:line="360" w:lineRule="auto"/>
      </w:pPr>
    </w:p>
    <w:p>
      <w:pPr>
        <w:spacing w:line="360" w:lineRule="auto"/>
      </w:pPr>
    </w:p>
    <w:p>
      <w:pPr>
        <w:spacing w:line="360" w:lineRule="auto"/>
      </w:pPr>
    </w:p>
    <w:p>
      <w:pPr>
        <w:spacing w:line="360" w:lineRule="auto"/>
      </w:pPr>
    </w:p>
    <w:p>
      <w:pPr>
        <w:spacing w:line="360" w:lineRule="auto"/>
      </w:pPr>
    </w:p>
    <w:p>
      <w:pPr>
        <w:spacing w:line="360" w:lineRule="auto"/>
      </w:pPr>
    </w:p>
    <w:p>
      <w:pPr>
        <w:spacing w:line="360" w:lineRule="auto"/>
      </w:pPr>
    </w:p>
    <w:p>
      <w:pPr>
        <w:spacing w:line="360" w:lineRule="auto"/>
      </w:pPr>
    </w:p>
    <w:p>
      <w:pPr>
        <w:spacing w:line="360" w:lineRule="auto"/>
      </w:pPr>
    </w:p>
    <w:p>
      <w:pPr>
        <w:spacing w:line="360" w:lineRule="auto"/>
      </w:pPr>
    </w:p>
    <w:p>
      <w:pPr>
        <w:pStyle w:val="2"/>
        <w:numPr>
          <w:ilvl w:val="0"/>
          <w:numId w:val="1"/>
        </w:numPr>
        <w:spacing w:line="360" w:lineRule="auto"/>
        <w:rPr>
          <w:rFonts w:hint="default"/>
          <w:lang w:val="en-US" w:eastAsia="zh-CN"/>
        </w:rPr>
      </w:pPr>
      <w:r>
        <w:rPr>
          <w:rFonts w:hint="eastAsia" w:cs="Times New Roman"/>
          <w:bCs/>
          <w:lang w:val="en-US" w:eastAsia="zh-CN"/>
        </w:rPr>
        <w:t>Main Findings</w:t>
      </w:r>
    </w:p>
    <w:p>
      <w:pPr>
        <w:rPr>
          <w:rFonts w:hint="default"/>
          <w:lang w:val="en-US" w:eastAsia="zh-CN"/>
        </w:rPr>
      </w:pPr>
    </w:p>
    <w:p>
      <w:pPr>
        <w:pStyle w:val="3"/>
        <w:spacing w:line="360" w:lineRule="auto"/>
        <w:rPr>
          <w:rFonts w:eastAsia="PingFang SC Semibold" w:cs="Times New Roman"/>
          <w:bCs/>
          <w:szCs w:val="28"/>
          <w:lang w:val="zh-CN" w:eastAsia="zh-CN"/>
        </w:rPr>
      </w:pPr>
      <w:bookmarkStart w:id="3" w:name="_Toc6620"/>
      <w:r>
        <w:rPr>
          <w:rFonts w:hint="eastAsia" w:eastAsia="Arial Unicode MS" w:cs="Times New Roman"/>
          <w:bCs/>
          <w:szCs w:val="28"/>
          <w:lang w:val="en-US" w:eastAsia="zh-CN"/>
        </w:rPr>
        <w:t xml:space="preserve">2.1 </w:t>
      </w:r>
      <w:r>
        <w:rPr>
          <w:rFonts w:eastAsia="Arial Unicode MS" w:cs="Times New Roman"/>
          <w:bCs/>
          <w:szCs w:val="28"/>
          <w:lang w:val="zh-CN" w:eastAsia="zh-CN"/>
        </w:rPr>
        <w:t>PESTEL Analysis</w:t>
      </w:r>
      <w:bookmarkEnd w:id="3"/>
    </w:p>
    <w:p>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after="0" w:line="360" w:lineRule="auto"/>
        <w:rPr>
          <w:rFonts w:eastAsia="PingFang SC Semibold"/>
          <w:b/>
          <w:bCs/>
          <w:lang w:val="en-US"/>
        </w:rPr>
      </w:pPr>
      <w:r>
        <w:rPr>
          <w:rFonts w:eastAsia="Arial Unicode MS"/>
          <w:b/>
          <w:bCs/>
          <w:lang w:val="en-US"/>
        </w:rPr>
        <w:t>P</w:t>
      </w:r>
      <w:r>
        <w:rPr>
          <w:rFonts w:eastAsia="Arial Unicode MS"/>
          <w:b/>
          <w:bCs/>
          <w:lang w:val="it-IT"/>
        </w:rPr>
        <w:t>olitical</w:t>
      </w:r>
      <w:r>
        <w:rPr>
          <w:rFonts w:eastAsia="Arial Unicode MS"/>
          <w:b/>
          <w:bCs/>
          <w:lang w:val="en-US"/>
        </w:rPr>
        <w:t xml:space="preserve"> Factors </w:t>
      </w:r>
    </w:p>
    <w:p>
      <w:pPr>
        <w:spacing w:after="0" w:line="360" w:lineRule="auto"/>
        <w:rPr>
          <w:rFonts w:hint="eastAsia" w:eastAsia="Arial Unicode MS"/>
          <w:lang w:val="en-US" w:eastAsia="zh-CN"/>
        </w:rPr>
      </w:pPr>
      <w:r>
        <w:rPr>
          <w:rFonts w:eastAsia="Arial Unicode MS"/>
          <w:sz w:val="24"/>
          <w:szCs w:val="24"/>
          <w:lang w:val="it-IT" w:eastAsia="zh-CN"/>
        </w:rPr>
        <w:t>Political</w:t>
      </w:r>
      <w:r>
        <w:rPr>
          <w:rFonts w:eastAsia="Arial Unicode MS"/>
          <w:lang w:val="it-IT" w:eastAsia="zh-CN"/>
        </w:rPr>
        <w:t xml:space="preserve"> </w:t>
      </w:r>
      <w:r>
        <w:rPr>
          <w:rFonts w:eastAsia="Arial Unicode MS"/>
          <w:lang w:val="en-US" w:eastAsia="zh-CN"/>
        </w:rPr>
        <w:t xml:space="preserve">stability: </w:t>
      </w:r>
      <w:r>
        <w:rPr>
          <w:rFonts w:hint="eastAsia" w:eastAsia="Arial Unicode MS"/>
          <w:lang w:val="en-US" w:eastAsia="zh-CN"/>
        </w:rPr>
        <w:t xml:space="preserve">Starbucks' development has been heavily influenced by the United States' international status and political relations. </w:t>
      </w:r>
      <w:r>
        <w:rPr>
          <w:rFonts w:eastAsia="Arial Unicode MS"/>
          <w:lang w:val="en-US" w:eastAsia="zh-CN"/>
        </w:rPr>
        <w:t xml:space="preserve">As a major </w:t>
      </w:r>
      <w:r>
        <w:rPr>
          <w:rFonts w:hint="eastAsia" w:eastAsia="Arial Unicode MS"/>
          <w:lang w:val="en-US" w:eastAsia="zh-CN"/>
        </w:rPr>
        <w:t>power</w:t>
      </w:r>
      <w:r>
        <w:rPr>
          <w:rFonts w:eastAsia="Arial Unicode MS"/>
          <w:lang w:val="en-US" w:eastAsia="zh-CN"/>
        </w:rPr>
        <w:t xml:space="preserve">, the United States enjoys the status of a giant among the nations </w:t>
      </w:r>
      <w:r>
        <w:rPr>
          <w:rFonts w:hint="eastAsia" w:eastAsia="Arial Unicode MS"/>
          <w:lang w:val="en-US" w:eastAsia="zh-CN"/>
        </w:rPr>
        <w:t>worldwide</w:t>
      </w:r>
      <w:r>
        <w:rPr>
          <w:rFonts w:eastAsia="Arial Unicode MS"/>
          <w:lang w:val="en-US" w:eastAsia="zh-CN"/>
        </w:rPr>
        <w:t>. Since it is the main force of global economic construction and development, as well as the representative of political and cultural globalization</w:t>
      </w:r>
      <w:r>
        <w:rPr>
          <w:rFonts w:hint="eastAsia" w:eastAsia="Arial Unicode MS"/>
          <w:lang w:val="en-US" w:eastAsia="zh-CN"/>
        </w:rPr>
        <w:t xml:space="preserve"> (BBC), it</w:t>
      </w:r>
      <w:r>
        <w:rPr>
          <w:rFonts w:eastAsia="Arial Unicode MS"/>
          <w:lang w:val="en-US" w:eastAsia="zh-CN"/>
        </w:rPr>
        <w:t xml:space="preserve"> provides a solid foundation for the expansion and continuous development of Starbucks.</w:t>
      </w:r>
      <w:r>
        <w:rPr>
          <w:rFonts w:hint="eastAsia" w:eastAsia="Arial Unicode MS"/>
          <w:lang w:val="en-US" w:eastAsia="zh-CN"/>
        </w:rPr>
        <w:t xml:space="preserve"> However, being perceived as a symbol of American culture, Starbucks might confront anti-American sentiment and boycotts in some regions. For instance, countries in the Middle East like Saudi Arabia and Egypt have boycotted Western brands including Starbucks due to the Western support for Israel (Wardany </w:t>
      </w:r>
      <w:r>
        <w:rPr>
          <w:rFonts w:hint="eastAsia" w:eastAsia="Arial Unicode MS"/>
          <w:i/>
          <w:iCs/>
          <w:lang w:val="en-US" w:eastAsia="zh-CN"/>
        </w:rPr>
        <w:t>et al.</w:t>
      </w:r>
      <w:r>
        <w:rPr>
          <w:rFonts w:hint="eastAsia" w:eastAsia="Arial Unicode MS"/>
          <w:lang w:val="en-US" w:eastAsia="zh-CN"/>
        </w:rPr>
        <w:t>, 2024). As a consequence, Starbucks should pay close attention to the changes in the international status of the United States and take measures to cope with these changes.</w:t>
      </w:r>
    </w:p>
    <w:p>
      <w:pPr>
        <w:spacing w:after="0" w:line="360" w:lineRule="auto"/>
        <w:rPr>
          <w:rFonts w:hint="default" w:eastAsia="Arial Unicode MS"/>
          <w:lang w:val="en-US" w:eastAsia="zh-CN"/>
        </w:rPr>
      </w:pPr>
    </w:p>
    <w:p>
      <w:pPr>
        <w:spacing w:after="0" w:line="360" w:lineRule="auto"/>
        <w:rPr>
          <w:rFonts w:hint="eastAsia" w:eastAsia="Arial Unicode MS"/>
          <w:lang w:val="en-US" w:eastAsia="zh-CN"/>
        </w:rPr>
      </w:pPr>
      <w:r>
        <w:rPr>
          <w:rFonts w:eastAsia="Arial Unicode MS"/>
          <w:lang w:val="en-US"/>
        </w:rPr>
        <w:t xml:space="preserve">Trade regulations: </w:t>
      </w:r>
      <w:r>
        <w:rPr>
          <w:rFonts w:hint="eastAsia" w:eastAsia="Arial Unicode MS"/>
          <w:lang w:val="en-US" w:eastAsia="zh-CN"/>
        </w:rPr>
        <w:t>St</w:t>
      </w:r>
      <w:r>
        <w:rPr>
          <w:rFonts w:eastAsia="Arial Unicode MS"/>
          <w:lang w:val="en-US"/>
        </w:rPr>
        <w:t>arbucks relies on an extensive supply chain network to source coffee beans</w:t>
      </w:r>
      <w:r>
        <w:rPr>
          <w:rFonts w:hint="eastAsia" w:eastAsia="Arial Unicode MS"/>
          <w:lang w:val="en-US" w:eastAsia="zh-CN"/>
        </w:rPr>
        <w:t xml:space="preserve"> and other </w:t>
      </w:r>
      <w:r>
        <w:rPr>
          <w:rFonts w:eastAsia="Arial Unicode MS"/>
          <w:lang w:val="en-US"/>
        </w:rPr>
        <w:t>raw materials</w:t>
      </w:r>
      <w:r>
        <w:rPr>
          <w:rFonts w:hint="eastAsia" w:eastAsia="Arial Unicode MS"/>
          <w:lang w:val="en-US" w:eastAsia="zh-CN"/>
        </w:rPr>
        <w:t xml:space="preserve"> </w:t>
      </w:r>
      <w:r>
        <w:rPr>
          <w:rFonts w:eastAsia="Arial Unicode MS"/>
          <w:lang w:val="en-US"/>
        </w:rPr>
        <w:t xml:space="preserve">from different countries. Trade agreements and tariffs in </w:t>
      </w:r>
      <w:r>
        <w:rPr>
          <w:rFonts w:hint="eastAsia" w:eastAsia="Arial Unicode MS"/>
          <w:lang w:val="en-US" w:eastAsia="zh-CN"/>
        </w:rPr>
        <w:t>these</w:t>
      </w:r>
      <w:r>
        <w:rPr>
          <w:rFonts w:eastAsia="Arial Unicode MS"/>
          <w:lang w:val="en-US"/>
        </w:rPr>
        <w:t xml:space="preserve"> countries may therefore affect the cost, availability and reliability of these supplies.</w:t>
      </w:r>
      <w:r>
        <w:rPr>
          <w:rFonts w:hint="eastAsia" w:eastAsia="Arial Unicode MS"/>
          <w:lang w:val="en-US" w:eastAsia="zh-CN"/>
        </w:rPr>
        <w:t xml:space="preserve"> </w:t>
      </w:r>
      <w:r>
        <w:rPr>
          <w:rFonts w:eastAsia="Arial Unicode MS"/>
          <w:lang w:val="en-US"/>
        </w:rPr>
        <w:t xml:space="preserve">Moreover, </w:t>
      </w:r>
      <w:r>
        <w:rPr>
          <w:rFonts w:hint="eastAsia" w:eastAsia="Arial Unicode MS"/>
          <w:lang w:val="en-US"/>
        </w:rPr>
        <w:t xml:space="preserve">since Starbucks sells its products in various countries around the world, its costs and profits are affected by tariffs </w:t>
      </w:r>
      <w:r>
        <w:rPr>
          <w:rFonts w:hint="eastAsia" w:eastAsia="Arial Unicode MS"/>
          <w:lang w:val="en-US" w:eastAsia="zh-CN"/>
        </w:rPr>
        <w:t>worldwide</w:t>
      </w:r>
      <w:r>
        <w:rPr>
          <w:rFonts w:hint="eastAsia" w:eastAsia="Arial Unicode MS"/>
          <w:lang w:val="en-US"/>
        </w:rPr>
        <w:t>. Some countries, such as India, impose high tariffs on coffee beans and equipment, which leads to an increase in Starbucks' costs in those countries, thus affecting its profits</w:t>
      </w:r>
      <w:r>
        <w:rPr>
          <w:rFonts w:hint="eastAsia" w:eastAsia="Arial Unicode MS"/>
          <w:lang w:val="en-US" w:eastAsia="zh-CN"/>
        </w:rPr>
        <w:t xml:space="preserve"> (Kumari, 2024). Therefore, Starbucks should pay close attention to the changes in tariff policies in these countries and adjust product prices in a timely manner.</w:t>
      </w:r>
    </w:p>
    <w:p>
      <w:pPr>
        <w:spacing w:after="0" w:line="360" w:lineRule="auto"/>
        <w:rPr>
          <w:rFonts w:hint="default" w:eastAsia="Arial Unicode MS"/>
          <w:lang w:val="en-US" w:eastAsia="zh-CN"/>
        </w:rPr>
      </w:pPr>
    </w:p>
    <w:p>
      <w:pPr>
        <w:spacing w:after="0" w:line="360" w:lineRule="auto"/>
        <w:rPr>
          <w:rFonts w:eastAsia="PingFang SC Semibold"/>
          <w:lang w:val="zh-CN" w:eastAsia="zh-CN"/>
        </w:rPr>
      </w:pPr>
      <w:r>
        <w:rPr>
          <w:rFonts w:eastAsia="Arial Unicode MS"/>
          <w:b/>
          <w:bCs/>
          <w:lang w:val="en-US" w:eastAsia="zh-CN"/>
        </w:rPr>
        <w:t>E</w:t>
      </w:r>
      <w:r>
        <w:rPr>
          <w:rFonts w:eastAsia="Arial Unicode MS"/>
          <w:b/>
          <w:bCs/>
          <w:lang w:val="zh-CN" w:eastAsia="zh-CN"/>
        </w:rPr>
        <w:t xml:space="preserve">conomic </w:t>
      </w:r>
      <w:r>
        <w:rPr>
          <w:rFonts w:eastAsia="Arial Unicode MS"/>
          <w:b/>
          <w:bCs/>
          <w:lang w:val="en-US" w:eastAsia="zh-CN"/>
        </w:rPr>
        <w:t>Factors</w:t>
      </w:r>
    </w:p>
    <w:p>
      <w:pPr>
        <w:spacing w:after="0" w:line="360" w:lineRule="auto"/>
        <w:rPr>
          <w:rFonts w:hint="default" w:eastAsia="Arial Unicode MS"/>
          <w:lang w:val="en-US" w:eastAsia="zh-CN"/>
        </w:rPr>
      </w:pPr>
      <w:r>
        <w:rPr>
          <w:rFonts w:eastAsia="Arial Unicode MS"/>
          <w:lang w:val="en-US" w:eastAsia="zh-CN"/>
        </w:rPr>
        <w:t xml:space="preserve">Economic growth: Nowadays, with the steady growth of the world economy, the level of disposable income of urban residents is rising and the consumption structure </w:t>
      </w:r>
      <w:r>
        <w:rPr>
          <w:rFonts w:hint="eastAsia" w:eastAsia="Arial Unicode MS"/>
          <w:lang w:val="en-US" w:eastAsia="zh-CN"/>
        </w:rPr>
        <w:t>is</w:t>
      </w:r>
      <w:r>
        <w:rPr>
          <w:rFonts w:eastAsia="Arial Unicode MS"/>
          <w:lang w:val="en-US" w:eastAsia="zh-CN"/>
        </w:rPr>
        <w:t xml:space="preserve"> be</w:t>
      </w:r>
      <w:r>
        <w:rPr>
          <w:rFonts w:hint="eastAsia" w:eastAsia="Arial Unicode MS"/>
          <w:lang w:val="en-US" w:eastAsia="zh-CN"/>
        </w:rPr>
        <w:t>ing optimized</w:t>
      </w:r>
      <w:r>
        <w:rPr>
          <w:rFonts w:eastAsia="Arial Unicode MS"/>
          <w:lang w:val="en-US" w:eastAsia="zh-CN"/>
        </w:rPr>
        <w:t>.</w:t>
      </w:r>
      <w:r>
        <w:rPr>
          <w:rFonts w:hint="eastAsia" w:eastAsia="Arial Unicode MS"/>
          <w:lang w:val="en-US" w:eastAsia="zh-CN"/>
        </w:rPr>
        <w:t xml:space="preserve"> People's pursuit of a high quality of life stimulates demand for entertainment and leisure consumption, and Starbucks' leisure concept caters to this need for enjoyment </w:t>
      </w:r>
      <w:r>
        <w:rPr>
          <w:rFonts w:hint="eastAsia" w:eastAsia="Arial Unicode MS"/>
          <w:u w:color="000000"/>
          <w:lang w:val="en-US" w:eastAsia="zh-CN"/>
        </w:rPr>
        <w:t>(Kaur, 2023)</w:t>
      </w:r>
      <w:r>
        <w:rPr>
          <w:rFonts w:hint="eastAsia" w:eastAsia="Arial Unicode MS"/>
          <w:lang w:val="en-US" w:eastAsia="zh-CN"/>
        </w:rPr>
        <w:t xml:space="preserve">. As a result, consumers are more willing to spend money on high-quality coffee and services during economic booms, which </w:t>
      </w:r>
      <w:r>
        <w:rPr>
          <w:rFonts w:eastAsia="Arial Unicode MS"/>
          <w:lang w:val="en-US" w:eastAsia="zh-CN"/>
        </w:rPr>
        <w:t>allow</w:t>
      </w:r>
      <w:r>
        <w:rPr>
          <w:rFonts w:hint="eastAsia" w:eastAsia="Arial Unicode MS"/>
          <w:lang w:val="en-US" w:eastAsia="zh-CN"/>
        </w:rPr>
        <w:t>s</w:t>
      </w:r>
      <w:r>
        <w:rPr>
          <w:rFonts w:eastAsia="Arial Unicode MS"/>
          <w:lang w:val="en-US" w:eastAsia="zh-CN"/>
        </w:rPr>
        <w:t xml:space="preserve"> Starbucks to reach a wider range of</w:t>
      </w:r>
      <w:r>
        <w:rPr>
          <w:rFonts w:hint="eastAsia" w:eastAsia="Arial Unicode MS"/>
          <w:lang w:val="en-US" w:eastAsia="zh-CN"/>
        </w:rPr>
        <w:t xml:space="preserve"> costumers.</w:t>
      </w:r>
    </w:p>
    <w:p>
      <w:pPr>
        <w:spacing w:after="0" w:line="360" w:lineRule="auto"/>
        <w:rPr>
          <w:rFonts w:eastAsia="Arial Unicode MS"/>
          <w:lang w:val="zh-CN" w:eastAsia="zh-CN"/>
        </w:rPr>
      </w:pPr>
    </w:p>
    <w:p>
      <w:pPr>
        <w:spacing w:after="0" w:line="360" w:lineRule="auto"/>
        <w:rPr>
          <w:rFonts w:hint="eastAsia" w:eastAsia="Arial Unicode MS"/>
          <w:lang w:val="en-US" w:eastAsia="zh-CN"/>
        </w:rPr>
      </w:pPr>
      <w:r>
        <w:rPr>
          <w:rFonts w:eastAsia="Arial Unicode MS"/>
          <w:lang w:val="en-US"/>
        </w:rPr>
        <w:t>Market competitiveness: The competitiveness of the coffee industry significantly influences Starbucks</w:t>
      </w:r>
      <w:r>
        <w:rPr>
          <w:rFonts w:eastAsia="Arial Unicode MS"/>
          <w:rtl/>
          <w:lang w:val="en-US"/>
        </w:rPr>
        <w:t xml:space="preserve">’ </w:t>
      </w:r>
      <w:r>
        <w:rPr>
          <w:rFonts w:eastAsia="Arial Unicode MS"/>
          <w:lang w:val="en-US"/>
        </w:rPr>
        <w:t>pricing strategy, product supply, and overall market share</w:t>
      </w:r>
      <w:r>
        <w:rPr>
          <w:rFonts w:hint="eastAsia" w:eastAsia="Arial Unicode MS"/>
          <w:lang w:val="en-US" w:eastAsia="zh-CN"/>
        </w:rPr>
        <w:t xml:space="preserve"> (The Strategy Story, 2023)</w:t>
      </w:r>
      <w:r>
        <w:rPr>
          <w:rFonts w:eastAsia="Arial Unicode MS"/>
          <w:lang w:val="en-US"/>
        </w:rPr>
        <w:t>. As more and more emerging coffee companies and imitators enter the market, they are attracting the customer base with lower prices and value for money, which is a threat to Starbucks.</w:t>
      </w:r>
      <w:r>
        <w:rPr>
          <w:rFonts w:hint="eastAsia" w:eastAsia="Arial Unicode MS"/>
          <w:lang w:val="en-US" w:eastAsia="zh-CN"/>
        </w:rPr>
        <w:t xml:space="preserve"> In this case, Starbucks should keep an eye on the market and develop new product lines and services to attract customers while maintaining its current strengths.</w:t>
      </w:r>
    </w:p>
    <w:p>
      <w:pPr>
        <w:spacing w:after="0" w:line="360" w:lineRule="auto"/>
        <w:rPr>
          <w:rFonts w:hint="eastAsia" w:eastAsia="Arial Unicode MS"/>
          <w:lang w:val="en-US" w:eastAsia="zh-CN"/>
        </w:rPr>
      </w:pPr>
      <w:r>
        <w:rPr>
          <w:rFonts w:hint="eastAsia" w:eastAsia="Arial Unicode MS"/>
          <w:lang w:val="en-US" w:eastAsia="zh-CN"/>
        </w:rPr>
        <w:t xml:space="preserve"> </w:t>
      </w:r>
    </w:p>
    <w:p>
      <w:pPr>
        <w:spacing w:after="0" w:line="360" w:lineRule="auto"/>
        <w:rPr>
          <w:rFonts w:eastAsia="Helvetica"/>
          <w:b/>
          <w:bCs/>
          <w:lang w:val="en-US"/>
        </w:rPr>
      </w:pPr>
      <w:r>
        <w:rPr>
          <w:rFonts w:eastAsia="Arial Unicode MS"/>
          <w:b/>
          <w:bCs/>
          <w:lang w:val="en-US"/>
        </w:rPr>
        <w:t>Social F</w:t>
      </w:r>
      <w:r>
        <w:rPr>
          <w:rFonts w:eastAsia="Arial Unicode MS"/>
          <w:b/>
          <w:bCs/>
          <w:lang w:val="da-DK"/>
        </w:rPr>
        <w:t>actors</w:t>
      </w:r>
    </w:p>
    <w:p>
      <w:pPr>
        <w:spacing w:after="0" w:line="360" w:lineRule="auto"/>
        <w:rPr>
          <w:rFonts w:hint="default" w:eastAsia="Arial Unicode MS"/>
          <w:lang w:val="en-US" w:eastAsia="zh-CN"/>
        </w:rPr>
      </w:pPr>
      <w:r>
        <w:rPr>
          <w:rFonts w:eastAsia="Arial Unicode MS"/>
          <w:lang w:val="en-US"/>
        </w:rPr>
        <w:t xml:space="preserve">Consumption habits and attitudes: With the development of coffee culture and the increase in the global middle class population, the demand for speciality coffee is also growing, so Starbucks has the opportunity to increase its revenue. Furthermore, people are placing more and more emphasis on spiritual and emotional values. At the same time, they need a space outside of life and work to relax and socialize while enjoying a good meal. Starbucks' "third space" just </w:t>
      </w:r>
      <w:r>
        <w:rPr>
          <w:rFonts w:eastAsia="Arial Unicode MS"/>
          <w:lang w:val="nl-NL"/>
        </w:rPr>
        <w:t xml:space="preserve">meets </w:t>
      </w:r>
      <w:r>
        <w:rPr>
          <w:rFonts w:eastAsia="Arial Unicode MS"/>
          <w:lang w:val="en-US"/>
        </w:rPr>
        <w:t>these needs, which presents an opportunity for its growth</w:t>
      </w:r>
      <w:r>
        <w:rPr>
          <w:rFonts w:hint="eastAsia" w:eastAsia="Arial Unicode MS"/>
          <w:lang w:val="en-US" w:eastAsia="zh-CN"/>
        </w:rPr>
        <w:t xml:space="preserve"> (Liu, 2021). </w:t>
      </w:r>
      <w:r>
        <w:rPr>
          <w:rFonts w:eastAsia="Arial Unicode MS"/>
          <w:lang w:val="en-US"/>
        </w:rPr>
        <w:t>But the point against the company's development is that people are now favoring healthier, lower-calorie diets, which may reduce sales of sugary drinks</w:t>
      </w:r>
      <w:r>
        <w:rPr>
          <w:rFonts w:hint="eastAsia" w:eastAsia="Arial Unicode MS"/>
          <w:lang w:val="en-US" w:eastAsia="zh-CN"/>
        </w:rPr>
        <w:t xml:space="preserve"> and desserts. In response to this trend, Starbucks has adjusted its product line by offering more healthy drinks and foods with low-fat and sugar to meet consumer demand (Starbucks, 2018).</w:t>
      </w:r>
    </w:p>
    <w:p>
      <w:pPr>
        <w:spacing w:after="0" w:line="360" w:lineRule="auto"/>
        <w:rPr>
          <w:rFonts w:eastAsia="Arial Unicode MS"/>
          <w:lang w:val="en-US"/>
        </w:rPr>
      </w:pPr>
    </w:p>
    <w:p>
      <w:pPr>
        <w:spacing w:after="0" w:line="360" w:lineRule="auto"/>
        <w:rPr>
          <w:rFonts w:hint="default" w:eastAsia="Arial Unicode MS"/>
          <w:u w:color="000000"/>
          <w:lang w:val="en-US" w:eastAsia="zh-CN"/>
        </w:rPr>
      </w:pPr>
      <w:r>
        <w:rPr>
          <w:rFonts w:eastAsia="Arial Unicode MS"/>
          <w:u w:color="000000"/>
          <w:lang w:val="it-IT"/>
        </w:rPr>
        <w:t xml:space="preserve">Cultural diversity: </w:t>
      </w:r>
      <w:r>
        <w:rPr>
          <w:rFonts w:eastAsia="Arial Unicode MS"/>
          <w:u w:color="000000"/>
          <w:lang w:val="en-US"/>
        </w:rPr>
        <w:t>As a global brand, Starbucks operates in numerous countries and regions</w:t>
      </w:r>
      <w:r>
        <w:rPr>
          <w:rFonts w:hint="eastAsia" w:eastAsia="Arial Unicode MS"/>
          <w:u w:color="000000"/>
          <w:lang w:val="en-US" w:eastAsia="zh-CN"/>
        </w:rPr>
        <w:t>. Since each of them</w:t>
      </w:r>
      <w:r>
        <w:rPr>
          <w:rFonts w:eastAsia="Arial Unicode MS"/>
          <w:u w:color="000000"/>
          <w:lang w:val="en-US"/>
        </w:rPr>
        <w:t xml:space="preserve"> </w:t>
      </w:r>
      <w:r>
        <w:rPr>
          <w:rFonts w:hint="eastAsia" w:eastAsia="Arial Unicode MS"/>
          <w:u w:color="000000"/>
          <w:lang w:val="en-US" w:eastAsia="zh-CN"/>
        </w:rPr>
        <w:t xml:space="preserve">has </w:t>
      </w:r>
      <w:r>
        <w:rPr>
          <w:rFonts w:eastAsia="Arial Unicode MS"/>
          <w:u w:color="000000"/>
          <w:lang w:val="en-US"/>
        </w:rPr>
        <w:t>unique culture and traditions</w:t>
      </w:r>
      <w:r>
        <w:rPr>
          <w:rFonts w:hint="eastAsia" w:eastAsia="Arial Unicode MS"/>
          <w:u w:color="000000"/>
          <w:lang w:val="en-US" w:eastAsia="zh-CN"/>
        </w:rPr>
        <w:t xml:space="preserve">, </w:t>
      </w:r>
      <w:r>
        <w:rPr>
          <w:rFonts w:eastAsia="Arial Unicode MS"/>
          <w:u w:color="000000"/>
          <w:lang w:val="en-US"/>
        </w:rPr>
        <w:t>understanding and catering to local</w:t>
      </w:r>
      <w:r>
        <w:rPr>
          <w:rFonts w:hint="eastAsia" w:eastAsia="Arial Unicode MS"/>
          <w:u w:color="000000"/>
          <w:lang w:val="en-US" w:eastAsia="zh-CN"/>
        </w:rPr>
        <w:t xml:space="preserve"> </w:t>
      </w:r>
      <w:r>
        <w:rPr>
          <w:rFonts w:eastAsia="Arial Unicode MS"/>
          <w:u w:color="000000"/>
          <w:lang w:val="en-US"/>
        </w:rPr>
        <w:t xml:space="preserve">tastes and preferences is crucial to the </w:t>
      </w:r>
      <w:r>
        <w:rPr>
          <w:rFonts w:hint="eastAsia" w:eastAsia="Arial Unicode MS"/>
          <w:u w:color="000000"/>
          <w:lang w:val="en-US" w:eastAsia="zh-CN"/>
        </w:rPr>
        <w:t>organization's</w:t>
      </w:r>
      <w:r>
        <w:rPr>
          <w:rFonts w:eastAsia="Arial Unicode MS"/>
          <w:u w:color="000000"/>
          <w:lang w:val="en-US"/>
        </w:rPr>
        <w:t xml:space="preserve"> success in these </w:t>
      </w:r>
      <w:r>
        <w:rPr>
          <w:rFonts w:hint="eastAsia" w:eastAsia="Arial Unicode MS"/>
          <w:u w:color="000000"/>
          <w:lang w:val="en-US" w:eastAsia="zh-CN"/>
        </w:rPr>
        <w:t>diverse</w:t>
      </w:r>
      <w:r>
        <w:rPr>
          <w:rFonts w:eastAsia="Arial Unicode MS"/>
          <w:u w:color="000000"/>
          <w:lang w:val="en-US"/>
        </w:rPr>
        <w:t xml:space="preserve"> markets</w:t>
      </w:r>
      <w:r>
        <w:rPr>
          <w:rFonts w:hint="eastAsia" w:eastAsia="Arial Unicode MS"/>
          <w:u w:color="000000"/>
          <w:lang w:val="en-US" w:eastAsia="zh-CN"/>
        </w:rPr>
        <w:t xml:space="preserve">, which </w:t>
      </w:r>
      <w:r>
        <w:rPr>
          <w:rFonts w:eastAsia="Arial Unicode MS"/>
          <w:u w:color="000000"/>
          <w:lang w:val="en-US"/>
        </w:rPr>
        <w:t xml:space="preserve">may include </w:t>
      </w:r>
      <w:r>
        <w:rPr>
          <w:rFonts w:hint="eastAsia" w:eastAsia="Arial Unicode MS"/>
          <w:u w:color="000000"/>
          <w:lang w:val="en-US" w:eastAsia="zh-CN"/>
        </w:rPr>
        <w:t>providing</w:t>
      </w:r>
      <w:r>
        <w:rPr>
          <w:rFonts w:eastAsia="Arial Unicode MS"/>
          <w:u w:color="000000"/>
          <w:lang w:val="en-US"/>
        </w:rPr>
        <w:t xml:space="preserve"> products with local </w:t>
      </w:r>
      <w:r>
        <w:rPr>
          <w:rFonts w:hint="eastAsia" w:eastAsia="Arial Unicode MS"/>
          <w:u w:color="000000"/>
          <w:lang w:val="en-US" w:eastAsia="zh-CN"/>
        </w:rPr>
        <w:t>flavors</w:t>
      </w:r>
      <w:r>
        <w:rPr>
          <w:rFonts w:eastAsia="Arial Unicode MS"/>
          <w:u w:color="000000"/>
          <w:lang w:val="en-US"/>
        </w:rPr>
        <w:t xml:space="preserve">, </w:t>
      </w:r>
      <w:r>
        <w:rPr>
          <w:rFonts w:hint="eastAsia" w:eastAsia="Arial Unicode MS"/>
          <w:u w:color="000000"/>
          <w:lang w:val="en-US" w:eastAsia="zh-CN"/>
        </w:rPr>
        <w:t>customizing</w:t>
      </w:r>
      <w:r>
        <w:rPr>
          <w:rFonts w:eastAsia="Arial Unicode MS"/>
          <w:u w:color="000000"/>
          <w:lang w:val="en-US"/>
        </w:rPr>
        <w:t xml:space="preserve"> shop design</w:t>
      </w:r>
      <w:r>
        <w:rPr>
          <w:rFonts w:hint="eastAsia" w:eastAsia="Arial Unicode MS"/>
          <w:u w:color="000000"/>
          <w:lang w:val="en-US" w:eastAsia="zh-CN"/>
        </w:rPr>
        <w:t>s</w:t>
      </w:r>
      <w:r>
        <w:rPr>
          <w:rFonts w:eastAsia="Arial Unicode MS"/>
          <w:u w:color="000000"/>
          <w:lang w:val="en-US"/>
        </w:rPr>
        <w:t xml:space="preserve">, or implementing </w:t>
      </w:r>
      <w:r>
        <w:rPr>
          <w:rFonts w:hint="eastAsia" w:eastAsia="Arial Unicode MS"/>
          <w:u w:color="000000"/>
          <w:lang w:val="en-US" w:eastAsia="zh-CN"/>
        </w:rPr>
        <w:t>localized</w:t>
      </w:r>
      <w:r>
        <w:rPr>
          <w:rFonts w:eastAsia="Arial Unicode MS"/>
          <w:u w:color="000000"/>
          <w:lang w:val="en-US"/>
        </w:rPr>
        <w:t xml:space="preserve"> marketing strategies</w:t>
      </w:r>
      <w:r>
        <w:rPr>
          <w:rFonts w:hint="eastAsia" w:eastAsia="Arial Unicode MS"/>
          <w:u w:color="000000"/>
          <w:lang w:val="en-US" w:eastAsia="zh-CN"/>
        </w:rPr>
        <w:t>. S</w:t>
      </w:r>
      <w:r>
        <w:rPr>
          <w:rFonts w:eastAsia="Arial Unicode MS"/>
          <w:u w:color="000000"/>
          <w:lang w:val="en-US"/>
        </w:rPr>
        <w:t>o far, Starbucks seems to be doing a good job in this regard. When entering a new market, it always respects the local culture and focuses on the integration with it</w:t>
      </w:r>
      <w:r>
        <w:rPr>
          <w:rFonts w:hint="eastAsia" w:eastAsia="Arial Unicode MS"/>
          <w:u w:color="000000"/>
          <w:lang w:val="en-US" w:eastAsia="zh-CN"/>
        </w:rPr>
        <w:t xml:space="preserve"> (Kaur, 2023). </w:t>
      </w:r>
      <w:r>
        <w:rPr>
          <w:rFonts w:eastAsia="Arial Unicode MS"/>
          <w:u w:color="000000"/>
          <w:lang w:val="en-US"/>
        </w:rPr>
        <w:t xml:space="preserve">For example, </w:t>
      </w:r>
      <w:r>
        <w:rPr>
          <w:rFonts w:hint="eastAsia" w:eastAsia="Arial Unicode MS"/>
          <w:u w:color="000000"/>
          <w:lang w:val="en-US"/>
        </w:rPr>
        <w:t>Starbucks has launched a series of products in China adapted to the tastes of Chinese consumers, such as the Red Bean Green Tea Frappuccino and Green Tea Latte. These products, which combine traditional Chinese drinks with Starbucks' specialities, have been well received by Chinese consumers</w:t>
      </w:r>
      <w:r>
        <w:rPr>
          <w:rFonts w:hint="eastAsia" w:eastAsia="Arial Unicode MS"/>
          <w:u w:color="000000"/>
          <w:lang w:val="en-US" w:eastAsia="zh-CN"/>
        </w:rPr>
        <w:t xml:space="preserve"> (Arora, 2023).</w:t>
      </w:r>
    </w:p>
    <w:p>
      <w:pPr>
        <w:spacing w:after="0" w:line="360" w:lineRule="auto"/>
        <w:rPr>
          <w:rFonts w:hint="eastAsia" w:eastAsia="Arial Unicode MS"/>
          <w:u w:color="000000"/>
          <w:lang w:val="en-US"/>
        </w:rPr>
      </w:pPr>
    </w:p>
    <w:p>
      <w:pPr>
        <w:spacing w:after="0" w:line="360" w:lineRule="auto"/>
        <w:rPr>
          <w:rFonts w:eastAsia="Arial Unicode MS"/>
          <w:u w:color="000000"/>
          <w:lang w:val="en-US"/>
        </w:rPr>
      </w:pPr>
      <w:r>
        <w:rPr>
          <w:rFonts w:eastAsia="Arial Unicode MS"/>
          <w:b/>
          <w:bCs/>
          <w:u w:color="000000"/>
          <w:lang w:val="en-US"/>
        </w:rPr>
        <w:t>Technological F</w:t>
      </w:r>
      <w:r>
        <w:rPr>
          <w:rFonts w:eastAsia="Arial Unicode MS"/>
          <w:b/>
          <w:bCs/>
          <w:u w:color="000000"/>
          <w:lang w:val="da-DK"/>
        </w:rPr>
        <w:t>actors</w:t>
      </w:r>
    </w:p>
    <w:p>
      <w:pPr>
        <w:spacing w:after="0" w:line="360" w:lineRule="auto"/>
        <w:rPr>
          <w:rFonts w:hint="eastAsia" w:eastAsia="Arial Unicode MS"/>
          <w:u w:color="000000"/>
          <w:lang w:val="en-US" w:eastAsia="zh-CN"/>
        </w:rPr>
      </w:pPr>
      <w:r>
        <w:rPr>
          <w:rFonts w:eastAsia="Arial Unicode MS"/>
          <w:u w:color="000000"/>
          <w:lang w:val="en-US"/>
        </w:rPr>
        <w:t xml:space="preserve">Mobile technology: The widespread use of smartphones has influenced how customers interact with businesses. Starbucks is also actively exploring how to use smartphones to provide better service to customers. For example, </w:t>
      </w:r>
      <w:r>
        <w:rPr>
          <w:rFonts w:hint="eastAsia" w:eastAsia="Arial Unicode MS"/>
          <w:u w:color="000000"/>
          <w:lang w:val="en-US" w:eastAsia="zh-CN"/>
        </w:rPr>
        <w:t>it</w:t>
      </w:r>
      <w:r>
        <w:rPr>
          <w:rFonts w:eastAsia="Arial Unicode MS"/>
          <w:u w:color="000000"/>
          <w:lang w:val="en-US"/>
        </w:rPr>
        <w:t xml:space="preserve"> </w:t>
      </w:r>
      <w:r>
        <w:rPr>
          <w:rFonts w:hint="eastAsia" w:eastAsia="Arial Unicode MS"/>
          <w:u w:color="000000"/>
          <w:lang w:val="en-US" w:eastAsia="zh-CN"/>
        </w:rPr>
        <w:t>offers</w:t>
      </w:r>
      <w:r>
        <w:rPr>
          <w:rFonts w:eastAsia="Arial Unicode MS"/>
          <w:u w:color="000000"/>
          <w:lang w:val="en-US"/>
        </w:rPr>
        <w:t xml:space="preserve"> </w:t>
      </w:r>
      <w:r>
        <w:rPr>
          <w:rFonts w:hint="eastAsia" w:eastAsia="Arial Unicode MS"/>
          <w:u w:color="000000"/>
          <w:lang w:val="en-US" w:eastAsia="zh-CN"/>
        </w:rPr>
        <w:t>personalized</w:t>
      </w:r>
      <w:r>
        <w:rPr>
          <w:rFonts w:eastAsia="Arial Unicode MS"/>
          <w:u w:color="000000"/>
          <w:lang w:val="en-US"/>
        </w:rPr>
        <w:t xml:space="preserve"> recommendations and </w:t>
      </w:r>
      <w:r>
        <w:rPr>
          <w:rFonts w:hint="eastAsia" w:eastAsia="Arial Unicode MS"/>
          <w:u w:color="000000"/>
          <w:lang w:val="en-US" w:eastAsia="zh-CN"/>
        </w:rPr>
        <w:t>customized</w:t>
      </w:r>
      <w:r>
        <w:rPr>
          <w:rFonts w:eastAsia="Arial Unicode MS"/>
          <w:u w:color="000000"/>
          <w:lang w:val="en-US"/>
        </w:rPr>
        <w:t xml:space="preserve"> services </w:t>
      </w:r>
      <w:r>
        <w:rPr>
          <w:rFonts w:hint="eastAsia" w:eastAsia="Arial Unicode MS"/>
          <w:u w:color="000000"/>
          <w:lang w:val="en-US" w:eastAsia="zh-CN"/>
        </w:rPr>
        <w:t xml:space="preserve">for consumers </w:t>
      </w:r>
      <w:r>
        <w:rPr>
          <w:rFonts w:eastAsia="Arial Unicode MS"/>
          <w:u w:color="000000"/>
          <w:lang w:val="en-US"/>
        </w:rPr>
        <w:t xml:space="preserve">through mobile apps, such as recommending new products and </w:t>
      </w:r>
      <w:r>
        <w:rPr>
          <w:rFonts w:hint="eastAsia" w:eastAsia="Arial Unicode MS"/>
          <w:u w:color="000000"/>
          <w:lang w:val="en-US" w:eastAsia="zh-CN"/>
        </w:rPr>
        <w:t>customized</w:t>
      </w:r>
      <w:r>
        <w:rPr>
          <w:rFonts w:eastAsia="Arial Unicode MS"/>
          <w:u w:color="000000"/>
          <w:lang w:val="en-US"/>
        </w:rPr>
        <w:t xml:space="preserve"> drinks</w:t>
      </w:r>
      <w:r>
        <w:rPr>
          <w:rFonts w:hint="eastAsia" w:eastAsia="Arial Unicode MS"/>
          <w:u w:color="000000"/>
          <w:lang w:val="en-US" w:eastAsia="zh-CN"/>
        </w:rPr>
        <w:t xml:space="preserve"> (Kaur, 2023). Additionally</w:t>
      </w:r>
      <w:r>
        <w:rPr>
          <w:rFonts w:eastAsia="Arial Unicode MS"/>
          <w:u w:color="000000"/>
          <w:lang w:val="en-US"/>
        </w:rPr>
        <w:t>, customers can interact with Starbucks through their mobile phones</w:t>
      </w:r>
      <w:r>
        <w:rPr>
          <w:rFonts w:hint="eastAsia" w:eastAsia="Arial Unicode MS"/>
          <w:u w:color="000000"/>
          <w:lang w:val="en-US" w:eastAsia="zh-CN"/>
        </w:rPr>
        <w:t xml:space="preserve"> by </w:t>
      </w:r>
      <w:r>
        <w:rPr>
          <w:rFonts w:eastAsia="Arial Unicode MS"/>
          <w:u w:color="000000"/>
          <w:lang w:val="en-US"/>
        </w:rPr>
        <w:t>participating in special offers and sharing social media, which enhances brand loyalty and user stickiness</w:t>
      </w:r>
      <w:r>
        <w:rPr>
          <w:rFonts w:hint="eastAsia" w:eastAsia="Arial Unicode MS"/>
          <w:u w:color="000000"/>
          <w:lang w:val="en-US" w:eastAsia="zh-CN"/>
        </w:rPr>
        <w:t xml:space="preserve"> (Keskin, 2023). However, data security needs to be considered while utilizing mobile technology, so Starbucks could put in place a comprehensive data security protection mechanism to ensure customers' privacy and information security.</w:t>
      </w:r>
    </w:p>
    <w:p>
      <w:pPr>
        <w:spacing w:after="0" w:line="360" w:lineRule="auto"/>
        <w:rPr>
          <w:rFonts w:hint="eastAsia" w:eastAsia="Arial Unicode MS"/>
          <w:u w:color="000000"/>
          <w:lang w:val="en-US" w:eastAsia="zh-CN"/>
        </w:rPr>
      </w:pPr>
    </w:p>
    <w:p>
      <w:pPr>
        <w:numPr>
          <w:ilvl w:val="0"/>
          <w:numId w:val="2"/>
        </w:numPr>
        <w:spacing w:after="0" w:line="360" w:lineRule="auto"/>
        <w:rPr>
          <w:rFonts w:eastAsia="Arial Unicode MS"/>
          <w:u w:color="000000"/>
          <w:lang w:val="en-US"/>
        </w:rPr>
      </w:pPr>
      <w:r>
        <w:rPr>
          <w:rFonts w:eastAsia="Arial Unicode MS"/>
          <w:u w:color="000000"/>
          <w:lang w:val="en-US"/>
        </w:rPr>
        <w:t>commerce and delivery platforms: The growth of e-commerce and delivery platforms has changed consumer expectations for convenience and speed.</w:t>
      </w:r>
      <w:r>
        <w:rPr>
          <w:rFonts w:hint="eastAsia" w:eastAsia="Arial Unicode MS"/>
          <w:u w:color="000000"/>
          <w:lang w:val="en-US" w:eastAsia="zh-CN"/>
        </w:rPr>
        <w:t xml:space="preserve"> It also provides </w:t>
      </w:r>
      <w:r>
        <w:rPr>
          <w:rFonts w:eastAsia="Arial Unicode MS"/>
          <w:u w:color="000000"/>
          <w:lang w:val="en-US"/>
        </w:rPr>
        <w:t>Starbucks with a broader market and more convenient service methods. Through the intelligent management of e-commerce and d</w:t>
      </w:r>
      <w:r>
        <w:rPr>
          <w:rFonts w:hint="eastAsia" w:eastAsia="Arial Unicode MS"/>
          <w:u w:color="000000"/>
          <w:lang w:val="en-US" w:eastAsia="zh-CN"/>
        </w:rPr>
        <w:t>elivery</w:t>
      </w:r>
      <w:r>
        <w:rPr>
          <w:rFonts w:eastAsia="Arial Unicode MS"/>
          <w:u w:color="000000"/>
          <w:lang w:val="en-US"/>
        </w:rPr>
        <w:t xml:space="preserve"> platforms, </w:t>
      </w:r>
      <w:r>
        <w:rPr>
          <w:rFonts w:hint="eastAsia" w:eastAsia="Arial Unicode MS"/>
          <w:u w:color="000000"/>
          <w:lang w:val="en-US" w:eastAsia="zh-CN"/>
        </w:rPr>
        <w:t>the company</w:t>
      </w:r>
      <w:r>
        <w:rPr>
          <w:rFonts w:eastAsia="Arial Unicode MS"/>
          <w:u w:color="000000"/>
          <w:lang w:val="en-US"/>
        </w:rPr>
        <w:t xml:space="preserve"> can more accurately grasp the sales data and consumer demand, so as to </w:t>
      </w:r>
      <w:r>
        <w:rPr>
          <w:rFonts w:hint="eastAsia" w:eastAsia="Arial Unicode MS"/>
          <w:u w:color="000000"/>
          <w:lang w:val="en-US" w:eastAsia="zh-CN"/>
        </w:rPr>
        <w:t>optimize</w:t>
      </w:r>
      <w:r>
        <w:rPr>
          <w:rFonts w:eastAsia="Arial Unicode MS"/>
          <w:u w:color="000000"/>
          <w:lang w:val="en-US"/>
        </w:rPr>
        <w:t xml:space="preserve"> the product mix and inventory management, </w:t>
      </w:r>
      <w:r>
        <w:rPr>
          <w:rFonts w:hint="eastAsia" w:eastAsia="Arial Unicode MS"/>
          <w:u w:color="000000"/>
          <w:lang w:val="en-US" w:eastAsia="zh-CN"/>
        </w:rPr>
        <w:t>as well as</w:t>
      </w:r>
      <w:r>
        <w:rPr>
          <w:rFonts w:eastAsia="Arial Unicode MS"/>
          <w:u w:color="000000"/>
          <w:lang w:val="en-US"/>
        </w:rPr>
        <w:t xml:space="preserve"> to improve the efficiency of operations</w:t>
      </w:r>
      <w:r>
        <w:rPr>
          <w:rFonts w:hint="eastAsia" w:eastAsia="Arial Unicode MS"/>
          <w:u w:color="000000"/>
          <w:lang w:val="en-US" w:eastAsia="zh-CN"/>
        </w:rPr>
        <w:t xml:space="preserve"> (Starbucks, 2023).</w:t>
      </w:r>
    </w:p>
    <w:p>
      <w:pPr>
        <w:numPr>
          <w:ilvl w:val="0"/>
          <w:numId w:val="0"/>
        </w:numPr>
        <w:spacing w:after="0" w:line="360" w:lineRule="auto"/>
        <w:rPr>
          <w:rFonts w:eastAsia="Arial Unicode MS"/>
          <w:u w:color="000000"/>
          <w:lang w:val="en-US"/>
        </w:rPr>
      </w:pPr>
    </w:p>
    <w:p>
      <w:pPr>
        <w:spacing w:after="0" w:line="360" w:lineRule="auto"/>
        <w:rPr>
          <w:rFonts w:eastAsia="Helvetica"/>
          <w:b/>
          <w:bCs/>
          <w:u w:color="000000"/>
          <w:lang w:val="en-US"/>
        </w:rPr>
      </w:pPr>
      <w:r>
        <w:rPr>
          <w:rFonts w:eastAsia="Arial Unicode MS"/>
          <w:b/>
          <w:bCs/>
          <w:u w:color="000000"/>
          <w:lang w:val="en-US"/>
        </w:rPr>
        <w:t>E</w:t>
      </w:r>
      <w:r>
        <w:rPr>
          <w:rFonts w:eastAsia="Arial Unicode MS"/>
          <w:b/>
          <w:bCs/>
          <w:u w:color="000000"/>
          <w:lang w:val="fr-FR"/>
        </w:rPr>
        <w:t>cological</w:t>
      </w:r>
      <w:r>
        <w:rPr>
          <w:rFonts w:eastAsia="Arial Unicode MS"/>
          <w:b/>
          <w:bCs/>
          <w:u w:color="000000"/>
          <w:lang w:val="en-US"/>
        </w:rPr>
        <w:t xml:space="preserve"> Factors</w:t>
      </w:r>
    </w:p>
    <w:p>
      <w:pPr>
        <w:spacing w:after="0" w:line="360" w:lineRule="auto"/>
        <w:rPr>
          <w:rFonts w:hint="default" w:eastAsia="Arial Unicode MS"/>
          <w:u w:color="000000"/>
          <w:lang w:val="en-US" w:eastAsia="zh-CN"/>
        </w:rPr>
      </w:pPr>
      <w:r>
        <w:rPr>
          <w:rFonts w:eastAsia="Arial Unicode MS"/>
          <w:u w:color="000000"/>
          <w:lang w:val="en-US"/>
        </w:rPr>
        <w:t>Climate change: Since coffee beans are sensitive to temperature, rainfall, and other climatic factors, climate change can significantly impact global coffee industry. Due to weather changes, coffee crop yields, quality and the entire supply chain could be affected, leading to potential disruptions and increased costs for Starbucks</w:t>
      </w:r>
      <w:r>
        <w:rPr>
          <w:rFonts w:hint="eastAsia" w:eastAsia="Arial Unicode MS"/>
          <w:u w:color="000000"/>
          <w:lang w:val="en-US" w:eastAsia="zh-CN"/>
        </w:rPr>
        <w:t xml:space="preserve"> </w:t>
      </w:r>
      <w:r>
        <w:rPr>
          <w:rFonts w:hint="eastAsia" w:eastAsia="Arial Unicode MS"/>
          <w:lang w:val="en-US" w:eastAsia="zh-CN"/>
        </w:rPr>
        <w:t>(The Strategy Story, 2023)</w:t>
      </w:r>
      <w:r>
        <w:rPr>
          <w:rFonts w:eastAsia="Arial Unicode MS"/>
          <w:u w:color="000000"/>
          <w:lang w:val="en-US"/>
        </w:rPr>
        <w:t>.</w:t>
      </w:r>
      <w:r>
        <w:rPr>
          <w:rFonts w:hint="eastAsia" w:eastAsia="Arial Unicode MS"/>
          <w:u w:color="000000"/>
          <w:lang w:val="en-US" w:eastAsia="zh-CN"/>
        </w:rPr>
        <w:t xml:space="preserve"> </w:t>
      </w:r>
      <w:r>
        <w:rPr>
          <w:rFonts w:hint="eastAsia" w:eastAsia="Arial Unicode MS"/>
          <w:u w:color="000000"/>
          <w:lang w:val="en-US"/>
        </w:rPr>
        <w:t>To combat this, Starbucks is developing coffee seeds that can adapt to climate change and working with coffee bean growers to provide technology and resources to help them adapt to the effects of climate change</w:t>
      </w:r>
      <w:r>
        <w:rPr>
          <w:rFonts w:hint="eastAsia" w:eastAsia="Arial Unicode MS"/>
          <w:u w:color="000000"/>
          <w:lang w:val="en-US" w:eastAsia="zh-CN"/>
        </w:rPr>
        <w:t xml:space="preserve"> (Robledo, 2023).</w:t>
      </w:r>
    </w:p>
    <w:p>
      <w:pPr>
        <w:spacing w:after="0" w:line="360" w:lineRule="auto"/>
        <w:rPr>
          <w:rFonts w:hint="eastAsia" w:eastAsia="Arial Unicode MS"/>
          <w:u w:color="000000"/>
          <w:lang w:val="en-US"/>
        </w:rPr>
      </w:pPr>
    </w:p>
    <w:p>
      <w:pPr>
        <w:spacing w:after="0" w:line="360" w:lineRule="auto"/>
        <w:rPr>
          <w:rFonts w:eastAsia="Arial Unicode MS"/>
          <w:u w:color="000000"/>
          <w:lang w:val="en-US"/>
        </w:rPr>
      </w:pPr>
      <w:r>
        <w:rPr>
          <w:rFonts w:eastAsia="Arial Unicode MS"/>
          <w:u w:color="000000"/>
          <w:lang w:val="en-US"/>
        </w:rPr>
        <w:t>Sustainability: Sustainable development has become a global concern that emphasizes a balance between the economic, social and environmental dimensions. With consumers' growing concern for environmental protection and social responsibility, sustainability has become an important factor in consumers' choice of products and services</w:t>
      </w:r>
      <w:r>
        <w:rPr>
          <w:rFonts w:hint="eastAsia" w:eastAsia="Arial Unicode MS"/>
          <w:u w:color="000000"/>
          <w:lang w:val="en-US" w:eastAsia="zh-CN"/>
        </w:rPr>
        <w:t xml:space="preserve"> (</w:t>
      </w:r>
      <w:r>
        <w:t>Kuchinka,</w:t>
      </w:r>
      <w:r>
        <w:rPr>
          <w:rFonts w:hint="eastAsia" w:eastAsia="宋体"/>
          <w:lang w:val="en-US" w:eastAsia="zh-CN"/>
        </w:rPr>
        <w:t xml:space="preserve"> 2018). </w:t>
      </w:r>
      <w:r>
        <w:rPr>
          <w:rFonts w:eastAsia="Arial Unicode MS"/>
          <w:u w:color="000000"/>
          <w:lang w:val="en-US"/>
        </w:rPr>
        <w:t>Starbucks has been able to attract more</w:t>
      </w:r>
      <w:r>
        <w:rPr>
          <w:rFonts w:hint="eastAsia" w:eastAsia="Arial Unicode MS"/>
          <w:u w:color="000000"/>
          <w:lang w:val="en-US" w:eastAsia="zh-CN"/>
        </w:rPr>
        <w:t xml:space="preserve"> </w:t>
      </w:r>
      <w:r>
        <w:rPr>
          <w:rFonts w:eastAsia="Arial Unicode MS"/>
          <w:u w:color="000000"/>
          <w:lang w:val="en-US"/>
        </w:rPr>
        <w:t>environmentally conscious consumers and expand its market share through the implementation of its sustainability strategy. For instance, this company is committed to reducing the environmental impact of its packaging materials. Eco-friendly packaging materials such as recyclable paper cups and biodegradable straws are used to reduce plastic waste. In addition, Starbucks encourages customers to use their own cups to reduce the use of disposable plastic cups</w:t>
      </w:r>
      <w:r>
        <w:rPr>
          <w:rFonts w:hint="eastAsia" w:eastAsia="Arial Unicode MS"/>
          <w:u w:color="000000"/>
          <w:lang w:val="en-US" w:eastAsia="zh-CN"/>
        </w:rPr>
        <w:t xml:space="preserve"> (Starbucks, 2023)</w:t>
      </w:r>
      <w:r>
        <w:rPr>
          <w:rFonts w:eastAsia="Arial Unicode MS"/>
          <w:u w:color="000000"/>
          <w:lang w:val="en-US"/>
        </w:rPr>
        <w:t>.</w:t>
      </w:r>
    </w:p>
    <w:p>
      <w:pPr>
        <w:spacing w:after="0" w:line="360" w:lineRule="auto"/>
        <w:rPr>
          <w:rFonts w:eastAsia="Arial Unicode MS"/>
          <w:u w:color="000000"/>
          <w:lang w:val="en-US"/>
        </w:rPr>
      </w:pPr>
    </w:p>
    <w:p>
      <w:pPr>
        <w:spacing w:after="0" w:line="360" w:lineRule="auto"/>
        <w:rPr>
          <w:rFonts w:eastAsia="Arial Unicode MS"/>
          <w:b/>
          <w:bCs/>
          <w:u w:color="000000"/>
          <w:lang w:val="en-US"/>
        </w:rPr>
      </w:pPr>
      <w:r>
        <w:rPr>
          <w:rFonts w:eastAsia="Arial Unicode MS"/>
          <w:b/>
          <w:bCs/>
          <w:u w:color="000000"/>
          <w:lang w:val="en-US"/>
        </w:rPr>
        <w:t xml:space="preserve">Legal Factors </w:t>
      </w:r>
    </w:p>
    <w:p>
      <w:pPr>
        <w:spacing w:after="0" w:line="360" w:lineRule="auto"/>
        <w:rPr>
          <w:rFonts w:hint="eastAsia" w:eastAsia="Arial Unicode MS"/>
          <w:lang w:val="en-US" w:eastAsia="zh-CN"/>
        </w:rPr>
      </w:pPr>
      <w:r>
        <w:rPr>
          <w:rFonts w:hint="eastAsia" w:eastAsia="Arial Unicode MS"/>
          <w:lang w:val="en-US"/>
        </w:rPr>
        <w:t xml:space="preserve">The growth of any enterprise is limited by </w:t>
      </w:r>
      <w:r>
        <w:rPr>
          <w:rFonts w:hint="eastAsia" w:eastAsia="Arial Unicode MS"/>
          <w:lang w:val="en-US" w:eastAsia="zh-CN"/>
        </w:rPr>
        <w:t>laws</w:t>
      </w:r>
      <w:r>
        <w:rPr>
          <w:rFonts w:hint="eastAsia" w:eastAsia="Arial Unicode MS"/>
          <w:lang w:val="en-US"/>
        </w:rPr>
        <w:t xml:space="preserve">, and for a multinational corporation </w:t>
      </w:r>
      <w:r>
        <w:rPr>
          <w:rFonts w:hint="eastAsia" w:eastAsia="Arial Unicode MS"/>
          <w:lang w:val="en-US" w:eastAsia="zh-CN"/>
        </w:rPr>
        <w:t xml:space="preserve">like </w:t>
      </w:r>
      <w:r>
        <w:rPr>
          <w:rFonts w:hint="eastAsia" w:eastAsia="Arial Unicode MS"/>
          <w:lang w:val="en-US"/>
        </w:rPr>
        <w:t>Starbucks, it is necessary to keep abreast of alterations in legislation and regulations across the globe.</w:t>
      </w:r>
      <w:r>
        <w:rPr>
          <w:rFonts w:hint="eastAsia" w:eastAsia="Arial Unicode MS"/>
          <w:lang w:val="en-US" w:eastAsia="zh-CN"/>
        </w:rPr>
        <w:t xml:space="preserve"> One notable example is that a</w:t>
      </w:r>
      <w:r>
        <w:rPr>
          <w:rFonts w:eastAsia="Arial Unicode MS"/>
          <w:lang w:val="en-US"/>
        </w:rPr>
        <w:t xml:space="preserve">s environmental regulations continue to tighten and public concern about environmental issues grows, Starbucks may need to invest more </w:t>
      </w:r>
      <w:r>
        <w:rPr>
          <w:rFonts w:hint="eastAsia" w:eastAsia="Arial Unicode MS"/>
          <w:lang w:val="en-US"/>
        </w:rPr>
        <w:t>in meeting environmental regulations, such as sensible waste recycling, energy management and water management</w:t>
      </w:r>
      <w:r>
        <w:rPr>
          <w:rFonts w:hint="eastAsia" w:eastAsia="Arial Unicode MS"/>
          <w:lang w:val="en-US" w:eastAsia="zh-CN"/>
        </w:rPr>
        <w:t xml:space="preserve"> (Starbucks, 2021). Although these</w:t>
      </w:r>
      <w:r>
        <w:rPr>
          <w:rFonts w:eastAsia="Arial Unicode MS"/>
          <w:lang w:val="en-US"/>
        </w:rPr>
        <w:t xml:space="preserve"> may increase its operating costs</w:t>
      </w:r>
      <w:r>
        <w:rPr>
          <w:rFonts w:hint="eastAsia" w:eastAsia="Arial Unicode MS"/>
          <w:lang w:val="en-US" w:eastAsia="zh-CN"/>
        </w:rPr>
        <w:t>, they highlight Starbucks' social responsibility as well as help it build a good corporate image and enhance consumers' trust and goodwill towards Starbucks.</w:t>
      </w:r>
    </w:p>
    <w:p>
      <w:pPr>
        <w:spacing w:after="0" w:line="360" w:lineRule="auto"/>
        <w:rPr>
          <w:rFonts w:hint="eastAsia" w:eastAsia="Arial Unicode MS"/>
          <w:lang w:val="en-US" w:eastAsia="zh-CN"/>
        </w:rPr>
      </w:pPr>
    </w:p>
    <w:p>
      <w:pPr>
        <w:spacing w:after="0" w:line="360" w:lineRule="auto"/>
        <w:rPr>
          <w:rFonts w:hint="eastAsia" w:eastAsia="Arial Unicode MS"/>
          <w:lang w:val="en-US" w:eastAsia="zh-CN"/>
        </w:rPr>
      </w:pPr>
      <w:r>
        <w:rPr>
          <w:rFonts w:hint="eastAsia" w:eastAsia="Arial Unicode MS"/>
          <w:lang w:val="en-US" w:eastAsia="zh-CN"/>
        </w:rPr>
        <w:t>In summary, Starbucks operates in a dynamic environment that is influenced by many factors. Political stability, trade regulations, economic growth, market competitiveness, consumer habits, cultural diversity, technological advances, environmental concerns, sustainability and legal factors all play a significant role in shaping Starbucks' business strategy and operations. The company's ability to adapt to these factors while maintaining its core values and brand image will be critical to its continued success in the global market.</w:t>
      </w:r>
    </w:p>
    <w:p>
      <w:pPr>
        <w:spacing w:after="0" w:line="360" w:lineRule="auto"/>
        <w:rPr>
          <w:rFonts w:hint="default" w:eastAsia="Arial Unicode MS"/>
          <w:lang w:val="en-US" w:eastAsia="zh-CN"/>
        </w:rPr>
      </w:pPr>
    </w:p>
    <w:p>
      <w:pPr>
        <w:pStyle w:val="3"/>
        <w:spacing w:line="360" w:lineRule="auto"/>
        <w:rPr>
          <w:rFonts w:eastAsia="PingFang SC Semibold" w:cs="Times New Roman"/>
          <w:bCs/>
          <w:color w:val="000000"/>
          <w:szCs w:val="28"/>
          <w:lang w:val="en-US"/>
        </w:rPr>
      </w:pPr>
      <w:bookmarkStart w:id="4" w:name="_Toc18285"/>
      <w:r>
        <w:rPr>
          <w:rFonts w:eastAsia="Arial Unicode MS" w:cs="Times New Roman"/>
          <w:bCs/>
          <w:color w:val="000000"/>
          <w:szCs w:val="28"/>
          <w:lang w:val="en-US"/>
        </w:rPr>
        <w:t xml:space="preserve">2.2 </w:t>
      </w:r>
      <w:r>
        <w:rPr>
          <w:rFonts w:eastAsia="Arial Unicode MS" w:cs="Times New Roman"/>
          <w:bCs/>
          <w:color w:val="000000"/>
          <w:szCs w:val="28"/>
          <w:lang w:val="pt-PT"/>
        </w:rPr>
        <w:t>Porter</w:t>
      </w:r>
      <w:r>
        <w:rPr>
          <w:rFonts w:eastAsia="Arial Unicode MS" w:cs="Times New Roman"/>
          <w:bCs/>
          <w:color w:val="000000"/>
          <w:szCs w:val="28"/>
          <w:rtl/>
          <w:lang w:val="en-US"/>
        </w:rPr>
        <w:t>’</w:t>
      </w:r>
      <w:r>
        <w:rPr>
          <w:rFonts w:eastAsia="Arial Unicode MS" w:cs="Times New Roman"/>
          <w:bCs/>
          <w:color w:val="000000"/>
          <w:szCs w:val="28"/>
          <w:lang w:val="en-US"/>
        </w:rPr>
        <w:t>s Five Forces Framework</w:t>
      </w:r>
      <w:bookmarkEnd w:id="4"/>
    </w:p>
    <w:p>
      <w:pPr>
        <w:spacing w:after="0" w:line="360" w:lineRule="auto"/>
        <w:rPr>
          <w:rFonts w:eastAsia="PingFang SC Semibold"/>
          <w:b/>
          <w:bCs/>
          <w:color w:val="000000"/>
          <w:lang w:val="en-US"/>
        </w:rPr>
      </w:pPr>
      <w:r>
        <w:rPr>
          <w:rFonts w:eastAsia="Arial Unicode MS"/>
          <w:b/>
          <w:bCs/>
          <w:color w:val="000000"/>
          <w:lang w:val="en-US"/>
        </w:rPr>
        <w:t>The Threat of Entry</w:t>
      </w:r>
    </w:p>
    <w:p>
      <w:pPr>
        <w:spacing w:after="0" w:line="360" w:lineRule="auto"/>
        <w:rPr>
          <w:rFonts w:eastAsia="Arial Unicode MS"/>
          <w:color w:val="000000"/>
          <w:lang w:val="en-US"/>
        </w:rPr>
      </w:pPr>
      <w:r>
        <w:rPr>
          <w:rFonts w:hint="eastAsia" w:eastAsia="Arial Unicode MS"/>
          <w:color w:val="000000"/>
          <w:lang w:val="en-US"/>
        </w:rPr>
        <w:t>Due to the low barriers</w:t>
      </w:r>
      <w:r>
        <w:rPr>
          <w:rFonts w:hint="eastAsia" w:eastAsia="Arial Unicode MS"/>
          <w:color w:val="000000"/>
          <w:lang w:val="en-US" w:eastAsia="zh-CN"/>
        </w:rPr>
        <w:t xml:space="preserve"> (Figure 1)</w:t>
      </w:r>
      <w:r>
        <w:rPr>
          <w:rFonts w:hint="eastAsia" w:eastAsia="Arial Unicode MS"/>
          <w:color w:val="000000"/>
          <w:lang w:val="en-US"/>
        </w:rPr>
        <w:t xml:space="preserve"> to entry in the coffee industry and the relatively low cost of opening a coffee shop, </w:t>
      </w:r>
      <w:r>
        <w:rPr>
          <w:rFonts w:hint="eastAsia" w:eastAsia="Arial Unicode MS"/>
          <w:color w:val="000000"/>
          <w:lang w:val="en-US" w:eastAsia="zh-CN"/>
        </w:rPr>
        <w:t xml:space="preserve">plenty of enterprises </w:t>
      </w:r>
      <w:r>
        <w:rPr>
          <w:rFonts w:eastAsia="Arial Unicode MS"/>
          <w:color w:val="000000"/>
          <w:lang w:val="en-US"/>
        </w:rPr>
        <w:t>on the margins of coffee sales may enter the market at any moment to compete with Starbucks</w:t>
      </w:r>
      <w:r>
        <w:rPr>
          <w:rFonts w:hint="eastAsia" w:eastAsia="Arial Unicode MS"/>
          <w:color w:val="000000"/>
          <w:lang w:val="en-US" w:eastAsia="zh-CN"/>
        </w:rPr>
        <w:t xml:space="preserve"> (Talib, 2020)</w:t>
      </w:r>
      <w:r>
        <w:rPr>
          <w:rFonts w:eastAsia="Arial Unicode MS"/>
          <w:color w:val="000000"/>
          <w:lang w:val="en-US"/>
        </w:rPr>
        <w:t xml:space="preserve">. </w:t>
      </w:r>
      <w:r>
        <w:rPr>
          <w:rFonts w:hint="eastAsia" w:eastAsia="Arial Unicode MS"/>
          <w:color w:val="000000"/>
          <w:lang w:val="en-US"/>
        </w:rPr>
        <w:t>While new entrants are generally small and have little impact on Starbucks, a large number of entrants</w:t>
      </w:r>
      <w:r>
        <w:rPr>
          <w:rFonts w:hint="eastAsia" w:eastAsia="Arial Unicode MS"/>
          <w:color w:val="000000"/>
          <w:lang w:val="en-US" w:eastAsia="zh-CN"/>
        </w:rPr>
        <w:t xml:space="preserve"> will</w:t>
      </w:r>
      <w:r>
        <w:rPr>
          <w:rFonts w:hint="eastAsia" w:eastAsia="Arial Unicode MS"/>
          <w:color w:val="000000"/>
          <w:lang w:val="en-US"/>
        </w:rPr>
        <w:t xml:space="preserve"> reduce Starbucks' market share and revenue. However, Starbucks already has </w:t>
      </w:r>
      <w:r>
        <w:rPr>
          <w:rFonts w:hint="eastAsia" w:eastAsia="Arial Unicode MS"/>
          <w:color w:val="000000"/>
          <w:lang w:val="en-US" w:eastAsia="zh-CN"/>
        </w:rPr>
        <w:t>excellent</w:t>
      </w:r>
      <w:r>
        <w:rPr>
          <w:rFonts w:hint="eastAsia" w:eastAsia="Arial Unicode MS"/>
          <w:color w:val="000000"/>
          <w:lang w:val="en-US"/>
        </w:rPr>
        <w:t xml:space="preserve"> brand recognition and a broad international market, </w:t>
      </w:r>
      <w:r>
        <w:rPr>
          <w:rFonts w:hint="eastAsia" w:eastAsia="Arial Unicode MS"/>
          <w:color w:val="000000"/>
          <w:lang w:val="en-US" w:eastAsia="zh-CN"/>
        </w:rPr>
        <w:t xml:space="preserve">and </w:t>
      </w:r>
      <w:r>
        <w:rPr>
          <w:rFonts w:hint="eastAsia" w:eastAsia="Arial Unicode MS"/>
          <w:color w:val="000000"/>
          <w:lang w:val="en-US"/>
        </w:rPr>
        <w:t>it would be costly and time-consuming for a new entrant to build a brand like Starbucks, so the threat of new entry is moderate for Starbucks</w:t>
      </w:r>
      <w:r>
        <w:rPr>
          <w:rFonts w:eastAsia="Arial Unicode MS"/>
          <w:color w:val="000000"/>
          <w:lang w:val="en-US"/>
        </w:rPr>
        <w:t>.</w:t>
      </w:r>
    </w:p>
    <w:p>
      <w:pPr>
        <w:spacing w:after="0" w:line="360" w:lineRule="auto"/>
        <w:rPr>
          <w:rFonts w:eastAsia="Arial Unicode MS"/>
          <w:color w:val="000000"/>
          <w:lang w:val="en-US"/>
        </w:rPr>
      </w:pPr>
    </w:p>
    <w:p>
      <w:pPr>
        <w:spacing w:after="0" w:line="360" w:lineRule="auto"/>
        <w:rPr>
          <w:rFonts w:eastAsia="Arial Unicode MS"/>
          <w:color w:val="000000"/>
          <w:lang w:val="en-US"/>
        </w:rPr>
      </w:pPr>
    </w:p>
    <w:p>
      <w:pPr>
        <w:spacing w:after="0" w:line="360" w:lineRule="auto"/>
        <w:rPr>
          <w:rFonts w:eastAsia="Arial Unicode MS"/>
          <w:color w:val="000000"/>
          <w:lang w:val="en-US"/>
        </w:rPr>
      </w:pPr>
      <w:r>
        <w:rPr>
          <w:rFonts w:hint="eastAsia" w:eastAsia="Arial Unicode MS"/>
          <w:color w:val="000000"/>
          <w:lang w:val="en-US" w:eastAsia="zh-CN"/>
        </w:rPr>
        <w:t xml:space="preserve">Figure 1: </w:t>
      </w:r>
      <w:r>
        <w:rPr>
          <w:rFonts w:eastAsia="Arial Unicode MS"/>
          <w:color w:val="000000"/>
          <w:lang w:val="en-US"/>
        </w:rPr>
        <w:t>Barriers to Entry Checklist</w:t>
      </w:r>
    </w:p>
    <w:p>
      <w:pPr>
        <w:pStyle w:val="4"/>
        <w:spacing w:after="0" w:line="360" w:lineRule="auto"/>
      </w:pPr>
      <w:r>
        <w:drawing>
          <wp:inline distT="0" distB="0" distL="114300" distR="114300">
            <wp:extent cx="5728970" cy="2574290"/>
            <wp:effectExtent l="0" t="0" r="11430" b="3810"/>
            <wp:docPr id="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pic:cNvPicPr>
                      <a:picLocks noChangeAspect="1"/>
                    </pic:cNvPicPr>
                  </pic:nvPicPr>
                  <pic:blipFill>
                    <a:blip r:embed="rId8"/>
                    <a:stretch>
                      <a:fillRect/>
                    </a:stretch>
                  </pic:blipFill>
                  <pic:spPr>
                    <a:xfrm>
                      <a:off x="0" y="0"/>
                      <a:ext cx="5728970" cy="2574290"/>
                    </a:xfrm>
                    <a:prstGeom prst="rect">
                      <a:avLst/>
                    </a:prstGeom>
                    <a:noFill/>
                    <a:ln>
                      <a:noFill/>
                    </a:ln>
                  </pic:spPr>
                </pic:pic>
              </a:graphicData>
            </a:graphic>
          </wp:inline>
        </w:drawing>
      </w:r>
    </w:p>
    <w:p>
      <w:pPr>
        <w:spacing w:after="0" w:line="360" w:lineRule="auto"/>
        <w:jc w:val="center"/>
        <w:rPr>
          <w:lang w:val="en-US"/>
        </w:rPr>
      </w:pPr>
      <w:r>
        <w:rPr>
          <w:lang w:val="en-US"/>
        </w:rPr>
        <w:t>IBIS World Report</w:t>
      </w:r>
      <w:r>
        <w:rPr>
          <w:rFonts w:hint="eastAsia" w:eastAsia="宋体"/>
          <w:lang w:val="en-US" w:eastAsia="zh-CN"/>
        </w:rPr>
        <w:t xml:space="preserve"> (</w:t>
      </w:r>
      <w:r>
        <w:rPr>
          <w:lang w:val="en-US"/>
        </w:rPr>
        <w:t>2019)</w:t>
      </w:r>
    </w:p>
    <w:p>
      <w:pPr>
        <w:spacing w:after="0" w:line="360" w:lineRule="auto"/>
        <w:rPr>
          <w:rFonts w:eastAsia="Arial Unicode MS"/>
          <w:b/>
          <w:bCs/>
          <w:color w:val="000000"/>
          <w:lang w:val="en-US"/>
        </w:rPr>
      </w:pPr>
    </w:p>
    <w:p>
      <w:pPr>
        <w:spacing w:after="0" w:line="360" w:lineRule="auto"/>
        <w:rPr>
          <w:rFonts w:eastAsia="PingFang SC Semibold"/>
          <w:b/>
          <w:bCs/>
          <w:color w:val="000000"/>
          <w:lang w:val="en-US"/>
        </w:rPr>
      </w:pPr>
      <w:r>
        <w:rPr>
          <w:rFonts w:eastAsia="Arial Unicode MS"/>
          <w:b/>
          <w:bCs/>
          <w:color w:val="000000"/>
          <w:lang w:val="en-US"/>
        </w:rPr>
        <w:t>The Threat of S</w:t>
      </w:r>
      <w:r>
        <w:rPr>
          <w:rFonts w:eastAsia="Arial Unicode MS"/>
          <w:b/>
          <w:bCs/>
          <w:color w:val="000000"/>
          <w:lang w:val="fr-FR"/>
        </w:rPr>
        <w:t>ubstitutes</w:t>
      </w:r>
    </w:p>
    <w:p>
      <w:pPr>
        <w:spacing w:after="0" w:line="360" w:lineRule="auto"/>
        <w:rPr>
          <w:rFonts w:hint="eastAsia" w:eastAsia="Arial Unicode MS"/>
          <w:color w:val="000000"/>
          <w:lang w:val="en-US" w:eastAsia="zh-CN"/>
        </w:rPr>
      </w:pPr>
      <w:r>
        <w:rPr>
          <w:rFonts w:eastAsia="Arial Unicode MS"/>
          <w:color w:val="000000"/>
          <w:lang w:val="en-US"/>
        </w:rPr>
        <w:t xml:space="preserve">The core product of Starbucks is coffee, which wins customers' </w:t>
      </w:r>
      <w:r>
        <w:rPr>
          <w:rFonts w:hint="eastAsia" w:eastAsia="Arial Unicode MS"/>
          <w:color w:val="000000"/>
          <w:lang w:val="en-US" w:eastAsia="zh-CN"/>
        </w:rPr>
        <w:t>affection</w:t>
      </w:r>
      <w:r>
        <w:rPr>
          <w:rFonts w:eastAsia="Arial Unicode MS"/>
          <w:color w:val="000000"/>
          <w:lang w:val="en-US"/>
        </w:rPr>
        <w:t xml:space="preserve"> with its pure taste and unique style. Although there are many </w:t>
      </w:r>
      <w:r>
        <w:rPr>
          <w:rFonts w:hint="eastAsia" w:eastAsia="Arial Unicode MS"/>
          <w:color w:val="000000"/>
          <w:lang w:val="en-US" w:eastAsia="zh-CN"/>
        </w:rPr>
        <w:t>drinks</w:t>
      </w:r>
      <w:r>
        <w:rPr>
          <w:rFonts w:eastAsia="Arial Unicode MS"/>
          <w:color w:val="000000"/>
          <w:lang w:val="en-US"/>
        </w:rPr>
        <w:t xml:space="preserve"> that can replace coffee in the market, such as tea, juice and sports beverages, the </w:t>
      </w:r>
      <w:r>
        <w:rPr>
          <w:rFonts w:hint="eastAsia" w:eastAsia="Arial Unicode MS"/>
          <w:color w:val="000000"/>
          <w:lang w:val="en-US" w:eastAsia="zh-CN"/>
        </w:rPr>
        <w:t>consumers</w:t>
      </w:r>
      <w:r>
        <w:rPr>
          <w:rFonts w:eastAsia="Arial Unicode MS"/>
          <w:color w:val="000000"/>
          <w:lang w:val="en-US"/>
        </w:rPr>
        <w:t xml:space="preserve"> of coffee </w:t>
      </w:r>
      <w:r>
        <w:rPr>
          <w:rFonts w:hint="eastAsia" w:eastAsia="Arial Unicode MS"/>
          <w:color w:val="000000"/>
          <w:lang w:val="en-US" w:eastAsia="zh-CN"/>
        </w:rPr>
        <w:t>are</w:t>
      </w:r>
      <w:r>
        <w:rPr>
          <w:rFonts w:eastAsia="Arial Unicode MS"/>
          <w:color w:val="000000"/>
          <w:lang w:val="en-US"/>
        </w:rPr>
        <w:t xml:space="preserve"> relatively stable. According to figures from the International Coffee </w:t>
      </w:r>
      <w:r>
        <w:rPr>
          <w:rFonts w:hint="eastAsia" w:eastAsia="Arial Unicode MS"/>
          <w:color w:val="000000"/>
          <w:lang w:val="en-US" w:eastAsia="zh-CN"/>
        </w:rPr>
        <w:t>Organization (2023)</w:t>
      </w:r>
      <w:r>
        <w:rPr>
          <w:rFonts w:eastAsia="Arial Unicode MS"/>
          <w:color w:val="000000"/>
          <w:lang w:val="en-US"/>
        </w:rPr>
        <w:t>,</w:t>
      </w:r>
      <w:r>
        <w:rPr>
          <w:rFonts w:hint="default" w:eastAsia="Arial Unicode MS"/>
          <w:color w:val="000000"/>
          <w:lang w:val="en-US"/>
        </w:rPr>
        <w:t> </w:t>
      </w:r>
      <w:r>
        <w:rPr>
          <w:rFonts w:hint="default" w:eastAsia="Arial Unicode MS"/>
          <w:color w:val="000000"/>
          <w:lang w:val="en-US"/>
        </w:rPr>
        <w:fldChar w:fldCharType="begin"/>
      </w:r>
      <w:r>
        <w:rPr>
          <w:rFonts w:hint="default" w:eastAsia="Arial Unicode MS"/>
          <w:color w:val="000000"/>
          <w:lang w:val="en-US"/>
        </w:rPr>
        <w:instrText xml:space="preserve"> HYPERLINK "https://www.icocoffee.org/documents/cy2022-23/cmr-0623-e.pdf" \t "https://perfectdailygrind.com/2023/08/specialty-coffee-consumer-trends/_blank" </w:instrText>
      </w:r>
      <w:r>
        <w:rPr>
          <w:rFonts w:hint="default" w:eastAsia="Arial Unicode MS"/>
          <w:color w:val="000000"/>
          <w:lang w:val="en-US"/>
        </w:rPr>
        <w:fldChar w:fldCharType="separate"/>
      </w:r>
      <w:r>
        <w:rPr>
          <w:rFonts w:hint="default" w:eastAsia="Arial Unicode MS"/>
          <w:color w:val="000000"/>
          <w:lang w:val="en-US"/>
        </w:rPr>
        <w:t>the world’s coffee consumption is expected to grow</w:t>
      </w:r>
      <w:r>
        <w:rPr>
          <w:rFonts w:hint="eastAsia" w:eastAsia="Arial Unicode MS"/>
          <w:color w:val="000000"/>
          <w:lang w:val="en-US" w:eastAsia="zh-CN"/>
        </w:rPr>
        <w:t>.</w:t>
      </w:r>
      <w:r>
        <w:rPr>
          <w:rFonts w:hint="default" w:eastAsia="Arial Unicode MS"/>
          <w:color w:val="000000"/>
          <w:lang w:val="en-US"/>
        </w:rPr>
        <w:t xml:space="preserve"> </w:t>
      </w:r>
      <w:r>
        <w:rPr>
          <w:rFonts w:hint="default" w:eastAsia="Arial Unicode MS"/>
          <w:color w:val="000000"/>
          <w:lang w:val="en-US"/>
        </w:rPr>
        <w:fldChar w:fldCharType="end"/>
      </w:r>
      <w:r>
        <w:rPr>
          <w:rFonts w:hint="eastAsia" w:eastAsia="Arial Unicode MS"/>
          <w:color w:val="000000"/>
          <w:lang w:val="en-US" w:eastAsia="zh-CN"/>
        </w:rPr>
        <w:t xml:space="preserve">Furthermore, </w:t>
      </w:r>
      <w:r>
        <w:rPr>
          <w:rFonts w:eastAsia="Arial Unicode MS"/>
          <w:color w:val="000000"/>
          <w:lang w:val="en-US"/>
        </w:rPr>
        <w:t>Starbucks' products are not limited to coffee, but also include</w:t>
      </w:r>
      <w:r>
        <w:rPr>
          <w:rFonts w:hint="eastAsia" w:eastAsia="Arial Unicode MS"/>
          <w:color w:val="000000"/>
          <w:lang w:val="en-US" w:eastAsia="zh-CN"/>
        </w:rPr>
        <w:t xml:space="preserve"> a variety of</w:t>
      </w:r>
      <w:r>
        <w:rPr>
          <w:rFonts w:eastAsia="Arial Unicode MS"/>
          <w:color w:val="000000"/>
          <w:lang w:val="en-US"/>
        </w:rPr>
        <w:t xml:space="preserve"> related products, such as delicious desserts </w:t>
      </w:r>
      <w:r>
        <w:rPr>
          <w:rFonts w:hint="eastAsia" w:eastAsia="Arial Unicode MS"/>
          <w:color w:val="000000"/>
          <w:lang w:val="en-US" w:eastAsia="zh-CN"/>
        </w:rPr>
        <w:t xml:space="preserve">and </w:t>
      </w:r>
      <w:r>
        <w:rPr>
          <w:rFonts w:eastAsia="Arial Unicode MS"/>
          <w:color w:val="000000"/>
          <w:lang w:val="en-US"/>
        </w:rPr>
        <w:t xml:space="preserve">exquisite cups. </w:t>
      </w:r>
      <w:r>
        <w:rPr>
          <w:rFonts w:hint="eastAsia" w:eastAsia="Arial Unicode MS"/>
          <w:color w:val="000000"/>
          <w:lang w:val="en-US"/>
        </w:rPr>
        <w:t xml:space="preserve">So the threat of </w:t>
      </w:r>
      <w:r>
        <w:rPr>
          <w:rFonts w:hint="eastAsia" w:eastAsia="Arial Unicode MS"/>
          <w:color w:val="000000"/>
          <w:lang w:val="en-US" w:eastAsia="zh-CN"/>
        </w:rPr>
        <w:t>substitutes</w:t>
      </w:r>
      <w:r>
        <w:rPr>
          <w:rFonts w:hint="eastAsia" w:eastAsia="Arial Unicode MS"/>
          <w:color w:val="000000"/>
          <w:lang w:val="en-US"/>
        </w:rPr>
        <w:t xml:space="preserve"> to Starbucks is relatively low</w:t>
      </w:r>
      <w:r>
        <w:rPr>
          <w:rFonts w:hint="eastAsia" w:eastAsia="Arial Unicode MS"/>
          <w:color w:val="000000"/>
          <w:lang w:val="en-US" w:eastAsia="zh-CN"/>
        </w:rPr>
        <w:t>.</w:t>
      </w:r>
    </w:p>
    <w:p>
      <w:pPr>
        <w:spacing w:after="0" w:line="360" w:lineRule="auto"/>
        <w:rPr>
          <w:rFonts w:eastAsia="Arial Unicode MS"/>
          <w:color w:val="000000"/>
          <w:lang w:val="en-US"/>
        </w:rPr>
      </w:pPr>
    </w:p>
    <w:p>
      <w:pPr>
        <w:spacing w:after="0" w:line="360" w:lineRule="auto"/>
        <w:rPr>
          <w:rFonts w:eastAsia="PingFang SC Semibold"/>
          <w:b/>
          <w:bCs/>
          <w:color w:val="000000"/>
          <w:lang w:val="en-US"/>
        </w:rPr>
      </w:pPr>
      <w:r>
        <w:rPr>
          <w:rFonts w:eastAsia="Arial Unicode MS"/>
          <w:b/>
          <w:bCs/>
          <w:color w:val="000000"/>
          <w:lang w:val="en-US"/>
        </w:rPr>
        <w:t>The Bargaining Power of Buyers</w:t>
      </w:r>
    </w:p>
    <w:p>
      <w:pPr>
        <w:spacing w:after="0" w:line="360" w:lineRule="auto"/>
        <w:rPr>
          <w:rFonts w:eastAsia="Arial Unicode MS"/>
          <w:color w:val="000000"/>
          <w:lang w:val="en-US"/>
        </w:rPr>
      </w:pPr>
      <w:r>
        <w:rPr>
          <w:rFonts w:eastAsia="Arial Unicode MS"/>
          <w:color w:val="000000"/>
          <w:lang w:val="en-US"/>
        </w:rPr>
        <w:t xml:space="preserve">Although Starbucks' </w:t>
      </w:r>
      <w:r>
        <w:rPr>
          <w:rFonts w:hint="eastAsia" w:eastAsia="Arial Unicode MS"/>
          <w:color w:val="000000"/>
          <w:lang w:val="en-US" w:eastAsia="zh-CN"/>
        </w:rPr>
        <w:t>products</w:t>
      </w:r>
      <w:r>
        <w:rPr>
          <w:rFonts w:eastAsia="Arial Unicode MS"/>
          <w:color w:val="000000"/>
          <w:lang w:val="en-US"/>
        </w:rPr>
        <w:t xml:space="preserve"> </w:t>
      </w:r>
      <w:r>
        <w:rPr>
          <w:rFonts w:hint="eastAsia" w:eastAsia="Arial Unicode MS"/>
          <w:color w:val="000000"/>
          <w:lang w:val="en-US" w:eastAsia="zh-CN"/>
        </w:rPr>
        <w:t>are</w:t>
      </w:r>
      <w:r>
        <w:rPr>
          <w:rFonts w:eastAsia="Arial Unicode MS"/>
          <w:color w:val="000000"/>
          <w:lang w:val="en-US"/>
        </w:rPr>
        <w:t xml:space="preserve"> not cheap to the average </w:t>
      </w:r>
      <w:r>
        <w:rPr>
          <w:rFonts w:hint="eastAsia" w:eastAsia="Arial Unicode MS"/>
          <w:color w:val="000000"/>
          <w:lang w:val="en-US" w:eastAsia="zh-CN"/>
        </w:rPr>
        <w:t>customer</w:t>
      </w:r>
      <w:r>
        <w:rPr>
          <w:rFonts w:eastAsia="Arial Unicode MS"/>
          <w:color w:val="000000"/>
          <w:lang w:val="en-US"/>
        </w:rPr>
        <w:t xml:space="preserve">, it still keep getting more </w:t>
      </w:r>
      <w:r>
        <w:rPr>
          <w:rFonts w:hint="eastAsia" w:eastAsia="Arial Unicode MS"/>
          <w:color w:val="000000"/>
          <w:lang w:val="en-US" w:eastAsia="zh-CN"/>
        </w:rPr>
        <w:t>people.</w:t>
      </w:r>
      <w:r>
        <w:rPr>
          <w:rFonts w:eastAsia="Arial Unicode MS"/>
          <w:color w:val="000000"/>
          <w:lang w:val="en-US"/>
        </w:rPr>
        <w:t xml:space="preserve"> In fact, most of the time, Starbucks is selling an atmosphere, an intangible </w:t>
      </w:r>
      <w:r>
        <w:rPr>
          <w:rFonts w:hint="eastAsia" w:eastAsia="Arial Unicode MS"/>
          <w:color w:val="000000"/>
          <w:lang w:val="en-US" w:eastAsia="zh-CN"/>
        </w:rPr>
        <w:t>product</w:t>
      </w:r>
      <w:r>
        <w:rPr>
          <w:rFonts w:eastAsia="Arial Unicode MS"/>
          <w:color w:val="000000"/>
          <w:lang w:val="en-US"/>
        </w:rPr>
        <w:t xml:space="preserve"> that satisf</w:t>
      </w:r>
      <w:r>
        <w:rPr>
          <w:rFonts w:hint="eastAsia" w:eastAsia="Arial Unicode MS"/>
          <w:color w:val="000000"/>
          <w:lang w:val="en-US" w:eastAsia="zh-CN"/>
        </w:rPr>
        <w:t>ies</w:t>
      </w:r>
      <w:r>
        <w:rPr>
          <w:rFonts w:eastAsia="Arial Unicode MS"/>
          <w:color w:val="000000"/>
          <w:lang w:val="en-US"/>
        </w:rPr>
        <w:t xml:space="preserve"> customers' psychological needs.</w:t>
      </w:r>
      <w:r>
        <w:rPr>
          <w:rFonts w:hint="eastAsia" w:eastAsia="Arial Unicode MS"/>
          <w:color w:val="000000"/>
          <w:lang w:val="en-US" w:eastAsia="zh-CN"/>
        </w:rPr>
        <w:t xml:space="preserve"> </w:t>
      </w:r>
      <w:r>
        <w:rPr>
          <w:rFonts w:eastAsia="Arial Unicode MS"/>
          <w:color w:val="000000"/>
          <w:lang w:val="en-US"/>
        </w:rPr>
        <w:t>Schultz</w:t>
      </w:r>
      <w:r>
        <w:rPr>
          <w:rFonts w:hint="eastAsia" w:eastAsia="Arial Unicode MS"/>
          <w:color w:val="000000"/>
          <w:lang w:val="en-US" w:eastAsia="zh-CN"/>
        </w:rPr>
        <w:t xml:space="preserve"> (2013)</w:t>
      </w:r>
      <w:r>
        <w:rPr>
          <w:rFonts w:eastAsia="Arial Unicode MS"/>
          <w:color w:val="000000"/>
          <w:lang w:val="en-US"/>
        </w:rPr>
        <w:t xml:space="preserve">, the founder of Starbucks, once said that "Starbucks promotes a new way of life for young people," and it is this relaxed and warm atmosphere that attracts </w:t>
      </w:r>
      <w:r>
        <w:rPr>
          <w:rFonts w:hint="eastAsia" w:eastAsia="Arial Unicode MS"/>
          <w:color w:val="000000"/>
          <w:lang w:val="en-US" w:eastAsia="zh-CN"/>
        </w:rPr>
        <w:t>a</w:t>
      </w:r>
      <w:r>
        <w:rPr>
          <w:rFonts w:eastAsia="Arial Unicode MS"/>
          <w:color w:val="000000"/>
          <w:lang w:val="en-US"/>
        </w:rPr>
        <w:t xml:space="preserve"> substantial amount of  </w:t>
      </w:r>
      <w:r>
        <w:rPr>
          <w:rFonts w:hint="eastAsia" w:eastAsia="Arial Unicode MS"/>
          <w:color w:val="000000"/>
          <w:lang w:val="en-US" w:eastAsia="zh-CN"/>
        </w:rPr>
        <w:t>consumers</w:t>
      </w:r>
      <w:r>
        <w:rPr>
          <w:rFonts w:eastAsia="Arial Unicode MS"/>
          <w:color w:val="000000"/>
          <w:lang w:val="en-US"/>
        </w:rPr>
        <w:t>. The customer positioning of Starbucks is a group of people with a certain social status, higher income and a certain lifestyle, so the price sensitivity of such customers is relatively low. Instead, they pay more attention to the environment and feelings as well as the quality and service. What satisfies is that Starbucks has created a "third living space" in addition to home and work for these people</w:t>
      </w:r>
      <w:r>
        <w:rPr>
          <w:rFonts w:hint="eastAsia" w:eastAsia="Arial Unicode MS"/>
          <w:color w:val="000000"/>
          <w:lang w:val="en-US" w:eastAsia="zh-CN"/>
        </w:rPr>
        <w:t xml:space="preserve"> (Kaur, 2023)</w:t>
      </w:r>
      <w:r>
        <w:rPr>
          <w:rFonts w:eastAsia="Arial Unicode MS"/>
          <w:color w:val="000000"/>
          <w:lang w:val="en-US"/>
        </w:rPr>
        <w:t>. As a result, customers have less bargaining power.</w:t>
      </w:r>
    </w:p>
    <w:p>
      <w:pPr>
        <w:spacing w:after="0" w:line="360" w:lineRule="auto"/>
        <w:rPr>
          <w:rFonts w:eastAsia="Arial Unicode MS"/>
          <w:color w:val="000000"/>
          <w:lang w:val="en-US"/>
        </w:rPr>
      </w:pPr>
    </w:p>
    <w:p>
      <w:pPr>
        <w:spacing w:after="0" w:line="360" w:lineRule="auto"/>
        <w:rPr>
          <w:rFonts w:eastAsia="PingFang SC Semibold"/>
          <w:b/>
          <w:bCs/>
          <w:color w:val="000000"/>
          <w:lang w:val="en-US"/>
        </w:rPr>
      </w:pPr>
      <w:r>
        <w:rPr>
          <w:rFonts w:eastAsia="Arial Unicode MS"/>
          <w:b/>
          <w:bCs/>
          <w:color w:val="000000"/>
          <w:lang w:val="en-US"/>
        </w:rPr>
        <w:t>The Bargaining Power of S</w:t>
      </w:r>
      <w:r>
        <w:rPr>
          <w:rFonts w:eastAsia="Arial Unicode MS"/>
          <w:b/>
          <w:bCs/>
          <w:color w:val="000000"/>
          <w:lang w:val="fr-FR"/>
        </w:rPr>
        <w:t>uppliers</w:t>
      </w:r>
    </w:p>
    <w:p>
      <w:pPr>
        <w:spacing w:after="0" w:line="360" w:lineRule="auto"/>
        <w:rPr>
          <w:rFonts w:eastAsia="Arial Unicode MS"/>
          <w:color w:val="000000"/>
          <w:lang w:val="en-US"/>
        </w:rPr>
      </w:pPr>
      <w:r>
        <w:rPr>
          <w:rFonts w:eastAsia="Arial Unicode MS"/>
          <w:color w:val="000000"/>
          <w:lang w:val="en-US"/>
        </w:rPr>
        <w:t>Starbucks' main suppliers are Arabica bean suppliers, located in three major producing regions of the world</w:t>
      </w:r>
      <w:r>
        <w:rPr>
          <w:rFonts w:hint="eastAsia" w:eastAsia="Arial Unicode MS"/>
          <w:color w:val="000000"/>
          <w:lang w:val="en-US" w:eastAsia="zh-CN"/>
        </w:rPr>
        <w:t xml:space="preserve"> (Starbucks, 2023)</w:t>
      </w:r>
      <w:r>
        <w:rPr>
          <w:rFonts w:eastAsia="Arial Unicode MS"/>
          <w:color w:val="000000"/>
          <w:lang w:val="en-US"/>
        </w:rPr>
        <w:t>. Due to the small s</w:t>
      </w:r>
      <w:r>
        <w:rPr>
          <w:rFonts w:hint="eastAsia" w:eastAsia="Arial Unicode MS"/>
          <w:color w:val="000000"/>
          <w:lang w:val="en-US" w:eastAsia="zh-CN"/>
        </w:rPr>
        <w:t>cale</w:t>
      </w:r>
      <w:r>
        <w:rPr>
          <w:rFonts w:eastAsia="Arial Unicode MS"/>
          <w:color w:val="000000"/>
          <w:lang w:val="en-US"/>
        </w:rPr>
        <w:t xml:space="preserve"> and low industrial concentration, it is difficult for </w:t>
      </w:r>
      <w:r>
        <w:rPr>
          <w:rFonts w:hint="eastAsia" w:eastAsia="Arial Unicode MS"/>
          <w:color w:val="000000"/>
          <w:lang w:val="en-US" w:eastAsia="zh-CN"/>
        </w:rPr>
        <w:t>them</w:t>
      </w:r>
      <w:r>
        <w:rPr>
          <w:rFonts w:eastAsia="Arial Unicode MS"/>
          <w:color w:val="000000"/>
          <w:lang w:val="en-US"/>
        </w:rPr>
        <w:t xml:space="preserve"> to form a strong negotiating coalition, thus giving Starbucks an advantage in negotiation. </w:t>
      </w:r>
      <w:r>
        <w:rPr>
          <w:rFonts w:hint="eastAsia" w:eastAsia="Arial Unicode MS"/>
          <w:color w:val="000000"/>
          <w:lang w:val="en-US" w:eastAsia="zh-CN"/>
        </w:rPr>
        <w:t xml:space="preserve">Though </w:t>
      </w:r>
      <w:r>
        <w:rPr>
          <w:rFonts w:eastAsia="Arial Unicode MS"/>
          <w:color w:val="000000"/>
          <w:lang w:val="en-US"/>
        </w:rPr>
        <w:t xml:space="preserve">Starbucks </w:t>
      </w:r>
      <w:r>
        <w:rPr>
          <w:rFonts w:hint="eastAsia" w:eastAsia="Arial Unicode MS"/>
          <w:color w:val="000000"/>
          <w:lang w:val="en-US" w:eastAsia="zh-CN"/>
        </w:rPr>
        <w:t>prioritizes</w:t>
      </w:r>
      <w:r>
        <w:rPr>
          <w:rFonts w:eastAsia="Arial Unicode MS"/>
          <w:color w:val="000000"/>
          <w:lang w:val="en-US"/>
        </w:rPr>
        <w:t xml:space="preserve"> product quality and service when choosing suppliers </w:t>
      </w:r>
      <w:r>
        <w:rPr>
          <w:rFonts w:hint="eastAsia" w:eastAsia="Arial Unicode MS"/>
          <w:color w:val="000000"/>
          <w:lang w:val="en-US" w:eastAsia="zh-CN"/>
        </w:rPr>
        <w:t>while</w:t>
      </w:r>
      <w:r>
        <w:rPr>
          <w:rFonts w:eastAsia="Arial Unicode MS"/>
          <w:color w:val="000000"/>
          <w:lang w:val="en-US"/>
        </w:rPr>
        <w:t xml:space="preserve"> the price is only placed in the third </w:t>
      </w:r>
      <w:r>
        <w:rPr>
          <w:rFonts w:hint="eastAsia" w:eastAsia="Arial Unicode MS"/>
          <w:color w:val="000000"/>
          <w:lang w:val="en-US" w:eastAsia="zh-CN"/>
        </w:rPr>
        <w:t>level</w:t>
      </w:r>
      <w:r>
        <w:rPr>
          <w:rFonts w:eastAsia="Arial Unicode MS"/>
          <w:color w:val="000000"/>
          <w:lang w:val="en-US"/>
        </w:rPr>
        <w:t>, putting it at a disadvantage when bargaining, due to its excellent industry position, suppliers have established long-term relationships with it to achieve a win-win situation, which ensures the quality of its coffee and its price advantage</w:t>
      </w:r>
      <w:r>
        <w:rPr>
          <w:rFonts w:hint="eastAsia" w:eastAsia="Arial Unicode MS"/>
          <w:color w:val="000000"/>
          <w:lang w:val="en-US" w:eastAsia="zh-CN"/>
        </w:rPr>
        <w:t xml:space="preserve"> (Greenspan, 2024)</w:t>
      </w:r>
      <w:r>
        <w:rPr>
          <w:rFonts w:eastAsia="Arial Unicode MS"/>
          <w:color w:val="000000"/>
          <w:lang w:val="en-US"/>
        </w:rPr>
        <w:t xml:space="preserve">. However, it should be noted that the cultivation of coffee beans is highly affected by climate and </w:t>
      </w:r>
      <w:r>
        <w:rPr>
          <w:rFonts w:hint="eastAsia" w:eastAsia="Arial Unicode MS"/>
          <w:color w:val="000000"/>
          <w:lang w:val="en-US" w:eastAsia="zh-CN"/>
        </w:rPr>
        <w:t>labors</w:t>
      </w:r>
      <w:r>
        <w:rPr>
          <w:rFonts w:eastAsia="Arial Unicode MS"/>
          <w:color w:val="000000"/>
          <w:lang w:val="en-US"/>
        </w:rPr>
        <w:t xml:space="preserve">, when the production of coffee beans becomes less due to these reasons, it will bring a </w:t>
      </w:r>
      <w:r>
        <w:rPr>
          <w:rFonts w:hint="eastAsia" w:eastAsia="Arial Unicode MS"/>
          <w:color w:val="000000"/>
          <w:lang w:val="en-US" w:eastAsia="zh-CN"/>
        </w:rPr>
        <w:t>bargaining</w:t>
      </w:r>
      <w:r>
        <w:rPr>
          <w:rFonts w:eastAsia="Arial Unicode MS"/>
          <w:color w:val="000000"/>
          <w:lang w:val="en-US"/>
        </w:rPr>
        <w:t xml:space="preserve"> advantage to the suppliers as it is the main raw material for Starbucks and there are almost no other substitutes.</w:t>
      </w:r>
    </w:p>
    <w:p>
      <w:pPr>
        <w:spacing w:after="0" w:line="360" w:lineRule="auto"/>
        <w:rPr>
          <w:rFonts w:eastAsia="Arial Unicode MS"/>
          <w:color w:val="000000"/>
          <w:lang w:val="en-US"/>
        </w:rPr>
      </w:pPr>
    </w:p>
    <w:p>
      <w:pPr>
        <w:spacing w:after="0" w:line="360" w:lineRule="auto"/>
        <w:rPr>
          <w:rFonts w:eastAsia="PingFang SC Semibold"/>
          <w:b/>
          <w:bCs/>
          <w:color w:val="000000"/>
          <w:lang w:val="en-US"/>
        </w:rPr>
      </w:pPr>
      <w:r>
        <w:rPr>
          <w:rFonts w:eastAsia="Arial Unicode MS"/>
          <w:b/>
          <w:bCs/>
          <w:color w:val="000000"/>
          <w:lang w:val="en-US"/>
        </w:rPr>
        <w:t>The Extent of Rivalry between</w:t>
      </w:r>
      <w:r>
        <w:rPr>
          <w:rFonts w:eastAsia="Arial Unicode MS"/>
          <w:b/>
          <w:bCs/>
          <w:color w:val="000000"/>
          <w:lang w:val="zh-CN" w:eastAsia="zh-CN"/>
        </w:rPr>
        <w:t xml:space="preserve"> </w:t>
      </w:r>
      <w:r>
        <w:rPr>
          <w:rFonts w:eastAsia="Arial Unicode MS"/>
          <w:b/>
          <w:bCs/>
          <w:color w:val="000000"/>
          <w:lang w:val="en-US"/>
        </w:rPr>
        <w:t>C</w:t>
      </w:r>
      <w:r>
        <w:rPr>
          <w:rFonts w:eastAsia="Arial Unicode MS"/>
          <w:b/>
          <w:bCs/>
          <w:color w:val="000000"/>
          <w:lang w:val="it-IT"/>
        </w:rPr>
        <w:t>ompetitors</w:t>
      </w:r>
    </w:p>
    <w:p>
      <w:pPr>
        <w:spacing w:after="0" w:line="360" w:lineRule="auto"/>
        <w:rPr>
          <w:rFonts w:eastAsia="Arial Unicode MS"/>
          <w:color w:val="000000"/>
          <w:lang w:val="en-US"/>
        </w:rPr>
      </w:pPr>
      <w:r>
        <w:rPr>
          <w:rFonts w:eastAsia="Arial Unicode MS"/>
          <w:color w:val="000000"/>
          <w:lang w:val="en-US"/>
        </w:rPr>
        <w:t xml:space="preserve">Favored by </w:t>
      </w:r>
      <w:r>
        <w:rPr>
          <w:rFonts w:hint="eastAsia" w:eastAsia="Arial Unicode MS"/>
          <w:color w:val="000000"/>
          <w:lang w:val="en-US" w:eastAsia="zh-CN"/>
        </w:rPr>
        <w:t>consumers</w:t>
      </w:r>
      <w:r>
        <w:rPr>
          <w:rFonts w:eastAsia="Arial Unicode MS"/>
          <w:color w:val="000000"/>
          <w:lang w:val="en-US"/>
        </w:rPr>
        <w:t xml:space="preserve"> around the world for its unique coffee products, elegant environment, superior quality and service, Starbucks can be said to have become a leader in this industry.  However its main competitors including COSTA, McCafe and some other coffee retailers</w:t>
      </w:r>
      <w:r>
        <w:rPr>
          <w:rFonts w:hint="eastAsia" w:eastAsia="Arial Unicode MS"/>
          <w:color w:val="000000"/>
          <w:lang w:val="en-US" w:eastAsia="zh-CN"/>
        </w:rPr>
        <w:t xml:space="preserve"> have </w:t>
      </w:r>
      <w:r>
        <w:rPr>
          <w:rFonts w:eastAsia="Arial Unicode MS"/>
          <w:color w:val="000000"/>
          <w:lang w:val="en-US"/>
        </w:rPr>
        <w:t>reduce</w:t>
      </w:r>
      <w:r>
        <w:rPr>
          <w:rFonts w:hint="eastAsia" w:eastAsia="Arial Unicode MS"/>
          <w:color w:val="000000"/>
          <w:lang w:val="en-US" w:eastAsia="zh-CN"/>
        </w:rPr>
        <w:t>d</w:t>
      </w:r>
      <w:r>
        <w:rPr>
          <w:rFonts w:eastAsia="Arial Unicode MS"/>
          <w:color w:val="000000"/>
          <w:lang w:val="en-US"/>
        </w:rPr>
        <w:t xml:space="preserve"> Starbucks' sales and market share by offering similar products or services</w:t>
      </w:r>
      <w:r>
        <w:rPr>
          <w:rFonts w:hint="eastAsia" w:eastAsia="Arial Unicode MS"/>
          <w:color w:val="000000"/>
          <w:lang w:val="en-US" w:eastAsia="zh-CN"/>
        </w:rPr>
        <w:t xml:space="preserve"> (Talib, 2020)</w:t>
      </w:r>
      <w:r>
        <w:rPr>
          <w:rFonts w:eastAsia="Arial Unicode MS"/>
          <w:color w:val="000000"/>
          <w:lang w:val="en-US"/>
        </w:rPr>
        <w:t>.</w:t>
      </w:r>
      <w:r>
        <w:rPr>
          <w:rFonts w:hint="eastAsia" w:eastAsia="Arial Unicode MS"/>
          <w:color w:val="000000"/>
          <w:lang w:val="en-US" w:eastAsia="zh-CN"/>
        </w:rPr>
        <w:t xml:space="preserve"> </w:t>
      </w:r>
      <w:r>
        <w:rPr>
          <w:rFonts w:eastAsia="Arial Unicode MS"/>
          <w:color w:val="000000"/>
          <w:lang w:val="en-US"/>
        </w:rPr>
        <w:t xml:space="preserve">In order to attract </w:t>
      </w:r>
      <w:r>
        <w:rPr>
          <w:rFonts w:hint="eastAsia" w:eastAsia="Arial Unicode MS"/>
          <w:color w:val="000000"/>
          <w:lang w:val="en-US" w:eastAsia="zh-CN"/>
        </w:rPr>
        <w:t>costumers</w:t>
      </w:r>
      <w:r>
        <w:rPr>
          <w:rFonts w:eastAsia="Arial Unicode MS"/>
          <w:color w:val="000000"/>
          <w:lang w:val="en-US"/>
        </w:rPr>
        <w:t>, some competitors adopt a low price strategy to compete with Starbucks</w:t>
      </w:r>
      <w:r>
        <w:rPr>
          <w:rFonts w:hint="eastAsia" w:eastAsia="Arial Unicode MS"/>
          <w:color w:val="000000"/>
          <w:lang w:val="en-US" w:eastAsia="zh-CN"/>
        </w:rPr>
        <w:t>,</w:t>
      </w:r>
      <w:r>
        <w:rPr>
          <w:rFonts w:eastAsia="Arial Unicode MS"/>
          <w:color w:val="000000"/>
          <w:lang w:val="en-US"/>
        </w:rPr>
        <w:t xml:space="preserve"> which may lead to the loss of some customers who are not so loyal to Starbucks. Although Starbucks still has the most outstanding brand effect, </w:t>
      </w:r>
      <w:r>
        <w:rPr>
          <w:rFonts w:hint="eastAsia" w:eastAsia="Arial Unicode MS"/>
          <w:color w:val="000000"/>
          <w:lang w:val="en-US" w:eastAsia="zh-CN"/>
        </w:rPr>
        <w:t xml:space="preserve">these </w:t>
      </w:r>
      <w:r>
        <w:rPr>
          <w:rFonts w:eastAsia="Arial Unicode MS"/>
          <w:color w:val="000000"/>
          <w:lang w:val="en-US"/>
        </w:rPr>
        <w:t>retailers</w:t>
      </w:r>
      <w:r>
        <w:rPr>
          <w:rFonts w:hint="eastAsia" w:eastAsia="Arial Unicode MS"/>
          <w:color w:val="000000"/>
          <w:lang w:val="en-US" w:eastAsia="zh-CN"/>
        </w:rPr>
        <w:t xml:space="preserve"> have</w:t>
      </w:r>
      <w:r>
        <w:rPr>
          <w:rFonts w:eastAsia="Arial Unicode MS"/>
          <w:color w:val="000000"/>
          <w:lang w:val="en-US"/>
        </w:rPr>
        <w:t xml:space="preserve"> also</w:t>
      </w:r>
      <w:r>
        <w:rPr>
          <w:rFonts w:hint="eastAsia" w:eastAsia="Arial Unicode MS"/>
          <w:color w:val="000000"/>
          <w:lang w:val="en-US" w:eastAsia="zh-CN"/>
        </w:rPr>
        <w:t xml:space="preserve"> </w:t>
      </w:r>
      <w:r>
        <w:rPr>
          <w:rFonts w:eastAsia="Arial Unicode MS"/>
          <w:color w:val="000000"/>
          <w:lang w:val="en-US"/>
        </w:rPr>
        <w:t>created a certain degree of competitive pressure on it.</w:t>
      </w:r>
    </w:p>
    <w:p>
      <w:pPr>
        <w:spacing w:after="0" w:line="360" w:lineRule="auto"/>
        <w:rPr>
          <w:rFonts w:hint="eastAsia" w:eastAsia="Arial Unicode MS"/>
          <w:color w:val="000000"/>
          <w:lang w:val="en-US" w:eastAsia="zh-CN"/>
        </w:rPr>
      </w:pPr>
    </w:p>
    <w:p>
      <w:pPr>
        <w:spacing w:after="0" w:line="360" w:lineRule="auto"/>
        <w:rPr>
          <w:rFonts w:eastAsia="Arial Unicode MS"/>
          <w:color w:val="000000"/>
          <w:lang w:val="en-US"/>
        </w:rPr>
      </w:pPr>
      <w:r>
        <w:rPr>
          <w:rFonts w:eastAsia="Arial Unicode MS"/>
          <w:color w:val="000000"/>
          <w:lang w:val="en-US"/>
        </w:rPr>
        <w:t>Through the above analysis, the threat degree of the five forces to Starbucks' competition can be intuitively expressed, as shown in the following table:</w:t>
      </w:r>
    </w:p>
    <w:p>
      <w:pPr>
        <w:spacing w:after="0" w:line="360" w:lineRule="auto"/>
        <w:rPr>
          <w:rFonts w:eastAsia="Arial Unicode MS"/>
          <w:color w:val="000000"/>
          <w:lang w:val="en-US"/>
        </w:rPr>
      </w:pPr>
    </w:p>
    <w:p>
      <w:pPr>
        <w:spacing w:after="0" w:line="360" w:lineRule="auto"/>
        <w:rPr>
          <w:rFonts w:eastAsia="Arial Unicode MS"/>
          <w:color w:val="000000"/>
          <w:lang w:val="en-US"/>
        </w:rPr>
      </w:pPr>
    </w:p>
    <w:p>
      <w:pPr>
        <w:spacing w:after="0" w:line="360" w:lineRule="auto"/>
        <w:rPr>
          <w:rFonts w:eastAsia="Arial Unicode MS"/>
          <w:color w:val="000000"/>
          <w:lang w:val="en-US"/>
        </w:rPr>
      </w:pPr>
    </w:p>
    <w:p>
      <w:pPr>
        <w:spacing w:after="0" w:line="360" w:lineRule="auto"/>
        <w:rPr>
          <w:rFonts w:eastAsia="Arial Unicode MS"/>
          <w:color w:val="000000"/>
          <w:lang w:val="en-US"/>
        </w:rPr>
      </w:pPr>
    </w:p>
    <w:tbl>
      <w:tblPr>
        <w:tblStyle w:val="8"/>
        <w:tblpPr w:leftFromText="180" w:rightFromText="180" w:vertAnchor="text" w:horzAnchor="page" w:tblpX="996" w:tblpY="270"/>
        <w:tblOverlap w:val="never"/>
        <w:tblW w:w="10583"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776"/>
        <w:gridCol w:w="1449"/>
        <w:gridCol w:w="1745"/>
        <w:gridCol w:w="1868"/>
        <w:gridCol w:w="1857"/>
        <w:gridCol w:w="188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41" w:hRule="atLeast"/>
        </w:trPr>
        <w:tc>
          <w:tcPr>
            <w:tcW w:w="1776" w:type="dxa"/>
            <w:shd w:val="clear" w:color="auto" w:fill="9CC2E5" w:themeFill="accent1" w:themeFillTint="99"/>
          </w:tcPr>
          <w:p>
            <w:pPr>
              <w:widowControl/>
              <w:spacing w:after="0" w:line="360" w:lineRule="auto"/>
              <w:jc w:val="left"/>
              <w:rPr>
                <w:rFonts w:eastAsia="Arial Unicode MS"/>
                <w:color w:val="000000"/>
                <w:lang w:val="en-US" w:eastAsia="zh-CN"/>
              </w:rPr>
            </w:pPr>
            <w:r>
              <w:rPr>
                <w:rFonts w:hint="eastAsia" w:eastAsia="Arial Unicode MS"/>
                <w:b/>
                <w:bCs/>
                <w:color w:val="000000"/>
                <w:sz w:val="22"/>
                <w:szCs w:val="22"/>
                <w:lang w:val="en-US" w:eastAsia="zh-CN"/>
              </w:rPr>
              <w:t>Source of competition</w:t>
            </w:r>
          </w:p>
        </w:tc>
        <w:tc>
          <w:tcPr>
            <w:tcW w:w="1449" w:type="dxa"/>
            <w:shd w:val="clear" w:color="auto" w:fill="9CC2E5" w:themeFill="accent1" w:themeFillTint="99"/>
          </w:tcPr>
          <w:p>
            <w:pPr>
              <w:widowControl/>
              <w:spacing w:after="0" w:line="360" w:lineRule="auto"/>
              <w:jc w:val="left"/>
              <w:rPr>
                <w:rFonts w:eastAsia="Arial Unicode MS"/>
                <w:color w:val="000000"/>
                <w:lang w:val="en-US"/>
              </w:rPr>
            </w:pPr>
            <w:r>
              <w:rPr>
                <w:rFonts w:eastAsia="Arial Unicode MS"/>
                <w:b/>
                <w:bCs/>
                <w:color w:val="000000"/>
                <w:sz w:val="22"/>
                <w:szCs w:val="22"/>
                <w:lang w:val="en-US"/>
              </w:rPr>
              <w:t>The Threat of Entry</w:t>
            </w:r>
          </w:p>
        </w:tc>
        <w:tc>
          <w:tcPr>
            <w:tcW w:w="1745" w:type="dxa"/>
            <w:shd w:val="clear" w:color="auto" w:fill="9CC2E5" w:themeFill="accent1" w:themeFillTint="99"/>
          </w:tcPr>
          <w:p>
            <w:pPr>
              <w:widowControl/>
              <w:spacing w:after="0" w:line="360" w:lineRule="auto"/>
              <w:jc w:val="left"/>
              <w:rPr>
                <w:rFonts w:eastAsia="Arial Unicode MS"/>
                <w:color w:val="000000"/>
                <w:sz w:val="22"/>
                <w:szCs w:val="22"/>
                <w:lang w:val="en-US"/>
              </w:rPr>
            </w:pPr>
            <w:r>
              <w:rPr>
                <w:rFonts w:eastAsia="Arial Unicode MS"/>
                <w:b/>
                <w:bCs/>
                <w:color w:val="000000"/>
                <w:sz w:val="22"/>
                <w:szCs w:val="22"/>
                <w:lang w:val="en-US"/>
              </w:rPr>
              <w:t>The Threat of</w:t>
            </w:r>
            <w:r>
              <w:rPr>
                <w:rFonts w:hint="eastAsia" w:eastAsia="Arial Unicode MS"/>
                <w:b/>
                <w:bCs/>
                <w:color w:val="000000"/>
                <w:sz w:val="22"/>
                <w:szCs w:val="22"/>
                <w:lang w:val="en-US" w:eastAsia="zh-CN"/>
              </w:rPr>
              <w:t xml:space="preserve"> </w:t>
            </w:r>
            <w:r>
              <w:rPr>
                <w:rFonts w:eastAsia="Arial Unicode MS"/>
                <w:b/>
                <w:bCs/>
                <w:color w:val="000000"/>
                <w:sz w:val="22"/>
                <w:szCs w:val="22"/>
                <w:lang w:val="en-US"/>
              </w:rPr>
              <w:t>S</w:t>
            </w:r>
            <w:r>
              <w:rPr>
                <w:rFonts w:eastAsia="Arial Unicode MS"/>
                <w:b/>
                <w:bCs/>
                <w:color w:val="000000"/>
                <w:sz w:val="22"/>
                <w:szCs w:val="22"/>
                <w:lang w:val="fr-FR"/>
              </w:rPr>
              <w:t>ubstitutes</w:t>
            </w:r>
          </w:p>
        </w:tc>
        <w:tc>
          <w:tcPr>
            <w:tcW w:w="1868" w:type="dxa"/>
            <w:shd w:val="clear" w:color="auto" w:fill="9CC2E5" w:themeFill="accent1" w:themeFillTint="99"/>
          </w:tcPr>
          <w:p>
            <w:pPr>
              <w:widowControl/>
              <w:spacing w:after="0" w:line="360" w:lineRule="auto"/>
              <w:jc w:val="left"/>
              <w:rPr>
                <w:rFonts w:eastAsia="Arial Unicode MS"/>
                <w:color w:val="000000"/>
                <w:sz w:val="22"/>
                <w:szCs w:val="22"/>
                <w:lang w:val="en-US"/>
              </w:rPr>
            </w:pPr>
            <w:r>
              <w:rPr>
                <w:rFonts w:eastAsia="Arial Unicode MS"/>
                <w:b/>
                <w:bCs/>
                <w:color w:val="000000"/>
                <w:sz w:val="22"/>
                <w:szCs w:val="22"/>
                <w:lang w:val="en-US"/>
              </w:rPr>
              <w:t>The Bargaining Power of Buyers</w:t>
            </w:r>
          </w:p>
        </w:tc>
        <w:tc>
          <w:tcPr>
            <w:tcW w:w="1857" w:type="dxa"/>
            <w:shd w:val="clear" w:color="auto" w:fill="9CC2E5" w:themeFill="accent1" w:themeFillTint="99"/>
          </w:tcPr>
          <w:p>
            <w:pPr>
              <w:widowControl/>
              <w:spacing w:after="0" w:line="360" w:lineRule="auto"/>
              <w:jc w:val="left"/>
              <w:rPr>
                <w:rFonts w:eastAsia="Arial Unicode MS"/>
                <w:color w:val="000000"/>
                <w:sz w:val="22"/>
                <w:szCs w:val="22"/>
                <w:lang w:val="en-US"/>
              </w:rPr>
            </w:pPr>
            <w:r>
              <w:rPr>
                <w:rFonts w:eastAsia="Arial Unicode MS"/>
                <w:b/>
                <w:bCs/>
                <w:color w:val="000000"/>
                <w:sz w:val="22"/>
                <w:szCs w:val="22"/>
                <w:lang w:val="en-US"/>
              </w:rPr>
              <w:t>The Bargaining Power of S</w:t>
            </w:r>
            <w:r>
              <w:rPr>
                <w:rFonts w:eastAsia="Arial Unicode MS"/>
                <w:b/>
                <w:bCs/>
                <w:color w:val="000000"/>
                <w:sz w:val="22"/>
                <w:szCs w:val="22"/>
                <w:lang w:val="fr-FR"/>
              </w:rPr>
              <w:t>uppliers</w:t>
            </w:r>
          </w:p>
        </w:tc>
        <w:tc>
          <w:tcPr>
            <w:tcW w:w="1888" w:type="dxa"/>
            <w:shd w:val="clear" w:color="auto" w:fill="9CC2E5" w:themeFill="accent1" w:themeFillTint="99"/>
          </w:tcPr>
          <w:p>
            <w:pPr>
              <w:widowControl/>
              <w:spacing w:after="0" w:line="360" w:lineRule="auto"/>
              <w:jc w:val="left"/>
              <w:rPr>
                <w:rFonts w:eastAsia="Arial Unicode MS"/>
                <w:color w:val="000000"/>
                <w:sz w:val="22"/>
                <w:szCs w:val="22"/>
                <w:lang w:val="en-US"/>
              </w:rPr>
            </w:pPr>
            <w:r>
              <w:rPr>
                <w:rFonts w:eastAsia="Arial Unicode MS"/>
                <w:b/>
                <w:bCs/>
                <w:color w:val="000000"/>
                <w:sz w:val="22"/>
                <w:szCs w:val="22"/>
                <w:lang w:val="en-US"/>
              </w:rPr>
              <w:t>The Extent of Rivalry between</w:t>
            </w:r>
            <w:r>
              <w:rPr>
                <w:rFonts w:eastAsia="Arial Unicode MS"/>
                <w:b/>
                <w:bCs/>
                <w:color w:val="000000"/>
                <w:sz w:val="22"/>
                <w:szCs w:val="22"/>
                <w:lang w:val="zh-CN" w:eastAsia="zh-CN"/>
              </w:rPr>
              <w:t xml:space="preserve"> </w:t>
            </w:r>
            <w:r>
              <w:rPr>
                <w:rFonts w:eastAsia="Arial Unicode MS"/>
                <w:b/>
                <w:bCs/>
                <w:color w:val="000000"/>
                <w:sz w:val="22"/>
                <w:szCs w:val="22"/>
                <w:lang w:val="en-US"/>
              </w:rPr>
              <w:t>C</w:t>
            </w:r>
            <w:r>
              <w:rPr>
                <w:rFonts w:eastAsia="Arial Unicode MS"/>
                <w:b/>
                <w:bCs/>
                <w:color w:val="000000"/>
                <w:sz w:val="22"/>
                <w:szCs w:val="22"/>
                <w:lang w:val="it-IT"/>
              </w:rPr>
              <w:t>ompetitors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10" w:hRule="atLeast"/>
        </w:trPr>
        <w:tc>
          <w:tcPr>
            <w:tcW w:w="1776" w:type="dxa"/>
            <w:shd w:val="clear" w:color="auto" w:fill="9CC2E5" w:themeFill="accent1" w:themeFillTint="99"/>
          </w:tcPr>
          <w:p>
            <w:pPr>
              <w:widowControl/>
              <w:snapToGrid w:val="0"/>
              <w:spacing w:after="0" w:line="360" w:lineRule="auto"/>
              <w:jc w:val="left"/>
              <w:rPr>
                <w:rFonts w:eastAsia="Arial Unicode MS"/>
                <w:b/>
                <w:bCs/>
                <w:color w:val="000000"/>
                <w:lang w:val="en-US" w:eastAsia="zh-CN"/>
              </w:rPr>
            </w:pPr>
            <w:r>
              <w:rPr>
                <w:rFonts w:hint="eastAsia" w:eastAsia="Arial Unicode MS"/>
                <w:b/>
                <w:bCs/>
                <w:color w:val="000000"/>
                <w:lang w:val="en-US" w:eastAsia="zh-CN"/>
              </w:rPr>
              <w:t>Intensity</w:t>
            </w:r>
          </w:p>
          <w:p>
            <w:pPr>
              <w:widowControl/>
              <w:spacing w:after="0" w:line="360" w:lineRule="auto"/>
              <w:jc w:val="left"/>
              <w:rPr>
                <w:rFonts w:eastAsia="Arial Unicode MS"/>
                <w:b/>
                <w:bCs/>
                <w:color w:val="000000"/>
                <w:lang w:val="en-US" w:eastAsia="zh-CN"/>
              </w:rPr>
            </w:pPr>
            <w:r>
              <w:rPr>
                <w:rFonts w:hint="eastAsia" w:eastAsia="Arial Unicode MS"/>
                <w:b/>
                <w:bCs/>
                <w:color w:val="000000"/>
                <w:lang w:val="en-US" w:eastAsia="zh-CN"/>
              </w:rPr>
              <w:t>Analysis</w:t>
            </w:r>
          </w:p>
        </w:tc>
        <w:tc>
          <w:tcPr>
            <w:tcW w:w="1449" w:type="dxa"/>
            <w:shd w:val="clear" w:color="auto" w:fill="DEEBF6" w:themeFill="accent1" w:themeFillTint="32"/>
          </w:tcPr>
          <w:p>
            <w:pPr>
              <w:widowControl/>
              <w:spacing w:after="0" w:line="360" w:lineRule="auto"/>
              <w:jc w:val="left"/>
              <w:rPr>
                <w:rFonts w:eastAsia="Arial Unicode MS"/>
                <w:color w:val="000000"/>
                <w:lang w:val="en-US"/>
              </w:rPr>
            </w:pPr>
            <w:r>
              <w:rPr>
                <w:rFonts w:eastAsia="Arial Unicode MS"/>
                <w:color w:val="000000"/>
                <w:lang w:val="en-US"/>
              </w:rPr>
              <w:t>Low barriers to entry;</w:t>
            </w:r>
          </w:p>
          <w:p>
            <w:pPr>
              <w:widowControl/>
              <w:spacing w:after="0" w:line="360" w:lineRule="auto"/>
              <w:jc w:val="left"/>
              <w:rPr>
                <w:rFonts w:eastAsia="Arial Unicode MS"/>
                <w:color w:val="000000"/>
                <w:lang w:val="en-US"/>
              </w:rPr>
            </w:pPr>
            <w:r>
              <w:rPr>
                <w:rFonts w:eastAsia="Arial Unicode MS"/>
                <w:color w:val="000000"/>
                <w:lang w:val="en-US"/>
              </w:rPr>
              <w:t>High cost performance</w:t>
            </w:r>
          </w:p>
        </w:tc>
        <w:tc>
          <w:tcPr>
            <w:tcW w:w="1745" w:type="dxa"/>
            <w:shd w:val="clear" w:color="auto" w:fill="DEEBF6" w:themeFill="accent1" w:themeFillTint="32"/>
          </w:tcPr>
          <w:p>
            <w:pPr>
              <w:widowControl/>
              <w:spacing w:after="0" w:line="360" w:lineRule="auto"/>
              <w:jc w:val="left"/>
              <w:rPr>
                <w:rFonts w:eastAsia="Arial Unicode MS"/>
                <w:color w:val="000000"/>
                <w:lang w:val="en-US" w:eastAsia="zh-CN"/>
              </w:rPr>
            </w:pPr>
            <w:r>
              <w:rPr>
                <w:rFonts w:eastAsia="Arial Unicode MS"/>
                <w:color w:val="000000"/>
                <w:lang w:val="en-US"/>
              </w:rPr>
              <w:t>Different customer preferences</w:t>
            </w:r>
            <w:r>
              <w:rPr>
                <w:rFonts w:hint="eastAsia" w:eastAsia="Arial Unicode MS"/>
                <w:color w:val="000000"/>
                <w:lang w:val="en-US" w:eastAsia="zh-CN"/>
              </w:rPr>
              <w:t>;</w:t>
            </w:r>
          </w:p>
          <w:p>
            <w:pPr>
              <w:widowControl/>
              <w:spacing w:after="0" w:line="360" w:lineRule="auto"/>
              <w:jc w:val="left"/>
              <w:rPr>
                <w:rFonts w:eastAsia="Arial Unicode MS"/>
                <w:color w:val="000000"/>
                <w:lang w:val="en-US" w:eastAsia="zh-CN"/>
              </w:rPr>
            </w:pPr>
            <w:r>
              <w:rPr>
                <w:rFonts w:hint="eastAsia" w:eastAsia="Arial Unicode MS"/>
                <w:color w:val="000000"/>
                <w:lang w:val="en-US" w:eastAsia="zh-CN"/>
              </w:rPr>
              <w:t>Lack of core technology</w:t>
            </w:r>
          </w:p>
        </w:tc>
        <w:tc>
          <w:tcPr>
            <w:tcW w:w="1868" w:type="dxa"/>
            <w:shd w:val="clear" w:color="auto" w:fill="DEEBF6" w:themeFill="accent1" w:themeFillTint="32"/>
          </w:tcPr>
          <w:p>
            <w:pPr>
              <w:widowControl/>
              <w:spacing w:after="0" w:line="360" w:lineRule="auto"/>
              <w:jc w:val="left"/>
              <w:rPr>
                <w:rFonts w:eastAsia="Arial Unicode MS"/>
                <w:color w:val="000000"/>
                <w:lang w:val="en-US"/>
              </w:rPr>
            </w:pPr>
            <w:r>
              <w:rPr>
                <w:rFonts w:eastAsia="Arial Unicode MS"/>
                <w:color w:val="000000"/>
                <w:lang w:val="en-US"/>
              </w:rPr>
              <w:t xml:space="preserve">Low price sensitivity; </w:t>
            </w:r>
          </w:p>
          <w:p>
            <w:pPr>
              <w:widowControl/>
              <w:spacing w:after="0" w:line="360" w:lineRule="auto"/>
              <w:jc w:val="left"/>
              <w:rPr>
                <w:rFonts w:eastAsia="Arial Unicode MS"/>
                <w:color w:val="000000"/>
                <w:lang w:val="en-US"/>
              </w:rPr>
            </w:pPr>
            <w:r>
              <w:rPr>
                <w:rFonts w:eastAsia="Arial Unicode MS"/>
                <w:color w:val="000000"/>
                <w:lang w:val="en-US"/>
              </w:rPr>
              <w:t>High attention to service and quality</w:t>
            </w:r>
          </w:p>
        </w:tc>
        <w:tc>
          <w:tcPr>
            <w:tcW w:w="1857" w:type="dxa"/>
            <w:shd w:val="clear" w:color="auto" w:fill="DEEBF6" w:themeFill="accent1" w:themeFillTint="32"/>
          </w:tcPr>
          <w:p>
            <w:pPr>
              <w:widowControl/>
              <w:spacing w:after="0" w:line="360" w:lineRule="auto"/>
              <w:jc w:val="left"/>
              <w:rPr>
                <w:rFonts w:eastAsia="Arial Unicode MS"/>
                <w:color w:val="000000"/>
                <w:lang w:val="en-US"/>
              </w:rPr>
            </w:pPr>
            <w:r>
              <w:rPr>
                <w:rFonts w:eastAsia="Arial Unicode MS"/>
                <w:color w:val="000000"/>
                <w:lang w:val="en-US"/>
              </w:rPr>
              <w:t>Low industrial concentration; Supply the main raw materials to the buyer</w:t>
            </w:r>
          </w:p>
        </w:tc>
        <w:tc>
          <w:tcPr>
            <w:tcW w:w="1888" w:type="dxa"/>
            <w:shd w:val="clear" w:color="auto" w:fill="DEEBF6" w:themeFill="accent1" w:themeFillTint="32"/>
          </w:tcPr>
          <w:p>
            <w:pPr>
              <w:widowControl/>
              <w:spacing w:after="0" w:line="360" w:lineRule="auto"/>
              <w:jc w:val="left"/>
              <w:rPr>
                <w:rFonts w:eastAsia="Arial Unicode MS"/>
                <w:color w:val="000000"/>
                <w:lang w:val="en-US"/>
              </w:rPr>
            </w:pPr>
            <w:r>
              <w:rPr>
                <w:rFonts w:eastAsia="Arial Unicode MS"/>
                <w:color w:val="000000"/>
                <w:lang w:val="en-US"/>
              </w:rPr>
              <w:t>There are many competitors;</w:t>
            </w:r>
          </w:p>
          <w:p>
            <w:pPr>
              <w:widowControl/>
              <w:spacing w:after="0" w:line="360" w:lineRule="auto"/>
              <w:jc w:val="left"/>
              <w:rPr>
                <w:rFonts w:eastAsia="Arial Unicode MS"/>
                <w:color w:val="000000"/>
                <w:lang w:val="en-US"/>
              </w:rPr>
            </w:pPr>
            <w:r>
              <w:rPr>
                <w:rFonts w:eastAsia="Arial Unicode MS"/>
                <w:color w:val="000000"/>
                <w:lang w:val="en-US"/>
              </w:rPr>
              <w:t>Une</w:t>
            </w:r>
            <w:r>
              <w:rPr>
                <w:rFonts w:hint="eastAsia" w:eastAsia="Arial Unicode MS"/>
                <w:color w:val="000000"/>
                <w:lang w:val="en-US" w:eastAsia="zh-CN"/>
              </w:rPr>
              <w:t>ven</w:t>
            </w:r>
            <w:r>
              <w:rPr>
                <w:rFonts w:eastAsia="Arial Unicode MS"/>
                <w:color w:val="000000"/>
                <w:lang w:val="en-US"/>
              </w:rPr>
              <w:t xml:space="preserve"> scale and strength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2" w:hRule="atLeast"/>
        </w:trPr>
        <w:tc>
          <w:tcPr>
            <w:tcW w:w="1776" w:type="dxa"/>
            <w:shd w:val="clear" w:color="auto" w:fill="9CC2E5" w:themeFill="accent1" w:themeFillTint="99"/>
          </w:tcPr>
          <w:p>
            <w:pPr>
              <w:widowControl/>
              <w:spacing w:after="0" w:line="360" w:lineRule="auto"/>
              <w:jc w:val="left"/>
              <w:rPr>
                <w:rFonts w:eastAsia="Arial Unicode MS"/>
                <w:b/>
                <w:bCs/>
                <w:color w:val="000000"/>
                <w:lang w:val="en-US" w:eastAsia="zh-CN"/>
              </w:rPr>
            </w:pPr>
            <w:r>
              <w:rPr>
                <w:rFonts w:hint="eastAsia" w:eastAsia="Arial Unicode MS"/>
                <w:b/>
                <w:bCs/>
                <w:color w:val="000000"/>
                <w:lang w:val="en-US" w:eastAsia="zh-CN"/>
              </w:rPr>
              <w:t>High</w:t>
            </w:r>
          </w:p>
        </w:tc>
        <w:tc>
          <w:tcPr>
            <w:tcW w:w="1449" w:type="dxa"/>
            <w:shd w:val="clear" w:color="auto" w:fill="DEEBF6" w:themeFill="accent1" w:themeFillTint="32"/>
          </w:tcPr>
          <w:p>
            <w:pPr>
              <w:widowControl/>
              <w:spacing w:after="0" w:line="360" w:lineRule="auto"/>
              <w:jc w:val="left"/>
              <w:rPr>
                <w:rFonts w:eastAsia="Arial Unicode MS"/>
                <w:color w:val="BDD7EE" w:themeColor="accent1" w:themeTint="66"/>
                <w:lang w:val="en-US"/>
                <w14:textFill>
                  <w14:solidFill>
                    <w14:schemeClr w14:val="accent1">
                      <w14:lumMod w14:val="40000"/>
                      <w14:lumOff w14:val="60000"/>
                    </w14:schemeClr>
                  </w14:solidFill>
                </w14:textFill>
              </w:rPr>
            </w:pPr>
          </w:p>
        </w:tc>
        <w:tc>
          <w:tcPr>
            <w:tcW w:w="1745" w:type="dxa"/>
            <w:shd w:val="clear" w:color="auto" w:fill="DEEBF6" w:themeFill="accent1" w:themeFillTint="32"/>
          </w:tcPr>
          <w:p>
            <w:pPr>
              <w:widowControl/>
              <w:spacing w:after="0" w:line="360" w:lineRule="auto"/>
              <w:jc w:val="left"/>
              <w:rPr>
                <w:rFonts w:eastAsia="Arial Unicode MS"/>
                <w:color w:val="000000"/>
                <w:lang w:val="en-US"/>
              </w:rPr>
            </w:pPr>
          </w:p>
        </w:tc>
        <w:tc>
          <w:tcPr>
            <w:tcW w:w="1868" w:type="dxa"/>
            <w:shd w:val="clear" w:color="auto" w:fill="DEEBF6" w:themeFill="accent1" w:themeFillTint="32"/>
          </w:tcPr>
          <w:p>
            <w:pPr>
              <w:widowControl/>
              <w:spacing w:after="0" w:line="360" w:lineRule="auto"/>
              <w:jc w:val="left"/>
              <w:rPr>
                <w:rFonts w:eastAsia="Arial Unicode MS"/>
                <w:color w:val="000000"/>
                <w:lang w:val="en-US"/>
              </w:rPr>
            </w:pPr>
          </w:p>
        </w:tc>
        <w:tc>
          <w:tcPr>
            <w:tcW w:w="1857" w:type="dxa"/>
            <w:shd w:val="clear" w:color="auto" w:fill="DEEBF6" w:themeFill="accent1" w:themeFillTint="32"/>
          </w:tcPr>
          <w:p>
            <w:pPr>
              <w:widowControl/>
              <w:spacing w:after="0" w:line="360" w:lineRule="auto"/>
              <w:jc w:val="left"/>
              <w:rPr>
                <w:rFonts w:eastAsia="Arial Unicode MS"/>
                <w:color w:val="000000"/>
                <w:lang w:val="en-US"/>
              </w:rPr>
            </w:pPr>
          </w:p>
        </w:tc>
        <w:tc>
          <w:tcPr>
            <w:tcW w:w="1888" w:type="dxa"/>
            <w:shd w:val="clear" w:color="auto" w:fill="0070C0"/>
          </w:tcPr>
          <w:p>
            <w:pPr>
              <w:widowControl/>
              <w:spacing w:after="0" w:line="360" w:lineRule="auto"/>
              <w:jc w:val="left"/>
              <w:rPr>
                <w:rFonts w:eastAsia="Arial Unicode MS"/>
                <w:color w:val="000000"/>
                <w:lang w:val="en-U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2" w:hRule="atLeast"/>
        </w:trPr>
        <w:tc>
          <w:tcPr>
            <w:tcW w:w="1776" w:type="dxa"/>
            <w:shd w:val="clear" w:color="auto" w:fill="9CC2E5" w:themeFill="accent1" w:themeFillTint="99"/>
          </w:tcPr>
          <w:p>
            <w:pPr>
              <w:widowControl/>
              <w:spacing w:after="0" w:line="360" w:lineRule="auto"/>
              <w:jc w:val="left"/>
              <w:rPr>
                <w:rFonts w:eastAsia="Arial Unicode MS"/>
                <w:b/>
                <w:bCs/>
                <w:color w:val="000000"/>
                <w:lang w:val="en-US" w:eastAsia="zh-CN"/>
              </w:rPr>
            </w:pPr>
            <w:r>
              <w:rPr>
                <w:rFonts w:hint="eastAsia" w:eastAsia="Arial Unicode MS"/>
                <w:b/>
                <w:bCs/>
                <w:color w:val="000000"/>
                <w:lang w:val="en-US" w:eastAsia="zh-CN"/>
              </w:rPr>
              <w:t xml:space="preserve">Moderate </w:t>
            </w:r>
          </w:p>
        </w:tc>
        <w:tc>
          <w:tcPr>
            <w:tcW w:w="1449" w:type="dxa"/>
            <w:shd w:val="clear" w:color="auto" w:fill="2E75B5" w:themeFill="accent1" w:themeFillShade="BF"/>
          </w:tcPr>
          <w:p>
            <w:pPr>
              <w:widowControl/>
              <w:spacing w:after="0" w:line="360" w:lineRule="auto"/>
              <w:jc w:val="left"/>
              <w:rPr>
                <w:rFonts w:eastAsia="Arial Unicode MS"/>
                <w:color w:val="000000"/>
                <w:lang w:val="en-US"/>
              </w:rPr>
            </w:pPr>
          </w:p>
        </w:tc>
        <w:tc>
          <w:tcPr>
            <w:tcW w:w="1745" w:type="dxa"/>
            <w:shd w:val="clear" w:color="auto" w:fill="DEEBF6" w:themeFill="accent1" w:themeFillTint="32"/>
          </w:tcPr>
          <w:p>
            <w:pPr>
              <w:widowControl/>
              <w:spacing w:after="0" w:line="360" w:lineRule="auto"/>
              <w:jc w:val="left"/>
              <w:rPr>
                <w:rFonts w:eastAsia="Arial Unicode MS"/>
                <w:color w:val="000000"/>
                <w:lang w:val="en-US"/>
              </w:rPr>
            </w:pPr>
          </w:p>
        </w:tc>
        <w:tc>
          <w:tcPr>
            <w:tcW w:w="1868" w:type="dxa"/>
            <w:shd w:val="clear" w:color="auto" w:fill="DEEBF6" w:themeFill="accent1" w:themeFillTint="32"/>
          </w:tcPr>
          <w:p>
            <w:pPr>
              <w:widowControl/>
              <w:spacing w:after="0" w:line="360" w:lineRule="auto"/>
              <w:jc w:val="left"/>
              <w:rPr>
                <w:rFonts w:eastAsia="Arial Unicode MS"/>
                <w:color w:val="000000"/>
                <w:lang w:val="en-US"/>
              </w:rPr>
            </w:pPr>
          </w:p>
        </w:tc>
        <w:tc>
          <w:tcPr>
            <w:tcW w:w="1857" w:type="dxa"/>
            <w:shd w:val="clear" w:color="auto" w:fill="0070C0"/>
          </w:tcPr>
          <w:p>
            <w:pPr>
              <w:widowControl/>
              <w:spacing w:after="0" w:line="360" w:lineRule="auto"/>
              <w:jc w:val="left"/>
              <w:rPr>
                <w:rFonts w:eastAsia="Arial Unicode MS"/>
                <w:color w:val="000000"/>
                <w:lang w:val="en-US"/>
              </w:rPr>
            </w:pPr>
          </w:p>
        </w:tc>
        <w:tc>
          <w:tcPr>
            <w:tcW w:w="1888" w:type="dxa"/>
            <w:shd w:val="clear" w:color="auto" w:fill="DEEBF6" w:themeFill="accent1" w:themeFillTint="32"/>
          </w:tcPr>
          <w:p>
            <w:pPr>
              <w:widowControl/>
              <w:spacing w:after="0" w:line="360" w:lineRule="auto"/>
              <w:jc w:val="left"/>
              <w:rPr>
                <w:rFonts w:eastAsia="Arial Unicode MS"/>
                <w:color w:val="000000"/>
                <w:lang w:val="en-U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22" w:hRule="atLeast"/>
        </w:trPr>
        <w:tc>
          <w:tcPr>
            <w:tcW w:w="1776" w:type="dxa"/>
            <w:shd w:val="clear" w:color="auto" w:fill="9CC2E5" w:themeFill="accent1" w:themeFillTint="99"/>
          </w:tcPr>
          <w:p>
            <w:pPr>
              <w:widowControl/>
              <w:spacing w:after="0" w:line="360" w:lineRule="auto"/>
              <w:jc w:val="left"/>
              <w:rPr>
                <w:rFonts w:eastAsia="Arial Unicode MS"/>
                <w:b/>
                <w:bCs/>
                <w:color w:val="000000"/>
                <w:lang w:val="en-US" w:eastAsia="zh-CN"/>
              </w:rPr>
            </w:pPr>
            <w:r>
              <w:rPr>
                <w:rFonts w:hint="eastAsia" w:eastAsia="Arial Unicode MS"/>
                <w:b/>
                <w:bCs/>
                <w:color w:val="000000"/>
                <w:lang w:val="en-US" w:eastAsia="zh-CN"/>
              </w:rPr>
              <w:t>Low</w:t>
            </w:r>
          </w:p>
        </w:tc>
        <w:tc>
          <w:tcPr>
            <w:tcW w:w="1449" w:type="dxa"/>
            <w:shd w:val="clear" w:color="auto" w:fill="DEEBF6" w:themeFill="accent1" w:themeFillTint="32"/>
          </w:tcPr>
          <w:p>
            <w:pPr>
              <w:widowControl/>
              <w:spacing w:after="0" w:line="360" w:lineRule="auto"/>
              <w:jc w:val="left"/>
              <w:rPr>
                <w:rFonts w:eastAsia="Arial Unicode MS"/>
                <w:color w:val="auto"/>
                <w:lang w:val="en-US"/>
              </w:rPr>
            </w:pPr>
          </w:p>
        </w:tc>
        <w:tc>
          <w:tcPr>
            <w:tcW w:w="1745" w:type="dxa"/>
            <w:shd w:val="clear" w:color="auto" w:fill="0070C0"/>
          </w:tcPr>
          <w:p>
            <w:pPr>
              <w:widowControl/>
              <w:spacing w:after="0" w:line="360" w:lineRule="auto"/>
              <w:jc w:val="left"/>
              <w:rPr>
                <w:rFonts w:eastAsia="Arial Unicode MS"/>
                <w:color w:val="000000"/>
                <w:lang w:val="en-US"/>
              </w:rPr>
            </w:pPr>
          </w:p>
        </w:tc>
        <w:tc>
          <w:tcPr>
            <w:tcW w:w="1868" w:type="dxa"/>
            <w:shd w:val="clear" w:color="auto" w:fill="0070C0"/>
          </w:tcPr>
          <w:p>
            <w:pPr>
              <w:widowControl/>
              <w:spacing w:after="0" w:line="360" w:lineRule="auto"/>
              <w:jc w:val="left"/>
              <w:rPr>
                <w:rFonts w:eastAsia="Arial Unicode MS"/>
                <w:color w:val="000000"/>
                <w:lang w:val="en-US"/>
              </w:rPr>
            </w:pPr>
          </w:p>
        </w:tc>
        <w:tc>
          <w:tcPr>
            <w:tcW w:w="1857" w:type="dxa"/>
            <w:shd w:val="clear" w:color="auto" w:fill="DEEBF6" w:themeFill="accent1" w:themeFillTint="32"/>
          </w:tcPr>
          <w:p>
            <w:pPr>
              <w:widowControl/>
              <w:spacing w:after="0" w:line="360" w:lineRule="auto"/>
              <w:jc w:val="left"/>
              <w:rPr>
                <w:rFonts w:eastAsia="Arial Unicode MS"/>
                <w:color w:val="000000"/>
                <w:lang w:val="en-US"/>
              </w:rPr>
            </w:pPr>
          </w:p>
        </w:tc>
        <w:tc>
          <w:tcPr>
            <w:tcW w:w="1888" w:type="dxa"/>
            <w:shd w:val="clear" w:color="auto" w:fill="DEEBF6" w:themeFill="accent1" w:themeFillTint="32"/>
          </w:tcPr>
          <w:p>
            <w:pPr>
              <w:widowControl/>
              <w:spacing w:after="0" w:line="360" w:lineRule="auto"/>
              <w:jc w:val="left"/>
              <w:rPr>
                <w:rFonts w:eastAsia="Arial Unicode MS"/>
                <w:color w:val="000000"/>
                <w:lang w:val="en-US"/>
              </w:rPr>
            </w:pPr>
          </w:p>
        </w:tc>
      </w:tr>
    </w:tbl>
    <w:p>
      <w:pPr>
        <w:spacing w:after="0" w:line="360" w:lineRule="auto"/>
        <w:jc w:val="center"/>
        <w:rPr>
          <w:rFonts w:eastAsia="Arial Unicode MS"/>
          <w:color w:val="000000"/>
          <w:lang w:val="en-US"/>
        </w:rPr>
      </w:pPr>
      <w:r>
        <w:rPr>
          <w:rFonts w:hint="eastAsia" w:eastAsia="Arial Unicode MS"/>
          <w:color w:val="000000"/>
          <w:lang w:val="en-US"/>
        </w:rPr>
        <w:t>Greenspan,</w:t>
      </w:r>
      <w:r>
        <w:rPr>
          <w:rFonts w:hint="eastAsia" w:eastAsia="Arial Unicode MS"/>
          <w:color w:val="000000"/>
          <w:lang w:val="en-US" w:eastAsia="zh-CN"/>
        </w:rPr>
        <w:t xml:space="preserve"> </w:t>
      </w:r>
      <w:r>
        <w:rPr>
          <w:rFonts w:hint="eastAsia" w:eastAsia="Arial Unicode MS"/>
          <w:color w:val="000000"/>
          <w:lang w:val="en-US"/>
        </w:rPr>
        <w:t>(2024)</w:t>
      </w:r>
    </w:p>
    <w:p>
      <w:pPr>
        <w:spacing w:after="0" w:line="360" w:lineRule="auto"/>
        <w:rPr>
          <w:rFonts w:eastAsia="Arial Unicode MS"/>
          <w:color w:val="000000"/>
          <w:lang w:val="en-US"/>
        </w:rPr>
      </w:pPr>
    </w:p>
    <w:p>
      <w:pPr>
        <w:spacing w:after="0" w:line="360" w:lineRule="auto"/>
        <w:rPr>
          <w:rFonts w:hint="default" w:eastAsia="Arial Unicode MS"/>
          <w:color w:val="000000"/>
          <w:lang w:val="en-US" w:eastAsia="zh-CN"/>
        </w:rPr>
      </w:pPr>
      <w:r>
        <w:rPr>
          <w:rFonts w:eastAsia="Arial Unicode MS"/>
          <w:color w:val="000000"/>
          <w:lang w:val="en-US"/>
        </w:rPr>
        <w:t xml:space="preserve">To sum up, </w:t>
      </w:r>
      <w:r>
        <w:rPr>
          <w:rFonts w:hint="eastAsia" w:eastAsia="Arial Unicode MS"/>
          <w:color w:val="000000"/>
          <w:lang w:val="en-US" w:eastAsia="zh-CN"/>
        </w:rPr>
        <w:t>a</w:t>
      </w:r>
      <w:r>
        <w:rPr>
          <w:rFonts w:hint="eastAsia" w:eastAsia="Arial Unicode MS"/>
          <w:color w:val="000000"/>
          <w:lang w:val="en-US"/>
        </w:rPr>
        <w:t>lthough competitors and new entrants could erode Starbucks' market share and pose threat</w:t>
      </w:r>
      <w:r>
        <w:rPr>
          <w:rFonts w:hint="eastAsia" w:eastAsia="Arial Unicode MS"/>
          <w:color w:val="000000"/>
          <w:lang w:val="en-US" w:eastAsia="zh-CN"/>
        </w:rPr>
        <w:t>s</w:t>
      </w:r>
      <w:r>
        <w:rPr>
          <w:rFonts w:hint="eastAsia" w:eastAsia="Arial Unicode MS"/>
          <w:color w:val="000000"/>
          <w:lang w:val="en-US"/>
        </w:rPr>
        <w:t xml:space="preserve"> to it, Starbucks has attracted a large number of loyal customers by virtue of its high quality products and services, stable suppliers and favourable brand image</w:t>
      </w:r>
      <w:r>
        <w:rPr>
          <w:rFonts w:hint="eastAsia" w:eastAsia="Arial Unicode MS"/>
          <w:color w:val="000000"/>
          <w:lang w:val="en-US" w:eastAsia="zh-CN"/>
        </w:rPr>
        <w:t>. Moreover,</w:t>
      </w:r>
      <w:r>
        <w:rPr>
          <w:rFonts w:hint="eastAsia" w:eastAsia="Arial Unicode MS"/>
          <w:color w:val="000000"/>
          <w:lang w:val="en-US"/>
        </w:rPr>
        <w:t xml:space="preserve"> its strong</w:t>
      </w:r>
      <w:r>
        <w:rPr>
          <w:rFonts w:hint="eastAsia" w:eastAsia="Arial Unicode MS"/>
          <w:color w:val="000000"/>
          <w:lang w:val="en-US" w:eastAsia="zh-CN"/>
        </w:rPr>
        <w:t xml:space="preserve"> </w:t>
      </w:r>
      <w:r>
        <w:rPr>
          <w:rFonts w:hint="eastAsia" w:eastAsia="Arial Unicode MS"/>
          <w:color w:val="000000"/>
          <w:lang w:val="en-US"/>
        </w:rPr>
        <w:t xml:space="preserve">industry competitiveness and profitability make it difficult to be surpassed in </w:t>
      </w:r>
      <w:r>
        <w:rPr>
          <w:rFonts w:hint="eastAsia" w:eastAsia="Arial Unicode MS"/>
          <w:color w:val="000000"/>
          <w:lang w:val="en-US" w:eastAsia="zh-CN"/>
        </w:rPr>
        <w:t>a short time.</w:t>
      </w:r>
    </w:p>
    <w:p>
      <w:pPr>
        <w:spacing w:after="272" w:line="360" w:lineRule="auto"/>
        <w:rPr>
          <w:rFonts w:eastAsia="Arial Unicode MS"/>
          <w:lang w:val="en-US"/>
        </w:rPr>
      </w:pPr>
    </w:p>
    <w:p>
      <w:pPr>
        <w:pStyle w:val="3"/>
        <w:spacing w:line="360" w:lineRule="auto"/>
        <w:rPr>
          <w:rFonts w:cs="Times New Roman"/>
          <w:bCs/>
          <w:szCs w:val="28"/>
          <w:lang w:val="en-US"/>
        </w:rPr>
      </w:pPr>
      <w:bookmarkStart w:id="5" w:name="_Toc12445"/>
      <w:r>
        <w:rPr>
          <w:rFonts w:cs="Times New Roman"/>
          <w:bCs/>
          <w:szCs w:val="28"/>
          <w:lang w:val="en-US"/>
        </w:rPr>
        <w:t>2.3 SWOT Analysis</w:t>
      </w:r>
      <w:bookmarkEnd w:id="5"/>
      <w:r>
        <w:rPr>
          <w:rFonts w:cs="Times New Roman"/>
          <w:bCs/>
          <w:szCs w:val="28"/>
          <w:lang w:val="en-US"/>
        </w:rPr>
        <w:t xml:space="preserve"> </w:t>
      </w:r>
    </w:p>
    <w:p>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after="0" w:line="360" w:lineRule="auto"/>
        <w:rPr>
          <w:rFonts w:eastAsia="Arial Unicode MS"/>
          <w:color w:val="000000"/>
          <w:lang w:val="en-US"/>
        </w:rPr>
      </w:pPr>
    </w:p>
    <w:p>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after="0" w:line="360" w:lineRule="auto"/>
        <w:rPr>
          <w:rFonts w:eastAsia="Helvetica"/>
          <w:b/>
          <w:bCs/>
          <w:color w:val="000000"/>
          <w:lang w:val="en-US"/>
        </w:rPr>
      </w:pPr>
      <w:r>
        <w:rPr>
          <w:rFonts w:eastAsia="Arial Unicode MS"/>
          <w:b/>
          <w:bCs/>
          <w:color w:val="000000"/>
          <w:lang w:val="en-US"/>
        </w:rPr>
        <w:t>Strength</w:t>
      </w:r>
    </w:p>
    <w:p>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after="0" w:line="360" w:lineRule="auto"/>
        <w:rPr>
          <w:rFonts w:eastAsia="Arial Unicode MS"/>
          <w:color w:val="000000"/>
          <w:lang w:val="en-US"/>
        </w:rPr>
      </w:pPr>
      <w:r>
        <w:rPr>
          <w:rFonts w:eastAsia="Arial Unicode MS"/>
          <w:color w:val="000000"/>
          <w:lang w:val="en-US"/>
        </w:rPr>
        <w:t>Brand advantage: Since its establishment in 1971, Starbucks has continuously provided consumers with more beverage choices and services, and has become a well-known chain coffee company in the world, which has been favored by many consumers. Consequently, its strong brand influence and appeal give Starbucks an advantage in attracting customers, building brand loyalty and promoting new products</w:t>
      </w:r>
      <w:r>
        <w:rPr>
          <w:rFonts w:hint="eastAsia" w:eastAsia="Arial Unicode MS"/>
          <w:color w:val="000000"/>
          <w:lang w:val="en-US" w:eastAsia="zh-CN"/>
        </w:rPr>
        <w:t xml:space="preserve"> (Prajapati, 2023)</w:t>
      </w:r>
      <w:r>
        <w:rPr>
          <w:rFonts w:eastAsia="Arial Unicode MS"/>
          <w:color w:val="000000"/>
          <w:lang w:val="en-US"/>
        </w:rPr>
        <w:t>.</w:t>
      </w:r>
    </w:p>
    <w:p>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after="0" w:line="360" w:lineRule="auto"/>
        <w:rPr>
          <w:rFonts w:eastAsia="Arial Unicode MS"/>
          <w:color w:val="000000"/>
          <w:lang w:val="en-US"/>
        </w:rPr>
      </w:pPr>
    </w:p>
    <w:p>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after="0" w:line="360" w:lineRule="auto"/>
        <w:rPr>
          <w:rFonts w:eastAsia="Arial Unicode MS"/>
          <w:color w:val="000000"/>
          <w:lang w:val="en-US"/>
        </w:rPr>
      </w:pPr>
      <w:r>
        <w:rPr>
          <w:rFonts w:eastAsia="Arial Unicode MS"/>
          <w:color w:val="000000"/>
          <w:lang w:val="en-US"/>
        </w:rPr>
        <w:t>High quality: Starbucks' pursuit of coffee quality and unique coffee taste have won the recognition of consumers. Its high-quality coffee beans, unique roasting process and fine coffee making process make its coffee highly competitive in the market</w:t>
      </w:r>
      <w:r>
        <w:rPr>
          <w:rFonts w:hint="eastAsia" w:eastAsia="Arial Unicode MS"/>
          <w:color w:val="000000"/>
          <w:lang w:val="en-US" w:eastAsia="zh-CN"/>
        </w:rPr>
        <w:t xml:space="preserve"> (Prajapati, 2023)</w:t>
      </w:r>
      <w:r>
        <w:rPr>
          <w:rFonts w:eastAsia="Arial Unicode MS"/>
          <w:color w:val="000000"/>
          <w:lang w:val="en-US"/>
        </w:rPr>
        <w:t>.</w:t>
      </w:r>
    </w:p>
    <w:p>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after="0" w:line="360" w:lineRule="auto"/>
        <w:rPr>
          <w:rFonts w:eastAsia="Arial Unicode MS"/>
          <w:color w:val="000000"/>
          <w:lang w:val="en-US"/>
        </w:rPr>
      </w:pPr>
    </w:p>
    <w:p>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after="0" w:line="360" w:lineRule="auto"/>
        <w:rPr>
          <w:rFonts w:eastAsia="Arial Unicode MS"/>
          <w:color w:val="000000"/>
          <w:lang w:val="en-US"/>
        </w:rPr>
      </w:pPr>
      <w:r>
        <w:rPr>
          <w:rFonts w:eastAsia="Arial Unicode MS"/>
          <w:color w:val="000000"/>
          <w:lang w:val="en-US"/>
        </w:rPr>
        <w:t>Rich variety of products: Starbucks not only has traditional coffee and latte, but also launched a variety of drinks such as juice, smoothies and so on. Furthermore, consumers can choose low-calorie, sugar-free and other requirements according to different drinks. In addition to the freshly made drinks in offline shops, there are also a wide range of packaged products available for consumers to choose from, allowing them to make their own Starbucks coffee at home</w:t>
      </w:r>
      <w:r>
        <w:rPr>
          <w:rFonts w:hint="eastAsia" w:eastAsia="Arial Unicode MS"/>
          <w:color w:val="000000"/>
          <w:lang w:val="en-US" w:eastAsia="zh-CN"/>
        </w:rPr>
        <w:t xml:space="preserve"> (Starbucks, 2020)</w:t>
      </w:r>
      <w:r>
        <w:rPr>
          <w:rFonts w:eastAsia="Arial Unicode MS"/>
          <w:color w:val="000000"/>
          <w:lang w:val="en-US"/>
        </w:rPr>
        <w:t>.</w:t>
      </w:r>
    </w:p>
    <w:p>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after="0" w:line="360" w:lineRule="auto"/>
        <w:rPr>
          <w:rFonts w:eastAsia="Arial Unicode MS"/>
          <w:color w:val="000000"/>
          <w:lang w:val="en-US"/>
        </w:rPr>
      </w:pPr>
    </w:p>
    <w:p>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after="0" w:line="360" w:lineRule="auto"/>
        <w:rPr>
          <w:rFonts w:eastAsia="Arial Unicode MS"/>
          <w:color w:val="000000"/>
          <w:lang w:val="en-US"/>
        </w:rPr>
      </w:pPr>
      <w:r>
        <w:rPr>
          <w:rFonts w:eastAsia="Arial Unicode MS"/>
          <w:color w:val="000000"/>
          <w:lang w:val="en-US"/>
        </w:rPr>
        <w:t xml:space="preserve">Comfortable environment: </w:t>
      </w:r>
      <w:r>
        <w:rPr>
          <w:rFonts w:hint="eastAsia" w:eastAsia="Arial Unicode MS"/>
          <w:color w:val="000000"/>
          <w:lang w:val="en-US" w:eastAsia="zh-CN"/>
        </w:rPr>
        <w:t xml:space="preserve">According to </w:t>
      </w:r>
      <w:r>
        <w:rPr>
          <w:rFonts w:hint="eastAsia" w:eastAsia="Arial Unicode MS"/>
          <w:u w:color="000000"/>
          <w:lang w:val="en-US" w:eastAsia="zh-CN"/>
        </w:rPr>
        <w:t xml:space="preserve">Kaur (2023), </w:t>
      </w:r>
      <w:r>
        <w:rPr>
          <w:rFonts w:hint="default" w:eastAsia="Arial Unicode MS"/>
          <w:u w:color="000000"/>
          <w:lang w:val="en-US" w:eastAsia="zh-CN"/>
        </w:rPr>
        <w:t>“</w:t>
      </w:r>
      <w:r>
        <w:rPr>
          <w:rFonts w:hint="eastAsia" w:eastAsia="Arial Unicode MS"/>
          <w:u w:color="000000"/>
          <w:lang w:val="en-US" w:eastAsia="zh-CN"/>
        </w:rPr>
        <w:t>Starbucks</w:t>
      </w:r>
      <w:r>
        <w:rPr>
          <w:rFonts w:eastAsia="Arial Unicode MS"/>
          <w:color w:val="000000"/>
          <w:lang w:val="en-US"/>
        </w:rPr>
        <w:t>'</w:t>
      </w:r>
      <w:r>
        <w:rPr>
          <w:rFonts w:hint="eastAsia" w:eastAsia="Arial Unicode MS"/>
          <w:color w:val="000000"/>
          <w:lang w:val="en-US" w:eastAsia="zh-CN"/>
        </w:rPr>
        <w:t xml:space="preserve"> </w:t>
      </w:r>
      <w:r>
        <w:rPr>
          <w:rFonts w:hint="eastAsia" w:eastAsia="Arial Unicode MS"/>
          <w:u w:color="000000"/>
          <w:lang w:val="en-US" w:eastAsia="zh-CN"/>
        </w:rPr>
        <w:t xml:space="preserve">concept of creating </w:t>
      </w:r>
      <w:r>
        <w:rPr>
          <w:rFonts w:hint="default" w:eastAsia="Arial Unicode MS"/>
          <w:u w:color="000000"/>
          <w:lang w:val="en-US" w:eastAsia="zh-CN"/>
        </w:rPr>
        <w:t>‘</w:t>
      </w:r>
      <w:r>
        <w:rPr>
          <w:rFonts w:hint="eastAsia" w:eastAsia="Arial Unicode MS"/>
          <w:u w:color="000000"/>
          <w:lang w:val="en-US" w:eastAsia="zh-CN"/>
        </w:rPr>
        <w:t>third places</w:t>
      </w:r>
      <w:r>
        <w:rPr>
          <w:rFonts w:hint="default" w:eastAsia="Arial Unicode MS"/>
          <w:u w:color="000000"/>
          <w:lang w:val="en-US" w:eastAsia="zh-CN"/>
        </w:rPr>
        <w:t>’</w:t>
      </w:r>
      <w:r>
        <w:rPr>
          <w:rFonts w:hint="eastAsia" w:eastAsia="Arial Unicode MS"/>
          <w:u w:color="000000"/>
          <w:lang w:val="en-US" w:eastAsia="zh-CN"/>
        </w:rPr>
        <w:t xml:space="preserve"> is a fundamental aspect of its brand identity and success</w:t>
      </w:r>
      <w:r>
        <w:rPr>
          <w:rFonts w:hint="default" w:eastAsia="Arial Unicode MS"/>
          <w:u w:color="000000"/>
          <w:lang w:val="en-US" w:eastAsia="zh-CN"/>
        </w:rPr>
        <w:t>”</w:t>
      </w:r>
      <w:r>
        <w:rPr>
          <w:rFonts w:hint="eastAsia" w:eastAsia="Arial Unicode MS"/>
          <w:u w:color="000000"/>
          <w:lang w:val="en-US" w:eastAsia="zh-CN"/>
        </w:rPr>
        <w:t xml:space="preserve">. </w:t>
      </w:r>
      <w:r>
        <w:rPr>
          <w:rFonts w:eastAsia="Arial Unicode MS"/>
          <w:color w:val="000000"/>
          <w:lang w:val="en-US"/>
        </w:rPr>
        <w:t>In addition to its products, Starbucks has also been committed to providing consumers with a quiet and comfortable environment, where they can feel the values and culture conveyed by the brand while enjoying coffee</w:t>
      </w:r>
      <w:r>
        <w:rPr>
          <w:rFonts w:hint="eastAsia" w:eastAsia="Arial Unicode MS"/>
          <w:color w:val="000000"/>
          <w:lang w:val="en-US" w:eastAsia="zh-CN"/>
        </w:rPr>
        <w:t xml:space="preserve">. </w:t>
      </w:r>
      <w:r>
        <w:rPr>
          <w:rFonts w:eastAsia="Arial Unicode MS"/>
          <w:color w:val="000000"/>
          <w:lang w:val="en-US"/>
        </w:rPr>
        <w:t>That's why its stores are so crowded.</w:t>
      </w:r>
    </w:p>
    <w:p>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after="0" w:line="360" w:lineRule="auto"/>
        <w:rPr>
          <w:rFonts w:eastAsia="Arial Unicode MS"/>
          <w:color w:val="000000"/>
          <w:lang w:val="en-US"/>
        </w:rPr>
      </w:pPr>
    </w:p>
    <w:p>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after="0" w:line="360" w:lineRule="auto"/>
        <w:rPr>
          <w:rFonts w:hint="eastAsia" w:eastAsia="Arial Unicode MS"/>
          <w:color w:val="000000"/>
          <w:lang w:val="en-US"/>
        </w:rPr>
      </w:pPr>
      <w:r>
        <w:rPr>
          <w:rFonts w:hint="eastAsia" w:eastAsia="Arial Unicode MS"/>
          <w:color w:val="000000"/>
          <w:lang w:val="en-US"/>
        </w:rPr>
        <w:t>In conclusion, Starbucks has gained a broad range of consumers and markets due to its powerful brand influence and awareness, high-quality and diverse products, a</w:t>
      </w:r>
      <w:r>
        <w:rPr>
          <w:rFonts w:hint="eastAsia" w:eastAsia="Arial Unicode MS"/>
          <w:color w:val="000000"/>
          <w:lang w:val="en-US" w:eastAsia="zh-CN"/>
        </w:rPr>
        <w:t xml:space="preserve">s well as its </w:t>
      </w:r>
      <w:r>
        <w:rPr>
          <w:rFonts w:hint="eastAsia" w:eastAsia="Arial Unicode MS"/>
          <w:color w:val="000000"/>
          <w:lang w:val="en-US"/>
        </w:rPr>
        <w:t>comfortable consumer spaces. To continue to attract customers and expand the market, Starbucks should maintain its existing advantages while also exploring new ones through innovation.</w:t>
      </w:r>
    </w:p>
    <w:p>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after="0" w:line="360" w:lineRule="auto"/>
        <w:rPr>
          <w:rFonts w:hint="eastAsia" w:eastAsia="Arial Unicode MS"/>
          <w:color w:val="000000"/>
          <w:lang w:val="en-US"/>
        </w:rPr>
      </w:pPr>
    </w:p>
    <w:p>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after="0" w:line="360" w:lineRule="auto"/>
        <w:rPr>
          <w:rFonts w:eastAsia="Helvetica"/>
          <w:b/>
          <w:bCs/>
          <w:color w:val="000000"/>
          <w:lang w:val="en-US"/>
        </w:rPr>
      </w:pPr>
      <w:r>
        <w:rPr>
          <w:rFonts w:eastAsia="Arial Unicode MS"/>
          <w:b/>
          <w:bCs/>
          <w:color w:val="000000"/>
          <w:lang w:val="en-US"/>
        </w:rPr>
        <w:t>Weakness</w:t>
      </w:r>
    </w:p>
    <w:p>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after="0" w:line="360" w:lineRule="auto"/>
        <w:rPr>
          <w:rFonts w:hint="eastAsia" w:eastAsia="Arial Unicode MS"/>
          <w:color w:val="000000"/>
          <w:lang w:val="en-US" w:eastAsia="zh-CN"/>
        </w:rPr>
      </w:pPr>
      <w:r>
        <w:rPr>
          <w:rFonts w:eastAsia="Arial Unicode MS"/>
          <w:color w:val="000000"/>
          <w:lang w:val="en-US"/>
        </w:rPr>
        <w:t>Higher price: Starbucks' products are more expensive than comparable brands, which may deter some consumers.</w:t>
      </w:r>
      <w:r>
        <w:rPr>
          <w:rFonts w:hint="eastAsia" w:eastAsia="Arial Unicode MS"/>
          <w:color w:val="000000"/>
          <w:lang w:val="en-US" w:eastAsia="zh-CN"/>
        </w:rPr>
        <w:t xml:space="preserve"> Especially as more and more affordable coffee brands are emerging, consumers who seeking value for money may opt for these affordable alternatives.</w:t>
      </w:r>
    </w:p>
    <w:p>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after="0" w:line="360" w:lineRule="auto"/>
        <w:rPr>
          <w:rFonts w:eastAsia="Arial Unicode MS"/>
          <w:color w:val="000000"/>
          <w:lang w:val="en-US"/>
        </w:rPr>
      </w:pPr>
    </w:p>
    <w:p>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after="0" w:line="360" w:lineRule="auto"/>
        <w:rPr>
          <w:rFonts w:hint="eastAsia" w:eastAsia="Arial Unicode MS"/>
          <w:color w:val="000000"/>
          <w:lang w:val="en-US" w:eastAsia="zh-CN"/>
        </w:rPr>
      </w:pPr>
      <w:r>
        <w:rPr>
          <w:rFonts w:eastAsia="Arial Unicode MS"/>
          <w:color w:val="000000"/>
          <w:lang w:val="en-US"/>
        </w:rPr>
        <w:t>M</w:t>
      </w:r>
      <w:r>
        <w:rPr>
          <w:rFonts w:eastAsia="Arial Unicode MS"/>
          <w:color w:val="000000"/>
          <w:lang w:val="fr-FR"/>
        </w:rPr>
        <w:t xml:space="preserve">anagement </w:t>
      </w:r>
      <w:r>
        <w:rPr>
          <w:rFonts w:eastAsia="Arial Unicode MS"/>
          <w:color w:val="000000"/>
          <w:lang w:val="en-US"/>
        </w:rPr>
        <w:t>Difficulty: Due to the large number of Starbucks stores around the world and their dispersal, it faces many challenges in the actual operation and management process.</w:t>
      </w:r>
      <w:r>
        <w:rPr>
          <w:rFonts w:hint="eastAsia" w:eastAsia="Arial Unicode MS"/>
          <w:color w:val="000000"/>
          <w:lang w:val="en-US" w:eastAsia="zh-CN"/>
        </w:rPr>
        <w:t xml:space="preserve"> For example, In 2008, Starbucks experienced a supply chain crisis due to over-expansion and a lack of innovative management. Fortunately, the company took timely measures to address the issue, such as closing unprofitable shops and improving supply chain efficiency, which helped to resolve the crisis (Tabansi, 2023). Although these crises were resolved, it is still a weakness that Starbucks needs to pay attention to.</w:t>
      </w:r>
    </w:p>
    <w:p>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after="0" w:line="360" w:lineRule="auto"/>
        <w:rPr>
          <w:rFonts w:hint="eastAsia" w:eastAsia="Arial Unicode MS"/>
          <w:color w:val="000000"/>
          <w:lang w:val="en-US" w:eastAsia="zh-CN"/>
        </w:rPr>
      </w:pPr>
    </w:p>
    <w:p>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after="0" w:line="360" w:lineRule="auto"/>
        <w:rPr>
          <w:rFonts w:hint="eastAsia" w:eastAsia="Arial Unicode MS"/>
          <w:color w:val="000000"/>
          <w:lang w:val="en-US" w:eastAsia="zh-CN"/>
        </w:rPr>
      </w:pPr>
      <w:r>
        <w:rPr>
          <w:rFonts w:hint="eastAsia" w:eastAsia="Arial Unicode MS"/>
          <w:color w:val="000000"/>
          <w:lang w:val="en-US"/>
        </w:rPr>
        <w:t xml:space="preserve">In summary, although Starbucks is the world's leading coffee chain brand, it also has the </w:t>
      </w:r>
      <w:r>
        <w:rPr>
          <w:rFonts w:hint="eastAsia" w:eastAsia="Arial Unicode MS"/>
          <w:color w:val="000000"/>
          <w:lang w:val="en-US" w:eastAsia="zh-CN"/>
        </w:rPr>
        <w:t>weaknesse</w:t>
      </w:r>
      <w:r>
        <w:rPr>
          <w:rFonts w:hint="eastAsia" w:eastAsia="Arial Unicode MS"/>
          <w:color w:val="000000"/>
          <w:lang w:val="en-US"/>
        </w:rPr>
        <w:t xml:space="preserve">s of high prices and fragmented management. </w:t>
      </w:r>
      <w:r>
        <w:rPr>
          <w:rFonts w:hint="eastAsia" w:eastAsia="Arial Unicode MS"/>
          <w:color w:val="000000"/>
          <w:lang w:val="en-US" w:eastAsia="zh-CN"/>
        </w:rPr>
        <w:t>As a consequence</w:t>
      </w:r>
      <w:r>
        <w:rPr>
          <w:rFonts w:hint="eastAsia" w:eastAsia="Arial Unicode MS"/>
          <w:color w:val="000000"/>
          <w:lang w:val="en-US"/>
        </w:rPr>
        <w:t>, Starbucks needs to continuously</w:t>
      </w:r>
      <w:r>
        <w:rPr>
          <w:rFonts w:hint="eastAsia" w:eastAsia="Arial Unicode MS"/>
          <w:color w:val="000000"/>
          <w:lang w:val="en-US" w:eastAsia="zh-CN"/>
        </w:rPr>
        <w:t xml:space="preserve"> </w:t>
      </w:r>
      <w:r>
        <w:rPr>
          <w:rFonts w:hint="eastAsia" w:eastAsia="Arial Unicode MS"/>
          <w:color w:val="000000"/>
          <w:lang w:val="en-US"/>
        </w:rPr>
        <w:t xml:space="preserve">innovate its products and services to match the price and </w:t>
      </w:r>
      <w:r>
        <w:rPr>
          <w:rFonts w:hint="eastAsia" w:eastAsia="Arial Unicode MS"/>
          <w:color w:val="000000"/>
          <w:lang w:val="en-US" w:eastAsia="zh-CN"/>
        </w:rPr>
        <w:t>optimize</w:t>
      </w:r>
      <w:r>
        <w:rPr>
          <w:rFonts w:hint="eastAsia" w:eastAsia="Arial Unicode MS"/>
          <w:color w:val="000000"/>
          <w:lang w:val="en-US"/>
        </w:rPr>
        <w:t xml:space="preserve"> its business strategy to cope with the fierce competition and changing market environment</w:t>
      </w:r>
      <w:r>
        <w:rPr>
          <w:rFonts w:hint="eastAsia" w:eastAsia="Arial Unicode MS"/>
          <w:color w:val="000000"/>
          <w:lang w:val="en-US" w:eastAsia="zh-CN"/>
        </w:rPr>
        <w:t>.</w:t>
      </w:r>
    </w:p>
    <w:p>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after="0" w:line="360" w:lineRule="auto"/>
        <w:rPr>
          <w:rFonts w:hint="eastAsia" w:eastAsia="Arial Unicode MS"/>
          <w:color w:val="000000"/>
          <w:lang w:val="en-US" w:eastAsia="zh-CN"/>
        </w:rPr>
      </w:pPr>
    </w:p>
    <w:p>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after="0" w:line="360" w:lineRule="auto"/>
        <w:rPr>
          <w:rFonts w:eastAsia="Helvetica"/>
          <w:color w:val="000000"/>
          <w:lang w:val="en-US"/>
        </w:rPr>
      </w:pPr>
      <w:r>
        <w:rPr>
          <w:rFonts w:eastAsia="Arial Unicode MS"/>
          <w:b/>
          <w:bCs/>
          <w:color w:val="000000"/>
          <w:lang w:val="en-US"/>
        </w:rPr>
        <w:t>Opportunity</w:t>
      </w:r>
      <w:r>
        <w:rPr>
          <w:rFonts w:eastAsia="Arial Unicode MS"/>
          <w:color w:val="000000"/>
          <w:lang w:val="en-US"/>
        </w:rPr>
        <w:t xml:space="preserve"> </w:t>
      </w:r>
    </w:p>
    <w:p>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after="0" w:line="360" w:lineRule="auto"/>
        <w:rPr>
          <w:rFonts w:eastAsia="Arial Unicode MS"/>
          <w:color w:val="000000"/>
          <w:lang w:val="en-US"/>
        </w:rPr>
      </w:pPr>
      <w:r>
        <w:rPr>
          <w:rFonts w:eastAsia="Arial Unicode MS"/>
          <w:color w:val="000000"/>
          <w:lang w:val="en-US"/>
        </w:rPr>
        <w:t>New market expansion: With the advancement of globalization and economic development, Starbucks can expand its business in more countries and regions. In particular, the potential is huge in emerging markets such as Asia and Africa</w:t>
      </w:r>
      <w:r>
        <w:rPr>
          <w:rFonts w:hint="eastAsia" w:eastAsia="Arial Unicode MS"/>
          <w:color w:val="000000"/>
          <w:lang w:val="en-US" w:eastAsia="zh-CN"/>
        </w:rPr>
        <w:t xml:space="preserve"> (Toh, 2023)</w:t>
      </w:r>
      <w:r>
        <w:rPr>
          <w:rFonts w:eastAsia="Arial Unicode MS"/>
          <w:color w:val="000000"/>
          <w:lang w:val="en-US"/>
        </w:rPr>
        <w:t>.</w:t>
      </w:r>
    </w:p>
    <w:p>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after="0" w:line="360" w:lineRule="auto"/>
        <w:rPr>
          <w:rFonts w:eastAsia="Arial Unicode MS"/>
          <w:color w:val="000000"/>
          <w:lang w:val="en-US"/>
        </w:rPr>
      </w:pPr>
    </w:p>
    <w:p>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after="0" w:line="360" w:lineRule="auto"/>
        <w:rPr>
          <w:rFonts w:eastAsia="Arial Unicode MS"/>
          <w:color w:val="000000"/>
          <w:lang w:val="en-US"/>
        </w:rPr>
      </w:pPr>
      <w:r>
        <w:rPr>
          <w:rFonts w:eastAsia="Arial Unicode MS"/>
          <w:color w:val="000000"/>
          <w:lang w:val="en-US"/>
        </w:rPr>
        <w:t>Digital transformation: With the development of technology, Starbucks can use digital means to improve efficiency, optimize service experience and develop new business models</w:t>
      </w:r>
      <w:r>
        <w:rPr>
          <w:rFonts w:hint="eastAsia" w:eastAsia="Arial Unicode MS"/>
          <w:color w:val="000000"/>
          <w:lang w:val="en-US" w:eastAsia="zh-CN"/>
        </w:rPr>
        <w:t xml:space="preserve"> (</w:t>
      </w:r>
      <w:r>
        <w:rPr>
          <w:rFonts w:hint="eastAsia"/>
        </w:rPr>
        <w:t>Starbucks</w:t>
      </w:r>
      <w:r>
        <w:rPr>
          <w:rFonts w:hint="eastAsia" w:eastAsia="宋体"/>
          <w:lang w:val="en-US" w:eastAsia="zh-CN"/>
        </w:rPr>
        <w:t xml:space="preserve">, </w:t>
      </w:r>
      <w:r>
        <w:rPr>
          <w:rFonts w:hint="eastAsia"/>
        </w:rPr>
        <w:t>2022)</w:t>
      </w:r>
      <w:r>
        <w:rPr>
          <w:rFonts w:hint="eastAsia" w:eastAsia="宋体"/>
          <w:lang w:val="en-US" w:eastAsia="zh-CN"/>
        </w:rPr>
        <w:t xml:space="preserve">. </w:t>
      </w:r>
      <w:r>
        <w:rPr>
          <w:rFonts w:eastAsia="Arial Unicode MS"/>
          <w:color w:val="000000"/>
          <w:lang w:val="en-US"/>
        </w:rPr>
        <w:t>For example, it can optimize customer experience through online ordering and unmanned smart pickup.</w:t>
      </w:r>
    </w:p>
    <w:p>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after="0" w:line="360" w:lineRule="auto"/>
        <w:rPr>
          <w:rFonts w:eastAsia="Arial Unicode MS"/>
          <w:color w:val="000000"/>
          <w:lang w:val="en-US"/>
        </w:rPr>
      </w:pPr>
    </w:p>
    <w:p>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after="0" w:line="360" w:lineRule="auto"/>
        <w:rPr>
          <w:rFonts w:eastAsia="Arial Unicode MS"/>
          <w:color w:val="000000"/>
          <w:lang w:val="en-US"/>
        </w:rPr>
      </w:pPr>
      <w:r>
        <w:rPr>
          <w:rFonts w:eastAsia="Arial Unicode MS"/>
          <w:color w:val="000000"/>
          <w:lang w:val="en-US"/>
        </w:rPr>
        <w:t>Health and Environmental protection: As consumers become more concerned about health and environmental protection, Starbucks can adjust product formulations and optimize production processes to meet their needs. Examples include the introduction of healthy options such as low-sugar, low-fat, and organic, as well as environmentally friendly measures such as the use of biodegradable packaging materials</w:t>
      </w:r>
      <w:r>
        <w:rPr>
          <w:rFonts w:hint="eastAsia" w:eastAsia="Arial Unicode MS"/>
          <w:color w:val="000000"/>
          <w:lang w:val="en-US" w:eastAsia="zh-CN"/>
        </w:rPr>
        <w:t xml:space="preserve"> (</w:t>
      </w:r>
      <w:r>
        <w:t>Kuchinka</w:t>
      </w:r>
      <w:r>
        <w:rPr>
          <w:rFonts w:hint="eastAsia" w:eastAsia="宋体"/>
          <w:lang w:val="en-US" w:eastAsia="zh-CN"/>
        </w:rPr>
        <w:t xml:space="preserve"> </w:t>
      </w:r>
      <w:r>
        <w:rPr>
          <w:rFonts w:hint="eastAsia" w:eastAsia="宋体"/>
          <w:i/>
          <w:iCs/>
          <w:lang w:val="en-US" w:eastAsia="zh-CN"/>
        </w:rPr>
        <w:t>et al.</w:t>
      </w:r>
      <w:r>
        <w:rPr>
          <w:rFonts w:hint="eastAsia" w:eastAsia="宋体"/>
          <w:lang w:val="en-US" w:eastAsia="zh-CN"/>
        </w:rPr>
        <w:t>, 2018)</w:t>
      </w:r>
      <w:r>
        <w:rPr>
          <w:rFonts w:eastAsia="Arial Unicode MS"/>
          <w:color w:val="000000"/>
          <w:lang w:val="en-US"/>
        </w:rPr>
        <w:t>.</w:t>
      </w:r>
    </w:p>
    <w:p>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after="0" w:line="360" w:lineRule="auto"/>
        <w:rPr>
          <w:rFonts w:eastAsia="Arial Unicode MS"/>
          <w:color w:val="000000"/>
          <w:lang w:val="en-US"/>
        </w:rPr>
      </w:pPr>
    </w:p>
    <w:p>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after="0" w:line="360" w:lineRule="auto"/>
        <w:rPr>
          <w:rFonts w:hint="eastAsia" w:eastAsia="Arial Unicode MS"/>
          <w:color w:val="000000"/>
          <w:lang w:val="en-US"/>
        </w:rPr>
      </w:pPr>
      <w:r>
        <w:rPr>
          <w:rFonts w:hint="eastAsia" w:eastAsia="Arial Unicode MS"/>
          <w:color w:val="000000"/>
          <w:lang w:val="en-US" w:eastAsia="zh-CN"/>
        </w:rPr>
        <w:t>Based on the above</w:t>
      </w:r>
      <w:r>
        <w:rPr>
          <w:rFonts w:hint="eastAsia" w:eastAsia="Arial Unicode MS"/>
          <w:color w:val="000000"/>
          <w:lang w:val="en-US"/>
        </w:rPr>
        <w:t xml:space="preserve">, Starbucks has numerous opportunities to expand its market share, optimize its product line, and undergo digital transformation. By seizing these opportunities, </w:t>
      </w:r>
      <w:r>
        <w:rPr>
          <w:rFonts w:hint="eastAsia" w:eastAsia="Arial Unicode MS"/>
          <w:color w:val="000000"/>
          <w:lang w:val="en-US" w:eastAsia="zh-CN"/>
        </w:rPr>
        <w:t>it</w:t>
      </w:r>
      <w:r>
        <w:rPr>
          <w:rFonts w:hint="eastAsia" w:eastAsia="Arial Unicode MS"/>
          <w:color w:val="000000"/>
          <w:lang w:val="en-US"/>
        </w:rPr>
        <w:t xml:space="preserve"> can achieve sustainable growth.</w:t>
      </w:r>
    </w:p>
    <w:p>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after="0" w:line="360" w:lineRule="auto"/>
        <w:rPr>
          <w:rFonts w:hint="eastAsia" w:eastAsia="Arial Unicode MS"/>
          <w:color w:val="000000"/>
          <w:lang w:val="en-US"/>
        </w:rPr>
      </w:pPr>
    </w:p>
    <w:p>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after="0" w:line="360" w:lineRule="auto"/>
        <w:rPr>
          <w:rFonts w:eastAsia="Helvetica"/>
          <w:b/>
          <w:bCs/>
          <w:color w:val="000000"/>
          <w:lang w:val="en-US"/>
        </w:rPr>
      </w:pPr>
      <w:r>
        <w:rPr>
          <w:rFonts w:eastAsia="Arial Unicode MS"/>
          <w:b/>
          <w:bCs/>
          <w:color w:val="000000"/>
          <w:lang w:val="en-US"/>
        </w:rPr>
        <w:t>Threat</w:t>
      </w:r>
    </w:p>
    <w:p>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after="0" w:line="360" w:lineRule="auto"/>
        <w:rPr>
          <w:rFonts w:eastAsia="Arial Unicode MS"/>
          <w:color w:val="000000"/>
          <w:lang w:val="en-US"/>
        </w:rPr>
      </w:pPr>
      <w:r>
        <w:rPr>
          <w:rFonts w:eastAsia="Arial Unicode MS"/>
          <w:color w:val="000000"/>
          <w:lang w:val="en-US"/>
        </w:rPr>
        <w:t xml:space="preserve">Changes in the macroeconomic environment: </w:t>
      </w:r>
      <w:r>
        <w:rPr>
          <w:rFonts w:hint="eastAsia" w:eastAsia="Arial Unicode MS"/>
          <w:color w:val="000000"/>
          <w:lang w:val="en-US" w:eastAsia="zh-CN"/>
        </w:rPr>
        <w:t>According to Starbucks 2022 annual report, i</w:t>
      </w:r>
      <w:r>
        <w:rPr>
          <w:rFonts w:eastAsia="Arial Unicode MS"/>
          <w:color w:val="000000"/>
          <w:lang w:val="en-US"/>
        </w:rPr>
        <w:t>nstability in the global economic environment may have an impact on Starbucks' business. For example, economic downturns or inflation, among others, may lead to a decrease in consumers' purchasing power and their willingness to spend on non-essential items.</w:t>
      </w:r>
    </w:p>
    <w:p>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after="0" w:line="360" w:lineRule="auto"/>
        <w:rPr>
          <w:rFonts w:eastAsia="Arial Unicode MS"/>
          <w:color w:val="000000"/>
          <w:lang w:val="en-US"/>
        </w:rPr>
      </w:pPr>
    </w:p>
    <w:p>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after="0" w:line="360" w:lineRule="auto"/>
        <w:rPr>
          <w:rFonts w:hint="eastAsia" w:eastAsia="Arial Unicode MS"/>
          <w:color w:val="000000"/>
          <w:lang w:val="en-US" w:eastAsia="zh-CN"/>
        </w:rPr>
      </w:pPr>
      <w:r>
        <w:rPr>
          <w:rFonts w:eastAsia="Arial Unicode MS"/>
          <w:color w:val="000000"/>
          <w:lang w:val="en-US"/>
        </w:rPr>
        <w:t>Increased competition in the market: With the rise of other coffee brands and increased competition in the market, Starbucks needs to continuously improve the quality of its products and services to maintain its market position. At the same time, competitors may seize market share through price wars and other means, posing a threat to Starbucks</w:t>
      </w:r>
      <w:r>
        <w:rPr>
          <w:rFonts w:hint="eastAsia" w:eastAsia="Arial Unicode MS"/>
          <w:color w:val="000000"/>
          <w:lang w:val="en-US" w:eastAsia="zh-CN"/>
        </w:rPr>
        <w:t xml:space="preserve"> (The Strategy Story, 2023).</w:t>
      </w:r>
    </w:p>
    <w:p>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after="0" w:line="360" w:lineRule="auto"/>
        <w:rPr>
          <w:rFonts w:hint="eastAsia" w:eastAsia="Arial Unicode MS"/>
          <w:color w:val="000000"/>
          <w:lang w:val="en-US" w:eastAsia="zh-CN"/>
        </w:rPr>
      </w:pPr>
    </w:p>
    <w:p>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after="0" w:line="360" w:lineRule="auto"/>
        <w:rPr>
          <w:rFonts w:hint="eastAsia" w:eastAsia="Arial Unicode MS"/>
          <w:color w:val="000000"/>
          <w:lang w:val="en-US" w:eastAsia="zh-CN"/>
        </w:rPr>
      </w:pPr>
      <w:r>
        <w:rPr>
          <w:rFonts w:hint="eastAsia" w:eastAsia="Arial Unicode MS"/>
          <w:color w:val="000000"/>
          <w:lang w:val="en-US" w:eastAsia="zh-CN"/>
        </w:rPr>
        <w:t xml:space="preserve">Considering these potential threats, Starbucks needs to monitor global economic conditions and market changes closely and make timely adjustments to effectively respond to the threats. </w:t>
      </w:r>
    </w:p>
    <w:p>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after="0" w:line="360" w:lineRule="auto"/>
        <w:rPr>
          <w:rFonts w:hint="eastAsia" w:eastAsia="Arial Unicode MS"/>
          <w:color w:val="000000"/>
          <w:lang w:val="en-US" w:eastAsia="zh-CN"/>
        </w:rPr>
      </w:pPr>
    </w:p>
    <w:p>
      <w:pPr>
        <w:pStyle w:val="3"/>
        <w:spacing w:line="360" w:lineRule="auto"/>
        <w:rPr>
          <w:rFonts w:cs="Times New Roman"/>
          <w:bCs/>
          <w:szCs w:val="28"/>
          <w:lang w:val="en-US"/>
        </w:rPr>
      </w:pPr>
      <w:bookmarkStart w:id="6" w:name="_Toc28178"/>
      <w:r>
        <w:rPr>
          <w:rFonts w:cs="Times New Roman"/>
          <w:bCs/>
          <w:szCs w:val="28"/>
          <w:lang w:val="en-US"/>
        </w:rPr>
        <w:t>2.4 TOWS Matrix</w:t>
      </w:r>
      <w:bookmarkEnd w:id="6"/>
    </w:p>
    <w:p>
      <w:pPr>
        <w:spacing w:after="0" w:line="360" w:lineRule="auto"/>
        <w:rPr>
          <w:rFonts w:hint="eastAsia" w:eastAsia="Arial Unicode MS"/>
          <w:color w:val="000000"/>
          <w:shd w:val="clear" w:color="auto" w:fill="FEFFFF"/>
          <w:lang w:val="en-US" w:eastAsia="zh-CN"/>
        </w:rPr>
      </w:pPr>
      <w:r>
        <w:rPr>
          <w:rFonts w:hint="eastAsia" w:eastAsia="Arial Unicode MS"/>
          <w:color w:val="000000"/>
          <w:shd w:val="clear" w:color="auto" w:fill="FEFFFF"/>
          <w:lang w:val="en-US" w:eastAsia="zh-CN"/>
        </w:rPr>
        <w:t xml:space="preserve">According to Weihrich (1982), </w:t>
      </w:r>
      <w:r>
        <w:rPr>
          <w:rFonts w:eastAsia="Arial Unicode MS"/>
          <w:color w:val="000000"/>
          <w:shd w:val="clear" w:color="auto" w:fill="FEFFFF"/>
          <w:lang w:val="en-US"/>
        </w:rPr>
        <w:t>TOWS matrix helps with strategy formulation on the basis of the identified factors. It is an analytical tool that helps build over organizations' strengths and make the best use of available opportunities while also minimizing the threats.</w:t>
      </w:r>
      <w:r>
        <w:rPr>
          <w:rFonts w:hint="eastAsia" w:eastAsia="Arial Unicode MS"/>
          <w:color w:val="000000"/>
          <w:shd w:val="clear" w:color="auto" w:fill="FEFFFF"/>
          <w:lang w:val="en-US" w:eastAsia="zh-CN"/>
        </w:rPr>
        <w:t xml:space="preserve"> </w:t>
      </w:r>
    </w:p>
    <w:p>
      <w:pPr>
        <w:spacing w:after="0" w:line="360" w:lineRule="auto"/>
        <w:rPr>
          <w:rFonts w:eastAsia="Arial Unicode MS"/>
          <w:color w:val="000000"/>
          <w:shd w:val="clear" w:color="auto" w:fill="FEFFFF"/>
          <w:lang w:val="en-US"/>
        </w:rPr>
      </w:pPr>
    </w:p>
    <w:p>
      <w:pPr>
        <w:spacing w:after="0" w:line="360" w:lineRule="auto"/>
        <w:rPr>
          <w:rFonts w:eastAsia="Helvetica"/>
          <w:b/>
          <w:bCs/>
          <w:color w:val="000000"/>
          <w:shd w:val="clear" w:color="auto" w:fill="FEFFFF"/>
          <w:lang w:val="en-US"/>
        </w:rPr>
      </w:pPr>
      <w:r>
        <w:rPr>
          <w:rFonts w:eastAsia="Arial Unicode MS"/>
          <w:b/>
          <w:bCs/>
          <w:color w:val="000000"/>
          <w:shd w:val="clear" w:color="auto" w:fill="FEFFFF"/>
          <w:lang w:val="en-US"/>
        </w:rPr>
        <w:t>SO</w:t>
      </w:r>
    </w:p>
    <w:p>
      <w:pPr>
        <w:spacing w:after="0" w:line="360" w:lineRule="auto"/>
        <w:rPr>
          <w:rFonts w:eastAsia="Arial Unicode MS"/>
          <w:color w:val="000000"/>
          <w:shd w:val="clear" w:color="auto" w:fill="FEFFFF"/>
          <w:lang w:val="en-US"/>
        </w:rPr>
      </w:pPr>
      <w:r>
        <w:rPr>
          <w:rFonts w:eastAsia="Arial Unicode MS"/>
          <w:color w:val="000000"/>
          <w:shd w:val="clear" w:color="auto" w:fill="FEFFFF"/>
          <w:lang w:val="en-US"/>
        </w:rPr>
        <w:t>Deepening brand influence: In order to further expand its market share, Starbucks can strengthen its brand marketing and promotion to increase brand awareness and reputation</w:t>
      </w:r>
      <w:r>
        <w:rPr>
          <w:rFonts w:hint="eastAsia" w:eastAsia="Arial Unicode MS"/>
          <w:color w:val="000000"/>
          <w:shd w:val="clear" w:color="auto" w:fill="FEFFFF"/>
          <w:lang w:val="en-US" w:eastAsia="zh-CN"/>
        </w:rPr>
        <w:t xml:space="preserve"> (Greenspan, 2024)</w:t>
      </w:r>
      <w:r>
        <w:rPr>
          <w:rFonts w:eastAsia="Arial Unicode MS"/>
          <w:color w:val="000000"/>
          <w:shd w:val="clear" w:color="auto" w:fill="FEFFFF"/>
          <w:lang w:val="en-US"/>
        </w:rPr>
        <w:t>. By establishing closer ties with consumers, it will enhance brand loyalty and user stickiness.</w:t>
      </w:r>
    </w:p>
    <w:p>
      <w:pPr>
        <w:spacing w:after="0" w:line="360" w:lineRule="auto"/>
        <w:rPr>
          <w:rFonts w:eastAsia="Arial Unicode MS"/>
          <w:color w:val="000000"/>
          <w:shd w:val="clear" w:color="auto" w:fill="FEFFFF"/>
          <w:lang w:val="en-US"/>
        </w:rPr>
      </w:pPr>
    </w:p>
    <w:p>
      <w:pPr>
        <w:spacing w:after="0" w:line="360" w:lineRule="auto"/>
        <w:rPr>
          <w:rFonts w:eastAsia="Arial Unicode MS"/>
          <w:color w:val="000000"/>
          <w:shd w:val="clear" w:color="auto" w:fill="FEFFFF"/>
          <w:lang w:val="en-US"/>
        </w:rPr>
      </w:pPr>
      <w:r>
        <w:rPr>
          <w:rFonts w:eastAsia="Arial Unicode MS"/>
          <w:color w:val="000000"/>
          <w:shd w:val="clear" w:color="auto" w:fill="FEFFFF"/>
          <w:lang w:val="en-US"/>
        </w:rPr>
        <w:t>Innovative products and services: Although Starbucks already has excellent reputation and market share in the coffee sector, it can still attract more consumers by continuously innovating its products and services. For example, launching more special drinks and food products with themes such as health, environmental protection and culture to satisfy the needs and tastes of different consumers</w:t>
      </w:r>
      <w:r>
        <w:rPr>
          <w:rFonts w:hint="eastAsia" w:eastAsia="Arial Unicode MS"/>
          <w:color w:val="000000"/>
          <w:shd w:val="clear" w:color="auto" w:fill="FEFFFF"/>
          <w:lang w:val="en-US" w:eastAsia="zh-CN"/>
        </w:rPr>
        <w:t xml:space="preserve"> (Alwaleed </w:t>
      </w:r>
      <w:r>
        <w:rPr>
          <w:rFonts w:hint="eastAsia" w:eastAsia="Arial Unicode MS"/>
          <w:i/>
          <w:iCs/>
          <w:color w:val="000000"/>
          <w:shd w:val="clear" w:color="auto" w:fill="FEFFFF"/>
          <w:lang w:val="en-US" w:eastAsia="zh-CN"/>
        </w:rPr>
        <w:t>et al.</w:t>
      </w:r>
      <w:r>
        <w:rPr>
          <w:rFonts w:hint="eastAsia" w:eastAsia="Arial Unicode MS"/>
          <w:color w:val="000000"/>
          <w:shd w:val="clear" w:color="auto" w:fill="FEFFFF"/>
          <w:lang w:val="en-US" w:eastAsia="zh-CN"/>
        </w:rPr>
        <w:t>, 2019)</w:t>
      </w:r>
      <w:r>
        <w:rPr>
          <w:rFonts w:eastAsia="Arial Unicode MS"/>
          <w:color w:val="000000"/>
          <w:shd w:val="clear" w:color="auto" w:fill="FEFFFF"/>
          <w:lang w:val="en-US"/>
        </w:rPr>
        <w:t>. In addition, Starbucks can explore co-operation with brands in other fields, such as art, music and technology, to provide consumers with richer and more diverse experiences</w:t>
      </w:r>
      <w:r>
        <w:rPr>
          <w:rFonts w:hint="eastAsia" w:eastAsia="Arial Unicode MS"/>
          <w:color w:val="000000"/>
          <w:shd w:val="clear" w:color="auto" w:fill="FEFFFF"/>
          <w:lang w:val="en-US" w:eastAsia="zh-CN"/>
        </w:rPr>
        <w:t xml:space="preserve"> (Starbucks, 2022)</w:t>
      </w:r>
      <w:r>
        <w:rPr>
          <w:rFonts w:eastAsia="Arial Unicode MS"/>
          <w:color w:val="000000"/>
          <w:shd w:val="clear" w:color="auto" w:fill="FEFFFF"/>
          <w:lang w:val="en-US"/>
        </w:rPr>
        <w:t>.</w:t>
      </w:r>
    </w:p>
    <w:p>
      <w:pPr>
        <w:spacing w:after="0" w:line="360" w:lineRule="auto"/>
        <w:rPr>
          <w:rFonts w:eastAsia="Arial Unicode MS"/>
          <w:color w:val="000000"/>
          <w:shd w:val="clear" w:color="auto" w:fill="FEFFFF"/>
          <w:lang w:val="en-US"/>
        </w:rPr>
      </w:pPr>
    </w:p>
    <w:p>
      <w:pPr>
        <w:spacing w:after="0" w:line="360" w:lineRule="auto"/>
        <w:rPr>
          <w:rFonts w:eastAsia="Arial Unicode MS"/>
          <w:color w:val="000000"/>
          <w:shd w:val="clear" w:color="auto" w:fill="FEFFFF"/>
          <w:lang w:val="en-US"/>
        </w:rPr>
      </w:pPr>
      <w:r>
        <w:rPr>
          <w:rFonts w:eastAsia="Arial Unicode MS"/>
          <w:color w:val="000000"/>
          <w:shd w:val="clear" w:color="auto" w:fill="FEFFFF"/>
          <w:lang w:val="en-US"/>
        </w:rPr>
        <w:t>Expanding digital business: With the rapid development of digital technology, Starbucks can further expand its digital business and increase the proportion of sales in online channels</w:t>
      </w:r>
      <w:r>
        <w:rPr>
          <w:rFonts w:hint="eastAsia" w:eastAsia="Arial Unicode MS"/>
          <w:color w:val="000000"/>
          <w:shd w:val="clear" w:color="auto" w:fill="FEFFFF"/>
          <w:lang w:val="en-US" w:eastAsia="zh-CN"/>
        </w:rPr>
        <w:t xml:space="preserve"> (Hossain and Islam, 2015)</w:t>
      </w:r>
      <w:r>
        <w:rPr>
          <w:rFonts w:eastAsia="Arial Unicode MS"/>
          <w:color w:val="000000"/>
          <w:shd w:val="clear" w:color="auto" w:fill="FEFFFF"/>
          <w:lang w:val="en-US"/>
        </w:rPr>
        <w:t>. Through online ordering, mobile payment and social media marketing, it can strengthen the interaction and communication with consumers. Moreover, Starbucks can develop its own APP and membership system to provide consumers with a more convenient and personalized service experience</w:t>
      </w:r>
      <w:r>
        <w:rPr>
          <w:rFonts w:hint="eastAsia" w:eastAsia="Arial Unicode MS"/>
          <w:color w:val="000000"/>
          <w:shd w:val="clear" w:color="auto" w:fill="FEFFFF"/>
          <w:lang w:val="en-US" w:eastAsia="zh-CN"/>
        </w:rPr>
        <w:t xml:space="preserve"> </w:t>
      </w:r>
      <w:r>
        <w:rPr>
          <w:rFonts w:eastAsia="Arial Unicode MS"/>
          <w:color w:val="000000"/>
          <w:shd w:val="clear" w:color="auto" w:fill="FEFFFF"/>
          <w:lang w:val="en-US"/>
        </w:rPr>
        <w:t>.</w:t>
      </w:r>
    </w:p>
    <w:p>
      <w:pPr>
        <w:spacing w:after="0" w:line="360" w:lineRule="auto"/>
        <w:rPr>
          <w:rFonts w:eastAsia="Arial Unicode MS"/>
          <w:color w:val="000000"/>
          <w:shd w:val="clear" w:color="auto" w:fill="FEFFFF"/>
          <w:lang w:val="en-US"/>
        </w:rPr>
      </w:pPr>
    </w:p>
    <w:p>
      <w:pPr>
        <w:spacing w:after="0" w:line="360" w:lineRule="auto"/>
        <w:rPr>
          <w:rFonts w:eastAsia="Arial Unicode MS"/>
          <w:color w:val="000000"/>
          <w:shd w:val="clear" w:color="auto" w:fill="FEFFFF"/>
          <w:lang w:val="en-US"/>
        </w:rPr>
      </w:pPr>
      <w:r>
        <w:rPr>
          <w:rFonts w:eastAsia="Arial Unicode MS"/>
          <w:color w:val="000000"/>
          <w:shd w:val="clear" w:color="auto" w:fill="FEFFFF"/>
          <w:lang w:val="en-US"/>
        </w:rPr>
        <w:t>Global Expansion: Although Starbucks already has extensive market coverage worldwide, it can continue to expand its global business. By opening shops in more countries and regions and expanding overseas markets, it can attract more international consumers. At the same time, Starbucks can pay attention to the characteristics of local culture, tastes and consumption habits to adapt to the local market demand and integrate into the local culture</w:t>
      </w:r>
      <w:r>
        <w:rPr>
          <w:rFonts w:hint="eastAsia" w:eastAsia="Arial Unicode MS"/>
          <w:color w:val="000000"/>
          <w:shd w:val="clear" w:color="auto" w:fill="FEFFFF"/>
          <w:lang w:val="en-US" w:eastAsia="zh-CN"/>
        </w:rPr>
        <w:t xml:space="preserve"> </w:t>
      </w:r>
      <w:r>
        <w:rPr>
          <w:rFonts w:hint="eastAsia" w:eastAsia="Arial Unicode MS"/>
          <w:lang w:val="en-US" w:eastAsia="zh-CN"/>
        </w:rPr>
        <w:t>(Roper, 2021)</w:t>
      </w:r>
      <w:r>
        <w:rPr>
          <w:rFonts w:eastAsia="Arial Unicode MS"/>
          <w:color w:val="000000"/>
          <w:shd w:val="clear" w:color="auto" w:fill="FEFFFF"/>
          <w:lang w:val="en-US"/>
        </w:rPr>
        <w:t>.</w:t>
      </w:r>
    </w:p>
    <w:p>
      <w:pPr>
        <w:spacing w:after="0" w:line="360" w:lineRule="auto"/>
        <w:rPr>
          <w:rFonts w:eastAsia="Arial Unicode MS"/>
          <w:color w:val="000000"/>
          <w:shd w:val="clear" w:color="auto" w:fill="FEFFFF"/>
          <w:lang w:val="en-US"/>
        </w:rPr>
      </w:pPr>
    </w:p>
    <w:p>
      <w:pPr>
        <w:spacing w:after="0" w:line="360" w:lineRule="auto"/>
        <w:rPr>
          <w:rFonts w:eastAsia="Arial Unicode MS"/>
          <w:color w:val="000000"/>
          <w:shd w:val="clear" w:color="auto" w:fill="FEFFFF"/>
          <w:lang w:val="en-US"/>
        </w:rPr>
      </w:pPr>
      <w:r>
        <w:rPr>
          <w:rFonts w:eastAsia="Arial Unicode MS"/>
          <w:color w:val="000000"/>
          <w:shd w:val="clear" w:color="auto" w:fill="FEFFFF"/>
          <w:lang w:val="en-US"/>
        </w:rPr>
        <w:t>Focus on sustainability: As a globally recognized coffee brand, Starbucks has a responsibility to focus on sustainability issues</w:t>
      </w:r>
      <w:r>
        <w:rPr>
          <w:rFonts w:hint="eastAsia" w:eastAsia="Arial Unicode MS"/>
          <w:color w:val="000000"/>
          <w:shd w:val="clear" w:color="auto" w:fill="FEFFFF"/>
          <w:lang w:val="en-US" w:eastAsia="zh-CN"/>
        </w:rPr>
        <w:t xml:space="preserve"> (Starbucks, 2021)</w:t>
      </w:r>
      <w:r>
        <w:rPr>
          <w:rFonts w:eastAsia="Arial Unicode MS"/>
          <w:color w:val="000000"/>
          <w:shd w:val="clear" w:color="auto" w:fill="FEFFFF"/>
          <w:lang w:val="en-US"/>
        </w:rPr>
        <w:t>. Adopting environmentally friendly measures in production, purchasing and packaging to reduce the negative impact on the environment would be a favorable strategy. For example, using renewable energy, promoting recycling, and reducing the use of single-use plastic products. By actively adopting sustainable development measures, its corporate image and consumer recognition will be enhanced.</w:t>
      </w:r>
    </w:p>
    <w:p>
      <w:pPr>
        <w:spacing w:after="0" w:line="360" w:lineRule="auto"/>
        <w:rPr>
          <w:rFonts w:eastAsia="Arial Unicode MS"/>
          <w:color w:val="000000"/>
          <w:shd w:val="clear" w:color="auto" w:fill="FEFFFF"/>
          <w:lang w:val="en-US"/>
        </w:rPr>
      </w:pPr>
    </w:p>
    <w:p>
      <w:pPr>
        <w:spacing w:after="0" w:line="360" w:lineRule="auto"/>
        <w:rPr>
          <w:rFonts w:eastAsia="Helvetica"/>
          <w:b/>
          <w:bCs/>
          <w:color w:val="000000"/>
          <w:shd w:val="clear" w:color="auto" w:fill="FEFFFF"/>
          <w:lang w:val="en-US"/>
        </w:rPr>
      </w:pPr>
      <w:r>
        <w:rPr>
          <w:rFonts w:eastAsia="Arial Unicode MS"/>
          <w:b/>
          <w:bCs/>
          <w:color w:val="000000"/>
          <w:shd w:val="clear" w:color="auto" w:fill="FEFFFF"/>
          <w:lang w:val="en-US"/>
        </w:rPr>
        <w:t>WO</w:t>
      </w:r>
    </w:p>
    <w:p>
      <w:pPr>
        <w:spacing w:after="0" w:line="360" w:lineRule="auto"/>
        <w:rPr>
          <w:rFonts w:eastAsia="Arial Unicode MS"/>
          <w:color w:val="000000"/>
          <w:shd w:val="clear" w:color="auto" w:fill="FEFFFF"/>
          <w:lang w:val="en-US"/>
        </w:rPr>
      </w:pPr>
      <w:r>
        <w:rPr>
          <w:rFonts w:eastAsia="Arial Unicode MS"/>
          <w:color w:val="000000"/>
          <w:shd w:val="clear" w:color="auto" w:fill="FEFFFF"/>
          <w:lang w:val="en-US"/>
        </w:rPr>
        <w:t>Optimize pricing strategy: Starbucks's relatively high price may deter some consumers. In order to attract more consumers, Starbucks can optimize its pricing strategy and provide more offers and promotions</w:t>
      </w:r>
      <w:r>
        <w:rPr>
          <w:rFonts w:hint="eastAsia" w:eastAsia="Arial Unicode MS"/>
          <w:color w:val="000000"/>
          <w:shd w:val="clear" w:color="auto" w:fill="FEFFFF"/>
          <w:lang w:val="en-US" w:eastAsia="zh-CN"/>
        </w:rPr>
        <w:t xml:space="preserve"> (Geereddy, 2013)</w:t>
      </w:r>
      <w:r>
        <w:rPr>
          <w:rFonts w:eastAsia="Arial Unicode MS"/>
          <w:color w:val="000000"/>
          <w:shd w:val="clear" w:color="auto" w:fill="FEFFFF"/>
          <w:lang w:val="en-US"/>
        </w:rPr>
        <w:t>. For example, it can launch a membership system to provide members with exclusive benefits and points redemption. What's more, product prices can be adjusted according to market demand and competitive conditions to maintain a competitive advantage.</w:t>
      </w:r>
    </w:p>
    <w:p>
      <w:pPr>
        <w:spacing w:after="0" w:line="360" w:lineRule="auto"/>
        <w:rPr>
          <w:rFonts w:eastAsia="Arial Unicode MS"/>
          <w:color w:val="000000"/>
          <w:shd w:val="clear" w:color="auto" w:fill="FEFFFF"/>
          <w:lang w:val="en-US"/>
        </w:rPr>
      </w:pPr>
    </w:p>
    <w:p>
      <w:pPr>
        <w:spacing w:after="0" w:line="360" w:lineRule="auto"/>
        <w:rPr>
          <w:rFonts w:eastAsia="Arial Unicode MS"/>
          <w:color w:val="000000"/>
          <w:shd w:val="clear" w:color="auto" w:fill="FEFFFF"/>
          <w:lang w:val="en-US"/>
        </w:rPr>
      </w:pPr>
      <w:r>
        <w:rPr>
          <w:rFonts w:eastAsia="Arial Unicode MS"/>
          <w:color w:val="000000"/>
          <w:shd w:val="clear" w:color="auto" w:fill="FEFFFF"/>
          <w:lang w:val="en-US"/>
        </w:rPr>
        <w:t>Expand the product line: Since Starbucks' product line is relatively single, it can expand the product line to meet the needs of different consumers</w:t>
      </w:r>
      <w:r>
        <w:rPr>
          <w:rFonts w:hint="eastAsia" w:eastAsia="Arial Unicode MS"/>
          <w:color w:val="000000"/>
          <w:shd w:val="clear" w:color="auto" w:fill="FEFFFF"/>
          <w:lang w:val="en-US" w:eastAsia="zh-CN"/>
        </w:rPr>
        <w:t xml:space="preserve"> (Bai, 2023)</w:t>
      </w:r>
      <w:r>
        <w:rPr>
          <w:rFonts w:eastAsia="Arial Unicode MS"/>
          <w:color w:val="000000"/>
          <w:shd w:val="clear" w:color="auto" w:fill="FEFFFF"/>
          <w:lang w:val="en-US"/>
        </w:rPr>
        <w:t>. For instance, more kinds of coffee and tea, different flavors of pastries and light food could be introduced. Additionally, more featured products can be launched in combination with themes such as health and environmental protection to increase the diversity of consumer choices.</w:t>
      </w:r>
    </w:p>
    <w:p>
      <w:pPr>
        <w:spacing w:after="0" w:line="360" w:lineRule="auto"/>
        <w:rPr>
          <w:rFonts w:eastAsia="Arial Unicode MS"/>
          <w:color w:val="000000"/>
          <w:shd w:val="clear" w:color="auto" w:fill="FEFFFF"/>
          <w:lang w:val="en-US"/>
        </w:rPr>
      </w:pPr>
    </w:p>
    <w:p>
      <w:pPr>
        <w:spacing w:after="0" w:line="360" w:lineRule="auto"/>
        <w:rPr>
          <w:rFonts w:eastAsia="Helvetica"/>
          <w:b/>
          <w:bCs/>
          <w:color w:val="000000"/>
          <w:shd w:val="clear" w:color="auto" w:fill="FEFFFF"/>
          <w:lang w:val="en-US"/>
        </w:rPr>
      </w:pPr>
      <w:r>
        <w:rPr>
          <w:rFonts w:eastAsia="Arial Unicode MS"/>
          <w:b/>
          <w:bCs/>
          <w:color w:val="000000"/>
          <w:shd w:val="clear" w:color="auto" w:fill="FEFFFF"/>
          <w:lang w:val="en-US"/>
        </w:rPr>
        <w:t>ST</w:t>
      </w:r>
    </w:p>
    <w:p>
      <w:pPr>
        <w:spacing w:after="0" w:line="360" w:lineRule="auto"/>
        <w:rPr>
          <w:rFonts w:eastAsia="Arial Unicode MS"/>
          <w:color w:val="000000"/>
          <w:shd w:val="clear" w:color="auto" w:fill="FEFFFF"/>
          <w:lang w:val="en-US"/>
        </w:rPr>
      </w:pPr>
      <w:r>
        <w:rPr>
          <w:rFonts w:eastAsia="Arial Unicode MS"/>
          <w:color w:val="000000"/>
          <w:shd w:val="clear" w:color="auto" w:fill="FEFFFF"/>
          <w:lang w:val="en-US"/>
        </w:rPr>
        <w:t>Responding to changes in the economic situation: Changes and uncertainties in the global economic situation may have an impact on Starbucks' business.</w:t>
      </w:r>
      <w:r>
        <w:rPr>
          <w:rFonts w:hint="eastAsia" w:eastAsia="Arial Unicode MS"/>
          <w:color w:val="000000"/>
          <w:shd w:val="clear" w:color="auto" w:fill="FEFFFF"/>
          <w:lang w:val="en-US" w:eastAsia="zh-CN"/>
        </w:rPr>
        <w:t xml:space="preserve"> </w:t>
      </w:r>
      <w:r>
        <w:rPr>
          <w:rFonts w:eastAsia="Arial Unicode MS"/>
          <w:color w:val="000000"/>
          <w:shd w:val="clear" w:color="auto" w:fill="FEFFFF"/>
          <w:lang w:val="en-US"/>
        </w:rPr>
        <w:t>To cope with this situation, the company can take some measures, such as: strengthening financial management to improve liquidity; optimizing supply chain management to reduce costs; and developing new markets and channels to increase revenue sources</w:t>
      </w:r>
      <w:r>
        <w:rPr>
          <w:rFonts w:hint="eastAsia" w:eastAsia="Arial Unicode MS"/>
          <w:color w:val="000000"/>
          <w:shd w:val="clear" w:color="auto" w:fill="FEFFFF"/>
          <w:lang w:val="en-US" w:eastAsia="zh-CN"/>
        </w:rPr>
        <w:t xml:space="preserve"> (Azriuddin and Kee, 2020)</w:t>
      </w:r>
      <w:r>
        <w:rPr>
          <w:rFonts w:eastAsia="Arial Unicode MS"/>
          <w:color w:val="000000"/>
          <w:shd w:val="clear" w:color="auto" w:fill="FEFFFF"/>
          <w:lang w:val="en-US"/>
        </w:rPr>
        <w:t>.</w:t>
      </w:r>
    </w:p>
    <w:p>
      <w:pPr>
        <w:spacing w:after="0" w:line="360" w:lineRule="auto"/>
        <w:rPr>
          <w:rFonts w:eastAsia="Arial Unicode MS"/>
          <w:color w:val="000000"/>
          <w:shd w:val="clear" w:color="auto" w:fill="FEFFFF"/>
          <w:lang w:val="en-US"/>
        </w:rPr>
      </w:pPr>
    </w:p>
    <w:p>
      <w:pPr>
        <w:spacing w:after="0" w:line="360" w:lineRule="auto"/>
        <w:rPr>
          <w:rFonts w:eastAsia="Arial Unicode MS"/>
          <w:color w:val="000000"/>
          <w:shd w:val="clear" w:color="auto" w:fill="FEFFFF"/>
          <w:lang w:val="en-US"/>
        </w:rPr>
      </w:pPr>
      <w:r>
        <w:rPr>
          <w:rFonts w:eastAsia="Arial Unicode MS"/>
          <w:color w:val="000000"/>
          <w:shd w:val="clear" w:color="auto" w:fill="FEFFFF"/>
          <w:lang w:val="en-US"/>
        </w:rPr>
        <w:t>Diversified development: Facing the fierce competition from competitors and the diversification of consumer demands, Starbucks can adopt a diversification strategy. In addition to traditional coffee and pastries, it can try to introduce more kinds of drinks and snacks, such as tea, juice, light food, etc. Besides, the development of coffee-related derivatives, such as coffee cups, coffee beans, coffee machines, etc., can be explored to meet the needs of different consumers</w:t>
      </w:r>
      <w:r>
        <w:rPr>
          <w:rFonts w:hint="eastAsia" w:eastAsia="Arial Unicode MS"/>
          <w:color w:val="000000"/>
          <w:shd w:val="clear" w:color="auto" w:fill="FEFFFF"/>
          <w:lang w:val="en-US" w:eastAsia="zh-CN"/>
        </w:rPr>
        <w:t xml:space="preserve"> </w:t>
      </w:r>
      <w:r>
        <w:rPr>
          <w:rFonts w:hint="eastAsia" w:eastAsia="Arial Unicode MS"/>
          <w:u w:color="000000"/>
          <w:lang w:val="en-US" w:eastAsia="zh-CN"/>
        </w:rPr>
        <w:t>(Kaur, 2023)</w:t>
      </w:r>
      <w:r>
        <w:rPr>
          <w:rFonts w:eastAsia="Arial Unicode MS"/>
          <w:color w:val="000000"/>
          <w:shd w:val="clear" w:color="auto" w:fill="FEFFFF"/>
          <w:lang w:val="en-US"/>
        </w:rPr>
        <w:t>.</w:t>
      </w:r>
    </w:p>
    <w:p>
      <w:pPr>
        <w:spacing w:after="0" w:line="360" w:lineRule="auto"/>
        <w:rPr>
          <w:rFonts w:eastAsia="Arial Unicode MS"/>
          <w:color w:val="000000"/>
          <w:shd w:val="clear" w:color="auto" w:fill="FEFFFF"/>
          <w:lang w:val="en-US"/>
        </w:rPr>
      </w:pPr>
    </w:p>
    <w:p>
      <w:pPr>
        <w:spacing w:after="0" w:line="360" w:lineRule="auto"/>
        <w:rPr>
          <w:rFonts w:eastAsia="Helvetica"/>
          <w:b/>
          <w:bCs/>
          <w:color w:val="000000"/>
          <w:shd w:val="clear" w:color="auto" w:fill="FEFFFF"/>
          <w:lang w:val="en-US"/>
        </w:rPr>
      </w:pPr>
      <w:r>
        <w:rPr>
          <w:rFonts w:eastAsia="Arial Unicode MS"/>
          <w:b/>
          <w:bCs/>
          <w:color w:val="000000"/>
          <w:shd w:val="clear" w:color="auto" w:fill="FEFFFF"/>
          <w:lang w:val="en-US"/>
        </w:rPr>
        <w:t>WT</w:t>
      </w:r>
    </w:p>
    <w:p>
      <w:pPr>
        <w:spacing w:after="0" w:line="360" w:lineRule="auto"/>
        <w:rPr>
          <w:rFonts w:eastAsia="Arial Unicode MS"/>
          <w:color w:val="000000"/>
          <w:shd w:val="clear" w:color="auto" w:fill="FEFFFF"/>
          <w:lang w:val="en-US"/>
        </w:rPr>
      </w:pPr>
      <w:r>
        <w:rPr>
          <w:rFonts w:eastAsia="Arial Unicode MS"/>
          <w:color w:val="000000"/>
          <w:shd w:val="clear" w:color="auto" w:fill="FEFFFF"/>
          <w:lang w:val="en-US"/>
        </w:rPr>
        <w:t>Adjust pricing strategy: Considering the price competition from competitors, Starbucks may consider adjusting its pricing strategy to better match consumers' purchasing power and needs. For example, regular market research could be conducted to adjust product prices based on competition and consumer feedback.</w:t>
      </w:r>
    </w:p>
    <w:p>
      <w:pPr>
        <w:spacing w:after="0" w:line="360" w:lineRule="auto"/>
        <w:rPr>
          <w:rFonts w:eastAsia="Arial Unicode MS"/>
          <w:color w:val="000000"/>
          <w:shd w:val="clear" w:color="auto" w:fill="FEFFFF"/>
          <w:lang w:val="en-US"/>
        </w:rPr>
      </w:pPr>
    </w:p>
    <w:p>
      <w:pPr>
        <w:spacing w:after="0" w:line="360" w:lineRule="auto"/>
        <w:rPr>
          <w:rFonts w:hint="eastAsia" w:eastAsia="Arial Unicode MS"/>
          <w:shd w:val="clear" w:color="auto" w:fill="FEFFFF"/>
          <w:lang w:val="en-US" w:eastAsia="zh-CN"/>
        </w:rPr>
      </w:pPr>
      <w:r>
        <w:rPr>
          <w:rFonts w:eastAsia="Arial Unicode MS"/>
          <w:color w:val="000000"/>
          <w:shd w:val="clear" w:color="auto" w:fill="FEFFFF"/>
          <w:lang w:val="en-US"/>
        </w:rPr>
        <w:t>Enhance resilience: In the face of various risks that may arise, Starbucks can take some measures to enhance risk-resistant ability. For example, it can formulate emergency plans to give early warning and response to various possible risks; Establish a flexible operation mechanism to quickly respond to market changes; Strengthen cooperation with partners and suppliers to deal with risks together</w:t>
      </w:r>
      <w:r>
        <w:rPr>
          <w:rFonts w:hint="eastAsia" w:eastAsia="Arial Unicode MS"/>
          <w:color w:val="000000"/>
          <w:shd w:val="clear" w:color="auto" w:fill="FEFFFF"/>
          <w:lang w:val="en-US" w:eastAsia="zh-CN"/>
        </w:rPr>
        <w:t xml:space="preserve"> (Bai, 2023)</w:t>
      </w:r>
      <w:r>
        <w:rPr>
          <w:rFonts w:eastAsia="Arial Unicode MS"/>
          <w:color w:val="000000"/>
          <w:shd w:val="clear" w:color="auto" w:fill="FEFFFF"/>
          <w:lang w:val="en-US"/>
        </w:rPr>
        <w:t>.</w:t>
      </w:r>
    </w:p>
    <w:p>
      <w:pPr>
        <w:pStyle w:val="4"/>
        <w:spacing w:after="0" w:line="360" w:lineRule="auto"/>
        <w:rPr>
          <w:rFonts w:ascii="Times New Roman" w:hAnsi="Times New Roman" w:eastAsia="Arial Unicode MS"/>
          <w:sz w:val="24"/>
          <w:shd w:val="clear" w:color="auto" w:fill="FEFFFF"/>
          <w:lang w:val="en-US" w:eastAsia="zh-CN"/>
        </w:rPr>
      </w:pPr>
    </w:p>
    <w:p>
      <w:pPr>
        <w:spacing w:after="0" w:line="360" w:lineRule="auto"/>
        <w:jc w:val="center"/>
        <w:rPr>
          <w:rFonts w:eastAsia="Arial Unicode MS"/>
          <w:shd w:val="clear" w:color="auto" w:fill="FEFFFF"/>
          <w:lang w:val="en-US" w:eastAsia="zh-CN"/>
        </w:rPr>
      </w:pPr>
    </w:p>
    <w:p>
      <w:pPr>
        <w:spacing w:after="0" w:line="360" w:lineRule="auto"/>
        <w:rPr>
          <w:rFonts w:eastAsia="Arial Unicode MS"/>
          <w:shd w:val="clear" w:color="auto" w:fill="FEFFFF"/>
          <w:lang w:val="en-US"/>
        </w:rPr>
      </w:pPr>
    </w:p>
    <w:p>
      <w:pPr>
        <w:spacing w:after="0" w:line="360" w:lineRule="auto"/>
        <w:jc w:val="center"/>
        <w:rPr>
          <w:rFonts w:eastAsia="Arial Unicode MS"/>
          <w:shd w:val="clear" w:color="auto" w:fill="FEFFFF"/>
          <w:lang w:val="en-US" w:eastAsia="zh-CN"/>
        </w:rPr>
      </w:pPr>
    </w:p>
    <w:p>
      <w:pPr>
        <w:pStyle w:val="4"/>
        <w:spacing w:after="0" w:line="360" w:lineRule="auto"/>
        <w:rPr>
          <w:rFonts w:ascii="Times New Roman" w:hAnsi="Times New Roman" w:eastAsia="Arial Unicode MS"/>
          <w:sz w:val="24"/>
          <w:shd w:val="clear" w:color="auto" w:fill="FEFFFF"/>
          <w:lang w:val="en-US" w:eastAsia="zh-CN"/>
        </w:rPr>
      </w:pPr>
    </w:p>
    <w:p>
      <w:pPr>
        <w:spacing w:after="272" w:line="360" w:lineRule="auto"/>
        <w:rPr>
          <w:rFonts w:eastAsia="Arial Unicode MS"/>
          <w:lang w:val="en-US"/>
        </w:rPr>
      </w:pPr>
    </w:p>
    <w:p>
      <w:pPr>
        <w:spacing w:after="272" w:line="360" w:lineRule="auto"/>
        <w:rPr>
          <w:rFonts w:eastAsia="Arial Unicode MS"/>
          <w:lang w:val="en-US"/>
        </w:rPr>
      </w:pPr>
    </w:p>
    <w:p>
      <w:pPr>
        <w:spacing w:after="272" w:line="360" w:lineRule="auto"/>
        <w:rPr>
          <w:rFonts w:eastAsia="Arial Unicode MS"/>
          <w:lang w:val="en-US"/>
        </w:rPr>
      </w:pPr>
    </w:p>
    <w:p>
      <w:pPr>
        <w:spacing w:after="272" w:line="360" w:lineRule="auto"/>
        <w:rPr>
          <w:rFonts w:eastAsia="Arial Unicode MS"/>
          <w:lang w:val="en-US"/>
        </w:rPr>
      </w:pPr>
    </w:p>
    <w:p>
      <w:pPr>
        <w:spacing w:after="272" w:line="360" w:lineRule="auto"/>
        <w:rPr>
          <w:rFonts w:eastAsia="Arial Unicode MS"/>
          <w:lang w:val="en-US"/>
        </w:rPr>
      </w:pPr>
    </w:p>
    <w:p>
      <w:pPr>
        <w:pStyle w:val="2"/>
        <w:spacing w:line="360" w:lineRule="auto"/>
        <w:rPr>
          <w:rFonts w:cs="Times New Roman"/>
          <w:bCs/>
          <w:lang w:val="en-US"/>
        </w:rPr>
      </w:pPr>
      <w:bookmarkStart w:id="7" w:name="_Toc5778"/>
      <w:r>
        <w:rPr>
          <w:rFonts w:cs="Times New Roman"/>
          <w:bCs/>
          <w:lang w:val="en-US"/>
        </w:rPr>
        <w:t>3. Conclusion</w:t>
      </w:r>
      <w:bookmarkEnd w:id="7"/>
    </w:p>
    <w:p>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after="0" w:line="360" w:lineRule="auto"/>
        <w:rPr>
          <w:rFonts w:eastAsia="PingFang SC Regular"/>
          <w:color w:val="000000"/>
          <w:lang w:val="en-US"/>
        </w:rPr>
      </w:pPr>
      <w:r>
        <w:rPr>
          <w:rFonts w:hint="eastAsia" w:eastAsia="宋体"/>
          <w:color w:val="000000"/>
          <w:lang w:val="en-US" w:eastAsia="zh-CN"/>
        </w:rPr>
        <w:t>Through t</w:t>
      </w:r>
      <w:r>
        <w:rPr>
          <w:rFonts w:eastAsia="PingFang SC Regular"/>
          <w:color w:val="000000"/>
          <w:lang w:val="en-US"/>
        </w:rPr>
        <w:t>he application of three strategic management tools</w:t>
      </w:r>
      <w:r>
        <w:rPr>
          <w:rFonts w:hint="eastAsia" w:eastAsia="宋体"/>
          <w:color w:val="000000"/>
          <w:lang w:val="en-US" w:eastAsia="zh-CN"/>
        </w:rPr>
        <w:t>, this report has conducted an critical assessment of Starbucks' business competitive environment. It</w:t>
      </w:r>
      <w:r>
        <w:rPr>
          <w:rFonts w:eastAsia="PingFang SC Regular"/>
          <w:color w:val="000000"/>
          <w:lang w:val="en-US"/>
        </w:rPr>
        <w:t xml:space="preserve"> clearly highlights the great reputation of Starbucks in international market. As one of the world's leading coffee chain brands, Starbucks stands out for its unique brand image, superior customer experience and global market expansion strategy. Till now, this 52-year-old company has more than 38,000 shops worldwide and a presence in more than 80 markets worldwide</w:t>
      </w:r>
      <w:r>
        <w:rPr>
          <w:rFonts w:hint="eastAsia" w:eastAsia="宋体"/>
          <w:color w:val="000000"/>
          <w:lang w:val="en-US" w:eastAsia="zh-CN"/>
        </w:rPr>
        <w:t xml:space="preserve"> (Statista, 2023)</w:t>
      </w:r>
      <w:r>
        <w:rPr>
          <w:rFonts w:eastAsia="PingFang SC Regular"/>
          <w:color w:val="000000"/>
          <w:lang w:val="en-US"/>
        </w:rPr>
        <w:t>.</w:t>
      </w:r>
    </w:p>
    <w:p>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after="0" w:line="360" w:lineRule="auto"/>
        <w:rPr>
          <w:rFonts w:eastAsia="PingFang SC Regular"/>
          <w:color w:val="000000"/>
          <w:lang w:val="en-US"/>
        </w:rPr>
      </w:pPr>
    </w:p>
    <w:p>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after="0" w:line="360" w:lineRule="auto"/>
        <w:rPr>
          <w:rFonts w:eastAsia="PingFang SC Regular"/>
          <w:color w:val="000000"/>
          <w:lang w:val="en-US"/>
        </w:rPr>
      </w:pPr>
      <w:r>
        <w:rPr>
          <w:rFonts w:eastAsia="PingFang SC Regular"/>
          <w:color w:val="000000"/>
          <w:lang w:val="en-US"/>
        </w:rPr>
        <w:t>As mentioned in this report, Starbucks has a favorable market outlook. With the growth in global coffee consumption and increasing demand for high quality coffee, Starbucks has the opportunity to further expand its market share. In addition, the rise of the Asian market and consumer interest in coffee culture present new growth opportunities for the organization</w:t>
      </w:r>
      <w:r>
        <w:rPr>
          <w:rFonts w:eastAsia="PingFang SC Regular"/>
          <w:color w:val="000000"/>
        </w:rPr>
        <w:t>.</w:t>
      </w:r>
      <w:r>
        <w:rPr>
          <w:rFonts w:eastAsia="PingFang SC Regular"/>
          <w:color w:val="000000"/>
          <w:lang w:val="en-US"/>
        </w:rPr>
        <w:t xml:space="preserve"> If Starbucks seizes the opportunity to expand its market share, optimize the customer experience, build on its strengths and avoid risks, it can achieve further </w:t>
      </w:r>
      <w:r>
        <w:rPr>
          <w:rFonts w:eastAsia="PingFang SC Regular"/>
          <w:color w:val="000000"/>
        </w:rPr>
        <w:t>sustainable prosperity</w:t>
      </w:r>
      <w:r>
        <w:rPr>
          <w:rFonts w:eastAsia="PingFang SC Regular"/>
          <w:color w:val="000000"/>
          <w:lang w:val="en-US"/>
        </w:rPr>
        <w:t>.</w:t>
      </w:r>
    </w:p>
    <w:p>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after="0" w:line="360" w:lineRule="auto"/>
        <w:rPr>
          <w:rFonts w:hint="eastAsia" w:eastAsia="PingFang SC Regular"/>
          <w:color w:val="000000"/>
          <w:lang w:val="en-US"/>
        </w:rPr>
      </w:pPr>
    </w:p>
    <w:p>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after="0" w:line="360" w:lineRule="auto"/>
        <w:rPr>
          <w:rFonts w:hint="eastAsia" w:eastAsia="PingFang SC Regular"/>
          <w:color w:val="000000"/>
          <w:lang w:val="en-US"/>
        </w:rPr>
      </w:pPr>
      <w:r>
        <w:rPr>
          <w:rFonts w:hint="eastAsia" w:eastAsia="PingFang SC Regular"/>
          <w:color w:val="000000"/>
          <w:lang w:val="en-US"/>
        </w:rPr>
        <w:t xml:space="preserve">However, it cannot be ignored that Starbucks </w:t>
      </w:r>
      <w:r>
        <w:rPr>
          <w:rFonts w:hint="eastAsia" w:eastAsia="宋体"/>
          <w:color w:val="000000"/>
          <w:lang w:val="en-US" w:eastAsia="zh-CN"/>
        </w:rPr>
        <w:t xml:space="preserve">also </w:t>
      </w:r>
      <w:r>
        <w:rPr>
          <w:rFonts w:hint="eastAsia" w:eastAsia="PingFang SC Regular"/>
          <w:color w:val="000000"/>
          <w:lang w:val="en-US"/>
        </w:rPr>
        <w:t xml:space="preserve">faces market challenges and </w:t>
      </w:r>
      <w:r>
        <w:rPr>
          <w:rFonts w:hint="eastAsia" w:eastAsia="宋体"/>
          <w:color w:val="000000"/>
          <w:lang w:val="en-US" w:eastAsia="zh-CN"/>
        </w:rPr>
        <w:t>weakness</w:t>
      </w:r>
      <w:r>
        <w:rPr>
          <w:rFonts w:hint="eastAsia" w:eastAsia="PingFang SC Regular"/>
          <w:color w:val="000000"/>
          <w:lang w:val="en-US"/>
        </w:rPr>
        <w:t xml:space="preserve">es. As a global company, Starbucks is highly affected by the global economic </w:t>
      </w:r>
      <w:r>
        <w:rPr>
          <w:rFonts w:hint="eastAsia" w:eastAsia="宋体"/>
          <w:color w:val="000000"/>
          <w:lang w:val="en-US" w:eastAsia="zh-CN"/>
        </w:rPr>
        <w:t>conditions</w:t>
      </w:r>
      <w:r>
        <w:rPr>
          <w:rFonts w:hint="eastAsia" w:eastAsia="PingFang SC Regular"/>
          <w:color w:val="000000"/>
          <w:lang w:val="en-US"/>
        </w:rPr>
        <w:t xml:space="preserve">. Additionally, with the influx of competitors, Starbucks, with its higher pricing, is facing challenges in terms of market share. If </w:t>
      </w:r>
      <w:r>
        <w:rPr>
          <w:rFonts w:hint="eastAsia" w:eastAsia="宋体"/>
          <w:color w:val="000000"/>
          <w:lang w:val="en-US" w:eastAsia="zh-CN"/>
        </w:rPr>
        <w:t>it</w:t>
      </w:r>
      <w:r>
        <w:rPr>
          <w:rFonts w:hint="eastAsia" w:eastAsia="PingFang SC Regular"/>
          <w:color w:val="000000"/>
          <w:lang w:val="en-US"/>
        </w:rPr>
        <w:t xml:space="preserve"> pays </w:t>
      </w:r>
      <w:r>
        <w:rPr>
          <w:rFonts w:hint="eastAsia" w:eastAsia="宋体"/>
          <w:color w:val="000000"/>
          <w:lang w:val="en-US" w:eastAsia="zh-CN"/>
        </w:rPr>
        <w:t xml:space="preserve">significant </w:t>
      </w:r>
      <w:r>
        <w:rPr>
          <w:rFonts w:hint="eastAsia" w:eastAsia="PingFang SC Regular"/>
          <w:color w:val="000000"/>
          <w:lang w:val="en-US"/>
        </w:rPr>
        <w:t xml:space="preserve">attention to these deficiencies and threats in the future, and </w:t>
      </w:r>
      <w:r>
        <w:rPr>
          <w:rFonts w:hint="eastAsia" w:eastAsia="宋体"/>
          <w:color w:val="000000"/>
          <w:lang w:val="en-US" w:eastAsia="zh-CN"/>
        </w:rPr>
        <w:t>rationalizes</w:t>
      </w:r>
      <w:r>
        <w:rPr>
          <w:rFonts w:hint="eastAsia" w:eastAsia="PingFang SC Regular"/>
          <w:color w:val="000000"/>
          <w:lang w:val="en-US"/>
        </w:rPr>
        <w:t xml:space="preserve"> its corporate strategy, it will be able to achieve better results.</w:t>
      </w:r>
    </w:p>
    <w:p>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after="0" w:line="360" w:lineRule="auto"/>
        <w:rPr>
          <w:rFonts w:hint="eastAsia" w:eastAsia="PingFang SC Regular"/>
          <w:color w:val="000000"/>
          <w:lang w:val="en-US"/>
        </w:rPr>
      </w:pPr>
    </w:p>
    <w:p>
      <w:pPr>
        <w:spacing w:after="272" w:line="360" w:lineRule="auto"/>
        <w:rPr>
          <w:rFonts w:hint="eastAsia" w:eastAsia="Arial Unicode MS"/>
          <w:lang w:val="en-US" w:eastAsia="zh-CN"/>
        </w:rPr>
      </w:pPr>
      <w:r>
        <w:rPr>
          <w:rFonts w:hint="eastAsia" w:eastAsia="Arial Unicode MS"/>
          <w:lang w:val="en-US"/>
        </w:rPr>
        <w:t xml:space="preserve">In terms of </w:t>
      </w:r>
      <w:r>
        <w:rPr>
          <w:rFonts w:hint="eastAsia" w:eastAsia="Arial Unicode MS"/>
          <w:lang w:val="en-US" w:eastAsia="zh-CN"/>
        </w:rPr>
        <w:t>globalization</w:t>
      </w:r>
      <w:r>
        <w:rPr>
          <w:rFonts w:hint="eastAsia" w:eastAsia="Arial Unicode MS"/>
          <w:lang w:val="en-US"/>
        </w:rPr>
        <w:t xml:space="preserve">, Starbucks has </w:t>
      </w:r>
      <w:r>
        <w:rPr>
          <w:rFonts w:hint="eastAsia" w:eastAsia="Arial Unicode MS"/>
          <w:lang w:val="en-US" w:eastAsia="zh-CN"/>
        </w:rPr>
        <w:t>maximized</w:t>
      </w:r>
      <w:r>
        <w:rPr>
          <w:rFonts w:hint="eastAsia" w:eastAsia="Arial Unicode MS"/>
          <w:lang w:val="en-US"/>
        </w:rPr>
        <w:t xml:space="preserve"> the company's benefits and market expansion by constantly adapting its mode of entry and </w:t>
      </w:r>
      <w:r>
        <w:rPr>
          <w:rFonts w:hint="eastAsia" w:eastAsia="Arial Unicode MS"/>
          <w:lang w:val="en-US" w:eastAsia="zh-CN"/>
        </w:rPr>
        <w:t>localization</w:t>
      </w:r>
      <w:r>
        <w:rPr>
          <w:rFonts w:hint="eastAsia" w:eastAsia="Arial Unicode MS"/>
          <w:lang w:val="en-US"/>
        </w:rPr>
        <w:t xml:space="preserve"> in overseas markets</w:t>
      </w:r>
      <w:r>
        <w:rPr>
          <w:rFonts w:hint="eastAsia" w:eastAsia="Arial Unicode MS"/>
          <w:lang w:val="en-US" w:eastAsia="zh-CN"/>
        </w:rPr>
        <w:t xml:space="preserve"> (Roper, 2021)</w:t>
      </w:r>
      <w:r>
        <w:rPr>
          <w:rFonts w:hint="eastAsia" w:eastAsia="Arial Unicode MS"/>
          <w:lang w:val="en-US"/>
        </w:rPr>
        <w:t>.</w:t>
      </w:r>
      <w:r>
        <w:rPr>
          <w:rFonts w:hint="eastAsia" w:eastAsia="Arial Unicode MS"/>
          <w:lang w:val="en-US" w:eastAsia="zh-CN"/>
        </w:rPr>
        <w:t xml:space="preserve"> If Starbucks continues to make sound business decisions when entering new international markets and adopts the most appropriate models according to local market environments, it will be able to achieve substantial growth.</w:t>
      </w:r>
    </w:p>
    <w:p>
      <w:pPr>
        <w:spacing w:after="272" w:line="360" w:lineRule="auto"/>
        <w:rPr>
          <w:rFonts w:hint="eastAsia" w:eastAsia="Arial Unicode MS"/>
          <w:lang w:val="en-US"/>
        </w:rPr>
      </w:pPr>
    </w:p>
    <w:p>
      <w:pPr>
        <w:spacing w:after="272" w:line="360" w:lineRule="auto"/>
        <w:rPr>
          <w:rFonts w:hint="eastAsia" w:eastAsia="Arial Unicode MS"/>
          <w:lang w:val="en-US"/>
        </w:rPr>
      </w:pPr>
    </w:p>
    <w:p>
      <w:pPr>
        <w:pStyle w:val="2"/>
        <w:spacing w:line="360" w:lineRule="auto"/>
        <w:rPr>
          <w:rFonts w:eastAsia="Arial Unicode MS" w:cs="Times New Roman"/>
          <w:color w:val="000000"/>
          <w:sz w:val="24"/>
          <w:szCs w:val="24"/>
          <w:lang w:val="en-US"/>
        </w:rPr>
      </w:pPr>
      <w:bookmarkStart w:id="8" w:name="_Toc1401"/>
      <w:r>
        <w:rPr>
          <w:rFonts w:cs="Times New Roman"/>
          <w:bCs/>
          <w:lang w:val="en-US"/>
        </w:rPr>
        <w:t>4. Recommendations</w:t>
      </w:r>
      <w:bookmarkEnd w:id="8"/>
      <w:r>
        <w:rPr>
          <w:rFonts w:cs="Times New Roman"/>
          <w:bCs/>
          <w:lang w:val="en-US"/>
        </w:rPr>
        <w:t xml:space="preserve"> </w:t>
      </w:r>
    </w:p>
    <w:p>
      <w:pPr>
        <w:spacing w:after="0" w:line="360" w:lineRule="auto"/>
        <w:rPr>
          <w:rFonts w:eastAsia="Arial Unicode MS"/>
          <w:color w:val="000000"/>
          <w:lang w:val="en-US"/>
        </w:rPr>
      </w:pPr>
      <w:r>
        <w:rPr>
          <w:rFonts w:eastAsia="Arial Unicode MS"/>
          <w:color w:val="000000"/>
          <w:lang w:val="en-US"/>
        </w:rPr>
        <w:t>Although Starbucks has achieved great success in global markets, there are something it can do for a further growth. In addition to leveraging existing advantages to continue to deepen its brand image, optimize the quality of existing products and services, as well as expand global market share, there is also a need for Starbucks to improve its retail strategy by introducing new decaf coffees to meet the growing demand for healthier alternatives from many consumers. Besides, it should strengthen its digital relationship with customers by developing its technology and introducing digital strategies to ensure effective communication with its customers. What is more, in order to provide a more personalized coffee drinking experience, the organization could consider opening new services such as roadside service for customers using new technologies such as drones.</w:t>
      </w:r>
    </w:p>
    <w:p>
      <w:pPr>
        <w:spacing w:line="360" w:lineRule="auto"/>
        <w:rPr>
          <w:lang w:val="en-US" w:eastAsia="zh-CN"/>
        </w:rPr>
      </w:pPr>
    </w:p>
    <w:p>
      <w:pPr>
        <w:spacing w:line="360" w:lineRule="auto"/>
        <w:rPr>
          <w:lang w:val="en-US" w:eastAsia="zh-CN"/>
        </w:rPr>
      </w:pPr>
    </w:p>
    <w:p>
      <w:pPr>
        <w:spacing w:line="360" w:lineRule="auto"/>
        <w:rPr>
          <w:lang w:val="en-US" w:eastAsia="zh-CN"/>
        </w:rPr>
      </w:pPr>
    </w:p>
    <w:p>
      <w:pPr>
        <w:spacing w:line="360" w:lineRule="auto"/>
        <w:rPr>
          <w:lang w:val="en-US" w:eastAsia="zh-CN"/>
        </w:rPr>
      </w:pPr>
    </w:p>
    <w:p>
      <w:pPr>
        <w:spacing w:line="360" w:lineRule="auto"/>
        <w:rPr>
          <w:lang w:val="en-US" w:eastAsia="zh-CN"/>
        </w:rPr>
      </w:pPr>
    </w:p>
    <w:p>
      <w:pPr>
        <w:spacing w:line="360" w:lineRule="auto"/>
        <w:rPr>
          <w:lang w:val="en-US" w:eastAsia="zh-CN"/>
        </w:rPr>
      </w:pPr>
    </w:p>
    <w:p>
      <w:pPr>
        <w:spacing w:line="360" w:lineRule="auto"/>
        <w:rPr>
          <w:lang w:val="en-US" w:eastAsia="zh-CN"/>
        </w:rPr>
      </w:pPr>
    </w:p>
    <w:p>
      <w:pPr>
        <w:spacing w:line="360" w:lineRule="auto"/>
        <w:rPr>
          <w:lang w:val="en-US" w:eastAsia="zh-CN"/>
        </w:rPr>
      </w:pPr>
    </w:p>
    <w:p>
      <w:pPr>
        <w:spacing w:line="360" w:lineRule="auto"/>
        <w:rPr>
          <w:lang w:val="en-US" w:eastAsia="zh-CN"/>
        </w:rPr>
      </w:pPr>
    </w:p>
    <w:p>
      <w:pPr>
        <w:spacing w:line="360" w:lineRule="auto"/>
        <w:rPr>
          <w:lang w:val="en-US" w:eastAsia="zh-CN"/>
        </w:rPr>
      </w:pPr>
    </w:p>
    <w:p>
      <w:pPr>
        <w:spacing w:line="360" w:lineRule="auto"/>
        <w:rPr>
          <w:lang w:val="en-US" w:eastAsia="zh-CN"/>
        </w:rPr>
      </w:pPr>
    </w:p>
    <w:p>
      <w:pPr>
        <w:spacing w:line="360" w:lineRule="auto"/>
        <w:rPr>
          <w:lang w:val="en-US" w:eastAsia="zh-CN"/>
        </w:rPr>
      </w:pPr>
    </w:p>
    <w:p>
      <w:pPr>
        <w:spacing w:line="360" w:lineRule="auto"/>
        <w:rPr>
          <w:lang w:val="en-US" w:eastAsia="zh-CN"/>
        </w:rPr>
      </w:pPr>
    </w:p>
    <w:p>
      <w:pPr>
        <w:spacing w:line="360" w:lineRule="auto"/>
        <w:rPr>
          <w:lang w:val="en-US" w:eastAsia="zh-CN"/>
        </w:rPr>
      </w:pPr>
      <w:bookmarkStart w:id="10" w:name="_GoBack"/>
      <w:bookmarkEnd w:id="10"/>
    </w:p>
    <w:p>
      <w:pPr>
        <w:spacing w:line="360" w:lineRule="auto"/>
        <w:rPr>
          <w:rFonts w:hint="eastAsia" w:eastAsiaTheme="minorEastAsia"/>
          <w:lang w:val="en-US" w:eastAsia="zh-CN"/>
        </w:rPr>
      </w:pPr>
    </w:p>
    <w:p>
      <w:pPr>
        <w:pStyle w:val="2"/>
        <w:numPr>
          <w:ilvl w:val="0"/>
          <w:numId w:val="3"/>
        </w:numPr>
        <w:spacing w:line="360" w:lineRule="auto"/>
        <w:rPr>
          <w:rFonts w:cs="Times New Roman"/>
          <w:bCs/>
          <w:lang w:val="en-US" w:eastAsia="zh-CN"/>
        </w:rPr>
      </w:pPr>
      <w:bookmarkStart w:id="9" w:name="_Toc6619"/>
      <w:r>
        <w:rPr>
          <w:rFonts w:hint="eastAsia" w:cs="Times New Roman"/>
          <w:bCs/>
          <w:lang w:val="en-US" w:eastAsia="zh-CN"/>
        </w:rPr>
        <w:t>Bibliography</w:t>
      </w:r>
      <w:bookmarkEnd w:id="9"/>
    </w:p>
    <w:p>
      <w:pPr>
        <w:spacing w:line="360" w:lineRule="auto"/>
      </w:pPr>
    </w:p>
    <w:p>
      <w:pPr>
        <w:numPr>
          <w:ilvl w:val="0"/>
          <w:numId w:val="4"/>
        </w:numPr>
        <w:spacing w:line="360" w:lineRule="auto"/>
      </w:pPr>
      <w:r>
        <w:rPr>
          <w:rFonts w:hint="eastAsia"/>
        </w:rPr>
        <w:t>Alwaleed, N., Al Huwail, N.H., Singh, S. and AlMejhem, A.</w:t>
      </w:r>
      <w:r>
        <w:t xml:space="preserve"> (2019)</w:t>
      </w:r>
      <w:r>
        <w:rPr>
          <w:rFonts w:hint="eastAsia" w:eastAsia="宋体"/>
          <w:lang w:val="en-US" w:eastAsia="zh-CN"/>
        </w:rPr>
        <w:t xml:space="preserve"> </w:t>
      </w:r>
      <w:r>
        <w:rPr>
          <w:rFonts w:eastAsia="宋体"/>
          <w:lang w:val="en-US" w:eastAsia="zh-CN"/>
        </w:rPr>
        <w:t>‘</w:t>
      </w:r>
      <w:r>
        <w:t>A case study on Starbucks</w:t>
      </w:r>
      <w:r>
        <w:rPr>
          <w:rFonts w:eastAsia="宋体"/>
          <w:lang w:val="en-US" w:eastAsia="zh-CN"/>
        </w:rPr>
        <w:t>’</w:t>
      </w:r>
      <w:r>
        <w:rPr>
          <w:rFonts w:hint="eastAsia" w:eastAsia="宋体"/>
          <w:lang w:val="en-US" w:eastAsia="zh-CN"/>
        </w:rPr>
        <w:t>,</w:t>
      </w:r>
      <w:r>
        <w:t xml:space="preserve"> </w:t>
      </w:r>
      <w:r>
        <w:rPr>
          <w:i/>
          <w:iCs/>
        </w:rPr>
        <w:t>Journal of the Community Development in Asia,</w:t>
      </w:r>
      <w:r>
        <w:t xml:space="preserve"> 2(2).</w:t>
      </w:r>
    </w:p>
    <w:p>
      <w:pPr>
        <w:numPr>
          <w:ilvl w:val="0"/>
          <w:numId w:val="4"/>
        </w:numPr>
        <w:spacing w:line="360" w:lineRule="auto"/>
      </w:pPr>
      <w:r>
        <w:rPr>
          <w:rFonts w:hint="eastAsia"/>
        </w:rPr>
        <w:t xml:space="preserve">Aguilar, F. J. (1967) </w:t>
      </w:r>
      <w:r>
        <w:rPr>
          <w:rFonts w:hint="eastAsia"/>
          <w:i/>
          <w:iCs/>
        </w:rPr>
        <w:t>Scanning the Business Environment</w:t>
      </w:r>
      <w:r>
        <w:rPr>
          <w:rFonts w:hint="eastAsia" w:eastAsia="宋体"/>
          <w:i/>
          <w:iCs/>
          <w:lang w:val="en-US" w:eastAsia="zh-CN"/>
        </w:rPr>
        <w:t xml:space="preserve">. </w:t>
      </w:r>
      <w:r>
        <w:rPr>
          <w:rFonts w:hint="eastAsia"/>
        </w:rPr>
        <w:t>New York:</w:t>
      </w:r>
      <w:r>
        <w:rPr>
          <w:rFonts w:hint="eastAsia" w:eastAsia="宋体"/>
          <w:lang w:val="en-US" w:eastAsia="zh-CN"/>
        </w:rPr>
        <w:t xml:space="preserve"> </w:t>
      </w:r>
      <w:r>
        <w:rPr>
          <w:rFonts w:hint="eastAsia"/>
        </w:rPr>
        <w:t>Macmillan Company</w:t>
      </w:r>
      <w:r>
        <w:rPr>
          <w:rFonts w:hint="eastAsia" w:eastAsia="宋体"/>
          <w:lang w:val="en-US" w:eastAsia="zh-CN"/>
        </w:rPr>
        <w:t>.</w:t>
      </w:r>
      <w:r>
        <w:rPr>
          <w:rFonts w:hint="eastAsia"/>
        </w:rPr>
        <w:t xml:space="preserve">   </w:t>
      </w:r>
    </w:p>
    <w:p>
      <w:pPr>
        <w:numPr>
          <w:ilvl w:val="0"/>
          <w:numId w:val="4"/>
        </w:numPr>
        <w:spacing w:line="360" w:lineRule="auto"/>
      </w:pPr>
      <w:r>
        <w:rPr>
          <w:rFonts w:hint="eastAsia"/>
        </w:rPr>
        <w:t xml:space="preserve">Arora, A. (2023) </w:t>
      </w:r>
      <w:r>
        <w:rPr>
          <w:rFonts w:hint="eastAsia"/>
          <w:i/>
          <w:iCs/>
        </w:rPr>
        <w:t xml:space="preserve">How Starbucks was able to win over China: 4 key lessons for other brands. </w:t>
      </w:r>
      <w:r>
        <w:rPr>
          <w:rFonts w:hint="eastAsia"/>
        </w:rPr>
        <w:t xml:space="preserve">Available at: </w:t>
      </w:r>
      <w:r>
        <w:rPr>
          <w:rFonts w:hint="eastAsia"/>
        </w:rPr>
        <w:fldChar w:fldCharType="begin"/>
      </w:r>
      <w:r>
        <w:rPr>
          <w:rFonts w:hint="eastAsia"/>
        </w:rPr>
        <w:instrText xml:space="preserve"> HYPERLINK "https://medium.com/@arora.abhi/how-starbucks-was-able-to-win-over-china-4-key-lessons-for-other-brands-308003332e3" </w:instrText>
      </w:r>
      <w:r>
        <w:rPr>
          <w:rFonts w:hint="eastAsia"/>
        </w:rPr>
        <w:fldChar w:fldCharType="separate"/>
      </w:r>
      <w:r>
        <w:rPr>
          <w:rStyle w:val="11"/>
          <w:rFonts w:hint="eastAsia"/>
        </w:rPr>
        <w:t>https://medium.com/@arora.abhi/how-starbucks-was-able-to-win-over-china-4-key-lessons-for-other-brands-308003332e3</w:t>
      </w:r>
      <w:r>
        <w:rPr>
          <w:rFonts w:hint="eastAsia"/>
        </w:rPr>
        <w:fldChar w:fldCharType="end"/>
      </w:r>
      <w:r>
        <w:rPr>
          <w:rFonts w:hint="eastAsia" w:eastAsia="宋体"/>
          <w:lang w:val="en-US" w:eastAsia="zh-CN"/>
        </w:rPr>
        <w:t xml:space="preserve"> (Accessed: 24 February 2024).</w:t>
      </w:r>
    </w:p>
    <w:p>
      <w:pPr>
        <w:numPr>
          <w:ilvl w:val="0"/>
          <w:numId w:val="4"/>
        </w:numPr>
        <w:spacing w:line="360" w:lineRule="auto"/>
      </w:pPr>
      <w:r>
        <w:t xml:space="preserve">Azriuddin, M. </w:t>
      </w:r>
      <w:r>
        <w:rPr>
          <w:rFonts w:hint="eastAsia" w:eastAsia="宋体"/>
          <w:i w:val="0"/>
          <w:iCs w:val="0"/>
          <w:lang w:val="en-US" w:eastAsia="zh-CN"/>
        </w:rPr>
        <w:t>and Kee, D.M.H.</w:t>
      </w:r>
      <w:r>
        <w:t xml:space="preserve"> (2020)</w:t>
      </w:r>
      <w:r>
        <w:rPr>
          <w:rFonts w:hint="eastAsia" w:eastAsia="宋体"/>
          <w:lang w:val="en-US" w:eastAsia="zh-CN"/>
        </w:rPr>
        <w:t xml:space="preserve"> </w:t>
      </w:r>
      <w:r>
        <w:rPr>
          <w:rFonts w:eastAsia="宋体"/>
          <w:lang w:val="en-US" w:eastAsia="zh-CN"/>
        </w:rPr>
        <w:t>‘</w:t>
      </w:r>
      <w:r>
        <w:t>Becoming an international brand: A case study of Starbucks</w:t>
      </w:r>
      <w:r>
        <w:rPr>
          <w:rFonts w:eastAsia="宋体"/>
          <w:lang w:val="en-US" w:eastAsia="zh-CN"/>
        </w:rPr>
        <w:t>’</w:t>
      </w:r>
      <w:r>
        <w:rPr>
          <w:rFonts w:hint="eastAsia" w:eastAsia="宋体"/>
          <w:lang w:val="en-US" w:eastAsia="zh-CN"/>
        </w:rPr>
        <w:t xml:space="preserve">, </w:t>
      </w:r>
      <w:r>
        <w:rPr>
          <w:i/>
          <w:iCs/>
        </w:rPr>
        <w:t>Journal of The Community Development in Asia,</w:t>
      </w:r>
      <w:r>
        <w:t xml:space="preserve"> 3(1), pp.</w:t>
      </w:r>
      <w:r>
        <w:rPr>
          <w:rFonts w:hint="eastAsia" w:eastAsia="宋体"/>
          <w:lang w:val="en-US" w:eastAsia="zh-CN"/>
        </w:rPr>
        <w:t xml:space="preserve"> </w:t>
      </w:r>
      <w:r>
        <w:t>33-43.</w:t>
      </w:r>
    </w:p>
    <w:p>
      <w:pPr>
        <w:numPr>
          <w:ilvl w:val="0"/>
          <w:numId w:val="4"/>
        </w:numPr>
        <w:spacing w:line="360" w:lineRule="auto"/>
      </w:pPr>
      <w:r>
        <w:t>Bai, J. (2023)</w:t>
      </w:r>
      <w:r>
        <w:rPr>
          <w:rFonts w:hint="eastAsia" w:eastAsia="宋体"/>
          <w:lang w:val="en-US" w:eastAsia="zh-CN"/>
        </w:rPr>
        <w:t xml:space="preserve"> </w:t>
      </w:r>
      <w:r>
        <w:rPr>
          <w:rFonts w:eastAsia="宋体"/>
          <w:lang w:val="en-US" w:eastAsia="zh-CN"/>
        </w:rPr>
        <w:t>‘</w:t>
      </w:r>
      <w:r>
        <w:t>The Starbucks Crisis – External and endogenous pressures of coffee market giants</w:t>
      </w:r>
      <w:r>
        <w:rPr>
          <w:rFonts w:eastAsia="宋体"/>
          <w:lang w:val="en-US" w:eastAsia="zh-CN"/>
        </w:rPr>
        <w:t>’</w:t>
      </w:r>
      <w:r>
        <w:rPr>
          <w:rFonts w:hint="eastAsia" w:eastAsia="宋体"/>
          <w:lang w:val="en-US" w:eastAsia="zh-CN"/>
        </w:rPr>
        <w:t>,</w:t>
      </w:r>
      <w:r>
        <w:t xml:space="preserve"> </w:t>
      </w:r>
      <w:r>
        <w:rPr>
          <w:i/>
          <w:iCs/>
        </w:rPr>
        <w:t>Frontiers in Business, Economics and Management,</w:t>
      </w:r>
      <w:r>
        <w:t xml:space="preserve"> 8(1), </w:t>
      </w:r>
      <w:r>
        <w:rPr>
          <w:rFonts w:hint="eastAsia" w:eastAsia="宋体"/>
          <w:lang w:val="en-US" w:eastAsia="zh-CN"/>
        </w:rPr>
        <w:t xml:space="preserve">pp. </w:t>
      </w:r>
      <w:r>
        <w:t>272-275.</w:t>
      </w:r>
    </w:p>
    <w:p>
      <w:pPr>
        <w:numPr>
          <w:ilvl w:val="0"/>
          <w:numId w:val="4"/>
        </w:numPr>
        <w:spacing w:line="360" w:lineRule="auto"/>
      </w:pPr>
      <w:r>
        <w:rPr>
          <w:rFonts w:hint="eastAsia"/>
        </w:rPr>
        <w:t xml:space="preserve">BBC </w:t>
      </w:r>
      <w:r>
        <w:rPr>
          <w:rFonts w:hint="eastAsia"/>
          <w:i/>
          <w:iCs/>
        </w:rPr>
        <w:t xml:space="preserve">The role of the US as a world power. </w:t>
      </w:r>
      <w:r>
        <w:rPr>
          <w:rFonts w:hint="eastAsia"/>
        </w:rPr>
        <w:t>Available at:</w:t>
      </w:r>
      <w:r>
        <w:rPr>
          <w:rFonts w:hint="eastAsia" w:eastAsia="宋体"/>
          <w:lang w:val="en-US" w:eastAsia="zh-CN"/>
        </w:rPr>
        <w:t xml:space="preserve"> </w:t>
      </w:r>
      <w:r>
        <w:rPr>
          <w:rFonts w:hint="eastAsia"/>
        </w:rPr>
        <w:fldChar w:fldCharType="begin"/>
      </w:r>
      <w:r>
        <w:rPr>
          <w:rFonts w:hint="eastAsia"/>
        </w:rPr>
        <w:instrText xml:space="preserve"> HYPERLINK "https://www.bbc.co.uk/bitesize/guides/z6frqp3/revision/2" </w:instrText>
      </w:r>
      <w:r>
        <w:rPr>
          <w:rFonts w:hint="eastAsia"/>
        </w:rPr>
        <w:fldChar w:fldCharType="separate"/>
      </w:r>
      <w:r>
        <w:rPr>
          <w:rStyle w:val="11"/>
          <w:rFonts w:hint="eastAsia"/>
        </w:rPr>
        <w:t>https://www.bbc.co.uk/bitesize/guides/z6frqp3/revision/2</w:t>
      </w:r>
      <w:r>
        <w:rPr>
          <w:rFonts w:hint="eastAsia"/>
        </w:rPr>
        <w:fldChar w:fldCharType="end"/>
      </w:r>
      <w:r>
        <w:rPr>
          <w:rFonts w:hint="eastAsia" w:eastAsia="宋体"/>
          <w:lang w:val="en-US" w:eastAsia="zh-CN"/>
        </w:rPr>
        <w:t xml:space="preserve"> (Accessed: 24 February 2024).</w:t>
      </w:r>
    </w:p>
    <w:p>
      <w:pPr>
        <w:numPr>
          <w:ilvl w:val="0"/>
          <w:numId w:val="4"/>
        </w:numPr>
        <w:spacing w:line="360" w:lineRule="auto"/>
      </w:pPr>
      <w:r>
        <w:t>Dobbs, M.E.</w:t>
      </w:r>
      <w:r>
        <w:rPr>
          <w:rFonts w:hint="eastAsia" w:eastAsia="宋体"/>
          <w:lang w:val="en-US" w:eastAsia="zh-CN"/>
        </w:rPr>
        <w:t xml:space="preserve"> (</w:t>
      </w:r>
      <w:r>
        <w:t>2014</w:t>
      </w:r>
      <w:r>
        <w:rPr>
          <w:rFonts w:hint="eastAsia" w:eastAsia="宋体"/>
          <w:lang w:val="en-US" w:eastAsia="zh-CN"/>
        </w:rPr>
        <w:t xml:space="preserve">) </w:t>
      </w:r>
      <w:r>
        <w:rPr>
          <w:rFonts w:eastAsia="宋体"/>
          <w:lang w:val="en-US" w:eastAsia="zh-CN"/>
        </w:rPr>
        <w:t>‘</w:t>
      </w:r>
      <w:r>
        <w:t>Guidelines for applying Porter's five forces framework: a set of industry analysis templates</w:t>
      </w:r>
      <w:r>
        <w:rPr>
          <w:rFonts w:eastAsia="宋体"/>
          <w:lang w:val="en-US" w:eastAsia="zh-CN"/>
        </w:rPr>
        <w:t>’</w:t>
      </w:r>
      <w:r>
        <w:rPr>
          <w:rFonts w:hint="eastAsia" w:eastAsia="宋体"/>
          <w:lang w:val="en-US" w:eastAsia="zh-CN"/>
        </w:rPr>
        <w:t>,</w:t>
      </w:r>
      <w:r>
        <w:t xml:space="preserve"> </w:t>
      </w:r>
      <w:r>
        <w:rPr>
          <w:i/>
          <w:iCs/>
        </w:rPr>
        <w:t>Competitiveness review,</w:t>
      </w:r>
      <w:r>
        <w:t xml:space="preserve"> 24(1), pp.</w:t>
      </w:r>
      <w:r>
        <w:rPr>
          <w:rFonts w:hint="eastAsia" w:eastAsia="宋体"/>
          <w:lang w:val="en-US" w:eastAsia="zh-CN"/>
        </w:rPr>
        <w:t xml:space="preserve"> </w:t>
      </w:r>
      <w:r>
        <w:t>32-45.</w:t>
      </w:r>
    </w:p>
    <w:p>
      <w:pPr>
        <w:numPr>
          <w:ilvl w:val="0"/>
          <w:numId w:val="4"/>
        </w:numPr>
        <w:spacing w:line="360" w:lineRule="auto"/>
      </w:pPr>
      <w:r>
        <w:t>Geereddy, N.</w:t>
      </w:r>
      <w:r>
        <w:rPr>
          <w:rFonts w:hint="eastAsia" w:eastAsia="宋体"/>
          <w:lang w:val="en-US" w:eastAsia="zh-CN"/>
        </w:rPr>
        <w:t xml:space="preserve"> (</w:t>
      </w:r>
      <w:r>
        <w:t>2013</w:t>
      </w:r>
      <w:r>
        <w:rPr>
          <w:rFonts w:hint="eastAsia" w:eastAsia="宋体"/>
          <w:lang w:val="en-US" w:eastAsia="zh-CN"/>
        </w:rPr>
        <w:t xml:space="preserve">) </w:t>
      </w:r>
      <w:r>
        <w:rPr>
          <w:i/>
          <w:iCs/>
        </w:rPr>
        <w:t>Strategic analysis of Starbucks corporation</w:t>
      </w:r>
      <w:r>
        <w:rPr>
          <w:rFonts w:hint="eastAsia" w:eastAsia="宋体"/>
          <w:i/>
          <w:iCs/>
          <w:lang w:val="en-US" w:eastAsia="zh-CN"/>
        </w:rPr>
        <w:t xml:space="preserve">. </w:t>
      </w:r>
      <w:r>
        <w:rPr>
          <w:rFonts w:hint="eastAsia" w:eastAsia="宋体"/>
          <w:lang w:val="en-US" w:eastAsia="zh-CN"/>
        </w:rPr>
        <w:t xml:space="preserve">University of </w:t>
      </w:r>
      <w:r>
        <w:rPr>
          <w:rFonts w:hint="default"/>
        </w:rPr>
        <w:t>Harward</w:t>
      </w:r>
      <w:r>
        <w:rPr>
          <w:rFonts w:hint="eastAsia" w:eastAsia="宋体"/>
          <w:lang w:val="en-US" w:eastAsia="zh-CN"/>
        </w:rPr>
        <w:t xml:space="preserve">. </w:t>
      </w:r>
      <w:r>
        <w:t>Available at:</w:t>
      </w:r>
      <w:r>
        <w:rPr>
          <w:rFonts w:hint="eastAsia" w:eastAsia="宋体"/>
          <w:lang w:val="en-US" w:eastAsia="zh-CN"/>
        </w:rPr>
        <w:t xml:space="preserve"> </w:t>
      </w:r>
      <w:r>
        <w:rPr>
          <w:rFonts w:hint="default"/>
        </w:rPr>
        <w:fldChar w:fldCharType="begin"/>
      </w:r>
      <w:r>
        <w:rPr>
          <w:rFonts w:hint="default"/>
        </w:rPr>
        <w:instrText xml:space="preserve"> HYPERLINK "https://scholar.harvard.edu/files/nithingeereddy/files/starbucks_case_analysis.pdf" </w:instrText>
      </w:r>
      <w:r>
        <w:rPr>
          <w:rFonts w:hint="default"/>
        </w:rPr>
        <w:fldChar w:fldCharType="separate"/>
      </w:r>
      <w:r>
        <w:rPr>
          <w:rStyle w:val="11"/>
          <w:rFonts w:hint="default"/>
        </w:rPr>
        <w:t>https://scholar.harvard.edu/files/nithingeereddy/files/starbucks_case_analysis.pdf</w:t>
      </w:r>
      <w:r>
        <w:rPr>
          <w:rFonts w:hint="default"/>
        </w:rPr>
        <w:fldChar w:fldCharType="end"/>
      </w:r>
      <w:r>
        <w:rPr>
          <w:rFonts w:hint="eastAsia" w:eastAsia="宋体"/>
          <w:lang w:val="en-US" w:eastAsia="zh-CN"/>
        </w:rPr>
        <w:t xml:space="preserve"> (Accessed: 24 February 2024).</w:t>
      </w:r>
    </w:p>
    <w:p>
      <w:pPr>
        <w:numPr>
          <w:ilvl w:val="0"/>
          <w:numId w:val="4"/>
        </w:numPr>
        <w:spacing w:line="360" w:lineRule="auto"/>
      </w:pPr>
      <w:r>
        <w:rPr>
          <w:rFonts w:hint="eastAsia"/>
        </w:rPr>
        <w:t>Greenspan, R. (2024)</w:t>
      </w:r>
      <w:r>
        <w:rPr>
          <w:rFonts w:hint="eastAsia" w:eastAsia="宋体"/>
          <w:lang w:val="en-US" w:eastAsia="zh-CN"/>
        </w:rPr>
        <w:t xml:space="preserve"> </w:t>
      </w:r>
      <w:r>
        <w:rPr>
          <w:rFonts w:hint="eastAsia"/>
          <w:i/>
          <w:iCs/>
        </w:rPr>
        <w:t>Starbucks Five Forces Analysis &amp; Recommendations (Porter's Model).</w:t>
      </w:r>
      <w:r>
        <w:rPr>
          <w:rFonts w:hint="eastAsia" w:eastAsia="宋体"/>
          <w:lang w:val="en-US" w:eastAsia="zh-CN"/>
        </w:rPr>
        <w:t xml:space="preserve"> </w:t>
      </w:r>
      <w:r>
        <w:t>Available at:</w:t>
      </w:r>
      <w:r>
        <w:rPr>
          <w:rFonts w:hint="eastAsia" w:eastAsia="宋体"/>
          <w:lang w:val="en-US" w:eastAsia="zh-CN"/>
        </w:rPr>
        <w:t xml:space="preserve"> </w:t>
      </w:r>
      <w:r>
        <w:rPr>
          <w:rFonts w:hint="eastAsia" w:eastAsia="宋体"/>
          <w:lang w:val="en-US" w:eastAsia="zh-CN"/>
        </w:rPr>
        <w:fldChar w:fldCharType="begin"/>
      </w:r>
      <w:r>
        <w:rPr>
          <w:rFonts w:hint="eastAsia" w:eastAsia="宋体"/>
          <w:lang w:val="en-US" w:eastAsia="zh-CN"/>
        </w:rPr>
        <w:instrText xml:space="preserve"> HYPERLINK "https://panmore.com/starbucks-coffee-five-forces-analysis-porters-model" </w:instrText>
      </w:r>
      <w:r>
        <w:rPr>
          <w:rFonts w:hint="eastAsia" w:eastAsia="宋体"/>
          <w:lang w:val="en-US" w:eastAsia="zh-CN"/>
        </w:rPr>
        <w:fldChar w:fldCharType="separate"/>
      </w:r>
      <w:r>
        <w:rPr>
          <w:rStyle w:val="11"/>
          <w:rFonts w:hint="eastAsia" w:eastAsia="宋体"/>
          <w:lang w:val="en-US" w:eastAsia="zh-CN"/>
        </w:rPr>
        <w:t>https://panmore.com/starbucks-coffee-five-forces-analysis-porters-model</w:t>
      </w:r>
      <w:r>
        <w:rPr>
          <w:rFonts w:hint="eastAsia" w:eastAsia="宋体"/>
          <w:lang w:val="en-US" w:eastAsia="zh-CN"/>
        </w:rPr>
        <w:fldChar w:fldCharType="end"/>
      </w:r>
      <w:r>
        <w:rPr>
          <w:rFonts w:hint="eastAsia" w:eastAsia="宋体"/>
          <w:lang w:val="en-US" w:eastAsia="zh-CN"/>
        </w:rPr>
        <w:t xml:space="preserve"> (Accessed: 24 February 2024).</w:t>
      </w:r>
    </w:p>
    <w:p>
      <w:pPr>
        <w:numPr>
          <w:ilvl w:val="0"/>
          <w:numId w:val="4"/>
        </w:numPr>
        <w:spacing w:line="360" w:lineRule="auto"/>
      </w:pPr>
      <w:r>
        <w:t xml:space="preserve">Hamilton, L. (2015) </w:t>
      </w:r>
      <w:r>
        <w:rPr>
          <w:i/>
          <w:iCs/>
        </w:rPr>
        <w:t>The international business environment</w:t>
      </w:r>
      <w:r>
        <w:rPr>
          <w:rFonts w:hint="eastAsia" w:eastAsia="宋体"/>
          <w:i/>
          <w:iCs/>
          <w:lang w:val="en-US" w:eastAsia="zh-CN"/>
        </w:rPr>
        <w:t xml:space="preserve">. </w:t>
      </w:r>
      <w:r>
        <w:rPr>
          <w:rFonts w:hint="eastAsia" w:eastAsia="宋体"/>
          <w:lang w:val="en-US" w:eastAsia="zh-CN"/>
        </w:rPr>
        <w:t>3</w:t>
      </w:r>
      <w:r>
        <w:rPr>
          <w:rFonts w:hint="eastAsia" w:eastAsia="宋体"/>
          <w:vertAlign w:val="superscript"/>
          <w:lang w:val="en-US" w:eastAsia="zh-CN"/>
        </w:rPr>
        <w:t xml:space="preserve">rd </w:t>
      </w:r>
      <w:r>
        <w:rPr>
          <w:rFonts w:hint="eastAsia" w:eastAsia="宋体"/>
          <w:lang w:val="en-US" w:eastAsia="zh-CN"/>
        </w:rPr>
        <w:t>edn</w:t>
      </w:r>
      <w:r>
        <w:t>. Oxford: Oxford University Press.</w:t>
      </w:r>
    </w:p>
    <w:p>
      <w:pPr>
        <w:numPr>
          <w:ilvl w:val="0"/>
          <w:numId w:val="4"/>
        </w:numPr>
        <w:spacing w:line="360" w:lineRule="auto"/>
      </w:pPr>
      <w:r>
        <w:t>H</w:t>
      </w:r>
      <w:r>
        <w:rPr>
          <w:rFonts w:hint="eastAsia" w:eastAsia="宋体"/>
          <w:lang w:val="en-US" w:eastAsia="zh-CN"/>
        </w:rPr>
        <w:t>ossain</w:t>
      </w:r>
      <w:r>
        <w:t xml:space="preserve">, M. </w:t>
      </w:r>
      <w:r>
        <w:rPr>
          <w:rFonts w:hint="eastAsia" w:eastAsia="宋体"/>
          <w:lang w:val="en-US" w:eastAsia="zh-CN"/>
        </w:rPr>
        <w:t>and</w:t>
      </w:r>
      <w:r>
        <w:t xml:space="preserve"> I</w:t>
      </w:r>
      <w:r>
        <w:rPr>
          <w:rFonts w:hint="eastAsia" w:eastAsia="宋体"/>
          <w:lang w:val="en-US" w:eastAsia="zh-CN"/>
        </w:rPr>
        <w:t>slam</w:t>
      </w:r>
      <w:r>
        <w:t xml:space="preserve">, K.Z. </w:t>
      </w:r>
      <w:r>
        <w:rPr>
          <w:rFonts w:hint="eastAsia" w:eastAsia="宋体"/>
          <w:lang w:val="en-US" w:eastAsia="zh-CN"/>
        </w:rPr>
        <w:t>(</w:t>
      </w:r>
      <w:r>
        <w:t>2015</w:t>
      </w:r>
      <w:r>
        <w:rPr>
          <w:rFonts w:hint="eastAsia" w:eastAsia="宋体"/>
          <w:lang w:val="en-US" w:eastAsia="zh-CN"/>
        </w:rPr>
        <w:t xml:space="preserve">) </w:t>
      </w:r>
      <w:r>
        <w:rPr>
          <w:rFonts w:eastAsia="宋体"/>
          <w:lang w:val="en-US" w:eastAsia="zh-CN"/>
        </w:rPr>
        <w:t>‘</w:t>
      </w:r>
      <w:r>
        <w:t>Generating ideas on online platforms: A case study of "My Starbucks</w:t>
      </w:r>
      <w:r>
        <w:rPr>
          <w:rFonts w:eastAsia="宋体"/>
          <w:lang w:val="en-US" w:eastAsia="zh-CN"/>
        </w:rPr>
        <w:t xml:space="preserve"> </w:t>
      </w:r>
      <w:r>
        <w:t>Idea"</w:t>
      </w:r>
      <w:r>
        <w:rPr>
          <w:rFonts w:eastAsia="宋体"/>
          <w:lang w:val="en-US" w:eastAsia="zh-CN"/>
        </w:rPr>
        <w:t>’</w:t>
      </w:r>
      <w:r>
        <w:rPr>
          <w:rFonts w:hint="eastAsia" w:eastAsia="宋体"/>
          <w:lang w:val="en-US" w:eastAsia="zh-CN"/>
        </w:rPr>
        <w:t>,</w:t>
      </w:r>
      <w:r>
        <w:t xml:space="preserve"> </w:t>
      </w:r>
      <w:r>
        <w:rPr>
          <w:i/>
          <w:iCs/>
        </w:rPr>
        <w:t xml:space="preserve">Arab Economic and Business Journal, </w:t>
      </w:r>
      <w:r>
        <w:t>10</w:t>
      </w:r>
      <w:r>
        <w:rPr>
          <w:rFonts w:hint="eastAsia" w:eastAsia="宋体"/>
          <w:lang w:val="en-US" w:eastAsia="zh-CN"/>
        </w:rPr>
        <w:t>(2)</w:t>
      </w:r>
      <w:r>
        <w:t xml:space="preserve">, </w:t>
      </w:r>
      <w:r>
        <w:rPr>
          <w:rFonts w:hint="eastAsia" w:eastAsia="宋体"/>
          <w:lang w:val="en-US" w:eastAsia="zh-CN"/>
        </w:rPr>
        <w:t xml:space="preserve">pp. </w:t>
      </w:r>
      <w:r>
        <w:t>102-111.</w:t>
      </w:r>
    </w:p>
    <w:p>
      <w:pPr>
        <w:numPr>
          <w:ilvl w:val="0"/>
          <w:numId w:val="4"/>
        </w:numPr>
        <w:spacing w:line="360" w:lineRule="auto"/>
      </w:pPr>
      <w:r>
        <w:rPr>
          <w:rFonts w:hint="eastAsia"/>
        </w:rPr>
        <w:t xml:space="preserve">Kaur, M.M. (2023) </w:t>
      </w:r>
      <w:r>
        <w:rPr>
          <w:rFonts w:hint="eastAsia"/>
          <w:i/>
          <w:iCs/>
        </w:rPr>
        <w:t>How Starbucks conquered the world through expansion, localization, &amp; brand building success?</w:t>
      </w:r>
      <w:r>
        <w:rPr>
          <w:rFonts w:hint="eastAsia"/>
        </w:rPr>
        <w:t xml:space="preserve"> Available at: </w:t>
      </w:r>
      <w:r>
        <w:rPr>
          <w:rFonts w:hint="eastAsia"/>
        </w:rPr>
        <w:fldChar w:fldCharType="begin"/>
      </w:r>
      <w:r>
        <w:rPr>
          <w:rFonts w:hint="eastAsia"/>
        </w:rPr>
        <w:instrText xml:space="preserve"> HYPERLINK "https://medium.com/@mausammkaur/how-starbucks-conquered-the-world-through-expansion-localization-brand-building-success-46acca1b074b" </w:instrText>
      </w:r>
      <w:r>
        <w:rPr>
          <w:rFonts w:hint="eastAsia"/>
        </w:rPr>
        <w:fldChar w:fldCharType="separate"/>
      </w:r>
      <w:r>
        <w:rPr>
          <w:rStyle w:val="11"/>
          <w:rFonts w:hint="eastAsia"/>
        </w:rPr>
        <w:t>https://medium.com/@mausammkaur/how-starbucks-conquered-the-world-through-expansion-localization-brand-building-success-46acca1b074b</w:t>
      </w:r>
      <w:r>
        <w:rPr>
          <w:rFonts w:hint="eastAsia"/>
        </w:rPr>
        <w:fldChar w:fldCharType="end"/>
      </w:r>
      <w:r>
        <w:rPr>
          <w:rFonts w:hint="eastAsia" w:eastAsia="宋体"/>
          <w:lang w:val="en-US" w:eastAsia="zh-CN"/>
        </w:rPr>
        <w:t xml:space="preserve"> (Accessed: 24 February 2024).</w:t>
      </w:r>
    </w:p>
    <w:p>
      <w:pPr>
        <w:numPr>
          <w:ilvl w:val="0"/>
          <w:numId w:val="4"/>
        </w:numPr>
        <w:spacing w:line="360" w:lineRule="auto"/>
      </w:pPr>
      <w:r>
        <w:t xml:space="preserve">Keat, P.G. (2014) </w:t>
      </w:r>
      <w:r>
        <w:rPr>
          <w:i/>
          <w:iCs/>
        </w:rPr>
        <w:t>Managerial economics: economic tools for today’s decision makers</w:t>
      </w:r>
      <w:r>
        <w:rPr>
          <w:rFonts w:hint="eastAsia" w:eastAsia="宋体"/>
          <w:i/>
          <w:iCs/>
          <w:lang w:val="en-US" w:eastAsia="zh-CN"/>
        </w:rPr>
        <w:t xml:space="preserve">. </w:t>
      </w:r>
      <w:r>
        <w:rPr>
          <w:rFonts w:hint="eastAsia" w:eastAsia="宋体"/>
          <w:lang w:val="en-US" w:eastAsia="zh-CN"/>
        </w:rPr>
        <w:t>7</w:t>
      </w:r>
      <w:r>
        <w:rPr>
          <w:rFonts w:hint="eastAsia" w:eastAsia="宋体"/>
          <w:vertAlign w:val="superscript"/>
          <w:lang w:val="en-US" w:eastAsia="zh-CN"/>
        </w:rPr>
        <w:t>th</w:t>
      </w:r>
      <w:r>
        <w:t xml:space="preserve"> </w:t>
      </w:r>
      <w:r>
        <w:rPr>
          <w:rFonts w:hint="eastAsia" w:eastAsia="宋体"/>
          <w:lang w:val="en-US" w:eastAsia="zh-CN"/>
        </w:rPr>
        <w:t>edn</w:t>
      </w:r>
      <w:r>
        <w:t>. Boston: Pearson</w:t>
      </w:r>
      <w:r>
        <w:rPr>
          <w:rFonts w:hint="eastAsia" w:eastAsia="宋体"/>
          <w:lang w:val="en-US" w:eastAsia="zh-CN"/>
        </w:rPr>
        <w:t xml:space="preserve"> Education India.</w:t>
      </w:r>
    </w:p>
    <w:p>
      <w:pPr>
        <w:numPr>
          <w:ilvl w:val="0"/>
          <w:numId w:val="4"/>
        </w:numPr>
        <w:spacing w:line="360" w:lineRule="auto"/>
      </w:pPr>
      <w:r>
        <w:rPr>
          <w:rFonts w:hint="eastAsia"/>
        </w:rPr>
        <w:t xml:space="preserve">Keskin, K. (2023) </w:t>
      </w:r>
      <w:r>
        <w:rPr>
          <w:rFonts w:hint="eastAsia"/>
          <w:i/>
          <w:iCs/>
        </w:rPr>
        <w:t>How Starbucks transformed customer experience with mobile apps and digital payment systems?</w:t>
      </w:r>
      <w:r>
        <w:rPr>
          <w:rFonts w:hint="eastAsia"/>
        </w:rPr>
        <w:t xml:space="preserve"> Available at: </w:t>
      </w:r>
      <w:r>
        <w:rPr>
          <w:rFonts w:hint="eastAsia"/>
        </w:rPr>
        <w:fldChar w:fldCharType="begin"/>
      </w:r>
      <w:r>
        <w:rPr>
          <w:rFonts w:hint="eastAsia"/>
        </w:rPr>
        <w:instrText xml:space="preserve"> HYPERLINK "https://www.linkedin.com/pulse/how-starbucks-transformed-customer-experience-mobile-apps-keskin" </w:instrText>
      </w:r>
      <w:r>
        <w:rPr>
          <w:rFonts w:hint="eastAsia"/>
        </w:rPr>
        <w:fldChar w:fldCharType="separate"/>
      </w:r>
      <w:r>
        <w:rPr>
          <w:rStyle w:val="11"/>
          <w:rFonts w:hint="eastAsia"/>
        </w:rPr>
        <w:t>https://www.linkedin.com/pulse/how-starbucks-transformed-customer-experience-mobile-apps-keskin</w:t>
      </w:r>
      <w:r>
        <w:rPr>
          <w:rFonts w:hint="eastAsia"/>
        </w:rPr>
        <w:fldChar w:fldCharType="end"/>
      </w:r>
      <w:r>
        <w:rPr>
          <w:rFonts w:hint="eastAsia" w:eastAsia="宋体"/>
          <w:lang w:val="en-US" w:eastAsia="zh-CN"/>
        </w:rPr>
        <w:t xml:space="preserve"> (Accessed: 24 February 2024).</w:t>
      </w:r>
    </w:p>
    <w:p>
      <w:pPr>
        <w:numPr>
          <w:ilvl w:val="0"/>
          <w:numId w:val="4"/>
        </w:numPr>
        <w:spacing w:line="360" w:lineRule="auto"/>
      </w:pPr>
      <w:r>
        <w:t>Kuchinka, D.G., Balazs, S., Gavriletea, M.D. and Djokic, B.B.</w:t>
      </w:r>
      <w:r>
        <w:rPr>
          <w:rFonts w:hint="eastAsia" w:eastAsia="宋体"/>
          <w:lang w:val="en-US" w:eastAsia="zh-CN"/>
        </w:rPr>
        <w:t xml:space="preserve"> (</w:t>
      </w:r>
      <w:r>
        <w:t>2018</w:t>
      </w:r>
      <w:r>
        <w:rPr>
          <w:rFonts w:hint="eastAsia" w:eastAsia="宋体"/>
          <w:lang w:val="en-US" w:eastAsia="zh-CN"/>
        </w:rPr>
        <w:t xml:space="preserve">) </w:t>
      </w:r>
      <w:r>
        <w:rPr>
          <w:rFonts w:hint="default" w:eastAsia="宋体"/>
          <w:lang w:val="en-US" w:eastAsia="zh-CN"/>
        </w:rPr>
        <w:t>‘</w:t>
      </w:r>
      <w:r>
        <w:t>Consumer attitudes toward sustainable development and risk to brand loyalty</w:t>
      </w:r>
      <w:r>
        <w:rPr>
          <w:rFonts w:hint="default" w:eastAsia="宋体"/>
          <w:lang w:val="en-US" w:eastAsia="zh-CN"/>
        </w:rPr>
        <w:t>’</w:t>
      </w:r>
      <w:r>
        <w:rPr>
          <w:rFonts w:hint="eastAsia" w:eastAsia="宋体"/>
          <w:lang w:val="en-US" w:eastAsia="zh-CN"/>
        </w:rPr>
        <w:t xml:space="preserve">, </w:t>
      </w:r>
      <w:r>
        <w:rPr>
          <w:rFonts w:hint="default"/>
          <w:i/>
          <w:iCs/>
        </w:rPr>
        <w:t>Sustainability,</w:t>
      </w:r>
      <w:r>
        <w:rPr>
          <w:rFonts w:hint="default"/>
        </w:rPr>
        <w:t> 10(4), p.997.</w:t>
      </w:r>
    </w:p>
    <w:p>
      <w:pPr>
        <w:numPr>
          <w:ilvl w:val="0"/>
          <w:numId w:val="4"/>
        </w:numPr>
        <w:spacing w:line="360" w:lineRule="auto"/>
      </w:pPr>
      <w:r>
        <w:rPr>
          <w:rFonts w:hint="eastAsia"/>
        </w:rPr>
        <w:t xml:space="preserve">Kumari, R. (2024) </w:t>
      </w:r>
      <w:r>
        <w:rPr>
          <w:rFonts w:hint="eastAsia"/>
          <w:i/>
          <w:iCs/>
        </w:rPr>
        <w:t>Over price of Starbucks Coffee in India justified?</w:t>
      </w:r>
      <w:r>
        <w:rPr>
          <w:rFonts w:hint="eastAsia"/>
        </w:rPr>
        <w:t xml:space="preserve"> Available at: </w:t>
      </w:r>
      <w:r>
        <w:rPr>
          <w:rFonts w:hint="eastAsia"/>
        </w:rPr>
        <w:fldChar w:fldCharType="begin"/>
      </w:r>
      <w:r>
        <w:rPr>
          <w:rFonts w:hint="eastAsia"/>
        </w:rPr>
        <w:instrText xml:space="preserve"> HYPERLINK "https://yourviews.mindstick.com/view/86880/over-price-of-starbucks-coffee-in-india-justified" </w:instrText>
      </w:r>
      <w:r>
        <w:rPr>
          <w:rFonts w:hint="eastAsia"/>
        </w:rPr>
        <w:fldChar w:fldCharType="separate"/>
      </w:r>
      <w:r>
        <w:rPr>
          <w:rStyle w:val="11"/>
          <w:rFonts w:hint="eastAsia"/>
        </w:rPr>
        <w:t>https://yourviews.mindstick.com/view/86880/over-price-of-starbucks-coffee-in-india-justified</w:t>
      </w:r>
      <w:r>
        <w:rPr>
          <w:rFonts w:hint="eastAsia"/>
        </w:rPr>
        <w:fldChar w:fldCharType="end"/>
      </w:r>
      <w:r>
        <w:rPr>
          <w:rFonts w:hint="eastAsia" w:eastAsia="宋体"/>
          <w:lang w:val="en-US" w:eastAsia="zh-CN"/>
        </w:rPr>
        <w:t xml:space="preserve"> (Accessed: 24 February 2024).</w:t>
      </w:r>
    </w:p>
    <w:p>
      <w:pPr>
        <w:numPr>
          <w:ilvl w:val="0"/>
          <w:numId w:val="4"/>
        </w:numPr>
        <w:spacing w:line="360" w:lineRule="auto"/>
      </w:pPr>
      <w:r>
        <w:rPr>
          <w:rFonts w:hint="eastAsia"/>
        </w:rPr>
        <w:t>Liu, X., Wang, X., Zhou, X., He, X., Pan, D. and Feng, L.</w:t>
      </w:r>
      <w:r>
        <w:rPr>
          <w:rFonts w:hint="eastAsia" w:eastAsia="宋体"/>
          <w:lang w:val="en-US" w:eastAsia="zh-CN"/>
        </w:rPr>
        <w:t xml:space="preserve"> (</w:t>
      </w:r>
      <w:r>
        <w:rPr>
          <w:rFonts w:hint="eastAsia"/>
        </w:rPr>
        <w:t>2021</w:t>
      </w:r>
      <w:r>
        <w:rPr>
          <w:rFonts w:hint="eastAsia" w:eastAsia="宋体"/>
          <w:lang w:val="en-US" w:eastAsia="zh-CN"/>
        </w:rPr>
        <w:t xml:space="preserve">) </w:t>
      </w:r>
      <w:r>
        <w:rPr>
          <w:rFonts w:hint="default" w:eastAsia="宋体"/>
          <w:lang w:val="en-US" w:eastAsia="zh-CN"/>
        </w:rPr>
        <w:t>‘</w:t>
      </w:r>
      <w:r>
        <w:rPr>
          <w:rFonts w:hint="eastAsia"/>
        </w:rPr>
        <w:t>Analysis of Starbuck</w:t>
      </w:r>
      <w:r>
        <w:rPr>
          <w:rFonts w:hint="eastAsia" w:eastAsia="宋体"/>
          <w:lang w:val="en-US" w:eastAsia="zh-CN"/>
        </w:rPr>
        <w:t>s</w:t>
      </w:r>
      <w:r>
        <w:t>'</w:t>
      </w:r>
      <w:r>
        <w:rPr>
          <w:rFonts w:hint="eastAsia"/>
        </w:rPr>
        <w:t xml:space="preserve">“Third Place” </w:t>
      </w:r>
      <w:r>
        <w:rPr>
          <w:rFonts w:hint="eastAsia" w:eastAsia="宋体"/>
          <w:lang w:val="en-US" w:eastAsia="zh-CN"/>
        </w:rPr>
        <w:t>c</w:t>
      </w:r>
      <w:r>
        <w:rPr>
          <w:rFonts w:hint="eastAsia"/>
        </w:rPr>
        <w:t xml:space="preserve">ultural </w:t>
      </w:r>
      <w:r>
        <w:rPr>
          <w:rFonts w:hint="eastAsia" w:eastAsia="宋体"/>
          <w:lang w:val="en-US" w:eastAsia="zh-CN"/>
        </w:rPr>
        <w:t>e</w:t>
      </w:r>
      <w:r>
        <w:rPr>
          <w:rFonts w:hint="eastAsia"/>
        </w:rPr>
        <w:t xml:space="preserve">xperience </w:t>
      </w:r>
      <w:r>
        <w:rPr>
          <w:rFonts w:hint="eastAsia" w:eastAsia="宋体"/>
          <w:lang w:val="en-US" w:eastAsia="zh-CN"/>
        </w:rPr>
        <w:t>m</w:t>
      </w:r>
      <w:r>
        <w:rPr>
          <w:rFonts w:hint="eastAsia"/>
        </w:rPr>
        <w:t xml:space="preserve">arketing </w:t>
      </w:r>
      <w:r>
        <w:rPr>
          <w:rFonts w:hint="eastAsia" w:eastAsia="宋体"/>
          <w:lang w:val="en-US" w:eastAsia="zh-CN"/>
        </w:rPr>
        <w:t>m</w:t>
      </w:r>
      <w:r>
        <w:rPr>
          <w:rFonts w:hint="eastAsia"/>
        </w:rPr>
        <w:t>ode</w:t>
      </w:r>
      <w:r>
        <w:rPr>
          <w:rFonts w:hint="default" w:eastAsia="宋体"/>
          <w:lang w:val="en-US" w:eastAsia="zh-CN"/>
        </w:rPr>
        <w:t>’</w:t>
      </w:r>
      <w:r>
        <w:rPr>
          <w:rFonts w:hint="eastAsia" w:eastAsia="宋体"/>
          <w:lang w:val="en-US" w:eastAsia="zh-CN"/>
        </w:rPr>
        <w:t xml:space="preserve">, </w:t>
      </w:r>
      <w:r>
        <w:rPr>
          <w:rFonts w:hint="eastAsia"/>
          <w:i/>
          <w:iCs/>
          <w:lang w:val="en-US" w:eastAsia="zh-CN"/>
        </w:rPr>
        <w:t xml:space="preserve">Advances in Economics, Business and Management Research, </w:t>
      </w:r>
      <w:r>
        <w:rPr>
          <w:rFonts w:hint="eastAsia"/>
          <w:lang w:val="en-US" w:eastAsia="zh-CN"/>
        </w:rPr>
        <w:t xml:space="preserve">178, </w:t>
      </w:r>
      <w:r>
        <w:rPr>
          <w:rFonts w:hint="eastAsia"/>
        </w:rPr>
        <w:t>pp. 30-37</w:t>
      </w:r>
      <w:r>
        <w:rPr>
          <w:rFonts w:hint="eastAsia" w:eastAsia="宋体"/>
          <w:lang w:val="en-US" w:eastAsia="zh-CN"/>
        </w:rPr>
        <w:t>.</w:t>
      </w:r>
    </w:p>
    <w:p>
      <w:pPr>
        <w:numPr>
          <w:ilvl w:val="0"/>
          <w:numId w:val="4"/>
        </w:numPr>
        <w:spacing w:line="360" w:lineRule="auto"/>
      </w:pPr>
      <w:r>
        <w:t>Pickton, D.W. and Wright, S.</w:t>
      </w:r>
      <w:r>
        <w:rPr>
          <w:rFonts w:hint="eastAsia" w:eastAsia="宋体"/>
          <w:lang w:val="en-US" w:eastAsia="zh-CN"/>
        </w:rPr>
        <w:t xml:space="preserve"> (</w:t>
      </w:r>
      <w:r>
        <w:t>1998</w:t>
      </w:r>
      <w:r>
        <w:rPr>
          <w:rFonts w:hint="eastAsia" w:eastAsia="宋体"/>
          <w:lang w:val="en-US" w:eastAsia="zh-CN"/>
        </w:rPr>
        <w:t xml:space="preserve">) </w:t>
      </w:r>
      <w:r>
        <w:rPr>
          <w:rFonts w:eastAsia="宋体"/>
          <w:lang w:val="en-US" w:eastAsia="zh-CN"/>
        </w:rPr>
        <w:t>‘</w:t>
      </w:r>
      <w:r>
        <w:t>What's swot in strategic analysis?</w:t>
      </w:r>
      <w:r>
        <w:rPr>
          <w:rFonts w:eastAsia="宋体"/>
          <w:lang w:val="en-US" w:eastAsia="zh-CN"/>
        </w:rPr>
        <w:t>’</w:t>
      </w:r>
      <w:r>
        <w:rPr>
          <w:rFonts w:hint="eastAsia" w:eastAsia="宋体"/>
          <w:lang w:val="en-US" w:eastAsia="zh-CN"/>
        </w:rPr>
        <w:t>,</w:t>
      </w:r>
      <w:r>
        <w:rPr>
          <w:i/>
          <w:iCs/>
        </w:rPr>
        <w:t xml:space="preserve"> Strategic change,</w:t>
      </w:r>
      <w:r>
        <w:rPr>
          <w:rFonts w:hint="eastAsia" w:eastAsia="宋体"/>
          <w:i/>
          <w:iCs/>
          <w:lang w:val="en-US" w:eastAsia="zh-CN"/>
        </w:rPr>
        <w:t xml:space="preserve"> </w:t>
      </w:r>
      <w:r>
        <w:t>7(2),</w:t>
      </w:r>
      <w:r>
        <w:rPr>
          <w:rFonts w:hint="eastAsia" w:eastAsia="宋体"/>
          <w:lang w:val="en-US" w:eastAsia="zh-CN"/>
        </w:rPr>
        <w:t xml:space="preserve"> </w:t>
      </w:r>
      <w:r>
        <w:t>pp.</w:t>
      </w:r>
      <w:r>
        <w:rPr>
          <w:rFonts w:hint="eastAsia" w:eastAsia="宋体"/>
          <w:lang w:val="en-US" w:eastAsia="zh-CN"/>
        </w:rPr>
        <w:t xml:space="preserve"> </w:t>
      </w:r>
      <w:r>
        <w:t>101-109.</w:t>
      </w:r>
    </w:p>
    <w:p>
      <w:pPr>
        <w:numPr>
          <w:ilvl w:val="0"/>
          <w:numId w:val="4"/>
        </w:numPr>
        <w:spacing w:line="360" w:lineRule="auto"/>
      </w:pPr>
      <w:r>
        <w:rPr>
          <w:rFonts w:hint="eastAsia"/>
        </w:rPr>
        <w:t xml:space="preserve">Prajapati, S. (2023) </w:t>
      </w:r>
      <w:r>
        <w:rPr>
          <w:rFonts w:hint="eastAsia"/>
          <w:i/>
          <w:iCs/>
        </w:rPr>
        <w:t>How Starbucks uses branding to lure you in?</w:t>
      </w:r>
      <w:r>
        <w:rPr>
          <w:rFonts w:hint="eastAsia"/>
        </w:rPr>
        <w:t xml:space="preserve"> </w:t>
      </w:r>
      <w:r>
        <w:rPr>
          <w:rFonts w:hint="eastAsia" w:eastAsia="宋体"/>
          <w:lang w:eastAsia="zh-CN"/>
        </w:rPr>
        <w:t>Available</w:t>
      </w:r>
      <w:r>
        <w:rPr>
          <w:rFonts w:hint="eastAsia"/>
        </w:rPr>
        <w:t xml:space="preserve"> at: </w:t>
      </w:r>
      <w:r>
        <w:rPr>
          <w:rFonts w:hint="eastAsia"/>
        </w:rPr>
        <w:fldChar w:fldCharType="begin"/>
      </w:r>
      <w:r>
        <w:rPr>
          <w:rFonts w:hint="eastAsia"/>
        </w:rPr>
        <w:instrText xml:space="preserve"> HYPERLINK "https://www.linkedin.com/pulse/how-starbucks-uses-branding-lure-you-shilpi-prajapati-" </w:instrText>
      </w:r>
      <w:r>
        <w:rPr>
          <w:rFonts w:hint="eastAsia"/>
        </w:rPr>
        <w:fldChar w:fldCharType="separate"/>
      </w:r>
      <w:r>
        <w:rPr>
          <w:rStyle w:val="11"/>
          <w:rFonts w:hint="eastAsia"/>
        </w:rPr>
        <w:t>https://www.linkedin.com/pulse/how-starbucks-uses-branding-lure-you-shilpi-prajapati-</w:t>
      </w:r>
      <w:r>
        <w:rPr>
          <w:rFonts w:hint="eastAsia"/>
        </w:rPr>
        <w:fldChar w:fldCharType="end"/>
      </w:r>
      <w:r>
        <w:rPr>
          <w:rFonts w:hint="eastAsia" w:eastAsia="宋体"/>
          <w:lang w:val="en-US" w:eastAsia="zh-CN"/>
        </w:rPr>
        <w:t xml:space="preserve"> (Accessed: 24 February 2024).</w:t>
      </w:r>
    </w:p>
    <w:p>
      <w:pPr>
        <w:numPr>
          <w:ilvl w:val="0"/>
          <w:numId w:val="4"/>
        </w:numPr>
        <w:spacing w:line="360" w:lineRule="auto"/>
      </w:pPr>
      <w:r>
        <w:t xml:space="preserve">Rizqiyanto, S. (2017) </w:t>
      </w:r>
      <w:r>
        <w:rPr>
          <w:rFonts w:eastAsia="宋体"/>
          <w:lang w:val="en-US" w:eastAsia="zh-CN"/>
        </w:rPr>
        <w:t>‘</w:t>
      </w:r>
      <w:r>
        <w:t xml:space="preserve">Starbucks's </w:t>
      </w:r>
      <w:r>
        <w:rPr>
          <w:rFonts w:hint="eastAsia" w:eastAsia="宋体"/>
          <w:lang w:val="en-US" w:eastAsia="zh-CN"/>
        </w:rPr>
        <w:t>f</w:t>
      </w:r>
      <w:r>
        <w:t xml:space="preserve">air </w:t>
      </w:r>
      <w:r>
        <w:rPr>
          <w:rFonts w:hint="eastAsia" w:eastAsia="宋体"/>
          <w:lang w:val="en-US" w:eastAsia="zh-CN"/>
        </w:rPr>
        <w:t>t</w:t>
      </w:r>
      <w:r>
        <w:t xml:space="preserve">rade in the </w:t>
      </w:r>
      <w:r>
        <w:rPr>
          <w:rFonts w:hint="eastAsia" w:eastAsia="宋体"/>
          <w:lang w:val="en-US" w:eastAsia="zh-CN"/>
        </w:rPr>
        <w:t>e</w:t>
      </w:r>
      <w:r>
        <w:t xml:space="preserve">dge of </w:t>
      </w:r>
      <w:r>
        <w:rPr>
          <w:rFonts w:hint="eastAsia" w:eastAsia="宋体"/>
          <w:lang w:val="en-US" w:eastAsia="zh-CN"/>
        </w:rPr>
        <w:t>g</w:t>
      </w:r>
      <w:r>
        <w:t>lobalization</w:t>
      </w:r>
      <w:r>
        <w:rPr>
          <w:rFonts w:eastAsia="宋体"/>
          <w:lang w:val="en-US" w:eastAsia="zh-CN"/>
        </w:rPr>
        <w:t>’</w:t>
      </w:r>
      <w:r>
        <w:rPr>
          <w:rFonts w:hint="eastAsia" w:eastAsia="宋体"/>
          <w:lang w:val="en-US" w:eastAsia="zh-CN"/>
        </w:rPr>
        <w:t>,</w:t>
      </w:r>
      <w:r>
        <w:t xml:space="preserve"> </w:t>
      </w:r>
      <w:r>
        <w:rPr>
          <w:i/>
          <w:iCs/>
        </w:rPr>
        <w:t xml:space="preserve">Etikonomi, </w:t>
      </w:r>
      <w:r>
        <w:t>16(2), pp.</w:t>
      </w:r>
      <w:r>
        <w:rPr>
          <w:rFonts w:hint="eastAsia" w:eastAsia="宋体"/>
          <w:lang w:val="en-US" w:eastAsia="zh-CN"/>
        </w:rPr>
        <w:t xml:space="preserve"> </w:t>
      </w:r>
      <w:r>
        <w:t>231-248.</w:t>
      </w:r>
    </w:p>
    <w:p>
      <w:pPr>
        <w:numPr>
          <w:ilvl w:val="0"/>
          <w:numId w:val="4"/>
        </w:numPr>
        <w:spacing w:line="360" w:lineRule="auto"/>
      </w:pPr>
      <w:r>
        <w:rPr>
          <w:rFonts w:hint="eastAsia"/>
        </w:rPr>
        <w:t xml:space="preserve">Robledo, A. (2023) </w:t>
      </w:r>
      <w:r>
        <w:rPr>
          <w:rFonts w:hint="eastAsia"/>
          <w:i/>
          <w:iCs/>
        </w:rPr>
        <w:t>Starbucks is distributing coffee beans it developed to protect supply from climate change effects.</w:t>
      </w:r>
      <w:r>
        <w:rPr>
          <w:rFonts w:hint="eastAsia"/>
        </w:rPr>
        <w:t xml:space="preserve"> Available at: </w:t>
      </w:r>
      <w:r>
        <w:rPr>
          <w:rFonts w:hint="eastAsia"/>
        </w:rPr>
        <w:fldChar w:fldCharType="begin"/>
      </w:r>
      <w:r>
        <w:rPr>
          <w:rFonts w:hint="eastAsia"/>
        </w:rPr>
        <w:instrText xml:space="preserve"> HYPERLINK "https://eu.usatoday.com/story/money/2023/10/04/starbucks-develops-coffee-beans-protect-supply-climate-change/71064833007/" </w:instrText>
      </w:r>
      <w:r>
        <w:rPr>
          <w:rFonts w:hint="eastAsia"/>
        </w:rPr>
        <w:fldChar w:fldCharType="separate"/>
      </w:r>
      <w:r>
        <w:rPr>
          <w:rStyle w:val="11"/>
          <w:rFonts w:hint="eastAsia"/>
        </w:rPr>
        <w:t>https://eu.usatoday.com/story/money/2023/10/04/starbucks-develops-coffee-beans-protect-supply-climate-change/71064833007/</w:t>
      </w:r>
      <w:r>
        <w:rPr>
          <w:rFonts w:hint="eastAsia"/>
        </w:rPr>
        <w:fldChar w:fldCharType="end"/>
      </w:r>
      <w:r>
        <w:rPr>
          <w:rFonts w:hint="eastAsia" w:eastAsia="宋体"/>
          <w:lang w:val="en-US" w:eastAsia="zh-CN"/>
        </w:rPr>
        <w:t xml:space="preserve"> (Accessed: 24 February 2024).</w:t>
      </w:r>
    </w:p>
    <w:p>
      <w:pPr>
        <w:numPr>
          <w:ilvl w:val="0"/>
          <w:numId w:val="4"/>
        </w:numPr>
        <w:spacing w:line="360" w:lineRule="auto"/>
        <w:rPr>
          <w:highlight w:val="none"/>
        </w:rPr>
      </w:pPr>
      <w:r>
        <w:rPr>
          <w:rFonts w:hint="eastAsia"/>
          <w:highlight w:val="none"/>
        </w:rPr>
        <w:t xml:space="preserve">Roper, B. (2021) </w:t>
      </w:r>
      <w:r>
        <w:rPr>
          <w:rFonts w:hint="eastAsia"/>
          <w:i/>
          <w:iCs/>
          <w:highlight w:val="none"/>
        </w:rPr>
        <w:t>The globalization of Starbucks.</w:t>
      </w:r>
      <w:r>
        <w:rPr>
          <w:rFonts w:hint="eastAsia" w:eastAsia="宋体"/>
          <w:highlight w:val="none"/>
          <w:lang w:val="en-US" w:eastAsia="zh-CN"/>
        </w:rPr>
        <w:t xml:space="preserve"> </w:t>
      </w:r>
      <w:r>
        <w:rPr>
          <w:rFonts w:hint="eastAsia"/>
          <w:highlight w:val="none"/>
        </w:rPr>
        <w:t>Available at:</w:t>
      </w:r>
      <w:r>
        <w:rPr>
          <w:rFonts w:hint="eastAsia" w:eastAsia="宋体"/>
          <w:highlight w:val="none"/>
          <w:lang w:val="en-US" w:eastAsia="zh-CN"/>
        </w:rPr>
        <w:t xml:space="preserve"> </w:t>
      </w:r>
      <w:r>
        <w:rPr>
          <w:rFonts w:hint="eastAsia"/>
          <w:highlight w:val="none"/>
        </w:rPr>
        <w:fldChar w:fldCharType="begin"/>
      </w:r>
      <w:r>
        <w:rPr>
          <w:rFonts w:hint="eastAsia"/>
          <w:highlight w:val="none"/>
        </w:rPr>
        <w:instrText xml:space="preserve"> HYPERLINK "https://storymaps.arcgis.com/stories/f7a2773563c94390a228754e57bfe598" </w:instrText>
      </w:r>
      <w:r>
        <w:rPr>
          <w:rFonts w:hint="eastAsia"/>
          <w:highlight w:val="none"/>
        </w:rPr>
        <w:fldChar w:fldCharType="separate"/>
      </w:r>
      <w:r>
        <w:rPr>
          <w:rStyle w:val="11"/>
          <w:rFonts w:hint="eastAsia"/>
          <w:highlight w:val="none"/>
        </w:rPr>
        <w:t>https://storymaps.arcgis.com/stories/f7a2773563c94390a228754e57bfe598</w:t>
      </w:r>
      <w:r>
        <w:rPr>
          <w:rFonts w:hint="eastAsia"/>
          <w:highlight w:val="none"/>
        </w:rPr>
        <w:fldChar w:fldCharType="end"/>
      </w:r>
      <w:r>
        <w:rPr>
          <w:rFonts w:hint="eastAsia" w:eastAsia="宋体"/>
          <w:highlight w:val="none"/>
          <w:lang w:val="en-US" w:eastAsia="zh-CN"/>
        </w:rPr>
        <w:t xml:space="preserve"> (Accessed: 24 February 2024).</w:t>
      </w:r>
    </w:p>
    <w:p>
      <w:pPr>
        <w:numPr>
          <w:ilvl w:val="0"/>
          <w:numId w:val="4"/>
        </w:numPr>
        <w:spacing w:line="360" w:lineRule="auto"/>
      </w:pPr>
      <w:r>
        <w:t>Sloman, J.</w:t>
      </w:r>
      <w:r>
        <w:rPr>
          <w:rFonts w:hint="eastAsia" w:eastAsia="宋体"/>
          <w:lang w:val="en-US" w:eastAsia="zh-CN"/>
        </w:rPr>
        <w:t>, Garratt, D., Guest, J. and Jones, E.</w:t>
      </w:r>
      <w:r>
        <w:t xml:space="preserve"> (2019) </w:t>
      </w:r>
      <w:r>
        <w:rPr>
          <w:i/>
          <w:iCs/>
        </w:rPr>
        <w:t>Economics for Business.</w:t>
      </w:r>
      <w:r>
        <w:t xml:space="preserve"> </w:t>
      </w:r>
      <w:r>
        <w:rPr>
          <w:rFonts w:hint="eastAsia" w:eastAsia="宋体"/>
          <w:lang w:val="en-US" w:eastAsia="zh-CN"/>
        </w:rPr>
        <w:t>8</w:t>
      </w:r>
      <w:r>
        <w:rPr>
          <w:rFonts w:hint="eastAsia" w:eastAsia="宋体"/>
          <w:vertAlign w:val="superscript"/>
          <w:lang w:val="en-US" w:eastAsia="zh-CN"/>
        </w:rPr>
        <w:t xml:space="preserve">th </w:t>
      </w:r>
      <w:r>
        <w:rPr>
          <w:rFonts w:hint="eastAsia" w:eastAsia="宋体"/>
          <w:lang w:val="en-US" w:eastAsia="zh-CN"/>
        </w:rPr>
        <w:t xml:space="preserve">edn. </w:t>
      </w:r>
      <w:r>
        <w:t>Harlow</w:t>
      </w:r>
      <w:r>
        <w:rPr>
          <w:rFonts w:hint="eastAsia" w:eastAsia="宋体"/>
          <w:lang w:val="en-US" w:eastAsia="zh-CN"/>
        </w:rPr>
        <w:t xml:space="preserve">: </w:t>
      </w:r>
      <w:r>
        <w:t>Pearson Education Limited.</w:t>
      </w:r>
    </w:p>
    <w:p>
      <w:pPr>
        <w:numPr>
          <w:ilvl w:val="0"/>
          <w:numId w:val="4"/>
        </w:numPr>
        <w:spacing w:line="360" w:lineRule="auto"/>
      </w:pPr>
      <w:r>
        <w:rPr>
          <w:rFonts w:hint="eastAsia"/>
        </w:rPr>
        <w:t xml:space="preserve">Starbucks (2018) </w:t>
      </w:r>
      <w:r>
        <w:rPr>
          <w:rFonts w:hint="eastAsia"/>
          <w:i/>
          <w:iCs/>
        </w:rPr>
        <w:t xml:space="preserve">High street food &amp; drink brands join forces to tackle sugar reduction. </w:t>
      </w:r>
      <w:r>
        <w:rPr>
          <w:rFonts w:hint="eastAsia"/>
        </w:rPr>
        <w:t xml:space="preserve">Available at: </w:t>
      </w:r>
      <w:r>
        <w:rPr>
          <w:rFonts w:hint="eastAsia"/>
        </w:rPr>
        <w:fldChar w:fldCharType="begin"/>
      </w:r>
      <w:r>
        <w:rPr>
          <w:rFonts w:hint="eastAsia"/>
        </w:rPr>
        <w:instrText xml:space="preserve"> HYPERLINK "https://stories.starbucks.com/emea/stories/2018/high-street-food-drink-brands-join-forces-to-tackle-sugar-reduction/" </w:instrText>
      </w:r>
      <w:r>
        <w:rPr>
          <w:rFonts w:hint="eastAsia"/>
        </w:rPr>
        <w:fldChar w:fldCharType="separate"/>
      </w:r>
      <w:r>
        <w:rPr>
          <w:rStyle w:val="11"/>
          <w:rFonts w:hint="eastAsia"/>
        </w:rPr>
        <w:t>https://stories.starbucks.com/emea/stories/2018/high-street-food-drink-brands-join-forces-to-tackle-sugar-reduction/</w:t>
      </w:r>
      <w:r>
        <w:rPr>
          <w:rFonts w:hint="eastAsia"/>
        </w:rPr>
        <w:fldChar w:fldCharType="end"/>
      </w:r>
      <w:r>
        <w:rPr>
          <w:rFonts w:hint="eastAsia" w:eastAsia="宋体"/>
          <w:lang w:val="en-US" w:eastAsia="zh-CN"/>
        </w:rPr>
        <w:t xml:space="preserve"> (Accessed: 24 February 2024).</w:t>
      </w:r>
    </w:p>
    <w:p>
      <w:pPr>
        <w:numPr>
          <w:ilvl w:val="0"/>
          <w:numId w:val="4"/>
        </w:numPr>
        <w:spacing w:line="360" w:lineRule="auto"/>
      </w:pPr>
      <w:r>
        <w:rPr>
          <w:rFonts w:hint="eastAsia"/>
        </w:rPr>
        <w:t xml:space="preserve">Starbucks (2020) </w:t>
      </w:r>
      <w:r>
        <w:rPr>
          <w:rFonts w:hint="eastAsia"/>
          <w:i/>
          <w:iCs/>
        </w:rPr>
        <w:t xml:space="preserve">Customizing beverages at Starbucks stores. </w:t>
      </w:r>
      <w:r>
        <w:rPr>
          <w:rFonts w:hint="eastAsia"/>
        </w:rPr>
        <w:t xml:space="preserve">Available at: </w:t>
      </w:r>
      <w:r>
        <w:rPr>
          <w:rFonts w:hint="eastAsia"/>
        </w:rPr>
        <w:fldChar w:fldCharType="begin"/>
      </w:r>
      <w:r>
        <w:rPr>
          <w:rFonts w:hint="eastAsia"/>
        </w:rPr>
        <w:instrText xml:space="preserve"> HYPERLINK "https://stories.starbucks.com/uploads/2020/08/Starbucks-Beverage-Health-and-Wellness-Fact-Sheet-August-2020.pdf" </w:instrText>
      </w:r>
      <w:r>
        <w:rPr>
          <w:rFonts w:hint="eastAsia"/>
        </w:rPr>
        <w:fldChar w:fldCharType="separate"/>
      </w:r>
      <w:r>
        <w:rPr>
          <w:rStyle w:val="11"/>
          <w:rFonts w:hint="eastAsia"/>
        </w:rPr>
        <w:t>https://stories.starbucks.com/uploads/2020/08/Starbucks-Beverage-Health-and-Wellness-Fact-Sheet-August-2020.pdf</w:t>
      </w:r>
      <w:r>
        <w:rPr>
          <w:rFonts w:hint="eastAsia"/>
        </w:rPr>
        <w:fldChar w:fldCharType="end"/>
      </w:r>
      <w:r>
        <w:rPr>
          <w:rFonts w:hint="eastAsia" w:eastAsia="宋体"/>
          <w:lang w:val="en-US" w:eastAsia="zh-CN"/>
        </w:rPr>
        <w:t xml:space="preserve"> (Accessed: 24 February 2024).</w:t>
      </w:r>
    </w:p>
    <w:p>
      <w:pPr>
        <w:numPr>
          <w:ilvl w:val="0"/>
          <w:numId w:val="4"/>
        </w:numPr>
        <w:spacing w:line="360" w:lineRule="auto"/>
      </w:pPr>
      <w:r>
        <w:rPr>
          <w:rFonts w:hint="eastAsia"/>
        </w:rPr>
        <w:t xml:space="preserve">Starbucks (2021) </w:t>
      </w:r>
      <w:r>
        <w:rPr>
          <w:rFonts w:hint="eastAsia"/>
          <w:i/>
          <w:iCs/>
        </w:rPr>
        <w:t>Starbucks announces coffee-specific environmental goals.</w:t>
      </w:r>
      <w:r>
        <w:rPr>
          <w:rFonts w:hint="eastAsia"/>
        </w:rPr>
        <w:t xml:space="preserve"> Available at: </w:t>
      </w:r>
      <w:r>
        <w:rPr>
          <w:rFonts w:hint="eastAsia"/>
        </w:rPr>
        <w:fldChar w:fldCharType="begin"/>
      </w:r>
      <w:r>
        <w:rPr>
          <w:rFonts w:hint="eastAsia"/>
        </w:rPr>
        <w:instrText xml:space="preserve"> HYPERLINK "https://stories.starbucks.com/stories/2021/starbucks-announces-coffee-specific-environmental-goals/" </w:instrText>
      </w:r>
      <w:r>
        <w:rPr>
          <w:rFonts w:hint="eastAsia"/>
        </w:rPr>
        <w:fldChar w:fldCharType="separate"/>
      </w:r>
      <w:r>
        <w:rPr>
          <w:rStyle w:val="11"/>
          <w:rFonts w:hint="eastAsia"/>
        </w:rPr>
        <w:t>https://stories.starbucks.com/stories/2021/starbucks-announces-coffee-specific-environmental-goals/</w:t>
      </w:r>
      <w:r>
        <w:rPr>
          <w:rFonts w:hint="eastAsia"/>
        </w:rPr>
        <w:fldChar w:fldCharType="end"/>
      </w:r>
      <w:r>
        <w:rPr>
          <w:rFonts w:hint="eastAsia" w:eastAsia="宋体"/>
          <w:lang w:val="en-US" w:eastAsia="zh-CN"/>
        </w:rPr>
        <w:t xml:space="preserve"> (Accessed: 24 February 2024).</w:t>
      </w:r>
    </w:p>
    <w:p>
      <w:pPr>
        <w:numPr>
          <w:ilvl w:val="0"/>
          <w:numId w:val="4"/>
        </w:numPr>
        <w:spacing w:line="360" w:lineRule="auto"/>
      </w:pPr>
      <w:r>
        <w:rPr>
          <w:rFonts w:hint="eastAsia"/>
        </w:rPr>
        <w:t>Starbucks (2022)</w:t>
      </w:r>
      <w:r>
        <w:rPr>
          <w:rFonts w:hint="eastAsia"/>
          <w:i/>
          <w:iCs/>
        </w:rPr>
        <w:t xml:space="preserve"> Starbucks enters new era of growth driven by an unparalleled reinvention plan.</w:t>
      </w:r>
      <w:r>
        <w:rPr>
          <w:rFonts w:hint="eastAsia" w:eastAsia="宋体"/>
          <w:lang w:val="en-US" w:eastAsia="zh-CN"/>
        </w:rPr>
        <w:t xml:space="preserve"> </w:t>
      </w:r>
      <w:r>
        <w:rPr>
          <w:rFonts w:hint="eastAsia"/>
        </w:rPr>
        <w:t>Available at:</w:t>
      </w:r>
      <w:r>
        <w:rPr>
          <w:rFonts w:hint="eastAsia" w:eastAsia="宋体"/>
          <w:lang w:val="en-US" w:eastAsia="zh-CN"/>
        </w:rPr>
        <w:t xml:space="preserve"> </w:t>
      </w:r>
      <w:r>
        <w:rPr>
          <w:rFonts w:hint="eastAsia" w:eastAsia="宋体"/>
          <w:lang w:val="en-US" w:eastAsia="zh-CN"/>
        </w:rPr>
        <w:fldChar w:fldCharType="begin"/>
      </w:r>
      <w:r>
        <w:rPr>
          <w:rFonts w:hint="eastAsia" w:eastAsia="宋体"/>
          <w:lang w:val="en-US" w:eastAsia="zh-CN"/>
        </w:rPr>
        <w:instrText xml:space="preserve"> HYPERLINK "https://stories.starbucks.com/press/2022/starbucks-enters-new-era-of-growth-driven-by-an-unparalleled-reinvention-plan/" </w:instrText>
      </w:r>
      <w:r>
        <w:rPr>
          <w:rFonts w:hint="eastAsia" w:eastAsia="宋体"/>
          <w:lang w:val="en-US" w:eastAsia="zh-CN"/>
        </w:rPr>
        <w:fldChar w:fldCharType="separate"/>
      </w:r>
      <w:r>
        <w:rPr>
          <w:rStyle w:val="11"/>
          <w:rFonts w:hint="eastAsia" w:eastAsia="宋体"/>
          <w:lang w:val="en-US" w:eastAsia="zh-CN"/>
        </w:rPr>
        <w:t>https://stories.starbucks.com/press/2022/starbucks-enters-new-era-of-growth-driven-by-an-unparalleled-reinvention-plan/</w:t>
      </w:r>
      <w:r>
        <w:rPr>
          <w:rFonts w:hint="eastAsia" w:eastAsia="宋体"/>
          <w:lang w:val="en-US" w:eastAsia="zh-CN"/>
        </w:rPr>
        <w:fldChar w:fldCharType="end"/>
      </w:r>
      <w:r>
        <w:rPr>
          <w:rFonts w:hint="eastAsia" w:eastAsia="宋体"/>
          <w:lang w:val="en-US" w:eastAsia="zh-CN"/>
        </w:rPr>
        <w:t xml:space="preserve"> (Accessed: 24 February 2024).</w:t>
      </w:r>
    </w:p>
    <w:p>
      <w:pPr>
        <w:numPr>
          <w:ilvl w:val="0"/>
          <w:numId w:val="4"/>
        </w:numPr>
        <w:spacing w:line="360" w:lineRule="auto"/>
      </w:pPr>
      <w:r>
        <w:t>Starbucks</w:t>
      </w:r>
      <w:r>
        <w:rPr>
          <w:rFonts w:hint="eastAsia" w:eastAsia="宋体"/>
          <w:lang w:val="en-US" w:eastAsia="zh-CN"/>
        </w:rPr>
        <w:t xml:space="preserve"> (2023)</w:t>
      </w:r>
      <w:r>
        <w:t xml:space="preserve"> </w:t>
      </w:r>
      <w:r>
        <w:rPr>
          <w:i/>
          <w:iCs/>
        </w:rPr>
        <w:t>Annual Reports</w:t>
      </w:r>
      <w:r>
        <w:rPr>
          <w:rFonts w:hint="eastAsia" w:eastAsia="宋体"/>
          <w:i/>
          <w:iCs/>
          <w:lang w:val="en-US" w:eastAsia="zh-CN"/>
        </w:rPr>
        <w:t>.</w:t>
      </w:r>
      <w:r>
        <w:t xml:space="preserve"> Available at: </w:t>
      </w:r>
      <w:r>
        <w:fldChar w:fldCharType="begin"/>
      </w:r>
      <w:r>
        <w:instrText xml:space="preserve"> HYPERLINK "https://investor.starbucks.com/financial-data/annual-reports/default.aspx" </w:instrText>
      </w:r>
      <w:r>
        <w:fldChar w:fldCharType="separate"/>
      </w:r>
      <w:r>
        <w:rPr>
          <w:rStyle w:val="11"/>
        </w:rPr>
        <w:t>https://investor.starbucks.com/financial-data/annual-reports/default.aspx</w:t>
      </w:r>
      <w:r>
        <w:rPr>
          <w:rStyle w:val="11"/>
        </w:rPr>
        <w:fldChar w:fldCharType="end"/>
      </w:r>
      <w:r>
        <w:rPr>
          <w:rFonts w:hint="eastAsia" w:eastAsia="宋体"/>
          <w:lang w:val="en-US" w:eastAsia="zh-CN"/>
        </w:rPr>
        <w:t xml:space="preserve"> (Accessed: 10 December 2023).</w:t>
      </w:r>
    </w:p>
    <w:p>
      <w:pPr>
        <w:numPr>
          <w:ilvl w:val="0"/>
          <w:numId w:val="4"/>
        </w:numPr>
        <w:spacing w:line="360" w:lineRule="auto"/>
      </w:pPr>
      <w:r>
        <w:rPr>
          <w:rFonts w:hint="eastAsia" w:eastAsia="宋体"/>
          <w:lang w:val="en-US" w:eastAsia="zh-CN"/>
        </w:rPr>
        <w:t xml:space="preserve">Starbucks (2023) </w:t>
      </w:r>
      <w:r>
        <w:rPr>
          <w:rFonts w:hint="eastAsia" w:eastAsia="宋体"/>
          <w:i/>
          <w:iCs/>
          <w:lang w:val="en-US" w:eastAsia="zh-CN"/>
        </w:rPr>
        <w:t xml:space="preserve">Quarterly Results. </w:t>
      </w:r>
      <w:r>
        <w:t>Available at:</w:t>
      </w:r>
      <w:r>
        <w:rPr>
          <w:rFonts w:hint="eastAsia" w:eastAsia="宋体"/>
          <w:lang w:val="en-US" w:eastAsia="zh-CN"/>
        </w:rPr>
        <w:t xml:space="preserve"> </w:t>
      </w:r>
      <w:r>
        <w:fldChar w:fldCharType="begin"/>
      </w:r>
      <w:r>
        <w:instrText xml:space="preserve"> HYPERLINK "https://investor.starbucks.com/financial-data/annual-reports/default.aspx" </w:instrText>
      </w:r>
      <w:r>
        <w:fldChar w:fldCharType="separate"/>
      </w:r>
      <w:r>
        <w:rPr>
          <w:rStyle w:val="11"/>
        </w:rPr>
        <w:t>https://investor.starbucks.com/financial-data/</w:t>
      </w:r>
      <w:r>
        <w:rPr>
          <w:rStyle w:val="11"/>
          <w:rFonts w:hint="eastAsia" w:eastAsia="宋体"/>
          <w:lang w:val="en-US" w:eastAsia="zh-CN"/>
        </w:rPr>
        <w:t>quarterly-result</w:t>
      </w:r>
      <w:r>
        <w:rPr>
          <w:rStyle w:val="11"/>
        </w:rPr>
        <w:t>s/default.aspx</w:t>
      </w:r>
      <w:r>
        <w:rPr>
          <w:rStyle w:val="11"/>
        </w:rPr>
        <w:fldChar w:fldCharType="end"/>
      </w:r>
      <w:r>
        <w:rPr>
          <w:rFonts w:hint="eastAsia" w:eastAsia="宋体"/>
          <w:lang w:val="en-US" w:eastAsia="zh-CN"/>
        </w:rPr>
        <w:t xml:space="preserve"> (Accessed: 10 December 2023).</w:t>
      </w:r>
    </w:p>
    <w:p>
      <w:pPr>
        <w:numPr>
          <w:ilvl w:val="0"/>
          <w:numId w:val="4"/>
        </w:numPr>
        <w:spacing w:line="360" w:lineRule="auto"/>
      </w:pPr>
      <w:r>
        <w:t xml:space="preserve">Statista Research Department (2023) </w:t>
      </w:r>
      <w:r>
        <w:rPr>
          <w:i/>
          <w:iCs/>
        </w:rPr>
        <w:t>Total Starbucks locations globally 2003-2022</w:t>
      </w:r>
      <w:r>
        <w:rPr>
          <w:rFonts w:hint="eastAsia" w:eastAsia="宋体"/>
          <w:i/>
          <w:iCs/>
          <w:lang w:val="en-US" w:eastAsia="zh-CN"/>
        </w:rPr>
        <w:t xml:space="preserve">. </w:t>
      </w:r>
      <w:r>
        <w:t>Available at:</w:t>
      </w:r>
      <w:r>
        <w:rPr>
          <w:rFonts w:hint="eastAsia" w:eastAsia="宋体"/>
          <w:lang w:val="en-US" w:eastAsia="zh-CN"/>
        </w:rPr>
        <w:t xml:space="preserve"> </w:t>
      </w:r>
      <w:r>
        <w:fldChar w:fldCharType="begin"/>
      </w:r>
      <w:r>
        <w:instrText xml:space="preserve"> HYPERLINK "https://www.statista.com/statistics/266465/number-of-starbucks-stores-worldwide/" </w:instrText>
      </w:r>
      <w:r>
        <w:fldChar w:fldCharType="separate"/>
      </w:r>
      <w:r>
        <w:rPr>
          <w:rStyle w:val="11"/>
        </w:rPr>
        <w:t>https://www.statista.com/statistics/266465/number-of-starbucks-stores-worldwide/</w:t>
      </w:r>
      <w:r>
        <w:rPr>
          <w:rStyle w:val="11"/>
        </w:rPr>
        <w:fldChar w:fldCharType="end"/>
      </w:r>
      <w:r>
        <w:rPr>
          <w:rFonts w:hint="eastAsia" w:eastAsia="宋体"/>
          <w:lang w:val="en-US" w:eastAsia="zh-CN"/>
        </w:rPr>
        <w:t xml:space="preserve"> (Accessed: 10 December 2023).</w:t>
      </w:r>
    </w:p>
    <w:p>
      <w:pPr>
        <w:numPr>
          <w:ilvl w:val="0"/>
          <w:numId w:val="4"/>
        </w:numPr>
        <w:spacing w:line="360" w:lineRule="auto"/>
        <w:rPr>
          <w:i/>
          <w:iCs/>
        </w:rPr>
      </w:pPr>
      <w:r>
        <w:rPr>
          <w:rFonts w:hint="eastAsia"/>
        </w:rPr>
        <w:t>Tabansi, O. (2023</w:t>
      </w:r>
      <w:r>
        <w:rPr>
          <w:rFonts w:hint="eastAsia" w:eastAsia="宋体"/>
          <w:lang w:val="en-US" w:eastAsia="zh-CN"/>
        </w:rPr>
        <w:t xml:space="preserve">) </w:t>
      </w:r>
      <w:r>
        <w:rPr>
          <w:rFonts w:hint="eastAsia"/>
          <w:i/>
          <w:iCs/>
        </w:rPr>
        <w:t>Starbucks’s Supply Chain Challenges and how it overcame them.</w:t>
      </w:r>
      <w:r>
        <w:rPr>
          <w:rFonts w:hint="eastAsia" w:eastAsia="宋体"/>
          <w:i/>
          <w:iCs/>
          <w:lang w:val="en-US" w:eastAsia="zh-CN"/>
        </w:rPr>
        <w:t xml:space="preserve"> </w:t>
      </w:r>
      <w:r>
        <w:rPr>
          <w:rFonts w:hint="eastAsia"/>
        </w:rPr>
        <w:t>Available at:</w:t>
      </w:r>
      <w:r>
        <w:rPr>
          <w:rFonts w:hint="eastAsia" w:eastAsia="宋体"/>
          <w:lang w:val="en-US" w:eastAsia="zh-CN"/>
        </w:rPr>
        <w:t xml:space="preserve"> </w:t>
      </w:r>
      <w:r>
        <w:rPr>
          <w:rFonts w:hint="eastAsia" w:eastAsia="宋体"/>
          <w:lang w:val="en-US" w:eastAsia="zh-CN"/>
        </w:rPr>
        <w:fldChar w:fldCharType="begin"/>
      </w:r>
      <w:r>
        <w:rPr>
          <w:rFonts w:hint="eastAsia" w:eastAsia="宋体"/>
          <w:lang w:val="en-US" w:eastAsia="zh-CN"/>
        </w:rPr>
        <w:instrText xml:space="preserve"> HYPERLINK "https://supplychainnuggets.com/starbuckss-supply-chain-challenges-and-how-it-overcame-them/" </w:instrText>
      </w:r>
      <w:r>
        <w:rPr>
          <w:rFonts w:hint="eastAsia" w:eastAsia="宋体"/>
          <w:lang w:val="en-US" w:eastAsia="zh-CN"/>
        </w:rPr>
        <w:fldChar w:fldCharType="separate"/>
      </w:r>
      <w:r>
        <w:rPr>
          <w:rStyle w:val="11"/>
          <w:rFonts w:hint="eastAsia" w:eastAsia="宋体"/>
          <w:lang w:val="en-US" w:eastAsia="zh-CN"/>
        </w:rPr>
        <w:t>https://supplychainnuggets.com/starbuckss-supply-chain-challenges-and-how-it-overcame-them/</w:t>
      </w:r>
      <w:r>
        <w:rPr>
          <w:rFonts w:hint="eastAsia" w:eastAsia="宋体"/>
          <w:lang w:val="en-US" w:eastAsia="zh-CN"/>
        </w:rPr>
        <w:fldChar w:fldCharType="end"/>
      </w:r>
      <w:r>
        <w:rPr>
          <w:rFonts w:hint="eastAsia" w:eastAsia="宋体"/>
          <w:lang w:val="en-US" w:eastAsia="zh-CN"/>
        </w:rPr>
        <w:t xml:space="preserve"> (Accessed: 24 February 2024).</w:t>
      </w:r>
    </w:p>
    <w:p>
      <w:pPr>
        <w:numPr>
          <w:ilvl w:val="0"/>
          <w:numId w:val="4"/>
        </w:numPr>
        <w:spacing w:line="360" w:lineRule="auto"/>
      </w:pPr>
      <w:r>
        <w:rPr>
          <w:rFonts w:hint="eastAsia"/>
        </w:rPr>
        <w:t xml:space="preserve">The Strategy Story (2023) </w:t>
      </w:r>
      <w:r>
        <w:rPr>
          <w:rFonts w:hint="default" w:eastAsia="宋体"/>
          <w:lang w:val="en-US" w:eastAsia="zh-CN"/>
        </w:rPr>
        <w:t>‘</w:t>
      </w:r>
      <w:r>
        <w:rPr>
          <w:rFonts w:hint="eastAsia"/>
        </w:rPr>
        <w:t>Starbucks PESTEL analysis</w:t>
      </w:r>
      <w:r>
        <w:rPr>
          <w:rFonts w:hint="default" w:eastAsia="宋体"/>
          <w:lang w:val="en-US" w:eastAsia="zh-CN"/>
        </w:rPr>
        <w:t>’</w:t>
      </w:r>
      <w:r>
        <w:rPr>
          <w:rFonts w:hint="eastAsia" w:eastAsia="宋体"/>
          <w:lang w:val="en-US" w:eastAsia="zh-CN"/>
        </w:rPr>
        <w:t xml:space="preserve">, </w:t>
      </w:r>
      <w:r>
        <w:rPr>
          <w:rFonts w:hint="eastAsia"/>
          <w:i/>
          <w:iCs/>
        </w:rPr>
        <w:t>The Strategy Story</w:t>
      </w:r>
      <w:r>
        <w:rPr>
          <w:rFonts w:hint="eastAsia" w:eastAsia="宋体"/>
          <w:i/>
          <w:iCs/>
          <w:lang w:val="en-US" w:eastAsia="zh-CN"/>
        </w:rPr>
        <w:t xml:space="preserve"> </w:t>
      </w:r>
      <w:r>
        <w:rPr>
          <w:rFonts w:hint="eastAsia" w:eastAsia="宋体"/>
          <w:i w:val="0"/>
          <w:iCs w:val="0"/>
          <w:lang w:val="en-US" w:eastAsia="zh-CN"/>
        </w:rPr>
        <w:t xml:space="preserve">[blog]. </w:t>
      </w:r>
      <w:r>
        <w:rPr>
          <w:rFonts w:hint="eastAsia"/>
        </w:rPr>
        <w:t xml:space="preserve">Available at: </w:t>
      </w:r>
      <w:r>
        <w:rPr>
          <w:rFonts w:hint="eastAsia"/>
        </w:rPr>
        <w:fldChar w:fldCharType="begin"/>
      </w:r>
      <w:r>
        <w:rPr>
          <w:rFonts w:hint="eastAsia"/>
        </w:rPr>
        <w:instrText xml:space="preserve"> HYPERLINK "https://thestrategystory.com/blog/starbucks-pestel-analysis/" </w:instrText>
      </w:r>
      <w:r>
        <w:rPr>
          <w:rFonts w:hint="eastAsia"/>
        </w:rPr>
        <w:fldChar w:fldCharType="separate"/>
      </w:r>
      <w:r>
        <w:rPr>
          <w:rStyle w:val="11"/>
          <w:rFonts w:hint="eastAsia"/>
        </w:rPr>
        <w:t>https://thestrategystory.com/blog/starbucks-pestel-analysis/</w:t>
      </w:r>
      <w:r>
        <w:rPr>
          <w:rFonts w:hint="eastAsia"/>
        </w:rPr>
        <w:fldChar w:fldCharType="end"/>
      </w:r>
      <w:r>
        <w:rPr>
          <w:rFonts w:hint="eastAsia" w:eastAsia="宋体"/>
          <w:lang w:val="en-US" w:eastAsia="zh-CN"/>
        </w:rPr>
        <w:t xml:space="preserve"> (Accessed: 24 February 2024).</w:t>
      </w:r>
    </w:p>
    <w:p>
      <w:pPr>
        <w:numPr>
          <w:ilvl w:val="0"/>
          <w:numId w:val="4"/>
        </w:numPr>
        <w:spacing w:line="360" w:lineRule="auto"/>
      </w:pPr>
      <w:r>
        <w:rPr>
          <w:rFonts w:hint="eastAsia"/>
        </w:rPr>
        <w:t xml:space="preserve">Toh, M. (2023) </w:t>
      </w:r>
      <w:r>
        <w:rPr>
          <w:rFonts w:hint="eastAsia"/>
          <w:i/>
          <w:iCs/>
        </w:rPr>
        <w:t>Starbucks doubles down on Asia Pacific with biggest expansion in five years.</w:t>
      </w:r>
      <w:r>
        <w:rPr>
          <w:rFonts w:hint="eastAsia" w:eastAsia="宋体"/>
          <w:i/>
          <w:iCs/>
          <w:lang w:val="en-US" w:eastAsia="zh-CN"/>
        </w:rPr>
        <w:t xml:space="preserve"> </w:t>
      </w:r>
      <w:r>
        <w:rPr>
          <w:rFonts w:hint="eastAsia"/>
        </w:rPr>
        <w:t>Available at:</w:t>
      </w:r>
      <w:r>
        <w:rPr>
          <w:rFonts w:hint="eastAsia" w:eastAsia="宋体"/>
          <w:lang w:val="en-US" w:eastAsia="zh-CN"/>
        </w:rPr>
        <w:t xml:space="preserve"> </w:t>
      </w:r>
      <w:r>
        <w:rPr>
          <w:rFonts w:hint="eastAsia"/>
        </w:rPr>
        <w:fldChar w:fldCharType="begin"/>
      </w:r>
      <w:r>
        <w:rPr>
          <w:rFonts w:hint="eastAsia"/>
        </w:rPr>
        <w:instrText xml:space="preserve"> HYPERLINK "https://edition.cnn.com/2023/02/16/business/starbucks-asia-pacific-expansion-intl-hnk/index.html" </w:instrText>
      </w:r>
      <w:r>
        <w:rPr>
          <w:rFonts w:hint="eastAsia"/>
        </w:rPr>
        <w:fldChar w:fldCharType="separate"/>
      </w:r>
      <w:r>
        <w:rPr>
          <w:rStyle w:val="11"/>
          <w:rFonts w:hint="eastAsia"/>
        </w:rPr>
        <w:t>https://edition.cnn.com/2023/02/16/business/starbucks-asia-pacific-expansion-intl-hnk/index.html</w:t>
      </w:r>
      <w:r>
        <w:rPr>
          <w:rFonts w:hint="eastAsia"/>
        </w:rPr>
        <w:fldChar w:fldCharType="end"/>
      </w:r>
      <w:r>
        <w:rPr>
          <w:rFonts w:hint="eastAsia" w:eastAsia="宋体"/>
          <w:lang w:val="en-US" w:eastAsia="zh-CN"/>
        </w:rPr>
        <w:t xml:space="preserve"> (Accessed: 24 February 2024).</w:t>
      </w:r>
    </w:p>
    <w:p>
      <w:pPr>
        <w:numPr>
          <w:ilvl w:val="0"/>
          <w:numId w:val="4"/>
        </w:numPr>
        <w:spacing w:line="360" w:lineRule="auto"/>
        <w:rPr>
          <w:rFonts w:hint="eastAsia" w:eastAsia="宋体"/>
          <w:lang w:val="en-US" w:eastAsia="zh-CN"/>
        </w:rPr>
      </w:pPr>
      <w:r>
        <w:rPr>
          <w:rFonts w:hint="eastAsia"/>
        </w:rPr>
        <w:t xml:space="preserve">Wardany, S.E., Al-Rashdan, L., Parasie, N. and Sirtori-Cortina, D. (2024) </w:t>
      </w:r>
      <w:r>
        <w:rPr>
          <w:rFonts w:hint="eastAsia"/>
          <w:i/>
          <w:iCs/>
        </w:rPr>
        <w:t>Starbucks, Coke boycotts over Gaza War are boosting Middle East rivals.</w:t>
      </w:r>
      <w:r>
        <w:rPr>
          <w:rFonts w:hint="eastAsia"/>
        </w:rPr>
        <w:t xml:space="preserve"> Available at:</w:t>
      </w:r>
      <w:r>
        <w:rPr>
          <w:rFonts w:hint="eastAsia" w:eastAsia="宋体"/>
          <w:lang w:val="en-US" w:eastAsia="zh-CN"/>
        </w:rPr>
        <w:t xml:space="preserve"> </w:t>
      </w:r>
      <w:r>
        <w:rPr>
          <w:rFonts w:hint="eastAsia"/>
        </w:rPr>
        <w:fldChar w:fldCharType="begin"/>
      </w:r>
      <w:r>
        <w:rPr>
          <w:rFonts w:hint="eastAsia"/>
        </w:rPr>
        <w:instrText xml:space="preserve"> HYPERLINK "https://www.bloomberg.com/news/features/2024-01-26/israel-hamas-war-starbucks-coke-mcdonald-s-hit-by-middle-east-boycotts" </w:instrText>
      </w:r>
      <w:r>
        <w:rPr>
          <w:rFonts w:hint="eastAsia"/>
        </w:rPr>
        <w:fldChar w:fldCharType="separate"/>
      </w:r>
      <w:r>
        <w:rPr>
          <w:rStyle w:val="11"/>
          <w:rFonts w:hint="eastAsia"/>
        </w:rPr>
        <w:t>https://www.bloomberg.com/news/features/2024-01-26/israel-hamas-war-starbucks-coke-mcdonald-s-hit-by-middle-east-boycotts</w:t>
      </w:r>
      <w:r>
        <w:rPr>
          <w:rFonts w:hint="eastAsia"/>
        </w:rPr>
        <w:fldChar w:fldCharType="end"/>
      </w:r>
      <w:r>
        <w:rPr>
          <w:rFonts w:hint="eastAsia" w:eastAsia="宋体"/>
          <w:lang w:val="en-US" w:eastAsia="zh-CN"/>
        </w:rPr>
        <w:t xml:space="preserve"> (Accessed: 24 February 2024).</w:t>
      </w:r>
    </w:p>
    <w:p>
      <w:pPr>
        <w:numPr>
          <w:ilvl w:val="0"/>
          <w:numId w:val="4"/>
        </w:numPr>
        <w:spacing w:line="360" w:lineRule="auto"/>
        <w:rPr>
          <w:rFonts w:hint="eastAsia" w:eastAsia="宋体"/>
          <w:i/>
          <w:iCs/>
          <w:lang w:val="en-US" w:eastAsia="zh-CN"/>
        </w:rPr>
      </w:pPr>
      <w:r>
        <w:rPr>
          <w:rFonts w:hint="eastAsia" w:eastAsia="宋体"/>
          <w:lang w:val="en-US" w:eastAsia="zh-CN"/>
        </w:rPr>
        <w:t xml:space="preserve">Weihrich, H. (1982) </w:t>
      </w:r>
      <w:r>
        <w:rPr>
          <w:rFonts w:hint="default" w:eastAsia="宋体"/>
          <w:lang w:val="en-US" w:eastAsia="zh-CN"/>
        </w:rPr>
        <w:t>‘</w:t>
      </w:r>
      <w:r>
        <w:rPr>
          <w:rFonts w:hint="eastAsia" w:eastAsia="宋体"/>
          <w:lang w:val="en-US" w:eastAsia="zh-CN"/>
        </w:rPr>
        <w:t>The TOWS matrix—A tool for situational analysis</w:t>
      </w:r>
      <w:r>
        <w:rPr>
          <w:rFonts w:hint="default" w:eastAsia="宋体"/>
          <w:lang w:val="en-US" w:eastAsia="zh-CN"/>
        </w:rPr>
        <w:t>’</w:t>
      </w:r>
      <w:r>
        <w:rPr>
          <w:rFonts w:hint="eastAsia" w:eastAsia="宋体"/>
          <w:lang w:val="en-US" w:eastAsia="zh-CN"/>
        </w:rPr>
        <w:t xml:space="preserve">, </w:t>
      </w:r>
      <w:r>
        <w:rPr>
          <w:rFonts w:hint="eastAsia" w:eastAsia="宋体"/>
          <w:i/>
          <w:iCs/>
          <w:lang w:val="en-US" w:eastAsia="zh-CN"/>
        </w:rPr>
        <w:t>Long range planning, </w:t>
      </w:r>
      <w:r>
        <w:rPr>
          <w:rFonts w:hint="eastAsia" w:eastAsia="宋体"/>
          <w:i w:val="0"/>
          <w:iCs w:val="0"/>
          <w:lang w:val="en-US" w:eastAsia="zh-CN"/>
        </w:rPr>
        <w:t>15(2), pp. 54-66.</w:t>
      </w:r>
    </w:p>
    <w:p>
      <w:pPr>
        <w:numPr>
          <w:ilvl w:val="0"/>
          <w:numId w:val="0"/>
        </w:numPr>
        <w:spacing w:line="360" w:lineRule="auto"/>
      </w:pPr>
    </w:p>
    <w:p>
      <w:pPr>
        <w:spacing w:line="360" w:lineRule="auto"/>
      </w:pPr>
    </w:p>
    <w:sectPr>
      <w:pgSz w:w="11906" w:h="16838"/>
      <w:pgMar w:top="1440" w:right="1440" w:bottom="1440" w:left="1440" w:header="708" w:footer="708" w:gutter="0"/>
      <w:pgNumType w:start="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 w:name="Arial Unicode MS">
    <w:altName w:val="宋体"/>
    <w:panose1 w:val="020B0604020202020204"/>
    <w:charset w:val="86"/>
    <w:family w:val="roman"/>
    <w:pitch w:val="default"/>
    <w:sig w:usb0="00000000" w:usb1="00000000" w:usb2="00000000" w:usb3="00000000" w:csb0="00000000" w:csb1="00000000"/>
  </w:font>
  <w:font w:name="PingFang SC Semibold">
    <w:altName w:val="HelveticaNeue LT 43 LightEx"/>
    <w:panose1 w:val="00000000000000000000"/>
    <w:charset w:val="00"/>
    <w:family w:val="roman"/>
    <w:pitch w:val="default"/>
    <w:sig w:usb0="00000000" w:usb1="00000000" w:usb2="00000000" w:usb3="00000000" w:csb0="00000000" w:csb1="00000000"/>
  </w:font>
  <w:font w:name="Helvetica">
    <w:altName w:val="Arial"/>
    <w:panose1 w:val="020B0604020202020204"/>
    <w:charset w:val="00"/>
    <w:family w:val="roman"/>
    <w:pitch w:val="default"/>
    <w:sig w:usb0="00000000" w:usb1="00000000" w:usb2="00000000" w:usb3="00000000" w:csb0="00000000" w:csb1="00000000"/>
  </w:font>
  <w:font w:name="PingFang SC Regular">
    <w:altName w:val="HelveticaNeue LT 43 LightEx"/>
    <w:panose1 w:val="00000000000000000000"/>
    <w:charset w:val="00"/>
    <w:family w:val="roman"/>
    <w:pitch w:val="default"/>
    <w:sig w:usb0="00000000" w:usb1="00000000" w:usb2="00000000" w:usb3="00000000" w:csb0="00000000" w:csb1="00000000"/>
  </w:font>
  <w:font w:name="HelveticaNeue LT 43 LightEx">
    <w:panose1 w:val="02000400000000000000"/>
    <w:charset w:val="00"/>
    <w:family w:val="auto"/>
    <w:pitch w:val="default"/>
    <w:sig w:usb0="00000003" w:usb1="00000000" w:usb2="00000000" w:usb3="00000000" w:csb0="00000001" w:csb1="00000000"/>
  </w:font>
  <w:font w:name="Arial">
    <w:panose1 w:val="020B0604020202020204"/>
    <w:charset w:val="00"/>
    <w:family w:val="auto"/>
    <w:pitch w:val="default"/>
    <w:sig w:usb0="E0002EFF" w:usb1="C000785B" w:usb2="00000009" w:usb3="00000000" w:csb0="400001FF" w:csb1="FFFF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AA2FCE0"/>
    <w:multiLevelType w:val="singleLevel"/>
    <w:tmpl w:val="AAA2FCE0"/>
    <w:lvl w:ilvl="0" w:tentative="0">
      <w:start w:val="1"/>
      <w:numFmt w:val="decimal"/>
      <w:suff w:val="space"/>
      <w:lvlText w:val="%1."/>
      <w:lvlJc w:val="left"/>
    </w:lvl>
  </w:abstractNum>
  <w:abstractNum w:abstractNumId="1">
    <w:nsid w:val="E2EB10D6"/>
    <w:multiLevelType w:val="singleLevel"/>
    <w:tmpl w:val="E2EB10D6"/>
    <w:lvl w:ilvl="0" w:tentative="0">
      <w:start w:val="5"/>
      <w:numFmt w:val="upperLetter"/>
      <w:suff w:val="nothing"/>
      <w:lvlText w:val="%1-"/>
      <w:lvlJc w:val="left"/>
    </w:lvl>
  </w:abstractNum>
  <w:abstractNum w:abstractNumId="2">
    <w:nsid w:val="03F0AFB5"/>
    <w:multiLevelType w:val="singleLevel"/>
    <w:tmpl w:val="03F0AFB5"/>
    <w:lvl w:ilvl="0" w:tentative="0">
      <w:start w:val="1"/>
      <w:numFmt w:val="decimal"/>
      <w:suff w:val="space"/>
      <w:lvlText w:val="[%1]"/>
      <w:lvlJc w:val="left"/>
      <w:rPr>
        <w:rFonts w:hint="default"/>
        <w:i w:val="0"/>
        <w:iCs w:val="0"/>
      </w:rPr>
    </w:lvl>
  </w:abstractNum>
  <w:abstractNum w:abstractNumId="3">
    <w:nsid w:val="1D7F89D5"/>
    <w:multiLevelType w:val="singleLevel"/>
    <w:tmpl w:val="1D7F89D5"/>
    <w:lvl w:ilvl="0" w:tentative="0">
      <w:start w:val="5"/>
      <w:numFmt w:val="decimal"/>
      <w:suff w:val="space"/>
      <w:lvlText w:val="%1."/>
      <w:lvlJc w:val="left"/>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N2Q1MmE3ZTMwYjYzZTMxYzdhMDVjZjAyN2Q2ZWZjYWQifQ=="/>
  </w:docVars>
  <w:rsids>
    <w:rsidRoot w:val="007D1947"/>
    <w:rsid w:val="00107936"/>
    <w:rsid w:val="00115B96"/>
    <w:rsid w:val="00324CCD"/>
    <w:rsid w:val="00440CDE"/>
    <w:rsid w:val="00480872"/>
    <w:rsid w:val="00490BD1"/>
    <w:rsid w:val="004A11F6"/>
    <w:rsid w:val="004D519C"/>
    <w:rsid w:val="0079521A"/>
    <w:rsid w:val="007D1947"/>
    <w:rsid w:val="00931CAA"/>
    <w:rsid w:val="00A12B58"/>
    <w:rsid w:val="00AA2A91"/>
    <w:rsid w:val="00CA09F3"/>
    <w:rsid w:val="00CD1C88"/>
    <w:rsid w:val="00D854A5"/>
    <w:rsid w:val="00E15338"/>
    <w:rsid w:val="00F701E5"/>
    <w:rsid w:val="01641DCA"/>
    <w:rsid w:val="01EA0006"/>
    <w:rsid w:val="026E1839"/>
    <w:rsid w:val="03190CB5"/>
    <w:rsid w:val="04EA21F5"/>
    <w:rsid w:val="054B5371"/>
    <w:rsid w:val="066A4ECE"/>
    <w:rsid w:val="071B7F42"/>
    <w:rsid w:val="08512C9F"/>
    <w:rsid w:val="091D19C9"/>
    <w:rsid w:val="098F309D"/>
    <w:rsid w:val="0A633666"/>
    <w:rsid w:val="0B6C372D"/>
    <w:rsid w:val="0BA73917"/>
    <w:rsid w:val="0BB153EA"/>
    <w:rsid w:val="0F3549FF"/>
    <w:rsid w:val="109A6449"/>
    <w:rsid w:val="109B53FF"/>
    <w:rsid w:val="11BD13A5"/>
    <w:rsid w:val="12AC38F3"/>
    <w:rsid w:val="13434468"/>
    <w:rsid w:val="144167C8"/>
    <w:rsid w:val="14E9564B"/>
    <w:rsid w:val="173E0892"/>
    <w:rsid w:val="181E3D65"/>
    <w:rsid w:val="18591D0D"/>
    <w:rsid w:val="19181366"/>
    <w:rsid w:val="1A7B6CA6"/>
    <w:rsid w:val="1A8C7B66"/>
    <w:rsid w:val="1C99656B"/>
    <w:rsid w:val="1CD82E90"/>
    <w:rsid w:val="1D6D3C7F"/>
    <w:rsid w:val="1D7366F0"/>
    <w:rsid w:val="1DF779ED"/>
    <w:rsid w:val="1EC75F2D"/>
    <w:rsid w:val="1F7F60C4"/>
    <w:rsid w:val="22A51CFA"/>
    <w:rsid w:val="24042E6E"/>
    <w:rsid w:val="24A3442A"/>
    <w:rsid w:val="24ED56A6"/>
    <w:rsid w:val="2503311B"/>
    <w:rsid w:val="25042DA2"/>
    <w:rsid w:val="255D6CCF"/>
    <w:rsid w:val="26347A30"/>
    <w:rsid w:val="2878722B"/>
    <w:rsid w:val="28984D18"/>
    <w:rsid w:val="290A4A78"/>
    <w:rsid w:val="298B1246"/>
    <w:rsid w:val="29BD7D3C"/>
    <w:rsid w:val="29D70AF2"/>
    <w:rsid w:val="29EC0FDF"/>
    <w:rsid w:val="2A0E3B82"/>
    <w:rsid w:val="2A1F27A5"/>
    <w:rsid w:val="2B6969E4"/>
    <w:rsid w:val="2C2045B2"/>
    <w:rsid w:val="2C343537"/>
    <w:rsid w:val="2C9E3E55"/>
    <w:rsid w:val="2E124D42"/>
    <w:rsid w:val="2E64464E"/>
    <w:rsid w:val="2FA572A9"/>
    <w:rsid w:val="30233FF0"/>
    <w:rsid w:val="30766E97"/>
    <w:rsid w:val="308C0468"/>
    <w:rsid w:val="32476400"/>
    <w:rsid w:val="32BD45C1"/>
    <w:rsid w:val="351F5D4F"/>
    <w:rsid w:val="354E5A99"/>
    <w:rsid w:val="35831E3A"/>
    <w:rsid w:val="35904557"/>
    <w:rsid w:val="35E03756"/>
    <w:rsid w:val="36324949"/>
    <w:rsid w:val="36B349A1"/>
    <w:rsid w:val="373F6235"/>
    <w:rsid w:val="388163D9"/>
    <w:rsid w:val="3C32220E"/>
    <w:rsid w:val="3CB60D47"/>
    <w:rsid w:val="3F3423F7"/>
    <w:rsid w:val="3F952DC8"/>
    <w:rsid w:val="3F9D7F9C"/>
    <w:rsid w:val="40317906"/>
    <w:rsid w:val="41A45E08"/>
    <w:rsid w:val="4295770E"/>
    <w:rsid w:val="438D1BEA"/>
    <w:rsid w:val="43BB6C43"/>
    <w:rsid w:val="444311C6"/>
    <w:rsid w:val="44832FFF"/>
    <w:rsid w:val="44BF09B5"/>
    <w:rsid w:val="44EC4671"/>
    <w:rsid w:val="45294080"/>
    <w:rsid w:val="45670BFD"/>
    <w:rsid w:val="459C0CF6"/>
    <w:rsid w:val="46B868DE"/>
    <w:rsid w:val="4777346C"/>
    <w:rsid w:val="47DF7052"/>
    <w:rsid w:val="480D6AF9"/>
    <w:rsid w:val="4A0F1236"/>
    <w:rsid w:val="4A4F4589"/>
    <w:rsid w:val="4AB4567B"/>
    <w:rsid w:val="4ABA6703"/>
    <w:rsid w:val="4B840D2C"/>
    <w:rsid w:val="4C445AB0"/>
    <w:rsid w:val="4D4008BF"/>
    <w:rsid w:val="4DC820E9"/>
    <w:rsid w:val="4DFB2A31"/>
    <w:rsid w:val="4F12415B"/>
    <w:rsid w:val="4F8D5A54"/>
    <w:rsid w:val="507D112B"/>
    <w:rsid w:val="514239F1"/>
    <w:rsid w:val="51DF2696"/>
    <w:rsid w:val="53981255"/>
    <w:rsid w:val="539E4646"/>
    <w:rsid w:val="54372316"/>
    <w:rsid w:val="54951E1E"/>
    <w:rsid w:val="552F6911"/>
    <w:rsid w:val="55327033"/>
    <w:rsid w:val="556172D1"/>
    <w:rsid w:val="557F21C6"/>
    <w:rsid w:val="56DC0F52"/>
    <w:rsid w:val="570973EC"/>
    <w:rsid w:val="576E6C44"/>
    <w:rsid w:val="57721347"/>
    <w:rsid w:val="580B0581"/>
    <w:rsid w:val="59936B82"/>
    <w:rsid w:val="59A54F46"/>
    <w:rsid w:val="59BA41A7"/>
    <w:rsid w:val="59D828A9"/>
    <w:rsid w:val="59E36A9C"/>
    <w:rsid w:val="5C4A19B9"/>
    <w:rsid w:val="5CD460C1"/>
    <w:rsid w:val="5D5C1AD5"/>
    <w:rsid w:val="5E0C65C1"/>
    <w:rsid w:val="5EDE1006"/>
    <w:rsid w:val="60087F08"/>
    <w:rsid w:val="604007A4"/>
    <w:rsid w:val="62A568C5"/>
    <w:rsid w:val="62B227ED"/>
    <w:rsid w:val="62FC4E75"/>
    <w:rsid w:val="633C2039"/>
    <w:rsid w:val="63C65464"/>
    <w:rsid w:val="642108EC"/>
    <w:rsid w:val="654F3237"/>
    <w:rsid w:val="66E651BB"/>
    <w:rsid w:val="67335294"/>
    <w:rsid w:val="67642FCA"/>
    <w:rsid w:val="677349A1"/>
    <w:rsid w:val="67EA49D5"/>
    <w:rsid w:val="6CF76761"/>
    <w:rsid w:val="6D107750"/>
    <w:rsid w:val="6D3703DA"/>
    <w:rsid w:val="6E5A714D"/>
    <w:rsid w:val="6E6741C1"/>
    <w:rsid w:val="6ED65929"/>
    <w:rsid w:val="6F3D46B1"/>
    <w:rsid w:val="70096E04"/>
    <w:rsid w:val="71200AD5"/>
    <w:rsid w:val="716D6B7F"/>
    <w:rsid w:val="71906704"/>
    <w:rsid w:val="71EB5441"/>
    <w:rsid w:val="72B50B7E"/>
    <w:rsid w:val="73834578"/>
    <w:rsid w:val="746B3710"/>
    <w:rsid w:val="74F27CAA"/>
    <w:rsid w:val="760079B4"/>
    <w:rsid w:val="765308C6"/>
    <w:rsid w:val="77093F05"/>
    <w:rsid w:val="77832AC1"/>
    <w:rsid w:val="77A45709"/>
    <w:rsid w:val="77BF249E"/>
    <w:rsid w:val="77DF1812"/>
    <w:rsid w:val="7812039E"/>
    <w:rsid w:val="78201338"/>
    <w:rsid w:val="783B1B25"/>
    <w:rsid w:val="79C56B34"/>
    <w:rsid w:val="7B955426"/>
    <w:rsid w:val="7CC3033B"/>
    <w:rsid w:val="7CF90201"/>
    <w:rsid w:val="7D206F50"/>
    <w:rsid w:val="7D6C452F"/>
    <w:rsid w:val="7EAE5F22"/>
    <w:rsid w:val="7F0013D2"/>
    <w:rsid w:val="7F207CC7"/>
    <w:rsid w:val="7FD0524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imes New Roman" w:hAnsi="Times New Roman" w:eastAsia="Times New Roman" w:cs="Times New Roman"/>
      <w:sz w:val="24"/>
      <w:szCs w:val="24"/>
      <w:lang w:val="en-GB" w:eastAsia="en-US" w:bidi="ar-SA"/>
    </w:rPr>
  </w:style>
  <w:style w:type="paragraph" w:styleId="2">
    <w:name w:val="heading 1"/>
    <w:basedOn w:val="1"/>
    <w:next w:val="1"/>
    <w:link w:val="13"/>
    <w:qFormat/>
    <w:uiPriority w:val="9"/>
    <w:pPr>
      <w:keepNext/>
      <w:keepLines/>
      <w:spacing w:before="240" w:after="0"/>
      <w:outlineLvl w:val="0"/>
    </w:pPr>
    <w:rPr>
      <w:rFonts w:cstheme="majorBidi"/>
      <w:b/>
      <w:sz w:val="32"/>
      <w:szCs w:val="32"/>
    </w:rPr>
  </w:style>
  <w:style w:type="paragraph" w:styleId="3">
    <w:name w:val="heading 2"/>
    <w:basedOn w:val="1"/>
    <w:next w:val="1"/>
    <w:link w:val="12"/>
    <w:unhideWhenUsed/>
    <w:qFormat/>
    <w:uiPriority w:val="9"/>
    <w:pPr>
      <w:keepNext/>
      <w:keepLines/>
      <w:spacing w:before="40" w:after="0"/>
      <w:outlineLvl w:val="1"/>
    </w:pPr>
    <w:rPr>
      <w:rFonts w:cstheme="majorBidi"/>
      <w:b/>
      <w:sz w:val="28"/>
    </w:rPr>
  </w:style>
  <w:style w:type="character" w:default="1" w:styleId="9">
    <w:name w:val="Default Paragraph Font"/>
    <w:autoRedefine/>
    <w:semiHidden/>
    <w:unhideWhenUsed/>
    <w:qFormat/>
    <w:uiPriority w:val="1"/>
  </w:style>
  <w:style w:type="table" w:default="1" w:styleId="7">
    <w:name w:val="Normal Table"/>
    <w:autoRedefine/>
    <w:semiHidden/>
    <w:unhideWhenUsed/>
    <w:qFormat/>
    <w:uiPriority w:val="99"/>
    <w:tblPr>
      <w:tblCellMar>
        <w:top w:w="0" w:type="dxa"/>
        <w:left w:w="108" w:type="dxa"/>
        <w:bottom w:w="0" w:type="dxa"/>
        <w:right w:w="108" w:type="dxa"/>
      </w:tblCellMar>
    </w:tblPr>
  </w:style>
  <w:style w:type="paragraph" w:styleId="4">
    <w:name w:val="caption"/>
    <w:basedOn w:val="1"/>
    <w:next w:val="1"/>
    <w:semiHidden/>
    <w:unhideWhenUsed/>
    <w:qFormat/>
    <w:uiPriority w:val="35"/>
    <w:rPr>
      <w:rFonts w:ascii="Arial" w:hAnsi="Arial" w:eastAsia="黑体"/>
      <w:sz w:val="20"/>
    </w:rPr>
  </w:style>
  <w:style w:type="paragraph" w:styleId="5">
    <w:name w:val="toc 1"/>
    <w:basedOn w:val="1"/>
    <w:next w:val="1"/>
    <w:autoRedefine/>
    <w:unhideWhenUsed/>
    <w:qFormat/>
    <w:uiPriority w:val="39"/>
    <w:pPr>
      <w:spacing w:after="100"/>
    </w:pPr>
  </w:style>
  <w:style w:type="paragraph" w:styleId="6">
    <w:name w:val="toc 2"/>
    <w:basedOn w:val="1"/>
    <w:next w:val="1"/>
    <w:autoRedefine/>
    <w:unhideWhenUsed/>
    <w:qFormat/>
    <w:uiPriority w:val="39"/>
    <w:pPr>
      <w:spacing w:after="100"/>
      <w:ind w:left="220"/>
    </w:pPr>
  </w:style>
  <w:style w:type="table" w:styleId="8">
    <w:name w:val="Table Grid"/>
    <w:basedOn w:val="7"/>
    <w:qFormat/>
    <w:uiPriority w:val="39"/>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0">
    <w:name w:val="Strong"/>
    <w:basedOn w:val="9"/>
    <w:autoRedefine/>
    <w:qFormat/>
    <w:uiPriority w:val="22"/>
    <w:rPr>
      <w:b/>
    </w:rPr>
  </w:style>
  <w:style w:type="character" w:styleId="11">
    <w:name w:val="Hyperlink"/>
    <w:basedOn w:val="9"/>
    <w:unhideWhenUsed/>
    <w:qFormat/>
    <w:uiPriority w:val="99"/>
    <w:rPr>
      <w:color w:val="0563C1" w:themeColor="hyperlink"/>
      <w:u w:val="single"/>
      <w14:textFill>
        <w14:solidFill>
          <w14:schemeClr w14:val="hlink"/>
        </w14:solidFill>
      </w14:textFill>
    </w:rPr>
  </w:style>
  <w:style w:type="character" w:customStyle="1" w:styleId="12">
    <w:name w:val="标题 2 字符"/>
    <w:basedOn w:val="9"/>
    <w:link w:val="3"/>
    <w:qFormat/>
    <w:uiPriority w:val="9"/>
    <w:rPr>
      <w:rFonts w:ascii="Times New Roman" w:hAnsi="Times New Roman" w:eastAsia="Times New Roman" w:cstheme="majorBidi"/>
      <w:b/>
      <w:color w:val="auto"/>
      <w:sz w:val="28"/>
      <w:szCs w:val="24"/>
    </w:rPr>
  </w:style>
  <w:style w:type="character" w:customStyle="1" w:styleId="13">
    <w:name w:val="标题 1 字符"/>
    <w:basedOn w:val="9"/>
    <w:link w:val="2"/>
    <w:qFormat/>
    <w:uiPriority w:val="9"/>
    <w:rPr>
      <w:rFonts w:ascii="Times New Roman" w:hAnsi="Times New Roman" w:eastAsia="Times New Roman" w:cstheme="majorBidi"/>
      <w:b/>
      <w:color w:val="auto"/>
      <w:sz w:val="32"/>
      <w:szCs w:val="32"/>
    </w:rPr>
  </w:style>
  <w:style w:type="paragraph" w:styleId="14">
    <w:name w:val="No Spacing"/>
    <w:link w:val="15"/>
    <w:qFormat/>
    <w:uiPriority w:val="1"/>
    <w:rPr>
      <w:rFonts w:asciiTheme="minorHAnsi" w:hAnsiTheme="minorHAnsi" w:eastAsiaTheme="minorEastAsia" w:cstheme="minorBidi"/>
      <w:sz w:val="22"/>
      <w:szCs w:val="22"/>
      <w:lang w:val="en-US" w:eastAsia="en-US" w:bidi="ar-SA"/>
    </w:rPr>
  </w:style>
  <w:style w:type="character" w:customStyle="1" w:styleId="15">
    <w:name w:val="无间隔 字符"/>
    <w:basedOn w:val="9"/>
    <w:link w:val="14"/>
    <w:autoRedefine/>
    <w:qFormat/>
    <w:uiPriority w:val="1"/>
    <w:rPr>
      <w:rFonts w:eastAsiaTheme="minorEastAsia"/>
      <w:lang w:val="en-US"/>
    </w:rPr>
  </w:style>
  <w:style w:type="paragraph" w:customStyle="1" w:styleId="16">
    <w:name w:val="TOC 标题1"/>
    <w:basedOn w:val="2"/>
    <w:next w:val="1"/>
    <w:autoRedefine/>
    <w:unhideWhenUsed/>
    <w:qFormat/>
    <w:uiPriority w:val="39"/>
    <w:pPr>
      <w:outlineLvl w:val="9"/>
    </w:pPr>
    <w:rPr>
      <w:lang w:val="en-US"/>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3" Type="http://schemas.openxmlformats.org/officeDocument/2006/relationships/glossaryDocument" Target="glossary/document.xml"/><Relationship Id="rId12" Type="http://schemas.openxmlformats.org/officeDocument/2006/relationships/fontTable" Target="fontTable.xml"/><Relationship Id="rId11" Type="http://schemas.openxmlformats.org/officeDocument/2006/relationships/customXml" Target="../customXml/item2.xml"/><Relationship Id="rId10" Type="http://schemas.openxmlformats.org/officeDocument/2006/relationships/numbering" Target="numbering.xml"/><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DCBCB7F12FD741FCBCDF0AE63ED3B4BF"/>
        <w:style w:val=""/>
        <w:category>
          <w:name w:val="General"/>
          <w:gallery w:val="placeholder"/>
        </w:category>
        <w:types>
          <w:type w:val="bbPlcHdr"/>
        </w:types>
        <w:behaviors>
          <w:behavior w:val="content"/>
        </w:behaviors>
        <w:description w:val=""/>
        <w:guid w:val="{87A771B6-D199-4DA1-BF8C-FEAA3C6B8696}"/>
      </w:docPartPr>
      <w:docPartBody>
        <w:p>
          <w:pPr>
            <w:pStyle w:val="4"/>
          </w:pPr>
          <w:r>
            <w:rPr>
              <w:rFonts w:asciiTheme="majorHAnsi" w:hAnsiTheme="majorHAnsi" w:eastAsiaTheme="majorEastAsia" w:cstheme="majorBidi"/>
              <w:caps/>
              <w:color w:val="5B9BD5" w:themeColor="accent1"/>
              <w:sz w:val="80"/>
              <w:szCs w:val="80"/>
              <w14:textFill>
                <w14:solidFill>
                  <w14:schemeClr w14:val="accent1"/>
                </w14:solidFill>
              </w14:textFill>
            </w:rPr>
            <w:t>[Document title]</w:t>
          </w:r>
        </w:p>
      </w:docPartBody>
    </w:docPart>
  </w:docParts>
</w:glossaryDocument>
</file>

<file path=word/glossary/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rial">
    <w:panose1 w:val="020B0604020202020204"/>
    <w:charset w:val="00"/>
    <w:family w:val="auto"/>
    <w:pitch w:val="default"/>
    <w:sig w:usb0="E0002EFF" w:usb1="C000785B" w:usb2="00000009" w:usb3="00000000" w:csb0="400001FF" w:csb1="FFFF0000"/>
  </w:font>
  <w:font w:name="Calibri Light">
    <w:panose1 w:val="020F0302020204030204"/>
    <w:charset w:val="00"/>
    <w:family w:val="swiss"/>
    <w:pitch w:val="default"/>
    <w:sig w:usb0="E4002EFF" w:usb1="C000247B" w:usb2="00000009" w:usb3="00000000" w:csb0="200001FF" w:csb1="00000000"/>
  </w:font>
</w:fonts>
</file>

<file path=word/glossary/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bordersDoNotSurroundHeader w:val="1"/>
  <w:bordersDoNotSurroundFooter w:val="1"/>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1251"/>
    <w:rsid w:val="00145AD8"/>
    <w:rsid w:val="001556D1"/>
    <w:rsid w:val="001920BB"/>
    <w:rsid w:val="00242260"/>
    <w:rsid w:val="002450A7"/>
    <w:rsid w:val="003203C2"/>
    <w:rsid w:val="004608DA"/>
    <w:rsid w:val="004D25D2"/>
    <w:rsid w:val="00A34C42"/>
    <w:rsid w:val="00BA72F8"/>
    <w:rsid w:val="00BC1251"/>
    <w:rsid w:val="00C6742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iPriority="1" w:name="Default Paragraph Font"/>
    <w:lsdException w:qFormat="1" w:uiPriority="99" w:name="Normal Table"/>
  </w:latentStyles>
  <w:style w:type="paragraph" w:default="1" w:styleId="1">
    <w:name w:val="Normal"/>
    <w:autoRedefine/>
    <w:qFormat/>
    <w:uiPriority w:val="0"/>
    <w:pPr>
      <w:spacing w:after="160" w:line="259" w:lineRule="auto"/>
    </w:pPr>
    <w:rPr>
      <w:rFonts w:asciiTheme="minorHAnsi" w:hAnsiTheme="minorHAnsi" w:eastAsiaTheme="minorEastAsia" w:cstheme="minorBidi"/>
      <w:sz w:val="22"/>
      <w:szCs w:val="22"/>
      <w:lang w:val="en-GB" w:eastAsia="en-GB" w:bidi="ar-SA"/>
    </w:rPr>
  </w:style>
  <w:style w:type="character" w:default="1" w:styleId="2">
    <w:name w:val="Default Paragraph Font"/>
    <w:autoRedefine/>
    <w:semiHidden/>
    <w:unhideWhenUsed/>
    <w:qFormat/>
    <w:uiPriority w:val="1"/>
  </w:style>
  <w:style w:type="table" w:default="1" w:styleId="3">
    <w:name w:val="Normal Table"/>
    <w:semiHidden/>
    <w:unhideWhenUsed/>
    <w:qFormat/>
    <w:uiPriority w:val="99"/>
    <w:tblPr>
      <w:tblCellMar>
        <w:top w:w="0" w:type="dxa"/>
        <w:left w:w="108" w:type="dxa"/>
        <w:bottom w:w="0" w:type="dxa"/>
        <w:right w:w="108" w:type="dxa"/>
      </w:tblCellMar>
    </w:tblPr>
  </w:style>
  <w:style w:type="paragraph" w:customStyle="1" w:styleId="4">
    <w:name w:val="DCBCB7F12FD741FCBCDF0AE63ED3B4BF"/>
    <w:autoRedefine/>
    <w:qFormat/>
    <w:uiPriority w:val="0"/>
    <w:pPr>
      <w:spacing w:after="160" w:line="259" w:lineRule="auto"/>
    </w:pPr>
    <w:rPr>
      <w:rFonts w:asciiTheme="minorHAnsi" w:hAnsiTheme="minorHAnsi" w:eastAsiaTheme="minorEastAsia" w:cstheme="minorBidi"/>
      <w:sz w:val="22"/>
      <w:szCs w:val="22"/>
      <w:lang w:val="en-GB" w:eastAsia="en-GB" w:bidi="ar-SA"/>
    </w:rPr>
  </w:style>
</w:styl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D8E40F2F-9F79-6447-A9DF-A152A99047AF}">
  <ds:schemaRefs/>
</ds:datastoreItem>
</file>

<file path=docProps/app.xml><?xml version="1.0" encoding="utf-8"?>
<Properties xmlns="http://schemas.openxmlformats.org/officeDocument/2006/extended-properties" xmlns:vt="http://schemas.openxmlformats.org/officeDocument/2006/docPropsVTypes">
  <Template>Normal</Template>
  <Company>University of Wales Trinity Saint David</Company>
  <Pages>1</Pages>
  <Words>5253</Words>
  <Characters>29944</Characters>
  <Lines>249</Lines>
  <Paragraphs>70</Paragraphs>
  <TotalTime>2</TotalTime>
  <ScaleCrop>false</ScaleCrop>
  <LinksUpToDate>false</LinksUpToDate>
  <CharactersWithSpaces>35127</CharactersWithSpaces>
  <Application>WPS Office_12.1.0.16399_F1E327BC-269C-435d-A152-05C5408002CA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2023-04-18T07:42:00Z</dcterms:created>
  <dc:creator>Marie Pitson</dc:creator>
  <cp:lastModifiedBy>Victor</cp:lastModifiedBy>
  <dcterms:modified xsi:type="dcterms:W3CDTF">2024-03-05T23:02:27Z</dcterms:modified>
  <dc:title>Business Report of Starbucks</dc:title>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2052-12.1.0.16399</vt:lpwstr>
  </property>
  <property fmtid="{D5CDD505-2E9C-101B-9397-08002B2CF9AE}" pid="3" name="ICV">
    <vt:lpwstr>8782C4791B9E4A14B83D1F53E87A44D9_12</vt:lpwstr>
  </property>
</Properties>
</file>