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706D1" w:rsidRDefault="003706D1" w:rsidP="003706D1">
      <w:pPr>
        <w:pStyle w:val="Title"/>
      </w:pPr>
      <w:r>
        <w:t xml:space="preserve">Reflective Report </w:t>
      </w:r>
    </w:p>
    <w:p w:rsidR="003706D1" w:rsidRDefault="003706D1" w:rsidP="003706D1"/>
    <w:p w:rsidR="003706D1" w:rsidRDefault="003706D1" w:rsidP="003706D1">
      <w:r>
        <w:t>During this project that has been assigned to us, myself and my team have worked together in order to produce a design which has got potential to be successful in meeting the targets set out in the design and assignment brief. Although we did run into a couple of issues along the way and had a few design alterations; we as a team have managed to overcome these issues in an effective way. Throughout the task, we have communicated well and made every effort to cooperate to produce a product which is both effective and efficient.</w:t>
      </w:r>
    </w:p>
    <w:p w:rsidR="003706D1" w:rsidRDefault="003706D1" w:rsidP="003706D1"/>
    <w:p w:rsidR="003706D1" w:rsidRDefault="003706D1" w:rsidP="003706D1">
      <w:r>
        <w:t xml:space="preserve">Working in a team to design and build a product can often cause issues to arise that would not be present whilst working on a solo project. These issues could include disagreements between team members on designs and manufacturing processes. An effective team is defined by their collective ability to openly communicate thoughts and ideas regarding the task; along with a consideration of other members’ opinions </w:t>
      </w:r>
      <w:r>
        <w:rPr>
          <w:rFonts w:ascii="Arial" w:hAnsi="Arial" w:cs="Arial"/>
          <w:color w:val="000000"/>
          <w:sz w:val="20"/>
          <w:szCs w:val="20"/>
          <w:shd w:val="clear" w:color="auto" w:fill="FFFFFF"/>
        </w:rPr>
        <w:t>(Deering, 2020)</w:t>
      </w:r>
      <w:r>
        <w:t>. As a team, I feel that we have worked and cooperated very effectively. Any issues that did arise were discussed and all opinions considered in order to determine the best possible option for the project to progress. We utilised the features of modern technology in order to communicate through group chats and conferences when we were not meeting face-to-face. This allowed us to all remain up-to-date on the progress of the design regardless of any prior engagements that each of us were required to attend. These factors all equate to us being able to maintain an effective group dynamic and to work efficiently as a team to complete the tasks set before us.</w:t>
      </w:r>
    </w:p>
    <w:p w:rsidR="0012338C" w:rsidRDefault="0012338C" w:rsidP="003706D1"/>
    <w:p w:rsidR="000E1E1E" w:rsidRDefault="0012338C" w:rsidP="003706D1">
      <w:r>
        <w:t>Time management is often an area that needs to be monitored when deadlines must be met. This is also an area that I tend to struggle with personally. However, whilst working in this group, we have had very few instances where we let our time management falter. We held regular meetings in order to stay up to date on progress; both as a group and individually on our own areas of the design. This allowed us to help within the group to complete tasks in the timeframe given to us. There is only one area in which we left tasks a little too late which was in the building of our prototype. Whilst building the prototype</w:t>
      </w:r>
      <w:r w:rsidR="0068464C">
        <w:t xml:space="preserve">, we neglected to consider the delivery times for a couple of our components. This meant that we did not have a working prototype for the testing session when other groups did have either a fully or partially working device. This issue came to light due to us neglecting the delivery times for components and also us forgetting to consider the current health arising </w:t>
      </w:r>
      <w:r w:rsidR="000E1E1E">
        <w:t>in China where our products were dispatched from. Aside from this, the rest of the project was completed within the time frames and as a team, we worked well to meet these deadlines.</w:t>
      </w:r>
    </w:p>
    <w:p w:rsidR="000E1E1E" w:rsidRDefault="000E1E1E" w:rsidP="003706D1"/>
    <w:p w:rsidR="000E1E1E" w:rsidRDefault="000E1E1E" w:rsidP="003706D1"/>
    <w:p w:rsidR="000E1E1E" w:rsidRDefault="000E1E1E" w:rsidP="003706D1"/>
    <w:p w:rsidR="000E1E1E" w:rsidRDefault="000E1E1E" w:rsidP="003706D1"/>
    <w:p w:rsidR="000E1E1E" w:rsidRDefault="000E1E1E" w:rsidP="003706D1"/>
    <w:p w:rsidR="000E1E1E" w:rsidRDefault="000E1E1E" w:rsidP="003706D1">
      <w:r>
        <w:lastRenderedPageBreak/>
        <w:t xml:space="preserve">When designing our device, a team discussion meant that we could come up with a model on which to base our design. This model was a pneumatic air cannon which was previously built and documented online. This allowed us to use some of the principles and design characteristics to create a device that would fire the ball with consistency. There were, however, a couple of features that needed to be modified in order to comply with the regulations of the task. The design that we had discovered had no option for an electronic firing mechanism. Therefore, we were tasked with modifying the design and finding an alternative valve that would allow an electronic activation. We were then able to create a firing mechanism that not only had an electronic trigger system but also a safety feature by which an arming switch was used to activate the system with and indicator light before the trigger could be activated. This system was inspired by that of an aircraft whereby the weapons system must be armed before firing to prevent accidental activation. </w:t>
      </w:r>
    </w:p>
    <w:p w:rsidR="000E1E1E" w:rsidRDefault="000E1E1E" w:rsidP="003706D1"/>
    <w:p w:rsidR="00D608BA" w:rsidRDefault="00D608BA" w:rsidP="003706D1">
      <w:r>
        <w:t>Looking back on this project, the team dynamic that was shared by the group was very effective. We all had a variety of backgrounds and therefore, our own specific skills. We all brought some different knowledge to the table which allowed us to work efficiently as a team and divide the tasks evenly to align with each member’s skills and knowledge. We were able to come up with an effective design and to build a compact device by utilising a variety of techniques. Many of the skills I have learned from working in this team will be transferred to other projects and tasks in the future to hopefully complete those to the same standard as this task.</w:t>
      </w:r>
    </w:p>
    <w:p w:rsidR="00D608BA" w:rsidRDefault="00D608BA" w:rsidP="003706D1"/>
    <w:p w:rsidR="00D608BA" w:rsidRDefault="00D608BA" w:rsidP="00D608BA">
      <w:pPr>
        <w:pStyle w:val="Heading1"/>
      </w:pPr>
      <w:r>
        <w:t>References</w:t>
      </w:r>
    </w:p>
    <w:p w:rsidR="00D608BA" w:rsidRPr="00D608BA" w:rsidRDefault="00D608BA" w:rsidP="00D608BA">
      <w:pPr>
        <w:pStyle w:val="ListParagraph"/>
        <w:numPr>
          <w:ilvl w:val="0"/>
          <w:numId w:val="1"/>
        </w:numPr>
      </w:pPr>
      <w:r>
        <w:rPr>
          <w:rFonts w:ascii="Arial" w:hAnsi="Arial" w:cs="Arial"/>
          <w:color w:val="000000"/>
          <w:sz w:val="20"/>
          <w:szCs w:val="20"/>
          <w:shd w:val="clear" w:color="auto" w:fill="FFFFFF"/>
        </w:rPr>
        <w:t>Deering, S., 2020. [online] Theundercoverrecruiter.com. Available at: &lt;https://theundercoverrecruiter.com/qualities-successful-work-team/&gt; [Accessed 10 March 2020].</w:t>
      </w:r>
      <w:bookmarkStart w:id="0" w:name="_GoBack"/>
      <w:bookmarkEnd w:id="0"/>
    </w:p>
    <w:p w:rsidR="000E1E1E" w:rsidRPr="003706D1" w:rsidRDefault="000E1E1E" w:rsidP="003706D1"/>
    <w:sectPr w:rsidR="000E1E1E" w:rsidRPr="003706D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06D1" w:rsidRDefault="003706D1" w:rsidP="003706D1">
      <w:pPr>
        <w:spacing w:after="0" w:line="240" w:lineRule="auto"/>
      </w:pPr>
      <w:r>
        <w:separator/>
      </w:r>
    </w:p>
  </w:endnote>
  <w:endnote w:type="continuationSeparator" w:id="0">
    <w:p w:rsidR="003706D1" w:rsidRDefault="003706D1" w:rsidP="00370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06D1" w:rsidRDefault="003706D1" w:rsidP="003706D1">
      <w:pPr>
        <w:spacing w:after="0" w:line="240" w:lineRule="auto"/>
      </w:pPr>
      <w:r>
        <w:separator/>
      </w:r>
    </w:p>
  </w:footnote>
  <w:footnote w:type="continuationSeparator" w:id="0">
    <w:p w:rsidR="003706D1" w:rsidRDefault="003706D1" w:rsidP="00370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706D1" w:rsidRDefault="003706D1">
    <w:pPr>
      <w:pStyle w:val="Header"/>
    </w:pPr>
    <w:r>
      <w:t>Aiden Scriven 1803502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F95782"/>
    <w:multiLevelType w:val="hybridMultilevel"/>
    <w:tmpl w:val="A10A7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6D1"/>
    <w:rsid w:val="000E1E1E"/>
    <w:rsid w:val="0012338C"/>
    <w:rsid w:val="003706D1"/>
    <w:rsid w:val="0068464C"/>
    <w:rsid w:val="00D60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39D36"/>
  <w15:chartTrackingRefBased/>
  <w15:docId w15:val="{A23C4E86-83AD-45D1-9825-7923ECF7F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8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706D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6D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70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6D1"/>
  </w:style>
  <w:style w:type="paragraph" w:styleId="Footer">
    <w:name w:val="footer"/>
    <w:basedOn w:val="Normal"/>
    <w:link w:val="FooterChar"/>
    <w:uiPriority w:val="99"/>
    <w:unhideWhenUsed/>
    <w:rsid w:val="00370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6D1"/>
  </w:style>
  <w:style w:type="character" w:customStyle="1" w:styleId="Heading1Char">
    <w:name w:val="Heading 1 Char"/>
    <w:basedOn w:val="DefaultParagraphFont"/>
    <w:link w:val="Heading1"/>
    <w:uiPriority w:val="9"/>
    <w:rsid w:val="00D608B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608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2</Pages>
  <Words>701</Words>
  <Characters>4002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Scriven (1803502)</dc:creator>
  <cp:keywords/>
  <dc:description/>
  <cp:lastModifiedBy>Aiden Scriven (1803502)</cp:lastModifiedBy>
  <cp:revision>2</cp:revision>
  <dcterms:created xsi:type="dcterms:W3CDTF">2020-03-10T12:34:00Z</dcterms:created>
  <dcterms:modified xsi:type="dcterms:W3CDTF">2020-03-10T13:18:00Z</dcterms:modified>
</cp:coreProperties>
</file>