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DD59FE" w14:textId="33F0A878" w:rsidR="00716488" w:rsidRDefault="001C62CA" w:rsidP="001C62CA">
      <w:pPr>
        <w:jc w:val="center"/>
        <w:rPr>
          <w:rFonts w:ascii="Arial" w:hAnsi="Arial" w:cs="Arial"/>
          <w:sz w:val="28"/>
          <w:szCs w:val="28"/>
        </w:rPr>
      </w:pPr>
      <w:r>
        <w:rPr>
          <w:rFonts w:ascii="Arial" w:hAnsi="Arial" w:cs="Arial"/>
          <w:sz w:val="28"/>
          <w:szCs w:val="28"/>
        </w:rPr>
        <w:t>METHODOLOGY:</w:t>
      </w:r>
    </w:p>
    <w:p w14:paraId="55C2534C" w14:textId="2882A3E8" w:rsidR="001C62CA" w:rsidRPr="001C62CA" w:rsidRDefault="001C62CA" w:rsidP="001C62CA">
      <w:pPr>
        <w:rPr>
          <w:rFonts w:ascii="Arial" w:hAnsi="Arial" w:cs="Arial"/>
          <w:i/>
          <w:iCs/>
          <w:sz w:val="24"/>
          <w:szCs w:val="24"/>
          <w:u w:val="single"/>
        </w:rPr>
      </w:pPr>
      <w:r>
        <w:rPr>
          <w:rFonts w:ascii="Arial" w:hAnsi="Arial" w:cs="Arial"/>
          <w:i/>
          <w:iCs/>
          <w:sz w:val="24"/>
          <w:szCs w:val="24"/>
          <w:u w:val="single"/>
        </w:rPr>
        <w:t>Introduction:</w:t>
      </w:r>
    </w:p>
    <w:p w14:paraId="456FC5FA" w14:textId="53FD19C4" w:rsidR="001C62CA" w:rsidRDefault="001C62CA" w:rsidP="001C62CA">
      <w:pPr>
        <w:rPr>
          <w:rFonts w:ascii="Arial" w:hAnsi="Arial" w:cs="Arial"/>
        </w:rPr>
      </w:pPr>
      <w:r>
        <w:rPr>
          <w:rFonts w:ascii="Arial" w:hAnsi="Arial" w:cs="Arial"/>
        </w:rPr>
        <w:t>In this section I will discuss the methods in which I will conduct my research surrounding the topic of how sociological theories portray the public’s perception on policing. This topic delves into how theories of sociology are present in public perceptions of policing whereby it is evidenced in media and reports and how theories link to the evidence of opinions.</w:t>
      </w:r>
    </w:p>
    <w:p w14:paraId="538610ED" w14:textId="43E3D666" w:rsidR="001C62CA" w:rsidRDefault="001C62CA" w:rsidP="001C62CA">
      <w:pPr>
        <w:rPr>
          <w:rFonts w:ascii="Arial" w:hAnsi="Arial" w:cs="Arial"/>
        </w:rPr>
      </w:pPr>
      <w:r>
        <w:rPr>
          <w:rFonts w:ascii="Arial" w:hAnsi="Arial" w:cs="Arial"/>
        </w:rPr>
        <w:t xml:space="preserve">The objective of my research is to gather data, both quantitative and qualitative, which will highlight perceptions and agreeance with specific theories within sociology. For example, several questions involved in both questionnaire and interview will ask how much the participant agrees with a statement which stems from a sociological theory on policing. </w:t>
      </w:r>
    </w:p>
    <w:p w14:paraId="658513F0" w14:textId="39DEBCE3" w:rsidR="001C62CA" w:rsidRDefault="001C62CA" w:rsidP="001C62CA">
      <w:pPr>
        <w:rPr>
          <w:rFonts w:ascii="Arial" w:hAnsi="Arial" w:cs="Arial"/>
        </w:rPr>
      </w:pPr>
      <w:r>
        <w:rPr>
          <w:rFonts w:ascii="Arial" w:hAnsi="Arial" w:cs="Arial"/>
        </w:rPr>
        <w:t>There are multiple reasonings as to why I wish to undertake this research. Firstly, there are several gaps in my research which</w:t>
      </w:r>
      <w:r w:rsidR="002E4C3A">
        <w:rPr>
          <w:rFonts w:ascii="Arial" w:hAnsi="Arial" w:cs="Arial"/>
        </w:rPr>
        <w:t xml:space="preserve"> do not portray sub-theoretical viewpoints which may be prominent in the public’s perception on policing. For example, feminist theorist Emma Cunningham presents a book upon the representation of women within the police and their effectiveness within the force comparatively between men </w:t>
      </w:r>
      <w:sdt>
        <w:sdtPr>
          <w:rPr>
            <w:rFonts w:ascii="Arial" w:hAnsi="Arial" w:cs="Arial"/>
          </w:rPr>
          <w:id w:val="1096221768"/>
          <w:citation/>
        </w:sdtPr>
        <w:sdtEndPr/>
        <w:sdtContent>
          <w:r w:rsidR="002E4C3A">
            <w:rPr>
              <w:rFonts w:ascii="Arial" w:hAnsi="Arial" w:cs="Arial"/>
            </w:rPr>
            <w:fldChar w:fldCharType="begin"/>
          </w:r>
          <w:r w:rsidR="002E4C3A">
            <w:rPr>
              <w:rFonts w:ascii="Arial" w:hAnsi="Arial" w:cs="Arial"/>
            </w:rPr>
            <w:instrText xml:space="preserve"> CITATION Emm21 \l 2057 </w:instrText>
          </w:r>
          <w:r w:rsidR="002E4C3A">
            <w:rPr>
              <w:rFonts w:ascii="Arial" w:hAnsi="Arial" w:cs="Arial"/>
            </w:rPr>
            <w:fldChar w:fldCharType="separate"/>
          </w:r>
          <w:r w:rsidR="002E4C3A" w:rsidRPr="002E4C3A">
            <w:rPr>
              <w:rFonts w:ascii="Arial" w:hAnsi="Arial" w:cs="Arial"/>
              <w:noProof/>
            </w:rPr>
            <w:t>(Cunningham, 2021)</w:t>
          </w:r>
          <w:r w:rsidR="002E4C3A">
            <w:rPr>
              <w:rFonts w:ascii="Arial" w:hAnsi="Arial" w:cs="Arial"/>
            </w:rPr>
            <w:fldChar w:fldCharType="end"/>
          </w:r>
        </w:sdtContent>
      </w:sdt>
      <w:r w:rsidR="002E4C3A">
        <w:rPr>
          <w:rFonts w:ascii="Arial" w:hAnsi="Arial" w:cs="Arial"/>
        </w:rPr>
        <w:t>.</w:t>
      </w:r>
    </w:p>
    <w:p w14:paraId="12BE3B29" w14:textId="77777777" w:rsidR="002E4C3A" w:rsidRDefault="002E4C3A" w:rsidP="001C62CA">
      <w:pPr>
        <w:rPr>
          <w:rFonts w:ascii="Arial" w:hAnsi="Arial" w:cs="Arial"/>
        </w:rPr>
      </w:pPr>
    </w:p>
    <w:p w14:paraId="6C2DEAD3" w14:textId="613795E5" w:rsidR="002E4C3A" w:rsidRDefault="002E4C3A" w:rsidP="001C62CA">
      <w:pPr>
        <w:rPr>
          <w:rFonts w:ascii="Arial" w:hAnsi="Arial" w:cs="Arial"/>
          <w:i/>
          <w:iCs/>
          <w:sz w:val="24"/>
          <w:szCs w:val="24"/>
          <w:u w:val="single"/>
        </w:rPr>
      </w:pPr>
      <w:r>
        <w:rPr>
          <w:rFonts w:ascii="Arial" w:hAnsi="Arial" w:cs="Arial"/>
          <w:i/>
          <w:iCs/>
          <w:sz w:val="24"/>
          <w:szCs w:val="24"/>
          <w:u w:val="single"/>
        </w:rPr>
        <w:t>Research Strategy:</w:t>
      </w:r>
    </w:p>
    <w:p w14:paraId="03ECE3F2" w14:textId="7DDEA5C5" w:rsidR="002E4C3A" w:rsidRDefault="002E4C3A" w:rsidP="001C62CA">
      <w:pPr>
        <w:rPr>
          <w:rFonts w:ascii="Arial" w:hAnsi="Arial" w:cs="Arial"/>
        </w:rPr>
      </w:pPr>
      <w:r>
        <w:rPr>
          <w:rFonts w:ascii="Arial" w:hAnsi="Arial" w:cs="Arial"/>
        </w:rPr>
        <w:t>For my research I will be undertaking both qualitative and quantitative methods of research in order to facilitate gaining a large response with more data and also qualitative data which will provide in depth analysis and results from a niche part of my sample. I have chosen to do this so that I can</w:t>
      </w:r>
      <w:r w:rsidR="003157ED">
        <w:rPr>
          <w:rFonts w:ascii="Arial" w:hAnsi="Arial" w:cs="Arial"/>
        </w:rPr>
        <w:t xml:space="preserve"> have a large sample for those involved in my questionnaire where I will be able to analyse trends, patterns and themes from the results and further have in depth answers which may explain some of the trends via my qualitative data. Qualitative data is stated to be a well of insight which bolsters the understanding of “social phenomena” </w:t>
      </w:r>
      <w:sdt>
        <w:sdtPr>
          <w:rPr>
            <w:rFonts w:ascii="Arial" w:hAnsi="Arial" w:cs="Arial"/>
          </w:rPr>
          <w:id w:val="1938562722"/>
          <w:citation/>
        </w:sdtPr>
        <w:sdtEndPr/>
        <w:sdtContent>
          <w:r w:rsidR="00F87569">
            <w:rPr>
              <w:rFonts w:ascii="Arial" w:hAnsi="Arial" w:cs="Arial"/>
            </w:rPr>
            <w:fldChar w:fldCharType="begin"/>
          </w:r>
          <w:r w:rsidR="00F87569">
            <w:rPr>
              <w:rFonts w:ascii="Arial" w:hAnsi="Arial" w:cs="Arial"/>
            </w:rPr>
            <w:instrText xml:space="preserve">CITATION Mal13 \l 2057 </w:instrText>
          </w:r>
          <w:r w:rsidR="00F87569">
            <w:rPr>
              <w:rFonts w:ascii="Arial" w:hAnsi="Arial" w:cs="Arial"/>
            </w:rPr>
            <w:fldChar w:fldCharType="separate"/>
          </w:r>
          <w:r w:rsidR="00F87569" w:rsidRPr="00F87569">
            <w:rPr>
              <w:rFonts w:ascii="Arial" w:hAnsi="Arial" w:cs="Arial"/>
              <w:noProof/>
            </w:rPr>
            <w:t>(Klag &amp; Langley, 2013)</w:t>
          </w:r>
          <w:r w:rsidR="00F87569">
            <w:rPr>
              <w:rFonts w:ascii="Arial" w:hAnsi="Arial" w:cs="Arial"/>
            </w:rPr>
            <w:fldChar w:fldCharType="end"/>
          </w:r>
        </w:sdtContent>
      </w:sdt>
      <w:r w:rsidR="00F87569">
        <w:rPr>
          <w:rFonts w:ascii="Arial" w:hAnsi="Arial" w:cs="Arial"/>
        </w:rPr>
        <w:t xml:space="preserve">. This demonstrates that qualitative research </w:t>
      </w:r>
      <w:proofErr w:type="gramStart"/>
      <w:r w:rsidR="00F87569">
        <w:rPr>
          <w:rFonts w:ascii="Arial" w:hAnsi="Arial" w:cs="Arial"/>
        </w:rPr>
        <w:t>allow</w:t>
      </w:r>
      <w:proofErr w:type="gramEnd"/>
      <w:r w:rsidR="00F87569">
        <w:rPr>
          <w:rFonts w:ascii="Arial" w:hAnsi="Arial" w:cs="Arial"/>
        </w:rPr>
        <w:t xml:space="preserve"> for in depth explanation on social constructions including that of the police and its involvement in society.</w:t>
      </w:r>
    </w:p>
    <w:p w14:paraId="2922DFBE" w14:textId="5DC4E8AC" w:rsidR="007B5876" w:rsidRDefault="00F87569" w:rsidP="001C62CA">
      <w:pPr>
        <w:rPr>
          <w:rFonts w:ascii="Arial" w:hAnsi="Arial" w:cs="Arial"/>
        </w:rPr>
      </w:pPr>
      <w:r>
        <w:rPr>
          <w:rFonts w:ascii="Arial" w:hAnsi="Arial" w:cs="Arial"/>
        </w:rPr>
        <w:t xml:space="preserve">Sample size is defined as </w:t>
      </w:r>
      <w:proofErr w:type="gramStart"/>
      <w:r>
        <w:rPr>
          <w:rFonts w:ascii="Arial" w:hAnsi="Arial" w:cs="Arial"/>
        </w:rPr>
        <w:t>“..</w:t>
      </w:r>
      <w:proofErr w:type="gramEnd"/>
      <w:r>
        <w:rPr>
          <w:rFonts w:ascii="Arial" w:hAnsi="Arial" w:cs="Arial"/>
        </w:rPr>
        <w:t>t</w:t>
      </w:r>
      <w:r w:rsidRPr="00F87569">
        <w:rPr>
          <w:rFonts w:ascii="Arial" w:hAnsi="Arial" w:cs="Arial"/>
        </w:rPr>
        <w:t>he number of observations or individuals included in a study or experiment</w:t>
      </w:r>
      <w:r>
        <w:rPr>
          <w:rFonts w:ascii="Arial" w:hAnsi="Arial" w:cs="Arial"/>
        </w:rPr>
        <w:t xml:space="preserve">. </w:t>
      </w:r>
      <w:r w:rsidRPr="00F87569">
        <w:rPr>
          <w:rFonts w:ascii="Arial" w:hAnsi="Arial" w:cs="Arial"/>
        </w:rPr>
        <w:t>It is the number of individuals, items, or data points selected from a larger population to represent it statistically</w:t>
      </w:r>
      <w:r>
        <w:rPr>
          <w:rFonts w:ascii="Arial" w:hAnsi="Arial" w:cs="Arial"/>
        </w:rPr>
        <w:t xml:space="preserve">” </w:t>
      </w:r>
      <w:sdt>
        <w:sdtPr>
          <w:rPr>
            <w:rFonts w:ascii="Arial" w:hAnsi="Arial" w:cs="Arial"/>
          </w:rPr>
          <w:id w:val="569232391"/>
          <w:citation/>
        </w:sdtPr>
        <w:sdtEndPr/>
        <w:sdtContent>
          <w:r>
            <w:rPr>
              <w:rFonts w:ascii="Arial" w:hAnsi="Arial" w:cs="Arial"/>
            </w:rPr>
            <w:fldChar w:fldCharType="begin"/>
          </w:r>
          <w:r>
            <w:rPr>
              <w:rFonts w:ascii="Arial" w:hAnsi="Arial" w:cs="Arial"/>
            </w:rPr>
            <w:instrText xml:space="preserve"> CITATION Cou24 \l 2057 </w:instrText>
          </w:r>
          <w:r>
            <w:rPr>
              <w:rFonts w:ascii="Arial" w:hAnsi="Arial" w:cs="Arial"/>
            </w:rPr>
            <w:fldChar w:fldCharType="separate"/>
          </w:r>
          <w:r w:rsidRPr="00F87569">
            <w:rPr>
              <w:rFonts w:ascii="Arial" w:hAnsi="Arial" w:cs="Arial"/>
              <w:noProof/>
            </w:rPr>
            <w:t>(Staff, 2024)</w:t>
          </w:r>
          <w:r>
            <w:rPr>
              <w:rFonts w:ascii="Arial" w:hAnsi="Arial" w:cs="Arial"/>
            </w:rPr>
            <w:fldChar w:fldCharType="end"/>
          </w:r>
        </w:sdtContent>
      </w:sdt>
      <w:r w:rsidR="00571B15">
        <w:rPr>
          <w:rFonts w:ascii="Arial" w:hAnsi="Arial" w:cs="Arial"/>
        </w:rPr>
        <w:t>. My sample size will differentiate between my methods of quantitative and qualitative data. For my quantitative I aim to gather a sample size of approximately 50 participants comparatively</w:t>
      </w:r>
      <w:r w:rsidR="007B5876">
        <w:rPr>
          <w:rFonts w:ascii="Arial" w:hAnsi="Arial" w:cs="Arial"/>
        </w:rPr>
        <w:t xml:space="preserve"> to my qualitative research which I will aim to interview 1-2 participants. Participants will range from internal and external from the police as well as my qualitative data being varied between different parts of England and Wales. I chose to do this, as my sample from within the police is easily obtainable and likely to receive higher amounts of responses thus boosting the number of results. For my qualitative data, having an achievable response rate whilst also not overextending my need for interviews will allow me to efficiently gather qualitative data from different parts of England and Wales. </w:t>
      </w:r>
      <w:r w:rsidR="00010738">
        <w:rPr>
          <w:rFonts w:ascii="Arial" w:hAnsi="Arial" w:cs="Arial"/>
        </w:rPr>
        <w:t xml:space="preserve">I will utilise persons already willing to participate such as colleagues and/or friends due to ease of access to participants. Ensuring I have guaranteed responses from trusted persons makes for efficient </w:t>
      </w:r>
      <w:r w:rsidR="00112190">
        <w:rPr>
          <w:rFonts w:ascii="Arial" w:hAnsi="Arial" w:cs="Arial"/>
        </w:rPr>
        <w:t>research,</w:t>
      </w:r>
      <w:r w:rsidR="00010738">
        <w:rPr>
          <w:rFonts w:ascii="Arial" w:hAnsi="Arial" w:cs="Arial"/>
        </w:rPr>
        <w:t xml:space="preserve"> however, creates bias which is a distortion in results formed from influence within research </w:t>
      </w:r>
      <w:sdt>
        <w:sdtPr>
          <w:rPr>
            <w:rFonts w:ascii="Arial" w:hAnsi="Arial" w:cs="Arial"/>
          </w:rPr>
          <w:id w:val="584194485"/>
          <w:citation/>
        </w:sdtPr>
        <w:sdtEndPr/>
        <w:sdtContent>
          <w:r w:rsidR="00010738">
            <w:rPr>
              <w:rFonts w:ascii="Arial" w:hAnsi="Arial" w:cs="Arial"/>
            </w:rPr>
            <w:fldChar w:fldCharType="begin"/>
          </w:r>
          <w:r w:rsidR="00010738">
            <w:rPr>
              <w:rFonts w:ascii="Arial" w:hAnsi="Arial" w:cs="Arial"/>
            </w:rPr>
            <w:instrText xml:space="preserve"> CITATION Pol14 \l 2057 </w:instrText>
          </w:r>
          <w:r w:rsidR="00010738">
            <w:rPr>
              <w:rFonts w:ascii="Arial" w:hAnsi="Arial" w:cs="Arial"/>
            </w:rPr>
            <w:fldChar w:fldCharType="separate"/>
          </w:r>
          <w:r w:rsidR="00010738" w:rsidRPr="00010738">
            <w:rPr>
              <w:rFonts w:ascii="Arial" w:hAnsi="Arial" w:cs="Arial"/>
              <w:noProof/>
            </w:rPr>
            <w:t>(Polit &amp; Beck, 2014)</w:t>
          </w:r>
          <w:r w:rsidR="00010738">
            <w:rPr>
              <w:rFonts w:ascii="Arial" w:hAnsi="Arial" w:cs="Arial"/>
            </w:rPr>
            <w:fldChar w:fldCharType="end"/>
          </w:r>
        </w:sdtContent>
      </w:sdt>
      <w:r w:rsidR="00C418CB">
        <w:rPr>
          <w:rFonts w:ascii="Arial" w:hAnsi="Arial" w:cs="Arial"/>
        </w:rPr>
        <w:t xml:space="preserve">. </w:t>
      </w:r>
      <w:r w:rsidR="00112190">
        <w:rPr>
          <w:rFonts w:ascii="Arial" w:hAnsi="Arial" w:cs="Arial"/>
        </w:rPr>
        <w:t>Despite the presence of bias and its effect on my results, b</w:t>
      </w:r>
      <w:r w:rsidR="00C418CB">
        <w:rPr>
          <w:rFonts w:ascii="Arial" w:hAnsi="Arial" w:cs="Arial"/>
        </w:rPr>
        <w:t xml:space="preserve">oth my research methods will therefore use opportunistic sampling which is defined as </w:t>
      </w:r>
      <w:r w:rsidR="00C418CB" w:rsidRPr="00C418CB">
        <w:rPr>
          <w:rFonts w:ascii="Arial" w:hAnsi="Arial" w:cs="Arial"/>
        </w:rPr>
        <w:t xml:space="preserve">a method in which </w:t>
      </w:r>
      <w:r w:rsidR="00C418CB">
        <w:rPr>
          <w:rFonts w:ascii="Arial" w:hAnsi="Arial" w:cs="Arial"/>
        </w:rPr>
        <w:t>“</w:t>
      </w:r>
      <w:r w:rsidR="00C418CB" w:rsidRPr="00C418CB">
        <w:rPr>
          <w:rFonts w:ascii="Arial" w:hAnsi="Arial" w:cs="Arial"/>
        </w:rPr>
        <w:t>participants are chosen based on their ease of availability and proximity to the researcher, rather than using random or systematic criteria</w:t>
      </w:r>
      <w:r w:rsidR="00C418CB">
        <w:rPr>
          <w:rFonts w:ascii="Arial" w:hAnsi="Arial" w:cs="Arial"/>
        </w:rPr>
        <w:t xml:space="preserve">” </w:t>
      </w:r>
      <w:sdt>
        <w:sdtPr>
          <w:rPr>
            <w:rFonts w:ascii="Arial" w:hAnsi="Arial" w:cs="Arial"/>
          </w:rPr>
          <w:id w:val="1961692323"/>
          <w:citation/>
        </w:sdtPr>
        <w:sdtContent>
          <w:r w:rsidR="00C418CB">
            <w:rPr>
              <w:rFonts w:ascii="Arial" w:hAnsi="Arial" w:cs="Arial"/>
            </w:rPr>
            <w:fldChar w:fldCharType="begin"/>
          </w:r>
          <w:r w:rsidR="00C418CB">
            <w:rPr>
              <w:rFonts w:ascii="Arial" w:hAnsi="Arial" w:cs="Arial"/>
            </w:rPr>
            <w:instrText xml:space="preserve"> CITATION McL23 \l 2057 </w:instrText>
          </w:r>
          <w:r w:rsidR="00C418CB">
            <w:rPr>
              <w:rFonts w:ascii="Arial" w:hAnsi="Arial" w:cs="Arial"/>
            </w:rPr>
            <w:fldChar w:fldCharType="separate"/>
          </w:r>
          <w:r w:rsidR="00C418CB" w:rsidRPr="00C418CB">
            <w:rPr>
              <w:rFonts w:ascii="Arial" w:hAnsi="Arial" w:cs="Arial"/>
              <w:noProof/>
            </w:rPr>
            <w:t>(McLeod, 2023)</w:t>
          </w:r>
          <w:r w:rsidR="00C418CB">
            <w:rPr>
              <w:rFonts w:ascii="Arial" w:hAnsi="Arial" w:cs="Arial"/>
            </w:rPr>
            <w:fldChar w:fldCharType="end"/>
          </w:r>
        </w:sdtContent>
      </w:sdt>
      <w:r w:rsidR="00112190">
        <w:rPr>
          <w:rFonts w:ascii="Arial" w:hAnsi="Arial" w:cs="Arial"/>
        </w:rPr>
        <w:t xml:space="preserve">. I have chosen this due to the ease of access to results based around time. I will not have time to balance full time work, personal life and </w:t>
      </w:r>
      <w:r w:rsidR="00112190">
        <w:rPr>
          <w:rFonts w:ascii="Arial" w:hAnsi="Arial" w:cs="Arial"/>
        </w:rPr>
        <w:lastRenderedPageBreak/>
        <w:t>undertaking vigorous research methods which will take up much time for the short time I have to conduct and revie</w:t>
      </w:r>
      <w:r w:rsidR="000D7BDC">
        <w:rPr>
          <w:rFonts w:ascii="Arial" w:hAnsi="Arial" w:cs="Arial"/>
        </w:rPr>
        <w:t>w</w:t>
      </w:r>
      <w:r w:rsidR="00112190">
        <w:rPr>
          <w:rFonts w:ascii="Arial" w:hAnsi="Arial" w:cs="Arial"/>
        </w:rPr>
        <w:t xml:space="preserve"> results.</w:t>
      </w:r>
    </w:p>
    <w:p w14:paraId="6555D907" w14:textId="77777777" w:rsidR="00112190" w:rsidRDefault="00112190" w:rsidP="001C62CA">
      <w:pPr>
        <w:rPr>
          <w:rFonts w:ascii="Arial" w:hAnsi="Arial" w:cs="Arial"/>
        </w:rPr>
      </w:pPr>
    </w:p>
    <w:p w14:paraId="5CC51846" w14:textId="2062F93E" w:rsidR="00112190" w:rsidRDefault="00112190" w:rsidP="001C62CA">
      <w:pPr>
        <w:rPr>
          <w:rFonts w:ascii="Arial" w:hAnsi="Arial" w:cs="Arial"/>
          <w:i/>
          <w:iCs/>
          <w:sz w:val="24"/>
          <w:szCs w:val="24"/>
          <w:u w:val="single"/>
        </w:rPr>
      </w:pPr>
      <w:r>
        <w:rPr>
          <w:rFonts w:ascii="Arial" w:hAnsi="Arial" w:cs="Arial"/>
          <w:i/>
          <w:iCs/>
          <w:sz w:val="24"/>
          <w:szCs w:val="24"/>
          <w:u w:val="single"/>
        </w:rPr>
        <w:t>Data collection:</w:t>
      </w:r>
    </w:p>
    <w:p w14:paraId="7F0E98BA" w14:textId="4AB5AD18" w:rsidR="00112190" w:rsidRDefault="00112190" w:rsidP="001C62CA">
      <w:pPr>
        <w:rPr>
          <w:rFonts w:ascii="Arial" w:hAnsi="Arial" w:cs="Arial"/>
        </w:rPr>
      </w:pPr>
      <w:r>
        <w:rPr>
          <w:rFonts w:ascii="Arial" w:hAnsi="Arial" w:cs="Arial"/>
        </w:rPr>
        <w:t>Data is defined as “</w:t>
      </w:r>
      <w:r w:rsidRPr="00112190">
        <w:rPr>
          <w:rFonts w:ascii="Arial" w:hAnsi="Arial" w:cs="Arial"/>
        </w:rPr>
        <w:t>information, especially facts or numbers, collected to be examined and considered and used to help decision-making</w:t>
      </w:r>
      <w:r>
        <w:rPr>
          <w:rFonts w:ascii="Arial" w:hAnsi="Arial" w:cs="Arial"/>
        </w:rPr>
        <w:t xml:space="preserve">” </w:t>
      </w:r>
      <w:sdt>
        <w:sdtPr>
          <w:rPr>
            <w:rFonts w:ascii="Arial" w:hAnsi="Arial" w:cs="Arial"/>
          </w:rPr>
          <w:id w:val="413977230"/>
          <w:citation/>
        </w:sdtPr>
        <w:sdtContent>
          <w:r>
            <w:rPr>
              <w:rFonts w:ascii="Arial" w:hAnsi="Arial" w:cs="Arial"/>
            </w:rPr>
            <w:fldChar w:fldCharType="begin"/>
          </w:r>
          <w:r>
            <w:rPr>
              <w:rFonts w:ascii="Arial" w:hAnsi="Arial" w:cs="Arial"/>
            </w:rPr>
            <w:instrText xml:space="preserve"> CITATION Col171 \l 2057 </w:instrText>
          </w:r>
          <w:r>
            <w:rPr>
              <w:rFonts w:ascii="Arial" w:hAnsi="Arial" w:cs="Arial"/>
            </w:rPr>
            <w:fldChar w:fldCharType="separate"/>
          </w:r>
          <w:r w:rsidRPr="00112190">
            <w:rPr>
              <w:rFonts w:ascii="Arial" w:hAnsi="Arial" w:cs="Arial"/>
              <w:noProof/>
            </w:rPr>
            <w:t>(McIntosh, 2017)</w:t>
          </w:r>
          <w:r>
            <w:rPr>
              <w:rFonts w:ascii="Arial" w:hAnsi="Arial" w:cs="Arial"/>
            </w:rPr>
            <w:fldChar w:fldCharType="end"/>
          </w:r>
        </w:sdtContent>
      </w:sdt>
      <w:r>
        <w:rPr>
          <w:rFonts w:ascii="Arial" w:hAnsi="Arial" w:cs="Arial"/>
        </w:rPr>
        <w:t xml:space="preserve">. After collecting data via my research methods, I will look to analyse the results to identify trends, patterns and themes within the data and corroborate it to corresponding sociological theories and ideas to present the evidence of how prominent they are in the public’s perspective on policing. </w:t>
      </w:r>
    </w:p>
    <w:p w14:paraId="3CE42471" w14:textId="27E63CB9" w:rsidR="00112190" w:rsidRDefault="00112190" w:rsidP="001C62CA">
      <w:pPr>
        <w:rPr>
          <w:rFonts w:ascii="Arial" w:hAnsi="Arial" w:cs="Arial"/>
        </w:rPr>
      </w:pPr>
      <w:r>
        <w:rPr>
          <w:rFonts w:ascii="Arial" w:hAnsi="Arial" w:cs="Arial"/>
        </w:rPr>
        <w:t xml:space="preserve">With quantitative data, I will look to review the </w:t>
      </w:r>
      <w:r w:rsidR="00DA27F3">
        <w:rPr>
          <w:rFonts w:ascii="Arial" w:hAnsi="Arial" w:cs="Arial"/>
        </w:rPr>
        <w:t>number</w:t>
      </w:r>
      <w:r>
        <w:rPr>
          <w:rFonts w:ascii="Arial" w:hAnsi="Arial" w:cs="Arial"/>
        </w:rPr>
        <w:t xml:space="preserve"> of responses based on numerical data</w:t>
      </w:r>
      <w:r w:rsidR="00DA27F3">
        <w:rPr>
          <w:rFonts w:ascii="Arial" w:hAnsi="Arial" w:cs="Arial"/>
        </w:rPr>
        <w:t xml:space="preserve"> and which number favours certain statements/ideas presented in the questionnaire. This will involve the production of graphs to present the data in an easily identifiable format which will present the trends needed to evidence the public’s perception on policing. For example, an agree/disagree question may have a split response of 60/40% respectively which is easily displayed in a graph showing the 60% agree with the presented statement relating to a sociological theory.</w:t>
      </w:r>
    </w:p>
    <w:p w14:paraId="0DA14436" w14:textId="51CD93C1" w:rsidR="00DA27F3" w:rsidRDefault="00DA27F3" w:rsidP="001C62CA">
      <w:pPr>
        <w:rPr>
          <w:rFonts w:ascii="Arial" w:hAnsi="Arial" w:cs="Arial"/>
        </w:rPr>
      </w:pPr>
      <w:r>
        <w:rPr>
          <w:rFonts w:ascii="Arial" w:hAnsi="Arial" w:cs="Arial"/>
        </w:rPr>
        <w:t>With my qualitative data, I will compare this with the questionnaire results and try to target specific questions which have a disparity in results or a clear majority for one statement. This will allow me to dive into the how’s and why’s of the question and it may present more critical results as to why the public may present that specific viewpoint. Combining both research methods allow me to collect large amounts of data whilst also critically analysing the data.</w:t>
      </w:r>
    </w:p>
    <w:p w14:paraId="3D9D8888" w14:textId="2DFEF163" w:rsidR="00DA27F3" w:rsidRDefault="00DA27F3" w:rsidP="001C62CA">
      <w:pPr>
        <w:rPr>
          <w:rFonts w:ascii="Arial" w:hAnsi="Arial" w:cs="Arial"/>
          <w:i/>
          <w:iCs/>
          <w:sz w:val="24"/>
          <w:szCs w:val="24"/>
          <w:u w:val="single"/>
        </w:rPr>
      </w:pPr>
      <w:r>
        <w:rPr>
          <w:rFonts w:ascii="Arial" w:hAnsi="Arial" w:cs="Arial"/>
          <w:i/>
          <w:iCs/>
          <w:sz w:val="24"/>
          <w:szCs w:val="24"/>
          <w:u w:val="single"/>
        </w:rPr>
        <w:t>Limitations and Problems:</w:t>
      </w:r>
    </w:p>
    <w:p w14:paraId="30448AF0" w14:textId="23909CDE" w:rsidR="00DA27F3" w:rsidRDefault="00DA27F3" w:rsidP="001C62CA">
      <w:pPr>
        <w:rPr>
          <w:rFonts w:ascii="Arial" w:hAnsi="Arial" w:cs="Arial"/>
        </w:rPr>
      </w:pPr>
      <w:r>
        <w:rPr>
          <w:rFonts w:ascii="Arial" w:hAnsi="Arial" w:cs="Arial"/>
        </w:rPr>
        <w:t xml:space="preserve">As briefly discussed above, there is guaranteed to be bias within my research. Due to using opportunistic sampling, it is likely my sample will contain persons from within the police and </w:t>
      </w:r>
      <w:r w:rsidR="000D7BDC">
        <w:rPr>
          <w:rFonts w:ascii="Arial" w:hAnsi="Arial" w:cs="Arial"/>
        </w:rPr>
        <w:t>friends</w:t>
      </w:r>
      <w:r>
        <w:rPr>
          <w:rFonts w:ascii="Arial" w:hAnsi="Arial" w:cs="Arial"/>
        </w:rPr>
        <w:t xml:space="preserve">. This creates bias as I am only sampling a </w:t>
      </w:r>
      <w:r w:rsidR="000D7BDC">
        <w:rPr>
          <w:rFonts w:ascii="Arial" w:hAnsi="Arial" w:cs="Arial"/>
        </w:rPr>
        <w:t xml:space="preserve">niche </w:t>
      </w:r>
      <w:r>
        <w:rPr>
          <w:rFonts w:ascii="Arial" w:hAnsi="Arial" w:cs="Arial"/>
        </w:rPr>
        <w:t xml:space="preserve">part of the population which will likely have a shared opinion compared to using stratified sampling to get an even distribution of persons within the population. </w:t>
      </w:r>
      <w:proofErr w:type="gramStart"/>
      <w:r>
        <w:rPr>
          <w:rFonts w:ascii="Arial" w:hAnsi="Arial" w:cs="Arial"/>
        </w:rPr>
        <w:t>Bias</w:t>
      </w:r>
      <w:proofErr w:type="gramEnd"/>
      <w:r>
        <w:rPr>
          <w:rFonts w:ascii="Arial" w:hAnsi="Arial" w:cs="Arial"/>
        </w:rPr>
        <w:t xml:space="preserve"> therefore, discredits my research partially as the results will be disparate and not representative of the entire population’s opinion.</w:t>
      </w:r>
    </w:p>
    <w:p w14:paraId="58F90C15" w14:textId="39B63E19" w:rsidR="00DA27F3" w:rsidRDefault="00DA27F3" w:rsidP="001C62CA">
      <w:pPr>
        <w:rPr>
          <w:rFonts w:ascii="Arial" w:hAnsi="Arial" w:cs="Arial"/>
        </w:rPr>
      </w:pPr>
      <w:r>
        <w:rPr>
          <w:rFonts w:ascii="Arial" w:hAnsi="Arial" w:cs="Arial"/>
        </w:rPr>
        <w:t xml:space="preserve">Further, using opportunistic sampling limits the </w:t>
      </w:r>
      <w:r w:rsidR="000D7BDC">
        <w:rPr>
          <w:rFonts w:ascii="Arial" w:hAnsi="Arial" w:cs="Arial"/>
        </w:rPr>
        <w:t>number</w:t>
      </w:r>
      <w:r>
        <w:rPr>
          <w:rFonts w:ascii="Arial" w:hAnsi="Arial" w:cs="Arial"/>
        </w:rPr>
        <w:t xml:space="preserve"> of responses I will be able to gather. Despite broadcasting my questionnaire through channels such as internal emails, word of mouth etc. it is likely I will receive less than 50 responses. Comparatively, if I was t</w:t>
      </w:r>
      <w:r w:rsidR="000D7BDC">
        <w:rPr>
          <w:rFonts w:ascii="Arial" w:hAnsi="Arial" w:cs="Arial"/>
        </w:rPr>
        <w:t>o have more time and funding, stratified sampling which is the use of carefully selected populations based on criteria, I would be able to have a representative sample of the population and of a larger quantity which will present more unbiased data. Analysing those results would yield representative trends of the overall population.</w:t>
      </w:r>
    </w:p>
    <w:p w14:paraId="48988CC5" w14:textId="77777777" w:rsidR="000D7BDC" w:rsidRDefault="000D7BDC" w:rsidP="001C62CA">
      <w:pPr>
        <w:rPr>
          <w:rFonts w:ascii="Arial" w:hAnsi="Arial" w:cs="Arial"/>
        </w:rPr>
      </w:pPr>
    </w:p>
    <w:p w14:paraId="5774CE2D" w14:textId="35CBB902" w:rsidR="000D7BDC" w:rsidRDefault="000D7BDC" w:rsidP="001C62CA">
      <w:pPr>
        <w:rPr>
          <w:rFonts w:ascii="Arial" w:hAnsi="Arial" w:cs="Arial"/>
          <w:i/>
          <w:iCs/>
          <w:sz w:val="24"/>
          <w:szCs w:val="24"/>
          <w:u w:val="single"/>
        </w:rPr>
      </w:pPr>
      <w:r>
        <w:rPr>
          <w:rFonts w:ascii="Arial" w:hAnsi="Arial" w:cs="Arial"/>
          <w:i/>
          <w:iCs/>
          <w:sz w:val="24"/>
          <w:szCs w:val="24"/>
          <w:u w:val="single"/>
        </w:rPr>
        <w:t>Methods of Use:</w:t>
      </w:r>
    </w:p>
    <w:p w14:paraId="0C956CAE" w14:textId="661F01B9" w:rsidR="000D7BDC" w:rsidRDefault="000D7BDC" w:rsidP="001C62CA">
      <w:pPr>
        <w:rPr>
          <w:rFonts w:ascii="Arial" w:hAnsi="Arial" w:cs="Arial"/>
        </w:rPr>
      </w:pPr>
      <w:r>
        <w:rPr>
          <w:rFonts w:ascii="Arial" w:hAnsi="Arial" w:cs="Arial"/>
        </w:rPr>
        <w:t xml:space="preserve">Finally, the two methods I will be utilising will be a questionnaire and interviews. As briefly discussed, the questionnaire will present quantitative </w:t>
      </w:r>
      <w:proofErr w:type="gramStart"/>
      <w:r>
        <w:rPr>
          <w:rFonts w:ascii="Arial" w:hAnsi="Arial" w:cs="Arial"/>
        </w:rPr>
        <w:t>data</w:t>
      </w:r>
      <w:proofErr w:type="gramEnd"/>
      <w:r>
        <w:rPr>
          <w:rFonts w:ascii="Arial" w:hAnsi="Arial" w:cs="Arial"/>
        </w:rPr>
        <w:t xml:space="preserve"> and the interviews used to highlight trends and dive deeper into those with qualitative data.</w:t>
      </w:r>
    </w:p>
    <w:p w14:paraId="16BC2399" w14:textId="77777777" w:rsidR="000D7BDC" w:rsidRDefault="000D7BDC" w:rsidP="001C62CA">
      <w:pPr>
        <w:rPr>
          <w:rFonts w:ascii="Arial" w:hAnsi="Arial" w:cs="Arial"/>
        </w:rPr>
      </w:pPr>
    </w:p>
    <w:p w14:paraId="1CF3AEF1" w14:textId="37312F3E" w:rsidR="000D7BDC" w:rsidRDefault="000D7BDC" w:rsidP="001C62CA">
      <w:pPr>
        <w:rPr>
          <w:rFonts w:ascii="Arial" w:hAnsi="Arial" w:cs="Arial"/>
          <w:b/>
          <w:bCs/>
          <w:i/>
          <w:iCs/>
          <w:sz w:val="28"/>
          <w:szCs w:val="28"/>
        </w:rPr>
      </w:pPr>
      <w:r>
        <w:rPr>
          <w:rFonts w:ascii="Arial" w:hAnsi="Arial" w:cs="Arial"/>
          <w:b/>
          <w:bCs/>
          <w:i/>
          <w:iCs/>
          <w:sz w:val="28"/>
          <w:szCs w:val="28"/>
        </w:rPr>
        <w:t>1100 words</w:t>
      </w:r>
    </w:p>
    <w:sdt>
      <w:sdtPr>
        <w:id w:val="-1545585807"/>
        <w:docPartObj>
          <w:docPartGallery w:val="Bibliographies"/>
          <w:docPartUnique/>
        </w:docPartObj>
      </w:sdtPr>
      <w:sdtEndPr>
        <w:rPr>
          <w:rFonts w:asciiTheme="minorHAnsi" w:eastAsiaTheme="minorHAnsi" w:hAnsiTheme="minorHAnsi" w:cstheme="minorBidi"/>
          <w:color w:val="auto"/>
          <w:sz w:val="22"/>
          <w:szCs w:val="22"/>
        </w:rPr>
      </w:sdtEndPr>
      <w:sdtContent>
        <w:p w14:paraId="7FD6DF18" w14:textId="721CB24B" w:rsidR="0099169A" w:rsidRDefault="0099169A">
          <w:pPr>
            <w:pStyle w:val="Heading1"/>
          </w:pPr>
          <w:r>
            <w:t>Bibliography</w:t>
          </w:r>
        </w:p>
        <w:sdt>
          <w:sdtPr>
            <w:id w:val="111145805"/>
            <w:bibliography/>
          </w:sdtPr>
          <w:sdtContent>
            <w:p w14:paraId="71C71FE6" w14:textId="77777777" w:rsidR="0099169A" w:rsidRDefault="0099169A" w:rsidP="0099169A">
              <w:pPr>
                <w:pStyle w:val="Bibliography"/>
                <w:ind w:left="720" w:hanging="720"/>
                <w:rPr>
                  <w:noProof/>
                  <w:kern w:val="0"/>
                  <w:sz w:val="24"/>
                  <w:szCs w:val="24"/>
                  <w14:ligatures w14:val="none"/>
                </w:rPr>
              </w:pPr>
              <w:r>
                <w:fldChar w:fldCharType="begin"/>
              </w:r>
              <w:r>
                <w:instrText xml:space="preserve"> BIBLIOGRAPHY </w:instrText>
              </w:r>
              <w:r>
                <w:fldChar w:fldCharType="separate"/>
              </w:r>
              <w:r>
                <w:rPr>
                  <w:noProof/>
                </w:rPr>
                <w:t xml:space="preserve">Cunningham, E. (2021). </w:t>
              </w:r>
              <w:r>
                <w:rPr>
                  <w:i/>
                  <w:iCs/>
                  <w:noProof/>
                </w:rPr>
                <w:t>Women in Policing: Feminist Perspectives on Theory and Practice.</w:t>
              </w:r>
              <w:r>
                <w:rPr>
                  <w:noProof/>
                </w:rPr>
                <w:t xml:space="preserve"> London: Routledge.</w:t>
              </w:r>
            </w:p>
            <w:p w14:paraId="7F1FB12A" w14:textId="77777777" w:rsidR="0099169A" w:rsidRDefault="0099169A" w:rsidP="0099169A">
              <w:pPr>
                <w:pStyle w:val="Bibliography"/>
                <w:ind w:left="720" w:hanging="720"/>
                <w:rPr>
                  <w:noProof/>
                </w:rPr>
              </w:pPr>
              <w:r>
                <w:rPr>
                  <w:noProof/>
                </w:rPr>
                <w:t xml:space="preserve">Klag, M., &amp; Langley, A. (2013). Approaching the Conceptual Leap in Qualitative Research. </w:t>
              </w:r>
              <w:r>
                <w:rPr>
                  <w:i/>
                  <w:iCs/>
                  <w:noProof/>
                </w:rPr>
                <w:t>Special Issue: Research Methods and Research Practice: History, Themes Topics</w:t>
              </w:r>
              <w:r>
                <w:rPr>
                  <w:noProof/>
                </w:rPr>
                <w:t>, 149-166.</w:t>
              </w:r>
            </w:p>
            <w:p w14:paraId="7DDC86C6" w14:textId="77777777" w:rsidR="0099169A" w:rsidRDefault="0099169A" w:rsidP="0099169A">
              <w:pPr>
                <w:pStyle w:val="Bibliography"/>
                <w:ind w:left="720" w:hanging="720"/>
                <w:rPr>
                  <w:noProof/>
                </w:rPr>
              </w:pPr>
              <w:r>
                <w:rPr>
                  <w:noProof/>
                </w:rPr>
                <w:t xml:space="preserve">McIntosh, C. (2017). </w:t>
              </w:r>
              <w:r>
                <w:rPr>
                  <w:i/>
                  <w:iCs/>
                  <w:noProof/>
                </w:rPr>
                <w:t>Cambridge Advanced Learner's Dictionary &amp; Thesaurus 4th Edition.</w:t>
              </w:r>
              <w:r>
                <w:rPr>
                  <w:noProof/>
                </w:rPr>
                <w:t xml:space="preserve"> Cambridge: Cambridge University Press.</w:t>
              </w:r>
            </w:p>
            <w:p w14:paraId="102B5723" w14:textId="77777777" w:rsidR="0099169A" w:rsidRDefault="0099169A" w:rsidP="0099169A">
              <w:pPr>
                <w:pStyle w:val="Bibliography"/>
                <w:ind w:left="720" w:hanging="720"/>
                <w:rPr>
                  <w:noProof/>
                </w:rPr>
              </w:pPr>
              <w:r>
                <w:rPr>
                  <w:noProof/>
                </w:rPr>
                <w:t xml:space="preserve">McLeod, S. (2023, September 26). </w:t>
              </w:r>
              <w:r>
                <w:rPr>
                  <w:i/>
                  <w:iCs/>
                  <w:noProof/>
                </w:rPr>
                <w:t>Sampling Methods In Research: Types, Techniques, &amp; Examples</w:t>
              </w:r>
              <w:r>
                <w:rPr>
                  <w:noProof/>
                </w:rPr>
                <w:t>. Retrieved from SimplyPsychology: https://www.simplypsychology.org/sampling.html#Opportunity-Sampling</w:t>
              </w:r>
            </w:p>
            <w:p w14:paraId="69BAA145" w14:textId="77777777" w:rsidR="0099169A" w:rsidRDefault="0099169A" w:rsidP="0099169A">
              <w:pPr>
                <w:pStyle w:val="Bibliography"/>
                <w:ind w:left="720" w:hanging="720"/>
                <w:rPr>
                  <w:noProof/>
                </w:rPr>
              </w:pPr>
              <w:r>
                <w:rPr>
                  <w:noProof/>
                </w:rPr>
                <w:t xml:space="preserve">Polit, D., &amp; Beck, C. (2014). </w:t>
              </w:r>
              <w:r>
                <w:rPr>
                  <w:i/>
                  <w:iCs/>
                  <w:noProof/>
                </w:rPr>
                <w:t>Essentials of nursing research: Appraising evidence for nursing practice.</w:t>
              </w:r>
              <w:r>
                <w:rPr>
                  <w:noProof/>
                </w:rPr>
                <w:t xml:space="preserve"> Philadelphia: Wolters Kluwer/Lippincott/Williams &amp; Wilkins Health.</w:t>
              </w:r>
            </w:p>
            <w:p w14:paraId="37C9BFD0" w14:textId="77777777" w:rsidR="0099169A" w:rsidRDefault="0099169A" w:rsidP="0099169A">
              <w:pPr>
                <w:pStyle w:val="Bibliography"/>
                <w:ind w:left="720" w:hanging="720"/>
                <w:rPr>
                  <w:noProof/>
                </w:rPr>
              </w:pPr>
              <w:r>
                <w:rPr>
                  <w:noProof/>
                </w:rPr>
                <w:t xml:space="preserve">Staff, C. (2024, November 21). </w:t>
              </w:r>
              <w:r>
                <w:rPr>
                  <w:i/>
                  <w:iCs/>
                  <w:noProof/>
                </w:rPr>
                <w:t>What is Sample Size?</w:t>
              </w:r>
              <w:r>
                <w:rPr>
                  <w:noProof/>
                </w:rPr>
                <w:t xml:space="preserve"> Retrieved from Coursera: https://www.coursera.org/articles/what-is-sample-size</w:t>
              </w:r>
            </w:p>
            <w:p w14:paraId="713989C9" w14:textId="4771C198" w:rsidR="0099169A" w:rsidRDefault="0099169A" w:rsidP="0099169A">
              <w:r>
                <w:rPr>
                  <w:b/>
                  <w:bCs/>
                  <w:noProof/>
                </w:rPr>
                <w:fldChar w:fldCharType="end"/>
              </w:r>
            </w:p>
          </w:sdtContent>
        </w:sdt>
      </w:sdtContent>
    </w:sdt>
    <w:p w14:paraId="1BBF5B64" w14:textId="77777777" w:rsidR="0099169A" w:rsidRPr="000D7BDC" w:rsidRDefault="0099169A" w:rsidP="001C62CA">
      <w:pPr>
        <w:rPr>
          <w:rFonts w:ascii="Arial" w:hAnsi="Arial" w:cs="Arial"/>
          <w:b/>
          <w:bCs/>
          <w:i/>
          <w:iCs/>
          <w:sz w:val="28"/>
          <w:szCs w:val="28"/>
        </w:rPr>
      </w:pPr>
    </w:p>
    <w:sectPr w:rsidR="0099169A" w:rsidRPr="000D7B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2CA"/>
    <w:rsid w:val="00010738"/>
    <w:rsid w:val="000D7BDC"/>
    <w:rsid w:val="00112190"/>
    <w:rsid w:val="001C62CA"/>
    <w:rsid w:val="002E4C3A"/>
    <w:rsid w:val="003157ED"/>
    <w:rsid w:val="00571B15"/>
    <w:rsid w:val="006E3474"/>
    <w:rsid w:val="00716488"/>
    <w:rsid w:val="007B5876"/>
    <w:rsid w:val="0099169A"/>
    <w:rsid w:val="00C418CB"/>
    <w:rsid w:val="00DA27F3"/>
    <w:rsid w:val="00E50F9F"/>
    <w:rsid w:val="00F875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BC60D"/>
  <w15:chartTrackingRefBased/>
  <w15:docId w15:val="{CB815574-A475-4383-8365-AEDFB1569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62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C62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C62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C62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62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62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62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62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62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62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C62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C62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62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62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62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62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62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62CA"/>
    <w:rPr>
      <w:rFonts w:eastAsiaTheme="majorEastAsia" w:cstheme="majorBidi"/>
      <w:color w:val="272727" w:themeColor="text1" w:themeTint="D8"/>
    </w:rPr>
  </w:style>
  <w:style w:type="paragraph" w:styleId="Title">
    <w:name w:val="Title"/>
    <w:basedOn w:val="Normal"/>
    <w:next w:val="Normal"/>
    <w:link w:val="TitleChar"/>
    <w:uiPriority w:val="10"/>
    <w:qFormat/>
    <w:rsid w:val="001C62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62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62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62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62CA"/>
    <w:pPr>
      <w:spacing w:before="160"/>
      <w:jc w:val="center"/>
    </w:pPr>
    <w:rPr>
      <w:i/>
      <w:iCs/>
      <w:color w:val="404040" w:themeColor="text1" w:themeTint="BF"/>
    </w:rPr>
  </w:style>
  <w:style w:type="character" w:customStyle="1" w:styleId="QuoteChar">
    <w:name w:val="Quote Char"/>
    <w:basedOn w:val="DefaultParagraphFont"/>
    <w:link w:val="Quote"/>
    <w:uiPriority w:val="29"/>
    <w:rsid w:val="001C62CA"/>
    <w:rPr>
      <w:i/>
      <w:iCs/>
      <w:color w:val="404040" w:themeColor="text1" w:themeTint="BF"/>
    </w:rPr>
  </w:style>
  <w:style w:type="paragraph" w:styleId="ListParagraph">
    <w:name w:val="List Paragraph"/>
    <w:basedOn w:val="Normal"/>
    <w:uiPriority w:val="34"/>
    <w:qFormat/>
    <w:rsid w:val="001C62CA"/>
    <w:pPr>
      <w:ind w:left="720"/>
      <w:contextualSpacing/>
    </w:pPr>
  </w:style>
  <w:style w:type="character" w:styleId="IntenseEmphasis">
    <w:name w:val="Intense Emphasis"/>
    <w:basedOn w:val="DefaultParagraphFont"/>
    <w:uiPriority w:val="21"/>
    <w:qFormat/>
    <w:rsid w:val="001C62CA"/>
    <w:rPr>
      <w:i/>
      <w:iCs/>
      <w:color w:val="0F4761" w:themeColor="accent1" w:themeShade="BF"/>
    </w:rPr>
  </w:style>
  <w:style w:type="paragraph" w:styleId="IntenseQuote">
    <w:name w:val="Intense Quote"/>
    <w:basedOn w:val="Normal"/>
    <w:next w:val="Normal"/>
    <w:link w:val="IntenseQuoteChar"/>
    <w:uiPriority w:val="30"/>
    <w:qFormat/>
    <w:rsid w:val="001C62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62CA"/>
    <w:rPr>
      <w:i/>
      <w:iCs/>
      <w:color w:val="0F4761" w:themeColor="accent1" w:themeShade="BF"/>
    </w:rPr>
  </w:style>
  <w:style w:type="character" w:styleId="IntenseReference">
    <w:name w:val="Intense Reference"/>
    <w:basedOn w:val="DefaultParagraphFont"/>
    <w:uiPriority w:val="32"/>
    <w:qFormat/>
    <w:rsid w:val="001C62CA"/>
    <w:rPr>
      <w:b/>
      <w:bCs/>
      <w:smallCaps/>
      <w:color w:val="0F4761" w:themeColor="accent1" w:themeShade="BF"/>
      <w:spacing w:val="5"/>
    </w:rPr>
  </w:style>
  <w:style w:type="character" w:styleId="Hyperlink">
    <w:name w:val="Hyperlink"/>
    <w:basedOn w:val="DefaultParagraphFont"/>
    <w:uiPriority w:val="99"/>
    <w:unhideWhenUsed/>
    <w:rsid w:val="00112190"/>
    <w:rPr>
      <w:color w:val="467886" w:themeColor="hyperlink"/>
      <w:u w:val="single"/>
    </w:rPr>
  </w:style>
  <w:style w:type="character" w:styleId="UnresolvedMention">
    <w:name w:val="Unresolved Mention"/>
    <w:basedOn w:val="DefaultParagraphFont"/>
    <w:uiPriority w:val="99"/>
    <w:semiHidden/>
    <w:unhideWhenUsed/>
    <w:rsid w:val="00112190"/>
    <w:rPr>
      <w:color w:val="605E5C"/>
      <w:shd w:val="clear" w:color="auto" w:fill="E1DFDD"/>
    </w:rPr>
  </w:style>
  <w:style w:type="paragraph" w:styleId="Bibliography">
    <w:name w:val="Bibliography"/>
    <w:basedOn w:val="Normal"/>
    <w:next w:val="Normal"/>
    <w:uiPriority w:val="37"/>
    <w:unhideWhenUsed/>
    <w:rsid w:val="009916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694217">
      <w:bodyDiv w:val="1"/>
      <w:marLeft w:val="0"/>
      <w:marRight w:val="0"/>
      <w:marTop w:val="0"/>
      <w:marBottom w:val="0"/>
      <w:divBdr>
        <w:top w:val="none" w:sz="0" w:space="0" w:color="auto"/>
        <w:left w:val="none" w:sz="0" w:space="0" w:color="auto"/>
        <w:bottom w:val="none" w:sz="0" w:space="0" w:color="auto"/>
        <w:right w:val="none" w:sz="0" w:space="0" w:color="auto"/>
      </w:divBdr>
    </w:div>
    <w:div w:id="576591244">
      <w:bodyDiv w:val="1"/>
      <w:marLeft w:val="0"/>
      <w:marRight w:val="0"/>
      <w:marTop w:val="0"/>
      <w:marBottom w:val="0"/>
      <w:divBdr>
        <w:top w:val="none" w:sz="0" w:space="0" w:color="auto"/>
        <w:left w:val="none" w:sz="0" w:space="0" w:color="auto"/>
        <w:bottom w:val="none" w:sz="0" w:space="0" w:color="auto"/>
        <w:right w:val="none" w:sz="0" w:space="0" w:color="auto"/>
      </w:divBdr>
    </w:div>
    <w:div w:id="643781643">
      <w:bodyDiv w:val="1"/>
      <w:marLeft w:val="0"/>
      <w:marRight w:val="0"/>
      <w:marTop w:val="0"/>
      <w:marBottom w:val="0"/>
      <w:divBdr>
        <w:top w:val="none" w:sz="0" w:space="0" w:color="auto"/>
        <w:left w:val="none" w:sz="0" w:space="0" w:color="auto"/>
        <w:bottom w:val="none" w:sz="0" w:space="0" w:color="auto"/>
        <w:right w:val="none" w:sz="0" w:space="0" w:color="auto"/>
      </w:divBdr>
    </w:div>
    <w:div w:id="1197962932">
      <w:bodyDiv w:val="1"/>
      <w:marLeft w:val="0"/>
      <w:marRight w:val="0"/>
      <w:marTop w:val="0"/>
      <w:marBottom w:val="0"/>
      <w:divBdr>
        <w:top w:val="none" w:sz="0" w:space="0" w:color="auto"/>
        <w:left w:val="none" w:sz="0" w:space="0" w:color="auto"/>
        <w:bottom w:val="none" w:sz="0" w:space="0" w:color="auto"/>
        <w:right w:val="none" w:sz="0" w:space="0" w:color="auto"/>
      </w:divBdr>
    </w:div>
    <w:div w:id="1207333070">
      <w:bodyDiv w:val="1"/>
      <w:marLeft w:val="0"/>
      <w:marRight w:val="0"/>
      <w:marTop w:val="0"/>
      <w:marBottom w:val="0"/>
      <w:divBdr>
        <w:top w:val="none" w:sz="0" w:space="0" w:color="auto"/>
        <w:left w:val="none" w:sz="0" w:space="0" w:color="auto"/>
        <w:bottom w:val="none" w:sz="0" w:space="0" w:color="auto"/>
        <w:right w:val="none" w:sz="0" w:space="0" w:color="auto"/>
      </w:divBdr>
    </w:div>
    <w:div w:id="1483887203">
      <w:bodyDiv w:val="1"/>
      <w:marLeft w:val="0"/>
      <w:marRight w:val="0"/>
      <w:marTop w:val="0"/>
      <w:marBottom w:val="0"/>
      <w:divBdr>
        <w:top w:val="none" w:sz="0" w:space="0" w:color="auto"/>
        <w:left w:val="none" w:sz="0" w:space="0" w:color="auto"/>
        <w:bottom w:val="none" w:sz="0" w:space="0" w:color="auto"/>
        <w:right w:val="none" w:sz="0" w:space="0" w:color="auto"/>
      </w:divBdr>
    </w:div>
    <w:div w:id="1798522334">
      <w:bodyDiv w:val="1"/>
      <w:marLeft w:val="0"/>
      <w:marRight w:val="0"/>
      <w:marTop w:val="0"/>
      <w:marBottom w:val="0"/>
      <w:divBdr>
        <w:top w:val="none" w:sz="0" w:space="0" w:color="auto"/>
        <w:left w:val="none" w:sz="0" w:space="0" w:color="auto"/>
        <w:bottom w:val="none" w:sz="0" w:space="0" w:color="auto"/>
        <w:right w:val="none" w:sz="0" w:space="0" w:color="auto"/>
      </w:divBdr>
    </w:div>
    <w:div w:id="2074741292">
      <w:bodyDiv w:val="1"/>
      <w:marLeft w:val="0"/>
      <w:marRight w:val="0"/>
      <w:marTop w:val="0"/>
      <w:marBottom w:val="0"/>
      <w:divBdr>
        <w:top w:val="none" w:sz="0" w:space="0" w:color="auto"/>
        <w:left w:val="none" w:sz="0" w:space="0" w:color="auto"/>
        <w:bottom w:val="none" w:sz="0" w:space="0" w:color="auto"/>
        <w:right w:val="none" w:sz="0" w:space="0" w:color="auto"/>
      </w:divBdr>
    </w:div>
    <w:div w:id="2136410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Emm21</b:Tag>
    <b:SourceType>Book</b:SourceType>
    <b:Guid>{6126CE59-D727-4485-B6C0-B60D99C057F7}</b:Guid>
    <b:Author>
      <b:Author>
        <b:NameList>
          <b:Person>
            <b:Last>Cunningham</b:Last>
            <b:First>Emma</b:First>
          </b:Person>
        </b:NameList>
      </b:Author>
    </b:Author>
    <b:Title>Women in Policing: Feminist Perspectives on Theory and Practice</b:Title>
    <b:Year>2021</b:Year>
    <b:City>London</b:City>
    <b:Publisher>Routledge</b:Publisher>
    <b:RefOrder>1</b:RefOrder>
  </b:Source>
  <b:Source>
    <b:Tag>Mal13</b:Tag>
    <b:SourceType>JournalArticle</b:SourceType>
    <b:Guid>{B02FF1A4-1FFF-49C4-A097-1478468C9969}</b:Guid>
    <b:Title>Approaching the Conceptual Leap in Qualitative Research</b:Title>
    <b:Year>2013</b:Year>
    <b:Author>
      <b:Author>
        <b:NameList>
          <b:Person>
            <b:Last>Klag</b:Last>
            <b:First>Malvina</b:First>
          </b:Person>
          <b:Person>
            <b:Last>Langley</b:Last>
            <b:First>Ann</b:First>
          </b:Person>
        </b:NameList>
      </b:Author>
    </b:Author>
    <b:JournalName>Special Issue: Research Methods and Research Practice: History, Themes Topics</b:JournalName>
    <b:Pages>149-166</b:Pages>
    <b:RefOrder>2</b:RefOrder>
  </b:Source>
  <b:Source>
    <b:Tag>Cou24</b:Tag>
    <b:SourceType>InternetSite</b:SourceType>
    <b:Guid>{929E5201-8172-40E8-AD2C-7981752CD456}</b:Guid>
    <b:Title>What is Sample Size?</b:Title>
    <b:Year>2024</b:Year>
    <b:Author>
      <b:Author>
        <b:NameList>
          <b:Person>
            <b:Last>Staff</b:Last>
            <b:First>Coursera</b:First>
          </b:Person>
        </b:NameList>
      </b:Author>
    </b:Author>
    <b:InternetSiteTitle>Coursera</b:InternetSiteTitle>
    <b:Month>November</b:Month>
    <b:Day>21</b:Day>
    <b:URL>https://www.coursera.org/articles/what-is-sample-size</b:URL>
    <b:RefOrder>3</b:RefOrder>
  </b:Source>
  <b:Source>
    <b:Tag>Pol14</b:Tag>
    <b:SourceType>Book</b:SourceType>
    <b:Guid>{37AC3970-FA35-43F0-9711-C634E1282085}</b:Guid>
    <b:Title>Essentials of nursing research: Appraising evidence for nursing practice</b:Title>
    <b:Year>2014</b:Year>
    <b:City>Philadelphia</b:City>
    <b:Publisher>Wolters Kluwer/Lippincott/Williams &amp; Wilkins Health</b:Publisher>
    <b:Author>
      <b:Author>
        <b:NameList>
          <b:Person>
            <b:Last>Polit</b:Last>
            <b:First>D.</b:First>
          </b:Person>
          <b:Person>
            <b:Last>Beck</b:Last>
            <b:First>C.</b:First>
          </b:Person>
        </b:NameList>
      </b:Author>
    </b:Author>
    <b:RefOrder>4</b:RefOrder>
  </b:Source>
  <b:Source>
    <b:Tag>McL23</b:Tag>
    <b:SourceType>InternetSite</b:SourceType>
    <b:Guid>{2E5405A8-9B17-4D5E-A314-F19A6A810CE1}</b:Guid>
    <b:Title>Sampling Methods In Research: Types, Techniques, &amp; Examples</b:Title>
    <b:Year>2023</b:Year>
    <b:Month>September</b:Month>
    <b:Day>26</b:Day>
    <b:InternetSiteTitle>SimplyPsychology</b:InternetSiteTitle>
    <b:URL>https://www.simplypsychology.org/sampling.html#Opportunity-Sampling</b:URL>
    <b:Author>
      <b:Author>
        <b:NameList>
          <b:Person>
            <b:Last>McLeod</b:Last>
            <b:First>Saul</b:First>
          </b:Person>
        </b:NameList>
      </b:Author>
    </b:Author>
    <b:RefOrder>5</b:RefOrder>
  </b:Source>
  <b:Source>
    <b:Tag>Col171</b:Tag>
    <b:SourceType>Book</b:SourceType>
    <b:Guid>{5B15EE37-479A-40AD-91FC-751A0A875106}</b:Guid>
    <b:Title>Cambridge Advanced Learner's Dictionary &amp; Thesaurus 4th Edition</b:Title>
    <b:Year>2017</b:Year>
    <b:Author>
      <b:Author>
        <b:NameList>
          <b:Person>
            <b:Last>McIntosh</b:Last>
            <b:First>Colin</b:First>
          </b:Person>
        </b:NameList>
      </b:Author>
    </b:Author>
    <b:City>Cambridge</b:City>
    <b:Publisher>Cambridge University Press</b:Publisher>
    <b:RefOrder>6</b:RefOrder>
  </b:Source>
</b:Sources>
</file>

<file path=customXml/itemProps1.xml><?xml version="1.0" encoding="utf-8"?>
<ds:datastoreItem xmlns:ds="http://schemas.openxmlformats.org/officeDocument/2006/customXml" ds:itemID="{03968405-514B-4F86-B241-5C3DE3146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3</Pages>
  <Words>1203</Words>
  <Characters>6863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Board,Kian swp8359</dc:creator>
  <cp:keywords/>
  <dc:description/>
  <cp:lastModifiedBy>Board,Kian swp8359</cp:lastModifiedBy>
  <cp:revision>3</cp:revision>
  <dcterms:created xsi:type="dcterms:W3CDTF">2024-12-16T05:20:00Z</dcterms:created>
  <dcterms:modified xsi:type="dcterms:W3CDTF">2024-12-16T19:12:00Z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2024-12-16T06:30:48Z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1ae60d3a-56e2-40b8-b40d-8ddbe0d2d33d</vt:lpwstr>
  </property>
  <property fmtid="{D5CDD505-2E9C-101B-9397-08002B2CF9AE}" pid="8" name="MSIP_Label_66cf8fe5-b7b7-4df7-b38d-1c61ac2f6639_ContentBits">
    <vt:lpwstr>0</vt:lpwstr>
  </property>
</Properties>
</file>