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40451369"/>
        <w:docPartObj>
          <w:docPartGallery w:val="Cover Pages"/>
          <w:docPartUnique/>
        </w:docPartObj>
      </w:sdtPr>
      <w:sdtEndPr>
        <w:rPr>
          <w:rFonts w:ascii="Times New Roman" w:hAnsi="Times New Roman" w:cs="Times New Roman"/>
          <w:b/>
          <w:color w:val="222222"/>
          <w:szCs w:val="24"/>
          <w:shd w:val="clear" w:color="auto" w:fill="FFFFFF"/>
        </w:rPr>
      </w:sdtEndPr>
      <w:sdtContent>
        <w:p w14:paraId="5D827F5D" w14:textId="2B9449CE" w:rsidR="0098623F" w:rsidRDefault="0098623F"/>
        <w:tbl>
          <w:tblPr>
            <w:tblpPr w:leftFromText="187" w:rightFromText="187" w:horzAnchor="margin" w:tblpXSpec="center" w:tblpY="2881"/>
            <w:tblW w:w="4551" w:type="pct"/>
            <w:tblBorders>
              <w:left w:val="single" w:sz="4" w:space="0" w:color="auto"/>
            </w:tblBorders>
            <w:tblCellMar>
              <w:left w:w="144" w:type="dxa"/>
              <w:right w:w="115" w:type="dxa"/>
            </w:tblCellMar>
            <w:tblLook w:val="04A0" w:firstRow="1" w:lastRow="0" w:firstColumn="1" w:lastColumn="0" w:noHBand="0" w:noVBand="1"/>
          </w:tblPr>
          <w:tblGrid>
            <w:gridCol w:w="7769"/>
          </w:tblGrid>
          <w:tr w:rsidR="0098623F" w14:paraId="73169A79" w14:textId="77777777" w:rsidTr="001057DD">
            <w:tc>
              <w:tcPr>
                <w:tcW w:w="7770" w:type="dxa"/>
                <w:tcBorders>
                  <w:left w:val="single" w:sz="4" w:space="0" w:color="FFFFFF" w:themeColor="background1"/>
                </w:tcBorders>
                <w:tcMar>
                  <w:top w:w="216" w:type="dxa"/>
                  <w:left w:w="115" w:type="dxa"/>
                  <w:bottom w:w="216" w:type="dxa"/>
                  <w:right w:w="115" w:type="dxa"/>
                </w:tcMar>
              </w:tcPr>
              <w:p w14:paraId="725CF457" w14:textId="0990CCEF" w:rsidR="0098623F" w:rsidRDefault="0098623F" w:rsidP="0098623F">
                <w:pPr>
                  <w:pStyle w:val="a6"/>
                  <w:rPr>
                    <w:color w:val="2E74B5" w:themeColor="accent1" w:themeShade="BF"/>
                  </w:rPr>
                </w:pPr>
              </w:p>
            </w:tc>
          </w:tr>
          <w:tr w:rsidR="0098623F" w14:paraId="0671FF8F" w14:textId="77777777" w:rsidTr="001057DD">
            <w:tc>
              <w:tcPr>
                <w:tcW w:w="7770" w:type="dxa"/>
                <w:tcBorders>
                  <w:left w:val="single" w:sz="4" w:space="0" w:color="FFFFFF" w:themeColor="background1"/>
                </w:tcBorders>
                <w:shd w:val="clear" w:color="auto" w:fill="C5E0B3" w:themeFill="accent6" w:themeFillTint="66"/>
              </w:tcPr>
              <w:sdt>
                <w:sdtPr>
                  <w:rPr>
                    <w:rFonts w:ascii="Times New Roman" w:hAnsi="Times New Roman" w:cs="Times New Roman"/>
                    <w:b/>
                    <w:kern w:val="0"/>
                    <w:sz w:val="56"/>
                    <w:szCs w:val="56"/>
                  </w:rPr>
                  <w:alias w:val="標題"/>
                  <w:id w:val="13406919"/>
                  <w:placeholder>
                    <w:docPart w:val="A9422CCBB9CF4A08BE08E7D770E367C9"/>
                  </w:placeholder>
                  <w:dataBinding w:prefixMappings="xmlns:ns0='http://schemas.openxmlformats.org/package/2006/metadata/core-properties' xmlns:ns1='http://purl.org/dc/elements/1.1/'" w:xpath="/ns0:coreProperties[1]/ns1:title[1]" w:storeItemID="{6C3C8BC8-F283-45AE-878A-BAB7291924A1}"/>
                  <w:text/>
                </w:sdtPr>
                <w:sdtEndPr/>
                <w:sdtContent>
                  <w:p w14:paraId="45311150" w14:textId="306C6736" w:rsidR="0098623F" w:rsidRDefault="0098623F" w:rsidP="008A0435">
                    <w:pPr>
                      <w:pStyle w:val="a6"/>
                      <w:spacing w:line="216" w:lineRule="auto"/>
                      <w:jc w:val="center"/>
                      <w:rPr>
                        <w:rFonts w:asciiTheme="majorHAnsi" w:eastAsiaTheme="majorEastAsia" w:hAnsiTheme="majorHAnsi" w:cstheme="majorBidi"/>
                        <w:color w:val="5B9BD5" w:themeColor="accent1"/>
                        <w:sz w:val="88"/>
                        <w:szCs w:val="88"/>
                      </w:rPr>
                    </w:pPr>
                    <w:r w:rsidRPr="00603090">
                      <w:rPr>
                        <w:rFonts w:ascii="Times New Roman" w:hAnsi="Times New Roman" w:cs="Times New Roman"/>
                        <w:b/>
                        <w:kern w:val="0"/>
                        <w:sz w:val="56"/>
                        <w:szCs w:val="56"/>
                      </w:rPr>
                      <w:t>Religious Exclusivism</w:t>
                    </w:r>
                    <w:r w:rsidR="008A0435">
                      <w:rPr>
                        <w:rFonts w:ascii="Times New Roman" w:hAnsi="Times New Roman" w:cs="Times New Roman"/>
                        <w:b/>
                        <w:kern w:val="0"/>
                        <w:sz w:val="56"/>
                        <w:szCs w:val="56"/>
                      </w:rPr>
                      <w:t xml:space="preserve">   </w:t>
                    </w:r>
                    <w:r w:rsidRPr="00603090">
                      <w:rPr>
                        <w:rFonts w:ascii="Times New Roman" w:hAnsi="Times New Roman" w:cs="Times New Roman"/>
                        <w:b/>
                        <w:kern w:val="0"/>
                        <w:sz w:val="56"/>
                        <w:szCs w:val="56"/>
                      </w:rPr>
                      <w:t xml:space="preserve"> </w:t>
                    </w:r>
                  </w:p>
                </w:sdtContent>
              </w:sdt>
            </w:tc>
          </w:tr>
          <w:tr w:rsidR="0098623F" w14:paraId="02A02A97" w14:textId="77777777" w:rsidTr="001057DD">
            <w:tc>
              <w:tcPr>
                <w:tcW w:w="7770" w:type="dxa"/>
                <w:tcBorders>
                  <w:left w:val="single" w:sz="4" w:space="0" w:color="FFFFFF" w:themeColor="background1"/>
                </w:tcBorders>
                <w:tcMar>
                  <w:top w:w="216" w:type="dxa"/>
                  <w:left w:w="115" w:type="dxa"/>
                  <w:bottom w:w="216" w:type="dxa"/>
                  <w:right w:w="115" w:type="dxa"/>
                </w:tcMar>
              </w:tcPr>
              <w:p w14:paraId="209BBB13" w14:textId="77777777" w:rsidR="00603090" w:rsidRDefault="00603090" w:rsidP="00603090">
                <w:pPr>
                  <w:pStyle w:val="a6"/>
                  <w:jc w:val="center"/>
                  <w:rPr>
                    <w:color w:val="2E74B5" w:themeColor="accent1" w:themeShade="BF"/>
                    <w:sz w:val="28"/>
                    <w:szCs w:val="28"/>
                  </w:rPr>
                </w:pPr>
                <w:r>
                  <w:rPr>
                    <w:color w:val="2E74B5" w:themeColor="accent1" w:themeShade="BF"/>
                    <w:sz w:val="28"/>
                    <w:szCs w:val="28"/>
                  </w:rPr>
                  <w:t xml:space="preserve">  </w:t>
                </w:r>
              </w:p>
              <w:p w14:paraId="7C4B271D" w14:textId="77777777" w:rsidR="0098623F" w:rsidRPr="008A0435" w:rsidRDefault="00603090" w:rsidP="008A0435">
                <w:pPr>
                  <w:pStyle w:val="a6"/>
                  <w:jc w:val="center"/>
                  <w:rPr>
                    <w:rFonts w:ascii="Times New Roman" w:hAnsi="Times New Roman" w:cs="Times New Roman"/>
                    <w:b/>
                    <w:sz w:val="28"/>
                    <w:szCs w:val="28"/>
                  </w:rPr>
                </w:pPr>
                <w:r w:rsidRPr="008A0435">
                  <w:rPr>
                    <w:rFonts w:ascii="Times New Roman" w:hAnsi="Times New Roman" w:cs="Times New Roman"/>
                    <w:b/>
                    <w:sz w:val="28"/>
                    <w:szCs w:val="28"/>
                  </w:rPr>
                  <w:t>Assignment 2 for</w:t>
                </w:r>
                <w:r w:rsidR="00744B32" w:rsidRPr="008A0435">
                  <w:rPr>
                    <w:rFonts w:ascii="Times New Roman" w:hAnsi="Times New Roman" w:cs="Times New Roman"/>
                    <w:b/>
                  </w:rPr>
                  <w:t xml:space="preserve"> </w:t>
                </w:r>
                <w:r w:rsidR="00744B32" w:rsidRPr="008A0435">
                  <w:rPr>
                    <w:rFonts w:ascii="Times New Roman" w:hAnsi="Times New Roman" w:cs="Times New Roman"/>
                    <w:b/>
                    <w:sz w:val="28"/>
                    <w:szCs w:val="28"/>
                  </w:rPr>
                  <w:t>Encyclopaedia</w:t>
                </w:r>
                <w:r w:rsidRPr="008A0435">
                  <w:rPr>
                    <w:rFonts w:ascii="Times New Roman" w:hAnsi="Times New Roman" w:cs="Times New Roman"/>
                    <w:b/>
                    <w:sz w:val="28"/>
                    <w:szCs w:val="28"/>
                  </w:rPr>
                  <w:t xml:space="preserve"> Article</w:t>
                </w:r>
              </w:p>
              <w:p w14:paraId="2D86D01A" w14:textId="77777777" w:rsidR="008A0435" w:rsidRDefault="008A0435" w:rsidP="008A0435">
                <w:pPr>
                  <w:pStyle w:val="a6"/>
                  <w:jc w:val="center"/>
                  <w:rPr>
                    <w:rFonts w:ascii="Times New Roman" w:hAnsi="Times New Roman" w:cs="Times New Roman"/>
                    <w:sz w:val="28"/>
                    <w:szCs w:val="28"/>
                  </w:rPr>
                </w:pPr>
              </w:p>
              <w:p w14:paraId="30F86860" w14:textId="77777777" w:rsidR="008A0435" w:rsidRPr="008A0435" w:rsidRDefault="008A0435" w:rsidP="008A0435">
                <w:pPr>
                  <w:pStyle w:val="a6"/>
                  <w:jc w:val="center"/>
                  <w:rPr>
                    <w:rFonts w:ascii="Times New Roman" w:hAnsi="Times New Roman" w:cs="Times New Roman"/>
                    <w:sz w:val="28"/>
                    <w:szCs w:val="28"/>
                  </w:rPr>
                </w:pPr>
              </w:p>
              <w:p w14:paraId="065AB7C3" w14:textId="77777777" w:rsidR="008A0435" w:rsidRDefault="008A0435" w:rsidP="008A0435">
                <w:pPr>
                  <w:pStyle w:val="a6"/>
                  <w:jc w:val="center"/>
                  <w:rPr>
                    <w:rFonts w:ascii="Times New Roman" w:hAnsi="Times New Roman" w:cs="Times New Roman"/>
                    <w:color w:val="222222"/>
                    <w:sz w:val="28"/>
                    <w:szCs w:val="28"/>
                    <w:shd w:val="clear" w:color="auto" w:fill="FFFFFF"/>
                  </w:rPr>
                </w:pPr>
                <w:r w:rsidRPr="008A0435">
                  <w:rPr>
                    <w:rFonts w:ascii="Times New Roman" w:hAnsi="Times New Roman" w:cs="Times New Roman"/>
                    <w:color w:val="222222"/>
                    <w:sz w:val="28"/>
                    <w:szCs w:val="28"/>
                    <w:shd w:val="clear" w:color="auto" w:fill="FFFFFF"/>
                  </w:rPr>
                  <w:t xml:space="preserve">Module: Methods and Approaches in Interfaith Studies </w:t>
                </w:r>
              </w:p>
              <w:p w14:paraId="5349E5D9" w14:textId="61486285" w:rsidR="008A0435" w:rsidRPr="008A0435" w:rsidRDefault="008A0435" w:rsidP="008A0435">
                <w:pPr>
                  <w:pStyle w:val="a6"/>
                  <w:jc w:val="center"/>
                  <w:rPr>
                    <w:rFonts w:ascii="Times New Roman" w:hAnsi="Times New Roman" w:cs="Times New Roman"/>
                    <w:color w:val="222222"/>
                    <w:sz w:val="28"/>
                    <w:szCs w:val="28"/>
                    <w:shd w:val="clear" w:color="auto" w:fill="FFFFFF"/>
                  </w:rPr>
                </w:pPr>
                <w:r w:rsidRPr="008A0435">
                  <w:rPr>
                    <w:rFonts w:ascii="Times New Roman" w:hAnsi="Times New Roman" w:cs="Times New Roman"/>
                    <w:color w:val="222222"/>
                    <w:sz w:val="28"/>
                    <w:szCs w:val="28"/>
                    <w:shd w:val="clear" w:color="auto" w:fill="FFFFFF"/>
                  </w:rPr>
                  <w:t>(HPPD 7001)</w:t>
                </w:r>
              </w:p>
              <w:p w14:paraId="7CE384CA" w14:textId="77777777" w:rsidR="008A0435" w:rsidRDefault="008A0435" w:rsidP="008A0435">
                <w:pPr>
                  <w:pStyle w:val="a6"/>
                  <w:jc w:val="center"/>
                  <w:rPr>
                    <w:rFonts w:ascii="Times New Roman" w:hAnsi="Times New Roman" w:cs="Times New Roman"/>
                    <w:color w:val="222222"/>
                    <w:sz w:val="28"/>
                    <w:szCs w:val="28"/>
                    <w:shd w:val="clear" w:color="auto" w:fill="FFFFFF"/>
                  </w:rPr>
                </w:pPr>
                <w:r w:rsidRPr="008A0435">
                  <w:rPr>
                    <w:rFonts w:ascii="Times New Roman" w:hAnsi="Times New Roman" w:cs="Times New Roman"/>
                    <w:color w:val="222222"/>
                    <w:sz w:val="28"/>
                    <w:szCs w:val="28"/>
                    <w:shd w:val="clear" w:color="auto" w:fill="FFFFFF"/>
                  </w:rPr>
                  <w:t>Program: Professional Doctorate Interfaith Studies</w:t>
                </w:r>
              </w:p>
              <w:p w14:paraId="5E65CE17" w14:textId="509AC173" w:rsidR="00E41BD3" w:rsidRPr="00E41BD3" w:rsidRDefault="00E41BD3" w:rsidP="008A0435">
                <w:pPr>
                  <w:pStyle w:val="a6"/>
                  <w:jc w:val="center"/>
                  <w:rPr>
                    <w:rFonts w:ascii="Times New Roman" w:hAnsi="Times New Roman" w:cs="Times New Roman"/>
                    <w:color w:val="2E74B5" w:themeColor="accent1" w:themeShade="BF"/>
                    <w:sz w:val="28"/>
                    <w:szCs w:val="28"/>
                  </w:rPr>
                </w:pPr>
                <w:r w:rsidRPr="00E41BD3">
                  <w:rPr>
                    <w:rFonts w:ascii="Times New Roman" w:hAnsi="Times New Roman" w:cs="Times New Roman"/>
                    <w:color w:val="373A3C"/>
                    <w:sz w:val="28"/>
                    <w:szCs w:val="28"/>
                    <w:shd w:val="clear" w:color="auto" w:fill="FFFFFF"/>
                  </w:rPr>
                  <w:t>Course director: Angus Slater</w:t>
                </w:r>
              </w:p>
            </w:tc>
          </w:tr>
        </w:tbl>
        <w:tbl>
          <w:tblPr>
            <w:tblpPr w:leftFromText="187" w:rightFromText="187" w:horzAnchor="margin" w:tblpXSpec="center" w:tblpYSpec="bottom"/>
            <w:tblW w:w="4234" w:type="pct"/>
            <w:tblLook w:val="04A0" w:firstRow="1" w:lastRow="0" w:firstColumn="1" w:lastColumn="0" w:noHBand="0" w:noVBand="1"/>
          </w:tblPr>
          <w:tblGrid>
            <w:gridCol w:w="7228"/>
          </w:tblGrid>
          <w:tr w:rsidR="0098623F" w14:paraId="2BE30925" w14:textId="77777777" w:rsidTr="008A0435">
            <w:tc>
              <w:tcPr>
                <w:tcW w:w="7229" w:type="dxa"/>
                <w:tcMar>
                  <w:top w:w="216" w:type="dxa"/>
                  <w:left w:w="115" w:type="dxa"/>
                  <w:bottom w:w="216" w:type="dxa"/>
                  <w:right w:w="115" w:type="dxa"/>
                </w:tcMar>
              </w:tcPr>
              <w:p w14:paraId="6A842E5E" w14:textId="6BF3B0B3" w:rsidR="00603090" w:rsidRPr="008A0435" w:rsidRDefault="00603090" w:rsidP="008A0435">
                <w:pPr>
                  <w:spacing w:afterLines="50" w:after="180"/>
                  <w:jc w:val="center"/>
                  <w:rPr>
                    <w:rFonts w:ascii="Times New Roman" w:hAnsi="Times New Roman" w:cs="Times New Roman"/>
                    <w:b/>
                    <w:color w:val="222222"/>
                    <w:sz w:val="28"/>
                    <w:szCs w:val="28"/>
                    <w:shd w:val="clear" w:color="auto" w:fill="FFFFFF"/>
                  </w:rPr>
                </w:pPr>
                <w:r w:rsidRPr="008A0435">
                  <w:rPr>
                    <w:rFonts w:ascii="Times New Roman" w:hAnsi="Times New Roman" w:cs="Times New Roman" w:hint="eastAsia"/>
                    <w:b/>
                    <w:color w:val="222222"/>
                    <w:sz w:val="28"/>
                    <w:szCs w:val="28"/>
                    <w:shd w:val="clear" w:color="auto" w:fill="FFFFFF"/>
                  </w:rPr>
                  <w:t>Prepared by</w:t>
                </w:r>
              </w:p>
              <w:p w14:paraId="282C728B" w14:textId="39505FDB" w:rsidR="0098623F" w:rsidRPr="008A0435" w:rsidRDefault="0098623F" w:rsidP="008A0435">
                <w:pPr>
                  <w:spacing w:afterLines="50" w:after="180"/>
                  <w:jc w:val="center"/>
                  <w:rPr>
                    <w:rFonts w:ascii="Times New Roman" w:hAnsi="Times New Roman" w:cs="Times New Roman"/>
                    <w:b/>
                    <w:color w:val="222222"/>
                    <w:sz w:val="28"/>
                    <w:szCs w:val="28"/>
                    <w:shd w:val="clear" w:color="auto" w:fill="FFFFFF"/>
                  </w:rPr>
                </w:pPr>
                <w:r w:rsidRPr="008A0435">
                  <w:rPr>
                    <w:rFonts w:ascii="Times New Roman" w:hAnsi="Times New Roman" w:cs="Times New Roman"/>
                    <w:b/>
                    <w:color w:val="222222"/>
                    <w:sz w:val="28"/>
                    <w:szCs w:val="28"/>
                    <w:shd w:val="clear" w:color="auto" w:fill="FFFFFF"/>
                  </w:rPr>
                  <w:t>Hsueh-Ying Hsu (also known as Wu Ping).</w:t>
                </w:r>
              </w:p>
              <w:p w14:paraId="4C32F618" w14:textId="5B7A2E52" w:rsidR="0098623F" w:rsidRPr="008A0435" w:rsidRDefault="0098623F" w:rsidP="008A0435">
                <w:pPr>
                  <w:spacing w:afterLines="50" w:after="180"/>
                  <w:jc w:val="center"/>
                  <w:rPr>
                    <w:rFonts w:ascii="Times New Roman" w:hAnsi="Times New Roman" w:cs="Times New Roman"/>
                    <w:b/>
                    <w:color w:val="222222"/>
                    <w:sz w:val="28"/>
                    <w:szCs w:val="28"/>
                    <w:shd w:val="clear" w:color="auto" w:fill="FFFFFF"/>
                  </w:rPr>
                </w:pPr>
                <w:r w:rsidRPr="008A0435">
                  <w:rPr>
                    <w:rFonts w:ascii="Times New Roman" w:hAnsi="Times New Roman" w:cs="Times New Roman"/>
                    <w:b/>
                    <w:color w:val="222222"/>
                    <w:sz w:val="28"/>
                    <w:szCs w:val="28"/>
                    <w:shd w:val="clear" w:color="auto" w:fill="FFFFFF"/>
                  </w:rPr>
                  <w:t>Student number: 1707645.</w:t>
                </w:r>
              </w:p>
              <w:p w14:paraId="5A17C804" w14:textId="4CFAF9B1" w:rsidR="0098623F" w:rsidRPr="008A0435" w:rsidRDefault="0098623F" w:rsidP="008A0435">
                <w:pPr>
                  <w:spacing w:afterLines="50" w:after="180"/>
                  <w:rPr>
                    <w:rFonts w:ascii="Times New Roman" w:hAnsi="Times New Roman" w:cs="Times New Roman"/>
                    <w:b/>
                    <w:color w:val="222222"/>
                    <w:sz w:val="28"/>
                    <w:szCs w:val="28"/>
                    <w:shd w:val="clear" w:color="auto" w:fill="FFFFFF"/>
                  </w:rPr>
                </w:pPr>
              </w:p>
              <w:p w14:paraId="4226FBAE" w14:textId="48624057" w:rsidR="0098623F" w:rsidRPr="008A0435" w:rsidRDefault="0098623F" w:rsidP="008A0435">
                <w:pPr>
                  <w:pStyle w:val="a6"/>
                  <w:rPr>
                    <w:rFonts w:ascii="Times New Roman" w:hAnsi="Times New Roman" w:cs="Times New Roman"/>
                    <w:b/>
                    <w:color w:val="222222"/>
                    <w:sz w:val="28"/>
                    <w:szCs w:val="28"/>
                    <w:shd w:val="clear" w:color="auto" w:fill="FFFFFF"/>
                  </w:rPr>
                </w:pPr>
              </w:p>
              <w:p w14:paraId="6C922830" w14:textId="77777777" w:rsidR="00603090" w:rsidRDefault="00603090" w:rsidP="0098623F">
                <w:pPr>
                  <w:pStyle w:val="a6"/>
                  <w:rPr>
                    <w:rFonts w:ascii="Times New Roman" w:hAnsi="Times New Roman" w:cs="Times New Roman"/>
                    <w:b/>
                    <w:color w:val="222222"/>
                    <w:szCs w:val="24"/>
                    <w:shd w:val="clear" w:color="auto" w:fill="FFFFFF"/>
                  </w:rPr>
                </w:pPr>
              </w:p>
              <w:p w14:paraId="749697B8" w14:textId="77777777" w:rsidR="00603090" w:rsidRDefault="00603090" w:rsidP="0098623F">
                <w:pPr>
                  <w:pStyle w:val="a6"/>
                  <w:rPr>
                    <w:rFonts w:ascii="Times New Roman" w:hAnsi="Times New Roman" w:cs="Times New Roman"/>
                    <w:b/>
                    <w:color w:val="222222"/>
                    <w:szCs w:val="24"/>
                    <w:shd w:val="clear" w:color="auto" w:fill="FFFFFF"/>
                  </w:rPr>
                </w:pPr>
              </w:p>
              <w:p w14:paraId="769E2449" w14:textId="0FA53BBA" w:rsidR="00603090" w:rsidRDefault="00603090" w:rsidP="0098623F">
                <w:pPr>
                  <w:pStyle w:val="a6"/>
                  <w:rPr>
                    <w:color w:val="5B9BD5" w:themeColor="accent1"/>
                  </w:rPr>
                </w:pPr>
              </w:p>
            </w:tc>
          </w:tr>
        </w:tbl>
        <w:p w14:paraId="35FD9D26" w14:textId="2D9E439B" w:rsidR="0098623F" w:rsidRDefault="0098623F">
          <w:pPr>
            <w:widowControl/>
            <w:rPr>
              <w:rFonts w:ascii="Times New Roman" w:hAnsi="Times New Roman" w:cs="Times New Roman"/>
              <w:b/>
              <w:color w:val="222222"/>
              <w:szCs w:val="24"/>
              <w:shd w:val="clear" w:color="auto" w:fill="FFFFFF"/>
            </w:rPr>
          </w:pPr>
          <w:r>
            <w:rPr>
              <w:rFonts w:ascii="Times New Roman" w:hAnsi="Times New Roman" w:cs="Times New Roman"/>
              <w:b/>
              <w:color w:val="222222"/>
              <w:szCs w:val="24"/>
              <w:shd w:val="clear" w:color="auto" w:fill="FFFFFF"/>
            </w:rPr>
            <w:br w:type="page"/>
          </w:r>
        </w:p>
        <w:bookmarkStart w:id="0" w:name="_GoBack" w:displacedByCustomXml="next"/>
        <w:bookmarkEnd w:id="0" w:displacedByCustomXml="next"/>
      </w:sdtContent>
    </w:sdt>
    <w:p w14:paraId="03CDA298" w14:textId="5CC96A3D" w:rsidR="003F18D6" w:rsidRPr="00EF4BFD" w:rsidRDefault="00B93887" w:rsidP="00B93887">
      <w:pPr>
        <w:jc w:val="center"/>
        <w:rPr>
          <w:rFonts w:ascii="Times New Roman" w:hAnsi="Times New Roman" w:cs="Times New Roman"/>
          <w:b/>
          <w:sz w:val="32"/>
          <w:szCs w:val="32"/>
        </w:rPr>
      </w:pPr>
      <w:r w:rsidRPr="00EF4BFD">
        <w:rPr>
          <w:rFonts w:ascii="Times New Roman" w:hAnsi="Times New Roman" w:cs="Times New Roman"/>
          <w:b/>
          <w:sz w:val="32"/>
          <w:szCs w:val="32"/>
        </w:rPr>
        <w:lastRenderedPageBreak/>
        <w:t>Religious Exclusivism</w:t>
      </w:r>
    </w:p>
    <w:p w14:paraId="02E347BC" w14:textId="4BB4E872" w:rsidR="003F18D6" w:rsidRPr="00EF4BFD" w:rsidRDefault="003F18D6">
      <w:pPr>
        <w:rPr>
          <w:rFonts w:ascii="Times New Roman" w:hAnsi="Times New Roman" w:cs="Times New Roman"/>
          <w:b/>
          <w:szCs w:val="24"/>
        </w:rPr>
      </w:pPr>
    </w:p>
    <w:p w14:paraId="6443B8B5" w14:textId="77777777" w:rsidR="0095138E" w:rsidRPr="00EF4BFD" w:rsidRDefault="00E84104" w:rsidP="00E76DA6">
      <w:pPr>
        <w:spacing w:afterLines="50" w:after="180"/>
        <w:rPr>
          <w:rFonts w:ascii="Times New Roman" w:hAnsi="Times New Roman" w:cs="Times New Roman"/>
          <w:szCs w:val="24"/>
        </w:rPr>
      </w:pPr>
      <w:r w:rsidRPr="00EF4BFD">
        <w:rPr>
          <w:rFonts w:ascii="Times New Roman" w:hAnsi="Times New Roman" w:cs="Times New Roman"/>
          <w:b/>
          <w:szCs w:val="24"/>
        </w:rPr>
        <w:t>Religious Exclusivism</w:t>
      </w:r>
      <w:r w:rsidR="00E46DB0" w:rsidRPr="00EF4BFD">
        <w:rPr>
          <w:rFonts w:ascii="Times New Roman" w:hAnsi="Times New Roman" w:cs="Times New Roman"/>
          <w:szCs w:val="24"/>
        </w:rPr>
        <w:t>:</w:t>
      </w:r>
    </w:p>
    <w:p w14:paraId="1511E78D" w14:textId="72928463" w:rsidR="00E46DB0" w:rsidRPr="00EF4BFD" w:rsidRDefault="00E46DB0"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The </w:t>
      </w:r>
      <w:r w:rsidR="002E0396" w:rsidRPr="00EF4BFD">
        <w:rPr>
          <w:rFonts w:ascii="Times New Roman" w:hAnsi="Times New Roman" w:cs="Times New Roman"/>
          <w:szCs w:val="24"/>
        </w:rPr>
        <w:t xml:space="preserve">religious </w:t>
      </w:r>
      <w:r w:rsidRPr="00EF4BFD">
        <w:rPr>
          <w:rFonts w:ascii="Times New Roman" w:hAnsi="Times New Roman" w:cs="Times New Roman"/>
          <w:szCs w:val="24"/>
        </w:rPr>
        <w:t xml:space="preserve">exclusivist </w:t>
      </w:r>
      <w:r w:rsidR="00D90CBC">
        <w:rPr>
          <w:rFonts w:ascii="Times New Roman" w:hAnsi="Times New Roman" w:cs="Times New Roman"/>
          <w:szCs w:val="24"/>
        </w:rPr>
        <w:t>views</w:t>
      </w:r>
      <w:r w:rsidR="00572B5F" w:rsidRPr="00EF4BFD">
        <w:rPr>
          <w:rFonts w:ascii="Times New Roman" w:hAnsi="Times New Roman" w:cs="Times New Roman"/>
          <w:szCs w:val="24"/>
        </w:rPr>
        <w:t xml:space="preserve"> </w:t>
      </w:r>
      <w:r w:rsidRPr="00EF4BFD">
        <w:rPr>
          <w:rFonts w:ascii="Times New Roman" w:hAnsi="Times New Roman" w:cs="Times New Roman"/>
          <w:szCs w:val="24"/>
        </w:rPr>
        <w:t xml:space="preserve">that among many religions, only one </w:t>
      </w:r>
      <w:r w:rsidR="008A5482" w:rsidRPr="00EF4BFD">
        <w:rPr>
          <w:rFonts w:ascii="Times New Roman" w:hAnsi="Times New Roman" w:cs="Times New Roman"/>
          <w:szCs w:val="24"/>
        </w:rPr>
        <w:t>single</w:t>
      </w:r>
      <w:r w:rsidRPr="00EF4BFD">
        <w:rPr>
          <w:rFonts w:ascii="Times New Roman" w:hAnsi="Times New Roman" w:cs="Times New Roman"/>
          <w:szCs w:val="24"/>
        </w:rPr>
        <w:t xml:space="preserve"> religion is absolutely true, and the rest are false. The exclusivist has an absolute view on the issue of truth</w:t>
      </w:r>
      <w:r w:rsidR="00D90CBC">
        <w:rPr>
          <w:rFonts w:ascii="Times New Roman" w:hAnsi="Times New Roman" w:cs="Times New Roman"/>
          <w:szCs w:val="24"/>
        </w:rPr>
        <w:t xml:space="preserve"> and believed that</w:t>
      </w:r>
      <w:r w:rsidR="001E7140" w:rsidRPr="00EF4BFD">
        <w:rPr>
          <w:rFonts w:ascii="Times New Roman" w:hAnsi="Times New Roman" w:cs="Times New Roman"/>
          <w:szCs w:val="24"/>
        </w:rPr>
        <w:t xml:space="preserve"> i</w:t>
      </w:r>
      <w:r w:rsidRPr="00EF4BFD">
        <w:rPr>
          <w:rFonts w:ascii="Times New Roman" w:hAnsi="Times New Roman" w:cs="Times New Roman"/>
          <w:szCs w:val="24"/>
        </w:rPr>
        <w:t xml:space="preserve">f a religion is not the only "truth", then It is not worthy of belief. In fact, any adherent who expresses his or her faithfulness and devotion to his or her religion naturally has an inherent </w:t>
      </w:r>
      <w:r w:rsidR="00D90CBC" w:rsidRPr="00E76DA6">
        <w:rPr>
          <w:rFonts w:cstheme="minorHAnsi"/>
          <w:szCs w:val="24"/>
        </w:rPr>
        <w:t>exclusivity</w:t>
      </w:r>
      <w:r w:rsidRPr="00EF4BFD">
        <w:rPr>
          <w:rFonts w:ascii="Times New Roman" w:hAnsi="Times New Roman" w:cs="Times New Roman"/>
          <w:szCs w:val="24"/>
        </w:rPr>
        <w:t xml:space="preserve">. </w:t>
      </w:r>
    </w:p>
    <w:p w14:paraId="1B00FF7B" w14:textId="2EBB879F" w:rsidR="006B2A83" w:rsidRPr="00EF4BFD" w:rsidRDefault="00C040DE" w:rsidP="008A4085">
      <w:pPr>
        <w:spacing w:afterLines="50" w:after="180"/>
        <w:rPr>
          <w:rFonts w:ascii="Times New Roman" w:hAnsi="Times New Roman" w:cs="Times New Roman"/>
          <w:szCs w:val="24"/>
        </w:rPr>
      </w:pPr>
      <w:r w:rsidRPr="00EF4BFD">
        <w:rPr>
          <w:rFonts w:ascii="Times New Roman" w:hAnsi="Times New Roman" w:cs="Times New Roman"/>
          <w:szCs w:val="24"/>
        </w:rPr>
        <w:t xml:space="preserve">There are </w:t>
      </w:r>
      <w:r w:rsidR="0051205C" w:rsidRPr="00EF4BFD">
        <w:rPr>
          <w:rFonts w:ascii="Times New Roman" w:hAnsi="Times New Roman" w:cs="Times New Roman"/>
          <w:szCs w:val="24"/>
        </w:rPr>
        <w:t>three religious typologies</w:t>
      </w:r>
      <w:r w:rsidRPr="00EF4BFD">
        <w:rPr>
          <w:rFonts w:ascii="Times New Roman" w:hAnsi="Times New Roman" w:cs="Times New Roman"/>
          <w:szCs w:val="24"/>
        </w:rPr>
        <w:t xml:space="preserve">, namely </w:t>
      </w:r>
      <w:r w:rsidR="002D4935" w:rsidRPr="00EF4BFD">
        <w:rPr>
          <w:rFonts w:ascii="Times New Roman" w:hAnsi="Times New Roman" w:cs="Times New Roman"/>
          <w:szCs w:val="24"/>
        </w:rPr>
        <w:t>pluralism, inclusivism</w:t>
      </w:r>
      <w:r w:rsidR="005F3B50" w:rsidRPr="00EF4BFD">
        <w:rPr>
          <w:rFonts w:ascii="Times New Roman" w:hAnsi="Times New Roman" w:cs="Times New Roman"/>
          <w:szCs w:val="24"/>
        </w:rPr>
        <w:t>,</w:t>
      </w:r>
      <w:r w:rsidR="002D4935" w:rsidRPr="00EF4BFD">
        <w:rPr>
          <w:rFonts w:ascii="Times New Roman" w:hAnsi="Times New Roman" w:cs="Times New Roman"/>
          <w:szCs w:val="24"/>
        </w:rPr>
        <w:t xml:space="preserve"> </w:t>
      </w:r>
      <w:r w:rsidR="002D4935" w:rsidRPr="00EF4BFD">
        <w:rPr>
          <w:rFonts w:ascii="Times New Roman" w:hAnsi="Times New Roman" w:cs="Times New Roman"/>
          <w:noProof/>
          <w:szCs w:val="24"/>
        </w:rPr>
        <w:t>and</w:t>
      </w:r>
      <w:r w:rsidR="002D4935" w:rsidRPr="00EF4BFD">
        <w:rPr>
          <w:rFonts w:ascii="Times New Roman" w:hAnsi="Times New Roman" w:cs="Times New Roman"/>
          <w:szCs w:val="24"/>
        </w:rPr>
        <w:t xml:space="preserve"> exclusivism</w:t>
      </w:r>
      <w:r w:rsidRPr="00EF4BFD">
        <w:rPr>
          <w:rFonts w:ascii="Times New Roman" w:hAnsi="Times New Roman" w:cs="Times New Roman"/>
          <w:szCs w:val="24"/>
        </w:rPr>
        <w:t xml:space="preserve">, </w:t>
      </w:r>
      <w:r w:rsidR="002D4935" w:rsidRPr="00EF4BFD">
        <w:rPr>
          <w:rFonts w:ascii="Times New Roman" w:hAnsi="Times New Roman" w:cs="Times New Roman"/>
          <w:szCs w:val="24"/>
        </w:rPr>
        <w:t>coined</w:t>
      </w:r>
      <w:r w:rsidR="0051205C" w:rsidRPr="00EF4BFD">
        <w:rPr>
          <w:rFonts w:ascii="Times New Roman" w:hAnsi="Times New Roman" w:cs="Times New Roman"/>
          <w:szCs w:val="24"/>
        </w:rPr>
        <w:t xml:space="preserve"> by </w:t>
      </w:r>
      <w:hyperlink r:id="rId8" w:tooltip="Alan Race (page does not exist)" w:history="1">
        <w:r w:rsidR="0051205C" w:rsidRPr="00EF4BFD">
          <w:rPr>
            <w:rStyle w:val="a3"/>
            <w:rFonts w:ascii="Times New Roman" w:hAnsi="Times New Roman" w:cs="Times New Roman"/>
            <w:color w:val="auto"/>
            <w:szCs w:val="24"/>
            <w:u w:val="none"/>
          </w:rPr>
          <w:t>Alan Race</w:t>
        </w:r>
      </w:hyperlink>
      <w:r w:rsidR="00EC519B" w:rsidRPr="00EF4BFD">
        <w:rPr>
          <w:rFonts w:ascii="Times New Roman" w:hAnsi="Times New Roman" w:cs="Times New Roman"/>
          <w:szCs w:val="24"/>
        </w:rPr>
        <w:t xml:space="preserve"> in his book </w:t>
      </w:r>
      <w:r w:rsidR="00EC519B" w:rsidRPr="00EF4BFD">
        <w:rPr>
          <w:rFonts w:ascii="Times New Roman" w:hAnsi="Times New Roman" w:cs="Times New Roman"/>
          <w:i/>
          <w:szCs w:val="24"/>
        </w:rPr>
        <w:t>Christians and Religious Pluralism</w:t>
      </w:r>
      <w:r w:rsidR="006A115F" w:rsidRPr="00EF4BFD">
        <w:rPr>
          <w:rFonts w:ascii="Times New Roman" w:hAnsi="Times New Roman" w:cs="Times New Roman"/>
          <w:i/>
          <w:szCs w:val="24"/>
        </w:rPr>
        <w:t xml:space="preserve"> </w:t>
      </w:r>
      <w:r w:rsidR="006A115F" w:rsidRPr="00EF4BFD">
        <w:rPr>
          <w:rFonts w:ascii="Times New Roman" w:hAnsi="Times New Roman" w:cs="Times New Roman"/>
          <w:szCs w:val="24"/>
        </w:rPr>
        <w:t>(</w:t>
      </w:r>
      <w:r w:rsidR="00655F74" w:rsidRPr="00EF4BFD">
        <w:rPr>
          <w:rFonts w:ascii="Times New Roman" w:hAnsi="Times New Roman" w:cs="Times New Roman"/>
          <w:szCs w:val="24"/>
        </w:rPr>
        <w:t>Race 1993</w:t>
      </w:r>
      <w:r w:rsidR="006A115F" w:rsidRPr="00EF4BFD">
        <w:rPr>
          <w:rFonts w:ascii="Times New Roman" w:hAnsi="Times New Roman" w:cs="Times New Roman"/>
          <w:szCs w:val="24"/>
        </w:rPr>
        <w:t>)</w:t>
      </w:r>
      <w:r w:rsidR="00E6050C" w:rsidRPr="00EF4BFD">
        <w:rPr>
          <w:rFonts w:ascii="Times New Roman" w:hAnsi="Times New Roman" w:cs="Times New Roman"/>
          <w:szCs w:val="24"/>
        </w:rPr>
        <w:t xml:space="preserve">. </w:t>
      </w:r>
      <w:r w:rsidR="00B36BEB" w:rsidRPr="00EF4BFD">
        <w:rPr>
          <w:rFonts w:ascii="Times New Roman" w:hAnsi="Times New Roman" w:cs="Times New Roman"/>
          <w:szCs w:val="24"/>
          <w:lang w:val="en-GB"/>
        </w:rPr>
        <w:t xml:space="preserve">An Inclusivist believes that only one single faith tradition leads to salvation but it is available to all other traditions. A pluralist acknowledges the validity of all faith traditions, which all are the ways to salvation and realize to the same ultimate reality. </w:t>
      </w:r>
      <w:r w:rsidR="0030462B" w:rsidRPr="00EF4BFD">
        <w:rPr>
          <w:rFonts w:ascii="Times New Roman" w:hAnsi="Times New Roman" w:cs="Times New Roman"/>
          <w:szCs w:val="24"/>
        </w:rPr>
        <w:t>Th</w:t>
      </w:r>
      <w:r w:rsidR="002D4935" w:rsidRPr="00EF4BFD">
        <w:rPr>
          <w:rFonts w:ascii="Times New Roman" w:hAnsi="Times New Roman" w:cs="Times New Roman"/>
          <w:szCs w:val="24"/>
        </w:rPr>
        <w:t>ese</w:t>
      </w:r>
      <w:r w:rsidR="00EC519B" w:rsidRPr="00EF4BFD">
        <w:rPr>
          <w:rFonts w:ascii="Times New Roman" w:hAnsi="Times New Roman" w:cs="Times New Roman"/>
          <w:szCs w:val="24"/>
        </w:rPr>
        <w:t xml:space="preserve"> typolog</w:t>
      </w:r>
      <w:r w:rsidR="002D4935" w:rsidRPr="00EF4BFD">
        <w:rPr>
          <w:rFonts w:ascii="Times New Roman" w:hAnsi="Times New Roman" w:cs="Times New Roman"/>
          <w:szCs w:val="24"/>
        </w:rPr>
        <w:t>ies</w:t>
      </w:r>
      <w:r w:rsidR="00EC519B" w:rsidRPr="00EF4BFD">
        <w:rPr>
          <w:rFonts w:ascii="Times New Roman" w:hAnsi="Times New Roman" w:cs="Times New Roman"/>
          <w:szCs w:val="24"/>
        </w:rPr>
        <w:t xml:space="preserve"> w</w:t>
      </w:r>
      <w:r w:rsidR="002D4935" w:rsidRPr="00EF4BFD">
        <w:rPr>
          <w:rFonts w:ascii="Times New Roman" w:hAnsi="Times New Roman" w:cs="Times New Roman"/>
          <w:szCs w:val="24"/>
        </w:rPr>
        <w:t>ere</w:t>
      </w:r>
      <w:r w:rsidR="004E35BA" w:rsidRPr="00EF4BFD">
        <w:rPr>
          <w:rFonts w:ascii="Times New Roman" w:hAnsi="Times New Roman" w:cs="Times New Roman"/>
          <w:szCs w:val="24"/>
        </w:rPr>
        <w:t xml:space="preserve"> originally</w:t>
      </w:r>
      <w:r w:rsidR="00EC519B" w:rsidRPr="00EF4BFD">
        <w:rPr>
          <w:rFonts w:ascii="Times New Roman" w:hAnsi="Times New Roman" w:cs="Times New Roman"/>
          <w:szCs w:val="24"/>
        </w:rPr>
        <w:t xml:space="preserve"> developed to </w:t>
      </w:r>
      <w:r w:rsidR="002D4935" w:rsidRPr="00EF4BFD">
        <w:rPr>
          <w:rFonts w:ascii="Times New Roman" w:hAnsi="Times New Roman" w:cs="Times New Roman"/>
          <w:szCs w:val="24"/>
        </w:rPr>
        <w:t>examine</w:t>
      </w:r>
      <w:r w:rsidR="00EC519B" w:rsidRPr="00EF4BFD">
        <w:rPr>
          <w:rFonts w:ascii="Times New Roman" w:hAnsi="Times New Roman" w:cs="Times New Roman"/>
          <w:szCs w:val="24"/>
        </w:rPr>
        <w:t xml:space="preserve"> Christian attitudes to other religions</w:t>
      </w:r>
      <w:r w:rsidR="00B15CB1" w:rsidRPr="00EF4BFD">
        <w:rPr>
          <w:rFonts w:ascii="Times New Roman" w:hAnsi="Times New Roman" w:cs="Times New Roman"/>
          <w:szCs w:val="24"/>
        </w:rPr>
        <w:t>, but they can now be applied to any religious belief system.</w:t>
      </w:r>
      <w:r w:rsidR="0030462B" w:rsidRPr="00EF4BFD">
        <w:rPr>
          <w:rFonts w:ascii="Times New Roman" w:hAnsi="Times New Roman" w:cs="Times New Roman"/>
          <w:szCs w:val="24"/>
        </w:rPr>
        <w:t xml:space="preserve"> </w:t>
      </w:r>
    </w:p>
    <w:p w14:paraId="41887822" w14:textId="24CF3621" w:rsidR="00ED253E" w:rsidRPr="00EF4BFD" w:rsidRDefault="008C0AB1" w:rsidP="008A4085">
      <w:pPr>
        <w:spacing w:afterLines="50" w:after="180"/>
        <w:rPr>
          <w:rFonts w:ascii="Times New Roman" w:hAnsi="Times New Roman" w:cs="Times New Roman"/>
          <w:szCs w:val="24"/>
          <w:lang w:val="en-GB"/>
        </w:rPr>
      </w:pPr>
      <w:r>
        <w:rPr>
          <w:rFonts w:ascii="Times New Roman" w:hAnsi="Times New Roman" w:cs="Times New Roman"/>
          <w:szCs w:val="24"/>
          <w:lang w:val="en-GB"/>
        </w:rPr>
        <w:t>M</w:t>
      </w:r>
      <w:r w:rsidR="001B7E8A" w:rsidRPr="00EF4BFD">
        <w:rPr>
          <w:rFonts w:ascii="Times New Roman" w:hAnsi="Times New Roman" w:cs="Times New Roman"/>
          <w:szCs w:val="24"/>
          <w:lang w:val="en-GB"/>
        </w:rPr>
        <w:t xml:space="preserve">any types of </w:t>
      </w:r>
      <w:r w:rsidR="00A46E93" w:rsidRPr="00EF4BFD">
        <w:rPr>
          <w:rFonts w:ascii="Times New Roman" w:hAnsi="Times New Roman" w:cs="Times New Roman"/>
          <w:szCs w:val="24"/>
          <w:lang w:val="en-GB"/>
        </w:rPr>
        <w:t xml:space="preserve">religious </w:t>
      </w:r>
      <w:r w:rsidR="001B7E8A" w:rsidRPr="00EF4BFD">
        <w:rPr>
          <w:rFonts w:ascii="Times New Roman" w:hAnsi="Times New Roman" w:cs="Times New Roman"/>
          <w:szCs w:val="24"/>
          <w:lang w:val="en-GB"/>
        </w:rPr>
        <w:t xml:space="preserve">exclusivism have </w:t>
      </w:r>
      <w:r w:rsidR="00E9556D" w:rsidRPr="00EF4BFD">
        <w:rPr>
          <w:rFonts w:ascii="Times New Roman" w:hAnsi="Times New Roman" w:cs="Times New Roman"/>
          <w:szCs w:val="24"/>
          <w:lang w:val="en-GB"/>
        </w:rPr>
        <w:t xml:space="preserve">been </w:t>
      </w:r>
      <w:r w:rsidR="001B7E8A" w:rsidRPr="00EF4BFD">
        <w:rPr>
          <w:rFonts w:ascii="Times New Roman" w:hAnsi="Times New Roman" w:cs="Times New Roman"/>
          <w:szCs w:val="24"/>
          <w:lang w:val="en-GB"/>
        </w:rPr>
        <w:t xml:space="preserve">explored by </w:t>
      </w:r>
      <w:r w:rsidR="001B502B" w:rsidRPr="00EF4BFD">
        <w:rPr>
          <w:rFonts w:ascii="Times New Roman" w:hAnsi="Times New Roman" w:cs="Times New Roman"/>
          <w:szCs w:val="24"/>
          <w:lang w:val="en-GB"/>
        </w:rPr>
        <w:t>various</w:t>
      </w:r>
      <w:r w:rsidR="001B7E8A" w:rsidRPr="00EF4BFD">
        <w:rPr>
          <w:rFonts w:ascii="Times New Roman" w:hAnsi="Times New Roman" w:cs="Times New Roman"/>
          <w:szCs w:val="24"/>
          <w:lang w:val="en-GB"/>
        </w:rPr>
        <w:t xml:space="preserve"> outstanding theologians and scholars</w:t>
      </w:r>
      <w:r w:rsidR="00E75FBB" w:rsidRPr="00EF4BFD">
        <w:rPr>
          <w:rFonts w:ascii="Times New Roman" w:hAnsi="Times New Roman" w:cs="Times New Roman"/>
          <w:szCs w:val="24"/>
          <w:lang w:val="en-GB"/>
        </w:rPr>
        <w:t xml:space="preserve"> and they will be </w:t>
      </w:r>
      <w:r w:rsidR="00513926" w:rsidRPr="00EF4BFD">
        <w:rPr>
          <w:rFonts w:ascii="Times New Roman" w:hAnsi="Times New Roman" w:cs="Times New Roman"/>
          <w:szCs w:val="24"/>
          <w:lang w:val="en-GB"/>
        </w:rPr>
        <w:t>introduced</w:t>
      </w:r>
      <w:r w:rsidR="00E75FBB" w:rsidRPr="00EF4BFD">
        <w:rPr>
          <w:rFonts w:ascii="Times New Roman" w:hAnsi="Times New Roman" w:cs="Times New Roman"/>
          <w:szCs w:val="24"/>
          <w:lang w:val="en-GB"/>
        </w:rPr>
        <w:t xml:space="preserve"> under this theme.</w:t>
      </w:r>
    </w:p>
    <w:p w14:paraId="54DC2726" w14:textId="77777777" w:rsidR="00F51D89" w:rsidRPr="00EF4BFD" w:rsidRDefault="00F51D89" w:rsidP="00E76DA6">
      <w:pPr>
        <w:widowControl/>
        <w:shd w:val="clear" w:color="auto" w:fill="FFFFFF"/>
        <w:spacing w:afterLines="50" w:after="180"/>
        <w:rPr>
          <w:rFonts w:ascii="Times New Roman" w:hAnsi="Times New Roman" w:cs="Times New Roman"/>
          <w:szCs w:val="24"/>
          <w:lang w:val="en-GB"/>
        </w:rPr>
      </w:pPr>
    </w:p>
    <w:p w14:paraId="1CD6B5BF" w14:textId="77777777" w:rsidR="00303225" w:rsidRPr="00EF4BFD" w:rsidRDefault="00303225" w:rsidP="00E76DA6">
      <w:pPr>
        <w:widowControl/>
        <w:shd w:val="clear" w:color="auto" w:fill="FFFFFF"/>
        <w:spacing w:afterLines="50" w:after="180"/>
        <w:rPr>
          <w:rFonts w:ascii="Times New Roman" w:hAnsi="Times New Roman" w:cs="Times New Roman"/>
          <w:b/>
          <w:szCs w:val="24"/>
          <w:lang w:val="en-GB"/>
        </w:rPr>
      </w:pPr>
      <w:r w:rsidRPr="00EF4BFD">
        <w:rPr>
          <w:rFonts w:ascii="Times New Roman" w:hAnsi="Times New Roman" w:cs="Times New Roman"/>
          <w:b/>
          <w:szCs w:val="24"/>
          <w:lang w:val="en-GB"/>
        </w:rPr>
        <w:t xml:space="preserve">Theological and Scholarly </w:t>
      </w:r>
      <w:r w:rsidR="003F18D6" w:rsidRPr="00EF4BFD">
        <w:rPr>
          <w:rFonts w:ascii="Times New Roman" w:hAnsi="Times New Roman" w:cs="Times New Roman"/>
          <w:b/>
          <w:szCs w:val="24"/>
          <w:lang w:val="en-GB"/>
        </w:rPr>
        <w:t>A</w:t>
      </w:r>
      <w:r w:rsidRPr="00EF4BFD">
        <w:rPr>
          <w:rFonts w:ascii="Times New Roman" w:hAnsi="Times New Roman" w:cs="Times New Roman"/>
          <w:b/>
          <w:szCs w:val="24"/>
          <w:lang w:val="en-GB"/>
        </w:rPr>
        <w:t>rguments in Exclusivism</w:t>
      </w:r>
    </w:p>
    <w:p w14:paraId="74072B2A" w14:textId="191BB7B6" w:rsidR="00914558" w:rsidRPr="00EF4BFD" w:rsidRDefault="006C7BAA" w:rsidP="00E76DA6">
      <w:pPr>
        <w:widowControl/>
        <w:shd w:val="clear" w:color="auto" w:fill="FFFFFF"/>
        <w:spacing w:afterLines="50" w:after="180"/>
        <w:rPr>
          <w:rFonts w:ascii="Times New Roman" w:hAnsi="Times New Roman" w:cs="Times New Roman"/>
          <w:szCs w:val="24"/>
        </w:rPr>
      </w:pPr>
      <w:r w:rsidRPr="00EF4BFD">
        <w:rPr>
          <w:rFonts w:ascii="Times New Roman" w:eastAsia="新細明體" w:hAnsi="Times New Roman" w:cs="Times New Roman"/>
          <w:kern w:val="0"/>
          <w:szCs w:val="24"/>
        </w:rPr>
        <w:t xml:space="preserve">Douglas Pratt </w:t>
      </w:r>
      <w:r w:rsidR="00433868" w:rsidRPr="00EF4BFD">
        <w:rPr>
          <w:rFonts w:ascii="Times New Roman" w:eastAsia="新細明體" w:hAnsi="Times New Roman" w:cs="Times New Roman"/>
          <w:kern w:val="0"/>
          <w:szCs w:val="24"/>
        </w:rPr>
        <w:t xml:space="preserve">introduces </w:t>
      </w:r>
      <w:r w:rsidR="00F65667" w:rsidRPr="00EF4BFD">
        <w:rPr>
          <w:rFonts w:ascii="Times New Roman" w:eastAsia="新細明體" w:hAnsi="Times New Roman" w:cs="Times New Roman"/>
          <w:kern w:val="0"/>
          <w:szCs w:val="24"/>
        </w:rPr>
        <w:t xml:space="preserve">different </w:t>
      </w:r>
      <w:r w:rsidR="00FB7707" w:rsidRPr="00EF4BFD">
        <w:rPr>
          <w:rFonts w:ascii="Times New Roman" w:eastAsia="新細明體" w:hAnsi="Times New Roman" w:cs="Times New Roman"/>
          <w:kern w:val="0"/>
          <w:szCs w:val="24"/>
        </w:rPr>
        <w:t>forms</w:t>
      </w:r>
      <w:r w:rsidR="00F65667" w:rsidRPr="00EF4BFD">
        <w:rPr>
          <w:rFonts w:ascii="Times New Roman" w:eastAsia="新細明體" w:hAnsi="Times New Roman" w:cs="Times New Roman"/>
          <w:kern w:val="0"/>
          <w:szCs w:val="24"/>
        </w:rPr>
        <w:t xml:space="preserve"> of </w:t>
      </w:r>
      <w:r w:rsidR="00A2549D" w:rsidRPr="00EF4BFD">
        <w:rPr>
          <w:rFonts w:ascii="Times New Roman" w:eastAsia="新細明體" w:hAnsi="Times New Roman" w:cs="Times New Roman"/>
          <w:kern w:val="0"/>
          <w:szCs w:val="24"/>
        </w:rPr>
        <w:t xml:space="preserve">exclusivism </w:t>
      </w:r>
      <w:r w:rsidR="00F65667" w:rsidRPr="00EF4BFD">
        <w:rPr>
          <w:rFonts w:ascii="Times New Roman" w:eastAsia="新細明體" w:hAnsi="Times New Roman" w:cs="Times New Roman"/>
          <w:kern w:val="0"/>
          <w:szCs w:val="24"/>
        </w:rPr>
        <w:t xml:space="preserve">in his book </w:t>
      </w:r>
      <w:r w:rsidR="00F65667" w:rsidRPr="00EF4BFD">
        <w:rPr>
          <w:rFonts w:ascii="Times New Roman" w:eastAsia="新細明體" w:hAnsi="Times New Roman" w:cs="Times New Roman"/>
          <w:i/>
          <w:kern w:val="0"/>
          <w:szCs w:val="24"/>
        </w:rPr>
        <w:t xml:space="preserve">Exclusivism and Exclusivity: A Contemporary Theological Challenge. </w:t>
      </w:r>
      <w:r w:rsidR="00F65667" w:rsidRPr="00EF4BFD">
        <w:rPr>
          <w:rFonts w:ascii="Times New Roman" w:eastAsia="新細明體" w:hAnsi="Times New Roman" w:cs="Times New Roman"/>
          <w:kern w:val="0"/>
          <w:szCs w:val="24"/>
        </w:rPr>
        <w:t xml:space="preserve">He defines exclusivism </w:t>
      </w:r>
      <w:r w:rsidR="00A2549D" w:rsidRPr="00EF4BFD">
        <w:rPr>
          <w:rFonts w:ascii="Times New Roman" w:eastAsia="新細明體" w:hAnsi="Times New Roman" w:cs="Times New Roman"/>
          <w:kern w:val="0"/>
          <w:szCs w:val="24"/>
        </w:rPr>
        <w:t xml:space="preserve">by </w:t>
      </w:r>
      <w:r w:rsidRPr="00EF4BFD">
        <w:rPr>
          <w:rFonts w:ascii="Times New Roman" w:eastAsia="新細明體" w:hAnsi="Times New Roman" w:cs="Times New Roman"/>
          <w:kern w:val="0"/>
          <w:szCs w:val="24"/>
        </w:rPr>
        <w:t>quot</w:t>
      </w:r>
      <w:r w:rsidR="00A2549D" w:rsidRPr="00EF4BFD">
        <w:rPr>
          <w:rFonts w:ascii="Times New Roman" w:eastAsia="新細明體" w:hAnsi="Times New Roman" w:cs="Times New Roman"/>
          <w:kern w:val="0"/>
          <w:szCs w:val="24"/>
        </w:rPr>
        <w:t>ing</w:t>
      </w:r>
      <w:r w:rsidRPr="00EF4BFD">
        <w:rPr>
          <w:rFonts w:ascii="Times New Roman" w:eastAsia="新細明體" w:hAnsi="Times New Roman" w:cs="Times New Roman"/>
          <w:kern w:val="0"/>
          <w:szCs w:val="24"/>
        </w:rPr>
        <w:t xml:space="preserve"> </w:t>
      </w:r>
      <w:r w:rsidR="00457EC3" w:rsidRPr="00EF4BFD">
        <w:rPr>
          <w:rFonts w:ascii="Times New Roman" w:eastAsia="新細明體" w:hAnsi="Times New Roman" w:cs="Times New Roman"/>
          <w:kern w:val="0"/>
          <w:szCs w:val="24"/>
        </w:rPr>
        <w:t xml:space="preserve">distinguished theologian </w:t>
      </w:r>
      <w:r w:rsidRPr="00EF4BFD">
        <w:rPr>
          <w:rFonts w:ascii="Times New Roman" w:hAnsi="Times New Roman" w:cs="Times New Roman"/>
          <w:szCs w:val="24"/>
        </w:rPr>
        <w:t>Diana Eck’s comment</w:t>
      </w:r>
      <w:r w:rsidR="00914558" w:rsidRPr="00EF4BFD">
        <w:rPr>
          <w:rFonts w:ascii="Times New Roman" w:hAnsi="Times New Roman" w:cs="Times New Roman"/>
          <w:szCs w:val="24"/>
        </w:rPr>
        <w:t xml:space="preserve"> that: </w:t>
      </w:r>
      <w:r w:rsidRPr="00EF4BFD">
        <w:rPr>
          <w:rFonts w:ascii="Times New Roman" w:hAnsi="Times New Roman" w:cs="Times New Roman"/>
          <w:szCs w:val="24"/>
        </w:rPr>
        <w:t>‘</w:t>
      </w:r>
      <w:r w:rsidR="00914558" w:rsidRPr="00EF4BFD">
        <w:rPr>
          <w:rFonts w:ascii="Times New Roman" w:hAnsi="Times New Roman" w:cs="Times New Roman"/>
          <w:szCs w:val="24"/>
        </w:rPr>
        <w:t>Exclusivism is more than simply a conviction</w:t>
      </w:r>
      <w:r w:rsidRPr="00EF4BFD">
        <w:rPr>
          <w:rFonts w:ascii="Times New Roman" w:hAnsi="Times New Roman" w:cs="Times New Roman"/>
          <w:szCs w:val="24"/>
        </w:rPr>
        <w:t xml:space="preserve"> </w:t>
      </w:r>
      <w:r w:rsidR="00914558" w:rsidRPr="00EF4BFD">
        <w:rPr>
          <w:rFonts w:ascii="Times New Roman" w:hAnsi="Times New Roman" w:cs="Times New Roman"/>
          <w:szCs w:val="24"/>
        </w:rPr>
        <w:t>about the transformative power of the particular vis</w:t>
      </w:r>
      <w:r w:rsidRPr="00EF4BFD">
        <w:rPr>
          <w:rFonts w:ascii="Times New Roman" w:hAnsi="Times New Roman" w:cs="Times New Roman"/>
          <w:szCs w:val="24"/>
        </w:rPr>
        <w:t xml:space="preserve">ion one has; it is a conviction </w:t>
      </w:r>
      <w:r w:rsidR="00914558" w:rsidRPr="00EF4BFD">
        <w:rPr>
          <w:rFonts w:ascii="Times New Roman" w:hAnsi="Times New Roman" w:cs="Times New Roman"/>
          <w:szCs w:val="24"/>
        </w:rPr>
        <w:t>about its finality and its absolute priority over competing views</w:t>
      </w:r>
      <w:r w:rsidRPr="00EF4BFD">
        <w:rPr>
          <w:rFonts w:ascii="Times New Roman" w:hAnsi="Times New Roman" w:cs="Times New Roman"/>
          <w:szCs w:val="24"/>
        </w:rPr>
        <w:t xml:space="preserve">’ </w:t>
      </w:r>
      <w:r w:rsidR="00971C23" w:rsidRPr="00EF4BFD">
        <w:rPr>
          <w:rFonts w:ascii="Times New Roman" w:hAnsi="Times New Roman" w:cs="Times New Roman"/>
          <w:szCs w:val="24"/>
        </w:rPr>
        <w:t>(</w:t>
      </w:r>
      <w:r w:rsidR="00971C23" w:rsidRPr="00EF4BFD">
        <w:rPr>
          <w:rFonts w:ascii="Times New Roman" w:eastAsia="新細明體" w:hAnsi="Times New Roman" w:cs="Times New Roman"/>
          <w:kern w:val="0"/>
          <w:szCs w:val="24"/>
        </w:rPr>
        <w:t>Pratt</w:t>
      </w:r>
      <w:r w:rsidR="00433868" w:rsidRPr="00EF4BFD">
        <w:rPr>
          <w:rFonts w:ascii="Times New Roman" w:eastAsia="新細明體" w:hAnsi="Times New Roman" w:cs="Times New Roman"/>
          <w:kern w:val="0"/>
          <w:szCs w:val="24"/>
        </w:rPr>
        <w:t xml:space="preserve"> </w:t>
      </w:r>
      <w:r w:rsidR="00433868" w:rsidRPr="00EF4BFD">
        <w:rPr>
          <w:rFonts w:ascii="Times New Roman" w:eastAsia="新細明體" w:hAnsi="Times New Roman" w:cs="Times New Roman"/>
          <w:noProof/>
          <w:kern w:val="0"/>
          <w:szCs w:val="24"/>
        </w:rPr>
        <w:t>2007</w:t>
      </w:r>
      <w:r w:rsidR="00971C23" w:rsidRPr="00EF4BFD">
        <w:rPr>
          <w:rFonts w:ascii="Times New Roman" w:eastAsia="新細明體" w:hAnsi="Times New Roman" w:cs="Times New Roman"/>
          <w:noProof/>
          <w:kern w:val="0"/>
          <w:szCs w:val="24"/>
        </w:rPr>
        <w:t>:</w:t>
      </w:r>
      <w:r w:rsidR="00971C23" w:rsidRPr="00EF4BFD">
        <w:rPr>
          <w:rFonts w:ascii="Times New Roman" w:eastAsia="新細明體" w:hAnsi="Times New Roman" w:cs="Times New Roman"/>
          <w:kern w:val="0"/>
          <w:szCs w:val="24"/>
        </w:rPr>
        <w:t xml:space="preserve"> </w:t>
      </w:r>
      <w:r w:rsidR="00F25662" w:rsidRPr="00EF4BFD">
        <w:rPr>
          <w:rFonts w:ascii="Times New Roman" w:hAnsi="Times New Roman" w:cs="Times New Roman"/>
          <w:szCs w:val="24"/>
        </w:rPr>
        <w:t>296</w:t>
      </w:r>
      <w:r w:rsidR="00971C23" w:rsidRPr="00EF4BFD">
        <w:rPr>
          <w:rFonts w:ascii="Times New Roman" w:hAnsi="Times New Roman" w:cs="Times New Roman"/>
          <w:szCs w:val="24"/>
        </w:rPr>
        <w:t>)</w:t>
      </w:r>
      <w:r w:rsidR="00433868" w:rsidRPr="00EF4BFD">
        <w:rPr>
          <w:rFonts w:ascii="Times New Roman" w:hAnsi="Times New Roman" w:cs="Times New Roman"/>
          <w:szCs w:val="24"/>
        </w:rPr>
        <w:t>.</w:t>
      </w:r>
    </w:p>
    <w:p w14:paraId="50E57EC5" w14:textId="1EA4CF93" w:rsidR="00190C72" w:rsidRPr="00EF4BFD" w:rsidRDefault="006C7BAA" w:rsidP="00E76DA6">
      <w:pPr>
        <w:widowControl/>
        <w:shd w:val="clear" w:color="auto" w:fill="FFFFFF"/>
        <w:spacing w:afterLines="50" w:after="180"/>
        <w:rPr>
          <w:rFonts w:ascii="Times New Roman" w:hAnsi="Times New Roman" w:cs="Times New Roman"/>
          <w:szCs w:val="24"/>
        </w:rPr>
      </w:pPr>
      <w:r w:rsidRPr="00EF4BFD">
        <w:rPr>
          <w:rFonts w:ascii="Times New Roman" w:hAnsi="Times New Roman" w:cs="Times New Roman"/>
          <w:szCs w:val="24"/>
        </w:rPr>
        <w:t>He also explains three different religious exclusivism</w:t>
      </w:r>
      <w:r w:rsidR="00E9556D" w:rsidRPr="00EF4BFD">
        <w:rPr>
          <w:rFonts w:ascii="Times New Roman" w:hAnsi="Times New Roman" w:cs="Times New Roman"/>
          <w:szCs w:val="24"/>
        </w:rPr>
        <w:t xml:space="preserve"> which </w:t>
      </w:r>
      <w:r w:rsidR="005F3B50" w:rsidRPr="00EF4BFD">
        <w:rPr>
          <w:rFonts w:ascii="Times New Roman" w:hAnsi="Times New Roman" w:cs="Times New Roman"/>
          <w:noProof/>
          <w:szCs w:val="24"/>
        </w:rPr>
        <w:t>is</w:t>
      </w:r>
      <w:r w:rsidR="00E9556D" w:rsidRPr="00EF4BFD">
        <w:rPr>
          <w:rFonts w:ascii="Times New Roman" w:hAnsi="Times New Roman" w:cs="Times New Roman"/>
          <w:szCs w:val="24"/>
        </w:rPr>
        <w:t xml:space="preserve"> </w:t>
      </w:r>
      <w:r w:rsidRPr="00EF4BFD">
        <w:rPr>
          <w:rFonts w:ascii="Times New Roman" w:hAnsi="Times New Roman" w:cs="Times New Roman"/>
          <w:szCs w:val="24"/>
        </w:rPr>
        <w:t>open, closed and extreme.</w:t>
      </w:r>
      <w:r w:rsidR="00AB2DB8" w:rsidRPr="00EF4BFD">
        <w:rPr>
          <w:rFonts w:ascii="Times New Roman" w:hAnsi="Times New Roman" w:cs="Times New Roman"/>
          <w:szCs w:val="24"/>
        </w:rPr>
        <w:t xml:space="preserve"> </w:t>
      </w:r>
      <w:r w:rsidR="007A06D1" w:rsidRPr="00EF4BFD">
        <w:rPr>
          <w:rFonts w:ascii="Times New Roman" w:hAnsi="Times New Roman" w:cs="Times New Roman"/>
          <w:szCs w:val="24"/>
        </w:rPr>
        <w:t xml:space="preserve">Open </w:t>
      </w:r>
      <w:r w:rsidR="00AB2DB8" w:rsidRPr="00EF4BFD">
        <w:rPr>
          <w:rFonts w:ascii="Times New Roman" w:hAnsi="Times New Roman" w:cs="Times New Roman"/>
          <w:szCs w:val="24"/>
        </w:rPr>
        <w:t xml:space="preserve">exclusivism </w:t>
      </w:r>
      <w:r w:rsidR="00E9556D" w:rsidRPr="00EF4BFD">
        <w:rPr>
          <w:rFonts w:ascii="Times New Roman" w:hAnsi="Times New Roman" w:cs="Times New Roman"/>
          <w:szCs w:val="24"/>
        </w:rPr>
        <w:t>maintains</w:t>
      </w:r>
      <w:r w:rsidR="00AB2DB8" w:rsidRPr="00EF4BFD">
        <w:rPr>
          <w:rFonts w:ascii="Times New Roman" w:hAnsi="Times New Roman" w:cs="Times New Roman"/>
          <w:szCs w:val="24"/>
        </w:rPr>
        <w:t xml:space="preserve"> the superiority in cognition and salvation</w:t>
      </w:r>
      <w:r w:rsidR="00E9556D" w:rsidRPr="00EF4BFD">
        <w:rPr>
          <w:rFonts w:ascii="Times New Roman" w:hAnsi="Times New Roman" w:cs="Times New Roman"/>
          <w:szCs w:val="24"/>
        </w:rPr>
        <w:t xml:space="preserve">. A </w:t>
      </w:r>
      <w:r w:rsidR="00AB2DB8" w:rsidRPr="00EF4BFD">
        <w:rPr>
          <w:rFonts w:ascii="Times New Roman" w:hAnsi="Times New Roman" w:cs="Times New Roman"/>
          <w:szCs w:val="24"/>
        </w:rPr>
        <w:t>person can at least tilt to the other side, as long as it allows - or even encourages - the other party's surrender (for example, through conversion)</w:t>
      </w:r>
      <w:r w:rsidR="00811CD7" w:rsidRPr="00EF4BFD">
        <w:rPr>
          <w:rFonts w:ascii="Times New Roman" w:hAnsi="Times New Roman" w:cs="Times New Roman"/>
          <w:szCs w:val="24"/>
        </w:rPr>
        <w:t xml:space="preserve"> (</w:t>
      </w:r>
      <w:r w:rsidR="00971C23" w:rsidRPr="00EF4BFD">
        <w:rPr>
          <w:rFonts w:ascii="Times New Roman" w:eastAsia="新細明體" w:hAnsi="Times New Roman" w:cs="Times New Roman"/>
          <w:kern w:val="0"/>
          <w:szCs w:val="24"/>
        </w:rPr>
        <w:t>Pratt</w:t>
      </w:r>
      <w:r w:rsidR="00433868" w:rsidRPr="00EF4BFD">
        <w:rPr>
          <w:rFonts w:ascii="Times New Roman" w:eastAsia="新細明體" w:hAnsi="Times New Roman" w:cs="Times New Roman"/>
          <w:kern w:val="0"/>
          <w:szCs w:val="24"/>
        </w:rPr>
        <w:t xml:space="preserve"> 2007</w:t>
      </w:r>
      <w:r w:rsidR="00971C23" w:rsidRPr="00EF4BFD">
        <w:rPr>
          <w:rFonts w:ascii="Times New Roman" w:eastAsia="新細明體" w:hAnsi="Times New Roman" w:cs="Times New Roman"/>
          <w:kern w:val="0"/>
          <w:szCs w:val="24"/>
        </w:rPr>
        <w:t>:</w:t>
      </w:r>
      <w:r w:rsidR="00811CD7" w:rsidRPr="00EF4BFD">
        <w:rPr>
          <w:rFonts w:ascii="Times New Roman" w:hAnsi="Times New Roman" w:cs="Times New Roman"/>
          <w:szCs w:val="24"/>
        </w:rPr>
        <w:t xml:space="preserve"> </w:t>
      </w:r>
      <w:r w:rsidR="00E30EC7" w:rsidRPr="00EF4BFD">
        <w:rPr>
          <w:rFonts w:ascii="Times New Roman" w:hAnsi="Times New Roman" w:cs="Times New Roman"/>
          <w:szCs w:val="24"/>
        </w:rPr>
        <w:t>296</w:t>
      </w:r>
      <w:r w:rsidR="00811CD7" w:rsidRPr="00EF4BFD">
        <w:rPr>
          <w:rFonts w:ascii="Times New Roman" w:hAnsi="Times New Roman" w:cs="Times New Roman"/>
          <w:szCs w:val="24"/>
        </w:rPr>
        <w:t>)</w:t>
      </w:r>
      <w:r w:rsidR="007A06D1" w:rsidRPr="00EF4BFD">
        <w:rPr>
          <w:rFonts w:ascii="Times New Roman" w:hAnsi="Times New Roman" w:cs="Times New Roman"/>
          <w:szCs w:val="24"/>
        </w:rPr>
        <w:t>. C</w:t>
      </w:r>
      <w:r w:rsidR="00AB2DB8" w:rsidRPr="00EF4BFD">
        <w:rPr>
          <w:rFonts w:ascii="Times New Roman" w:hAnsi="Times New Roman" w:cs="Times New Roman"/>
          <w:szCs w:val="24"/>
        </w:rPr>
        <w:t xml:space="preserve">losed exclusivism simply </w:t>
      </w:r>
      <w:r w:rsidR="00C52ECA" w:rsidRPr="00EF4BFD">
        <w:rPr>
          <w:rFonts w:ascii="Times New Roman" w:hAnsi="Times New Roman" w:cs="Times New Roman"/>
          <w:szCs w:val="24"/>
        </w:rPr>
        <w:t>expels</w:t>
      </w:r>
      <w:r w:rsidR="00AB2DB8" w:rsidRPr="00EF4BFD">
        <w:rPr>
          <w:rFonts w:ascii="Times New Roman" w:hAnsi="Times New Roman" w:cs="Times New Roman"/>
          <w:szCs w:val="24"/>
        </w:rPr>
        <w:t xml:space="preserve"> the "other" </w:t>
      </w:r>
      <w:r w:rsidR="00C52ECA" w:rsidRPr="00EF4BFD">
        <w:rPr>
          <w:rFonts w:ascii="Times New Roman" w:hAnsi="Times New Roman" w:cs="Times New Roman"/>
          <w:szCs w:val="24"/>
        </w:rPr>
        <w:t>directly</w:t>
      </w:r>
      <w:r w:rsidR="00AB2DB8" w:rsidRPr="00EF4BFD">
        <w:rPr>
          <w:rFonts w:ascii="Times New Roman" w:hAnsi="Times New Roman" w:cs="Times New Roman"/>
          <w:szCs w:val="24"/>
        </w:rPr>
        <w:t>. The relationship with the "other", especially the other religions, w</w:t>
      </w:r>
      <w:r w:rsidR="00C52ECA" w:rsidRPr="00EF4BFD">
        <w:rPr>
          <w:rFonts w:ascii="Times New Roman" w:hAnsi="Times New Roman" w:cs="Times New Roman"/>
          <w:szCs w:val="24"/>
        </w:rPr>
        <w:t>as</w:t>
      </w:r>
      <w:r w:rsidR="00AB2DB8" w:rsidRPr="00EF4BFD">
        <w:rPr>
          <w:rFonts w:ascii="Times New Roman" w:hAnsi="Times New Roman" w:cs="Times New Roman"/>
          <w:szCs w:val="24"/>
        </w:rPr>
        <w:t xml:space="preserve"> actually excluded</w:t>
      </w:r>
      <w:r w:rsidR="00811CD7" w:rsidRPr="00EF4BFD">
        <w:rPr>
          <w:rFonts w:ascii="Times New Roman" w:hAnsi="Times New Roman" w:cs="Times New Roman"/>
          <w:szCs w:val="24"/>
        </w:rPr>
        <w:t xml:space="preserve"> </w:t>
      </w:r>
      <w:r w:rsidR="00971C23" w:rsidRPr="00EF4BFD">
        <w:rPr>
          <w:rFonts w:ascii="Times New Roman" w:hAnsi="Times New Roman" w:cs="Times New Roman"/>
          <w:szCs w:val="24"/>
        </w:rPr>
        <w:t>(</w:t>
      </w:r>
      <w:r w:rsidR="00971C23" w:rsidRPr="00EF4BFD">
        <w:rPr>
          <w:rFonts w:ascii="Times New Roman" w:eastAsia="新細明體" w:hAnsi="Times New Roman" w:cs="Times New Roman"/>
          <w:kern w:val="0"/>
          <w:szCs w:val="24"/>
        </w:rPr>
        <w:t>Pratt</w:t>
      </w:r>
      <w:r w:rsidR="00433868" w:rsidRPr="00EF4BFD">
        <w:rPr>
          <w:rFonts w:ascii="Times New Roman" w:eastAsia="新細明體" w:hAnsi="Times New Roman" w:cs="Times New Roman"/>
          <w:kern w:val="0"/>
          <w:szCs w:val="24"/>
        </w:rPr>
        <w:t xml:space="preserve"> 2007</w:t>
      </w:r>
      <w:r w:rsidR="00971C23" w:rsidRPr="00EF4BFD">
        <w:rPr>
          <w:rFonts w:ascii="Times New Roman" w:eastAsia="新細明體" w:hAnsi="Times New Roman" w:cs="Times New Roman"/>
          <w:kern w:val="0"/>
          <w:szCs w:val="24"/>
        </w:rPr>
        <w:t>:</w:t>
      </w:r>
      <w:r w:rsidR="00971C23" w:rsidRPr="00EF4BFD">
        <w:rPr>
          <w:rFonts w:ascii="Times New Roman" w:hAnsi="Times New Roman" w:cs="Times New Roman"/>
          <w:szCs w:val="24"/>
        </w:rPr>
        <w:t xml:space="preserve"> </w:t>
      </w:r>
      <w:r w:rsidR="00F25662" w:rsidRPr="00EF4BFD">
        <w:rPr>
          <w:rFonts w:ascii="Times New Roman" w:hAnsi="Times New Roman" w:cs="Times New Roman"/>
          <w:szCs w:val="24"/>
        </w:rPr>
        <w:t>29</w:t>
      </w:r>
      <w:r w:rsidR="007A06D1" w:rsidRPr="00EF4BFD">
        <w:rPr>
          <w:rFonts w:ascii="Times New Roman" w:hAnsi="Times New Roman" w:cs="Times New Roman"/>
          <w:szCs w:val="24"/>
        </w:rPr>
        <w:t>7</w:t>
      </w:r>
      <w:r w:rsidR="00971C23" w:rsidRPr="00EF4BFD">
        <w:rPr>
          <w:rFonts w:ascii="Times New Roman" w:hAnsi="Times New Roman" w:cs="Times New Roman"/>
          <w:szCs w:val="24"/>
        </w:rPr>
        <w:t>)</w:t>
      </w:r>
      <w:r w:rsidR="007A06D1" w:rsidRPr="00EF4BFD">
        <w:rPr>
          <w:rFonts w:ascii="Times New Roman" w:hAnsi="Times New Roman" w:cs="Times New Roman"/>
          <w:szCs w:val="24"/>
        </w:rPr>
        <w:t xml:space="preserve">. </w:t>
      </w:r>
      <w:r w:rsidR="00190C72" w:rsidRPr="00EF4BFD">
        <w:rPr>
          <w:rFonts w:ascii="Times New Roman" w:hAnsi="Times New Roman" w:cs="Times New Roman"/>
          <w:szCs w:val="24"/>
        </w:rPr>
        <w:t>Extreme exclusivism</w:t>
      </w:r>
      <w:r w:rsidR="00FF6459" w:rsidRPr="00EF4BFD">
        <w:rPr>
          <w:rFonts w:ascii="Times New Roman" w:hAnsi="Times New Roman" w:cs="Times New Roman"/>
          <w:szCs w:val="24"/>
        </w:rPr>
        <w:t xml:space="preserve"> </w:t>
      </w:r>
      <w:r w:rsidR="002F1743" w:rsidRPr="00EF4BFD">
        <w:rPr>
          <w:rFonts w:ascii="Times New Roman" w:hAnsi="Times New Roman" w:cs="Times New Roman"/>
          <w:szCs w:val="24"/>
        </w:rPr>
        <w:t>holds</w:t>
      </w:r>
      <w:r w:rsidR="00190C72" w:rsidRPr="00EF4BFD">
        <w:rPr>
          <w:rFonts w:ascii="Times New Roman" w:hAnsi="Times New Roman" w:cs="Times New Roman"/>
          <w:szCs w:val="24"/>
        </w:rPr>
        <w:t xml:space="preserve"> the negative value of "other" - no matter how </w:t>
      </w:r>
      <w:r w:rsidR="006A115F" w:rsidRPr="00EF4BFD">
        <w:rPr>
          <w:rFonts w:ascii="Times New Roman" w:hAnsi="Times New Roman" w:cs="Times New Roman"/>
          <w:szCs w:val="24"/>
        </w:rPr>
        <w:t xml:space="preserve">other </w:t>
      </w:r>
      <w:r w:rsidR="00190C72" w:rsidRPr="00EF4BFD">
        <w:rPr>
          <w:rFonts w:ascii="Times New Roman" w:hAnsi="Times New Roman" w:cs="Times New Roman"/>
          <w:szCs w:val="24"/>
        </w:rPr>
        <w:t>is defined - with severe punishments and restrictions imposed on the other party</w:t>
      </w:r>
      <w:r w:rsidR="00F25662" w:rsidRPr="00EF4BFD">
        <w:rPr>
          <w:rFonts w:ascii="Times New Roman" w:hAnsi="Times New Roman" w:cs="Times New Roman"/>
          <w:szCs w:val="24"/>
        </w:rPr>
        <w:t>(Pratt 2007:298)</w:t>
      </w:r>
      <w:r w:rsidR="007A06D1" w:rsidRPr="00EF4BFD">
        <w:rPr>
          <w:rFonts w:ascii="Times New Roman" w:hAnsi="Times New Roman" w:cs="Times New Roman"/>
          <w:szCs w:val="24"/>
        </w:rPr>
        <w:t>.</w:t>
      </w:r>
      <w:r w:rsidR="002C6CD8" w:rsidRPr="00EF4BFD">
        <w:rPr>
          <w:rFonts w:ascii="Times New Roman" w:hAnsi="Times New Roman" w:cs="Times New Roman"/>
          <w:szCs w:val="24"/>
        </w:rPr>
        <w:t xml:space="preserve"> </w:t>
      </w:r>
    </w:p>
    <w:p w14:paraId="59975786" w14:textId="33BBEAF5" w:rsidR="007B24DD" w:rsidRPr="00EF4BFD" w:rsidRDefault="007B24DD" w:rsidP="00E76DA6">
      <w:pPr>
        <w:spacing w:afterLines="50" w:after="180"/>
        <w:rPr>
          <w:rFonts w:ascii="Times New Roman" w:hAnsi="Times New Roman" w:cs="Times New Roman"/>
          <w:szCs w:val="24"/>
        </w:rPr>
      </w:pPr>
      <w:r w:rsidRPr="00EF4BFD">
        <w:rPr>
          <w:rFonts w:ascii="Times New Roman" w:hAnsi="Times New Roman" w:cs="Times New Roman"/>
          <w:szCs w:val="24"/>
        </w:rPr>
        <w:lastRenderedPageBreak/>
        <w:t>Jerome Gellman explores two types of exclusivist</w:t>
      </w:r>
      <w:r w:rsidR="00F51D89" w:rsidRPr="00EF4BFD">
        <w:rPr>
          <w:rFonts w:ascii="Times New Roman" w:hAnsi="Times New Roman" w:cs="Times New Roman"/>
          <w:szCs w:val="24"/>
        </w:rPr>
        <w:t>:</w:t>
      </w:r>
      <w:r w:rsidR="00433868" w:rsidRPr="00EF4BFD">
        <w:rPr>
          <w:rFonts w:ascii="Times New Roman" w:hAnsi="Times New Roman" w:cs="Times New Roman"/>
          <w:szCs w:val="24"/>
        </w:rPr>
        <w:t xml:space="preserve"> </w:t>
      </w:r>
      <w:r w:rsidRPr="00EF4BFD">
        <w:rPr>
          <w:rFonts w:ascii="Times New Roman" w:hAnsi="Times New Roman" w:cs="Times New Roman"/>
          <w:szCs w:val="24"/>
        </w:rPr>
        <w:t>A plain exclusionist</w:t>
      </w:r>
      <w:r w:rsidR="00FB7707" w:rsidRPr="00EF4BFD">
        <w:rPr>
          <w:rFonts w:ascii="Times New Roman" w:hAnsi="Times New Roman" w:cs="Times New Roman"/>
          <w:szCs w:val="24"/>
        </w:rPr>
        <w:t xml:space="preserve"> is</w:t>
      </w:r>
      <w:r w:rsidRPr="00EF4BFD">
        <w:rPr>
          <w:rFonts w:ascii="Times New Roman" w:hAnsi="Times New Roman" w:cs="Times New Roman"/>
          <w:szCs w:val="24"/>
        </w:rPr>
        <w:t xml:space="preserve"> a person who recognizes the diversity of the global religions, believes that his or her religion is </w:t>
      </w:r>
      <w:r w:rsidRPr="00EF4BFD">
        <w:rPr>
          <w:rFonts w:ascii="Times New Roman" w:hAnsi="Times New Roman" w:cs="Times New Roman"/>
          <w:noProof/>
          <w:szCs w:val="24"/>
        </w:rPr>
        <w:t>real</w:t>
      </w:r>
      <w:r w:rsidRPr="00EF4BFD">
        <w:rPr>
          <w:rFonts w:ascii="Times New Roman" w:hAnsi="Times New Roman" w:cs="Times New Roman"/>
          <w:szCs w:val="24"/>
        </w:rPr>
        <w:t xml:space="preserve"> and that other religions are false in the event incompatible with their own religion.</w:t>
      </w:r>
      <w:r w:rsidR="007A06D1" w:rsidRPr="00EF4BFD">
        <w:rPr>
          <w:rFonts w:ascii="Times New Roman" w:hAnsi="Times New Roman" w:cs="Times New Roman"/>
          <w:szCs w:val="24"/>
        </w:rPr>
        <w:t xml:space="preserve"> </w:t>
      </w:r>
      <w:r w:rsidR="00E9556D" w:rsidRPr="00EF4BFD">
        <w:rPr>
          <w:rFonts w:ascii="Times New Roman" w:hAnsi="Times New Roman" w:cs="Times New Roman"/>
          <w:szCs w:val="24"/>
        </w:rPr>
        <w:t xml:space="preserve">A </w:t>
      </w:r>
      <w:r w:rsidRPr="00EF4BFD">
        <w:rPr>
          <w:rFonts w:ascii="Times New Roman" w:hAnsi="Times New Roman" w:cs="Times New Roman"/>
          <w:szCs w:val="24"/>
        </w:rPr>
        <w:t>contented exclusivist do</w:t>
      </w:r>
      <w:r w:rsidR="00E9556D" w:rsidRPr="00EF4BFD">
        <w:rPr>
          <w:rFonts w:ascii="Times New Roman" w:hAnsi="Times New Roman" w:cs="Times New Roman"/>
          <w:szCs w:val="24"/>
        </w:rPr>
        <w:t>es</w:t>
      </w:r>
      <w:r w:rsidRPr="00EF4BFD">
        <w:rPr>
          <w:rFonts w:ascii="Times New Roman" w:hAnsi="Times New Roman" w:cs="Times New Roman"/>
          <w:szCs w:val="24"/>
        </w:rPr>
        <w:t xml:space="preserve"> not consider the difference between their religion and other religions. They </w:t>
      </w:r>
      <w:r w:rsidR="00E9556D" w:rsidRPr="00EF4BFD">
        <w:rPr>
          <w:rFonts w:ascii="Times New Roman" w:hAnsi="Times New Roman" w:cs="Times New Roman"/>
          <w:szCs w:val="24"/>
        </w:rPr>
        <w:t xml:space="preserve">do not </w:t>
      </w:r>
      <w:r w:rsidRPr="00EF4BFD">
        <w:rPr>
          <w:rFonts w:ascii="Times New Roman" w:hAnsi="Times New Roman" w:cs="Times New Roman"/>
          <w:szCs w:val="24"/>
        </w:rPr>
        <w:t xml:space="preserve">ask whether their own religion is better than others. They </w:t>
      </w:r>
      <w:r w:rsidR="00E9556D" w:rsidRPr="00EF4BFD">
        <w:rPr>
          <w:rFonts w:ascii="Times New Roman" w:hAnsi="Times New Roman" w:cs="Times New Roman"/>
          <w:szCs w:val="24"/>
        </w:rPr>
        <w:t xml:space="preserve">simply do </w:t>
      </w:r>
      <w:r w:rsidRPr="00EF4BFD">
        <w:rPr>
          <w:rFonts w:ascii="Times New Roman" w:hAnsi="Times New Roman" w:cs="Times New Roman"/>
          <w:szCs w:val="24"/>
        </w:rPr>
        <w:t xml:space="preserve">not reflect on this issue. </w:t>
      </w:r>
    </w:p>
    <w:p w14:paraId="1E05A5B2" w14:textId="410DFD57" w:rsidR="00A96B63" w:rsidRPr="00EF4BFD" w:rsidRDefault="00457EC3" w:rsidP="00E76DA6">
      <w:pPr>
        <w:spacing w:afterLines="50" w:after="180"/>
        <w:rPr>
          <w:rFonts w:ascii="Times New Roman" w:hAnsi="Times New Roman" w:cs="Times New Roman"/>
          <w:szCs w:val="24"/>
        </w:rPr>
      </w:pPr>
      <w:r w:rsidRPr="00EF4BFD">
        <w:rPr>
          <w:rStyle w:val="addmd"/>
          <w:rFonts w:ascii="Times New Roman" w:hAnsi="Times New Roman" w:cs="Times New Roman"/>
          <w:szCs w:val="24"/>
        </w:rPr>
        <w:t xml:space="preserve">David Pitman </w:t>
      </w:r>
      <w:r w:rsidR="00A96B63" w:rsidRPr="00EF4BFD">
        <w:rPr>
          <w:rStyle w:val="addmd"/>
          <w:rFonts w:ascii="Times New Roman" w:hAnsi="Times New Roman" w:cs="Times New Roman"/>
          <w:szCs w:val="24"/>
        </w:rPr>
        <w:t xml:space="preserve">introduces several </w:t>
      </w:r>
      <w:r w:rsidR="00DB77DC" w:rsidRPr="00EF4BFD">
        <w:rPr>
          <w:rStyle w:val="addmd"/>
          <w:rFonts w:ascii="Times New Roman" w:hAnsi="Times New Roman" w:cs="Times New Roman"/>
          <w:szCs w:val="24"/>
        </w:rPr>
        <w:t>well-known</w:t>
      </w:r>
      <w:r w:rsidR="00410463" w:rsidRPr="00EF4BFD">
        <w:rPr>
          <w:rStyle w:val="addmd"/>
          <w:rFonts w:ascii="Times New Roman" w:hAnsi="Times New Roman" w:cs="Times New Roman"/>
          <w:szCs w:val="24"/>
        </w:rPr>
        <w:t xml:space="preserve"> </w:t>
      </w:r>
      <w:r w:rsidR="00DB77DC" w:rsidRPr="00EF4BFD">
        <w:rPr>
          <w:rStyle w:val="addmd"/>
          <w:rFonts w:ascii="Times New Roman" w:hAnsi="Times New Roman" w:cs="Times New Roman"/>
          <w:szCs w:val="24"/>
        </w:rPr>
        <w:t>exclusivist representatives</w:t>
      </w:r>
      <w:r w:rsidR="006A115F" w:rsidRPr="00EF4BFD">
        <w:rPr>
          <w:rStyle w:val="addmd"/>
          <w:rFonts w:ascii="Times New Roman" w:hAnsi="Times New Roman" w:cs="Times New Roman"/>
          <w:szCs w:val="24"/>
        </w:rPr>
        <w:t xml:space="preserve"> including</w:t>
      </w:r>
      <w:r w:rsidR="00D1795A" w:rsidRPr="00EF4BFD">
        <w:rPr>
          <w:rStyle w:val="addmd"/>
          <w:rFonts w:ascii="Times New Roman" w:hAnsi="Times New Roman" w:cs="Times New Roman"/>
          <w:szCs w:val="24"/>
        </w:rPr>
        <w:t xml:space="preserve"> </w:t>
      </w:r>
      <w:r w:rsidR="00D1795A" w:rsidRPr="00EF4BFD">
        <w:rPr>
          <w:rFonts w:ascii="Times New Roman" w:hAnsi="Times New Roman" w:cs="Times New Roman"/>
          <w:szCs w:val="24"/>
          <w:lang w:val="en-GB"/>
        </w:rPr>
        <w:t>Karl Barth, Hendrik Kraemer, Emil Brunner and Lesslie Newbigin</w:t>
      </w:r>
      <w:r w:rsidR="00DB77DC" w:rsidRPr="00EF4BFD">
        <w:rPr>
          <w:rStyle w:val="addmd"/>
          <w:rFonts w:ascii="Times New Roman" w:hAnsi="Times New Roman" w:cs="Times New Roman"/>
          <w:szCs w:val="24"/>
        </w:rPr>
        <w:t xml:space="preserve"> </w:t>
      </w:r>
      <w:r w:rsidR="00A96B63" w:rsidRPr="00EF4BFD">
        <w:rPr>
          <w:rStyle w:val="addmd"/>
          <w:rFonts w:ascii="Times New Roman" w:hAnsi="Times New Roman" w:cs="Times New Roman"/>
          <w:szCs w:val="24"/>
        </w:rPr>
        <w:t xml:space="preserve">in his book </w:t>
      </w:r>
      <w:r w:rsidR="00A96B63" w:rsidRPr="00EF4BFD">
        <w:rPr>
          <w:rFonts w:ascii="Times New Roman" w:hAnsi="Times New Roman" w:cs="Times New Roman"/>
          <w:i/>
          <w:szCs w:val="24"/>
        </w:rPr>
        <w:t>Twentieth Century Christian Responses to Religious Pluralism: Difference is Everything</w:t>
      </w:r>
      <w:r w:rsidR="00E76DA6" w:rsidRPr="00EF4BFD">
        <w:rPr>
          <w:rFonts w:ascii="Times New Roman" w:hAnsi="Times New Roman" w:cs="Times New Roman"/>
          <w:i/>
          <w:szCs w:val="24"/>
        </w:rPr>
        <w:t>.</w:t>
      </w:r>
      <w:r w:rsidR="006A115F" w:rsidRPr="00EF4BFD">
        <w:rPr>
          <w:rFonts w:ascii="Times New Roman" w:hAnsi="Times New Roman" w:cs="Times New Roman"/>
          <w:i/>
          <w:szCs w:val="24"/>
        </w:rPr>
        <w:t xml:space="preserve"> </w:t>
      </w:r>
      <w:r w:rsidR="00A96B63" w:rsidRPr="00EF4BFD">
        <w:rPr>
          <w:rFonts w:ascii="Times New Roman" w:hAnsi="Times New Roman" w:cs="Times New Roman"/>
          <w:i/>
          <w:szCs w:val="24"/>
        </w:rPr>
        <w:t xml:space="preserve"> </w:t>
      </w:r>
      <w:r w:rsidR="008B54E6" w:rsidRPr="00EF4BFD">
        <w:rPr>
          <w:rFonts w:ascii="Times New Roman" w:hAnsi="Times New Roman" w:cs="Times New Roman"/>
          <w:szCs w:val="24"/>
        </w:rPr>
        <w:t xml:space="preserve"> </w:t>
      </w:r>
    </w:p>
    <w:p w14:paraId="295B3E31" w14:textId="34934DE6" w:rsidR="00A96B63" w:rsidRPr="00EF4BFD" w:rsidRDefault="008B54E6" w:rsidP="00E76DA6">
      <w:pPr>
        <w:spacing w:afterLines="50" w:after="180"/>
        <w:rPr>
          <w:rFonts w:ascii="Times New Roman" w:hAnsi="Times New Roman" w:cs="Times New Roman"/>
          <w:szCs w:val="24"/>
          <w:lang w:val="en-GB"/>
        </w:rPr>
      </w:pPr>
      <w:r w:rsidRPr="00EF4BFD">
        <w:rPr>
          <w:rFonts w:ascii="Times New Roman" w:hAnsi="Times New Roman" w:cs="Times New Roman"/>
          <w:szCs w:val="24"/>
          <w:lang w:val="en-GB"/>
        </w:rPr>
        <w:t xml:space="preserve">Karl Barth </w:t>
      </w:r>
      <w:r w:rsidR="00EF4DCA" w:rsidRPr="00EF4BFD">
        <w:rPr>
          <w:rFonts w:ascii="Times New Roman" w:hAnsi="Times New Roman" w:cs="Times New Roman"/>
          <w:szCs w:val="24"/>
          <w:lang w:val="en-GB"/>
        </w:rPr>
        <w:t>(1886-1968),</w:t>
      </w:r>
      <w:r w:rsidR="00A96B63" w:rsidRPr="00EF4BFD">
        <w:rPr>
          <w:rFonts w:ascii="Times New Roman" w:hAnsi="Times New Roman" w:cs="Times New Roman"/>
          <w:szCs w:val="24"/>
          <w:lang w:val="en-GB"/>
        </w:rPr>
        <w:t xml:space="preserve"> </w:t>
      </w:r>
      <w:r w:rsidR="00A96B63" w:rsidRPr="00EF4BFD">
        <w:rPr>
          <w:rFonts w:ascii="Times New Roman" w:hAnsi="Times New Roman" w:cs="Times New Roman"/>
          <w:szCs w:val="24"/>
        </w:rPr>
        <w:t>a </w:t>
      </w:r>
      <w:r w:rsidR="000A7DD2" w:rsidRPr="00EF4BFD">
        <w:rPr>
          <w:rFonts w:ascii="Times New Roman" w:hAnsi="Times New Roman" w:cs="Times New Roman"/>
          <w:szCs w:val="24"/>
        </w:rPr>
        <w:t>S</w:t>
      </w:r>
      <w:r w:rsidR="00A96B63" w:rsidRPr="00EF4BFD">
        <w:rPr>
          <w:rFonts w:ascii="Times New Roman" w:hAnsi="Times New Roman" w:cs="Times New Roman"/>
          <w:szCs w:val="24"/>
        </w:rPr>
        <w:t xml:space="preserve">wiss </w:t>
      </w:r>
      <w:r w:rsidR="00A96B63" w:rsidRPr="00EF4BFD">
        <w:rPr>
          <w:rFonts w:ascii="Times New Roman" w:hAnsi="Times New Roman" w:cs="Times New Roman"/>
          <w:bCs/>
          <w:szCs w:val="24"/>
        </w:rPr>
        <w:t>Neo-Orthodox</w:t>
      </w:r>
      <w:r w:rsidR="00A96B63" w:rsidRPr="00EF4BFD">
        <w:rPr>
          <w:rFonts w:ascii="Times New Roman" w:hAnsi="Times New Roman" w:cs="Times New Roman"/>
          <w:szCs w:val="24"/>
        </w:rPr>
        <w:t> theologian,</w:t>
      </w:r>
      <w:r w:rsidR="00A96B63" w:rsidRPr="00EF4BFD">
        <w:rPr>
          <w:rFonts w:ascii="Times New Roman" w:hAnsi="Times New Roman" w:cs="Times New Roman"/>
          <w:szCs w:val="24"/>
          <w:lang w:val="en-GB"/>
        </w:rPr>
        <w:t xml:space="preserve"> is recognized as the greatest Protestant theologian of the twentieth century. Barth's theology is generally </w:t>
      </w:r>
      <w:r w:rsidR="006A115F" w:rsidRPr="00EF4BFD">
        <w:rPr>
          <w:rFonts w:ascii="Times New Roman" w:hAnsi="Times New Roman" w:cs="Times New Roman"/>
          <w:szCs w:val="24"/>
          <w:lang w:val="en-GB"/>
        </w:rPr>
        <w:t xml:space="preserve">exclusivist </w:t>
      </w:r>
      <w:r w:rsidR="00EF4DCA" w:rsidRPr="00EF4BFD">
        <w:rPr>
          <w:rFonts w:ascii="Times New Roman" w:hAnsi="Times New Roman" w:cs="Times New Roman"/>
          <w:szCs w:val="24"/>
          <w:lang w:val="en-GB"/>
        </w:rPr>
        <w:t>and is typified as definitive one</w:t>
      </w:r>
      <w:r w:rsidR="00632431" w:rsidRPr="00EF4BFD">
        <w:rPr>
          <w:rFonts w:ascii="Times New Roman" w:hAnsi="Times New Roman" w:cs="Times New Roman"/>
          <w:szCs w:val="24"/>
          <w:lang w:val="en-GB"/>
        </w:rPr>
        <w:t xml:space="preserve"> for his claim that </w:t>
      </w:r>
      <w:r w:rsidR="00632431" w:rsidRPr="00EF4BFD">
        <w:rPr>
          <w:rFonts w:ascii="Times New Roman" w:hAnsi="Times New Roman" w:cs="Times New Roman"/>
          <w:szCs w:val="24"/>
          <w:shd w:val="clear" w:color="auto" w:fill="FFFFFF"/>
        </w:rPr>
        <w:t>Christianity is superior to other religions as the only religion contains God's </w:t>
      </w:r>
      <w:r w:rsidR="00632431" w:rsidRPr="00EF4BFD">
        <w:rPr>
          <w:rStyle w:val="a4"/>
          <w:rFonts w:ascii="Times New Roman" w:hAnsi="Times New Roman" w:cs="Times New Roman"/>
          <w:i w:val="0"/>
          <w:iCs w:val="0"/>
          <w:szCs w:val="24"/>
          <w:shd w:val="clear" w:color="auto" w:fill="FFFFFF"/>
        </w:rPr>
        <w:t>definitive</w:t>
      </w:r>
      <w:r w:rsidR="00DB77DC" w:rsidRPr="00EF4BFD">
        <w:rPr>
          <w:rStyle w:val="a4"/>
          <w:rFonts w:ascii="Times New Roman" w:hAnsi="Times New Roman" w:cs="Times New Roman"/>
          <w:i w:val="0"/>
          <w:iCs w:val="0"/>
          <w:szCs w:val="24"/>
          <w:shd w:val="clear" w:color="auto" w:fill="FFFFFF"/>
        </w:rPr>
        <w:t xml:space="preserve"> and others are limited</w:t>
      </w:r>
      <w:r w:rsidR="00632431" w:rsidRPr="00EF4BFD">
        <w:rPr>
          <w:rFonts w:ascii="Times New Roman" w:hAnsi="Times New Roman" w:cs="Times New Roman"/>
          <w:szCs w:val="24"/>
          <w:shd w:val="clear" w:color="auto" w:fill="FFFFFF"/>
        </w:rPr>
        <w:t>.</w:t>
      </w:r>
      <w:r w:rsidR="00632431" w:rsidRPr="00EF4BFD">
        <w:rPr>
          <w:rFonts w:ascii="Times New Roman" w:hAnsi="Times New Roman" w:cs="Times New Roman"/>
          <w:szCs w:val="24"/>
          <w:lang w:val="en-GB"/>
        </w:rPr>
        <w:t xml:space="preserve"> </w:t>
      </w:r>
      <w:r w:rsidR="00DD2988" w:rsidRPr="00EF4BFD">
        <w:rPr>
          <w:rFonts w:ascii="Times New Roman" w:hAnsi="Times New Roman" w:cs="Times New Roman"/>
          <w:szCs w:val="24"/>
          <w:lang w:val="en-GB"/>
        </w:rPr>
        <w:t>He argues</w:t>
      </w:r>
      <w:r w:rsidR="00EF4DCA" w:rsidRPr="00EF4BFD">
        <w:rPr>
          <w:rFonts w:ascii="Times New Roman" w:hAnsi="Times New Roman" w:cs="Times New Roman"/>
          <w:szCs w:val="24"/>
          <w:lang w:val="en-GB"/>
        </w:rPr>
        <w:t xml:space="preserve"> </w:t>
      </w:r>
      <w:r w:rsidR="00A96B63" w:rsidRPr="00EF4BFD">
        <w:rPr>
          <w:rFonts w:ascii="Times New Roman" w:hAnsi="Times New Roman" w:cs="Times New Roman"/>
          <w:szCs w:val="24"/>
          <w:lang w:val="en-GB"/>
        </w:rPr>
        <w:t>that Jesus is the God’s self-revelation. God is well known through Jesus, the scripture and the message of the church. Only Jesus can overcome the gaps between God and humans (</w:t>
      </w:r>
      <w:r w:rsidR="00CD790B" w:rsidRPr="00EF4BFD">
        <w:rPr>
          <w:rStyle w:val="addmd"/>
          <w:rFonts w:ascii="Times New Roman" w:hAnsi="Times New Roman" w:cs="Times New Roman"/>
          <w:szCs w:val="24"/>
        </w:rPr>
        <w:t>Pitman</w:t>
      </w:r>
      <w:r w:rsidR="00474F9F" w:rsidRPr="00EF4BFD">
        <w:rPr>
          <w:rStyle w:val="addmd"/>
          <w:rFonts w:ascii="Times New Roman" w:hAnsi="Times New Roman" w:cs="Times New Roman"/>
          <w:szCs w:val="24"/>
        </w:rPr>
        <w:t xml:space="preserve"> 2014</w:t>
      </w:r>
      <w:r w:rsidR="00CD790B" w:rsidRPr="00EF4BFD">
        <w:rPr>
          <w:rStyle w:val="addmd"/>
          <w:rFonts w:ascii="Times New Roman" w:hAnsi="Times New Roman" w:cs="Times New Roman"/>
          <w:szCs w:val="24"/>
        </w:rPr>
        <w:t>:</w:t>
      </w:r>
      <w:r w:rsidR="00A96B63" w:rsidRPr="00EF4BFD">
        <w:rPr>
          <w:rFonts w:ascii="Times New Roman" w:hAnsi="Times New Roman" w:cs="Times New Roman"/>
          <w:szCs w:val="24"/>
          <w:lang w:val="en-GB"/>
        </w:rPr>
        <w:t xml:space="preserve"> 30-31)</w:t>
      </w:r>
      <w:r w:rsidR="008C36FC" w:rsidRPr="00EF4BFD">
        <w:rPr>
          <w:rFonts w:ascii="Times New Roman" w:hAnsi="Times New Roman" w:cs="Times New Roman"/>
          <w:szCs w:val="24"/>
          <w:lang w:val="en-GB"/>
        </w:rPr>
        <w:t>.</w:t>
      </w:r>
    </w:p>
    <w:p w14:paraId="23910E80" w14:textId="52D2E39E" w:rsidR="005E283A" w:rsidRPr="00EF4BFD" w:rsidRDefault="005E283A" w:rsidP="007F3192">
      <w:pPr>
        <w:spacing w:before="240" w:afterLines="50" w:after="180"/>
        <w:rPr>
          <w:rFonts w:ascii="Times New Roman" w:hAnsi="Times New Roman" w:cs="Times New Roman"/>
          <w:b/>
          <w:szCs w:val="24"/>
          <w:lang w:val="en-GB"/>
        </w:rPr>
      </w:pPr>
      <w:r w:rsidRPr="00EF4BFD">
        <w:rPr>
          <w:rFonts w:ascii="Times New Roman" w:hAnsi="Times New Roman" w:cs="Times New Roman"/>
          <w:szCs w:val="24"/>
          <w:lang w:val="en-GB"/>
        </w:rPr>
        <w:t>Hendrik Kraemer (1888-1965), the Dutch theologian, who was greatly influenced by Karl Barth and Emil Brunner. Kraemer</w:t>
      </w:r>
      <w:r w:rsidR="000460A0" w:rsidRPr="00EF4BFD">
        <w:rPr>
          <w:rFonts w:ascii="Times New Roman" w:hAnsi="Times New Roman" w:cs="Times New Roman"/>
          <w:szCs w:val="24"/>
          <w:lang w:val="en-GB"/>
        </w:rPr>
        <w:t xml:space="preserve"> </w:t>
      </w:r>
      <w:r w:rsidR="00410463" w:rsidRPr="00EF4BFD">
        <w:rPr>
          <w:rStyle w:val="a4"/>
          <w:rFonts w:ascii="Times New Roman" w:hAnsi="Times New Roman" w:cs="Times New Roman"/>
          <w:i w:val="0"/>
          <w:iCs w:val="0"/>
          <w:szCs w:val="24"/>
          <w:shd w:val="clear" w:color="auto" w:fill="FFFFFF"/>
        </w:rPr>
        <w:t>represents</w:t>
      </w:r>
      <w:r w:rsidR="00410463" w:rsidRPr="00EF4BFD">
        <w:rPr>
          <w:rFonts w:ascii="Times New Roman" w:hAnsi="Times New Roman" w:cs="Times New Roman"/>
          <w:szCs w:val="24"/>
          <w:shd w:val="clear" w:color="auto" w:fill="FFFFFF"/>
        </w:rPr>
        <w:t> the </w:t>
      </w:r>
      <w:r w:rsidR="00410463" w:rsidRPr="00EF4BFD">
        <w:rPr>
          <w:rStyle w:val="a4"/>
          <w:rFonts w:ascii="Times New Roman" w:hAnsi="Times New Roman" w:cs="Times New Roman"/>
          <w:i w:val="0"/>
          <w:iCs w:val="0"/>
          <w:szCs w:val="24"/>
          <w:shd w:val="clear" w:color="auto" w:fill="FFFFFF"/>
        </w:rPr>
        <w:t>hard face</w:t>
      </w:r>
      <w:r w:rsidR="00410463" w:rsidRPr="00EF4BFD">
        <w:rPr>
          <w:rFonts w:ascii="Times New Roman" w:hAnsi="Times New Roman" w:cs="Times New Roman"/>
          <w:szCs w:val="24"/>
          <w:shd w:val="clear" w:color="auto" w:fill="FFFFFF"/>
        </w:rPr>
        <w:t> of the </w:t>
      </w:r>
      <w:r w:rsidR="00410463" w:rsidRPr="00EF4BFD">
        <w:rPr>
          <w:rStyle w:val="a4"/>
          <w:rFonts w:ascii="Times New Roman" w:hAnsi="Times New Roman" w:cs="Times New Roman"/>
          <w:i w:val="0"/>
          <w:iCs w:val="0"/>
          <w:szCs w:val="24"/>
          <w:shd w:val="clear" w:color="auto" w:fill="FFFFFF"/>
        </w:rPr>
        <w:t>exclusivist response</w:t>
      </w:r>
      <w:r w:rsidR="00410463" w:rsidRPr="00EF4BFD">
        <w:rPr>
          <w:rFonts w:ascii="Times New Roman" w:hAnsi="Times New Roman" w:cs="Times New Roman"/>
          <w:szCs w:val="24"/>
          <w:shd w:val="clear" w:color="auto" w:fill="FFFFFF"/>
        </w:rPr>
        <w:t> to </w:t>
      </w:r>
      <w:r w:rsidR="00410463" w:rsidRPr="00EF4BFD">
        <w:rPr>
          <w:rStyle w:val="a4"/>
          <w:rFonts w:ascii="Times New Roman" w:hAnsi="Times New Roman" w:cs="Times New Roman"/>
          <w:i w:val="0"/>
          <w:iCs w:val="0"/>
          <w:szCs w:val="24"/>
          <w:shd w:val="clear" w:color="auto" w:fill="FFFFFF"/>
        </w:rPr>
        <w:t xml:space="preserve">other religions for his view of </w:t>
      </w:r>
      <w:r w:rsidR="00410463" w:rsidRPr="00EF4BFD">
        <w:rPr>
          <w:rFonts w:ascii="Times New Roman" w:hAnsi="Times New Roman" w:cs="Times New Roman"/>
          <w:szCs w:val="24"/>
        </w:rPr>
        <w:t>no salvation outside the Christian church</w:t>
      </w:r>
      <w:r w:rsidR="00DA261D" w:rsidRPr="00EF4BFD">
        <w:rPr>
          <w:rFonts w:ascii="Times New Roman" w:hAnsi="Times New Roman" w:cs="Times New Roman"/>
          <w:szCs w:val="24"/>
        </w:rPr>
        <w:t xml:space="preserve"> (Kraemer 1956)</w:t>
      </w:r>
      <w:r w:rsidR="00410463" w:rsidRPr="00EF4BFD">
        <w:rPr>
          <w:rStyle w:val="a4"/>
          <w:rFonts w:ascii="Times New Roman" w:hAnsi="Times New Roman" w:cs="Times New Roman"/>
          <w:i w:val="0"/>
          <w:iCs w:val="0"/>
          <w:szCs w:val="24"/>
          <w:shd w:val="clear" w:color="auto" w:fill="FFFFFF"/>
        </w:rPr>
        <w:t xml:space="preserve">. He </w:t>
      </w:r>
      <w:r w:rsidR="00202F28" w:rsidRPr="00EF4BFD">
        <w:rPr>
          <w:rFonts w:ascii="Times New Roman" w:hAnsi="Times New Roman" w:cs="Times New Roman"/>
          <w:szCs w:val="24"/>
          <w:lang w:val="en-GB"/>
        </w:rPr>
        <w:t xml:space="preserve">believes </w:t>
      </w:r>
      <w:r w:rsidRPr="00EF4BFD">
        <w:rPr>
          <w:rFonts w:ascii="Times New Roman" w:hAnsi="Times New Roman" w:cs="Times New Roman"/>
          <w:szCs w:val="24"/>
          <w:lang w:val="en-GB"/>
        </w:rPr>
        <w:t xml:space="preserve">that </w:t>
      </w:r>
      <w:r w:rsidRPr="00EF4BFD">
        <w:rPr>
          <w:rFonts w:ascii="Times New Roman" w:hAnsi="Times New Roman" w:cs="Times New Roman"/>
          <w:szCs w:val="24"/>
        </w:rPr>
        <w:t>there was completely no connection between God's revelation in Christ and non-Christian religious traditions. No other religious traditions can be compared to the unique events of Jesus’s incarnation, death</w:t>
      </w:r>
      <w:r w:rsidR="005F3B50" w:rsidRPr="00EF4BFD">
        <w:rPr>
          <w:rFonts w:ascii="Times New Roman" w:hAnsi="Times New Roman" w:cs="Times New Roman"/>
          <w:szCs w:val="24"/>
        </w:rPr>
        <w:t>,</w:t>
      </w:r>
      <w:r w:rsidRPr="00EF4BFD">
        <w:rPr>
          <w:rFonts w:ascii="Times New Roman" w:hAnsi="Times New Roman" w:cs="Times New Roman"/>
          <w:szCs w:val="24"/>
        </w:rPr>
        <w:t xml:space="preserve"> </w:t>
      </w:r>
      <w:r w:rsidRPr="00EF4BFD">
        <w:rPr>
          <w:rFonts w:ascii="Times New Roman" w:hAnsi="Times New Roman" w:cs="Times New Roman"/>
          <w:noProof/>
          <w:szCs w:val="24"/>
        </w:rPr>
        <w:t>and</w:t>
      </w:r>
      <w:r w:rsidRPr="00EF4BFD">
        <w:rPr>
          <w:rFonts w:ascii="Times New Roman" w:hAnsi="Times New Roman" w:cs="Times New Roman"/>
          <w:szCs w:val="24"/>
        </w:rPr>
        <w:t xml:space="preserve"> resurrection. There is no salvation outside the Christian church</w:t>
      </w:r>
      <w:r w:rsidR="00DA261D" w:rsidRPr="00EF4BFD">
        <w:rPr>
          <w:rFonts w:ascii="Times New Roman" w:hAnsi="Times New Roman" w:cs="Times New Roman"/>
          <w:szCs w:val="24"/>
        </w:rPr>
        <w:t xml:space="preserve"> </w:t>
      </w:r>
      <w:r w:rsidR="00DA261D" w:rsidRPr="00EF4BFD">
        <w:rPr>
          <w:rFonts w:ascii="Times New Roman" w:hAnsi="Times New Roman" w:cs="Times New Roman"/>
          <w:szCs w:val="24"/>
          <w:lang w:val="en-GB"/>
        </w:rPr>
        <w:t>(</w:t>
      </w:r>
      <w:r w:rsidR="00DA261D" w:rsidRPr="00EF4BFD">
        <w:rPr>
          <w:rStyle w:val="addmd"/>
          <w:rFonts w:ascii="Times New Roman" w:hAnsi="Times New Roman" w:cs="Times New Roman"/>
          <w:szCs w:val="24"/>
        </w:rPr>
        <w:t>Pitman 2014:</w:t>
      </w:r>
      <w:r w:rsidR="00DA261D" w:rsidRPr="00EF4BFD">
        <w:rPr>
          <w:rFonts w:ascii="Times New Roman" w:hAnsi="Times New Roman" w:cs="Times New Roman"/>
          <w:szCs w:val="24"/>
          <w:lang w:val="en-GB"/>
        </w:rPr>
        <w:t xml:space="preserve"> 43)</w:t>
      </w:r>
      <w:r w:rsidRPr="00EF4BFD">
        <w:rPr>
          <w:rFonts w:ascii="Times New Roman" w:hAnsi="Times New Roman" w:cs="Times New Roman"/>
          <w:szCs w:val="24"/>
        </w:rPr>
        <w:t xml:space="preserve">. </w:t>
      </w:r>
    </w:p>
    <w:p w14:paraId="4050E58C" w14:textId="390C7748" w:rsidR="005B0325" w:rsidRPr="00EF4BFD" w:rsidRDefault="005B0325" w:rsidP="00E76DA6">
      <w:pPr>
        <w:spacing w:afterLines="50" w:after="180"/>
        <w:rPr>
          <w:rFonts w:ascii="Times New Roman" w:hAnsi="Times New Roman" w:cs="Times New Roman"/>
          <w:szCs w:val="24"/>
          <w:lang w:val="en-GB"/>
        </w:rPr>
      </w:pPr>
      <w:r w:rsidRPr="00E76DA6">
        <w:rPr>
          <w:rFonts w:cstheme="minorHAnsi"/>
          <w:szCs w:val="24"/>
          <w:lang w:val="en-GB"/>
        </w:rPr>
        <w:t>Emil Brunner (1889-1966)</w:t>
      </w:r>
      <w:r>
        <w:rPr>
          <w:rFonts w:cstheme="minorHAnsi"/>
          <w:szCs w:val="24"/>
          <w:lang w:val="en-GB"/>
        </w:rPr>
        <w:t xml:space="preserve"> was a </w:t>
      </w:r>
      <w:r w:rsidRPr="00E76DA6">
        <w:rPr>
          <w:rFonts w:cstheme="minorHAnsi"/>
          <w:szCs w:val="24"/>
          <w:shd w:val="clear" w:color="auto" w:fill="FFFFFF"/>
        </w:rPr>
        <w:t>Swiss theologian</w:t>
      </w:r>
      <w:r>
        <w:rPr>
          <w:rFonts w:cstheme="minorHAnsi"/>
          <w:szCs w:val="24"/>
          <w:shd w:val="clear" w:color="auto" w:fill="FFFFFF"/>
        </w:rPr>
        <w:t xml:space="preserve">. In comparison with Barth and Kraemer, Brunner holds more generous idea of exclusivism but </w:t>
      </w:r>
      <w:r w:rsidRPr="00E76DA6">
        <w:rPr>
          <w:rFonts w:cstheme="minorHAnsi"/>
          <w:szCs w:val="24"/>
          <w:lang w:val="en-GB"/>
        </w:rPr>
        <w:t>regard</w:t>
      </w:r>
      <w:r>
        <w:rPr>
          <w:rFonts w:cstheme="minorHAnsi"/>
          <w:szCs w:val="24"/>
          <w:lang w:val="en-GB"/>
        </w:rPr>
        <w:t>s</w:t>
      </w:r>
      <w:r w:rsidRPr="00E76DA6">
        <w:rPr>
          <w:rFonts w:cstheme="minorHAnsi"/>
          <w:szCs w:val="24"/>
          <w:lang w:val="en-GB"/>
        </w:rPr>
        <w:t xml:space="preserve"> the non-Christian religions</w:t>
      </w:r>
      <w:r>
        <w:rPr>
          <w:rFonts w:cstheme="minorHAnsi"/>
          <w:szCs w:val="24"/>
          <w:lang w:val="en-GB"/>
        </w:rPr>
        <w:t xml:space="preserve"> as</w:t>
      </w:r>
      <w:r w:rsidRPr="00E76DA6">
        <w:rPr>
          <w:rFonts w:cstheme="minorHAnsi"/>
          <w:szCs w:val="24"/>
          <w:lang w:val="en-GB"/>
        </w:rPr>
        <w:t xml:space="preserve"> </w:t>
      </w:r>
      <w:r>
        <w:rPr>
          <w:rFonts w:cstheme="minorHAnsi"/>
          <w:szCs w:val="24"/>
          <w:lang w:val="en-GB"/>
        </w:rPr>
        <w:t>‘stammering words from some half-forgotten saying’ (Brunner 1947: 262).</w:t>
      </w:r>
    </w:p>
    <w:p w14:paraId="4EACC04F" w14:textId="3440B564" w:rsidR="004E4C9C" w:rsidRPr="00EF4BFD" w:rsidRDefault="006A7AFD" w:rsidP="00E76DA6">
      <w:pPr>
        <w:spacing w:afterLines="50" w:after="180"/>
        <w:rPr>
          <w:rFonts w:ascii="Times New Roman" w:hAnsi="Times New Roman" w:cs="Times New Roman"/>
          <w:szCs w:val="24"/>
        </w:rPr>
      </w:pPr>
      <w:r w:rsidRPr="00EF4BFD">
        <w:rPr>
          <w:rFonts w:ascii="Times New Roman" w:hAnsi="Times New Roman" w:cs="Times New Roman"/>
          <w:szCs w:val="24"/>
          <w:lang w:val="en-GB"/>
        </w:rPr>
        <w:t xml:space="preserve">Lesslie Newbigin </w:t>
      </w:r>
      <w:r w:rsidRPr="00EF4BFD">
        <w:rPr>
          <w:rFonts w:ascii="Times New Roman" w:hAnsi="Times New Roman" w:cs="Times New Roman"/>
          <w:szCs w:val="24"/>
          <w:shd w:val="clear" w:color="auto" w:fill="FFFFFF"/>
        </w:rPr>
        <w:t>(1909-98)</w:t>
      </w:r>
      <w:r w:rsidR="003A1D52" w:rsidRPr="00EF4BFD">
        <w:rPr>
          <w:rFonts w:ascii="Times New Roman" w:hAnsi="Times New Roman" w:cs="Times New Roman"/>
          <w:szCs w:val="24"/>
          <w:shd w:val="clear" w:color="auto" w:fill="FFFFFF"/>
        </w:rPr>
        <w:t xml:space="preserve"> is</w:t>
      </w:r>
      <w:r w:rsidR="0006100B" w:rsidRPr="00EF4BFD">
        <w:rPr>
          <w:rFonts w:ascii="Times New Roman" w:hAnsi="Times New Roman" w:cs="Times New Roman"/>
          <w:szCs w:val="24"/>
          <w:shd w:val="clear" w:color="auto" w:fill="FFFFFF"/>
        </w:rPr>
        <w:t xml:space="preserve"> a British theologian</w:t>
      </w:r>
      <w:r w:rsidR="003A1D52" w:rsidRPr="00EF4BFD">
        <w:rPr>
          <w:rFonts w:ascii="Times New Roman" w:hAnsi="Times New Roman" w:cs="Times New Roman"/>
          <w:spacing w:val="15"/>
          <w:szCs w:val="24"/>
          <w:shd w:val="clear" w:color="auto" w:fill="FFFFFF"/>
        </w:rPr>
        <w:t>.</w:t>
      </w:r>
      <w:r w:rsidRPr="00EF4BFD">
        <w:rPr>
          <w:rFonts w:ascii="Times New Roman" w:hAnsi="Times New Roman" w:cs="Times New Roman"/>
          <w:szCs w:val="24"/>
          <w:shd w:val="clear" w:color="auto" w:fill="FFFFFF"/>
        </w:rPr>
        <w:t xml:space="preserve"> </w:t>
      </w:r>
      <w:r w:rsidR="000307F8" w:rsidRPr="00EF4BFD">
        <w:rPr>
          <w:rFonts w:ascii="Times New Roman" w:hAnsi="Times New Roman" w:cs="Times New Roman"/>
          <w:szCs w:val="24"/>
        </w:rPr>
        <w:t xml:space="preserve">Compared to Barth, Brunner </w:t>
      </w:r>
      <w:r w:rsidR="000307F8" w:rsidRPr="00EF4BFD">
        <w:rPr>
          <w:rFonts w:ascii="Times New Roman" w:hAnsi="Times New Roman" w:cs="Times New Roman"/>
          <w:noProof/>
          <w:szCs w:val="24"/>
        </w:rPr>
        <w:t>and</w:t>
      </w:r>
      <w:r w:rsidR="000307F8" w:rsidRPr="00EF4BFD">
        <w:rPr>
          <w:rFonts w:ascii="Times New Roman" w:hAnsi="Times New Roman" w:cs="Times New Roman"/>
          <w:szCs w:val="24"/>
        </w:rPr>
        <w:t xml:space="preserve"> Kraemer, </w:t>
      </w:r>
      <w:r w:rsidR="00FE1714" w:rsidRPr="00EF4BFD">
        <w:rPr>
          <w:rFonts w:ascii="Times New Roman" w:hAnsi="Times New Roman" w:cs="Times New Roman"/>
          <w:szCs w:val="24"/>
        </w:rPr>
        <w:t>he</w:t>
      </w:r>
      <w:r w:rsidR="000307F8" w:rsidRPr="00EF4BFD">
        <w:rPr>
          <w:rFonts w:ascii="Times New Roman" w:hAnsi="Times New Roman" w:cs="Times New Roman"/>
          <w:szCs w:val="24"/>
        </w:rPr>
        <w:t xml:space="preserve"> is a moderate exclusivist for his broad understanding of other religions in a more open and compassionate manner.</w:t>
      </w:r>
      <w:r w:rsidR="007F3192" w:rsidRPr="00EF4BFD">
        <w:rPr>
          <w:rFonts w:ascii="Times New Roman" w:hAnsi="Times New Roman" w:cs="Times New Roman"/>
          <w:szCs w:val="24"/>
        </w:rPr>
        <w:t xml:space="preserve"> </w:t>
      </w:r>
      <w:r w:rsidR="00141922" w:rsidRPr="00EF4BFD">
        <w:rPr>
          <w:rFonts w:ascii="Times New Roman" w:hAnsi="Times New Roman" w:cs="Times New Roman"/>
          <w:szCs w:val="24"/>
        </w:rPr>
        <w:t>Newbigin</w:t>
      </w:r>
      <w:r w:rsidR="007E6020" w:rsidRPr="00EF4BFD">
        <w:rPr>
          <w:rFonts w:ascii="Times New Roman" w:hAnsi="Times New Roman" w:cs="Times New Roman"/>
          <w:szCs w:val="24"/>
        </w:rPr>
        <w:t xml:space="preserve"> </w:t>
      </w:r>
      <w:r w:rsidR="00EF4DCA" w:rsidRPr="00EF4BFD">
        <w:rPr>
          <w:rFonts w:ascii="Times New Roman" w:hAnsi="Times New Roman" w:cs="Times New Roman"/>
          <w:szCs w:val="24"/>
        </w:rPr>
        <w:t>gives</w:t>
      </w:r>
      <w:r w:rsidR="007E6020" w:rsidRPr="00EF4BFD">
        <w:rPr>
          <w:rFonts w:ascii="Times New Roman" w:hAnsi="Times New Roman" w:cs="Times New Roman"/>
          <w:szCs w:val="24"/>
        </w:rPr>
        <w:t xml:space="preserve"> </w:t>
      </w:r>
      <w:r w:rsidR="001C04F3" w:rsidRPr="00EF4BFD">
        <w:rPr>
          <w:rFonts w:ascii="Times New Roman" w:hAnsi="Times New Roman" w:cs="Times New Roman"/>
          <w:szCs w:val="24"/>
        </w:rPr>
        <w:t xml:space="preserve">an </w:t>
      </w:r>
      <w:r w:rsidR="007E6020" w:rsidRPr="00EF4BFD">
        <w:rPr>
          <w:rFonts w:ascii="Times New Roman" w:hAnsi="Times New Roman" w:cs="Times New Roman"/>
          <w:szCs w:val="24"/>
        </w:rPr>
        <w:t xml:space="preserve">overview of </w:t>
      </w:r>
      <w:r w:rsidR="003F134D" w:rsidRPr="00EF4BFD">
        <w:rPr>
          <w:rFonts w:ascii="Times New Roman" w:hAnsi="Times New Roman" w:cs="Times New Roman"/>
          <w:szCs w:val="24"/>
        </w:rPr>
        <w:t>his</w:t>
      </w:r>
      <w:r w:rsidR="007E6020" w:rsidRPr="00EF4BFD">
        <w:rPr>
          <w:rFonts w:ascii="Times New Roman" w:hAnsi="Times New Roman" w:cs="Times New Roman"/>
          <w:szCs w:val="24"/>
        </w:rPr>
        <w:t xml:space="preserve"> exclusivist </w:t>
      </w:r>
      <w:r w:rsidR="003F134D" w:rsidRPr="00EF4BFD">
        <w:rPr>
          <w:rFonts w:ascii="Times New Roman" w:hAnsi="Times New Roman" w:cs="Times New Roman"/>
          <w:szCs w:val="24"/>
        </w:rPr>
        <w:t xml:space="preserve">response in the book of </w:t>
      </w:r>
      <w:r w:rsidR="003F134D" w:rsidRPr="00EF4BFD">
        <w:rPr>
          <w:rFonts w:ascii="Times New Roman" w:hAnsi="Times New Roman" w:cs="Times New Roman"/>
          <w:i/>
          <w:szCs w:val="24"/>
          <w:shd w:val="clear" w:color="auto" w:fill="FFFFFF"/>
        </w:rPr>
        <w:t>The Gospel in a Pluralist Society</w:t>
      </w:r>
      <w:r w:rsidR="0064538B" w:rsidRPr="00EF4BFD">
        <w:rPr>
          <w:rFonts w:ascii="Times New Roman" w:hAnsi="Times New Roman" w:cs="Times New Roman"/>
          <w:szCs w:val="24"/>
          <w:shd w:val="clear" w:color="auto" w:fill="FFFFFF"/>
        </w:rPr>
        <w:t>:</w:t>
      </w:r>
      <w:r w:rsidR="003F134D" w:rsidRPr="00EF4BFD">
        <w:rPr>
          <w:rFonts w:ascii="Times New Roman" w:hAnsi="Times New Roman" w:cs="Times New Roman"/>
          <w:szCs w:val="24"/>
          <w:shd w:val="clear" w:color="auto" w:fill="FFFFFF"/>
        </w:rPr>
        <w:t xml:space="preserve"> </w:t>
      </w:r>
      <w:r w:rsidR="00141922" w:rsidRPr="00EF4BFD">
        <w:rPr>
          <w:rFonts w:ascii="Times New Roman" w:hAnsi="Times New Roman" w:cs="Times New Roman"/>
          <w:szCs w:val="24"/>
        </w:rPr>
        <w:t>exclusivist</w:t>
      </w:r>
      <w:r w:rsidR="00141922" w:rsidRPr="00EF4BFD">
        <w:rPr>
          <w:rFonts w:ascii="Times New Roman" w:hAnsi="Times New Roman" w:cs="Times New Roman"/>
          <w:szCs w:val="24"/>
          <w:shd w:val="clear" w:color="auto" w:fill="FFFFFF"/>
        </w:rPr>
        <w:t xml:space="preserve"> </w:t>
      </w:r>
      <w:r w:rsidR="003F134D" w:rsidRPr="00EF4BFD">
        <w:rPr>
          <w:rFonts w:ascii="Times New Roman" w:hAnsi="Times New Roman" w:cs="Times New Roman"/>
          <w:szCs w:val="24"/>
          <w:shd w:val="clear" w:color="auto" w:fill="FFFFFF"/>
        </w:rPr>
        <w:t>in the sense</w:t>
      </w:r>
      <w:r w:rsidR="007E6020" w:rsidRPr="00EF4BFD">
        <w:rPr>
          <w:rFonts w:ascii="Times New Roman" w:hAnsi="Times New Roman" w:cs="Times New Roman"/>
          <w:szCs w:val="24"/>
        </w:rPr>
        <w:t xml:space="preserve"> affirm</w:t>
      </w:r>
      <w:r w:rsidR="0003035E" w:rsidRPr="00EF4BFD">
        <w:rPr>
          <w:rFonts w:ascii="Times New Roman" w:hAnsi="Times New Roman" w:cs="Times New Roman"/>
          <w:szCs w:val="24"/>
        </w:rPr>
        <w:t>s</w:t>
      </w:r>
      <w:r w:rsidR="007E6020" w:rsidRPr="00EF4BFD">
        <w:rPr>
          <w:rFonts w:ascii="Times New Roman" w:hAnsi="Times New Roman" w:cs="Times New Roman"/>
          <w:szCs w:val="24"/>
        </w:rPr>
        <w:t xml:space="preserve"> the unique truths revealed by Jesus </w:t>
      </w:r>
      <w:r w:rsidR="007E6020" w:rsidRPr="00EF4BFD">
        <w:rPr>
          <w:rFonts w:ascii="Times New Roman" w:hAnsi="Times New Roman" w:cs="Times New Roman"/>
          <w:noProof/>
          <w:szCs w:val="24"/>
        </w:rPr>
        <w:t>Christ</w:t>
      </w:r>
      <w:r w:rsidR="007E6020" w:rsidRPr="00EF4BFD">
        <w:rPr>
          <w:rFonts w:ascii="Times New Roman" w:hAnsi="Times New Roman" w:cs="Times New Roman"/>
          <w:szCs w:val="24"/>
        </w:rPr>
        <w:t xml:space="preserve"> but </w:t>
      </w:r>
      <w:r w:rsidR="0003035E" w:rsidRPr="00EF4BFD">
        <w:rPr>
          <w:rFonts w:ascii="Times New Roman" w:hAnsi="Times New Roman" w:cs="Times New Roman"/>
          <w:szCs w:val="24"/>
        </w:rPr>
        <w:t>does</w:t>
      </w:r>
      <w:r w:rsidR="007E6020" w:rsidRPr="00EF4BFD">
        <w:rPr>
          <w:rFonts w:ascii="Times New Roman" w:hAnsi="Times New Roman" w:cs="Times New Roman"/>
          <w:szCs w:val="24"/>
        </w:rPr>
        <w:t xml:space="preserve"> not</w:t>
      </w:r>
      <w:r w:rsidR="0003035E" w:rsidRPr="00EF4BFD">
        <w:rPr>
          <w:rFonts w:ascii="Times New Roman" w:hAnsi="Times New Roman" w:cs="Times New Roman"/>
          <w:szCs w:val="24"/>
        </w:rPr>
        <w:t xml:space="preserve"> deny</w:t>
      </w:r>
      <w:r w:rsidR="00F1213A" w:rsidRPr="00EF4BFD">
        <w:rPr>
          <w:rFonts w:ascii="Times New Roman" w:hAnsi="Times New Roman" w:cs="Times New Roman"/>
          <w:szCs w:val="24"/>
        </w:rPr>
        <w:t xml:space="preserve"> </w:t>
      </w:r>
      <w:r w:rsidR="003F134D" w:rsidRPr="00EF4BFD">
        <w:rPr>
          <w:rFonts w:ascii="Times New Roman" w:hAnsi="Times New Roman" w:cs="Times New Roman"/>
          <w:szCs w:val="24"/>
        </w:rPr>
        <w:t xml:space="preserve">the possibility of </w:t>
      </w:r>
      <w:r w:rsidR="000F7E63" w:rsidRPr="00EF4BFD">
        <w:rPr>
          <w:rFonts w:ascii="Times New Roman" w:hAnsi="Times New Roman" w:cs="Times New Roman"/>
          <w:szCs w:val="24"/>
        </w:rPr>
        <w:t xml:space="preserve">saving </w:t>
      </w:r>
      <w:r w:rsidR="003F134D" w:rsidRPr="00EF4BFD">
        <w:rPr>
          <w:rFonts w:ascii="Times New Roman" w:hAnsi="Times New Roman" w:cs="Times New Roman"/>
          <w:szCs w:val="24"/>
        </w:rPr>
        <w:t>non-Christians. It is inclusivis</w:t>
      </w:r>
      <w:r w:rsidR="0064538B" w:rsidRPr="00EF4BFD">
        <w:rPr>
          <w:rFonts w:ascii="Times New Roman" w:hAnsi="Times New Roman" w:cs="Times New Roman"/>
          <w:szCs w:val="24"/>
        </w:rPr>
        <w:t>t</w:t>
      </w:r>
      <w:r w:rsidR="003F134D" w:rsidRPr="00EF4BFD">
        <w:rPr>
          <w:rFonts w:ascii="Times New Roman" w:hAnsi="Times New Roman" w:cs="Times New Roman"/>
          <w:szCs w:val="24"/>
        </w:rPr>
        <w:t xml:space="preserve"> for </w:t>
      </w:r>
      <w:r w:rsidR="0064538B" w:rsidRPr="00EF4BFD">
        <w:rPr>
          <w:rFonts w:ascii="Times New Roman" w:hAnsi="Times New Roman" w:cs="Times New Roman"/>
          <w:szCs w:val="24"/>
        </w:rPr>
        <w:t>it refuses to limit the grace of God's salvation to members of the Christian Church, but it rejects the inclusiveness of non-Christian religion as a carrier of redemption.</w:t>
      </w:r>
      <w:r w:rsidR="005C11CF" w:rsidRPr="00EF4BFD">
        <w:rPr>
          <w:rFonts w:ascii="Times New Roman" w:hAnsi="Times New Roman" w:cs="Times New Roman"/>
          <w:szCs w:val="24"/>
        </w:rPr>
        <w:t xml:space="preserve"> It is </w:t>
      </w:r>
      <w:r w:rsidR="00550FB8" w:rsidRPr="00EF4BFD">
        <w:rPr>
          <w:rFonts w:ascii="Times New Roman" w:hAnsi="Times New Roman" w:cs="Times New Roman"/>
          <w:szCs w:val="24"/>
        </w:rPr>
        <w:t>pluralist</w:t>
      </w:r>
      <w:r w:rsidR="005C11CF" w:rsidRPr="00EF4BFD">
        <w:rPr>
          <w:rFonts w:ascii="Times New Roman" w:hAnsi="Times New Roman" w:cs="Times New Roman"/>
          <w:szCs w:val="24"/>
        </w:rPr>
        <w:t xml:space="preserve"> that God’s</w:t>
      </w:r>
      <w:r w:rsidR="00095206" w:rsidRPr="00EF4BFD">
        <w:rPr>
          <w:rFonts w:ascii="Times New Roman" w:hAnsi="Times New Roman" w:cs="Times New Roman"/>
          <w:szCs w:val="24"/>
        </w:rPr>
        <w:t xml:space="preserve"> universal </w:t>
      </w:r>
      <w:r w:rsidR="00095206" w:rsidRPr="00EF4BFD">
        <w:rPr>
          <w:rFonts w:ascii="Times New Roman" w:hAnsi="Times New Roman" w:cs="Times New Roman"/>
          <w:szCs w:val="24"/>
        </w:rPr>
        <w:lastRenderedPageBreak/>
        <w:t>salvation</w:t>
      </w:r>
      <w:r w:rsidR="005C11CF" w:rsidRPr="00EF4BFD">
        <w:rPr>
          <w:rFonts w:ascii="Times New Roman" w:hAnsi="Times New Roman" w:cs="Times New Roman"/>
          <w:szCs w:val="24"/>
        </w:rPr>
        <w:t xml:space="preserve"> is for all human beings</w:t>
      </w:r>
      <w:r w:rsidR="00550FB8" w:rsidRPr="00EF4BFD">
        <w:rPr>
          <w:rFonts w:ascii="Times New Roman" w:hAnsi="Times New Roman" w:cs="Times New Roman"/>
          <w:szCs w:val="24"/>
        </w:rPr>
        <w:t>,</w:t>
      </w:r>
      <w:r w:rsidR="005C11CF" w:rsidRPr="00EF4BFD">
        <w:rPr>
          <w:rFonts w:ascii="Times New Roman" w:hAnsi="Times New Roman" w:cs="Times New Roman"/>
          <w:szCs w:val="24"/>
        </w:rPr>
        <w:t xml:space="preserve"> </w:t>
      </w:r>
      <w:r w:rsidR="00550FB8" w:rsidRPr="00EF4BFD">
        <w:rPr>
          <w:rFonts w:ascii="Times New Roman" w:hAnsi="Times New Roman" w:cs="Times New Roman"/>
          <w:szCs w:val="24"/>
        </w:rPr>
        <w:t>but it rejects pluralism that denies the uniqueness and decisiveness that God has done in Jesus Christ</w:t>
      </w:r>
      <w:r w:rsidR="0069760C" w:rsidRPr="00EF4BFD">
        <w:rPr>
          <w:rFonts w:ascii="Times New Roman" w:hAnsi="Times New Roman" w:cs="Times New Roman"/>
          <w:szCs w:val="24"/>
        </w:rPr>
        <w:t xml:space="preserve"> (</w:t>
      </w:r>
      <w:r w:rsidR="00BB2DD1" w:rsidRPr="00EF4BFD">
        <w:rPr>
          <w:rStyle w:val="addmd"/>
          <w:rFonts w:ascii="Times New Roman" w:hAnsi="Times New Roman" w:cs="Times New Roman"/>
          <w:szCs w:val="24"/>
        </w:rPr>
        <w:t>Newbigin 1989:182,183</w:t>
      </w:r>
      <w:r w:rsidR="0069760C" w:rsidRPr="00EF4BFD">
        <w:rPr>
          <w:rFonts w:ascii="Times New Roman" w:hAnsi="Times New Roman" w:cs="Times New Roman"/>
          <w:szCs w:val="24"/>
        </w:rPr>
        <w:t>)</w:t>
      </w:r>
      <w:r w:rsidR="007F3192" w:rsidRPr="00EF4BFD">
        <w:rPr>
          <w:rFonts w:ascii="Times New Roman" w:hAnsi="Times New Roman" w:cs="Times New Roman"/>
          <w:szCs w:val="24"/>
        </w:rPr>
        <w:t>.</w:t>
      </w:r>
    </w:p>
    <w:p w14:paraId="2E3CFD0E" w14:textId="68466E23" w:rsidR="0069760C" w:rsidRPr="00EF4BFD" w:rsidRDefault="00F8188B"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Another </w:t>
      </w:r>
      <w:r w:rsidRPr="00EF4BFD">
        <w:rPr>
          <w:rFonts w:ascii="Times New Roman" w:hAnsi="Times New Roman" w:cs="Times New Roman"/>
          <w:szCs w:val="24"/>
          <w:lang w:val="en-GB"/>
        </w:rPr>
        <w:t>moderate type of exclusivism was developed by Paul Althaus (1888-1966) who was a German Lutheran theologian.</w:t>
      </w:r>
      <w:r w:rsidR="005C15B0" w:rsidRPr="00EF4BFD">
        <w:rPr>
          <w:rFonts w:ascii="Times New Roman" w:hAnsi="Times New Roman" w:cs="Times New Roman"/>
          <w:szCs w:val="24"/>
          <w:lang w:val="en-GB"/>
        </w:rPr>
        <w:t xml:space="preserve"> </w:t>
      </w:r>
      <w:r w:rsidRPr="00EF4BFD">
        <w:rPr>
          <w:rFonts w:ascii="Times New Roman" w:hAnsi="Times New Roman" w:cs="Times New Roman"/>
          <w:szCs w:val="24"/>
          <w:lang w:val="en-GB"/>
        </w:rPr>
        <w:t xml:space="preserve">Althaus believed </w:t>
      </w:r>
      <w:r w:rsidR="00763709" w:rsidRPr="00EF4BFD">
        <w:rPr>
          <w:rFonts w:ascii="Times New Roman" w:hAnsi="Times New Roman" w:cs="Times New Roman"/>
          <w:szCs w:val="24"/>
        </w:rPr>
        <w:t xml:space="preserve">that revelation is an eternal reality, realized through the creation of visible reality and the power of human perception and reasoning. And this </w:t>
      </w:r>
      <w:r w:rsidRPr="00EF4BFD">
        <w:rPr>
          <w:rFonts w:ascii="Times New Roman" w:hAnsi="Times New Roman" w:cs="Times New Roman"/>
          <w:szCs w:val="24"/>
          <w:lang w:val="en-GB"/>
        </w:rPr>
        <w:t xml:space="preserve">general </w:t>
      </w:r>
      <w:r w:rsidR="00763709" w:rsidRPr="00EF4BFD">
        <w:rPr>
          <w:rFonts w:ascii="Times New Roman" w:hAnsi="Times New Roman" w:cs="Times New Roman"/>
          <w:szCs w:val="24"/>
          <w:lang w:val="en-GB"/>
        </w:rPr>
        <w:t>revelation of God</w:t>
      </w:r>
      <w:r w:rsidR="00FC5BF1" w:rsidRPr="00EF4BFD">
        <w:rPr>
          <w:rFonts w:ascii="Times New Roman" w:hAnsi="Times New Roman" w:cs="Times New Roman"/>
          <w:szCs w:val="24"/>
          <w:lang w:val="en-GB"/>
        </w:rPr>
        <w:t xml:space="preserve"> is experienced by all human including various religions, but the ultimate salvation </w:t>
      </w:r>
      <w:r w:rsidR="00FC5BF1" w:rsidRPr="00EF4BFD">
        <w:rPr>
          <w:rFonts w:ascii="Times New Roman" w:hAnsi="Times New Roman" w:cs="Times New Roman"/>
          <w:szCs w:val="24"/>
        </w:rPr>
        <w:t>comes only through Christ’s revelation.</w:t>
      </w:r>
      <w:r w:rsidR="00FC5BF1" w:rsidRPr="00EF4BFD">
        <w:rPr>
          <w:rFonts w:ascii="Times New Roman" w:hAnsi="Times New Roman" w:cs="Times New Roman"/>
          <w:szCs w:val="24"/>
          <w:lang w:val="en-GB"/>
        </w:rPr>
        <w:t xml:space="preserve"> </w:t>
      </w:r>
      <w:r w:rsidR="00006F65" w:rsidRPr="00EF4BFD">
        <w:rPr>
          <w:rFonts w:ascii="Times New Roman" w:hAnsi="Times New Roman" w:cs="Times New Roman"/>
          <w:szCs w:val="24"/>
          <w:lang w:val="en-GB"/>
        </w:rPr>
        <w:t xml:space="preserve">This is </w:t>
      </w:r>
      <w:r w:rsidR="00FC5BF1" w:rsidRPr="00EF4BFD">
        <w:rPr>
          <w:rFonts w:ascii="Times New Roman" w:hAnsi="Times New Roman" w:cs="Times New Roman"/>
          <w:szCs w:val="24"/>
        </w:rPr>
        <w:t xml:space="preserve">contrary to Barth’s no </w:t>
      </w:r>
      <w:r w:rsidR="00006F65" w:rsidRPr="00EF4BFD">
        <w:rPr>
          <w:rFonts w:ascii="Times New Roman" w:hAnsi="Times New Roman" w:cs="Times New Roman"/>
          <w:szCs w:val="24"/>
        </w:rPr>
        <w:t>true</w:t>
      </w:r>
      <w:r w:rsidR="00FC5BF1" w:rsidRPr="00EF4BFD">
        <w:rPr>
          <w:rFonts w:ascii="Times New Roman" w:hAnsi="Times New Roman" w:cs="Times New Roman"/>
          <w:szCs w:val="24"/>
        </w:rPr>
        <w:t xml:space="preserve"> revelation of God outside of Christ</w:t>
      </w:r>
      <w:r w:rsidR="009004D3" w:rsidRPr="00EF4BFD">
        <w:rPr>
          <w:rFonts w:ascii="Times New Roman" w:hAnsi="Times New Roman" w:cs="Times New Roman"/>
          <w:szCs w:val="24"/>
        </w:rPr>
        <w:t xml:space="preserve"> (Knitter 1974)</w:t>
      </w:r>
      <w:r w:rsidR="00006F65" w:rsidRPr="00EF4BFD">
        <w:rPr>
          <w:rFonts w:ascii="Times New Roman" w:hAnsi="Times New Roman" w:cs="Times New Roman"/>
          <w:szCs w:val="24"/>
        </w:rPr>
        <w:t>.</w:t>
      </w:r>
    </w:p>
    <w:p w14:paraId="74C4C55E" w14:textId="7EDC8210" w:rsidR="000D5DB7" w:rsidRPr="00EF4BFD" w:rsidRDefault="0050019C" w:rsidP="00E76DA6">
      <w:pPr>
        <w:spacing w:afterLines="50" w:after="180"/>
        <w:rPr>
          <w:rFonts w:ascii="Times New Roman" w:hAnsi="Times New Roman" w:cs="Times New Roman"/>
          <w:szCs w:val="24"/>
        </w:rPr>
      </w:pPr>
      <w:r w:rsidRPr="00EF4BFD">
        <w:rPr>
          <w:rFonts w:ascii="Times New Roman" w:hAnsi="Times New Roman" w:cs="Times New Roman"/>
          <w:szCs w:val="24"/>
        </w:rPr>
        <w:t>S</w:t>
      </w:r>
      <w:r w:rsidR="006E5366" w:rsidRPr="00EF4BFD">
        <w:rPr>
          <w:rFonts w:ascii="Times New Roman" w:hAnsi="Times New Roman" w:cs="Times New Roman"/>
          <w:szCs w:val="24"/>
        </w:rPr>
        <w:t xml:space="preserve">oft </w:t>
      </w:r>
      <w:r w:rsidRPr="00EF4BFD">
        <w:rPr>
          <w:rFonts w:ascii="Times New Roman" w:hAnsi="Times New Roman" w:cs="Times New Roman"/>
          <w:szCs w:val="24"/>
        </w:rPr>
        <w:t>versus</w:t>
      </w:r>
      <w:r w:rsidR="006E5366" w:rsidRPr="00EF4BFD">
        <w:rPr>
          <w:rFonts w:ascii="Times New Roman" w:hAnsi="Times New Roman" w:cs="Times New Roman"/>
          <w:szCs w:val="24"/>
        </w:rPr>
        <w:t xml:space="preserve"> hard</w:t>
      </w:r>
      <w:r w:rsidRPr="00EF4BFD">
        <w:rPr>
          <w:rFonts w:ascii="Times New Roman" w:hAnsi="Times New Roman" w:cs="Times New Roman"/>
          <w:szCs w:val="24"/>
        </w:rPr>
        <w:t xml:space="preserve"> </w:t>
      </w:r>
      <w:r w:rsidR="00602638" w:rsidRPr="00EF4BFD">
        <w:rPr>
          <w:rFonts w:ascii="Times New Roman" w:hAnsi="Times New Roman" w:cs="Times New Roman"/>
          <w:szCs w:val="24"/>
        </w:rPr>
        <w:t xml:space="preserve">in Christian </w:t>
      </w:r>
      <w:r w:rsidR="00602638" w:rsidRPr="00EF4BFD">
        <w:rPr>
          <w:rFonts w:ascii="Times New Roman" w:hAnsi="Times New Roman" w:cs="Times New Roman"/>
          <w:noProof/>
          <w:szCs w:val="24"/>
        </w:rPr>
        <w:t>p</w:t>
      </w:r>
      <w:r w:rsidR="005F3B50" w:rsidRPr="00EF4BFD">
        <w:rPr>
          <w:rFonts w:ascii="Times New Roman" w:hAnsi="Times New Roman" w:cs="Times New Roman"/>
          <w:noProof/>
          <w:szCs w:val="24"/>
        </w:rPr>
        <w:t>er</w:t>
      </w:r>
      <w:r w:rsidR="00602638" w:rsidRPr="00EF4BFD">
        <w:rPr>
          <w:rFonts w:ascii="Times New Roman" w:hAnsi="Times New Roman" w:cs="Times New Roman"/>
          <w:noProof/>
          <w:szCs w:val="24"/>
        </w:rPr>
        <w:t>spective</w:t>
      </w:r>
      <w:r w:rsidR="00F51D89" w:rsidRPr="00EF4BFD">
        <w:rPr>
          <w:rFonts w:ascii="Times New Roman" w:hAnsi="Times New Roman" w:cs="Times New Roman"/>
          <w:szCs w:val="24"/>
        </w:rPr>
        <w:t>:</w:t>
      </w:r>
      <w:r w:rsidR="006E5366" w:rsidRPr="00EF4BFD">
        <w:rPr>
          <w:rFonts w:ascii="Times New Roman" w:hAnsi="Times New Roman" w:cs="Times New Roman"/>
          <w:szCs w:val="24"/>
        </w:rPr>
        <w:t xml:space="preserve">   </w:t>
      </w:r>
    </w:p>
    <w:p w14:paraId="3BD4ABB2" w14:textId="771CC4E4" w:rsidR="001E36D9" w:rsidRPr="00EF4BFD" w:rsidRDefault="00602638" w:rsidP="00E76DA6">
      <w:pPr>
        <w:spacing w:afterLines="50" w:after="180"/>
        <w:rPr>
          <w:rFonts w:ascii="Times New Roman" w:hAnsi="Times New Roman" w:cs="Times New Roman"/>
          <w:szCs w:val="24"/>
          <w:lang w:val="en-GB"/>
        </w:rPr>
      </w:pPr>
      <w:r w:rsidRPr="00EF4BFD">
        <w:rPr>
          <w:rFonts w:ascii="Times New Roman" w:hAnsi="Times New Roman" w:cs="Times New Roman"/>
          <w:szCs w:val="24"/>
        </w:rPr>
        <w:t>The s</w:t>
      </w:r>
      <w:r w:rsidR="00BB70B8" w:rsidRPr="00EF4BFD">
        <w:rPr>
          <w:rFonts w:ascii="Times New Roman" w:hAnsi="Times New Roman" w:cs="Times New Roman"/>
          <w:szCs w:val="24"/>
        </w:rPr>
        <w:t xml:space="preserve">oft and </w:t>
      </w:r>
      <w:r w:rsidRPr="00EF4BFD">
        <w:rPr>
          <w:rFonts w:ascii="Times New Roman" w:hAnsi="Times New Roman" w:cs="Times New Roman"/>
          <w:szCs w:val="24"/>
        </w:rPr>
        <w:t xml:space="preserve">the </w:t>
      </w:r>
      <w:r w:rsidR="00BB70B8" w:rsidRPr="00EF4BFD">
        <w:rPr>
          <w:rFonts w:ascii="Times New Roman" w:hAnsi="Times New Roman" w:cs="Times New Roman"/>
          <w:szCs w:val="24"/>
        </w:rPr>
        <w:t>hard exclusivists</w:t>
      </w:r>
      <w:r w:rsidR="009557C4" w:rsidRPr="00EF4BFD">
        <w:rPr>
          <w:rFonts w:ascii="Times New Roman" w:hAnsi="Times New Roman" w:cs="Times New Roman"/>
          <w:szCs w:val="24"/>
        </w:rPr>
        <w:t>, as well as the hard inclusivist,</w:t>
      </w:r>
      <w:r w:rsidRPr="00EF4BFD">
        <w:rPr>
          <w:rFonts w:ascii="Times New Roman" w:hAnsi="Times New Roman" w:cs="Times New Roman"/>
          <w:szCs w:val="24"/>
        </w:rPr>
        <w:t xml:space="preserve"> argue that all need to </w:t>
      </w:r>
      <w:r w:rsidRPr="00EF4BFD">
        <w:rPr>
          <w:rFonts w:ascii="Times New Roman" w:hAnsi="Times New Roman" w:cs="Times New Roman"/>
          <w:szCs w:val="24"/>
          <w:shd w:val="clear" w:color="auto" w:fill="FFFFFF"/>
        </w:rPr>
        <w:t xml:space="preserve">listen, practice and follow the teachings of Jesus accordingly to receive the salvation. The differences </w:t>
      </w:r>
      <w:r w:rsidR="009557C4" w:rsidRPr="00EF4BFD">
        <w:rPr>
          <w:rFonts w:ascii="Times New Roman" w:hAnsi="Times New Roman" w:cs="Times New Roman"/>
          <w:noProof/>
          <w:szCs w:val="24"/>
          <w:shd w:val="clear" w:color="auto" w:fill="FFFFFF"/>
        </w:rPr>
        <w:t>are</w:t>
      </w:r>
      <w:r w:rsidRPr="00EF4BFD">
        <w:rPr>
          <w:rFonts w:ascii="Times New Roman" w:hAnsi="Times New Roman" w:cs="Times New Roman"/>
          <w:szCs w:val="24"/>
          <w:shd w:val="clear" w:color="auto" w:fill="FFFFFF"/>
        </w:rPr>
        <w:t xml:space="preserve"> </w:t>
      </w:r>
      <w:r w:rsidR="00D266DF" w:rsidRPr="00EF4BFD">
        <w:rPr>
          <w:rFonts w:ascii="Times New Roman" w:hAnsi="Times New Roman" w:cs="Times New Roman"/>
          <w:szCs w:val="24"/>
          <w:shd w:val="clear" w:color="auto" w:fill="FFFFFF"/>
        </w:rPr>
        <w:t xml:space="preserve">the hard exclusivist need to complete </w:t>
      </w:r>
      <w:r w:rsidR="00F1367F" w:rsidRPr="00EF4BFD">
        <w:rPr>
          <w:rFonts w:ascii="Times New Roman" w:hAnsi="Times New Roman" w:cs="Times New Roman"/>
          <w:szCs w:val="24"/>
          <w:shd w:val="clear" w:color="auto" w:fill="FFFFFF"/>
        </w:rPr>
        <w:t xml:space="preserve">these requirements in this </w:t>
      </w:r>
      <w:r w:rsidR="00F1367F" w:rsidRPr="00EF4BFD">
        <w:rPr>
          <w:rFonts w:ascii="Times New Roman" w:hAnsi="Times New Roman" w:cs="Times New Roman"/>
          <w:noProof/>
          <w:szCs w:val="24"/>
          <w:shd w:val="clear" w:color="auto" w:fill="FFFFFF"/>
        </w:rPr>
        <w:t>lifetime</w:t>
      </w:r>
      <w:r w:rsidR="00F1367F" w:rsidRPr="00EF4BFD">
        <w:rPr>
          <w:rFonts w:ascii="Times New Roman" w:hAnsi="Times New Roman" w:cs="Times New Roman"/>
          <w:szCs w:val="24"/>
          <w:shd w:val="clear" w:color="auto" w:fill="FFFFFF"/>
        </w:rPr>
        <w:t xml:space="preserve">, </w:t>
      </w:r>
      <w:r w:rsidR="00D266DF" w:rsidRPr="00EF4BFD">
        <w:rPr>
          <w:rFonts w:ascii="Times New Roman" w:hAnsi="Times New Roman" w:cs="Times New Roman"/>
          <w:szCs w:val="24"/>
          <w:shd w:val="clear" w:color="auto" w:fill="FFFFFF"/>
        </w:rPr>
        <w:t xml:space="preserve">the soft exclusivist may complete these requirements in this </w:t>
      </w:r>
      <w:r w:rsidR="00D266DF" w:rsidRPr="00EF4BFD">
        <w:rPr>
          <w:rFonts w:ascii="Times New Roman" w:hAnsi="Times New Roman" w:cs="Times New Roman"/>
          <w:noProof/>
          <w:szCs w:val="24"/>
          <w:shd w:val="clear" w:color="auto" w:fill="FFFFFF"/>
        </w:rPr>
        <w:t>lifetime</w:t>
      </w:r>
      <w:r w:rsidR="00D266DF" w:rsidRPr="00EF4BFD">
        <w:rPr>
          <w:rFonts w:ascii="Times New Roman" w:hAnsi="Times New Roman" w:cs="Times New Roman"/>
          <w:szCs w:val="24"/>
          <w:shd w:val="clear" w:color="auto" w:fill="FFFFFF"/>
        </w:rPr>
        <w:t xml:space="preserve"> or next </w:t>
      </w:r>
      <w:r w:rsidR="00D266DF" w:rsidRPr="00EF4BFD">
        <w:rPr>
          <w:rFonts w:ascii="Times New Roman" w:hAnsi="Times New Roman" w:cs="Times New Roman"/>
          <w:noProof/>
          <w:szCs w:val="24"/>
          <w:shd w:val="clear" w:color="auto" w:fill="FFFFFF"/>
        </w:rPr>
        <w:t>lifetime</w:t>
      </w:r>
      <w:r w:rsidR="00D266DF" w:rsidRPr="00EF4BFD">
        <w:rPr>
          <w:rFonts w:ascii="Times New Roman" w:hAnsi="Times New Roman" w:cs="Times New Roman"/>
          <w:szCs w:val="24"/>
          <w:shd w:val="clear" w:color="auto" w:fill="FFFFFF"/>
        </w:rPr>
        <w:t xml:space="preserve"> and hard inclusivist will complete these requirements </w:t>
      </w:r>
      <w:r w:rsidR="00F1367F" w:rsidRPr="00EF4BFD">
        <w:rPr>
          <w:rFonts w:ascii="Times New Roman" w:hAnsi="Times New Roman" w:cs="Times New Roman"/>
          <w:szCs w:val="24"/>
          <w:shd w:val="clear" w:color="auto" w:fill="FFFFFF"/>
        </w:rPr>
        <w:t xml:space="preserve">in </w:t>
      </w:r>
      <w:r w:rsidR="00D266DF" w:rsidRPr="00EF4BFD">
        <w:rPr>
          <w:rFonts w:ascii="Times New Roman" w:hAnsi="Times New Roman" w:cs="Times New Roman"/>
          <w:szCs w:val="24"/>
          <w:shd w:val="clear" w:color="auto" w:fill="FFFFFF"/>
        </w:rPr>
        <w:t xml:space="preserve">next </w:t>
      </w:r>
      <w:r w:rsidR="00D266DF" w:rsidRPr="00EF4BFD">
        <w:rPr>
          <w:rFonts w:ascii="Times New Roman" w:hAnsi="Times New Roman" w:cs="Times New Roman"/>
          <w:noProof/>
          <w:szCs w:val="24"/>
          <w:shd w:val="clear" w:color="auto" w:fill="FFFFFF"/>
        </w:rPr>
        <w:t>lifetime</w:t>
      </w:r>
      <w:r w:rsidR="00D266DF" w:rsidRPr="00EF4BFD">
        <w:rPr>
          <w:rFonts w:ascii="Times New Roman" w:hAnsi="Times New Roman" w:cs="Times New Roman"/>
          <w:szCs w:val="24"/>
          <w:shd w:val="clear" w:color="auto" w:fill="FFFFFF"/>
        </w:rPr>
        <w:t xml:space="preserve">. </w:t>
      </w:r>
      <w:r w:rsidR="00D266DF" w:rsidRPr="00EF4BFD">
        <w:rPr>
          <w:rFonts w:ascii="Times New Roman" w:hAnsi="Times New Roman" w:cs="Times New Roman"/>
          <w:szCs w:val="24"/>
        </w:rPr>
        <w:t>The soft and the hard exclusivists</w:t>
      </w:r>
      <w:r w:rsidR="00F1367F" w:rsidRPr="00EF4BFD">
        <w:rPr>
          <w:rFonts w:ascii="Times New Roman" w:hAnsi="Times New Roman" w:cs="Times New Roman"/>
          <w:szCs w:val="24"/>
        </w:rPr>
        <w:t xml:space="preserve"> believe that the other religions </w:t>
      </w:r>
      <w:r w:rsidR="00F1367F" w:rsidRPr="00EF4BFD">
        <w:rPr>
          <w:rFonts w:ascii="Times New Roman" w:hAnsi="Times New Roman" w:cs="Times New Roman"/>
          <w:szCs w:val="24"/>
          <w:lang w:val="en-GB"/>
        </w:rPr>
        <w:t xml:space="preserve">do not contain revelatory truth and the </w:t>
      </w:r>
      <w:r w:rsidR="00F1367F" w:rsidRPr="00EF4BFD">
        <w:rPr>
          <w:rFonts w:ascii="Times New Roman" w:hAnsi="Times New Roman" w:cs="Times New Roman"/>
          <w:szCs w:val="24"/>
          <w:shd w:val="clear" w:color="auto" w:fill="FFFFFF"/>
        </w:rPr>
        <w:t xml:space="preserve">hard inclusivist believes that the other religions </w:t>
      </w:r>
      <w:r w:rsidR="00F1367F" w:rsidRPr="00EF4BFD">
        <w:rPr>
          <w:rFonts w:ascii="Times New Roman" w:hAnsi="Times New Roman" w:cs="Times New Roman"/>
          <w:szCs w:val="24"/>
          <w:lang w:val="en-GB"/>
        </w:rPr>
        <w:t xml:space="preserve">do contain the truth of revelation. </w:t>
      </w:r>
    </w:p>
    <w:p w14:paraId="68CBB1F0" w14:textId="25BA50A5" w:rsidR="000D5DB7" w:rsidRPr="00EF4BFD" w:rsidRDefault="009E34A7" w:rsidP="00E76DA6">
      <w:pPr>
        <w:spacing w:afterLines="50" w:after="180"/>
        <w:rPr>
          <w:rFonts w:ascii="Times New Roman" w:hAnsi="Times New Roman" w:cs="Times New Roman"/>
          <w:szCs w:val="24"/>
        </w:rPr>
      </w:pPr>
      <w:r w:rsidRPr="00EF4BFD">
        <w:rPr>
          <w:rFonts w:ascii="Times New Roman" w:hAnsi="Times New Roman" w:cs="Times New Roman"/>
          <w:szCs w:val="24"/>
        </w:rPr>
        <w:t>Gavin D'Costa argues that '</w:t>
      </w:r>
      <w:r w:rsidR="001E36D9" w:rsidRPr="00EF4BFD">
        <w:rPr>
          <w:rFonts w:ascii="Times New Roman" w:hAnsi="Times New Roman" w:cs="Times New Roman"/>
          <w:szCs w:val="24"/>
        </w:rPr>
        <w:t>pluralism must always logically be a form of exclusivism and that nothing called pluralism really exists’ (</w:t>
      </w:r>
      <w:r w:rsidR="00CF5FAD" w:rsidRPr="00EF4BFD">
        <w:rPr>
          <w:rFonts w:ascii="Times New Roman" w:hAnsi="Times New Roman" w:cs="Times New Roman"/>
          <w:szCs w:val="24"/>
        </w:rPr>
        <w:t>D'Costa</w:t>
      </w:r>
      <w:r w:rsidR="005B4F2B" w:rsidRPr="00EF4BFD">
        <w:rPr>
          <w:rFonts w:ascii="Times New Roman" w:hAnsi="Times New Roman" w:cs="Times New Roman"/>
          <w:szCs w:val="24"/>
        </w:rPr>
        <w:t xml:space="preserve"> 1996:</w:t>
      </w:r>
      <w:r w:rsidR="001E36D9" w:rsidRPr="00EF4BFD">
        <w:rPr>
          <w:rFonts w:ascii="Times New Roman" w:hAnsi="Times New Roman" w:cs="Times New Roman"/>
          <w:szCs w:val="24"/>
        </w:rPr>
        <w:t xml:space="preserve"> 225)</w:t>
      </w:r>
      <w:r w:rsidR="00CF5FAD" w:rsidRPr="00EF4BFD">
        <w:rPr>
          <w:rFonts w:ascii="Times New Roman" w:hAnsi="Times New Roman" w:cs="Times New Roman"/>
          <w:szCs w:val="24"/>
        </w:rPr>
        <w:t>.</w:t>
      </w:r>
      <w:r w:rsidR="00C93FA0" w:rsidRPr="00EF4BFD">
        <w:rPr>
          <w:rFonts w:ascii="Times New Roman" w:hAnsi="Times New Roman" w:cs="Times New Roman"/>
          <w:szCs w:val="24"/>
        </w:rPr>
        <w:t xml:space="preserve"> </w:t>
      </w:r>
      <w:r w:rsidRPr="00EF4BFD">
        <w:rPr>
          <w:rFonts w:ascii="Times New Roman" w:hAnsi="Times New Roman" w:cs="Times New Roman"/>
          <w:szCs w:val="24"/>
        </w:rPr>
        <w:t xml:space="preserve">John Hick debate that </w:t>
      </w:r>
      <w:r w:rsidR="00046EF6" w:rsidRPr="00EF4BFD">
        <w:rPr>
          <w:rFonts w:ascii="Times New Roman" w:hAnsi="Times New Roman" w:cs="Times New Roman"/>
          <w:szCs w:val="24"/>
        </w:rPr>
        <w:t>p</w:t>
      </w:r>
      <w:r w:rsidRPr="00EF4BFD">
        <w:rPr>
          <w:rFonts w:ascii="Times New Roman" w:hAnsi="Times New Roman" w:cs="Times New Roman"/>
          <w:szCs w:val="24"/>
        </w:rPr>
        <w:t>luralism is not another historical religion making an exclusive reli</w:t>
      </w:r>
      <w:r w:rsidR="00C93FA0" w:rsidRPr="00EF4BFD">
        <w:rPr>
          <w:rFonts w:ascii="Times New Roman" w:hAnsi="Times New Roman" w:cs="Times New Roman"/>
          <w:szCs w:val="24"/>
        </w:rPr>
        <w:t xml:space="preserve">gious </w:t>
      </w:r>
      <w:r w:rsidR="00C93FA0" w:rsidRPr="00EF4BFD">
        <w:rPr>
          <w:rFonts w:ascii="Times New Roman" w:hAnsi="Times New Roman" w:cs="Times New Roman"/>
          <w:noProof/>
          <w:szCs w:val="24"/>
        </w:rPr>
        <w:t>claim</w:t>
      </w:r>
      <w:r w:rsidR="007F7CC8" w:rsidRPr="00EF4BFD">
        <w:rPr>
          <w:rFonts w:ascii="Times New Roman" w:hAnsi="Times New Roman" w:cs="Times New Roman"/>
          <w:szCs w:val="24"/>
        </w:rPr>
        <w:t xml:space="preserve"> (Hick</w:t>
      </w:r>
      <w:r w:rsidR="005B4F2B" w:rsidRPr="00EF4BFD">
        <w:rPr>
          <w:rFonts w:ascii="Times New Roman" w:hAnsi="Times New Roman" w:cs="Times New Roman"/>
          <w:szCs w:val="24"/>
        </w:rPr>
        <w:t xml:space="preserve"> 1997</w:t>
      </w:r>
      <w:r w:rsidR="007F7CC8" w:rsidRPr="00EF4BFD">
        <w:rPr>
          <w:rFonts w:ascii="Times New Roman" w:hAnsi="Times New Roman" w:cs="Times New Roman"/>
          <w:szCs w:val="24"/>
        </w:rPr>
        <w:t>)</w:t>
      </w:r>
      <w:r w:rsidR="00C93FA0" w:rsidRPr="00EF4BFD">
        <w:rPr>
          <w:rFonts w:ascii="Times New Roman" w:hAnsi="Times New Roman" w:cs="Times New Roman"/>
          <w:szCs w:val="24"/>
        </w:rPr>
        <w:t>.</w:t>
      </w:r>
    </w:p>
    <w:p w14:paraId="69764211" w14:textId="5184FDB3" w:rsidR="000D5DB7" w:rsidRPr="00EF4BFD" w:rsidRDefault="00F1367F" w:rsidP="00E76DA6">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rPr>
        <w:t>There is also the Islamic exclusivism</w:t>
      </w:r>
      <w:r w:rsidR="00392B21" w:rsidRPr="00EF4BFD">
        <w:rPr>
          <w:rFonts w:ascii="Times New Roman" w:hAnsi="Times New Roman" w:cs="Times New Roman"/>
          <w:szCs w:val="24"/>
        </w:rPr>
        <w:t xml:space="preserve">. </w:t>
      </w:r>
      <w:r w:rsidR="00392B21" w:rsidRPr="00EF4BFD">
        <w:rPr>
          <w:rFonts w:ascii="Times New Roman" w:hAnsi="Times New Roman" w:cs="Times New Roman"/>
          <w:noProof/>
          <w:szCs w:val="24"/>
        </w:rPr>
        <w:t>Dr</w:t>
      </w:r>
      <w:r w:rsidR="009557C4" w:rsidRPr="00EF4BFD">
        <w:rPr>
          <w:rFonts w:ascii="Times New Roman" w:hAnsi="Times New Roman" w:cs="Times New Roman"/>
          <w:noProof/>
          <w:szCs w:val="24"/>
        </w:rPr>
        <w:t>.</w:t>
      </w:r>
      <w:r w:rsidR="00392B21" w:rsidRPr="00EF4BFD">
        <w:rPr>
          <w:rFonts w:ascii="Times New Roman" w:hAnsi="Times New Roman" w:cs="Times New Roman"/>
          <w:szCs w:val="24"/>
        </w:rPr>
        <w:t xml:space="preserve"> </w:t>
      </w:r>
      <w:r w:rsidR="001E36D9" w:rsidRPr="00EF4BFD">
        <w:rPr>
          <w:rFonts w:ascii="Times New Roman" w:eastAsia="新細明體" w:hAnsi="Times New Roman" w:cs="Times New Roman"/>
          <w:iCs/>
          <w:kern w:val="0"/>
          <w:szCs w:val="24"/>
          <w:bdr w:val="none" w:sz="0" w:space="0" w:color="auto" w:frame="1"/>
        </w:rPr>
        <w:t xml:space="preserve">Imran Aijaz </w:t>
      </w:r>
      <w:r w:rsidR="00C16AEA" w:rsidRPr="00EF4BFD">
        <w:rPr>
          <w:rFonts w:ascii="Times New Roman" w:eastAsia="新細明體" w:hAnsi="Times New Roman" w:cs="Times New Roman"/>
          <w:iCs/>
          <w:kern w:val="0"/>
          <w:szCs w:val="24"/>
          <w:bdr w:val="none" w:sz="0" w:space="0" w:color="auto" w:frame="1"/>
        </w:rPr>
        <w:t>claims</w:t>
      </w:r>
      <w:r w:rsidR="001E36D9" w:rsidRPr="00EF4BFD">
        <w:rPr>
          <w:rFonts w:ascii="Times New Roman" w:eastAsia="新細明體" w:hAnsi="Times New Roman" w:cs="Times New Roman"/>
          <w:iCs/>
          <w:kern w:val="0"/>
          <w:szCs w:val="24"/>
          <w:bdr w:val="none" w:sz="0" w:space="0" w:color="auto" w:frame="1"/>
        </w:rPr>
        <w:t xml:space="preserve"> </w:t>
      </w:r>
      <w:r w:rsidR="00392B21" w:rsidRPr="00EF4BFD">
        <w:rPr>
          <w:rFonts w:ascii="Times New Roman" w:eastAsia="新細明體" w:hAnsi="Times New Roman" w:cs="Times New Roman"/>
          <w:iCs/>
          <w:kern w:val="0"/>
          <w:szCs w:val="24"/>
          <w:bdr w:val="none" w:sz="0" w:space="0" w:color="auto" w:frame="1"/>
        </w:rPr>
        <w:t>the t</w:t>
      </w:r>
      <w:r w:rsidR="001E36D9" w:rsidRPr="00EF4BFD">
        <w:rPr>
          <w:rFonts w:ascii="Times New Roman" w:hAnsi="Times New Roman" w:cs="Times New Roman"/>
          <w:szCs w:val="24"/>
          <w:shd w:val="clear" w:color="auto" w:fill="FFFFFF"/>
        </w:rPr>
        <w:t xml:space="preserve">raditional Islamic </w:t>
      </w:r>
      <w:r w:rsidR="00392B21" w:rsidRPr="00EF4BFD">
        <w:rPr>
          <w:rFonts w:ascii="Times New Roman" w:hAnsi="Times New Roman" w:cs="Times New Roman"/>
          <w:szCs w:val="24"/>
          <w:shd w:val="clear" w:color="auto" w:fill="FFFFFF"/>
        </w:rPr>
        <w:t>e</w:t>
      </w:r>
      <w:r w:rsidR="001E36D9" w:rsidRPr="00EF4BFD">
        <w:rPr>
          <w:rFonts w:ascii="Times New Roman" w:hAnsi="Times New Roman" w:cs="Times New Roman"/>
          <w:szCs w:val="24"/>
          <w:shd w:val="clear" w:color="auto" w:fill="FFFFFF"/>
        </w:rPr>
        <w:t>xclusivism</w:t>
      </w:r>
      <w:r w:rsidR="00C16AEA" w:rsidRPr="00EF4BFD">
        <w:rPr>
          <w:rFonts w:ascii="Times New Roman" w:hAnsi="Times New Roman" w:cs="Times New Roman"/>
          <w:szCs w:val="24"/>
          <w:shd w:val="clear" w:color="auto" w:fill="FFFFFF"/>
        </w:rPr>
        <w:t xml:space="preserve"> which </w:t>
      </w:r>
      <w:r w:rsidR="00392B21" w:rsidRPr="00EF4BFD">
        <w:rPr>
          <w:rFonts w:ascii="Times New Roman" w:hAnsi="Times New Roman" w:cs="Times New Roman"/>
          <w:szCs w:val="24"/>
          <w:shd w:val="clear" w:color="auto" w:fill="FFFFFF"/>
        </w:rPr>
        <w:t>offers</w:t>
      </w:r>
      <w:r w:rsidR="00C16AEA" w:rsidRPr="00EF4BFD">
        <w:rPr>
          <w:rFonts w:ascii="Times New Roman" w:hAnsi="Times New Roman" w:cs="Times New Roman"/>
          <w:szCs w:val="24"/>
          <w:shd w:val="clear" w:color="auto" w:fill="FFFFFF"/>
        </w:rPr>
        <w:t xml:space="preserve"> a special interpretation</w:t>
      </w:r>
      <w:r w:rsidR="001E36D9" w:rsidRPr="00EF4BFD">
        <w:rPr>
          <w:rFonts w:ascii="Times New Roman" w:hAnsi="Times New Roman" w:cs="Times New Roman"/>
          <w:szCs w:val="24"/>
          <w:shd w:val="clear" w:color="auto" w:fill="FFFFFF"/>
        </w:rPr>
        <w:t xml:space="preserve"> </w:t>
      </w:r>
      <w:r w:rsidR="00C16AEA" w:rsidRPr="00EF4BFD">
        <w:rPr>
          <w:rFonts w:ascii="Times New Roman" w:hAnsi="Times New Roman" w:cs="Times New Roman"/>
          <w:szCs w:val="24"/>
        </w:rPr>
        <w:t>relying on</w:t>
      </w:r>
      <w:r w:rsidR="001E36D9" w:rsidRPr="00EF4BFD">
        <w:rPr>
          <w:rFonts w:ascii="Times New Roman" w:hAnsi="Times New Roman" w:cs="Times New Roman"/>
          <w:szCs w:val="24"/>
          <w:shd w:val="clear" w:color="auto" w:fill="FFFFFF"/>
        </w:rPr>
        <w:t xml:space="preserve"> exclusivist attitudes towards truth, epistemic justification</w:t>
      </w:r>
      <w:r w:rsidR="009557C4" w:rsidRPr="00EF4BFD">
        <w:rPr>
          <w:rFonts w:ascii="Times New Roman" w:hAnsi="Times New Roman" w:cs="Times New Roman"/>
          <w:szCs w:val="24"/>
          <w:shd w:val="clear" w:color="auto" w:fill="FFFFFF"/>
        </w:rPr>
        <w:t>,</w:t>
      </w:r>
      <w:r w:rsidR="001E36D9" w:rsidRPr="00EF4BFD">
        <w:rPr>
          <w:rFonts w:ascii="Times New Roman" w:hAnsi="Times New Roman" w:cs="Times New Roman"/>
          <w:szCs w:val="24"/>
          <w:shd w:val="clear" w:color="auto" w:fill="FFFFFF"/>
        </w:rPr>
        <w:t xml:space="preserve"> </w:t>
      </w:r>
      <w:r w:rsidR="001E36D9" w:rsidRPr="00EF4BFD">
        <w:rPr>
          <w:rFonts w:ascii="Times New Roman" w:hAnsi="Times New Roman" w:cs="Times New Roman"/>
          <w:noProof/>
          <w:szCs w:val="24"/>
          <w:shd w:val="clear" w:color="auto" w:fill="FFFFFF"/>
        </w:rPr>
        <w:t>and</w:t>
      </w:r>
      <w:r w:rsidR="001E36D9" w:rsidRPr="00EF4BFD">
        <w:rPr>
          <w:rFonts w:ascii="Times New Roman" w:hAnsi="Times New Roman" w:cs="Times New Roman"/>
          <w:szCs w:val="24"/>
          <w:shd w:val="clear" w:color="auto" w:fill="FFFFFF"/>
        </w:rPr>
        <w:t xml:space="preserve"> salvation.</w:t>
      </w:r>
    </w:p>
    <w:p w14:paraId="78D16602" w14:textId="77777777" w:rsidR="00080366" w:rsidRPr="00EF4BFD" w:rsidRDefault="00183D57" w:rsidP="00E76DA6">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shd w:val="clear" w:color="auto" w:fill="FFFFFF"/>
        </w:rPr>
        <w:t xml:space="preserve">To </w:t>
      </w:r>
      <w:r w:rsidRPr="00EF4BFD">
        <w:rPr>
          <w:rFonts w:ascii="Times New Roman" w:hAnsi="Times New Roman" w:cs="Times New Roman"/>
          <w:bCs/>
          <w:szCs w:val="24"/>
        </w:rPr>
        <w:t>modify</w:t>
      </w:r>
      <w:r w:rsidRPr="00EF4BFD">
        <w:rPr>
          <w:rFonts w:ascii="Times New Roman" w:hAnsi="Times New Roman" w:cs="Times New Roman"/>
          <w:szCs w:val="24"/>
          <w:shd w:val="clear" w:color="auto" w:fill="FFFFFF"/>
        </w:rPr>
        <w:t xml:space="preserve"> the exclusivism there are </w:t>
      </w:r>
      <w:r w:rsidRPr="00EF4BFD">
        <w:rPr>
          <w:rFonts w:ascii="Times New Roman" w:hAnsi="Times New Roman" w:cs="Times New Roman"/>
          <w:szCs w:val="24"/>
          <w:lang w:val="en-GB"/>
        </w:rPr>
        <w:t>Karl Rahner’s traditional inclusivism and Paul Tillich’s progressive inclusivism, Hans Kung’s and Raimundo Panikkar’s classical pluralism. John Hick’s theocentric pluralism, and Wilfred Cantwell Smith’s anthropocentric pluralism.</w:t>
      </w:r>
    </w:p>
    <w:p w14:paraId="144340C8" w14:textId="55B199DD" w:rsidR="005010F2" w:rsidRPr="00EF4BFD" w:rsidRDefault="00B87B0E" w:rsidP="00E76DA6">
      <w:pPr>
        <w:spacing w:afterLines="50" w:after="180"/>
        <w:rPr>
          <w:rFonts w:ascii="Times New Roman" w:hAnsi="Times New Roman" w:cs="Times New Roman"/>
          <w:szCs w:val="24"/>
        </w:rPr>
      </w:pPr>
      <w:r w:rsidRPr="00EF4BFD">
        <w:rPr>
          <w:rFonts w:ascii="Times New Roman" w:hAnsi="Times New Roman" w:cs="Times New Roman"/>
          <w:szCs w:val="24"/>
        </w:rPr>
        <w:t>Avi Sagi</w:t>
      </w:r>
      <w:r w:rsidR="00C435FA" w:rsidRPr="00EF4BFD">
        <w:rPr>
          <w:rFonts w:ascii="Times New Roman" w:hAnsi="Times New Roman" w:cs="Times New Roman"/>
          <w:szCs w:val="24"/>
        </w:rPr>
        <w:t>,</w:t>
      </w:r>
      <w:r w:rsidR="00162CED" w:rsidRPr="00EF4BFD">
        <w:rPr>
          <w:rFonts w:ascii="Times New Roman" w:hAnsi="Times New Roman" w:cs="Times New Roman"/>
          <w:szCs w:val="24"/>
        </w:rPr>
        <w:t xml:space="preserve"> an Israel philosophy </w:t>
      </w:r>
      <w:r w:rsidR="00C435FA" w:rsidRPr="00EF4BFD">
        <w:rPr>
          <w:rFonts w:ascii="Times New Roman" w:hAnsi="Times New Roman" w:cs="Times New Roman"/>
          <w:szCs w:val="24"/>
        </w:rPr>
        <w:t>scholar</w:t>
      </w:r>
      <w:r w:rsidRPr="00EF4BFD">
        <w:rPr>
          <w:rFonts w:ascii="Times New Roman" w:hAnsi="Times New Roman" w:cs="Times New Roman"/>
          <w:szCs w:val="24"/>
        </w:rPr>
        <w:t>,</w:t>
      </w:r>
      <w:r w:rsidR="00C435FA" w:rsidRPr="00EF4BFD">
        <w:rPr>
          <w:rFonts w:ascii="Times New Roman" w:hAnsi="Times New Roman" w:cs="Times New Roman"/>
          <w:szCs w:val="24"/>
        </w:rPr>
        <w:t xml:space="preserve"> </w:t>
      </w:r>
      <w:r w:rsidR="007639DD" w:rsidRPr="00EF4BFD">
        <w:rPr>
          <w:rFonts w:ascii="Times New Roman" w:hAnsi="Times New Roman" w:cs="Times New Roman"/>
          <w:szCs w:val="24"/>
        </w:rPr>
        <w:t xml:space="preserve">argues </w:t>
      </w:r>
      <w:r w:rsidR="00151A27" w:rsidRPr="00EF4BFD">
        <w:rPr>
          <w:rFonts w:ascii="Times New Roman" w:hAnsi="Times New Roman" w:cs="Times New Roman"/>
          <w:szCs w:val="24"/>
        </w:rPr>
        <w:t>that</w:t>
      </w:r>
      <w:r w:rsidR="00822B61" w:rsidRPr="00EF4BFD">
        <w:rPr>
          <w:rFonts w:ascii="Times New Roman" w:hAnsi="Times New Roman" w:cs="Times New Roman"/>
          <w:szCs w:val="24"/>
        </w:rPr>
        <w:t xml:space="preserve">: An exclusivist seems unattractive because of its denying the right of non-adherents to believe their own faiths which is not necessary. People may think that their religions are true and effective but need </w:t>
      </w:r>
      <w:r w:rsidR="00822B61" w:rsidRPr="00EF4BFD">
        <w:rPr>
          <w:rFonts w:ascii="Times New Roman" w:hAnsi="Times New Roman" w:cs="Times New Roman"/>
          <w:noProof/>
          <w:szCs w:val="24"/>
        </w:rPr>
        <w:t>not</w:t>
      </w:r>
      <w:r w:rsidR="009557C4" w:rsidRPr="00EF4BFD">
        <w:rPr>
          <w:rFonts w:ascii="Times New Roman" w:hAnsi="Times New Roman" w:cs="Times New Roman"/>
          <w:noProof/>
          <w:szCs w:val="24"/>
        </w:rPr>
        <w:t xml:space="preserve"> </w:t>
      </w:r>
      <w:r w:rsidR="00822B61" w:rsidRPr="00EF4BFD">
        <w:rPr>
          <w:rFonts w:ascii="Times New Roman" w:hAnsi="Times New Roman" w:cs="Times New Roman"/>
          <w:szCs w:val="24"/>
        </w:rPr>
        <w:t xml:space="preserve">deny the right to maintain false beliefs. People can be both exclusivist and tolerant. This theory of religious tolerance can be found in John Locke's </w:t>
      </w:r>
      <w:r w:rsidR="00822B61" w:rsidRPr="00EF4BFD">
        <w:rPr>
          <w:rFonts w:ascii="Times New Roman" w:hAnsi="Times New Roman" w:cs="Times New Roman"/>
          <w:i/>
          <w:szCs w:val="24"/>
        </w:rPr>
        <w:t>Four Letters of Toleration</w:t>
      </w:r>
      <w:r w:rsidR="00822B61" w:rsidRPr="00EF4BFD">
        <w:rPr>
          <w:rFonts w:ascii="Times New Roman" w:hAnsi="Times New Roman" w:cs="Times New Roman"/>
          <w:szCs w:val="24"/>
        </w:rPr>
        <w:t xml:space="preserve"> </w:t>
      </w:r>
      <w:r w:rsidR="00CF5FAD" w:rsidRPr="00EF4BFD">
        <w:rPr>
          <w:rFonts w:ascii="Times New Roman" w:hAnsi="Times New Roman" w:cs="Times New Roman"/>
          <w:szCs w:val="24"/>
        </w:rPr>
        <w:t>(Sagi</w:t>
      </w:r>
      <w:r w:rsidR="005B4F2B" w:rsidRPr="00EF4BFD">
        <w:rPr>
          <w:rFonts w:ascii="Times New Roman" w:hAnsi="Times New Roman" w:cs="Times New Roman"/>
          <w:szCs w:val="24"/>
        </w:rPr>
        <w:t xml:space="preserve"> 2015</w:t>
      </w:r>
      <w:r w:rsidR="000729B8" w:rsidRPr="00EF4BFD">
        <w:rPr>
          <w:rFonts w:ascii="Times New Roman" w:hAnsi="Times New Roman" w:cs="Times New Roman"/>
          <w:szCs w:val="24"/>
        </w:rPr>
        <w:t>:124</w:t>
      </w:r>
      <w:r w:rsidR="00CF5FAD" w:rsidRPr="00EF4BFD">
        <w:rPr>
          <w:rFonts w:ascii="Times New Roman" w:hAnsi="Times New Roman" w:cs="Times New Roman"/>
          <w:szCs w:val="24"/>
        </w:rPr>
        <w:t>)</w:t>
      </w:r>
      <w:r w:rsidR="007F3192" w:rsidRPr="00EF4BFD">
        <w:rPr>
          <w:rFonts w:ascii="Times New Roman" w:hAnsi="Times New Roman" w:cs="Times New Roman"/>
          <w:szCs w:val="24"/>
        </w:rPr>
        <w:t>.</w:t>
      </w:r>
    </w:p>
    <w:p w14:paraId="20720BA5" w14:textId="411B999C" w:rsidR="00A62D03" w:rsidRPr="00EF4BFD" w:rsidRDefault="000F68D6" w:rsidP="00E76DA6">
      <w:pPr>
        <w:spacing w:afterLines="50" w:after="180"/>
        <w:rPr>
          <w:rFonts w:ascii="Times New Roman" w:hAnsi="Times New Roman" w:cs="Times New Roman"/>
          <w:szCs w:val="24"/>
        </w:rPr>
      </w:pPr>
      <w:r w:rsidRPr="00EF4BFD">
        <w:rPr>
          <w:rFonts w:ascii="Times New Roman" w:hAnsi="Times New Roman" w:cs="Times New Roman"/>
          <w:bCs/>
          <w:szCs w:val="24"/>
          <w:shd w:val="clear" w:color="auto" w:fill="FFFFFF"/>
        </w:rPr>
        <w:lastRenderedPageBreak/>
        <w:t>John Locke (1632-1704)</w:t>
      </w:r>
      <w:r w:rsidRPr="00EF4BFD">
        <w:rPr>
          <w:rFonts w:ascii="Times New Roman" w:hAnsi="Times New Roman" w:cs="Times New Roman"/>
          <w:szCs w:val="24"/>
          <w:shd w:val="clear" w:color="auto" w:fill="FFFFFF"/>
        </w:rPr>
        <w:t> was a British </w:t>
      </w:r>
      <w:hyperlink r:id="rId9" w:tooltip="Philosopher" w:history="1">
        <w:r w:rsidRPr="00EF4BFD">
          <w:rPr>
            <w:rStyle w:val="a3"/>
            <w:rFonts w:ascii="Times New Roman" w:hAnsi="Times New Roman" w:cs="Times New Roman"/>
            <w:color w:val="auto"/>
            <w:szCs w:val="24"/>
            <w:u w:val="none"/>
            <w:shd w:val="clear" w:color="auto" w:fill="FFFFFF"/>
          </w:rPr>
          <w:t>philosopher</w:t>
        </w:r>
      </w:hyperlink>
      <w:r w:rsidRPr="00EF4BFD">
        <w:rPr>
          <w:rFonts w:ascii="Times New Roman" w:hAnsi="Times New Roman" w:cs="Times New Roman"/>
          <w:szCs w:val="24"/>
          <w:shd w:val="clear" w:color="auto" w:fill="FFFFFF"/>
        </w:rPr>
        <w:t xml:space="preserve"> and physician in </w:t>
      </w:r>
      <w:r w:rsidR="009557C4" w:rsidRPr="00EF4BFD">
        <w:rPr>
          <w:rFonts w:ascii="Times New Roman" w:hAnsi="Times New Roman" w:cs="Times New Roman"/>
          <w:szCs w:val="24"/>
          <w:shd w:val="clear" w:color="auto" w:fill="FFFFFF"/>
        </w:rPr>
        <w:t xml:space="preserve">the </w:t>
      </w:r>
      <w:r w:rsidRPr="00EF4BFD">
        <w:rPr>
          <w:rFonts w:ascii="Times New Roman" w:hAnsi="Times New Roman" w:cs="Times New Roman"/>
          <w:noProof/>
          <w:szCs w:val="24"/>
          <w:shd w:val="clear" w:color="auto" w:fill="FFFFFF"/>
        </w:rPr>
        <w:t>seventeenth</w:t>
      </w:r>
      <w:r w:rsidRPr="00EF4BFD">
        <w:rPr>
          <w:rFonts w:ascii="Times New Roman" w:hAnsi="Times New Roman" w:cs="Times New Roman"/>
          <w:szCs w:val="24"/>
          <w:shd w:val="clear" w:color="auto" w:fill="FFFFFF"/>
        </w:rPr>
        <w:t xml:space="preserve"> century</w:t>
      </w:r>
      <w:r w:rsidR="005010F2" w:rsidRPr="00EF4BFD">
        <w:rPr>
          <w:rFonts w:ascii="Times New Roman" w:hAnsi="Times New Roman" w:cs="Times New Roman"/>
          <w:szCs w:val="24"/>
          <w:shd w:val="clear" w:color="auto" w:fill="FFFFFF"/>
        </w:rPr>
        <w:t xml:space="preserve">, also regarded as one of </w:t>
      </w:r>
      <w:r w:rsidR="009557C4" w:rsidRPr="00EF4BFD">
        <w:rPr>
          <w:rFonts w:ascii="Times New Roman" w:hAnsi="Times New Roman" w:cs="Times New Roman"/>
          <w:szCs w:val="24"/>
          <w:shd w:val="clear" w:color="auto" w:fill="FFFFFF"/>
        </w:rPr>
        <w:t xml:space="preserve">the </w:t>
      </w:r>
      <w:r w:rsidR="005010F2" w:rsidRPr="00EF4BFD">
        <w:rPr>
          <w:rFonts w:ascii="Times New Roman" w:hAnsi="Times New Roman" w:cs="Times New Roman"/>
          <w:noProof/>
          <w:szCs w:val="24"/>
          <w:shd w:val="clear" w:color="auto" w:fill="FFFFFF"/>
        </w:rPr>
        <w:t>great</w:t>
      </w:r>
      <w:r w:rsidR="005010F2" w:rsidRPr="00EF4BFD">
        <w:rPr>
          <w:rFonts w:ascii="Times New Roman" w:hAnsi="Times New Roman" w:cs="Times New Roman"/>
          <w:szCs w:val="24"/>
          <w:shd w:val="clear" w:color="auto" w:fill="FFFFFF"/>
        </w:rPr>
        <w:t xml:space="preserve"> enlightened thinkers. </w:t>
      </w:r>
      <w:r w:rsidR="00A62D03" w:rsidRPr="00EF4BFD">
        <w:rPr>
          <w:rFonts w:ascii="Times New Roman" w:hAnsi="Times New Roman" w:cs="Times New Roman"/>
          <w:szCs w:val="24"/>
        </w:rPr>
        <w:t xml:space="preserve">John Locke’s </w:t>
      </w:r>
      <w:r w:rsidRPr="00EF4BFD">
        <w:rPr>
          <w:rFonts w:ascii="Times New Roman" w:hAnsi="Times New Roman" w:cs="Times New Roman"/>
          <w:szCs w:val="24"/>
        </w:rPr>
        <w:t>writing Letters</w:t>
      </w:r>
      <w:r w:rsidRPr="00EF4BFD">
        <w:rPr>
          <w:rFonts w:ascii="Times New Roman" w:hAnsi="Times New Roman" w:cs="Times New Roman"/>
          <w:szCs w:val="24"/>
          <w:shd w:val="clear" w:color="auto" w:fill="FFFFFF"/>
        </w:rPr>
        <w:t> (1689–1692)</w:t>
      </w:r>
      <w:r w:rsidRPr="00EF4BFD">
        <w:rPr>
          <w:rFonts w:ascii="Times New Roman" w:hAnsi="Times New Roman" w:cs="Times New Roman"/>
          <w:szCs w:val="24"/>
        </w:rPr>
        <w:t xml:space="preserve"> </w:t>
      </w:r>
      <w:r w:rsidR="005010F2" w:rsidRPr="00EF4BFD">
        <w:rPr>
          <w:rFonts w:ascii="Times New Roman" w:hAnsi="Times New Roman" w:cs="Times New Roman"/>
          <w:szCs w:val="24"/>
        </w:rPr>
        <w:t xml:space="preserve">concerning the </w:t>
      </w:r>
      <w:r w:rsidR="00A62D03" w:rsidRPr="00EF4BFD">
        <w:rPr>
          <w:rFonts w:ascii="Times New Roman" w:hAnsi="Times New Roman" w:cs="Times New Roman"/>
          <w:szCs w:val="24"/>
        </w:rPr>
        <w:t>theory of religious tolerance can be outlined as followed:</w:t>
      </w:r>
    </w:p>
    <w:p w14:paraId="52356F6A" w14:textId="73E83B02" w:rsidR="00325C15" w:rsidRPr="00EF4BFD" w:rsidRDefault="00A62D03"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(1) Even judges as being ordinary human beings generally cannot reliably assess the true claims of </w:t>
      </w:r>
      <w:r w:rsidRPr="00EF4BFD">
        <w:rPr>
          <w:rFonts w:ascii="Times New Roman" w:hAnsi="Times New Roman" w:cs="Times New Roman"/>
          <w:noProof/>
          <w:szCs w:val="24"/>
        </w:rPr>
        <w:t>competing</w:t>
      </w:r>
      <w:r w:rsidR="009557C4" w:rsidRPr="00EF4BFD">
        <w:rPr>
          <w:rFonts w:ascii="Times New Roman" w:hAnsi="Times New Roman" w:cs="Times New Roman"/>
          <w:noProof/>
          <w:szCs w:val="24"/>
        </w:rPr>
        <w:t xml:space="preserve"> for</w:t>
      </w:r>
      <w:r w:rsidRPr="00EF4BFD">
        <w:rPr>
          <w:rFonts w:ascii="Times New Roman" w:hAnsi="Times New Roman" w:cs="Times New Roman"/>
          <w:szCs w:val="24"/>
        </w:rPr>
        <w:t xml:space="preserve"> religious views; (2) even if they can, the enforcement of accepting a “true religion” will not produce the desired effect. Because faith cannot be forced by violence; (3) </w:t>
      </w:r>
      <w:r w:rsidR="008A4085" w:rsidRPr="00EF4BFD">
        <w:rPr>
          <w:rFonts w:ascii="Times New Roman" w:hAnsi="Times New Roman" w:cs="Times New Roman"/>
          <w:szCs w:val="24"/>
        </w:rPr>
        <w:t>f</w:t>
      </w:r>
      <w:r w:rsidRPr="00EF4BFD">
        <w:rPr>
          <w:rFonts w:ascii="Times New Roman" w:hAnsi="Times New Roman" w:cs="Times New Roman"/>
          <w:szCs w:val="24"/>
        </w:rPr>
        <w:t>orcing religious unity will lead to more social chaos than allowing diversity</w:t>
      </w:r>
      <w:r w:rsidR="00C00F8B" w:rsidRPr="00EF4BFD">
        <w:rPr>
          <w:rFonts w:ascii="Times New Roman" w:hAnsi="Times New Roman" w:cs="Times New Roman"/>
          <w:szCs w:val="24"/>
        </w:rPr>
        <w:t xml:space="preserve"> (McGrath 1998)</w:t>
      </w:r>
      <w:r w:rsidRPr="00EF4BFD">
        <w:rPr>
          <w:rFonts w:ascii="Times New Roman" w:hAnsi="Times New Roman" w:cs="Times New Roman"/>
          <w:szCs w:val="24"/>
        </w:rPr>
        <w:t>.</w:t>
      </w:r>
    </w:p>
    <w:p w14:paraId="0C599049" w14:textId="3D001286" w:rsidR="005B4F2B" w:rsidRPr="00EF4BFD" w:rsidRDefault="005B4F2B"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The above introduces the theological and scholarly views in religious exclusivism. The following will briefly describe exclusivism in religions. </w:t>
      </w:r>
    </w:p>
    <w:p w14:paraId="1705754D" w14:textId="77777777" w:rsidR="00513926" w:rsidRPr="00EF4BFD" w:rsidRDefault="00513926" w:rsidP="00E76DA6">
      <w:pPr>
        <w:spacing w:afterLines="50" w:after="180"/>
        <w:rPr>
          <w:rFonts w:ascii="Times New Roman" w:hAnsi="Times New Roman" w:cs="Times New Roman"/>
          <w:b/>
          <w:szCs w:val="24"/>
        </w:rPr>
      </w:pPr>
    </w:p>
    <w:p w14:paraId="120979CE" w14:textId="6301060D" w:rsidR="003F18D6" w:rsidRPr="00EF4BFD" w:rsidRDefault="003F18D6" w:rsidP="00E76DA6">
      <w:pPr>
        <w:spacing w:afterLines="50" w:after="180"/>
        <w:rPr>
          <w:rFonts w:ascii="Times New Roman" w:hAnsi="Times New Roman" w:cs="Times New Roman"/>
          <w:b/>
          <w:szCs w:val="24"/>
        </w:rPr>
      </w:pPr>
      <w:r w:rsidRPr="00EF4BFD">
        <w:rPr>
          <w:rFonts w:ascii="Times New Roman" w:hAnsi="Times New Roman" w:cs="Times New Roman"/>
          <w:b/>
          <w:szCs w:val="24"/>
        </w:rPr>
        <w:t>Exclusivism in Religions</w:t>
      </w:r>
    </w:p>
    <w:p w14:paraId="109285D1" w14:textId="24A4A0A8" w:rsidR="002411FE" w:rsidRPr="00EF4BFD" w:rsidRDefault="002411FE"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The historical religious exclusivism in the </w:t>
      </w:r>
      <w:r w:rsidRPr="00EF4BFD">
        <w:rPr>
          <w:rFonts w:ascii="Times New Roman" w:hAnsi="Times New Roman" w:cs="Times New Roman"/>
          <w:szCs w:val="24"/>
          <w:shd w:val="clear" w:color="auto" w:fill="FFFFFF"/>
        </w:rPr>
        <w:t xml:space="preserve">Abrahamic faiths according </w:t>
      </w:r>
      <w:r w:rsidR="00874394" w:rsidRPr="00EF4BFD">
        <w:rPr>
          <w:rFonts w:ascii="Times New Roman" w:hAnsi="Times New Roman" w:cs="Times New Roman"/>
          <w:szCs w:val="24"/>
          <w:shd w:val="clear" w:color="auto" w:fill="FFFFFF"/>
        </w:rPr>
        <w:t xml:space="preserve">to </w:t>
      </w:r>
      <w:r w:rsidR="005A5CCF" w:rsidRPr="00EF4BFD">
        <w:rPr>
          <w:rFonts w:ascii="Times New Roman" w:hAnsi="Times New Roman" w:cs="Times New Roman"/>
          <w:szCs w:val="24"/>
          <w:shd w:val="clear" w:color="auto" w:fill="FFFFFF"/>
        </w:rPr>
        <w:t>the analysis of Alan Race and Daniel Strange</w:t>
      </w:r>
      <w:r w:rsidR="00D906A8" w:rsidRPr="00EF4BFD">
        <w:rPr>
          <w:rFonts w:ascii="Times New Roman" w:hAnsi="Times New Roman" w:cs="Times New Roman"/>
          <w:szCs w:val="24"/>
          <w:shd w:val="clear" w:color="auto" w:fill="FFFFFF"/>
        </w:rPr>
        <w:t>:</w:t>
      </w:r>
      <w:r w:rsidRPr="00EF4BFD">
        <w:rPr>
          <w:rFonts w:ascii="Times New Roman" w:hAnsi="Times New Roman" w:cs="Times New Roman"/>
          <w:szCs w:val="24"/>
        </w:rPr>
        <w:t xml:space="preserve">  </w:t>
      </w:r>
    </w:p>
    <w:p w14:paraId="7BCB30C6" w14:textId="14C68181" w:rsidR="00394133" w:rsidRPr="00EF4BFD" w:rsidRDefault="00394133" w:rsidP="00E76DA6">
      <w:pPr>
        <w:widowControl/>
        <w:spacing w:afterLines="50" w:after="180"/>
        <w:ind w:right="195"/>
        <w:rPr>
          <w:rFonts w:ascii="Times New Roman" w:hAnsi="Times New Roman" w:cs="Times New Roman"/>
          <w:szCs w:val="24"/>
          <w:shd w:val="clear" w:color="auto" w:fill="FFFFFF"/>
        </w:rPr>
      </w:pPr>
      <w:r w:rsidRPr="00EF4BFD">
        <w:rPr>
          <w:rFonts w:ascii="Times New Roman" w:hAnsi="Times New Roman" w:cs="Times New Roman"/>
          <w:szCs w:val="24"/>
          <w:shd w:val="clear" w:color="auto" w:fill="FFFFFF"/>
        </w:rPr>
        <w:t xml:space="preserve">Christian exclusivism is the belief that </w:t>
      </w:r>
      <w:r w:rsidRPr="00EF4BFD">
        <w:rPr>
          <w:rFonts w:ascii="Times New Roman" w:hAnsi="Times New Roman" w:cs="Times New Roman"/>
          <w:szCs w:val="24"/>
        </w:rPr>
        <w:t>only those who have faith in God’s revelation in Jesus Christ alone receive eternal salvation.</w:t>
      </w:r>
      <w:r w:rsidRPr="00EF4BFD">
        <w:rPr>
          <w:rFonts w:ascii="Times New Roman" w:hAnsi="Times New Roman" w:cs="Times New Roman"/>
          <w:szCs w:val="24"/>
          <w:shd w:val="clear" w:color="auto" w:fill="FFFFFF"/>
        </w:rPr>
        <w:t xml:space="preserve"> Some scriptures in the Bible were pointed out and explained as exclusivist response. For example in John’s gospel, Jesus said, ‘I am the way and the truth and the life. No one comes to the Father except through me’ (John 14: 6, NIV). The second example is Peter’s proclamation after Jesus’ death, ‘Salvation is found in no one else, for there is no other name under heaven given to mankind by which we must be saved’ (Acts 4:12). Like ‘</w:t>
      </w:r>
      <w:r w:rsidRPr="00EF4BFD">
        <w:rPr>
          <w:rFonts w:ascii="Times New Roman" w:eastAsia="新細明體" w:hAnsi="Times New Roman" w:cs="Times New Roman"/>
          <w:bCs/>
          <w:iCs/>
          <w:kern w:val="0"/>
          <w:szCs w:val="24"/>
        </w:rPr>
        <w:t>For all have sinned and fall short of the glory of God’</w:t>
      </w:r>
      <w:r w:rsidRPr="00EF4BFD">
        <w:rPr>
          <w:rFonts w:ascii="Times New Roman" w:eastAsia="新細明體" w:hAnsi="Times New Roman" w:cs="Times New Roman"/>
          <w:kern w:val="0"/>
          <w:szCs w:val="24"/>
        </w:rPr>
        <w:t xml:space="preserve"> (Romans 3:23)</w:t>
      </w:r>
      <w:r w:rsidRPr="00EF4BFD">
        <w:rPr>
          <w:rFonts w:ascii="Times New Roman" w:eastAsia="新細明體" w:hAnsi="Times New Roman" w:cs="Times New Roman"/>
          <w:bCs/>
          <w:iCs/>
          <w:kern w:val="0"/>
          <w:szCs w:val="24"/>
        </w:rPr>
        <w:t xml:space="preserve"> conveys</w:t>
      </w:r>
      <w:r w:rsidRPr="00EF4BFD">
        <w:rPr>
          <w:rFonts w:ascii="Times New Roman" w:hAnsi="Times New Roman" w:cs="Times New Roman"/>
          <w:szCs w:val="24"/>
        </w:rPr>
        <w:t xml:space="preserve"> the idea that no one deserves salvation without the grace of God. </w:t>
      </w:r>
      <w:r w:rsidRPr="00EF4BFD">
        <w:rPr>
          <w:rFonts w:ascii="Times New Roman" w:hAnsi="Times New Roman" w:cs="Times New Roman"/>
          <w:szCs w:val="24"/>
          <w:shd w:val="clear" w:color="auto" w:fill="FFFFFF"/>
        </w:rPr>
        <w:t>Other examples in the gospel of Luke, Jesus said, ‘</w:t>
      </w:r>
      <w:r w:rsidRPr="00EF4BFD">
        <w:rPr>
          <w:rStyle w:val="woj"/>
          <w:rFonts w:ascii="Times New Roman" w:hAnsi="Times New Roman" w:cs="Times New Roman"/>
          <w:szCs w:val="24"/>
          <w:shd w:val="clear" w:color="auto" w:fill="FFFFFF"/>
        </w:rPr>
        <w:t>whoever is not against you is for you</w:t>
      </w:r>
      <w:r w:rsidRPr="00EF4BFD">
        <w:rPr>
          <w:rFonts w:ascii="Times New Roman" w:hAnsi="Times New Roman" w:cs="Times New Roman"/>
          <w:szCs w:val="24"/>
          <w:shd w:val="clear" w:color="auto" w:fill="FFFFFF"/>
        </w:rPr>
        <w:t>’ (Luke 9:50); ‘Whoever is not with me is against me’ (Luke 11:23).</w:t>
      </w:r>
    </w:p>
    <w:p w14:paraId="6186D99D" w14:textId="36D90F15" w:rsidR="00394133" w:rsidRPr="00EF4BFD" w:rsidRDefault="00394133" w:rsidP="00E76DA6">
      <w:pPr>
        <w:pStyle w:val="Web"/>
        <w:shd w:val="clear" w:color="auto" w:fill="FFFFFF"/>
        <w:spacing w:before="0" w:beforeAutospacing="0" w:afterLines="50" w:after="180" w:afterAutospacing="0"/>
        <w:rPr>
          <w:rFonts w:ascii="Times New Roman" w:hAnsi="Times New Roman" w:cs="Times New Roman"/>
          <w:shd w:val="clear" w:color="auto" w:fill="FFFFFF"/>
        </w:rPr>
      </w:pPr>
      <w:r w:rsidRPr="00EF4BFD">
        <w:rPr>
          <w:rFonts w:ascii="Times New Roman" w:hAnsi="Times New Roman" w:cs="Times New Roman"/>
        </w:rPr>
        <w:t xml:space="preserve">Islam is often regarded as an </w:t>
      </w:r>
      <w:r w:rsidRPr="00EF4BFD">
        <w:rPr>
          <w:rFonts w:ascii="Times New Roman" w:hAnsi="Times New Roman" w:cs="Times New Roman"/>
          <w:lang w:val="en-GB"/>
        </w:rPr>
        <w:t>exclusivist</w:t>
      </w:r>
      <w:r w:rsidRPr="00EF4BFD">
        <w:rPr>
          <w:rFonts w:ascii="Times New Roman" w:hAnsi="Times New Roman" w:cs="Times New Roman"/>
        </w:rPr>
        <w:t xml:space="preserve"> faith because it focuses on the revelation of the Prophet Muhammad, the uniqueness of the Qur'an and the emphasis on monotheism as the correct faith. Historically, Islam usually held an exclusivist attitude toward </w:t>
      </w:r>
      <w:hyperlink r:id="rId10" w:tooltip="Polytheist" w:history="1">
        <w:r w:rsidRPr="00EF4BFD">
          <w:rPr>
            <w:rStyle w:val="a3"/>
            <w:rFonts w:ascii="Times New Roman" w:hAnsi="Times New Roman" w:cs="Times New Roman"/>
            <w:color w:val="auto"/>
            <w:u w:val="none"/>
          </w:rPr>
          <w:t>polytheist</w:t>
        </w:r>
      </w:hyperlink>
      <w:r w:rsidRPr="00EF4BFD">
        <w:rPr>
          <w:rFonts w:ascii="Times New Roman" w:hAnsi="Times New Roman" w:cs="Times New Roman"/>
        </w:rPr>
        <w:t xml:space="preserve"> religions, but an inclusivist attitude toward monotheist beliefs. An </w:t>
      </w:r>
      <w:r w:rsidRPr="00EF4BFD">
        <w:rPr>
          <w:rFonts w:ascii="Times New Roman" w:hAnsi="Times New Roman" w:cs="Times New Roman"/>
          <w:shd w:val="clear" w:color="auto" w:fill="FFFFFF"/>
        </w:rPr>
        <w:t>Islamic exclusivist response stated in Qur’an is ‘If anyone seeks a religion other than [Islam] complete devotion to God (Allah), it will not be accepted from him: he will be one of the losers in the Hereafter’ (3:85).</w:t>
      </w:r>
    </w:p>
    <w:p w14:paraId="27BA1C1C" w14:textId="16BC883C" w:rsidR="00F83BAF" w:rsidRPr="00EF4BFD" w:rsidRDefault="00FC11D7" w:rsidP="00E76DA6">
      <w:pPr>
        <w:pStyle w:val="Web"/>
        <w:shd w:val="clear" w:color="auto" w:fill="FFFFFF"/>
        <w:spacing w:before="0" w:beforeAutospacing="0" w:afterLines="50" w:after="180" w:afterAutospacing="0"/>
        <w:rPr>
          <w:rFonts w:ascii="Times New Roman" w:hAnsi="Times New Roman" w:cs="Times New Roman"/>
          <w:shd w:val="clear" w:color="auto" w:fill="FFFFFF"/>
        </w:rPr>
      </w:pPr>
      <w:r w:rsidRPr="00EF4BFD">
        <w:rPr>
          <w:rFonts w:ascii="Times New Roman" w:eastAsiaTheme="minorEastAsia" w:hAnsi="Times New Roman" w:cs="Times New Roman"/>
          <w:kern w:val="2"/>
          <w:shd w:val="clear" w:color="auto" w:fill="FFFFFF"/>
        </w:rPr>
        <w:lastRenderedPageBreak/>
        <w:t>The</w:t>
      </w:r>
      <w:r w:rsidR="00874394" w:rsidRPr="00EF4BFD">
        <w:rPr>
          <w:rFonts w:ascii="Times New Roman" w:eastAsiaTheme="minorEastAsia" w:hAnsi="Times New Roman" w:cs="Times New Roman"/>
          <w:kern w:val="2"/>
          <w:shd w:val="clear" w:color="auto" w:fill="FFFFFF"/>
        </w:rPr>
        <w:t xml:space="preserve"> </w:t>
      </w:r>
      <w:r w:rsidR="003E1A35" w:rsidRPr="00EF4BFD">
        <w:rPr>
          <w:rFonts w:ascii="Times New Roman" w:eastAsiaTheme="minorEastAsia" w:hAnsi="Times New Roman" w:cs="Times New Roman"/>
          <w:kern w:val="2"/>
          <w:shd w:val="clear" w:color="auto" w:fill="FFFFFF"/>
        </w:rPr>
        <w:t xml:space="preserve">exclusivism in </w:t>
      </w:r>
      <w:r w:rsidR="002411FE" w:rsidRPr="00EF4BFD">
        <w:rPr>
          <w:rFonts w:ascii="Times New Roman" w:hAnsi="Times New Roman" w:cs="Times New Roman"/>
          <w:shd w:val="clear" w:color="auto" w:fill="FFFFFF"/>
        </w:rPr>
        <w:t xml:space="preserve">Judaism </w:t>
      </w:r>
      <w:r w:rsidR="007638AC" w:rsidRPr="00EF4BFD">
        <w:rPr>
          <w:rFonts w:ascii="Times New Roman" w:hAnsi="Times New Roman" w:cs="Times New Roman"/>
          <w:shd w:val="clear" w:color="auto" w:fill="FFFFFF"/>
        </w:rPr>
        <w:t xml:space="preserve">emphasizes that there are </w:t>
      </w:r>
      <w:r w:rsidR="005A5CCF" w:rsidRPr="00EF4BFD">
        <w:rPr>
          <w:rFonts w:ascii="Times New Roman" w:hAnsi="Times New Roman" w:cs="Times New Roman"/>
          <w:shd w:val="clear" w:color="auto" w:fill="FFFFFF"/>
        </w:rPr>
        <w:t>no other gods</w:t>
      </w:r>
      <w:r w:rsidR="00F83BAF" w:rsidRPr="00EF4BFD">
        <w:rPr>
          <w:rFonts w:ascii="Times New Roman" w:hAnsi="Times New Roman" w:cs="Times New Roman"/>
          <w:shd w:val="clear" w:color="auto" w:fill="FFFFFF"/>
        </w:rPr>
        <w:t xml:space="preserve"> but </w:t>
      </w:r>
      <w:r w:rsidR="00F83BAF" w:rsidRPr="00EF4BFD">
        <w:rPr>
          <w:rFonts w:ascii="Times New Roman" w:hAnsi="Times New Roman" w:cs="Times New Roman"/>
          <w:lang w:val="en"/>
        </w:rPr>
        <w:t>God (Yahweh). The</w:t>
      </w:r>
      <w:r w:rsidR="002411FE" w:rsidRPr="00EF4BFD">
        <w:rPr>
          <w:rFonts w:ascii="Times New Roman" w:hAnsi="Times New Roman" w:cs="Times New Roman"/>
          <w:shd w:val="clear" w:color="auto" w:fill="FFFFFF"/>
        </w:rPr>
        <w:t xml:space="preserve"> First Commandment </w:t>
      </w:r>
      <w:r w:rsidR="00F83BAF" w:rsidRPr="00EF4BFD">
        <w:rPr>
          <w:rFonts w:ascii="Times New Roman" w:hAnsi="Times New Roman" w:cs="Times New Roman"/>
          <w:shd w:val="clear" w:color="auto" w:fill="FFFFFF"/>
        </w:rPr>
        <w:t xml:space="preserve">conveys this idea </w:t>
      </w:r>
      <w:r w:rsidR="002411FE" w:rsidRPr="00EF4BFD">
        <w:rPr>
          <w:rFonts w:ascii="Times New Roman" w:hAnsi="Times New Roman" w:cs="Times New Roman"/>
          <w:shd w:val="clear" w:color="auto" w:fill="FFFFFF"/>
        </w:rPr>
        <w:t>‘You shall have no other gods before me’</w:t>
      </w:r>
      <w:r w:rsidR="00F83BAF" w:rsidRPr="00EF4BFD">
        <w:rPr>
          <w:rFonts w:ascii="Times New Roman" w:hAnsi="Times New Roman" w:cs="Times New Roman"/>
          <w:shd w:val="clear" w:color="auto" w:fill="FFFFFF"/>
        </w:rPr>
        <w:t xml:space="preserve"> (Exodus 20:3). It is also proclaimed by the Prophet </w:t>
      </w:r>
      <w:r w:rsidR="00F83BAF" w:rsidRPr="00EF4BFD">
        <w:rPr>
          <w:rStyle w:val="text"/>
          <w:rFonts w:ascii="Times New Roman" w:hAnsi="Times New Roman" w:cs="Times New Roman"/>
          <w:shd w:val="clear" w:color="auto" w:fill="FFFFFF"/>
        </w:rPr>
        <w:t>Micah, ‘All the nations may walk in the name of their gods, but we will walk in the name of the </w:t>
      </w:r>
      <w:r w:rsidR="00F83BAF" w:rsidRPr="00EF4BFD">
        <w:rPr>
          <w:rStyle w:val="small-caps"/>
          <w:rFonts w:ascii="Times New Roman" w:hAnsi="Times New Roman" w:cs="Times New Roman"/>
          <w:smallCaps/>
          <w:shd w:val="clear" w:color="auto" w:fill="FFFFFF"/>
        </w:rPr>
        <w:t xml:space="preserve">Lord </w:t>
      </w:r>
      <w:r w:rsidR="00F83BAF" w:rsidRPr="00EF4BFD">
        <w:rPr>
          <w:rStyle w:val="text"/>
          <w:rFonts w:ascii="Times New Roman" w:hAnsi="Times New Roman" w:cs="Times New Roman"/>
          <w:shd w:val="clear" w:color="auto" w:fill="FFFFFF"/>
        </w:rPr>
        <w:t xml:space="preserve">our God </w:t>
      </w:r>
      <w:r w:rsidR="00F83BAF" w:rsidRPr="00EF4BFD">
        <w:rPr>
          <w:rStyle w:val="text"/>
          <w:rFonts w:ascii="Times New Roman" w:hAnsi="Times New Roman" w:cs="Times New Roman"/>
          <w:noProof/>
          <w:shd w:val="clear" w:color="auto" w:fill="FFFFFF"/>
        </w:rPr>
        <w:t>for ever</w:t>
      </w:r>
      <w:r w:rsidR="00F83BAF" w:rsidRPr="00EF4BFD">
        <w:rPr>
          <w:rStyle w:val="text"/>
          <w:rFonts w:ascii="Times New Roman" w:hAnsi="Times New Roman" w:cs="Times New Roman"/>
          <w:shd w:val="clear" w:color="auto" w:fill="FFFFFF"/>
        </w:rPr>
        <w:t xml:space="preserve"> and ever’ (Micah 4:5, NIV). </w:t>
      </w:r>
      <w:r w:rsidR="00874394" w:rsidRPr="00EF4BFD">
        <w:rPr>
          <w:rFonts w:ascii="Times New Roman" w:hAnsi="Times New Roman" w:cs="Times New Roman"/>
        </w:rPr>
        <w:t>There is also something about the Jewish people being the ‘chosen ones’</w:t>
      </w:r>
      <w:r w:rsidR="00F83BAF" w:rsidRPr="00EF4BFD">
        <w:rPr>
          <w:rStyle w:val="text"/>
          <w:rFonts w:ascii="Times New Roman" w:hAnsi="Times New Roman" w:cs="Times New Roman"/>
          <w:shd w:val="clear" w:color="auto" w:fill="FFFFFF"/>
        </w:rPr>
        <w:t xml:space="preserve"> that God </w:t>
      </w:r>
      <w:r w:rsidR="003E1A35" w:rsidRPr="00EF4BFD">
        <w:rPr>
          <w:rStyle w:val="text"/>
          <w:rFonts w:ascii="Times New Roman" w:hAnsi="Times New Roman" w:cs="Times New Roman"/>
          <w:shd w:val="clear" w:color="auto" w:fill="FFFFFF"/>
        </w:rPr>
        <w:t xml:space="preserve">had </w:t>
      </w:r>
      <w:r w:rsidR="00F83BAF" w:rsidRPr="00EF4BFD">
        <w:rPr>
          <w:rStyle w:val="text"/>
          <w:rFonts w:ascii="Times New Roman" w:hAnsi="Times New Roman" w:cs="Times New Roman"/>
          <w:shd w:val="clear" w:color="auto" w:fill="FFFFFF"/>
        </w:rPr>
        <w:t>promised</w:t>
      </w:r>
      <w:r w:rsidR="003E1A35" w:rsidRPr="00EF4BFD">
        <w:rPr>
          <w:rStyle w:val="text"/>
          <w:rFonts w:ascii="Times New Roman" w:hAnsi="Times New Roman" w:cs="Times New Roman"/>
          <w:shd w:val="clear" w:color="auto" w:fill="FFFFFF"/>
        </w:rPr>
        <w:t>,</w:t>
      </w:r>
      <w:r w:rsidR="00F83BAF" w:rsidRPr="00EF4BFD">
        <w:rPr>
          <w:rStyle w:val="text"/>
          <w:rFonts w:ascii="Times New Roman" w:hAnsi="Times New Roman" w:cs="Times New Roman"/>
          <w:shd w:val="clear" w:color="auto" w:fill="FFFFFF"/>
        </w:rPr>
        <w:t xml:space="preserve"> ‘</w:t>
      </w:r>
      <w:r w:rsidR="003E1A35" w:rsidRPr="00EF4BFD">
        <w:rPr>
          <w:rFonts w:ascii="Times New Roman" w:hAnsi="Times New Roman" w:cs="Times New Roman"/>
          <w:shd w:val="clear" w:color="auto" w:fill="FFFFFF"/>
        </w:rPr>
        <w:t>you will be for me a kingdom of priests and a holy nation</w:t>
      </w:r>
      <w:r w:rsidR="00F83BAF" w:rsidRPr="00EF4BFD">
        <w:rPr>
          <w:rStyle w:val="text"/>
          <w:rFonts w:ascii="Times New Roman" w:hAnsi="Times New Roman" w:cs="Times New Roman"/>
          <w:shd w:val="clear" w:color="auto" w:fill="FFFFFF"/>
        </w:rPr>
        <w:t xml:space="preserve">’ </w:t>
      </w:r>
      <w:r w:rsidR="00F83BAF" w:rsidRPr="00EF4BFD">
        <w:rPr>
          <w:rFonts w:ascii="Times New Roman" w:hAnsi="Times New Roman" w:cs="Times New Roman"/>
          <w:shd w:val="clear" w:color="auto" w:fill="FFFFFF"/>
        </w:rPr>
        <w:t>(Exodus 19:6 NIV).</w:t>
      </w:r>
    </w:p>
    <w:p w14:paraId="29D523A2" w14:textId="4355A6DF" w:rsidR="00A91568" w:rsidRPr="00EF4BFD" w:rsidRDefault="00A91568" w:rsidP="00E76DA6">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shd w:val="clear" w:color="auto" w:fill="FFFFFF"/>
        </w:rPr>
        <w:t>Exclusivism in other religions</w:t>
      </w:r>
      <w:r w:rsidR="00A7136C">
        <w:rPr>
          <w:rFonts w:ascii="Times New Roman" w:hAnsi="Times New Roman" w:cs="Times New Roman"/>
          <w:szCs w:val="24"/>
          <w:shd w:val="clear" w:color="auto" w:fill="FFFFFF"/>
        </w:rPr>
        <w:t>:</w:t>
      </w:r>
    </w:p>
    <w:p w14:paraId="70C4BFF0" w14:textId="4D9FD2F5" w:rsidR="00A91568" w:rsidRPr="00EF4BFD" w:rsidRDefault="00A91568" w:rsidP="00E76DA6">
      <w:pPr>
        <w:spacing w:afterLines="50" w:after="180"/>
        <w:rPr>
          <w:rFonts w:ascii="Times New Roman" w:hAnsi="Times New Roman" w:cs="Times New Roman"/>
          <w:szCs w:val="24"/>
          <w:lang w:val="en-GB"/>
        </w:rPr>
      </w:pPr>
      <w:r w:rsidRPr="00EF4BFD">
        <w:rPr>
          <w:rFonts w:ascii="Times New Roman" w:hAnsi="Times New Roman" w:cs="Times New Roman"/>
          <w:szCs w:val="24"/>
          <w:lang w:val="en-GB"/>
        </w:rPr>
        <w:t xml:space="preserve">Buddhism </w:t>
      </w:r>
      <w:r w:rsidR="00155D3C" w:rsidRPr="00EF4BFD">
        <w:rPr>
          <w:rFonts w:ascii="Times New Roman" w:hAnsi="Times New Roman" w:cs="Times New Roman"/>
          <w:szCs w:val="24"/>
          <w:lang w:val="en-GB"/>
        </w:rPr>
        <w:t>is</w:t>
      </w:r>
      <w:r w:rsidRPr="00EF4BFD">
        <w:rPr>
          <w:rFonts w:ascii="Times New Roman" w:hAnsi="Times New Roman" w:cs="Times New Roman"/>
          <w:szCs w:val="24"/>
          <w:lang w:val="en-GB"/>
        </w:rPr>
        <w:t xml:space="preserve"> generally </w:t>
      </w:r>
      <w:r w:rsidR="00155D3C" w:rsidRPr="00EF4BFD">
        <w:rPr>
          <w:rFonts w:ascii="Times New Roman" w:hAnsi="Times New Roman" w:cs="Times New Roman"/>
          <w:szCs w:val="24"/>
          <w:lang w:val="en-GB"/>
        </w:rPr>
        <w:t xml:space="preserve">regarded as </w:t>
      </w:r>
      <w:r w:rsidRPr="00EF4BFD">
        <w:rPr>
          <w:rFonts w:ascii="Times New Roman" w:hAnsi="Times New Roman" w:cs="Times New Roman"/>
          <w:szCs w:val="24"/>
          <w:lang w:val="en-GB"/>
        </w:rPr>
        <w:t>pluralist</w:t>
      </w:r>
      <w:r w:rsidR="00155D3C" w:rsidRPr="00EF4BFD">
        <w:rPr>
          <w:rFonts w:ascii="Times New Roman" w:hAnsi="Times New Roman" w:cs="Times New Roman"/>
          <w:szCs w:val="24"/>
          <w:lang w:val="en-GB"/>
        </w:rPr>
        <w:t xml:space="preserve"> </w:t>
      </w:r>
      <w:r w:rsidR="007638AC" w:rsidRPr="00EF4BFD">
        <w:rPr>
          <w:rFonts w:ascii="Times New Roman" w:hAnsi="Times New Roman" w:cs="Times New Roman"/>
          <w:szCs w:val="24"/>
          <w:lang w:val="en-GB"/>
        </w:rPr>
        <w:t xml:space="preserve">and </w:t>
      </w:r>
      <w:r w:rsidR="00CB2E33" w:rsidRPr="00EF4BFD">
        <w:rPr>
          <w:rFonts w:ascii="Times New Roman" w:hAnsi="Times New Roman" w:cs="Times New Roman"/>
          <w:szCs w:val="24"/>
          <w:lang w:val="en-GB"/>
        </w:rPr>
        <w:t>this aspect can be</w:t>
      </w:r>
      <w:r w:rsidR="00CB2E33" w:rsidRPr="00EF4BFD">
        <w:rPr>
          <w:rFonts w:ascii="Times New Roman" w:hAnsi="Times New Roman" w:cs="Times New Roman"/>
          <w:szCs w:val="24"/>
          <w:shd w:val="clear" w:color="auto" w:fill="FFFFFF"/>
        </w:rPr>
        <w:t xml:space="preserve"> found in the </w:t>
      </w:r>
      <w:hyperlink r:id="rId11" w:history="1">
        <w:r w:rsidR="007638AC" w:rsidRPr="00EF4BFD">
          <w:rPr>
            <w:rStyle w:val="a3"/>
            <w:rFonts w:ascii="Times New Roman" w:hAnsi="Times New Roman" w:cs="Times New Roman"/>
            <w:color w:val="auto"/>
            <w:szCs w:val="24"/>
            <w:u w:val="none"/>
            <w:shd w:val="clear" w:color="auto" w:fill="FFFFFF"/>
          </w:rPr>
          <w:t>edicts of Emperor Ashoka</w:t>
        </w:r>
      </w:hyperlink>
      <w:r w:rsidR="007638AC" w:rsidRPr="00EF4BFD">
        <w:rPr>
          <w:rStyle w:val="a3"/>
          <w:rFonts w:ascii="Times New Roman" w:hAnsi="Times New Roman" w:cs="Times New Roman"/>
          <w:color w:val="auto"/>
          <w:szCs w:val="24"/>
          <w:u w:val="none"/>
          <w:shd w:val="clear" w:color="auto" w:fill="FFFFFF"/>
        </w:rPr>
        <w:t xml:space="preserve"> (</w:t>
      </w:r>
      <w:r w:rsidR="007F4EF5" w:rsidRPr="00EF4BFD">
        <w:rPr>
          <w:rFonts w:ascii="Times New Roman" w:hAnsi="Times New Roman" w:cs="Times New Roman"/>
          <w:color w:val="222222"/>
          <w:szCs w:val="24"/>
          <w:shd w:val="clear" w:color="auto" w:fill="FFFFFF"/>
        </w:rPr>
        <w:t>268 to 232 BCE</w:t>
      </w:r>
      <w:r w:rsidR="007638AC" w:rsidRPr="00EF4BFD">
        <w:rPr>
          <w:rStyle w:val="a3"/>
          <w:rFonts w:ascii="Times New Roman" w:hAnsi="Times New Roman" w:cs="Times New Roman"/>
          <w:color w:val="auto"/>
          <w:szCs w:val="24"/>
          <w:u w:val="none"/>
          <w:shd w:val="clear" w:color="auto" w:fill="FFFFFF"/>
        </w:rPr>
        <w:t>)</w:t>
      </w:r>
      <w:r w:rsidR="00CB2E33" w:rsidRPr="00EF4BFD">
        <w:rPr>
          <w:rFonts w:ascii="Times New Roman" w:hAnsi="Times New Roman" w:cs="Times New Roman"/>
          <w:szCs w:val="24"/>
          <w:shd w:val="clear" w:color="auto" w:fill="FFFFFF"/>
        </w:rPr>
        <w:t>.</w:t>
      </w:r>
      <w:r w:rsidR="004856B5" w:rsidRPr="00EF4BFD">
        <w:rPr>
          <w:rFonts w:ascii="Times New Roman" w:hAnsi="Times New Roman" w:cs="Times New Roman"/>
          <w:szCs w:val="24"/>
          <w:shd w:val="clear" w:color="auto" w:fill="FFFFFF"/>
        </w:rPr>
        <w:t xml:space="preserve"> It states that </w:t>
      </w:r>
      <w:r w:rsidR="002369C7" w:rsidRPr="00EF4BFD">
        <w:rPr>
          <w:rFonts w:ascii="Times New Roman" w:hAnsi="Times New Roman" w:cs="Times New Roman"/>
          <w:szCs w:val="24"/>
          <w:shd w:val="clear" w:color="auto" w:fill="FFFFFF"/>
        </w:rPr>
        <w:t xml:space="preserve">the good teachings of other religions </w:t>
      </w:r>
      <w:r w:rsidR="004856B5" w:rsidRPr="00EF4BFD">
        <w:rPr>
          <w:rFonts w:ascii="Times New Roman" w:hAnsi="Times New Roman" w:cs="Times New Roman"/>
          <w:szCs w:val="24"/>
          <w:shd w:val="clear" w:color="auto" w:fill="FFFFFF"/>
        </w:rPr>
        <w:t>should be fully studied</w:t>
      </w:r>
      <w:r w:rsidR="0003035E" w:rsidRPr="00EF4BFD">
        <w:rPr>
          <w:rFonts w:ascii="Times New Roman" w:hAnsi="Times New Roman" w:cs="Times New Roman"/>
          <w:szCs w:val="24"/>
          <w:shd w:val="clear" w:color="auto" w:fill="FFFFFF"/>
        </w:rPr>
        <w:t xml:space="preserve"> (</w:t>
      </w:r>
      <w:r w:rsidR="00FF3370" w:rsidRPr="00EF4BFD">
        <w:rPr>
          <w:rFonts w:ascii="Times New Roman" w:hAnsi="Times New Roman" w:cs="Times New Roman"/>
          <w:bCs/>
          <w:szCs w:val="24"/>
        </w:rPr>
        <w:t>Dhammika 1993</w:t>
      </w:r>
      <w:r w:rsidR="0003035E" w:rsidRPr="00EF4BFD">
        <w:rPr>
          <w:rFonts w:ascii="Times New Roman" w:hAnsi="Times New Roman" w:cs="Times New Roman"/>
          <w:szCs w:val="24"/>
          <w:shd w:val="clear" w:color="auto" w:fill="FFFFFF"/>
        </w:rPr>
        <w:t>)</w:t>
      </w:r>
      <w:r w:rsidR="004856B5" w:rsidRPr="00EF4BFD">
        <w:rPr>
          <w:rFonts w:ascii="Times New Roman" w:hAnsi="Times New Roman" w:cs="Times New Roman"/>
          <w:szCs w:val="24"/>
          <w:shd w:val="clear" w:color="auto" w:fill="FFFFFF"/>
        </w:rPr>
        <w:t>.</w:t>
      </w:r>
      <w:r w:rsidR="00CB2E33" w:rsidRPr="00EF4BFD">
        <w:rPr>
          <w:rFonts w:ascii="Times New Roman" w:hAnsi="Times New Roman" w:cs="Times New Roman"/>
          <w:szCs w:val="24"/>
          <w:shd w:val="clear" w:color="auto" w:fill="FFFFFF"/>
        </w:rPr>
        <w:t xml:space="preserve"> </w:t>
      </w:r>
      <w:r w:rsidR="002369C7" w:rsidRPr="00EF4BFD">
        <w:rPr>
          <w:rFonts w:ascii="Times New Roman" w:hAnsi="Times New Roman" w:cs="Times New Roman"/>
          <w:szCs w:val="24"/>
          <w:shd w:val="clear" w:color="auto" w:fill="FFFFFF"/>
        </w:rPr>
        <w:t>Buddha’s</w:t>
      </w:r>
      <w:r w:rsidR="00CB2E33" w:rsidRPr="00EF4BFD">
        <w:rPr>
          <w:rFonts w:ascii="Times New Roman" w:hAnsi="Times New Roman" w:cs="Times New Roman"/>
          <w:szCs w:val="24"/>
          <w:shd w:val="clear" w:color="auto" w:fill="FFFFFF"/>
        </w:rPr>
        <w:t xml:space="preserve"> teachings</w:t>
      </w:r>
      <w:r w:rsidR="00862B9A" w:rsidRPr="00EF4BFD">
        <w:rPr>
          <w:rFonts w:ascii="Times New Roman" w:hAnsi="Times New Roman" w:cs="Times New Roman"/>
          <w:szCs w:val="24"/>
          <w:lang w:val="en-GB"/>
        </w:rPr>
        <w:t xml:space="preserve"> </w:t>
      </w:r>
      <w:r w:rsidR="009557C4" w:rsidRPr="00EF4BFD">
        <w:rPr>
          <w:rFonts w:ascii="Times New Roman" w:hAnsi="Times New Roman" w:cs="Times New Roman"/>
          <w:noProof/>
          <w:szCs w:val="24"/>
          <w:lang w:val="en-GB"/>
        </w:rPr>
        <w:t>are</w:t>
      </w:r>
      <w:r w:rsidR="002369C7" w:rsidRPr="00EF4BFD">
        <w:rPr>
          <w:rFonts w:ascii="Times New Roman" w:hAnsi="Times New Roman" w:cs="Times New Roman"/>
          <w:szCs w:val="24"/>
          <w:lang w:val="en-GB"/>
        </w:rPr>
        <w:t xml:space="preserve"> </w:t>
      </w:r>
      <w:r w:rsidR="00155D3C" w:rsidRPr="00EF4BFD">
        <w:rPr>
          <w:rFonts w:ascii="Times New Roman" w:hAnsi="Times New Roman" w:cs="Times New Roman"/>
          <w:szCs w:val="24"/>
          <w:lang w:val="en-GB"/>
        </w:rPr>
        <w:t>to realize the</w:t>
      </w:r>
      <w:r w:rsidRPr="00EF4BFD">
        <w:rPr>
          <w:rFonts w:ascii="Times New Roman" w:hAnsi="Times New Roman" w:cs="Times New Roman"/>
          <w:szCs w:val="24"/>
          <w:lang w:val="en-GB"/>
        </w:rPr>
        <w:t xml:space="preserve"> </w:t>
      </w:r>
      <w:r w:rsidR="00FF6459" w:rsidRPr="00EF4BFD">
        <w:rPr>
          <w:rFonts w:ascii="Times New Roman" w:hAnsi="Times New Roman" w:cs="Times New Roman"/>
          <w:szCs w:val="24"/>
          <w:lang w:val="en-GB"/>
        </w:rPr>
        <w:t xml:space="preserve">truth of life and </w:t>
      </w:r>
      <w:r w:rsidR="009557C4" w:rsidRPr="00EF4BFD">
        <w:rPr>
          <w:rFonts w:ascii="Times New Roman" w:hAnsi="Times New Roman" w:cs="Times New Roman"/>
          <w:szCs w:val="24"/>
          <w:lang w:val="en-GB"/>
        </w:rPr>
        <w:t xml:space="preserve">the </w:t>
      </w:r>
      <w:r w:rsidR="00FF6459" w:rsidRPr="00EF4BFD">
        <w:rPr>
          <w:rFonts w:ascii="Times New Roman" w:hAnsi="Times New Roman" w:cs="Times New Roman"/>
          <w:noProof/>
          <w:szCs w:val="24"/>
          <w:lang w:val="en-GB"/>
        </w:rPr>
        <w:t>universe</w:t>
      </w:r>
      <w:r w:rsidR="00FF6459" w:rsidRPr="00EF4BFD">
        <w:rPr>
          <w:rFonts w:ascii="Times New Roman" w:hAnsi="Times New Roman" w:cs="Times New Roman"/>
          <w:szCs w:val="24"/>
          <w:lang w:val="en-GB"/>
        </w:rPr>
        <w:t xml:space="preserve"> </w:t>
      </w:r>
      <w:r w:rsidRPr="00EF4BFD">
        <w:rPr>
          <w:rFonts w:ascii="Times New Roman" w:hAnsi="Times New Roman" w:cs="Times New Roman"/>
          <w:szCs w:val="24"/>
          <w:lang w:val="en-GB"/>
        </w:rPr>
        <w:t xml:space="preserve">and </w:t>
      </w:r>
      <w:r w:rsidR="002369C7" w:rsidRPr="00EF4BFD">
        <w:rPr>
          <w:rFonts w:ascii="Times New Roman" w:hAnsi="Times New Roman" w:cs="Times New Roman"/>
          <w:szCs w:val="24"/>
          <w:lang w:val="en-GB"/>
        </w:rPr>
        <w:t xml:space="preserve">to </w:t>
      </w:r>
      <w:r w:rsidR="00862B9A" w:rsidRPr="00EF4BFD">
        <w:rPr>
          <w:rFonts w:ascii="Times New Roman" w:hAnsi="Times New Roman" w:cs="Times New Roman"/>
          <w:szCs w:val="24"/>
          <w:lang w:val="en-GB"/>
        </w:rPr>
        <w:t>achieve</w:t>
      </w:r>
      <w:r w:rsidR="00FF6459" w:rsidRPr="00EF4BFD">
        <w:rPr>
          <w:rFonts w:ascii="Times New Roman" w:hAnsi="Times New Roman" w:cs="Times New Roman"/>
          <w:szCs w:val="24"/>
          <w:lang w:val="en-GB"/>
        </w:rPr>
        <w:t xml:space="preserve"> universal </w:t>
      </w:r>
      <w:r w:rsidRPr="00EF4BFD">
        <w:rPr>
          <w:rFonts w:ascii="Times New Roman" w:hAnsi="Times New Roman" w:cs="Times New Roman"/>
          <w:szCs w:val="24"/>
          <w:lang w:val="en-GB"/>
        </w:rPr>
        <w:t>harmony</w:t>
      </w:r>
      <w:r w:rsidR="009B3B2F" w:rsidRPr="00EF4BFD">
        <w:rPr>
          <w:rFonts w:ascii="Times New Roman" w:hAnsi="Times New Roman" w:cs="Times New Roman"/>
          <w:szCs w:val="24"/>
          <w:lang w:val="en-GB"/>
        </w:rPr>
        <w:t>. Still</w:t>
      </w:r>
      <w:r w:rsidR="00D52511" w:rsidRPr="00EF4BFD">
        <w:rPr>
          <w:rFonts w:ascii="Times New Roman" w:hAnsi="Times New Roman" w:cs="Times New Roman"/>
          <w:szCs w:val="24"/>
          <w:lang w:val="en-GB"/>
        </w:rPr>
        <w:t>,</w:t>
      </w:r>
      <w:r w:rsidR="009B3B2F" w:rsidRPr="00EF4BFD">
        <w:rPr>
          <w:rFonts w:ascii="Times New Roman" w:hAnsi="Times New Roman" w:cs="Times New Roman"/>
          <w:szCs w:val="24"/>
          <w:lang w:val="en-GB"/>
        </w:rPr>
        <w:t xml:space="preserve"> </w:t>
      </w:r>
      <w:r w:rsidR="00CB2E33" w:rsidRPr="00EF4BFD">
        <w:rPr>
          <w:rFonts w:ascii="Times New Roman" w:hAnsi="Times New Roman" w:cs="Times New Roman"/>
          <w:szCs w:val="24"/>
          <w:lang w:val="en-GB"/>
        </w:rPr>
        <w:t>few</w:t>
      </w:r>
      <w:r w:rsidR="009B3B2F" w:rsidRPr="00EF4BFD">
        <w:rPr>
          <w:rFonts w:ascii="Times New Roman" w:hAnsi="Times New Roman" w:cs="Times New Roman"/>
          <w:szCs w:val="24"/>
          <w:lang w:val="en-GB"/>
        </w:rPr>
        <w:t xml:space="preserve"> </w:t>
      </w:r>
      <w:r w:rsidRPr="00EF4BFD">
        <w:rPr>
          <w:rFonts w:ascii="Times New Roman" w:hAnsi="Times New Roman" w:cs="Times New Roman"/>
          <w:szCs w:val="24"/>
          <w:lang w:val="en-GB"/>
        </w:rPr>
        <w:t xml:space="preserve">aspects </w:t>
      </w:r>
      <w:r w:rsidR="009B3B2F" w:rsidRPr="00EF4BFD">
        <w:rPr>
          <w:rFonts w:ascii="Times New Roman" w:hAnsi="Times New Roman" w:cs="Times New Roman"/>
          <w:noProof/>
          <w:szCs w:val="24"/>
          <w:lang w:val="en-GB"/>
        </w:rPr>
        <w:t>relate</w:t>
      </w:r>
      <w:r w:rsidR="009B3B2F" w:rsidRPr="00EF4BFD">
        <w:rPr>
          <w:rFonts w:ascii="Times New Roman" w:hAnsi="Times New Roman" w:cs="Times New Roman"/>
          <w:szCs w:val="24"/>
          <w:lang w:val="en-GB"/>
        </w:rPr>
        <w:t xml:space="preserve"> to</w:t>
      </w:r>
      <w:r w:rsidRPr="00EF4BFD">
        <w:rPr>
          <w:rFonts w:ascii="Times New Roman" w:hAnsi="Times New Roman" w:cs="Times New Roman"/>
          <w:szCs w:val="24"/>
          <w:lang w:val="en-GB"/>
        </w:rPr>
        <w:t xml:space="preserve"> exclusivism</w:t>
      </w:r>
      <w:r w:rsidR="009B3B2F" w:rsidRPr="00EF4BFD">
        <w:rPr>
          <w:rFonts w:ascii="Times New Roman" w:hAnsi="Times New Roman" w:cs="Times New Roman"/>
          <w:szCs w:val="24"/>
          <w:lang w:val="en-GB"/>
        </w:rPr>
        <w:t xml:space="preserve">. </w:t>
      </w:r>
      <w:r w:rsidR="00862B9A" w:rsidRPr="00EF4BFD">
        <w:rPr>
          <w:rFonts w:ascii="Times New Roman" w:hAnsi="Times New Roman" w:cs="Times New Roman"/>
          <w:szCs w:val="24"/>
          <w:lang w:val="en-GB"/>
        </w:rPr>
        <w:t>For example, o</w:t>
      </w:r>
      <w:r w:rsidR="009B3B2F" w:rsidRPr="00EF4BFD">
        <w:rPr>
          <w:rFonts w:ascii="Times New Roman" w:hAnsi="Times New Roman" w:cs="Times New Roman"/>
          <w:szCs w:val="24"/>
          <w:lang w:val="en-GB"/>
        </w:rPr>
        <w:t xml:space="preserve">nly </w:t>
      </w:r>
      <w:r w:rsidR="00D52511" w:rsidRPr="00EF4BFD">
        <w:rPr>
          <w:rFonts w:ascii="Times New Roman" w:hAnsi="Times New Roman" w:cs="Times New Roman"/>
          <w:szCs w:val="24"/>
          <w:lang w:val="en-GB"/>
        </w:rPr>
        <w:t xml:space="preserve">by </w:t>
      </w:r>
      <w:r w:rsidR="009B3B2F" w:rsidRPr="00EF4BFD">
        <w:rPr>
          <w:rFonts w:ascii="Times New Roman" w:hAnsi="Times New Roman" w:cs="Times New Roman"/>
          <w:szCs w:val="24"/>
          <w:lang w:val="en-GB"/>
        </w:rPr>
        <w:t>follow</w:t>
      </w:r>
      <w:r w:rsidR="00D52511" w:rsidRPr="00EF4BFD">
        <w:rPr>
          <w:rFonts w:ascii="Times New Roman" w:hAnsi="Times New Roman" w:cs="Times New Roman"/>
          <w:szCs w:val="24"/>
          <w:lang w:val="en-GB"/>
        </w:rPr>
        <w:t>ing</w:t>
      </w:r>
      <w:r w:rsidR="009B3B2F" w:rsidRPr="00EF4BFD">
        <w:rPr>
          <w:rFonts w:ascii="Times New Roman" w:hAnsi="Times New Roman" w:cs="Times New Roman"/>
          <w:szCs w:val="24"/>
          <w:lang w:val="en-GB"/>
        </w:rPr>
        <w:t xml:space="preserve"> the Buddha’s teachings can one</w:t>
      </w:r>
      <w:r w:rsidRPr="00EF4BFD">
        <w:rPr>
          <w:rFonts w:ascii="Times New Roman" w:hAnsi="Times New Roman" w:cs="Times New Roman"/>
          <w:szCs w:val="24"/>
          <w:lang w:val="en-GB"/>
        </w:rPr>
        <w:t xml:space="preserve"> escap</w:t>
      </w:r>
      <w:r w:rsidR="00862B9A" w:rsidRPr="00EF4BFD">
        <w:rPr>
          <w:rFonts w:ascii="Times New Roman" w:hAnsi="Times New Roman" w:cs="Times New Roman"/>
          <w:szCs w:val="24"/>
          <w:lang w:val="en-GB"/>
        </w:rPr>
        <w:t>e</w:t>
      </w:r>
      <w:r w:rsidRPr="00EF4BFD">
        <w:rPr>
          <w:rFonts w:ascii="Times New Roman" w:hAnsi="Times New Roman" w:cs="Times New Roman"/>
          <w:szCs w:val="24"/>
          <w:lang w:val="en-GB"/>
        </w:rPr>
        <w:t xml:space="preserve"> samsara</w:t>
      </w:r>
      <w:r w:rsidR="009B3B2F" w:rsidRPr="00EF4BFD">
        <w:rPr>
          <w:rFonts w:ascii="Times New Roman" w:hAnsi="Times New Roman" w:cs="Times New Roman"/>
          <w:szCs w:val="24"/>
          <w:lang w:val="en-GB"/>
        </w:rPr>
        <w:t xml:space="preserve"> (transmigration in the cycle of life and death)</w:t>
      </w:r>
      <w:r w:rsidR="00D52511" w:rsidRPr="00EF4BFD">
        <w:rPr>
          <w:rFonts w:ascii="Times New Roman" w:hAnsi="Times New Roman" w:cs="Times New Roman"/>
          <w:szCs w:val="24"/>
          <w:lang w:val="en-GB"/>
        </w:rPr>
        <w:t>.</w:t>
      </w:r>
      <w:r w:rsidRPr="00EF4BFD">
        <w:rPr>
          <w:rFonts w:ascii="Times New Roman" w:hAnsi="Times New Roman" w:cs="Times New Roman"/>
          <w:szCs w:val="24"/>
          <w:lang w:val="en-GB"/>
        </w:rPr>
        <w:t xml:space="preserve"> </w:t>
      </w:r>
      <w:r w:rsidR="00D52511" w:rsidRPr="00EF4BFD">
        <w:rPr>
          <w:rFonts w:ascii="Times New Roman" w:hAnsi="Times New Roman" w:cs="Times New Roman"/>
          <w:szCs w:val="24"/>
          <w:lang w:val="en-GB"/>
        </w:rPr>
        <w:t xml:space="preserve">Also, </w:t>
      </w:r>
      <w:r w:rsidRPr="00EF4BFD">
        <w:rPr>
          <w:rFonts w:ascii="Times New Roman" w:hAnsi="Times New Roman" w:cs="Times New Roman"/>
          <w:szCs w:val="24"/>
          <w:lang w:val="en-GB"/>
        </w:rPr>
        <w:t>Nichiren Buddhism</w:t>
      </w:r>
      <w:r w:rsidR="00716686" w:rsidRPr="00EF4BFD">
        <w:rPr>
          <w:rFonts w:ascii="Times New Roman" w:hAnsi="Times New Roman" w:cs="Times New Roman"/>
          <w:szCs w:val="24"/>
          <w:lang w:val="en-GB"/>
        </w:rPr>
        <w:t xml:space="preserve"> is </w:t>
      </w:r>
      <w:r w:rsidR="00FF6459" w:rsidRPr="00EF4BFD">
        <w:rPr>
          <w:rFonts w:ascii="Times New Roman" w:hAnsi="Times New Roman" w:cs="Times New Roman"/>
          <w:szCs w:val="24"/>
          <w:lang w:val="en-GB"/>
        </w:rPr>
        <w:t xml:space="preserve">intolerant </w:t>
      </w:r>
      <w:r w:rsidR="00716686" w:rsidRPr="00EF4BFD">
        <w:rPr>
          <w:rFonts w:ascii="Times New Roman" w:hAnsi="Times New Roman" w:cs="Times New Roman"/>
          <w:szCs w:val="24"/>
          <w:lang w:val="en-GB"/>
        </w:rPr>
        <w:t xml:space="preserve">and </w:t>
      </w:r>
      <w:r w:rsidR="00D9245B" w:rsidRPr="00EF4BFD">
        <w:rPr>
          <w:rFonts w:ascii="Times New Roman" w:hAnsi="Times New Roman" w:cs="Times New Roman"/>
          <w:szCs w:val="24"/>
        </w:rPr>
        <w:t>exclusiv</w:t>
      </w:r>
      <w:r w:rsidR="005154A3" w:rsidRPr="00EF4BFD">
        <w:rPr>
          <w:rFonts w:ascii="Times New Roman" w:hAnsi="Times New Roman" w:cs="Times New Roman"/>
          <w:szCs w:val="24"/>
        </w:rPr>
        <w:t>ist</w:t>
      </w:r>
      <w:r w:rsidR="00716686" w:rsidRPr="00EF4BFD">
        <w:rPr>
          <w:rFonts w:ascii="Times New Roman" w:hAnsi="Times New Roman" w:cs="Times New Roman"/>
          <w:szCs w:val="24"/>
        </w:rPr>
        <w:t>,</w:t>
      </w:r>
      <w:r w:rsidR="00D9245B" w:rsidRPr="00EF4BFD">
        <w:rPr>
          <w:rFonts w:ascii="Times New Roman" w:hAnsi="Times New Roman" w:cs="Times New Roman"/>
          <w:szCs w:val="24"/>
        </w:rPr>
        <w:t xml:space="preserve"> claim</w:t>
      </w:r>
      <w:r w:rsidR="00716686" w:rsidRPr="00EF4BFD">
        <w:rPr>
          <w:rFonts w:ascii="Times New Roman" w:hAnsi="Times New Roman" w:cs="Times New Roman"/>
          <w:szCs w:val="24"/>
        </w:rPr>
        <w:t>ing</w:t>
      </w:r>
      <w:r w:rsidR="00D9245B" w:rsidRPr="00EF4BFD">
        <w:rPr>
          <w:rFonts w:ascii="Times New Roman" w:hAnsi="Times New Roman" w:cs="Times New Roman"/>
          <w:szCs w:val="24"/>
        </w:rPr>
        <w:t xml:space="preserve"> that only the Lotus Sutra leads to salvation in the Dharma Ending age</w:t>
      </w:r>
      <w:r w:rsidR="007F4EF5" w:rsidRPr="00EF4BFD">
        <w:rPr>
          <w:rFonts w:ascii="Times New Roman" w:hAnsi="Times New Roman" w:cs="Times New Roman"/>
          <w:szCs w:val="24"/>
          <w:lang w:val="en-GB"/>
        </w:rPr>
        <w:t xml:space="preserve"> </w:t>
      </w:r>
      <w:r w:rsidR="006F3610" w:rsidRPr="00EF4BFD">
        <w:rPr>
          <w:rFonts w:ascii="Times New Roman" w:hAnsi="Times New Roman" w:cs="Times New Roman"/>
          <w:szCs w:val="24"/>
          <w:lang w:val="en-GB"/>
        </w:rPr>
        <w:t>(</w:t>
      </w:r>
      <w:r w:rsidR="006F3610" w:rsidRPr="00EF4BFD">
        <w:rPr>
          <w:rFonts w:ascii="Times New Roman" w:hAnsi="Times New Roman" w:cs="Times New Roman"/>
          <w:szCs w:val="24"/>
        </w:rPr>
        <w:t>Stone 1994)</w:t>
      </w:r>
      <w:r w:rsidR="00D9245B" w:rsidRPr="00EF4BFD">
        <w:rPr>
          <w:rFonts w:ascii="Times New Roman" w:hAnsi="Times New Roman" w:cs="Times New Roman"/>
          <w:szCs w:val="24"/>
        </w:rPr>
        <w:t>.</w:t>
      </w:r>
    </w:p>
    <w:p w14:paraId="47043BF8" w14:textId="4C197B75" w:rsidR="00862B9A" w:rsidRPr="00EF4BFD" w:rsidRDefault="00A91568" w:rsidP="00E76DA6">
      <w:pPr>
        <w:pStyle w:val="Web"/>
        <w:shd w:val="clear" w:color="auto" w:fill="FFFFFF"/>
        <w:spacing w:before="0" w:beforeAutospacing="0" w:afterLines="50" w:after="180" w:afterAutospacing="0"/>
        <w:rPr>
          <w:rFonts w:ascii="Times New Roman" w:hAnsi="Times New Roman" w:cs="Times New Roman"/>
          <w:lang w:val="en"/>
        </w:rPr>
      </w:pPr>
      <w:r w:rsidRPr="00EF4BFD">
        <w:rPr>
          <w:rFonts w:ascii="Times New Roman" w:hAnsi="Times New Roman" w:cs="Times New Roman"/>
          <w:lang w:val="en-GB"/>
        </w:rPr>
        <w:t xml:space="preserve">Hinduism </w:t>
      </w:r>
      <w:r w:rsidR="004856B5" w:rsidRPr="00EF4BFD">
        <w:rPr>
          <w:rFonts w:ascii="Times New Roman" w:hAnsi="Times New Roman" w:cs="Times New Roman"/>
          <w:lang w:val="en-GB"/>
        </w:rPr>
        <w:t>is naturally</w:t>
      </w:r>
      <w:r w:rsidR="009B3B2F" w:rsidRPr="00EF4BFD">
        <w:rPr>
          <w:rFonts w:ascii="Times New Roman" w:hAnsi="Times New Roman" w:cs="Times New Roman"/>
          <w:lang w:val="en-GB"/>
        </w:rPr>
        <w:t xml:space="preserve"> </w:t>
      </w:r>
      <w:r w:rsidRPr="00EF4BFD">
        <w:rPr>
          <w:rFonts w:ascii="Times New Roman" w:hAnsi="Times New Roman" w:cs="Times New Roman"/>
          <w:lang w:val="en-GB"/>
        </w:rPr>
        <w:t>pluralist</w:t>
      </w:r>
      <w:r w:rsidR="00862B9A" w:rsidRPr="00EF4BFD">
        <w:rPr>
          <w:rFonts w:ascii="Times New Roman" w:hAnsi="Times New Roman" w:cs="Times New Roman"/>
          <w:lang w:val="en-GB"/>
        </w:rPr>
        <w:t xml:space="preserve"> </w:t>
      </w:r>
      <w:r w:rsidR="005154A3" w:rsidRPr="00EF4BFD">
        <w:rPr>
          <w:rFonts w:ascii="Times New Roman" w:hAnsi="Times New Roman" w:cs="Times New Roman"/>
          <w:lang w:val="en-GB"/>
        </w:rPr>
        <w:t>and polytheistic,</w:t>
      </w:r>
      <w:r w:rsidR="005154A3" w:rsidRPr="00EF4BFD" w:rsidDel="005154A3">
        <w:rPr>
          <w:rFonts w:ascii="Times New Roman" w:hAnsi="Times New Roman" w:cs="Times New Roman"/>
          <w:lang w:val="en-GB"/>
        </w:rPr>
        <w:t xml:space="preserve"> </w:t>
      </w:r>
      <w:r w:rsidR="007638AC" w:rsidRPr="00EF4BFD">
        <w:rPr>
          <w:rFonts w:ascii="Times New Roman" w:hAnsi="Times New Roman" w:cs="Times New Roman"/>
          <w:lang w:val="en-GB"/>
        </w:rPr>
        <w:t xml:space="preserve">which </w:t>
      </w:r>
      <w:r w:rsidR="004856B5" w:rsidRPr="00EF4BFD">
        <w:rPr>
          <w:rFonts w:ascii="Times New Roman" w:hAnsi="Times New Roman" w:cs="Times New Roman"/>
          <w:lang w:val="en-GB"/>
        </w:rPr>
        <w:t xml:space="preserve">states that all paths lead to </w:t>
      </w:r>
      <w:r w:rsidR="004856B5" w:rsidRPr="00EF4BFD">
        <w:rPr>
          <w:rFonts w:ascii="Times New Roman" w:hAnsi="Times New Roman" w:cs="Times New Roman"/>
          <w:noProof/>
          <w:lang w:val="en-GB"/>
        </w:rPr>
        <w:t>God.</w:t>
      </w:r>
      <w:r w:rsidR="00862B9A" w:rsidRPr="00EF4BFD">
        <w:rPr>
          <w:rFonts w:ascii="Times New Roman" w:hAnsi="Times New Roman" w:cs="Times New Roman"/>
          <w:lang w:val="en"/>
        </w:rPr>
        <w:t xml:space="preserve"> </w:t>
      </w:r>
      <w:r w:rsidR="0015243E" w:rsidRPr="00EF4BFD">
        <w:rPr>
          <w:rFonts w:ascii="Times New Roman" w:hAnsi="Times New Roman" w:cs="Times New Roman"/>
          <w:lang w:val="en"/>
        </w:rPr>
        <w:t>The aspects of inclusivism</w:t>
      </w:r>
      <w:r w:rsidR="00A8328A" w:rsidRPr="00EF4BFD">
        <w:rPr>
          <w:rFonts w:ascii="Times New Roman" w:hAnsi="Times New Roman" w:cs="Times New Roman"/>
          <w:lang w:val="en"/>
        </w:rPr>
        <w:t xml:space="preserve"> </w:t>
      </w:r>
      <w:r w:rsidR="00A8328A" w:rsidRPr="00EF4BFD">
        <w:rPr>
          <w:rFonts w:ascii="Times New Roman" w:hAnsi="Times New Roman" w:cs="Times New Roman"/>
          <w:noProof/>
          <w:lang w:val="en"/>
        </w:rPr>
        <w:t>relate</w:t>
      </w:r>
      <w:r w:rsidR="00A8328A" w:rsidRPr="00EF4BFD">
        <w:rPr>
          <w:rFonts w:ascii="Times New Roman" w:hAnsi="Times New Roman" w:cs="Times New Roman"/>
          <w:lang w:val="en"/>
        </w:rPr>
        <w:t xml:space="preserve"> to</w:t>
      </w:r>
      <w:r w:rsidR="00E91F6C" w:rsidRPr="00EF4BFD">
        <w:rPr>
          <w:rFonts w:ascii="Times New Roman" w:hAnsi="Times New Roman" w:cs="Times New Roman"/>
          <w:lang w:val="en"/>
        </w:rPr>
        <w:t xml:space="preserve"> </w:t>
      </w:r>
      <w:r w:rsidR="009557C4" w:rsidRPr="00EF4BFD">
        <w:rPr>
          <w:rFonts w:ascii="Times New Roman" w:hAnsi="Times New Roman" w:cs="Times New Roman"/>
          <w:noProof/>
          <w:lang w:val="en"/>
        </w:rPr>
        <w:t>A</w:t>
      </w:r>
      <w:r w:rsidR="00E91F6C" w:rsidRPr="00EF4BFD">
        <w:rPr>
          <w:rFonts w:ascii="Times New Roman" w:hAnsi="Times New Roman" w:cs="Times New Roman"/>
          <w:noProof/>
          <w:lang w:val="en"/>
        </w:rPr>
        <w:t>vatarism</w:t>
      </w:r>
      <w:r w:rsidR="00E91F6C" w:rsidRPr="00EF4BFD">
        <w:rPr>
          <w:rFonts w:ascii="Times New Roman" w:hAnsi="Times New Roman" w:cs="Times New Roman"/>
          <w:lang w:val="en"/>
        </w:rPr>
        <w:t>, which is</w:t>
      </w:r>
      <w:r w:rsidR="00A8328A" w:rsidRPr="00EF4BFD">
        <w:rPr>
          <w:rFonts w:ascii="Times New Roman" w:hAnsi="Times New Roman" w:cs="Times New Roman"/>
          <w:lang w:val="en"/>
        </w:rPr>
        <w:t xml:space="preserve"> </w:t>
      </w:r>
      <w:r w:rsidR="0015243E" w:rsidRPr="00EF4BFD">
        <w:rPr>
          <w:rFonts w:ascii="Times New Roman" w:hAnsi="Times New Roman" w:cs="Times New Roman"/>
          <w:shd w:val="clear" w:color="auto" w:fill="FFFFFF"/>
        </w:rPr>
        <w:t xml:space="preserve">the </w:t>
      </w:r>
      <w:r w:rsidR="006B5F16" w:rsidRPr="00EF4BFD">
        <w:rPr>
          <w:rFonts w:ascii="Times New Roman" w:hAnsi="Times New Roman" w:cs="Times New Roman"/>
          <w:shd w:val="clear" w:color="auto" w:fill="FFFFFF"/>
        </w:rPr>
        <w:t>belief that great sages and saints are the innumerable incarnations</w:t>
      </w:r>
      <w:r w:rsidR="005F1466" w:rsidRPr="00EF4BFD">
        <w:rPr>
          <w:rFonts w:ascii="Times New Roman" w:hAnsi="Times New Roman" w:cs="Times New Roman"/>
          <w:shd w:val="clear" w:color="auto" w:fill="FFFFFF"/>
        </w:rPr>
        <w:t xml:space="preserve"> (avatars)</w:t>
      </w:r>
      <w:r w:rsidR="006B5F16" w:rsidRPr="00EF4BFD">
        <w:rPr>
          <w:rFonts w:ascii="Times New Roman" w:hAnsi="Times New Roman" w:cs="Times New Roman"/>
          <w:shd w:val="clear" w:color="auto" w:fill="FFFFFF"/>
        </w:rPr>
        <w:t xml:space="preserve"> of Vishnu. </w:t>
      </w:r>
      <w:r w:rsidR="0015243E" w:rsidRPr="00EF4BFD">
        <w:rPr>
          <w:rFonts w:ascii="Times New Roman" w:hAnsi="Times New Roman" w:cs="Times New Roman"/>
          <w:lang w:val="en-GB"/>
        </w:rPr>
        <w:t xml:space="preserve">Some exclusivist aspects </w:t>
      </w:r>
      <w:r w:rsidR="0015243E" w:rsidRPr="00EF4BFD">
        <w:rPr>
          <w:rFonts w:ascii="Times New Roman" w:hAnsi="Times New Roman" w:cs="Times New Roman"/>
          <w:noProof/>
          <w:lang w:val="en"/>
        </w:rPr>
        <w:t>emphasize</w:t>
      </w:r>
      <w:r w:rsidR="0015243E" w:rsidRPr="00EF4BFD">
        <w:rPr>
          <w:rFonts w:ascii="Times New Roman" w:hAnsi="Times New Roman" w:cs="Times New Roman"/>
          <w:lang w:val="en"/>
        </w:rPr>
        <w:t xml:space="preserve"> Hindu nationalism and </w:t>
      </w:r>
      <w:r w:rsidR="00847F4D" w:rsidRPr="00EF4BFD">
        <w:rPr>
          <w:rFonts w:ascii="Times New Roman" w:hAnsi="Times New Roman" w:cs="Times New Roman"/>
          <w:lang w:val="en-GB"/>
        </w:rPr>
        <w:t xml:space="preserve">Hindu </w:t>
      </w:r>
      <w:r w:rsidR="00E96855" w:rsidRPr="00EF4BFD">
        <w:rPr>
          <w:rFonts w:ascii="Times New Roman" w:hAnsi="Times New Roman" w:cs="Times New Roman"/>
          <w:lang w:val="en-GB"/>
        </w:rPr>
        <w:t>C</w:t>
      </w:r>
      <w:r w:rsidR="00847F4D" w:rsidRPr="00EF4BFD">
        <w:rPr>
          <w:rFonts w:ascii="Times New Roman" w:hAnsi="Times New Roman" w:cs="Times New Roman"/>
          <w:lang w:val="en-GB"/>
        </w:rPr>
        <w:t>aste</w:t>
      </w:r>
      <w:r w:rsidR="0015243E" w:rsidRPr="00EF4BFD">
        <w:rPr>
          <w:rFonts w:ascii="Times New Roman" w:hAnsi="Times New Roman" w:cs="Times New Roman"/>
          <w:shd w:val="clear" w:color="auto" w:fill="FFFFFF"/>
        </w:rPr>
        <w:t xml:space="preserve"> </w:t>
      </w:r>
      <w:r w:rsidR="00847F4D" w:rsidRPr="00EF4BFD">
        <w:rPr>
          <w:rFonts w:ascii="Times New Roman" w:hAnsi="Times New Roman" w:cs="Times New Roman"/>
          <w:shd w:val="clear" w:color="auto" w:fill="FFFFFF"/>
        </w:rPr>
        <w:t>system.</w:t>
      </w:r>
    </w:p>
    <w:p w14:paraId="087D7496" w14:textId="77777777" w:rsidR="00E76DA6" w:rsidRPr="00EF4BFD" w:rsidRDefault="00E76DA6" w:rsidP="00E76DA6">
      <w:pPr>
        <w:spacing w:afterLines="50" w:after="180"/>
        <w:rPr>
          <w:rStyle w:val="mw-headline"/>
          <w:rFonts w:ascii="Times New Roman" w:hAnsi="Times New Roman" w:cs="Times New Roman"/>
          <w:b/>
          <w:szCs w:val="24"/>
          <w:lang w:val="en"/>
        </w:rPr>
      </w:pPr>
    </w:p>
    <w:p w14:paraId="4FEE49A6" w14:textId="77777777" w:rsidR="00A91568" w:rsidRPr="00EF4BFD" w:rsidRDefault="00F56664" w:rsidP="00E76DA6">
      <w:pPr>
        <w:spacing w:afterLines="50" w:after="180"/>
        <w:rPr>
          <w:rFonts w:ascii="Times New Roman" w:hAnsi="Times New Roman" w:cs="Times New Roman"/>
          <w:b/>
          <w:szCs w:val="24"/>
          <w:shd w:val="clear" w:color="auto" w:fill="FFFFFF"/>
        </w:rPr>
      </w:pPr>
      <w:r w:rsidRPr="00EF4BFD">
        <w:rPr>
          <w:rStyle w:val="mw-headline"/>
          <w:rFonts w:ascii="Times New Roman" w:hAnsi="Times New Roman" w:cs="Times New Roman"/>
          <w:b/>
          <w:szCs w:val="24"/>
          <w:lang w:val="en"/>
        </w:rPr>
        <w:t>Exclusivism and the future</w:t>
      </w:r>
    </w:p>
    <w:p w14:paraId="038C5720" w14:textId="01FB7727" w:rsidR="00882D3B" w:rsidRPr="00EF4BFD" w:rsidRDefault="00005834" w:rsidP="00E76DA6">
      <w:pPr>
        <w:spacing w:afterLines="50" w:after="180"/>
        <w:rPr>
          <w:rFonts w:ascii="Times New Roman" w:hAnsi="Times New Roman" w:cs="Times New Roman"/>
          <w:szCs w:val="24"/>
        </w:rPr>
      </w:pPr>
      <w:r w:rsidRPr="00EF4BFD">
        <w:rPr>
          <w:rFonts w:ascii="Times New Roman" w:hAnsi="Times New Roman" w:cs="Times New Roman"/>
          <w:szCs w:val="24"/>
        </w:rPr>
        <w:t xml:space="preserve">With religious </w:t>
      </w:r>
      <w:r w:rsidR="00882D3B" w:rsidRPr="00EF4BFD">
        <w:rPr>
          <w:rFonts w:ascii="Times New Roman" w:hAnsi="Times New Roman" w:cs="Times New Roman"/>
          <w:szCs w:val="24"/>
        </w:rPr>
        <w:t xml:space="preserve">freedom, </w:t>
      </w:r>
      <w:r w:rsidRPr="00EF4BFD">
        <w:rPr>
          <w:rFonts w:ascii="Times New Roman" w:hAnsi="Times New Roman" w:cs="Times New Roman"/>
          <w:szCs w:val="24"/>
        </w:rPr>
        <w:t>an increasingly interdependent</w:t>
      </w:r>
      <w:r w:rsidR="00882D3B" w:rsidRPr="00EF4BFD">
        <w:rPr>
          <w:rFonts w:ascii="Times New Roman" w:hAnsi="Times New Roman" w:cs="Times New Roman"/>
          <w:szCs w:val="24"/>
        </w:rPr>
        <w:t xml:space="preserve"> social economy </w:t>
      </w:r>
      <w:r w:rsidR="00F56664" w:rsidRPr="00EF4BFD">
        <w:rPr>
          <w:rFonts w:ascii="Times New Roman" w:hAnsi="Times New Roman" w:cs="Times New Roman"/>
          <w:szCs w:val="24"/>
        </w:rPr>
        <w:t xml:space="preserve">and </w:t>
      </w:r>
      <w:r w:rsidR="00882D3B" w:rsidRPr="00EF4BFD">
        <w:rPr>
          <w:rFonts w:ascii="Times New Roman" w:hAnsi="Times New Roman" w:cs="Times New Roman"/>
          <w:szCs w:val="24"/>
        </w:rPr>
        <w:t>global integration, the global village</w:t>
      </w:r>
      <w:r w:rsidR="009557C4" w:rsidRPr="00EF4BFD">
        <w:rPr>
          <w:rFonts w:ascii="Times New Roman" w:hAnsi="Times New Roman" w:cs="Times New Roman"/>
          <w:szCs w:val="24"/>
        </w:rPr>
        <w:t>s</w:t>
      </w:r>
      <w:r w:rsidR="00882D3B" w:rsidRPr="00EF4BFD">
        <w:rPr>
          <w:rFonts w:ascii="Times New Roman" w:hAnsi="Times New Roman" w:cs="Times New Roman"/>
          <w:szCs w:val="24"/>
        </w:rPr>
        <w:t xml:space="preserve"> </w:t>
      </w:r>
      <w:r w:rsidR="009557C4" w:rsidRPr="00EF4BFD">
        <w:rPr>
          <w:rFonts w:ascii="Times New Roman" w:hAnsi="Times New Roman" w:cs="Times New Roman"/>
          <w:noProof/>
          <w:szCs w:val="24"/>
        </w:rPr>
        <w:t>are</w:t>
      </w:r>
      <w:r w:rsidR="00882D3B" w:rsidRPr="00EF4BFD">
        <w:rPr>
          <w:rFonts w:ascii="Times New Roman" w:hAnsi="Times New Roman" w:cs="Times New Roman"/>
          <w:szCs w:val="24"/>
        </w:rPr>
        <w:t xml:space="preserve"> gradually formed. Religious dialogue is not just a need </w:t>
      </w:r>
      <w:r w:rsidRPr="00EF4BFD">
        <w:rPr>
          <w:rFonts w:ascii="Times New Roman" w:hAnsi="Times New Roman" w:cs="Times New Roman"/>
          <w:szCs w:val="24"/>
        </w:rPr>
        <w:t xml:space="preserve">to promote proper teachings and for </w:t>
      </w:r>
      <w:r w:rsidRPr="00EF4BFD">
        <w:rPr>
          <w:rFonts w:ascii="Times New Roman" w:hAnsi="Times New Roman" w:cs="Times New Roman"/>
          <w:noProof/>
          <w:szCs w:val="24"/>
        </w:rPr>
        <w:t>human</w:t>
      </w:r>
      <w:r w:rsidR="009557C4" w:rsidRPr="00EF4BFD">
        <w:rPr>
          <w:rFonts w:ascii="Times New Roman" w:hAnsi="Times New Roman" w:cs="Times New Roman"/>
          <w:noProof/>
          <w:szCs w:val="24"/>
        </w:rPr>
        <w:t>ity</w:t>
      </w:r>
      <w:r w:rsidRPr="00EF4BFD">
        <w:rPr>
          <w:rFonts w:ascii="Times New Roman" w:hAnsi="Times New Roman" w:cs="Times New Roman"/>
          <w:noProof/>
          <w:szCs w:val="24"/>
        </w:rPr>
        <w:t>’s</w:t>
      </w:r>
      <w:r w:rsidRPr="00EF4BFD">
        <w:rPr>
          <w:rFonts w:ascii="Times New Roman" w:hAnsi="Times New Roman" w:cs="Times New Roman"/>
          <w:szCs w:val="24"/>
        </w:rPr>
        <w:t xml:space="preserve"> </w:t>
      </w:r>
      <w:r w:rsidR="00882D3B" w:rsidRPr="00EF4BFD">
        <w:rPr>
          <w:rFonts w:ascii="Times New Roman" w:hAnsi="Times New Roman" w:cs="Times New Roman"/>
          <w:szCs w:val="24"/>
        </w:rPr>
        <w:t>surviv</w:t>
      </w:r>
      <w:r w:rsidRPr="00EF4BFD">
        <w:rPr>
          <w:rFonts w:ascii="Times New Roman" w:hAnsi="Times New Roman" w:cs="Times New Roman"/>
          <w:szCs w:val="24"/>
        </w:rPr>
        <w:t>al</w:t>
      </w:r>
      <w:r w:rsidR="00882D3B" w:rsidRPr="00EF4BFD">
        <w:rPr>
          <w:rFonts w:ascii="Times New Roman" w:hAnsi="Times New Roman" w:cs="Times New Roman"/>
          <w:szCs w:val="24"/>
        </w:rPr>
        <w:t xml:space="preserve"> but</w:t>
      </w:r>
      <w:r w:rsidRPr="00EF4BFD">
        <w:rPr>
          <w:rFonts w:ascii="Times New Roman" w:hAnsi="Times New Roman" w:cs="Times New Roman"/>
          <w:szCs w:val="24"/>
        </w:rPr>
        <w:t xml:space="preserve"> it is</w:t>
      </w:r>
      <w:r w:rsidR="00882D3B" w:rsidRPr="00EF4BFD">
        <w:rPr>
          <w:rFonts w:ascii="Times New Roman" w:hAnsi="Times New Roman" w:cs="Times New Roman"/>
          <w:szCs w:val="24"/>
        </w:rPr>
        <w:t xml:space="preserve"> also</w:t>
      </w:r>
      <w:r w:rsidRPr="00EF4BFD">
        <w:rPr>
          <w:rFonts w:ascii="Times New Roman" w:hAnsi="Times New Roman" w:cs="Times New Roman"/>
          <w:szCs w:val="24"/>
        </w:rPr>
        <w:t xml:space="preserve"> imperative</w:t>
      </w:r>
      <w:r w:rsidR="00882D3B" w:rsidRPr="00EF4BFD">
        <w:rPr>
          <w:rFonts w:ascii="Times New Roman" w:hAnsi="Times New Roman" w:cs="Times New Roman"/>
          <w:szCs w:val="24"/>
        </w:rPr>
        <w:t xml:space="preserve"> to avoid disasters. </w:t>
      </w:r>
      <w:r w:rsidR="00F56664" w:rsidRPr="00EF4BFD">
        <w:rPr>
          <w:rFonts w:ascii="Times New Roman" w:hAnsi="Times New Roman" w:cs="Times New Roman"/>
          <w:szCs w:val="24"/>
        </w:rPr>
        <w:t>In this sense, exclusivism is generally recognized as dangerous</w:t>
      </w:r>
      <w:r w:rsidR="00C60557" w:rsidRPr="00EF4BFD">
        <w:rPr>
          <w:rFonts w:ascii="Times New Roman" w:hAnsi="Times New Roman" w:cs="Times New Roman"/>
          <w:szCs w:val="24"/>
        </w:rPr>
        <w:t xml:space="preserve"> </w:t>
      </w:r>
      <w:r w:rsidR="00187698" w:rsidRPr="00EF4BFD">
        <w:rPr>
          <w:rFonts w:ascii="Times New Roman" w:hAnsi="Times New Roman" w:cs="Times New Roman"/>
          <w:szCs w:val="24"/>
        </w:rPr>
        <w:t xml:space="preserve">and divisive </w:t>
      </w:r>
      <w:r w:rsidR="00080366" w:rsidRPr="00EF4BFD">
        <w:rPr>
          <w:rFonts w:ascii="Times New Roman" w:hAnsi="Times New Roman" w:cs="Times New Roman"/>
          <w:szCs w:val="24"/>
        </w:rPr>
        <w:t xml:space="preserve">to the </w:t>
      </w:r>
      <w:r w:rsidR="008D1CFD" w:rsidRPr="00EF4BFD">
        <w:rPr>
          <w:rFonts w:ascii="Times New Roman" w:hAnsi="Times New Roman" w:cs="Times New Roman"/>
          <w:szCs w:val="24"/>
        </w:rPr>
        <w:t>society</w:t>
      </w:r>
      <w:r w:rsidR="005705EB" w:rsidRPr="00EF4BFD">
        <w:rPr>
          <w:rFonts w:ascii="Times New Roman" w:hAnsi="Times New Roman" w:cs="Times New Roman"/>
          <w:szCs w:val="24"/>
        </w:rPr>
        <w:t>,</w:t>
      </w:r>
      <w:r w:rsidR="00080366" w:rsidRPr="00EF4BFD">
        <w:rPr>
          <w:rFonts w:ascii="Times New Roman" w:hAnsi="Times New Roman" w:cs="Times New Roman"/>
          <w:szCs w:val="24"/>
        </w:rPr>
        <w:t xml:space="preserve"> especially extreme exclusivis</w:t>
      </w:r>
      <w:r w:rsidR="005705EB" w:rsidRPr="00EF4BFD">
        <w:rPr>
          <w:rFonts w:ascii="Times New Roman" w:hAnsi="Times New Roman" w:cs="Times New Roman"/>
          <w:szCs w:val="24"/>
        </w:rPr>
        <w:t>m,</w:t>
      </w:r>
      <w:r w:rsidR="008D1CFD" w:rsidRPr="00EF4BFD">
        <w:rPr>
          <w:rFonts w:ascii="Times New Roman" w:hAnsi="Times New Roman" w:cs="Times New Roman"/>
          <w:szCs w:val="24"/>
        </w:rPr>
        <w:t xml:space="preserve"> </w:t>
      </w:r>
      <w:r w:rsidR="005705EB" w:rsidRPr="00EF4BFD">
        <w:rPr>
          <w:rFonts w:ascii="Times New Roman" w:hAnsi="Times New Roman" w:cs="Times New Roman"/>
          <w:szCs w:val="24"/>
        </w:rPr>
        <w:t xml:space="preserve">which </w:t>
      </w:r>
      <w:r w:rsidR="008D1CFD" w:rsidRPr="00EF4BFD">
        <w:rPr>
          <w:rFonts w:ascii="Times New Roman" w:hAnsi="Times New Roman" w:cs="Times New Roman"/>
          <w:szCs w:val="24"/>
        </w:rPr>
        <w:t>may nurture terrorism</w:t>
      </w:r>
      <w:r w:rsidR="00080366" w:rsidRPr="00EF4BFD">
        <w:rPr>
          <w:rFonts w:ascii="Times New Roman" w:hAnsi="Times New Roman" w:cs="Times New Roman"/>
          <w:szCs w:val="24"/>
        </w:rPr>
        <w:t xml:space="preserve">. </w:t>
      </w:r>
      <w:r w:rsidR="00882D3B" w:rsidRPr="00EF4BFD">
        <w:rPr>
          <w:rFonts w:ascii="Times New Roman" w:hAnsi="Times New Roman" w:cs="Times New Roman"/>
          <w:szCs w:val="24"/>
        </w:rPr>
        <w:t>When this exclusivity excludes other races, it becomes racism</w:t>
      </w:r>
      <w:r w:rsidR="005705EB" w:rsidRPr="00EF4BFD">
        <w:rPr>
          <w:rFonts w:ascii="Times New Roman" w:hAnsi="Times New Roman" w:cs="Times New Roman"/>
          <w:szCs w:val="24"/>
        </w:rPr>
        <w:t>;</w:t>
      </w:r>
      <w:r w:rsidR="007144C9" w:rsidRPr="00EF4BFD">
        <w:rPr>
          <w:rFonts w:ascii="Times New Roman" w:hAnsi="Times New Roman" w:cs="Times New Roman"/>
          <w:szCs w:val="24"/>
        </w:rPr>
        <w:t xml:space="preserve"> </w:t>
      </w:r>
      <w:r w:rsidR="005705EB" w:rsidRPr="00EF4BFD">
        <w:rPr>
          <w:rFonts w:ascii="Times New Roman" w:hAnsi="Times New Roman" w:cs="Times New Roman"/>
          <w:szCs w:val="24"/>
        </w:rPr>
        <w:t>when it</w:t>
      </w:r>
      <w:r w:rsidR="00882D3B" w:rsidRPr="00EF4BFD">
        <w:rPr>
          <w:rFonts w:ascii="Times New Roman" w:hAnsi="Times New Roman" w:cs="Times New Roman"/>
          <w:szCs w:val="24"/>
        </w:rPr>
        <w:t xml:space="preserve"> excludes other </w:t>
      </w:r>
      <w:r w:rsidR="00EC1B48" w:rsidRPr="00EF4BFD">
        <w:rPr>
          <w:rFonts w:ascii="Times New Roman" w:hAnsi="Times New Roman" w:cs="Times New Roman"/>
          <w:szCs w:val="24"/>
        </w:rPr>
        <w:t>unbelievers</w:t>
      </w:r>
      <w:r w:rsidR="005705EB" w:rsidRPr="00EF4BFD">
        <w:rPr>
          <w:rFonts w:ascii="Times New Roman" w:hAnsi="Times New Roman" w:cs="Times New Roman"/>
          <w:szCs w:val="24"/>
        </w:rPr>
        <w:t>,</w:t>
      </w:r>
      <w:r w:rsidR="00EC1B48" w:rsidRPr="00EF4BFD">
        <w:rPr>
          <w:rFonts w:ascii="Times New Roman" w:hAnsi="Times New Roman" w:cs="Times New Roman"/>
          <w:szCs w:val="24"/>
        </w:rPr>
        <w:t xml:space="preserve"> </w:t>
      </w:r>
      <w:r w:rsidR="005705EB" w:rsidRPr="00EF4BFD">
        <w:rPr>
          <w:rFonts w:ascii="Times New Roman" w:hAnsi="Times New Roman" w:cs="Times New Roman"/>
          <w:szCs w:val="24"/>
        </w:rPr>
        <w:t>it</w:t>
      </w:r>
      <w:r w:rsidR="00882D3B" w:rsidRPr="00EF4BFD">
        <w:rPr>
          <w:rFonts w:ascii="Times New Roman" w:hAnsi="Times New Roman" w:cs="Times New Roman"/>
          <w:szCs w:val="24"/>
        </w:rPr>
        <w:t xml:space="preserve"> becomes a closed </w:t>
      </w:r>
      <w:r w:rsidR="00080366" w:rsidRPr="00EF4BFD">
        <w:rPr>
          <w:rFonts w:ascii="Times New Roman" w:hAnsi="Times New Roman" w:cs="Times New Roman"/>
          <w:szCs w:val="24"/>
        </w:rPr>
        <w:t xml:space="preserve">exclusivist </w:t>
      </w:r>
      <w:r w:rsidR="00882D3B" w:rsidRPr="00EF4BFD">
        <w:rPr>
          <w:rFonts w:ascii="Times New Roman" w:hAnsi="Times New Roman" w:cs="Times New Roman"/>
          <w:szCs w:val="24"/>
        </w:rPr>
        <w:t xml:space="preserve">religion. In the history of human beings, there are many large-scale battles </w:t>
      </w:r>
      <w:r w:rsidR="002D0BE5" w:rsidRPr="00EF4BFD">
        <w:rPr>
          <w:rFonts w:ascii="Times New Roman" w:hAnsi="Times New Roman" w:cs="Times New Roman"/>
          <w:szCs w:val="24"/>
        </w:rPr>
        <w:t>because of conflicting</w:t>
      </w:r>
      <w:r w:rsidR="00882D3B" w:rsidRPr="00EF4BFD">
        <w:rPr>
          <w:rFonts w:ascii="Times New Roman" w:hAnsi="Times New Roman" w:cs="Times New Roman"/>
          <w:szCs w:val="24"/>
        </w:rPr>
        <w:t xml:space="preserve"> ideology.</w:t>
      </w:r>
      <w:r w:rsidR="00080366" w:rsidRPr="00EF4BFD">
        <w:rPr>
          <w:rFonts w:ascii="Times New Roman" w:hAnsi="Times New Roman" w:cs="Times New Roman"/>
          <w:szCs w:val="24"/>
        </w:rPr>
        <w:t xml:space="preserve"> </w:t>
      </w:r>
      <w:r w:rsidR="002D0BE5" w:rsidRPr="00EF4BFD">
        <w:rPr>
          <w:rFonts w:ascii="Times New Roman" w:hAnsi="Times New Roman" w:cs="Times New Roman"/>
          <w:szCs w:val="24"/>
        </w:rPr>
        <w:t xml:space="preserve">As such, </w:t>
      </w:r>
      <w:r w:rsidR="008D1CFD" w:rsidRPr="00EF4BFD">
        <w:rPr>
          <w:rFonts w:ascii="Times New Roman" w:hAnsi="Times New Roman" w:cs="Times New Roman"/>
          <w:szCs w:val="24"/>
        </w:rPr>
        <w:t xml:space="preserve">religious pragmatism, the value of tolerance, and soteriological universalism are greatly developed. </w:t>
      </w:r>
      <w:r w:rsidR="002D0BE5" w:rsidRPr="00EF4BFD">
        <w:rPr>
          <w:rFonts w:ascii="Times New Roman" w:hAnsi="Times New Roman" w:cs="Times New Roman"/>
          <w:szCs w:val="24"/>
        </w:rPr>
        <w:t>I</w:t>
      </w:r>
      <w:r w:rsidR="008D1CFD" w:rsidRPr="00EF4BFD">
        <w:rPr>
          <w:rFonts w:ascii="Times New Roman" w:hAnsi="Times New Roman" w:cs="Times New Roman"/>
          <w:szCs w:val="24"/>
        </w:rPr>
        <w:t>nterfaith dialogues</w:t>
      </w:r>
      <w:r w:rsidR="003F18D6" w:rsidRPr="00EF4BFD">
        <w:rPr>
          <w:rFonts w:ascii="Times New Roman" w:hAnsi="Times New Roman" w:cs="Times New Roman"/>
          <w:szCs w:val="24"/>
        </w:rPr>
        <w:t xml:space="preserve"> and interfaith leadership are </w:t>
      </w:r>
      <w:r w:rsidR="00EC1B48" w:rsidRPr="00EF4BFD">
        <w:rPr>
          <w:rFonts w:ascii="Times New Roman" w:hAnsi="Times New Roman" w:cs="Times New Roman"/>
          <w:szCs w:val="24"/>
        </w:rPr>
        <w:t>urgently needed</w:t>
      </w:r>
      <w:r w:rsidR="003F18D6" w:rsidRPr="00EF4BFD">
        <w:rPr>
          <w:rFonts w:ascii="Times New Roman" w:hAnsi="Times New Roman" w:cs="Times New Roman"/>
          <w:szCs w:val="24"/>
        </w:rPr>
        <w:t>.</w:t>
      </w:r>
    </w:p>
    <w:p w14:paraId="39F716BB" w14:textId="0CB569B8" w:rsidR="00080366" w:rsidRPr="00EF4BFD" w:rsidRDefault="00080366" w:rsidP="00193677">
      <w:pPr>
        <w:spacing w:afterLines="50" w:after="180"/>
        <w:rPr>
          <w:rFonts w:ascii="Times New Roman" w:hAnsi="Times New Roman" w:cs="Times New Roman"/>
          <w:szCs w:val="24"/>
        </w:rPr>
      </w:pPr>
    </w:p>
    <w:p w14:paraId="619E8E09" w14:textId="1ABBCE22" w:rsidR="00474F9F" w:rsidRPr="00EF4BFD" w:rsidRDefault="00474F9F" w:rsidP="00A47258">
      <w:pPr>
        <w:spacing w:afterLines="50" w:after="180"/>
        <w:rPr>
          <w:rFonts w:ascii="Times New Roman" w:hAnsi="Times New Roman" w:cs="Times New Roman"/>
          <w:szCs w:val="24"/>
        </w:rPr>
      </w:pPr>
      <w:r w:rsidRPr="00EF4BFD">
        <w:rPr>
          <w:rFonts w:ascii="Times New Roman" w:hAnsi="Times New Roman" w:cs="Times New Roman"/>
          <w:b/>
          <w:szCs w:val="24"/>
        </w:rPr>
        <w:t>Bibliography</w:t>
      </w:r>
    </w:p>
    <w:p w14:paraId="3662EE3C" w14:textId="6347376E" w:rsidR="00FF6459" w:rsidRPr="00EF4BFD" w:rsidRDefault="00FF6459" w:rsidP="00A47258">
      <w:pPr>
        <w:spacing w:afterLines="50" w:after="180"/>
        <w:rPr>
          <w:rFonts w:ascii="Times New Roman" w:hAnsi="Times New Roman" w:cs="Times New Roman"/>
          <w:szCs w:val="24"/>
          <w:u w:val="single"/>
        </w:rPr>
      </w:pPr>
      <w:r w:rsidRPr="00EF4BFD">
        <w:rPr>
          <w:rFonts w:ascii="Times New Roman" w:eastAsia="新細明體" w:hAnsi="Times New Roman" w:cs="Times New Roman"/>
          <w:iCs/>
          <w:kern w:val="0"/>
          <w:szCs w:val="24"/>
          <w:bdr w:val="none" w:sz="0" w:space="0" w:color="auto" w:frame="1"/>
        </w:rPr>
        <w:lastRenderedPageBreak/>
        <w:t>Aijaz, Imran, Traditional Islamic Exclusivism - A Critique, pp. 185-209</w:t>
      </w:r>
      <w:r w:rsidRPr="00EF4BFD">
        <w:rPr>
          <w:rFonts w:ascii="Times New Roman" w:hAnsi="Times New Roman" w:cs="Times New Roman"/>
          <w:szCs w:val="24"/>
        </w:rPr>
        <w:t xml:space="preserve"> &lt;</w:t>
      </w:r>
      <w:hyperlink r:id="rId12" w:history="1">
        <w:r w:rsidRPr="00EF4BFD">
          <w:rPr>
            <w:rStyle w:val="a3"/>
            <w:rFonts w:ascii="Times New Roman" w:hAnsi="Times New Roman" w:cs="Times New Roman"/>
            <w:color w:val="auto"/>
            <w:szCs w:val="24"/>
          </w:rPr>
          <w:t>https://philpapers.org/archive/AIJTIE.pdf</w:t>
        </w:r>
      </w:hyperlink>
      <w:r w:rsidR="00EF4BFD">
        <w:rPr>
          <w:rStyle w:val="a3"/>
          <w:rFonts w:ascii="Times New Roman" w:hAnsi="Times New Roman" w:cs="Times New Roman" w:hint="eastAsia"/>
          <w:color w:val="auto"/>
          <w:szCs w:val="24"/>
        </w:rPr>
        <w:t xml:space="preserve"> </w:t>
      </w:r>
      <w:r w:rsidRPr="00EF4BFD">
        <w:rPr>
          <w:rFonts w:ascii="Times New Roman" w:hAnsi="Times New Roman" w:cs="Times New Roman"/>
          <w:szCs w:val="24"/>
        </w:rPr>
        <w:t>&gt; [accessed</w:t>
      </w:r>
      <w:r w:rsidR="009557C4" w:rsidRPr="00EF4BFD">
        <w:rPr>
          <w:rFonts w:ascii="Times New Roman" w:hAnsi="Times New Roman" w:cs="Times New Roman"/>
          <w:szCs w:val="24"/>
        </w:rPr>
        <w:t xml:space="preserve"> </w:t>
      </w:r>
      <w:r w:rsidRPr="00EF4BFD">
        <w:rPr>
          <w:rFonts w:ascii="Times New Roman" w:hAnsi="Times New Roman" w:cs="Times New Roman"/>
          <w:szCs w:val="24"/>
        </w:rPr>
        <w:t xml:space="preserve">7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0C5A56DC" w14:textId="0F4C5BC2" w:rsidR="00FF6459" w:rsidRPr="00EF4BFD" w:rsidRDefault="00FF6459" w:rsidP="00A47258">
      <w:pPr>
        <w:spacing w:afterLines="50" w:after="180"/>
        <w:rPr>
          <w:rFonts w:ascii="Times New Roman" w:hAnsi="Times New Roman" w:cs="Times New Roman"/>
          <w:szCs w:val="24"/>
        </w:rPr>
      </w:pPr>
      <w:r w:rsidRPr="00EF4BFD">
        <w:rPr>
          <w:rFonts w:ascii="Times New Roman" w:hAnsi="Times New Roman" w:cs="Times New Roman"/>
          <w:szCs w:val="24"/>
        </w:rPr>
        <w:t xml:space="preserve">Brunner, Emil, Revelation and Reason, trans. Olive </w:t>
      </w:r>
      <w:r w:rsidRPr="00EF4BFD">
        <w:rPr>
          <w:rFonts w:ascii="Times New Roman" w:hAnsi="Times New Roman" w:cs="Times New Roman"/>
          <w:noProof/>
          <w:szCs w:val="24"/>
        </w:rPr>
        <w:t>Wyon,</w:t>
      </w:r>
      <w:r w:rsidRPr="00EF4BFD">
        <w:rPr>
          <w:rFonts w:ascii="Times New Roman" w:hAnsi="Times New Roman" w:cs="Times New Roman"/>
          <w:szCs w:val="24"/>
        </w:rPr>
        <w:t xml:space="preserve"> (London: SCM Press, 1947)</w:t>
      </w:r>
      <w:r w:rsidR="00977E17">
        <w:rPr>
          <w:rFonts w:ascii="Times New Roman" w:hAnsi="Times New Roman" w:cs="Times New Roman"/>
          <w:noProof/>
          <w:szCs w:val="24"/>
        </w:rPr>
        <w:t>.</w:t>
      </w:r>
    </w:p>
    <w:p w14:paraId="00C2DEFD" w14:textId="77777777" w:rsidR="00FF6459" w:rsidRPr="00EF4BFD" w:rsidRDefault="00FF6459" w:rsidP="00A47258">
      <w:pPr>
        <w:pStyle w:val="Web"/>
        <w:shd w:val="clear" w:color="auto" w:fill="FFFFFF"/>
        <w:spacing w:before="0" w:beforeAutospacing="0" w:afterLines="50" w:after="180" w:afterAutospacing="0"/>
        <w:rPr>
          <w:rFonts w:ascii="Times New Roman" w:hAnsi="Times New Roman" w:cs="Times New Roman"/>
          <w:vertAlign w:val="superscript"/>
        </w:rPr>
      </w:pPr>
      <w:r w:rsidRPr="00EF4BFD">
        <w:rPr>
          <w:rFonts w:ascii="Times New Roman" w:hAnsi="Times New Roman" w:cs="Times New Roman"/>
        </w:rPr>
        <w:t>D'Costa, Gavin, ‘The Impossibility of a Pluralist View of Religions’ in </w:t>
      </w:r>
      <w:r w:rsidRPr="00EF4BFD">
        <w:rPr>
          <w:rFonts w:ascii="Times New Roman" w:hAnsi="Times New Roman" w:cs="Times New Roman"/>
          <w:i/>
          <w:iCs/>
        </w:rPr>
        <w:t>Religious Studies,</w:t>
      </w:r>
      <w:r w:rsidRPr="00EF4BFD">
        <w:rPr>
          <w:rFonts w:ascii="Times New Roman" w:hAnsi="Times New Roman" w:cs="Times New Roman"/>
        </w:rPr>
        <w:t> vol. 32, no.2 (Cambridge: Cambridge University Press, 1996), pp. 223-232.</w:t>
      </w:r>
    </w:p>
    <w:p w14:paraId="19447D33" w14:textId="26DDDA36" w:rsidR="009557C4" w:rsidRPr="00EF4BFD" w:rsidRDefault="00FF6459" w:rsidP="00A47258">
      <w:pPr>
        <w:spacing w:afterLines="50" w:after="180"/>
        <w:rPr>
          <w:rFonts w:ascii="Times New Roman" w:hAnsi="Times New Roman" w:cs="Times New Roman"/>
          <w:bCs/>
          <w:szCs w:val="24"/>
        </w:rPr>
      </w:pPr>
      <w:r w:rsidRPr="00EF4BFD">
        <w:rPr>
          <w:rFonts w:ascii="Times New Roman" w:hAnsi="Times New Roman" w:cs="Times New Roman"/>
          <w:bCs/>
          <w:szCs w:val="24"/>
        </w:rPr>
        <w:t>Dhammika, S.,</w:t>
      </w:r>
      <w:r w:rsidRPr="00EF4BFD">
        <w:rPr>
          <w:rFonts w:ascii="Times New Roman" w:hAnsi="Times New Roman" w:cs="Times New Roman"/>
          <w:b/>
          <w:bCs/>
          <w:szCs w:val="24"/>
        </w:rPr>
        <w:t xml:space="preserve"> </w:t>
      </w:r>
      <w:r w:rsidRPr="00EF4BFD">
        <w:rPr>
          <w:rFonts w:ascii="Times New Roman" w:hAnsi="Times New Roman" w:cs="Times New Roman"/>
          <w:bCs/>
          <w:szCs w:val="24"/>
        </w:rPr>
        <w:t xml:space="preserve">Trans., </w:t>
      </w:r>
      <w:r w:rsidRPr="00EF4BFD">
        <w:rPr>
          <w:rFonts w:ascii="Times New Roman" w:hAnsi="Times New Roman" w:cs="Times New Roman"/>
          <w:bCs/>
          <w:i/>
          <w:szCs w:val="24"/>
        </w:rPr>
        <w:t>The Edicts of King Asoka</w:t>
      </w:r>
      <w:r w:rsidRPr="00EF4BFD">
        <w:rPr>
          <w:rFonts w:ascii="Times New Roman" w:hAnsi="Times New Roman" w:cs="Times New Roman"/>
          <w:bCs/>
          <w:szCs w:val="24"/>
        </w:rPr>
        <w:t xml:space="preserve"> (</w:t>
      </w:r>
      <w:r w:rsidRPr="00EF4BFD">
        <w:rPr>
          <w:rFonts w:ascii="Times New Roman" w:hAnsi="Times New Roman" w:cs="Times New Roman"/>
          <w:szCs w:val="24"/>
        </w:rPr>
        <w:t>Kandy: Wheel Publication, 1993</w:t>
      </w:r>
      <w:r w:rsidRPr="00EF4BFD">
        <w:rPr>
          <w:rFonts w:ascii="Times New Roman" w:hAnsi="Times New Roman" w:cs="Times New Roman"/>
          <w:bCs/>
          <w:szCs w:val="24"/>
        </w:rPr>
        <w:t xml:space="preserve">) </w:t>
      </w:r>
      <w:r w:rsidR="00EF4BFD">
        <w:rPr>
          <w:rFonts w:ascii="Times New Roman" w:hAnsi="Times New Roman" w:cs="Times New Roman"/>
          <w:bCs/>
          <w:szCs w:val="24"/>
        </w:rPr>
        <w:t>&lt;</w:t>
      </w:r>
      <w:hyperlink r:id="rId13" w:history="1">
        <w:r w:rsidRPr="00EF4BFD">
          <w:rPr>
            <w:rStyle w:val="a3"/>
            <w:rFonts w:ascii="Times New Roman" w:hAnsi="Times New Roman" w:cs="Times New Roman"/>
            <w:szCs w:val="24"/>
          </w:rPr>
          <w:t>https://www.cs.colostate.edu/~malaiya/ashoka.html&gt;</w:t>
        </w:r>
      </w:hyperlink>
      <w:r w:rsidRPr="00EF4BFD">
        <w:rPr>
          <w:rFonts w:ascii="Times New Roman" w:hAnsi="Times New Roman" w:cs="Times New Roman"/>
          <w:szCs w:val="24"/>
        </w:rPr>
        <w:t xml:space="preserve"> [accessed 12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4EF131B4" w14:textId="7383BA8E" w:rsidR="00FF6459" w:rsidRPr="00EF4BFD" w:rsidRDefault="00FF6459" w:rsidP="00A47258">
      <w:pPr>
        <w:spacing w:afterLines="50" w:after="180"/>
        <w:rPr>
          <w:rFonts w:ascii="Times New Roman" w:hAnsi="Times New Roman" w:cs="Times New Roman"/>
          <w:szCs w:val="24"/>
        </w:rPr>
      </w:pPr>
      <w:r w:rsidRPr="00EF4BFD">
        <w:rPr>
          <w:rFonts w:ascii="Times New Roman" w:hAnsi="Times New Roman" w:cs="Times New Roman"/>
          <w:szCs w:val="24"/>
        </w:rPr>
        <w:t xml:space="preserve">Eck, Diana L., </w:t>
      </w:r>
      <w:r w:rsidRPr="00EF4BFD">
        <w:rPr>
          <w:rFonts w:ascii="Times New Roman" w:hAnsi="Times New Roman" w:cs="Times New Roman"/>
          <w:i/>
          <w:szCs w:val="24"/>
        </w:rPr>
        <w:t xml:space="preserve">Encountering God, a Spiritual Journey from Bozeman to </w:t>
      </w:r>
      <w:r w:rsidRPr="00EF4BFD">
        <w:rPr>
          <w:rFonts w:ascii="Times New Roman" w:hAnsi="Times New Roman" w:cs="Times New Roman"/>
          <w:i/>
          <w:noProof/>
          <w:szCs w:val="24"/>
        </w:rPr>
        <w:t>Banares</w:t>
      </w:r>
      <w:r w:rsidRPr="00EF4BFD">
        <w:rPr>
          <w:rFonts w:ascii="Times New Roman" w:hAnsi="Times New Roman" w:cs="Times New Roman"/>
          <w:szCs w:val="24"/>
        </w:rPr>
        <w:t xml:space="preserve"> (Boston: Beacon Press, 1993).</w:t>
      </w:r>
    </w:p>
    <w:p w14:paraId="160C9D29" w14:textId="2809057D" w:rsidR="00FF6459" w:rsidRPr="00EF4BFD" w:rsidRDefault="00FF6459" w:rsidP="00A47258">
      <w:pPr>
        <w:pStyle w:val="a6"/>
        <w:spacing w:afterLines="50" w:after="180"/>
        <w:rPr>
          <w:rFonts w:ascii="Times New Roman" w:hAnsi="Times New Roman" w:cs="Times New Roman"/>
          <w:szCs w:val="24"/>
        </w:rPr>
      </w:pPr>
      <w:r w:rsidRPr="00EF4BFD">
        <w:rPr>
          <w:rFonts w:ascii="Times New Roman" w:hAnsi="Times New Roman" w:cs="Times New Roman"/>
          <w:szCs w:val="24"/>
        </w:rPr>
        <w:t xml:space="preserve">Gellman, Jerome, ‘In </w:t>
      </w:r>
      <w:r w:rsidRPr="00EF4BFD">
        <w:rPr>
          <w:rFonts w:ascii="Times New Roman" w:hAnsi="Times New Roman" w:cs="Times New Roman"/>
          <w:noProof/>
          <w:szCs w:val="24"/>
        </w:rPr>
        <w:t>defence</w:t>
      </w:r>
      <w:r w:rsidRPr="00EF4BFD">
        <w:rPr>
          <w:rFonts w:ascii="Times New Roman" w:hAnsi="Times New Roman" w:cs="Times New Roman"/>
          <w:szCs w:val="24"/>
        </w:rPr>
        <w:t xml:space="preserve"> of a contented religious exclusivism’, </w:t>
      </w:r>
      <w:r w:rsidRPr="00EF4BFD">
        <w:rPr>
          <w:rFonts w:ascii="Times New Roman" w:hAnsi="Times New Roman" w:cs="Times New Roman"/>
          <w:i/>
          <w:szCs w:val="24"/>
        </w:rPr>
        <w:t>Religious Studies,</w:t>
      </w:r>
      <w:r w:rsidRPr="00EF4BFD">
        <w:rPr>
          <w:rFonts w:ascii="Times New Roman" w:hAnsi="Times New Roman" w:cs="Times New Roman"/>
          <w:szCs w:val="24"/>
        </w:rPr>
        <w:t xml:space="preserve"> 36 (Cambridge: Cambridge University Press, 2000), pp. 401-417</w:t>
      </w:r>
      <w:r w:rsidR="00EF4BFD">
        <w:rPr>
          <w:rFonts w:ascii="Times New Roman" w:hAnsi="Times New Roman" w:cs="Times New Roman"/>
          <w:szCs w:val="24"/>
        </w:rPr>
        <w:t xml:space="preserve"> </w:t>
      </w:r>
      <w:r w:rsidRPr="00EF4BFD">
        <w:rPr>
          <w:rFonts w:ascii="Times New Roman" w:hAnsi="Times New Roman" w:cs="Times New Roman"/>
          <w:szCs w:val="24"/>
        </w:rPr>
        <w:t>&lt;</w:t>
      </w:r>
      <w:hyperlink r:id="rId14" w:history="1">
        <w:r w:rsidR="00EF4BFD" w:rsidRPr="006D2E67">
          <w:rPr>
            <w:rStyle w:val="a3"/>
            <w:rFonts w:ascii="Times New Roman" w:hAnsi="Times New Roman" w:cs="Times New Roman"/>
            <w:szCs w:val="24"/>
          </w:rPr>
          <w:t>https://www.jstor.org/stable/20008310</w:t>
        </w:r>
      </w:hyperlink>
      <w:r w:rsidR="00EF4BFD">
        <w:rPr>
          <w:rFonts w:ascii="Times New Roman" w:hAnsi="Times New Roman" w:cs="Times New Roman"/>
          <w:szCs w:val="24"/>
        </w:rPr>
        <w:t xml:space="preserve"> </w:t>
      </w:r>
      <w:r w:rsidRPr="00EF4BFD">
        <w:rPr>
          <w:rFonts w:ascii="Times New Roman" w:hAnsi="Times New Roman" w:cs="Times New Roman"/>
          <w:szCs w:val="24"/>
        </w:rPr>
        <w:t xml:space="preserve">&gt; [accessed 8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7CF5F9DE" w14:textId="254B3206" w:rsidR="00FF6459" w:rsidRPr="00EF4BFD" w:rsidRDefault="00FF6459" w:rsidP="00A47258">
      <w:pPr>
        <w:spacing w:afterLines="50" w:after="180"/>
        <w:rPr>
          <w:rFonts w:ascii="Times New Roman" w:hAnsi="Times New Roman" w:cs="Times New Roman"/>
          <w:szCs w:val="24"/>
        </w:rPr>
      </w:pPr>
      <w:r w:rsidRPr="00EF4BFD">
        <w:rPr>
          <w:rFonts w:ascii="Times New Roman" w:hAnsi="Times New Roman" w:cs="Times New Roman"/>
          <w:szCs w:val="24"/>
        </w:rPr>
        <w:t xml:space="preserve">Heilbron, Hirschel Lothar, </w:t>
      </w:r>
      <w:r w:rsidRPr="00EF4BFD">
        <w:rPr>
          <w:rFonts w:ascii="Times New Roman" w:hAnsi="Times New Roman" w:cs="Times New Roman"/>
          <w:i/>
          <w:szCs w:val="24"/>
        </w:rPr>
        <w:t xml:space="preserve">Christians </w:t>
      </w:r>
      <w:r w:rsidRPr="00EF4BFD">
        <w:rPr>
          <w:rFonts w:ascii="Times New Roman" w:hAnsi="Times New Roman" w:cs="Times New Roman"/>
          <w:i/>
          <w:noProof/>
          <w:szCs w:val="24"/>
        </w:rPr>
        <w:t>and</w:t>
      </w:r>
      <w:r w:rsidRPr="00EF4BFD">
        <w:rPr>
          <w:rFonts w:ascii="Times New Roman" w:hAnsi="Times New Roman" w:cs="Times New Roman"/>
          <w:i/>
          <w:szCs w:val="24"/>
        </w:rPr>
        <w:t xml:space="preserve"> Religious Diversity?</w:t>
      </w:r>
      <w:r w:rsidRPr="00EF4BFD">
        <w:rPr>
          <w:rFonts w:ascii="Times New Roman" w:hAnsi="Times New Roman" w:cs="Times New Roman"/>
          <w:szCs w:val="24"/>
        </w:rPr>
        <w:t xml:space="preserve"> </w:t>
      </w:r>
      <w:r w:rsidR="00EF4BFD">
        <w:rPr>
          <w:rFonts w:ascii="Times New Roman" w:hAnsi="Times New Roman" w:cs="Times New Roman" w:hint="eastAsia"/>
          <w:szCs w:val="24"/>
        </w:rPr>
        <w:t xml:space="preserve"> </w:t>
      </w:r>
      <w:r w:rsidR="00EF4BFD">
        <w:rPr>
          <w:rFonts w:ascii="Times New Roman" w:hAnsi="Times New Roman" w:cs="Times New Roman"/>
          <w:szCs w:val="24"/>
        </w:rPr>
        <w:t xml:space="preserve">                &lt; </w:t>
      </w:r>
      <w:hyperlink r:id="rId15" w:history="1">
        <w:r w:rsidRPr="00EF4BFD">
          <w:rPr>
            <w:rStyle w:val="a3"/>
            <w:rFonts w:ascii="Times New Roman" w:hAnsi="Times New Roman" w:cs="Times New Roman"/>
            <w:szCs w:val="24"/>
          </w:rPr>
          <w:t>https://core.ac.uk/download/pdf/37347863.pdf</w:t>
        </w:r>
      </w:hyperlink>
      <w:r w:rsidR="00EF4BFD">
        <w:rPr>
          <w:rStyle w:val="a3"/>
          <w:rFonts w:ascii="Times New Roman" w:hAnsi="Times New Roman" w:cs="Times New Roman"/>
          <w:szCs w:val="24"/>
        </w:rPr>
        <w:t xml:space="preserve"> </w:t>
      </w:r>
      <w:r w:rsidRPr="00EF4BFD">
        <w:rPr>
          <w:rFonts w:ascii="Times New Roman" w:hAnsi="Times New Roman" w:cs="Times New Roman"/>
          <w:szCs w:val="24"/>
        </w:rPr>
        <w:t xml:space="preserve">&gt; [accessed 8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 </w:t>
      </w:r>
    </w:p>
    <w:p w14:paraId="037FC0E6" w14:textId="735EE746" w:rsidR="00FF6459" w:rsidRPr="00EF4BFD" w:rsidRDefault="00FF6459" w:rsidP="00A47258">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shd w:val="clear" w:color="auto" w:fill="FFFFFF"/>
        </w:rPr>
        <w:t>Hick, John, ‘</w:t>
      </w:r>
      <w:r w:rsidRPr="00EF4BFD">
        <w:rPr>
          <w:rFonts w:ascii="Times New Roman" w:hAnsi="Times New Roman" w:cs="Times New Roman"/>
          <w:szCs w:val="24"/>
        </w:rPr>
        <w:t xml:space="preserve">Exclusivism versus pluralism in religion: a response to Kevin Meeker’, </w:t>
      </w:r>
      <w:r w:rsidRPr="00EF4BFD">
        <w:rPr>
          <w:rFonts w:ascii="Times New Roman" w:hAnsi="Times New Roman" w:cs="Times New Roman"/>
          <w:i/>
          <w:szCs w:val="24"/>
        </w:rPr>
        <w:t>Religious Studies</w:t>
      </w:r>
      <w:r w:rsidRPr="00EF4BFD">
        <w:rPr>
          <w:rFonts w:ascii="Times New Roman" w:hAnsi="Times New Roman" w:cs="Times New Roman"/>
          <w:szCs w:val="24"/>
        </w:rPr>
        <w:t xml:space="preserve"> Vol. 42 (Cambridge: Cambridge University Press, 2006), pp. 207-212 &lt; </w:t>
      </w:r>
      <w:hyperlink r:id="rId16" w:history="1">
        <w:r w:rsidR="00EF4BFD" w:rsidRPr="006D2E67">
          <w:rPr>
            <w:rStyle w:val="a3"/>
            <w:rFonts w:ascii="Times New Roman" w:hAnsi="Times New Roman" w:cs="Times New Roman"/>
            <w:szCs w:val="24"/>
          </w:rPr>
          <w:t>https://www.jstor.org/stable/20008645</w:t>
        </w:r>
      </w:hyperlink>
      <w:r w:rsidR="00EF4BFD">
        <w:rPr>
          <w:rFonts w:ascii="Times New Roman" w:hAnsi="Times New Roman" w:cs="Times New Roman"/>
          <w:szCs w:val="24"/>
        </w:rPr>
        <w:t xml:space="preserve"> </w:t>
      </w:r>
      <w:r w:rsidRPr="00EF4BFD">
        <w:rPr>
          <w:rFonts w:ascii="Times New Roman" w:hAnsi="Times New Roman" w:cs="Times New Roman"/>
          <w:szCs w:val="24"/>
        </w:rPr>
        <w:t xml:space="preserve">&gt; [accessed 8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5717E5C9" w14:textId="77777777" w:rsidR="00FF6459" w:rsidRPr="00EF4BFD" w:rsidRDefault="00FF6459" w:rsidP="00A47258">
      <w:pPr>
        <w:widowControl/>
        <w:shd w:val="clear" w:color="auto" w:fill="FFFFFF"/>
        <w:spacing w:afterLines="50" w:after="180"/>
        <w:rPr>
          <w:rFonts w:ascii="Times New Roman" w:eastAsia="新細明體" w:hAnsi="Times New Roman" w:cs="Times New Roman"/>
          <w:kern w:val="0"/>
          <w:szCs w:val="24"/>
        </w:rPr>
      </w:pPr>
      <w:r w:rsidRPr="00EF4BFD">
        <w:rPr>
          <w:rFonts w:ascii="Times New Roman" w:hAnsi="Times New Roman" w:cs="Times New Roman"/>
          <w:szCs w:val="24"/>
        </w:rPr>
        <w:t xml:space="preserve">Hick, John, ‘The Possibility of Religious Pluralism: A Reply to Gavin D’Costa’, </w:t>
      </w:r>
      <w:r w:rsidRPr="00EF4BFD">
        <w:rPr>
          <w:rFonts w:ascii="Times New Roman" w:eastAsia="新細明體" w:hAnsi="Times New Roman" w:cs="Times New Roman"/>
          <w:i/>
          <w:iCs/>
          <w:kern w:val="0"/>
          <w:szCs w:val="24"/>
        </w:rPr>
        <w:t xml:space="preserve">Religious Studies </w:t>
      </w:r>
      <w:r w:rsidRPr="00EF4BFD">
        <w:rPr>
          <w:rFonts w:ascii="Times New Roman" w:eastAsia="新細明體" w:hAnsi="Times New Roman" w:cs="Times New Roman"/>
          <w:kern w:val="0"/>
          <w:szCs w:val="24"/>
        </w:rPr>
        <w:t>33.2 (</w:t>
      </w:r>
      <w:r w:rsidRPr="00EF4BFD">
        <w:rPr>
          <w:rFonts w:ascii="Times New Roman" w:hAnsi="Times New Roman" w:cs="Times New Roman"/>
          <w:szCs w:val="24"/>
        </w:rPr>
        <w:t>Cambridge: Cambridge University Press, 1997)</w:t>
      </w:r>
      <w:r w:rsidRPr="00EF4BFD">
        <w:rPr>
          <w:rFonts w:ascii="Times New Roman" w:eastAsia="新細明體" w:hAnsi="Times New Roman" w:cs="Times New Roman"/>
          <w:kern w:val="0"/>
          <w:szCs w:val="24"/>
        </w:rPr>
        <w:t>, pp. 161-166 &lt;</w:t>
      </w:r>
      <w:r w:rsidRPr="00EF4BFD">
        <w:rPr>
          <w:rFonts w:ascii="Times New Roman" w:hAnsi="Times New Roman" w:cs="Times New Roman"/>
          <w:szCs w:val="24"/>
        </w:rPr>
        <w:t xml:space="preserve"> </w:t>
      </w:r>
      <w:r w:rsidRPr="00EF4BFD">
        <w:rPr>
          <w:rFonts w:ascii="Times New Roman" w:eastAsia="新細明體" w:hAnsi="Times New Roman" w:cs="Times New Roman"/>
          <w:kern w:val="0"/>
          <w:szCs w:val="24"/>
        </w:rPr>
        <w:t xml:space="preserve">https://www.jstor.org/stable/20008088 &gt; </w:t>
      </w:r>
      <w:r w:rsidRPr="00EF4BFD">
        <w:rPr>
          <w:rFonts w:ascii="Times New Roman" w:hAnsi="Times New Roman" w:cs="Times New Roman"/>
          <w:szCs w:val="24"/>
        </w:rPr>
        <w:t xml:space="preserve">[accessed 8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4AD72CA1" w14:textId="73745078" w:rsidR="00FF6459" w:rsidRPr="00EF4BFD" w:rsidRDefault="00FF6459" w:rsidP="00A47258">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rPr>
        <w:t xml:space="preserve">JØRGENSEN, KNUD, ‘Steps into a Pluralist World: Commitment and Accessibilism’ in </w:t>
      </w:r>
      <w:r w:rsidRPr="00EF4BFD">
        <w:rPr>
          <w:rFonts w:ascii="Times New Roman" w:hAnsi="Times New Roman" w:cs="Times New Roman"/>
          <w:i/>
          <w:szCs w:val="24"/>
        </w:rPr>
        <w:t>NORSK TIDSSKRIFT FOR MISJON</w:t>
      </w:r>
      <w:r w:rsidR="00EF4BFD">
        <w:rPr>
          <w:rFonts w:ascii="Times New Roman" w:hAnsi="Times New Roman" w:cs="Times New Roman"/>
          <w:szCs w:val="24"/>
        </w:rPr>
        <w:t xml:space="preserve"> 3–4/2006, p. 264 &lt;</w:t>
      </w:r>
      <w:r w:rsidRPr="00EF4BFD">
        <w:rPr>
          <w:rFonts w:ascii="Times New Roman" w:hAnsi="Times New Roman" w:cs="Times New Roman"/>
          <w:szCs w:val="24"/>
        </w:rPr>
        <w:t xml:space="preserve">https://www.egede.no/sites/default/files/dokumenter/pdf/NTM_2006_3-4_K-Joergensen.pdf &gt; [accessed 8 </w:t>
      </w:r>
      <w:r w:rsidRPr="00EF4BFD">
        <w:rPr>
          <w:rFonts w:ascii="Times New Roman" w:hAnsi="Times New Roman" w:cs="Times New Roman"/>
          <w:noProof/>
          <w:szCs w:val="24"/>
        </w:rPr>
        <w:t>December,</w:t>
      </w:r>
      <w:r w:rsidRPr="00EF4BFD">
        <w:rPr>
          <w:rFonts w:ascii="Times New Roman" w:hAnsi="Times New Roman" w:cs="Times New Roman"/>
          <w:szCs w:val="24"/>
        </w:rPr>
        <w:t xml:space="preserve"> 2018]</w:t>
      </w:r>
    </w:p>
    <w:p w14:paraId="3BD809CF" w14:textId="77777777" w:rsidR="00FF6459" w:rsidRPr="00EF4BFD" w:rsidRDefault="00FF6459" w:rsidP="00A47258">
      <w:pPr>
        <w:spacing w:afterLines="50" w:after="180"/>
        <w:rPr>
          <w:rFonts w:ascii="Times New Roman" w:hAnsi="Times New Roman" w:cs="Times New Roman"/>
          <w:szCs w:val="24"/>
          <w:shd w:val="clear" w:color="auto" w:fill="FFFFFF"/>
        </w:rPr>
      </w:pPr>
      <w:r w:rsidRPr="00EF4BFD">
        <w:rPr>
          <w:rStyle w:val="name"/>
          <w:rFonts w:ascii="Times New Roman" w:hAnsi="Times New Roman" w:cs="Times New Roman"/>
          <w:szCs w:val="24"/>
          <w:shd w:val="clear" w:color="auto" w:fill="FFFFFF"/>
        </w:rPr>
        <w:t xml:space="preserve">Knitter, </w:t>
      </w:r>
      <w:hyperlink r:id="rId17" w:tooltip="View other works by Paul F. Knitter" w:history="1">
        <w:r w:rsidRPr="00EF4BFD">
          <w:rPr>
            <w:rStyle w:val="name"/>
            <w:rFonts w:ascii="Times New Roman" w:hAnsi="Times New Roman" w:cs="Times New Roman"/>
            <w:szCs w:val="24"/>
            <w:shd w:val="clear" w:color="auto" w:fill="FFFFFF"/>
          </w:rPr>
          <w:t>Paul F.</w:t>
        </w:r>
      </w:hyperlink>
      <w:r w:rsidRPr="00EF4BFD">
        <w:rPr>
          <w:rFonts w:ascii="Times New Roman" w:hAnsi="Times New Roman" w:cs="Times New Roman"/>
          <w:szCs w:val="24"/>
        </w:rPr>
        <w:t xml:space="preserve">, </w:t>
      </w:r>
      <w:r w:rsidRPr="00EF4BFD">
        <w:rPr>
          <w:rFonts w:ascii="Times New Roman" w:hAnsi="Times New Roman" w:cs="Times New Roman"/>
          <w:i/>
          <w:szCs w:val="24"/>
        </w:rPr>
        <w:t>Towards a Protestant Theology of Religions: A Case Study of Paul Althaus and Contemporary Attitudes</w:t>
      </w:r>
      <w:r w:rsidRPr="00EF4BFD">
        <w:rPr>
          <w:rFonts w:ascii="Times New Roman" w:hAnsi="Times New Roman" w:cs="Times New Roman"/>
          <w:szCs w:val="24"/>
        </w:rPr>
        <w:t xml:space="preserve"> (Marburg: N.G. Elwert </w:t>
      </w:r>
      <w:r w:rsidRPr="00EF4BFD">
        <w:rPr>
          <w:rFonts w:ascii="Times New Roman" w:hAnsi="Times New Roman" w:cs="Times New Roman"/>
          <w:color w:val="333333"/>
          <w:szCs w:val="24"/>
        </w:rPr>
        <w:t>Verlag</w:t>
      </w:r>
      <w:r w:rsidRPr="00EF4BFD">
        <w:rPr>
          <w:rFonts w:ascii="Times New Roman" w:hAnsi="Times New Roman" w:cs="Times New Roman"/>
          <w:szCs w:val="24"/>
        </w:rPr>
        <w:t>, 1974), pp. 273.</w:t>
      </w:r>
    </w:p>
    <w:p w14:paraId="69FD248F" w14:textId="77777777" w:rsidR="00FF6459" w:rsidRPr="00EF4BFD" w:rsidRDefault="00FF6459" w:rsidP="00A47258">
      <w:pPr>
        <w:spacing w:afterLines="50" w:after="180"/>
        <w:rPr>
          <w:rFonts w:ascii="Times New Roman" w:hAnsi="Times New Roman" w:cs="Times New Roman"/>
          <w:color w:val="000000"/>
          <w:szCs w:val="24"/>
          <w:shd w:val="clear" w:color="auto" w:fill="FFFFFF"/>
        </w:rPr>
      </w:pPr>
      <w:r w:rsidRPr="00EF4BFD">
        <w:rPr>
          <w:rFonts w:ascii="Times New Roman" w:hAnsi="Times New Roman" w:cs="Times New Roman"/>
          <w:szCs w:val="24"/>
        </w:rPr>
        <w:t xml:space="preserve">Kraemer, Hendrik, ‘Continuity or Discontinuity’ in </w:t>
      </w:r>
      <w:r w:rsidRPr="00EF4BFD">
        <w:rPr>
          <w:rFonts w:ascii="Times New Roman" w:hAnsi="Times New Roman" w:cs="Times New Roman"/>
          <w:i/>
          <w:szCs w:val="24"/>
        </w:rPr>
        <w:t>The Authority of Faith</w:t>
      </w:r>
      <w:r w:rsidRPr="00EF4BFD">
        <w:rPr>
          <w:rFonts w:ascii="Times New Roman" w:hAnsi="Times New Roman" w:cs="Times New Roman"/>
          <w:szCs w:val="24"/>
        </w:rPr>
        <w:t xml:space="preserve">, </w:t>
      </w:r>
      <w:r w:rsidRPr="00EF4BFD">
        <w:rPr>
          <w:rStyle w:val="a4"/>
          <w:rFonts w:ascii="Times New Roman" w:hAnsi="Times New Roman" w:cs="Times New Roman"/>
          <w:i w:val="0"/>
          <w:iCs w:val="0"/>
          <w:szCs w:val="24"/>
          <w:shd w:val="clear" w:color="auto" w:fill="FFFFFF"/>
        </w:rPr>
        <w:t>ed</w:t>
      </w:r>
      <w:r w:rsidRPr="00EF4BFD">
        <w:rPr>
          <w:rFonts w:ascii="Times New Roman" w:hAnsi="Times New Roman" w:cs="Times New Roman"/>
          <w:szCs w:val="24"/>
          <w:shd w:val="clear" w:color="auto" w:fill="FFFFFF"/>
        </w:rPr>
        <w:t>. </w:t>
      </w:r>
      <w:r w:rsidRPr="00EF4BFD">
        <w:rPr>
          <w:rStyle w:val="a4"/>
          <w:rFonts w:ascii="Times New Roman" w:hAnsi="Times New Roman" w:cs="Times New Roman"/>
          <w:i w:val="0"/>
          <w:iCs w:val="0"/>
          <w:szCs w:val="24"/>
          <w:shd w:val="clear" w:color="auto" w:fill="FFFFFF"/>
        </w:rPr>
        <w:t>William Paton</w:t>
      </w:r>
      <w:r w:rsidRPr="00EF4BFD">
        <w:rPr>
          <w:rFonts w:ascii="Times New Roman" w:hAnsi="Times New Roman" w:cs="Times New Roman"/>
          <w:szCs w:val="24"/>
        </w:rPr>
        <w:t xml:space="preserve"> (London: Oxford University Press, 1939), pp. 23.</w:t>
      </w:r>
    </w:p>
    <w:p w14:paraId="2F708467" w14:textId="77777777" w:rsidR="00FF6459" w:rsidRPr="00EF4BFD" w:rsidRDefault="00FF6459" w:rsidP="00A47258">
      <w:pPr>
        <w:spacing w:afterLines="50" w:after="180"/>
        <w:rPr>
          <w:rFonts w:ascii="Times New Roman" w:hAnsi="Times New Roman" w:cs="Times New Roman"/>
          <w:color w:val="000000"/>
          <w:szCs w:val="24"/>
          <w:shd w:val="clear" w:color="auto" w:fill="FFFFFF"/>
        </w:rPr>
      </w:pPr>
      <w:r w:rsidRPr="00EF4BFD">
        <w:rPr>
          <w:rStyle w:val="author"/>
          <w:rFonts w:ascii="Times New Roman" w:hAnsi="Times New Roman" w:cs="Times New Roman"/>
          <w:szCs w:val="24"/>
          <w:shd w:val="clear" w:color="auto" w:fill="FFFFFF"/>
        </w:rPr>
        <w:t>Kraemer,</w:t>
      </w:r>
      <w:r w:rsidRPr="00EF4BFD">
        <w:rPr>
          <w:rFonts w:ascii="Times New Roman" w:hAnsi="Times New Roman" w:cs="Times New Roman"/>
          <w:szCs w:val="24"/>
        </w:rPr>
        <w:t xml:space="preserve"> Hendrik</w:t>
      </w:r>
      <w:r w:rsidRPr="00EF4BFD">
        <w:rPr>
          <w:rStyle w:val="author"/>
          <w:rFonts w:ascii="Times New Roman" w:hAnsi="Times New Roman" w:cs="Times New Roman"/>
          <w:szCs w:val="24"/>
          <w:shd w:val="clear" w:color="auto" w:fill="FFFFFF"/>
        </w:rPr>
        <w:t xml:space="preserve">, </w:t>
      </w:r>
      <w:r w:rsidRPr="00EF4BFD">
        <w:rPr>
          <w:rFonts w:ascii="Times New Roman" w:hAnsi="Times New Roman" w:cs="Times New Roman"/>
          <w:i/>
          <w:iCs/>
          <w:szCs w:val="24"/>
          <w:lang w:val="en-GB"/>
        </w:rPr>
        <w:t>The Christian Message in a Non-Christian World</w:t>
      </w:r>
      <w:r w:rsidRPr="00EF4BFD">
        <w:rPr>
          <w:rFonts w:ascii="Times New Roman" w:hAnsi="Times New Roman" w:cs="Times New Roman"/>
          <w:szCs w:val="24"/>
          <w:lang w:val="en-GB"/>
        </w:rPr>
        <w:t xml:space="preserve"> (</w:t>
      </w:r>
      <w:r w:rsidRPr="00EF4BFD">
        <w:rPr>
          <w:rFonts w:ascii="Times New Roman" w:hAnsi="Times New Roman" w:cs="Times New Roman"/>
          <w:color w:val="222222"/>
          <w:szCs w:val="24"/>
          <w:shd w:val="clear" w:color="auto" w:fill="FFFFFF"/>
        </w:rPr>
        <w:t>Cambridge</w:t>
      </w:r>
      <w:r w:rsidRPr="00EF4BFD">
        <w:rPr>
          <w:rFonts w:ascii="Times New Roman" w:hAnsi="Times New Roman" w:cs="Times New Roman"/>
          <w:szCs w:val="24"/>
          <w:lang w:val="en-GB"/>
        </w:rPr>
        <w:t xml:space="preserve">: </w:t>
      </w:r>
      <w:r w:rsidRPr="00EF4BFD">
        <w:rPr>
          <w:rFonts w:ascii="Times New Roman" w:hAnsi="Times New Roman" w:cs="Times New Roman"/>
          <w:color w:val="000000"/>
          <w:szCs w:val="24"/>
          <w:shd w:val="clear" w:color="auto" w:fill="FFFFFF"/>
        </w:rPr>
        <w:t>James Clarke &amp; Company, 1956).</w:t>
      </w:r>
    </w:p>
    <w:p w14:paraId="0A941FF7" w14:textId="77777777" w:rsidR="00FF6459" w:rsidRPr="00EF4BFD" w:rsidRDefault="00D71570" w:rsidP="00202F28">
      <w:pPr>
        <w:spacing w:afterLines="50" w:after="180"/>
        <w:rPr>
          <w:rFonts w:ascii="Times New Roman" w:hAnsi="Times New Roman" w:cs="Times New Roman"/>
          <w:color w:val="222222"/>
          <w:szCs w:val="24"/>
          <w:shd w:val="clear" w:color="auto" w:fill="FFFFFF"/>
        </w:rPr>
      </w:pPr>
      <w:hyperlink r:id="rId18" w:tooltip="Alister McGrath" w:history="1">
        <w:r w:rsidR="00FF6459" w:rsidRPr="00EF4BFD">
          <w:rPr>
            <w:rStyle w:val="a3"/>
            <w:rFonts w:ascii="Times New Roman" w:hAnsi="Times New Roman" w:cs="Times New Roman"/>
            <w:color w:val="auto"/>
            <w:szCs w:val="24"/>
            <w:u w:val="none"/>
            <w:shd w:val="clear" w:color="auto" w:fill="FFFFFF"/>
          </w:rPr>
          <w:t>McGrath, Alister</w:t>
        </w:r>
      </w:hyperlink>
      <w:r w:rsidR="00FF6459" w:rsidRPr="00EF4BFD">
        <w:rPr>
          <w:rFonts w:ascii="Times New Roman" w:hAnsi="Times New Roman" w:cs="Times New Roman"/>
          <w:szCs w:val="24"/>
          <w:shd w:val="clear" w:color="auto" w:fill="FFFFFF"/>
        </w:rPr>
        <w:t xml:space="preserve">. </w:t>
      </w:r>
      <w:r w:rsidR="00FF6459" w:rsidRPr="00EF4BFD">
        <w:rPr>
          <w:rFonts w:ascii="Times New Roman" w:hAnsi="Times New Roman" w:cs="Times New Roman"/>
          <w:i/>
          <w:iCs/>
          <w:szCs w:val="24"/>
          <w:shd w:val="clear" w:color="auto" w:fill="FFFFFF"/>
        </w:rPr>
        <w:t>Historica</w:t>
      </w:r>
      <w:r w:rsidR="00FF6459" w:rsidRPr="00EF4BFD">
        <w:rPr>
          <w:rFonts w:ascii="Times New Roman" w:hAnsi="Times New Roman" w:cs="Times New Roman"/>
          <w:i/>
          <w:iCs/>
          <w:color w:val="222222"/>
          <w:szCs w:val="24"/>
          <w:shd w:val="clear" w:color="auto" w:fill="FFFFFF"/>
        </w:rPr>
        <w:t xml:space="preserve">l Theology, An Introduction to the History of Christian </w:t>
      </w:r>
      <w:r w:rsidR="00FF6459" w:rsidRPr="00EF4BFD">
        <w:rPr>
          <w:rFonts w:ascii="Times New Roman" w:hAnsi="Times New Roman" w:cs="Times New Roman"/>
          <w:i/>
          <w:iCs/>
          <w:color w:val="222222"/>
          <w:szCs w:val="24"/>
          <w:shd w:val="clear" w:color="auto" w:fill="FFFFFF"/>
        </w:rPr>
        <w:lastRenderedPageBreak/>
        <w:t xml:space="preserve">Thought </w:t>
      </w:r>
      <w:r w:rsidR="00FF6459" w:rsidRPr="00EF4BFD">
        <w:rPr>
          <w:rFonts w:ascii="Times New Roman" w:hAnsi="Times New Roman" w:cs="Times New Roman"/>
          <w:color w:val="222222"/>
          <w:szCs w:val="24"/>
          <w:shd w:val="clear" w:color="auto" w:fill="FFFFFF"/>
        </w:rPr>
        <w:t>(Oxford: Blackwell Publishers, 1998), pp. 214–215.</w:t>
      </w:r>
    </w:p>
    <w:p w14:paraId="2624A472" w14:textId="77777777" w:rsidR="00FF6459" w:rsidRPr="00EF4BFD" w:rsidRDefault="00FF6459" w:rsidP="00A47258">
      <w:pPr>
        <w:widowControl/>
        <w:shd w:val="clear" w:color="auto" w:fill="FFFFFF"/>
        <w:spacing w:afterLines="50" w:after="180"/>
        <w:rPr>
          <w:rFonts w:ascii="Times New Roman" w:hAnsi="Times New Roman" w:cs="Times New Roman"/>
          <w:szCs w:val="24"/>
        </w:rPr>
      </w:pPr>
      <w:r w:rsidRPr="00EF4BFD">
        <w:rPr>
          <w:rFonts w:ascii="Times New Roman" w:hAnsi="Times New Roman" w:cs="Times New Roman"/>
          <w:szCs w:val="24"/>
        </w:rPr>
        <w:t xml:space="preserve">Newbigin, Lesslie, </w:t>
      </w:r>
      <w:r w:rsidRPr="00EF4BFD">
        <w:rPr>
          <w:rFonts w:ascii="Times New Roman" w:hAnsi="Times New Roman" w:cs="Times New Roman"/>
          <w:i/>
          <w:szCs w:val="24"/>
        </w:rPr>
        <w:t xml:space="preserve">The Gospel in a Pluralist Society. </w:t>
      </w:r>
      <w:r w:rsidRPr="00EF4BFD">
        <w:rPr>
          <w:rFonts w:ascii="Times New Roman" w:hAnsi="Times New Roman" w:cs="Times New Roman"/>
          <w:szCs w:val="24"/>
        </w:rPr>
        <w:t>(Grand Rapids: William Eerdmans Publishing Company, 1989), 182-183.</w:t>
      </w:r>
    </w:p>
    <w:p w14:paraId="66C57EC1" w14:textId="77777777" w:rsidR="00FF6459" w:rsidRPr="00EF4BFD" w:rsidRDefault="00FF6459" w:rsidP="00A47258">
      <w:pPr>
        <w:widowControl/>
        <w:shd w:val="clear" w:color="auto" w:fill="FFFFFF"/>
        <w:spacing w:afterLines="50" w:after="180"/>
        <w:rPr>
          <w:rFonts w:ascii="Times New Roman" w:hAnsi="Times New Roman" w:cs="Times New Roman"/>
          <w:szCs w:val="24"/>
        </w:rPr>
      </w:pPr>
      <w:r w:rsidRPr="00EF4BFD">
        <w:rPr>
          <w:rStyle w:val="addmd"/>
          <w:rFonts w:ascii="Times New Roman" w:hAnsi="Times New Roman" w:cs="Times New Roman"/>
          <w:szCs w:val="24"/>
        </w:rPr>
        <w:t xml:space="preserve">Pitman, David, </w:t>
      </w:r>
      <w:r w:rsidRPr="00EF4BFD">
        <w:rPr>
          <w:rFonts w:ascii="Times New Roman" w:hAnsi="Times New Roman" w:cs="Times New Roman"/>
          <w:i/>
          <w:szCs w:val="24"/>
        </w:rPr>
        <w:t xml:space="preserve">Twentieth Century Christian Responses to Religious Pluralism: Difference is Everything </w:t>
      </w:r>
      <w:r w:rsidRPr="00EF4BFD">
        <w:rPr>
          <w:rFonts w:ascii="Times New Roman" w:hAnsi="Times New Roman" w:cs="Times New Roman"/>
          <w:szCs w:val="24"/>
        </w:rPr>
        <w:t>(London: Ashgate Publishing</w:t>
      </w:r>
      <w:r w:rsidRPr="00EF4BFD">
        <w:rPr>
          <w:rFonts w:ascii="Times New Roman" w:hAnsi="Times New Roman" w:cs="Times New Roman"/>
          <w:color w:val="000000"/>
          <w:szCs w:val="24"/>
        </w:rPr>
        <w:t>, 2014</w:t>
      </w:r>
      <w:r w:rsidRPr="00EF4BFD">
        <w:rPr>
          <w:rFonts w:ascii="Times New Roman" w:hAnsi="Times New Roman" w:cs="Times New Roman"/>
          <w:szCs w:val="24"/>
        </w:rPr>
        <w:t>)</w:t>
      </w:r>
    </w:p>
    <w:p w14:paraId="419CAE0B" w14:textId="77777777" w:rsidR="00FF6459" w:rsidRPr="00EF4BFD" w:rsidRDefault="00FF6459" w:rsidP="00A47258">
      <w:pPr>
        <w:spacing w:afterLines="50" w:after="180"/>
        <w:rPr>
          <w:rFonts w:ascii="Times New Roman" w:hAnsi="Times New Roman" w:cs="Times New Roman"/>
          <w:szCs w:val="24"/>
        </w:rPr>
      </w:pPr>
      <w:r w:rsidRPr="00EF4BFD">
        <w:rPr>
          <w:rFonts w:ascii="Times New Roman" w:eastAsia="新細明體" w:hAnsi="Times New Roman" w:cs="Times New Roman"/>
          <w:kern w:val="0"/>
          <w:szCs w:val="24"/>
        </w:rPr>
        <w:t>Pratt, Douglas, ‘Exclusivism and Exclusivity: A Contemporary Theological Challenge’, </w:t>
      </w:r>
      <w:r w:rsidRPr="00EF4BFD">
        <w:rPr>
          <w:rFonts w:ascii="Times New Roman" w:eastAsia="新細明體" w:hAnsi="Times New Roman" w:cs="Times New Roman"/>
          <w:i/>
          <w:iCs/>
          <w:kern w:val="0"/>
          <w:szCs w:val="24"/>
        </w:rPr>
        <w:t>Pacifica,</w:t>
      </w:r>
      <w:r w:rsidRPr="00EF4BFD">
        <w:rPr>
          <w:rFonts w:ascii="Times New Roman" w:eastAsia="新細明體" w:hAnsi="Times New Roman" w:cs="Times New Roman"/>
          <w:kern w:val="0"/>
          <w:szCs w:val="24"/>
        </w:rPr>
        <w:t> 20.3 (2007), pp. 291-306.</w:t>
      </w:r>
    </w:p>
    <w:p w14:paraId="32CDC678" w14:textId="77777777" w:rsidR="00FF6459" w:rsidRPr="00EF4BFD" w:rsidRDefault="00FF6459" w:rsidP="00A47258">
      <w:pPr>
        <w:widowControl/>
        <w:shd w:val="clear" w:color="auto" w:fill="FFFFFF"/>
        <w:spacing w:afterLines="50" w:after="180"/>
        <w:rPr>
          <w:rFonts w:ascii="Times New Roman" w:hAnsi="Times New Roman" w:cs="Times New Roman"/>
          <w:szCs w:val="24"/>
        </w:rPr>
      </w:pPr>
      <w:r w:rsidRPr="00EF4BFD">
        <w:rPr>
          <w:rStyle w:val="reference-text"/>
          <w:rFonts w:ascii="Times New Roman" w:hAnsi="Times New Roman" w:cs="Times New Roman"/>
          <w:szCs w:val="24"/>
        </w:rPr>
        <w:t>Race, Alan, ‘Theologies of Religions in Change: Factors in the Shape of a Debate’ </w:t>
      </w:r>
      <w:r w:rsidRPr="00EF4BFD">
        <w:rPr>
          <w:rStyle w:val="reference-text"/>
          <w:rFonts w:ascii="Times New Roman" w:hAnsi="Times New Roman" w:cs="Times New Roman"/>
          <w:i/>
          <w:iCs/>
          <w:szCs w:val="24"/>
        </w:rPr>
        <w:t>Christian Approaches to Other Faiths</w:t>
      </w:r>
      <w:r w:rsidRPr="00EF4BFD">
        <w:rPr>
          <w:rStyle w:val="reference-text"/>
          <w:rFonts w:ascii="Times New Roman" w:hAnsi="Times New Roman" w:cs="Times New Roman"/>
          <w:szCs w:val="24"/>
        </w:rPr>
        <w:t xml:space="preserve">, </w:t>
      </w:r>
      <w:r w:rsidRPr="00EF4BFD">
        <w:rPr>
          <w:rStyle w:val="reference-text"/>
          <w:rFonts w:ascii="Times New Roman" w:hAnsi="Times New Roman" w:cs="Times New Roman"/>
          <w:noProof/>
          <w:szCs w:val="24"/>
        </w:rPr>
        <w:t>eds</w:t>
      </w:r>
      <w:r w:rsidRPr="00EF4BFD">
        <w:rPr>
          <w:rStyle w:val="reference-text"/>
          <w:rFonts w:ascii="Times New Roman" w:hAnsi="Times New Roman" w:cs="Times New Roman"/>
          <w:szCs w:val="24"/>
        </w:rPr>
        <w:t>. by Paul Hedges and Alan Race (London: SCM, 2008), p. 14.</w:t>
      </w:r>
    </w:p>
    <w:p w14:paraId="1B43C7B5" w14:textId="77777777" w:rsidR="00FF6459" w:rsidRPr="00EF4BFD" w:rsidRDefault="00FF6459" w:rsidP="00A47258">
      <w:pPr>
        <w:spacing w:afterLines="50" w:after="180"/>
        <w:rPr>
          <w:rFonts w:ascii="Times New Roman" w:hAnsi="Times New Roman" w:cs="Times New Roman"/>
          <w:szCs w:val="24"/>
        </w:rPr>
      </w:pPr>
      <w:r w:rsidRPr="00EF4BFD">
        <w:rPr>
          <w:rFonts w:ascii="Times New Roman" w:hAnsi="Times New Roman" w:cs="Times New Roman"/>
          <w:szCs w:val="24"/>
        </w:rPr>
        <w:t xml:space="preserve">Race, Alan, </w:t>
      </w:r>
      <w:r w:rsidRPr="00EF4BFD">
        <w:rPr>
          <w:rFonts w:ascii="Times New Roman" w:hAnsi="Times New Roman" w:cs="Times New Roman"/>
          <w:i/>
          <w:szCs w:val="24"/>
        </w:rPr>
        <w:t>Christians and Religious Pluralism</w:t>
      </w:r>
      <w:r w:rsidRPr="00EF4BFD">
        <w:rPr>
          <w:rFonts w:ascii="Times New Roman" w:hAnsi="Times New Roman" w:cs="Times New Roman"/>
          <w:szCs w:val="24"/>
        </w:rPr>
        <w:t xml:space="preserve">, 2nd </w:t>
      </w:r>
      <w:r w:rsidRPr="00EF4BFD">
        <w:rPr>
          <w:rFonts w:ascii="Times New Roman" w:hAnsi="Times New Roman" w:cs="Times New Roman"/>
          <w:noProof/>
          <w:szCs w:val="24"/>
        </w:rPr>
        <w:t>edn</w:t>
      </w:r>
      <w:r w:rsidRPr="00EF4BFD">
        <w:rPr>
          <w:rFonts w:ascii="Times New Roman" w:hAnsi="Times New Roman" w:cs="Times New Roman"/>
          <w:szCs w:val="24"/>
        </w:rPr>
        <w:t xml:space="preserve"> (London: SCM Press Ltd, 1993).</w:t>
      </w:r>
    </w:p>
    <w:p w14:paraId="125123A1" w14:textId="77777777" w:rsidR="00FF6459" w:rsidRPr="00EF4BFD" w:rsidRDefault="00FF6459" w:rsidP="00A47258">
      <w:pPr>
        <w:widowControl/>
        <w:shd w:val="clear" w:color="auto" w:fill="FFFFFF"/>
        <w:spacing w:afterLines="50" w:after="180"/>
        <w:rPr>
          <w:rFonts w:ascii="Times New Roman" w:eastAsia="新細明體" w:hAnsi="Times New Roman" w:cs="Times New Roman"/>
          <w:kern w:val="0"/>
          <w:szCs w:val="24"/>
        </w:rPr>
      </w:pPr>
      <w:r w:rsidRPr="00EF4BFD">
        <w:rPr>
          <w:rFonts w:ascii="Times New Roman" w:hAnsi="Times New Roman" w:cs="Times New Roman"/>
          <w:szCs w:val="24"/>
        </w:rPr>
        <w:t>Sagi, Avi</w:t>
      </w:r>
      <w:r w:rsidRPr="00EF4BFD">
        <w:rPr>
          <w:rFonts w:ascii="Times New Roman" w:hAnsi="Times New Roman" w:cs="Times New Roman"/>
          <w:szCs w:val="24"/>
          <w:shd w:val="clear" w:color="auto" w:fill="FFFFFF"/>
        </w:rPr>
        <w:t xml:space="preserve">, </w:t>
      </w:r>
      <w:r w:rsidRPr="00EF4BFD">
        <w:rPr>
          <w:rFonts w:ascii="Times New Roman" w:hAnsi="Times New Roman" w:cs="Times New Roman"/>
          <w:i/>
          <w:szCs w:val="24"/>
        </w:rPr>
        <w:t>Avi Sagi: Existentialism, Pluralism, and Identity: Existentialism, Pluralism</w:t>
      </w:r>
      <w:r w:rsidRPr="00EF4BFD">
        <w:rPr>
          <w:rFonts w:ascii="Times New Roman" w:hAnsi="Times New Roman" w:cs="Times New Roman"/>
          <w:szCs w:val="24"/>
        </w:rPr>
        <w:t xml:space="preserve">, ed. by </w:t>
      </w:r>
      <w:r w:rsidRPr="00EF4BFD">
        <w:rPr>
          <w:rFonts w:ascii="Times New Roman" w:hAnsi="Times New Roman" w:cs="Times New Roman"/>
          <w:szCs w:val="24"/>
          <w:shd w:val="clear" w:color="auto" w:fill="FFFFFF"/>
        </w:rPr>
        <w:t>Hava Tirosh-Samuelson and Aaron W. Hughes</w:t>
      </w:r>
      <w:r w:rsidRPr="00EF4BFD">
        <w:rPr>
          <w:rFonts w:ascii="Times New Roman" w:hAnsi="Times New Roman" w:cs="Times New Roman"/>
          <w:szCs w:val="24"/>
        </w:rPr>
        <w:t xml:space="preserve"> (Boston: </w:t>
      </w:r>
      <w:hyperlink r:id="rId19" w:history="1">
        <w:r w:rsidRPr="00EF4BFD">
          <w:rPr>
            <w:rStyle w:val="a3"/>
            <w:rFonts w:ascii="Times New Roman" w:hAnsi="Times New Roman" w:cs="Times New Roman"/>
            <w:color w:val="auto"/>
            <w:szCs w:val="24"/>
            <w:u w:val="none"/>
            <w:shd w:val="clear" w:color="auto" w:fill="FFFFFF"/>
          </w:rPr>
          <w:t>Brill</w:t>
        </w:r>
      </w:hyperlink>
      <w:r w:rsidRPr="00EF4BFD">
        <w:rPr>
          <w:rFonts w:ascii="Times New Roman" w:hAnsi="Times New Roman" w:cs="Times New Roman"/>
          <w:szCs w:val="24"/>
        </w:rPr>
        <w:t>, 2015), pp. 167 (p. 124).</w:t>
      </w:r>
    </w:p>
    <w:p w14:paraId="4DD085CB" w14:textId="77777777" w:rsidR="00FF6459" w:rsidRPr="00EF4BFD" w:rsidRDefault="00FF6459" w:rsidP="00A47258">
      <w:pPr>
        <w:spacing w:afterLines="50" w:after="180"/>
        <w:rPr>
          <w:rFonts w:ascii="Times New Roman" w:hAnsi="Times New Roman" w:cs="Times New Roman"/>
          <w:szCs w:val="24"/>
          <w:shd w:val="clear" w:color="auto" w:fill="FFFFFF"/>
        </w:rPr>
      </w:pPr>
      <w:r w:rsidRPr="00EF4BFD">
        <w:rPr>
          <w:rFonts w:ascii="Times New Roman" w:hAnsi="Times New Roman" w:cs="Times New Roman"/>
          <w:szCs w:val="24"/>
        </w:rPr>
        <w:t xml:space="preserve">Stone, Jacqueline, ‘Rebuking the Enemies of the Lotus Nichirenist Exclusivism in Historical Perspective’ in </w:t>
      </w:r>
      <w:r w:rsidRPr="00EF4BFD">
        <w:rPr>
          <w:rFonts w:ascii="Times New Roman" w:hAnsi="Times New Roman" w:cs="Times New Roman"/>
          <w:i/>
          <w:szCs w:val="24"/>
        </w:rPr>
        <w:t>Japanese Journal of Religious Studies</w:t>
      </w:r>
      <w:r w:rsidRPr="00EF4BFD">
        <w:rPr>
          <w:rFonts w:ascii="Times New Roman" w:hAnsi="Times New Roman" w:cs="Times New Roman"/>
          <w:szCs w:val="24"/>
        </w:rPr>
        <w:t xml:space="preserve">, 1994 21/2–3. </w:t>
      </w:r>
    </w:p>
    <w:p w14:paraId="53A9A053" w14:textId="627304B3" w:rsidR="00FF6459" w:rsidRPr="00EF4BFD" w:rsidRDefault="00FF6459" w:rsidP="00A47258">
      <w:pPr>
        <w:widowControl/>
        <w:shd w:val="clear" w:color="auto" w:fill="FFFFFF"/>
        <w:spacing w:afterLines="50" w:after="180"/>
        <w:rPr>
          <w:rFonts w:ascii="Times New Roman" w:hAnsi="Times New Roman" w:cs="Times New Roman"/>
          <w:szCs w:val="24"/>
        </w:rPr>
      </w:pPr>
      <w:r w:rsidRPr="00EF4BFD">
        <w:rPr>
          <w:rStyle w:val="reference-text"/>
          <w:rFonts w:ascii="Times New Roman" w:hAnsi="Times New Roman" w:cs="Times New Roman"/>
          <w:szCs w:val="24"/>
        </w:rPr>
        <w:t xml:space="preserve">Strange, </w:t>
      </w:r>
      <w:r w:rsidRPr="00EF4BFD">
        <w:rPr>
          <w:rStyle w:val="reference-text"/>
          <w:rFonts w:ascii="Times New Roman" w:hAnsi="Times New Roman" w:cs="Times New Roman"/>
          <w:noProof/>
          <w:szCs w:val="24"/>
        </w:rPr>
        <w:t>Daniel,</w:t>
      </w:r>
      <w:r w:rsidRPr="00EF4BFD">
        <w:rPr>
          <w:rStyle w:val="reference-text"/>
          <w:rFonts w:ascii="Times New Roman" w:hAnsi="Times New Roman" w:cs="Times New Roman"/>
          <w:szCs w:val="24"/>
        </w:rPr>
        <w:t xml:space="preserve"> ‘</w:t>
      </w:r>
      <w:r w:rsidRPr="00EF4BFD">
        <w:rPr>
          <w:rStyle w:val="reference-text"/>
          <w:rFonts w:ascii="Times New Roman" w:hAnsi="Times New Roman" w:cs="Times New Roman"/>
          <w:noProof/>
          <w:szCs w:val="24"/>
        </w:rPr>
        <w:t>Exclusivisms</w:t>
      </w:r>
      <w:r w:rsidRPr="00EF4BFD">
        <w:rPr>
          <w:rStyle w:val="reference-text"/>
          <w:rFonts w:ascii="Times New Roman" w:hAnsi="Times New Roman" w:cs="Times New Roman"/>
          <w:szCs w:val="24"/>
        </w:rPr>
        <w:t>: Indeed Their Rock is Not like Our Rock’ in </w:t>
      </w:r>
      <w:r w:rsidRPr="00EF4BFD">
        <w:rPr>
          <w:rStyle w:val="reference-text"/>
          <w:rFonts w:ascii="Times New Roman" w:hAnsi="Times New Roman" w:cs="Times New Roman"/>
          <w:i/>
          <w:iCs/>
          <w:szCs w:val="24"/>
        </w:rPr>
        <w:t>Christian Approaches to Other Faiths</w:t>
      </w:r>
      <w:r w:rsidRPr="00EF4BFD">
        <w:rPr>
          <w:rStyle w:val="reference-text"/>
          <w:rFonts w:ascii="Times New Roman" w:hAnsi="Times New Roman" w:cs="Times New Roman"/>
          <w:szCs w:val="24"/>
        </w:rPr>
        <w:t xml:space="preserve">, </w:t>
      </w:r>
      <w:r w:rsidRPr="00EF4BFD">
        <w:rPr>
          <w:rStyle w:val="reference-text"/>
          <w:rFonts w:ascii="Times New Roman" w:hAnsi="Times New Roman" w:cs="Times New Roman"/>
          <w:noProof/>
          <w:szCs w:val="24"/>
        </w:rPr>
        <w:t>eds</w:t>
      </w:r>
      <w:r w:rsidRPr="00EF4BFD">
        <w:rPr>
          <w:rStyle w:val="reference-text"/>
          <w:rFonts w:ascii="Times New Roman" w:hAnsi="Times New Roman" w:cs="Times New Roman"/>
          <w:szCs w:val="24"/>
        </w:rPr>
        <w:t xml:space="preserve">. by Paul Hedges and Alan Race (London: SCM, 2008), p. </w:t>
      </w:r>
      <w:r w:rsidRPr="00EF4BFD">
        <w:rPr>
          <w:rStyle w:val="reference-text"/>
          <w:rFonts w:ascii="Times New Roman" w:hAnsi="Times New Roman" w:cs="Times New Roman"/>
          <w:noProof/>
          <w:szCs w:val="24"/>
        </w:rPr>
        <w:t>37.</w:t>
      </w:r>
    </w:p>
    <w:p w14:paraId="2D78795A" w14:textId="7FB9972E" w:rsidR="00FF6459" w:rsidRPr="00EF4BFD" w:rsidRDefault="00FF6459" w:rsidP="00A47258">
      <w:pPr>
        <w:spacing w:afterLines="50" w:after="180"/>
        <w:rPr>
          <w:rFonts w:ascii="Times New Roman" w:hAnsi="Times New Roman" w:cs="Times New Roman"/>
          <w:szCs w:val="24"/>
        </w:rPr>
      </w:pPr>
      <w:r w:rsidRPr="00EF4BFD">
        <w:rPr>
          <w:rFonts w:ascii="Times New Roman" w:hAnsi="Times New Roman" w:cs="Times New Roman"/>
          <w:noProof/>
          <w:szCs w:val="24"/>
        </w:rPr>
        <w:t>Xuan</w:t>
      </w:r>
      <w:r w:rsidR="000F3189">
        <w:rPr>
          <w:rFonts w:ascii="Times New Roman" w:hAnsi="Times New Roman" w:cs="Times New Roman"/>
          <w:noProof/>
          <w:szCs w:val="24"/>
        </w:rPr>
        <w:t>,</w:t>
      </w:r>
      <w:r w:rsidRPr="00EF4BFD">
        <w:rPr>
          <w:rFonts w:ascii="Times New Roman" w:hAnsi="Times New Roman" w:cs="Times New Roman"/>
          <w:noProof/>
          <w:szCs w:val="24"/>
        </w:rPr>
        <w:t xml:space="preserve"> Xuan</w:t>
      </w:r>
      <w:r w:rsidRPr="00EF4BFD">
        <w:rPr>
          <w:rFonts w:ascii="Times New Roman" w:hAnsi="Times New Roman" w:cs="Times New Roman"/>
          <w:szCs w:val="24"/>
        </w:rPr>
        <w:t xml:space="preserve"> </w:t>
      </w:r>
      <w:r w:rsidRPr="00EF4BFD">
        <w:rPr>
          <w:rStyle w:val="addmd"/>
          <w:rFonts w:ascii="Times New Roman" w:hAnsi="Times New Roman" w:cs="Times New Roman"/>
          <w:szCs w:val="24"/>
          <w:shd w:val="clear" w:color="auto" w:fill="FFFFFF"/>
        </w:rPr>
        <w:t>暄軒</w:t>
      </w:r>
      <w:r w:rsidRPr="00EF4BFD">
        <w:rPr>
          <w:rFonts w:ascii="Times New Roman" w:hAnsi="Times New Roman" w:cs="Times New Roman"/>
          <w:szCs w:val="24"/>
        </w:rPr>
        <w:t xml:space="preserve">, </w:t>
      </w:r>
      <w:r w:rsidRPr="00EF4BFD">
        <w:rPr>
          <w:rFonts w:ascii="Times New Roman" w:hAnsi="Times New Roman" w:cs="Times New Roman"/>
          <w:i/>
          <w:szCs w:val="24"/>
        </w:rPr>
        <w:t>World Religious Culture</w:t>
      </w:r>
      <w:r w:rsidRPr="00EF4BFD">
        <w:rPr>
          <w:rFonts w:ascii="Times New Roman" w:hAnsi="Times New Roman" w:cs="Times New Roman"/>
          <w:szCs w:val="24"/>
        </w:rPr>
        <w:t xml:space="preserve"> </w:t>
      </w:r>
      <w:r w:rsidRPr="00EF4BFD">
        <w:rPr>
          <w:rFonts w:ascii="Times New Roman" w:hAnsi="Times New Roman" w:cs="Times New Roman"/>
          <w:szCs w:val="24"/>
        </w:rPr>
        <w:t>全世界的宗教文化</w:t>
      </w:r>
      <w:r w:rsidRPr="00EF4BFD">
        <w:rPr>
          <w:rFonts w:ascii="Times New Roman" w:hAnsi="Times New Roman" w:cs="Times New Roman"/>
          <w:szCs w:val="24"/>
        </w:rPr>
        <w:t xml:space="preserve"> (Taiwan: </w:t>
      </w:r>
      <w:r w:rsidRPr="00EF4BFD">
        <w:rPr>
          <w:rFonts w:ascii="Times New Roman" w:hAnsi="Times New Roman" w:cs="Times New Roman"/>
          <w:color w:val="000000"/>
          <w:szCs w:val="24"/>
          <w:shd w:val="clear" w:color="auto" w:fill="FFFFFF"/>
        </w:rPr>
        <w:t>Hyweb Technology Co</w:t>
      </w:r>
      <w:r w:rsidRPr="00EF4BFD">
        <w:rPr>
          <w:rFonts w:ascii="Times New Roman" w:hAnsi="Times New Roman" w:cs="Times New Roman"/>
          <w:color w:val="545454"/>
          <w:szCs w:val="24"/>
          <w:shd w:val="clear" w:color="auto" w:fill="FFFFFF"/>
        </w:rPr>
        <w:t>, 2006</w:t>
      </w:r>
      <w:r w:rsidRPr="00EF4BFD">
        <w:rPr>
          <w:rFonts w:ascii="Times New Roman" w:hAnsi="Times New Roman" w:cs="Times New Roman"/>
          <w:szCs w:val="24"/>
        </w:rPr>
        <w:t xml:space="preserve">). </w:t>
      </w:r>
    </w:p>
    <w:p w14:paraId="7FB1B9EE" w14:textId="5AC1F0E0" w:rsidR="008C5ED3" w:rsidRPr="00EF4BFD" w:rsidRDefault="00EF4BFD" w:rsidP="00202F28">
      <w:pPr>
        <w:spacing w:afterLines="50" w:after="180"/>
        <w:rPr>
          <w:rFonts w:ascii="Times New Roman" w:hAnsi="Times New Roman" w:cs="Times New Roman"/>
          <w:color w:val="222222"/>
          <w:szCs w:val="24"/>
          <w:shd w:val="clear" w:color="auto" w:fill="FFFFFF"/>
        </w:rPr>
      </w:pPr>
      <w:r w:rsidRPr="00EF4BFD">
        <w:rPr>
          <w:rFonts w:ascii="Times New Roman" w:hAnsi="Times New Roman" w:cs="Times New Roman"/>
          <w:color w:val="222222"/>
          <w:szCs w:val="24"/>
          <w:shd w:val="clear" w:color="auto" w:fill="FFFFFF"/>
        </w:rPr>
        <w:t>_____________________________________________________________________</w:t>
      </w:r>
    </w:p>
    <w:p w14:paraId="0EC39935" w14:textId="77777777" w:rsidR="00EF4BFD" w:rsidRPr="00F77F05" w:rsidRDefault="0048243C" w:rsidP="00202F28">
      <w:pPr>
        <w:spacing w:afterLines="50" w:after="180"/>
        <w:rPr>
          <w:rFonts w:ascii="Times New Roman" w:hAnsi="Times New Roman" w:cs="Times New Roman"/>
          <w:b/>
          <w:color w:val="222222"/>
          <w:szCs w:val="24"/>
          <w:shd w:val="clear" w:color="auto" w:fill="FFFFFF"/>
        </w:rPr>
      </w:pPr>
      <w:r w:rsidRPr="00F77F05">
        <w:rPr>
          <w:rFonts w:ascii="Times New Roman" w:hAnsi="Times New Roman" w:cs="Times New Roman"/>
          <w:b/>
          <w:color w:val="222222"/>
          <w:szCs w:val="24"/>
          <w:shd w:val="clear" w:color="auto" w:fill="FFFFFF"/>
        </w:rPr>
        <w:t xml:space="preserve">Prepared by </w:t>
      </w:r>
      <w:r w:rsidR="008C5ED3" w:rsidRPr="00F77F05">
        <w:rPr>
          <w:rFonts w:ascii="Times New Roman" w:hAnsi="Times New Roman" w:cs="Times New Roman"/>
          <w:b/>
          <w:color w:val="222222"/>
          <w:szCs w:val="24"/>
          <w:shd w:val="clear" w:color="auto" w:fill="FFFFFF"/>
        </w:rPr>
        <w:t>Hsueh-Ying Hsu</w:t>
      </w:r>
      <w:r w:rsidR="005F3B50" w:rsidRPr="00F77F05">
        <w:rPr>
          <w:rFonts w:ascii="Times New Roman" w:hAnsi="Times New Roman" w:cs="Times New Roman"/>
          <w:b/>
          <w:color w:val="222222"/>
          <w:szCs w:val="24"/>
          <w:shd w:val="clear" w:color="auto" w:fill="FFFFFF"/>
        </w:rPr>
        <w:t xml:space="preserve"> (also known as Wu Ping)</w:t>
      </w:r>
      <w:r w:rsidR="00EF4BFD" w:rsidRPr="00F77F05">
        <w:rPr>
          <w:rFonts w:ascii="Times New Roman" w:hAnsi="Times New Roman" w:cs="Times New Roman"/>
          <w:b/>
          <w:color w:val="222222"/>
          <w:szCs w:val="24"/>
          <w:shd w:val="clear" w:color="auto" w:fill="FFFFFF"/>
        </w:rPr>
        <w:t>.</w:t>
      </w:r>
      <w:r w:rsidR="005F3B50" w:rsidRPr="00F77F05">
        <w:rPr>
          <w:rFonts w:ascii="Times New Roman" w:hAnsi="Times New Roman" w:cs="Times New Roman"/>
          <w:b/>
          <w:color w:val="222222"/>
          <w:szCs w:val="24"/>
          <w:shd w:val="clear" w:color="auto" w:fill="FFFFFF"/>
        </w:rPr>
        <w:t xml:space="preserve"> </w:t>
      </w:r>
    </w:p>
    <w:p w14:paraId="2AD8B1F7" w14:textId="77777777" w:rsidR="00EF4BFD" w:rsidRPr="00F77F05" w:rsidRDefault="00EF4BFD" w:rsidP="00202F28">
      <w:pPr>
        <w:spacing w:afterLines="50" w:after="180"/>
        <w:rPr>
          <w:rFonts w:ascii="Times New Roman" w:hAnsi="Times New Roman" w:cs="Times New Roman"/>
          <w:b/>
          <w:color w:val="222222"/>
          <w:szCs w:val="24"/>
          <w:shd w:val="clear" w:color="auto" w:fill="FFFFFF"/>
        </w:rPr>
      </w:pPr>
      <w:r w:rsidRPr="00F77F05">
        <w:rPr>
          <w:rFonts w:ascii="Times New Roman" w:hAnsi="Times New Roman" w:cs="Times New Roman"/>
          <w:b/>
          <w:color w:val="222222"/>
          <w:szCs w:val="24"/>
          <w:shd w:val="clear" w:color="auto" w:fill="FFFFFF"/>
        </w:rPr>
        <w:t>S</w:t>
      </w:r>
      <w:r w:rsidR="005F3B50" w:rsidRPr="00F77F05">
        <w:rPr>
          <w:rFonts w:ascii="Times New Roman" w:hAnsi="Times New Roman" w:cs="Times New Roman"/>
          <w:b/>
          <w:color w:val="222222"/>
          <w:szCs w:val="24"/>
          <w:shd w:val="clear" w:color="auto" w:fill="FFFFFF"/>
        </w:rPr>
        <w:t>tudent number: 1707645</w:t>
      </w:r>
      <w:r w:rsidRPr="00F77F05">
        <w:rPr>
          <w:rFonts w:ascii="Times New Roman" w:hAnsi="Times New Roman" w:cs="Times New Roman"/>
          <w:b/>
          <w:color w:val="222222"/>
          <w:szCs w:val="24"/>
          <w:shd w:val="clear" w:color="auto" w:fill="FFFFFF"/>
        </w:rPr>
        <w:t>.</w:t>
      </w:r>
      <w:r w:rsidR="008A4085" w:rsidRPr="00F77F05">
        <w:rPr>
          <w:rFonts w:ascii="Times New Roman" w:hAnsi="Times New Roman" w:cs="Times New Roman"/>
          <w:b/>
          <w:color w:val="222222"/>
          <w:szCs w:val="24"/>
          <w:shd w:val="clear" w:color="auto" w:fill="FFFFFF"/>
        </w:rPr>
        <w:t xml:space="preserve"> </w:t>
      </w:r>
    </w:p>
    <w:p w14:paraId="100F0987" w14:textId="77777777" w:rsidR="00EF4BFD" w:rsidRPr="00F77F05" w:rsidRDefault="008A4085" w:rsidP="00202F28">
      <w:pPr>
        <w:spacing w:afterLines="50" w:after="180"/>
        <w:rPr>
          <w:rFonts w:ascii="Times New Roman" w:hAnsi="Times New Roman" w:cs="Times New Roman"/>
          <w:b/>
          <w:color w:val="222222"/>
          <w:szCs w:val="24"/>
          <w:shd w:val="clear" w:color="auto" w:fill="FFFFFF"/>
        </w:rPr>
      </w:pPr>
      <w:r w:rsidRPr="00F77F05">
        <w:rPr>
          <w:rFonts w:ascii="Times New Roman" w:hAnsi="Times New Roman" w:cs="Times New Roman"/>
          <w:b/>
          <w:color w:val="222222"/>
          <w:szCs w:val="24"/>
          <w:shd w:val="clear" w:color="auto" w:fill="FFFFFF"/>
        </w:rPr>
        <w:t xml:space="preserve">Program: Professional Doctorate Interfaith Studies. </w:t>
      </w:r>
    </w:p>
    <w:p w14:paraId="3CA3E4E9" w14:textId="2BED377E" w:rsidR="0048243C" w:rsidRPr="00EF4BFD" w:rsidRDefault="008A4085" w:rsidP="00202F28">
      <w:pPr>
        <w:spacing w:afterLines="50" w:after="180"/>
        <w:rPr>
          <w:rFonts w:ascii="Times New Roman" w:hAnsi="Times New Roman" w:cs="Times New Roman"/>
          <w:szCs w:val="24"/>
        </w:rPr>
      </w:pPr>
      <w:r w:rsidRPr="00F77F05">
        <w:rPr>
          <w:rFonts w:ascii="Times New Roman" w:hAnsi="Times New Roman" w:cs="Times New Roman"/>
          <w:b/>
          <w:color w:val="222222"/>
          <w:szCs w:val="24"/>
          <w:shd w:val="clear" w:color="auto" w:fill="FFFFFF"/>
        </w:rPr>
        <w:t xml:space="preserve">Module: Methods and </w:t>
      </w:r>
      <w:r w:rsidR="001F5E91" w:rsidRPr="00F77F05">
        <w:rPr>
          <w:rFonts w:ascii="Times New Roman" w:hAnsi="Times New Roman" w:cs="Times New Roman"/>
          <w:b/>
          <w:color w:val="222222"/>
          <w:szCs w:val="24"/>
          <w:shd w:val="clear" w:color="auto" w:fill="FFFFFF"/>
        </w:rPr>
        <w:t>Approaches</w:t>
      </w:r>
      <w:r w:rsidRPr="00F77F05">
        <w:rPr>
          <w:rFonts w:ascii="Times New Roman" w:hAnsi="Times New Roman" w:cs="Times New Roman"/>
          <w:b/>
          <w:color w:val="222222"/>
          <w:szCs w:val="24"/>
          <w:shd w:val="clear" w:color="auto" w:fill="FFFFFF"/>
        </w:rPr>
        <w:t xml:space="preserve"> in </w:t>
      </w:r>
      <w:r w:rsidR="00EF4BFD" w:rsidRPr="00F77F05">
        <w:rPr>
          <w:rFonts w:ascii="Times New Roman" w:hAnsi="Times New Roman" w:cs="Times New Roman"/>
          <w:b/>
          <w:color w:val="222222"/>
          <w:szCs w:val="24"/>
          <w:shd w:val="clear" w:color="auto" w:fill="FFFFFF"/>
        </w:rPr>
        <w:t>I</w:t>
      </w:r>
      <w:r w:rsidRPr="00F77F05">
        <w:rPr>
          <w:rFonts w:ascii="Times New Roman" w:hAnsi="Times New Roman" w:cs="Times New Roman"/>
          <w:b/>
          <w:color w:val="222222"/>
          <w:szCs w:val="24"/>
          <w:shd w:val="clear" w:color="auto" w:fill="FFFFFF"/>
        </w:rPr>
        <w:t xml:space="preserve">nterfaith </w:t>
      </w:r>
      <w:r w:rsidR="00EF4BFD" w:rsidRPr="00F77F05">
        <w:rPr>
          <w:rFonts w:ascii="Times New Roman" w:hAnsi="Times New Roman" w:cs="Times New Roman"/>
          <w:b/>
          <w:color w:val="222222"/>
          <w:szCs w:val="24"/>
          <w:shd w:val="clear" w:color="auto" w:fill="FFFFFF"/>
        </w:rPr>
        <w:t>S</w:t>
      </w:r>
      <w:r w:rsidRPr="00F77F05">
        <w:rPr>
          <w:rFonts w:ascii="Times New Roman" w:hAnsi="Times New Roman" w:cs="Times New Roman"/>
          <w:b/>
          <w:color w:val="222222"/>
          <w:szCs w:val="24"/>
          <w:shd w:val="clear" w:color="auto" w:fill="FFFFFF"/>
        </w:rPr>
        <w:t>tudies</w:t>
      </w:r>
      <w:r w:rsidR="005F3B50" w:rsidRPr="00F77F05">
        <w:rPr>
          <w:rFonts w:ascii="Times New Roman" w:hAnsi="Times New Roman" w:cs="Times New Roman"/>
          <w:b/>
          <w:color w:val="222222"/>
          <w:szCs w:val="24"/>
          <w:shd w:val="clear" w:color="auto" w:fill="FFFFFF"/>
        </w:rPr>
        <w:t xml:space="preserve"> </w:t>
      </w:r>
    </w:p>
    <w:sectPr w:rsidR="0048243C" w:rsidRPr="00EF4BFD" w:rsidSect="0098623F">
      <w:footerReference w:type="default" r:id="rId20"/>
      <w:pgSz w:w="11906" w:h="16838"/>
      <w:pgMar w:top="1440" w:right="1800" w:bottom="1440" w:left="1800" w:header="851" w:footer="992" w:gutter="0"/>
      <w:pgNumType w:start="0"/>
      <w:cols w:space="425"/>
      <w:titlePg/>
      <w:docGrid w:type="lines"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C08593" w14:textId="77777777" w:rsidR="00D71570" w:rsidRDefault="00D71570" w:rsidP="00CB77A8">
      <w:r>
        <w:separator/>
      </w:r>
    </w:p>
  </w:endnote>
  <w:endnote w:type="continuationSeparator" w:id="0">
    <w:p w14:paraId="79B1A18A" w14:textId="77777777" w:rsidR="00D71570" w:rsidRDefault="00D71570" w:rsidP="00CB77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6328988"/>
      <w:docPartObj>
        <w:docPartGallery w:val="Page Numbers (Bottom of Page)"/>
        <w:docPartUnique/>
      </w:docPartObj>
    </w:sdtPr>
    <w:sdtEndPr/>
    <w:sdtContent>
      <w:p w14:paraId="6983DA6D" w14:textId="77777777" w:rsidR="009557C4" w:rsidRDefault="009557C4">
        <w:pPr>
          <w:pStyle w:val="aa"/>
          <w:jc w:val="center"/>
        </w:pPr>
        <w:r>
          <w:fldChar w:fldCharType="begin"/>
        </w:r>
        <w:r>
          <w:instrText>PAGE   \* MERGEFORMAT</w:instrText>
        </w:r>
        <w:r>
          <w:fldChar w:fldCharType="separate"/>
        </w:r>
        <w:r w:rsidR="00E41BD3" w:rsidRPr="00E41BD3">
          <w:rPr>
            <w:noProof/>
            <w:lang w:val="zh-TW"/>
          </w:rPr>
          <w:t>1</w:t>
        </w:r>
        <w:r>
          <w:fldChar w:fldCharType="end"/>
        </w:r>
      </w:p>
    </w:sdtContent>
  </w:sdt>
  <w:p w14:paraId="025F7A2B" w14:textId="77777777" w:rsidR="009557C4" w:rsidRDefault="009557C4">
    <w:pPr>
      <w:pStyle w:val="a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FA06917" w14:textId="77777777" w:rsidR="00D71570" w:rsidRDefault="00D71570" w:rsidP="00CB77A8">
      <w:r>
        <w:separator/>
      </w:r>
    </w:p>
  </w:footnote>
  <w:footnote w:type="continuationSeparator" w:id="0">
    <w:p w14:paraId="724F98E6" w14:textId="77777777" w:rsidR="00D71570" w:rsidRDefault="00D71570" w:rsidP="00CB77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E2355D0"/>
    <w:multiLevelType w:val="multilevel"/>
    <w:tmpl w:val="9AD69B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456A47"/>
    <w:multiLevelType w:val="multilevel"/>
    <w:tmpl w:val="0108E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285745"/>
    <w:multiLevelType w:val="hybridMultilevel"/>
    <w:tmpl w:val="2AB81D46"/>
    <w:lvl w:ilvl="0" w:tplc="A0E02656">
      <w:start w:val="1"/>
      <w:numFmt w:val="decimal"/>
      <w:lvlText w:val="%1."/>
      <w:lvlJc w:val="left"/>
      <w:pPr>
        <w:ind w:left="360" w:hanging="360"/>
      </w:pPr>
      <w:rPr>
        <w:rFonts w:ascii="Arial" w:hAnsi="Arial" w:cs="Arial" w:hint="default"/>
        <w:color w:val="333333"/>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572147B7"/>
    <w:multiLevelType w:val="multilevel"/>
    <w:tmpl w:val="FAE4AC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bordersDoNotSurroundHeader/>
  <w:bordersDoNotSurroundFooter/>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0sDAxNzMwtDA2MDcyNrZQ0lEKTi0uzszPAymwqAUASG9jfiwAAAA="/>
  </w:docVars>
  <w:rsids>
    <w:rsidRoot w:val="00E84104"/>
    <w:rsid w:val="00005834"/>
    <w:rsid w:val="00006F65"/>
    <w:rsid w:val="00007769"/>
    <w:rsid w:val="00010ABD"/>
    <w:rsid w:val="00015B58"/>
    <w:rsid w:val="0001751A"/>
    <w:rsid w:val="00020922"/>
    <w:rsid w:val="00022647"/>
    <w:rsid w:val="00026E0E"/>
    <w:rsid w:val="0003035E"/>
    <w:rsid w:val="000307F8"/>
    <w:rsid w:val="0003763A"/>
    <w:rsid w:val="00045E69"/>
    <w:rsid w:val="000460A0"/>
    <w:rsid w:val="00046EF6"/>
    <w:rsid w:val="0006100B"/>
    <w:rsid w:val="0006491F"/>
    <w:rsid w:val="000729B8"/>
    <w:rsid w:val="00080366"/>
    <w:rsid w:val="00085D99"/>
    <w:rsid w:val="000915E4"/>
    <w:rsid w:val="00095206"/>
    <w:rsid w:val="000A0651"/>
    <w:rsid w:val="000A7DD2"/>
    <w:rsid w:val="000B24FE"/>
    <w:rsid w:val="000C0EF8"/>
    <w:rsid w:val="000C55CA"/>
    <w:rsid w:val="000D51B8"/>
    <w:rsid w:val="000D5259"/>
    <w:rsid w:val="000D52E3"/>
    <w:rsid w:val="000D5DB7"/>
    <w:rsid w:val="000E59BC"/>
    <w:rsid w:val="000F3189"/>
    <w:rsid w:val="000F41FA"/>
    <w:rsid w:val="000F4C6F"/>
    <w:rsid w:val="000F52B7"/>
    <w:rsid w:val="000F531F"/>
    <w:rsid w:val="000F68D6"/>
    <w:rsid w:val="000F6D78"/>
    <w:rsid w:val="000F7E63"/>
    <w:rsid w:val="001057DD"/>
    <w:rsid w:val="0011017C"/>
    <w:rsid w:val="00127AC1"/>
    <w:rsid w:val="00141922"/>
    <w:rsid w:val="00150DF8"/>
    <w:rsid w:val="00151A27"/>
    <w:rsid w:val="0015243E"/>
    <w:rsid w:val="00153E13"/>
    <w:rsid w:val="00155D3C"/>
    <w:rsid w:val="001563EF"/>
    <w:rsid w:val="001613BD"/>
    <w:rsid w:val="00161AA1"/>
    <w:rsid w:val="00162CED"/>
    <w:rsid w:val="00173051"/>
    <w:rsid w:val="0017642A"/>
    <w:rsid w:val="0017727C"/>
    <w:rsid w:val="00183D57"/>
    <w:rsid w:val="00187264"/>
    <w:rsid w:val="00187698"/>
    <w:rsid w:val="00190C72"/>
    <w:rsid w:val="00190E40"/>
    <w:rsid w:val="00193677"/>
    <w:rsid w:val="00193AE5"/>
    <w:rsid w:val="00193E1E"/>
    <w:rsid w:val="001B502B"/>
    <w:rsid w:val="001B7ACB"/>
    <w:rsid w:val="001B7E8A"/>
    <w:rsid w:val="001C04F3"/>
    <w:rsid w:val="001C793F"/>
    <w:rsid w:val="001E36D9"/>
    <w:rsid w:val="001E7140"/>
    <w:rsid w:val="001F5E91"/>
    <w:rsid w:val="001F7615"/>
    <w:rsid w:val="00202F28"/>
    <w:rsid w:val="002117FA"/>
    <w:rsid w:val="002165CE"/>
    <w:rsid w:val="002177B7"/>
    <w:rsid w:val="002369C7"/>
    <w:rsid w:val="002411FE"/>
    <w:rsid w:val="002461C4"/>
    <w:rsid w:val="00255071"/>
    <w:rsid w:val="00277EE5"/>
    <w:rsid w:val="002A04B2"/>
    <w:rsid w:val="002A7D8C"/>
    <w:rsid w:val="002B5CB8"/>
    <w:rsid w:val="002B5EBF"/>
    <w:rsid w:val="002C6CD8"/>
    <w:rsid w:val="002D0BE5"/>
    <w:rsid w:val="002D2BCC"/>
    <w:rsid w:val="002D4935"/>
    <w:rsid w:val="002E0396"/>
    <w:rsid w:val="002E0793"/>
    <w:rsid w:val="002E0F5A"/>
    <w:rsid w:val="002E3BA7"/>
    <w:rsid w:val="002E43EB"/>
    <w:rsid w:val="002E57C0"/>
    <w:rsid w:val="002F1743"/>
    <w:rsid w:val="002F3D5C"/>
    <w:rsid w:val="00303225"/>
    <w:rsid w:val="0030462B"/>
    <w:rsid w:val="00305603"/>
    <w:rsid w:val="0031181B"/>
    <w:rsid w:val="00323EB6"/>
    <w:rsid w:val="00325C15"/>
    <w:rsid w:val="00326851"/>
    <w:rsid w:val="0033127F"/>
    <w:rsid w:val="00334783"/>
    <w:rsid w:val="003434DC"/>
    <w:rsid w:val="0034467D"/>
    <w:rsid w:val="00345258"/>
    <w:rsid w:val="00354420"/>
    <w:rsid w:val="00356AAE"/>
    <w:rsid w:val="00382552"/>
    <w:rsid w:val="003837DE"/>
    <w:rsid w:val="0038429B"/>
    <w:rsid w:val="00384827"/>
    <w:rsid w:val="00386B26"/>
    <w:rsid w:val="00387643"/>
    <w:rsid w:val="00392B21"/>
    <w:rsid w:val="00394133"/>
    <w:rsid w:val="003A1631"/>
    <w:rsid w:val="003A1D52"/>
    <w:rsid w:val="003A7F75"/>
    <w:rsid w:val="003B31DD"/>
    <w:rsid w:val="003B32EE"/>
    <w:rsid w:val="003C1199"/>
    <w:rsid w:val="003C1245"/>
    <w:rsid w:val="003C65A4"/>
    <w:rsid w:val="003E0F5B"/>
    <w:rsid w:val="003E1A35"/>
    <w:rsid w:val="003F134D"/>
    <w:rsid w:val="003F18D6"/>
    <w:rsid w:val="003F38E9"/>
    <w:rsid w:val="003F75D8"/>
    <w:rsid w:val="0040283F"/>
    <w:rsid w:val="00410463"/>
    <w:rsid w:val="00414596"/>
    <w:rsid w:val="004176A5"/>
    <w:rsid w:val="00421203"/>
    <w:rsid w:val="004238CA"/>
    <w:rsid w:val="004244CE"/>
    <w:rsid w:val="00424F1D"/>
    <w:rsid w:val="00426005"/>
    <w:rsid w:val="004274E2"/>
    <w:rsid w:val="00433868"/>
    <w:rsid w:val="00446A9A"/>
    <w:rsid w:val="00457EC3"/>
    <w:rsid w:val="00461250"/>
    <w:rsid w:val="004626B5"/>
    <w:rsid w:val="0046683D"/>
    <w:rsid w:val="00474F9F"/>
    <w:rsid w:val="00477301"/>
    <w:rsid w:val="0048243C"/>
    <w:rsid w:val="00482D38"/>
    <w:rsid w:val="004856B5"/>
    <w:rsid w:val="00490292"/>
    <w:rsid w:val="004920B9"/>
    <w:rsid w:val="00494BB9"/>
    <w:rsid w:val="004B4085"/>
    <w:rsid w:val="004B7522"/>
    <w:rsid w:val="004C34DB"/>
    <w:rsid w:val="004D5202"/>
    <w:rsid w:val="004E35BA"/>
    <w:rsid w:val="004E4C9C"/>
    <w:rsid w:val="004E7A74"/>
    <w:rsid w:val="0050019C"/>
    <w:rsid w:val="005010F2"/>
    <w:rsid w:val="00505BAC"/>
    <w:rsid w:val="0051205C"/>
    <w:rsid w:val="0051220E"/>
    <w:rsid w:val="00513126"/>
    <w:rsid w:val="00513926"/>
    <w:rsid w:val="005154A3"/>
    <w:rsid w:val="00516566"/>
    <w:rsid w:val="0053346A"/>
    <w:rsid w:val="00546908"/>
    <w:rsid w:val="00550FB8"/>
    <w:rsid w:val="00554285"/>
    <w:rsid w:val="0055522B"/>
    <w:rsid w:val="00562B74"/>
    <w:rsid w:val="005700A9"/>
    <w:rsid w:val="005705EB"/>
    <w:rsid w:val="0057236C"/>
    <w:rsid w:val="00572B5F"/>
    <w:rsid w:val="005844A1"/>
    <w:rsid w:val="00592259"/>
    <w:rsid w:val="00594F8C"/>
    <w:rsid w:val="00597C04"/>
    <w:rsid w:val="005A5CCF"/>
    <w:rsid w:val="005A5FFE"/>
    <w:rsid w:val="005A69CC"/>
    <w:rsid w:val="005B0325"/>
    <w:rsid w:val="005B2902"/>
    <w:rsid w:val="005B432E"/>
    <w:rsid w:val="005B4F2B"/>
    <w:rsid w:val="005C02CB"/>
    <w:rsid w:val="005C11CF"/>
    <w:rsid w:val="005C1540"/>
    <w:rsid w:val="005C15B0"/>
    <w:rsid w:val="005C39D1"/>
    <w:rsid w:val="005C586F"/>
    <w:rsid w:val="005D23E6"/>
    <w:rsid w:val="005D7AA7"/>
    <w:rsid w:val="005E283A"/>
    <w:rsid w:val="005E5E98"/>
    <w:rsid w:val="005E6620"/>
    <w:rsid w:val="005F1466"/>
    <w:rsid w:val="005F3B50"/>
    <w:rsid w:val="00601ABB"/>
    <w:rsid w:val="00602638"/>
    <w:rsid w:val="00603090"/>
    <w:rsid w:val="006108E3"/>
    <w:rsid w:val="006121A2"/>
    <w:rsid w:val="0062053B"/>
    <w:rsid w:val="00620A1E"/>
    <w:rsid w:val="00621562"/>
    <w:rsid w:val="0062750E"/>
    <w:rsid w:val="00630537"/>
    <w:rsid w:val="00632431"/>
    <w:rsid w:val="006332A6"/>
    <w:rsid w:val="00634FAC"/>
    <w:rsid w:val="0064538B"/>
    <w:rsid w:val="00652F2E"/>
    <w:rsid w:val="0065516C"/>
    <w:rsid w:val="00655F74"/>
    <w:rsid w:val="006612E9"/>
    <w:rsid w:val="00662982"/>
    <w:rsid w:val="0067391D"/>
    <w:rsid w:val="00685A50"/>
    <w:rsid w:val="00693787"/>
    <w:rsid w:val="0069760C"/>
    <w:rsid w:val="006A065C"/>
    <w:rsid w:val="006A115F"/>
    <w:rsid w:val="006A7AFD"/>
    <w:rsid w:val="006B2A83"/>
    <w:rsid w:val="006B5F16"/>
    <w:rsid w:val="006C7BAA"/>
    <w:rsid w:val="006D0852"/>
    <w:rsid w:val="006D68A8"/>
    <w:rsid w:val="006E2EF3"/>
    <w:rsid w:val="006E5366"/>
    <w:rsid w:val="006F3610"/>
    <w:rsid w:val="007125DC"/>
    <w:rsid w:val="007144C9"/>
    <w:rsid w:val="00715C8A"/>
    <w:rsid w:val="00716686"/>
    <w:rsid w:val="0071739E"/>
    <w:rsid w:val="00717F6F"/>
    <w:rsid w:val="00724789"/>
    <w:rsid w:val="00724ADF"/>
    <w:rsid w:val="00724F5A"/>
    <w:rsid w:val="00726151"/>
    <w:rsid w:val="00727A31"/>
    <w:rsid w:val="007300AF"/>
    <w:rsid w:val="00733AC6"/>
    <w:rsid w:val="00735FBF"/>
    <w:rsid w:val="007421F5"/>
    <w:rsid w:val="00744B32"/>
    <w:rsid w:val="00763709"/>
    <w:rsid w:val="007638AC"/>
    <w:rsid w:val="007639DD"/>
    <w:rsid w:val="007A06D1"/>
    <w:rsid w:val="007A4F5F"/>
    <w:rsid w:val="007B24DD"/>
    <w:rsid w:val="007B4C4C"/>
    <w:rsid w:val="007B662F"/>
    <w:rsid w:val="007C4ECA"/>
    <w:rsid w:val="007C786D"/>
    <w:rsid w:val="007D30D1"/>
    <w:rsid w:val="007E02EE"/>
    <w:rsid w:val="007E06FA"/>
    <w:rsid w:val="007E6020"/>
    <w:rsid w:val="007F3192"/>
    <w:rsid w:val="007F4EF5"/>
    <w:rsid w:val="007F68FC"/>
    <w:rsid w:val="007F7CC8"/>
    <w:rsid w:val="007F7CF7"/>
    <w:rsid w:val="008018E1"/>
    <w:rsid w:val="00806F08"/>
    <w:rsid w:val="008070BB"/>
    <w:rsid w:val="00811CD7"/>
    <w:rsid w:val="00822B61"/>
    <w:rsid w:val="00825470"/>
    <w:rsid w:val="00833867"/>
    <w:rsid w:val="008369D4"/>
    <w:rsid w:val="00847F4D"/>
    <w:rsid w:val="00850DEF"/>
    <w:rsid w:val="008513B5"/>
    <w:rsid w:val="00851E09"/>
    <w:rsid w:val="00862B9A"/>
    <w:rsid w:val="00874394"/>
    <w:rsid w:val="00875F7B"/>
    <w:rsid w:val="00882D3B"/>
    <w:rsid w:val="00884154"/>
    <w:rsid w:val="00885BA6"/>
    <w:rsid w:val="00886272"/>
    <w:rsid w:val="008872B2"/>
    <w:rsid w:val="008A0435"/>
    <w:rsid w:val="008A4085"/>
    <w:rsid w:val="008A5482"/>
    <w:rsid w:val="008B2BB9"/>
    <w:rsid w:val="008B54E6"/>
    <w:rsid w:val="008C0AB1"/>
    <w:rsid w:val="008C275B"/>
    <w:rsid w:val="008C36FC"/>
    <w:rsid w:val="008C5ED3"/>
    <w:rsid w:val="008C62ED"/>
    <w:rsid w:val="008C7352"/>
    <w:rsid w:val="008D1CFD"/>
    <w:rsid w:val="009004D3"/>
    <w:rsid w:val="00900B95"/>
    <w:rsid w:val="00914558"/>
    <w:rsid w:val="009204C9"/>
    <w:rsid w:val="0093625E"/>
    <w:rsid w:val="0095138E"/>
    <w:rsid w:val="009557C4"/>
    <w:rsid w:val="00971B60"/>
    <w:rsid w:val="00971C23"/>
    <w:rsid w:val="00972F1C"/>
    <w:rsid w:val="00977E17"/>
    <w:rsid w:val="0098623F"/>
    <w:rsid w:val="0099397C"/>
    <w:rsid w:val="009B30A6"/>
    <w:rsid w:val="009B3B2F"/>
    <w:rsid w:val="009B7679"/>
    <w:rsid w:val="009C05D2"/>
    <w:rsid w:val="009D2CA1"/>
    <w:rsid w:val="009D4DAC"/>
    <w:rsid w:val="009E34A7"/>
    <w:rsid w:val="009E4B22"/>
    <w:rsid w:val="009F0AD9"/>
    <w:rsid w:val="009F1ED9"/>
    <w:rsid w:val="009F30E1"/>
    <w:rsid w:val="00A01589"/>
    <w:rsid w:val="00A01BD1"/>
    <w:rsid w:val="00A14D5E"/>
    <w:rsid w:val="00A2549D"/>
    <w:rsid w:val="00A279D5"/>
    <w:rsid w:val="00A32CD0"/>
    <w:rsid w:val="00A40AE9"/>
    <w:rsid w:val="00A41F0B"/>
    <w:rsid w:val="00A42524"/>
    <w:rsid w:val="00A42598"/>
    <w:rsid w:val="00A42767"/>
    <w:rsid w:val="00A4589B"/>
    <w:rsid w:val="00A46E93"/>
    <w:rsid w:val="00A47258"/>
    <w:rsid w:val="00A543B9"/>
    <w:rsid w:val="00A56C6E"/>
    <w:rsid w:val="00A57A87"/>
    <w:rsid w:val="00A61BA1"/>
    <w:rsid w:val="00A62D03"/>
    <w:rsid w:val="00A70E4A"/>
    <w:rsid w:val="00A7136C"/>
    <w:rsid w:val="00A74DFC"/>
    <w:rsid w:val="00A8328A"/>
    <w:rsid w:val="00A84651"/>
    <w:rsid w:val="00A90202"/>
    <w:rsid w:val="00A908FC"/>
    <w:rsid w:val="00A91568"/>
    <w:rsid w:val="00A942A1"/>
    <w:rsid w:val="00A96B63"/>
    <w:rsid w:val="00AA0DEA"/>
    <w:rsid w:val="00AA3290"/>
    <w:rsid w:val="00AA3F97"/>
    <w:rsid w:val="00AB2DB8"/>
    <w:rsid w:val="00AB554D"/>
    <w:rsid w:val="00AC388E"/>
    <w:rsid w:val="00AC4C90"/>
    <w:rsid w:val="00AD2D4A"/>
    <w:rsid w:val="00AE7756"/>
    <w:rsid w:val="00AF2839"/>
    <w:rsid w:val="00AF3CD1"/>
    <w:rsid w:val="00AF7073"/>
    <w:rsid w:val="00AF710D"/>
    <w:rsid w:val="00AF7205"/>
    <w:rsid w:val="00B15CB1"/>
    <w:rsid w:val="00B20222"/>
    <w:rsid w:val="00B32F6F"/>
    <w:rsid w:val="00B36BEB"/>
    <w:rsid w:val="00B52C7D"/>
    <w:rsid w:val="00B53BDC"/>
    <w:rsid w:val="00B55493"/>
    <w:rsid w:val="00B60003"/>
    <w:rsid w:val="00B87B0E"/>
    <w:rsid w:val="00B93696"/>
    <w:rsid w:val="00B93887"/>
    <w:rsid w:val="00BB0657"/>
    <w:rsid w:val="00BB2DD1"/>
    <w:rsid w:val="00BB70B8"/>
    <w:rsid w:val="00BD73C5"/>
    <w:rsid w:val="00C00F8B"/>
    <w:rsid w:val="00C03AEE"/>
    <w:rsid w:val="00C040DE"/>
    <w:rsid w:val="00C07BC9"/>
    <w:rsid w:val="00C16AEA"/>
    <w:rsid w:val="00C1788F"/>
    <w:rsid w:val="00C17D1C"/>
    <w:rsid w:val="00C25121"/>
    <w:rsid w:val="00C40783"/>
    <w:rsid w:val="00C435FA"/>
    <w:rsid w:val="00C52D2A"/>
    <w:rsid w:val="00C52ECA"/>
    <w:rsid w:val="00C54302"/>
    <w:rsid w:val="00C60557"/>
    <w:rsid w:val="00C912F6"/>
    <w:rsid w:val="00C93FA0"/>
    <w:rsid w:val="00CB2E33"/>
    <w:rsid w:val="00CB655B"/>
    <w:rsid w:val="00CB77A8"/>
    <w:rsid w:val="00CC2AF5"/>
    <w:rsid w:val="00CC7485"/>
    <w:rsid w:val="00CD1520"/>
    <w:rsid w:val="00CD790B"/>
    <w:rsid w:val="00CE20D1"/>
    <w:rsid w:val="00CE2223"/>
    <w:rsid w:val="00CF0793"/>
    <w:rsid w:val="00CF5FAD"/>
    <w:rsid w:val="00CF74CC"/>
    <w:rsid w:val="00D00B5D"/>
    <w:rsid w:val="00D05B4E"/>
    <w:rsid w:val="00D12D55"/>
    <w:rsid w:val="00D1485E"/>
    <w:rsid w:val="00D1795A"/>
    <w:rsid w:val="00D20F41"/>
    <w:rsid w:val="00D25D8C"/>
    <w:rsid w:val="00D266DF"/>
    <w:rsid w:val="00D37AEB"/>
    <w:rsid w:val="00D52511"/>
    <w:rsid w:val="00D54D12"/>
    <w:rsid w:val="00D54F25"/>
    <w:rsid w:val="00D71570"/>
    <w:rsid w:val="00D7482E"/>
    <w:rsid w:val="00D76D56"/>
    <w:rsid w:val="00D8518F"/>
    <w:rsid w:val="00D906A8"/>
    <w:rsid w:val="00D90CBC"/>
    <w:rsid w:val="00D92168"/>
    <w:rsid w:val="00D9245B"/>
    <w:rsid w:val="00DA261D"/>
    <w:rsid w:val="00DA547F"/>
    <w:rsid w:val="00DB6634"/>
    <w:rsid w:val="00DB77DC"/>
    <w:rsid w:val="00DC0F34"/>
    <w:rsid w:val="00DC2107"/>
    <w:rsid w:val="00DD2988"/>
    <w:rsid w:val="00DE21E2"/>
    <w:rsid w:val="00DE7836"/>
    <w:rsid w:val="00E00D3A"/>
    <w:rsid w:val="00E06ACC"/>
    <w:rsid w:val="00E137F2"/>
    <w:rsid w:val="00E30EC7"/>
    <w:rsid w:val="00E41BD3"/>
    <w:rsid w:val="00E42000"/>
    <w:rsid w:val="00E45D65"/>
    <w:rsid w:val="00E46DB0"/>
    <w:rsid w:val="00E54042"/>
    <w:rsid w:val="00E56B9D"/>
    <w:rsid w:val="00E6050C"/>
    <w:rsid w:val="00E613C6"/>
    <w:rsid w:val="00E66317"/>
    <w:rsid w:val="00E71C73"/>
    <w:rsid w:val="00E736B3"/>
    <w:rsid w:val="00E75FBB"/>
    <w:rsid w:val="00E76DA6"/>
    <w:rsid w:val="00E80FAA"/>
    <w:rsid w:val="00E84104"/>
    <w:rsid w:val="00E91F6C"/>
    <w:rsid w:val="00E92215"/>
    <w:rsid w:val="00E92902"/>
    <w:rsid w:val="00E9556D"/>
    <w:rsid w:val="00E95E14"/>
    <w:rsid w:val="00E96855"/>
    <w:rsid w:val="00E96BB8"/>
    <w:rsid w:val="00EA107B"/>
    <w:rsid w:val="00EA465B"/>
    <w:rsid w:val="00EA481B"/>
    <w:rsid w:val="00EC1B48"/>
    <w:rsid w:val="00EC519B"/>
    <w:rsid w:val="00ED2154"/>
    <w:rsid w:val="00ED253E"/>
    <w:rsid w:val="00EE1D52"/>
    <w:rsid w:val="00EF2FE0"/>
    <w:rsid w:val="00EF4BFD"/>
    <w:rsid w:val="00EF4DCA"/>
    <w:rsid w:val="00F1213A"/>
    <w:rsid w:val="00F1367F"/>
    <w:rsid w:val="00F16508"/>
    <w:rsid w:val="00F1653F"/>
    <w:rsid w:val="00F17443"/>
    <w:rsid w:val="00F23A79"/>
    <w:rsid w:val="00F24166"/>
    <w:rsid w:val="00F25662"/>
    <w:rsid w:val="00F267D0"/>
    <w:rsid w:val="00F34DF5"/>
    <w:rsid w:val="00F46CF8"/>
    <w:rsid w:val="00F475F2"/>
    <w:rsid w:val="00F476D0"/>
    <w:rsid w:val="00F51D89"/>
    <w:rsid w:val="00F56664"/>
    <w:rsid w:val="00F65667"/>
    <w:rsid w:val="00F75386"/>
    <w:rsid w:val="00F77F05"/>
    <w:rsid w:val="00F8188B"/>
    <w:rsid w:val="00F83BAF"/>
    <w:rsid w:val="00F85669"/>
    <w:rsid w:val="00F86C37"/>
    <w:rsid w:val="00F91B00"/>
    <w:rsid w:val="00FA0B12"/>
    <w:rsid w:val="00FB7707"/>
    <w:rsid w:val="00FB79C4"/>
    <w:rsid w:val="00FC11D7"/>
    <w:rsid w:val="00FC1A5F"/>
    <w:rsid w:val="00FC1F83"/>
    <w:rsid w:val="00FC5BF1"/>
    <w:rsid w:val="00FE0CD1"/>
    <w:rsid w:val="00FE1714"/>
    <w:rsid w:val="00FE7613"/>
    <w:rsid w:val="00FF3370"/>
    <w:rsid w:val="00FF6459"/>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936CAA"/>
  <w15:docId w15:val="{E8CD835F-8DFA-4E1C-892C-D0F0337E3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paragraph" w:styleId="1">
    <w:name w:val="heading 1"/>
    <w:basedOn w:val="a"/>
    <w:next w:val="a"/>
    <w:link w:val="10"/>
    <w:uiPriority w:val="9"/>
    <w:qFormat/>
    <w:rsid w:val="00E66317"/>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semiHidden/>
    <w:unhideWhenUsed/>
    <w:qFormat/>
    <w:rsid w:val="00424F1D"/>
    <w:pPr>
      <w:keepNext/>
      <w:spacing w:line="720" w:lineRule="auto"/>
      <w:outlineLvl w:val="1"/>
    </w:pPr>
    <w:rPr>
      <w:rFonts w:asciiTheme="majorHAnsi" w:eastAsiaTheme="majorEastAsia" w:hAnsiTheme="majorHAnsi" w:cstheme="majorBidi"/>
      <w:b/>
      <w:bCs/>
      <w:sz w:val="48"/>
      <w:szCs w:val="48"/>
    </w:rPr>
  </w:style>
  <w:style w:type="paragraph" w:styleId="3">
    <w:name w:val="heading 3"/>
    <w:basedOn w:val="a"/>
    <w:link w:val="30"/>
    <w:uiPriority w:val="9"/>
    <w:qFormat/>
    <w:rsid w:val="00326851"/>
    <w:pPr>
      <w:widowControl/>
      <w:spacing w:before="100" w:beforeAutospacing="1" w:after="100" w:afterAutospacing="1"/>
      <w:outlineLvl w:val="2"/>
    </w:pPr>
    <w:rPr>
      <w:rFonts w:ascii="新細明體" w:eastAsia="新細明體" w:hAnsi="新細明體" w:cs="新細明體"/>
      <w:b/>
      <w:bCs/>
      <w:kern w:val="0"/>
      <w:sz w:val="27"/>
      <w:szCs w:val="27"/>
    </w:rPr>
  </w:style>
  <w:style w:type="paragraph" w:styleId="4">
    <w:name w:val="heading 4"/>
    <w:basedOn w:val="a"/>
    <w:link w:val="40"/>
    <w:uiPriority w:val="9"/>
    <w:qFormat/>
    <w:rsid w:val="00326851"/>
    <w:pPr>
      <w:widowControl/>
      <w:spacing w:before="100" w:beforeAutospacing="1" w:after="100" w:afterAutospacing="1"/>
      <w:outlineLvl w:val="3"/>
    </w:pPr>
    <w:rPr>
      <w:rFonts w:ascii="新細明體" w:eastAsia="新細明體" w:hAnsi="新細明體" w:cs="新細明體"/>
      <w:b/>
      <w:bCs/>
      <w:kern w:val="0"/>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26851"/>
    <w:rPr>
      <w:color w:val="0563C1" w:themeColor="hyperlink"/>
      <w:u w:val="single"/>
    </w:rPr>
  </w:style>
  <w:style w:type="character" w:customStyle="1" w:styleId="30">
    <w:name w:val="標題 3 字元"/>
    <w:basedOn w:val="a0"/>
    <w:link w:val="3"/>
    <w:uiPriority w:val="9"/>
    <w:rsid w:val="00326851"/>
    <w:rPr>
      <w:rFonts w:ascii="新細明體" w:eastAsia="新細明體" w:hAnsi="新細明體" w:cs="新細明體"/>
      <w:b/>
      <w:bCs/>
      <w:kern w:val="0"/>
      <w:sz w:val="27"/>
      <w:szCs w:val="27"/>
    </w:rPr>
  </w:style>
  <w:style w:type="character" w:customStyle="1" w:styleId="40">
    <w:name w:val="標題 4 字元"/>
    <w:basedOn w:val="a0"/>
    <w:link w:val="4"/>
    <w:uiPriority w:val="9"/>
    <w:rsid w:val="00326851"/>
    <w:rPr>
      <w:rFonts w:ascii="新細明體" w:eastAsia="新細明體" w:hAnsi="新細明體" w:cs="新細明體"/>
      <w:b/>
      <w:bCs/>
      <w:kern w:val="0"/>
      <w:szCs w:val="24"/>
    </w:rPr>
  </w:style>
  <w:style w:type="character" w:styleId="a4">
    <w:name w:val="Emphasis"/>
    <w:basedOn w:val="a0"/>
    <w:uiPriority w:val="20"/>
    <w:qFormat/>
    <w:rsid w:val="00326851"/>
    <w:rPr>
      <w:i/>
      <w:iCs/>
    </w:rPr>
  </w:style>
  <w:style w:type="character" w:customStyle="1" w:styleId="10">
    <w:name w:val="標題 1 字元"/>
    <w:basedOn w:val="a0"/>
    <w:link w:val="1"/>
    <w:uiPriority w:val="9"/>
    <w:rsid w:val="00E66317"/>
    <w:rPr>
      <w:rFonts w:asciiTheme="majorHAnsi" w:eastAsiaTheme="majorEastAsia" w:hAnsiTheme="majorHAnsi" w:cstheme="majorBidi"/>
      <w:b/>
      <w:bCs/>
      <w:kern w:val="52"/>
      <w:sz w:val="52"/>
      <w:szCs w:val="52"/>
    </w:rPr>
  </w:style>
  <w:style w:type="paragraph" w:styleId="Web">
    <w:name w:val="Normal (Web)"/>
    <w:basedOn w:val="a"/>
    <w:uiPriority w:val="99"/>
    <w:unhideWhenUsed/>
    <w:rsid w:val="0051205C"/>
    <w:pPr>
      <w:widowControl/>
      <w:spacing w:before="100" w:beforeAutospacing="1" w:after="100" w:afterAutospacing="1"/>
    </w:pPr>
    <w:rPr>
      <w:rFonts w:ascii="新細明體" w:eastAsia="新細明體" w:hAnsi="新細明體" w:cs="新細明體"/>
      <w:kern w:val="0"/>
      <w:szCs w:val="24"/>
    </w:rPr>
  </w:style>
  <w:style w:type="paragraph" w:customStyle="1" w:styleId="gb-buy-options-link">
    <w:name w:val="gb-buy-options-link"/>
    <w:basedOn w:val="a"/>
    <w:rsid w:val="00C1788F"/>
    <w:pPr>
      <w:widowControl/>
      <w:spacing w:before="100" w:beforeAutospacing="1" w:after="100" w:afterAutospacing="1"/>
    </w:pPr>
    <w:rPr>
      <w:rFonts w:ascii="新細明體" w:eastAsia="新細明體" w:hAnsi="新細明體" w:cs="新細明體"/>
      <w:kern w:val="0"/>
      <w:szCs w:val="24"/>
    </w:rPr>
  </w:style>
  <w:style w:type="character" w:customStyle="1" w:styleId="gb-buy-options-arrow">
    <w:name w:val="gb-buy-options-arrow"/>
    <w:basedOn w:val="a0"/>
    <w:rsid w:val="00C1788F"/>
  </w:style>
  <w:style w:type="character" w:customStyle="1" w:styleId="num-ratings">
    <w:name w:val="num-ratings"/>
    <w:basedOn w:val="a0"/>
    <w:rsid w:val="00C1788F"/>
  </w:style>
  <w:style w:type="character" w:customStyle="1" w:styleId="count">
    <w:name w:val="count"/>
    <w:basedOn w:val="a0"/>
    <w:rsid w:val="00C1788F"/>
  </w:style>
  <w:style w:type="character" w:customStyle="1" w:styleId="addmd">
    <w:name w:val="addmd"/>
    <w:basedOn w:val="a0"/>
    <w:rsid w:val="00C1788F"/>
  </w:style>
  <w:style w:type="character" w:styleId="a5">
    <w:name w:val="Strong"/>
    <w:basedOn w:val="a0"/>
    <w:uiPriority w:val="22"/>
    <w:qFormat/>
    <w:rsid w:val="008513B5"/>
    <w:rPr>
      <w:b/>
      <w:bCs/>
    </w:rPr>
  </w:style>
  <w:style w:type="character" w:styleId="HTML">
    <w:name w:val="HTML Cite"/>
    <w:basedOn w:val="a0"/>
    <w:uiPriority w:val="99"/>
    <w:semiHidden/>
    <w:unhideWhenUsed/>
    <w:rsid w:val="007639DD"/>
    <w:rPr>
      <w:i/>
      <w:iCs/>
    </w:rPr>
  </w:style>
  <w:style w:type="character" w:customStyle="1" w:styleId="text">
    <w:name w:val="text"/>
    <w:basedOn w:val="a0"/>
    <w:rsid w:val="0062053B"/>
  </w:style>
  <w:style w:type="character" w:customStyle="1" w:styleId="indent-1-breaks">
    <w:name w:val="indent-1-breaks"/>
    <w:basedOn w:val="a0"/>
    <w:rsid w:val="0062053B"/>
  </w:style>
  <w:style w:type="character" w:customStyle="1" w:styleId="small-caps">
    <w:name w:val="small-caps"/>
    <w:basedOn w:val="a0"/>
    <w:rsid w:val="0062053B"/>
  </w:style>
  <w:style w:type="character" w:customStyle="1" w:styleId="woj">
    <w:name w:val="woj"/>
    <w:basedOn w:val="a0"/>
    <w:rsid w:val="005A5FFE"/>
  </w:style>
  <w:style w:type="character" w:customStyle="1" w:styleId="reference-text">
    <w:name w:val="reference-text"/>
    <w:basedOn w:val="a0"/>
    <w:rsid w:val="002411FE"/>
  </w:style>
  <w:style w:type="character" w:customStyle="1" w:styleId="mw-cite-backlink">
    <w:name w:val="mw-cite-backlink"/>
    <w:basedOn w:val="a0"/>
    <w:rsid w:val="002411FE"/>
  </w:style>
  <w:style w:type="character" w:customStyle="1" w:styleId="20">
    <w:name w:val="標題 2 字元"/>
    <w:basedOn w:val="a0"/>
    <w:link w:val="2"/>
    <w:uiPriority w:val="9"/>
    <w:semiHidden/>
    <w:rsid w:val="00424F1D"/>
    <w:rPr>
      <w:rFonts w:asciiTheme="majorHAnsi" w:eastAsiaTheme="majorEastAsia" w:hAnsiTheme="majorHAnsi" w:cstheme="majorBidi"/>
      <w:b/>
      <w:bCs/>
      <w:sz w:val="48"/>
      <w:szCs w:val="48"/>
    </w:rPr>
  </w:style>
  <w:style w:type="character" w:customStyle="1" w:styleId="mw-headline">
    <w:name w:val="mw-headline"/>
    <w:basedOn w:val="a0"/>
    <w:rsid w:val="00424F1D"/>
  </w:style>
  <w:style w:type="character" w:customStyle="1" w:styleId="author">
    <w:name w:val="author"/>
    <w:basedOn w:val="a0"/>
    <w:rsid w:val="00B52C7D"/>
  </w:style>
  <w:style w:type="paragraph" w:styleId="a6">
    <w:name w:val="No Spacing"/>
    <w:link w:val="a7"/>
    <w:uiPriority w:val="1"/>
    <w:qFormat/>
    <w:rsid w:val="005700A9"/>
    <w:pPr>
      <w:widowControl w:val="0"/>
    </w:pPr>
  </w:style>
  <w:style w:type="character" w:customStyle="1" w:styleId="name">
    <w:name w:val="name"/>
    <w:basedOn w:val="a0"/>
    <w:rsid w:val="00D05B4E"/>
  </w:style>
  <w:style w:type="paragraph" w:styleId="a8">
    <w:name w:val="header"/>
    <w:basedOn w:val="a"/>
    <w:link w:val="a9"/>
    <w:uiPriority w:val="99"/>
    <w:unhideWhenUsed/>
    <w:rsid w:val="00CB77A8"/>
    <w:pPr>
      <w:tabs>
        <w:tab w:val="center" w:pos="4153"/>
        <w:tab w:val="right" w:pos="8306"/>
      </w:tabs>
      <w:snapToGrid w:val="0"/>
    </w:pPr>
    <w:rPr>
      <w:sz w:val="20"/>
      <w:szCs w:val="20"/>
    </w:rPr>
  </w:style>
  <w:style w:type="character" w:customStyle="1" w:styleId="a9">
    <w:name w:val="頁首 字元"/>
    <w:basedOn w:val="a0"/>
    <w:link w:val="a8"/>
    <w:uiPriority w:val="99"/>
    <w:rsid w:val="00CB77A8"/>
    <w:rPr>
      <w:sz w:val="20"/>
      <w:szCs w:val="20"/>
    </w:rPr>
  </w:style>
  <w:style w:type="paragraph" w:styleId="aa">
    <w:name w:val="footer"/>
    <w:basedOn w:val="a"/>
    <w:link w:val="ab"/>
    <w:uiPriority w:val="99"/>
    <w:unhideWhenUsed/>
    <w:rsid w:val="00CB77A8"/>
    <w:pPr>
      <w:tabs>
        <w:tab w:val="center" w:pos="4153"/>
        <w:tab w:val="right" w:pos="8306"/>
      </w:tabs>
      <w:snapToGrid w:val="0"/>
    </w:pPr>
    <w:rPr>
      <w:sz w:val="20"/>
      <w:szCs w:val="20"/>
    </w:rPr>
  </w:style>
  <w:style w:type="character" w:customStyle="1" w:styleId="ab">
    <w:name w:val="頁尾 字元"/>
    <w:basedOn w:val="a0"/>
    <w:link w:val="aa"/>
    <w:uiPriority w:val="99"/>
    <w:rsid w:val="00CB77A8"/>
    <w:rPr>
      <w:sz w:val="20"/>
      <w:szCs w:val="20"/>
    </w:rPr>
  </w:style>
  <w:style w:type="character" w:styleId="ac">
    <w:name w:val="annotation reference"/>
    <w:basedOn w:val="a0"/>
    <w:uiPriority w:val="99"/>
    <w:semiHidden/>
    <w:unhideWhenUsed/>
    <w:rsid w:val="007F7CF7"/>
    <w:rPr>
      <w:sz w:val="16"/>
      <w:szCs w:val="16"/>
    </w:rPr>
  </w:style>
  <w:style w:type="paragraph" w:styleId="ad">
    <w:name w:val="annotation text"/>
    <w:basedOn w:val="a"/>
    <w:link w:val="ae"/>
    <w:uiPriority w:val="99"/>
    <w:semiHidden/>
    <w:unhideWhenUsed/>
    <w:rsid w:val="007F7CF7"/>
    <w:rPr>
      <w:sz w:val="20"/>
      <w:szCs w:val="20"/>
    </w:rPr>
  </w:style>
  <w:style w:type="character" w:customStyle="1" w:styleId="ae">
    <w:name w:val="註解文字 字元"/>
    <w:basedOn w:val="a0"/>
    <w:link w:val="ad"/>
    <w:uiPriority w:val="99"/>
    <w:semiHidden/>
    <w:rsid w:val="007F7CF7"/>
    <w:rPr>
      <w:sz w:val="20"/>
      <w:szCs w:val="20"/>
    </w:rPr>
  </w:style>
  <w:style w:type="paragraph" w:styleId="af">
    <w:name w:val="annotation subject"/>
    <w:basedOn w:val="ad"/>
    <w:next w:val="ad"/>
    <w:link w:val="af0"/>
    <w:uiPriority w:val="99"/>
    <w:semiHidden/>
    <w:unhideWhenUsed/>
    <w:rsid w:val="007F7CF7"/>
    <w:rPr>
      <w:b/>
      <w:bCs/>
    </w:rPr>
  </w:style>
  <w:style w:type="character" w:customStyle="1" w:styleId="af0">
    <w:name w:val="註解主旨 字元"/>
    <w:basedOn w:val="ae"/>
    <w:link w:val="af"/>
    <w:uiPriority w:val="99"/>
    <w:semiHidden/>
    <w:rsid w:val="007F7CF7"/>
    <w:rPr>
      <w:b/>
      <w:bCs/>
      <w:sz w:val="20"/>
      <w:szCs w:val="20"/>
    </w:rPr>
  </w:style>
  <w:style w:type="paragraph" w:styleId="af1">
    <w:name w:val="Balloon Text"/>
    <w:basedOn w:val="a"/>
    <w:link w:val="af2"/>
    <w:uiPriority w:val="99"/>
    <w:semiHidden/>
    <w:unhideWhenUsed/>
    <w:rsid w:val="007F7CF7"/>
    <w:rPr>
      <w:rFonts w:ascii="Tahoma" w:hAnsi="Tahoma" w:cs="Tahoma"/>
      <w:sz w:val="16"/>
      <w:szCs w:val="16"/>
    </w:rPr>
  </w:style>
  <w:style w:type="character" w:customStyle="1" w:styleId="af2">
    <w:name w:val="註解方塊文字 字元"/>
    <w:basedOn w:val="a0"/>
    <w:link w:val="af1"/>
    <w:uiPriority w:val="99"/>
    <w:semiHidden/>
    <w:rsid w:val="007F7CF7"/>
    <w:rPr>
      <w:rFonts w:ascii="Tahoma" w:hAnsi="Tahoma" w:cs="Tahoma"/>
      <w:sz w:val="16"/>
      <w:szCs w:val="16"/>
    </w:rPr>
  </w:style>
  <w:style w:type="paragraph" w:customStyle="1" w:styleId="entry-meta">
    <w:name w:val="entry-meta"/>
    <w:basedOn w:val="a"/>
    <w:rsid w:val="00E42000"/>
    <w:pPr>
      <w:widowControl/>
      <w:spacing w:before="100" w:beforeAutospacing="1" w:after="100" w:afterAutospacing="1"/>
    </w:pPr>
    <w:rPr>
      <w:rFonts w:ascii="新細明體" w:eastAsia="新細明體" w:hAnsi="新細明體" w:cs="新細明體"/>
      <w:kern w:val="0"/>
      <w:szCs w:val="24"/>
    </w:rPr>
  </w:style>
  <w:style w:type="character" w:customStyle="1" w:styleId="entry-author">
    <w:name w:val="entry-author"/>
    <w:basedOn w:val="a0"/>
    <w:rsid w:val="00E42000"/>
  </w:style>
  <w:style w:type="character" w:customStyle="1" w:styleId="entry-author-name">
    <w:name w:val="entry-author-name"/>
    <w:basedOn w:val="a0"/>
    <w:rsid w:val="00E42000"/>
  </w:style>
  <w:style w:type="paragraph" w:styleId="af3">
    <w:name w:val="List Paragraph"/>
    <w:basedOn w:val="a"/>
    <w:uiPriority w:val="34"/>
    <w:qFormat/>
    <w:rsid w:val="006F3610"/>
    <w:pPr>
      <w:ind w:leftChars="200" w:left="480"/>
    </w:pPr>
  </w:style>
  <w:style w:type="character" w:customStyle="1" w:styleId="a7">
    <w:name w:val="無間距 字元"/>
    <w:basedOn w:val="a0"/>
    <w:link w:val="a6"/>
    <w:uiPriority w:val="1"/>
    <w:rsid w:val="00986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49979045">
      <w:bodyDiv w:val="1"/>
      <w:marLeft w:val="0"/>
      <w:marRight w:val="0"/>
      <w:marTop w:val="0"/>
      <w:marBottom w:val="0"/>
      <w:divBdr>
        <w:top w:val="none" w:sz="0" w:space="0" w:color="auto"/>
        <w:left w:val="none" w:sz="0" w:space="0" w:color="auto"/>
        <w:bottom w:val="none" w:sz="0" w:space="0" w:color="auto"/>
        <w:right w:val="none" w:sz="0" w:space="0" w:color="auto"/>
      </w:divBdr>
    </w:div>
    <w:div w:id="310213303">
      <w:bodyDiv w:val="1"/>
      <w:marLeft w:val="0"/>
      <w:marRight w:val="0"/>
      <w:marTop w:val="0"/>
      <w:marBottom w:val="0"/>
      <w:divBdr>
        <w:top w:val="none" w:sz="0" w:space="0" w:color="auto"/>
        <w:left w:val="none" w:sz="0" w:space="0" w:color="auto"/>
        <w:bottom w:val="none" w:sz="0" w:space="0" w:color="auto"/>
        <w:right w:val="none" w:sz="0" w:space="0" w:color="auto"/>
      </w:divBdr>
    </w:div>
    <w:div w:id="386104305">
      <w:bodyDiv w:val="1"/>
      <w:marLeft w:val="0"/>
      <w:marRight w:val="0"/>
      <w:marTop w:val="0"/>
      <w:marBottom w:val="0"/>
      <w:divBdr>
        <w:top w:val="none" w:sz="0" w:space="0" w:color="auto"/>
        <w:left w:val="none" w:sz="0" w:space="0" w:color="auto"/>
        <w:bottom w:val="none" w:sz="0" w:space="0" w:color="auto"/>
        <w:right w:val="none" w:sz="0" w:space="0" w:color="auto"/>
      </w:divBdr>
    </w:div>
    <w:div w:id="390470358">
      <w:bodyDiv w:val="1"/>
      <w:marLeft w:val="0"/>
      <w:marRight w:val="0"/>
      <w:marTop w:val="0"/>
      <w:marBottom w:val="0"/>
      <w:divBdr>
        <w:top w:val="none" w:sz="0" w:space="0" w:color="auto"/>
        <w:left w:val="none" w:sz="0" w:space="0" w:color="auto"/>
        <w:bottom w:val="none" w:sz="0" w:space="0" w:color="auto"/>
        <w:right w:val="none" w:sz="0" w:space="0" w:color="auto"/>
      </w:divBdr>
    </w:div>
    <w:div w:id="608581559">
      <w:bodyDiv w:val="1"/>
      <w:marLeft w:val="0"/>
      <w:marRight w:val="0"/>
      <w:marTop w:val="0"/>
      <w:marBottom w:val="0"/>
      <w:divBdr>
        <w:top w:val="none" w:sz="0" w:space="0" w:color="auto"/>
        <w:left w:val="none" w:sz="0" w:space="0" w:color="auto"/>
        <w:bottom w:val="none" w:sz="0" w:space="0" w:color="auto"/>
        <w:right w:val="none" w:sz="0" w:space="0" w:color="auto"/>
      </w:divBdr>
    </w:div>
    <w:div w:id="737559439">
      <w:bodyDiv w:val="1"/>
      <w:marLeft w:val="0"/>
      <w:marRight w:val="0"/>
      <w:marTop w:val="0"/>
      <w:marBottom w:val="0"/>
      <w:divBdr>
        <w:top w:val="none" w:sz="0" w:space="0" w:color="auto"/>
        <w:left w:val="none" w:sz="0" w:space="0" w:color="auto"/>
        <w:bottom w:val="none" w:sz="0" w:space="0" w:color="auto"/>
        <w:right w:val="none" w:sz="0" w:space="0" w:color="auto"/>
      </w:divBdr>
    </w:div>
    <w:div w:id="791561285">
      <w:bodyDiv w:val="1"/>
      <w:marLeft w:val="0"/>
      <w:marRight w:val="0"/>
      <w:marTop w:val="0"/>
      <w:marBottom w:val="0"/>
      <w:divBdr>
        <w:top w:val="none" w:sz="0" w:space="0" w:color="auto"/>
        <w:left w:val="none" w:sz="0" w:space="0" w:color="auto"/>
        <w:bottom w:val="none" w:sz="0" w:space="0" w:color="auto"/>
        <w:right w:val="none" w:sz="0" w:space="0" w:color="auto"/>
      </w:divBdr>
      <w:divsChild>
        <w:div w:id="500245037">
          <w:marLeft w:val="0"/>
          <w:marRight w:val="0"/>
          <w:marTop w:val="0"/>
          <w:marBottom w:val="0"/>
          <w:divBdr>
            <w:top w:val="none" w:sz="0" w:space="0" w:color="auto"/>
            <w:left w:val="none" w:sz="0" w:space="0" w:color="auto"/>
            <w:bottom w:val="none" w:sz="0" w:space="0" w:color="auto"/>
            <w:right w:val="none" w:sz="0" w:space="0" w:color="auto"/>
          </w:divBdr>
          <w:divsChild>
            <w:div w:id="1909918918">
              <w:marLeft w:val="0"/>
              <w:marRight w:val="150"/>
              <w:marTop w:val="0"/>
              <w:marBottom w:val="90"/>
              <w:divBdr>
                <w:top w:val="none" w:sz="0" w:space="0" w:color="auto"/>
                <w:left w:val="none" w:sz="0" w:space="0" w:color="auto"/>
                <w:bottom w:val="none" w:sz="0" w:space="0" w:color="auto"/>
                <w:right w:val="none" w:sz="0" w:space="0" w:color="auto"/>
              </w:divBdr>
              <w:divsChild>
                <w:div w:id="176891910">
                  <w:marLeft w:val="0"/>
                  <w:marRight w:val="0"/>
                  <w:marTop w:val="0"/>
                  <w:marBottom w:val="60"/>
                  <w:divBdr>
                    <w:top w:val="none" w:sz="0" w:space="0" w:color="auto"/>
                    <w:left w:val="none" w:sz="0" w:space="0" w:color="auto"/>
                    <w:bottom w:val="none" w:sz="0" w:space="0" w:color="auto"/>
                    <w:right w:val="none" w:sz="0" w:space="0" w:color="auto"/>
                  </w:divBdr>
                </w:div>
                <w:div w:id="514270808">
                  <w:marLeft w:val="0"/>
                  <w:marRight w:val="0"/>
                  <w:marTop w:val="0"/>
                  <w:marBottom w:val="60"/>
                  <w:divBdr>
                    <w:top w:val="none" w:sz="0" w:space="0" w:color="auto"/>
                    <w:left w:val="none" w:sz="0" w:space="0" w:color="auto"/>
                    <w:bottom w:val="none" w:sz="0" w:space="0" w:color="auto"/>
                    <w:right w:val="none" w:sz="0" w:space="0" w:color="auto"/>
                  </w:divBdr>
                  <w:divsChild>
                    <w:div w:id="2106725575">
                      <w:marLeft w:val="0"/>
                      <w:marRight w:val="0"/>
                      <w:marTop w:val="75"/>
                      <w:marBottom w:val="0"/>
                      <w:divBdr>
                        <w:top w:val="none" w:sz="0" w:space="0" w:color="auto"/>
                        <w:left w:val="none" w:sz="0" w:space="0" w:color="auto"/>
                        <w:bottom w:val="none" w:sz="0" w:space="0" w:color="auto"/>
                        <w:right w:val="none" w:sz="0" w:space="0" w:color="auto"/>
                      </w:divBdr>
                      <w:divsChild>
                        <w:div w:id="1755929639">
                          <w:marLeft w:val="0"/>
                          <w:marRight w:val="120"/>
                          <w:marTop w:val="0"/>
                          <w:marBottom w:val="0"/>
                          <w:divBdr>
                            <w:top w:val="none" w:sz="0" w:space="0" w:color="auto"/>
                            <w:left w:val="none" w:sz="0" w:space="0" w:color="auto"/>
                            <w:bottom w:val="none" w:sz="0" w:space="0" w:color="auto"/>
                            <w:right w:val="none" w:sz="0" w:space="0" w:color="auto"/>
                          </w:divBdr>
                        </w:div>
                        <w:div w:id="1895383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1305137">
      <w:bodyDiv w:val="1"/>
      <w:marLeft w:val="0"/>
      <w:marRight w:val="0"/>
      <w:marTop w:val="0"/>
      <w:marBottom w:val="0"/>
      <w:divBdr>
        <w:top w:val="none" w:sz="0" w:space="0" w:color="auto"/>
        <w:left w:val="none" w:sz="0" w:space="0" w:color="auto"/>
        <w:bottom w:val="none" w:sz="0" w:space="0" w:color="auto"/>
        <w:right w:val="none" w:sz="0" w:space="0" w:color="auto"/>
      </w:divBdr>
    </w:div>
    <w:div w:id="927231817">
      <w:bodyDiv w:val="1"/>
      <w:marLeft w:val="0"/>
      <w:marRight w:val="0"/>
      <w:marTop w:val="0"/>
      <w:marBottom w:val="0"/>
      <w:divBdr>
        <w:top w:val="none" w:sz="0" w:space="0" w:color="auto"/>
        <w:left w:val="none" w:sz="0" w:space="0" w:color="auto"/>
        <w:bottom w:val="none" w:sz="0" w:space="0" w:color="auto"/>
        <w:right w:val="none" w:sz="0" w:space="0" w:color="auto"/>
      </w:divBdr>
    </w:div>
    <w:div w:id="1101485762">
      <w:bodyDiv w:val="1"/>
      <w:marLeft w:val="0"/>
      <w:marRight w:val="0"/>
      <w:marTop w:val="0"/>
      <w:marBottom w:val="0"/>
      <w:divBdr>
        <w:top w:val="none" w:sz="0" w:space="0" w:color="auto"/>
        <w:left w:val="none" w:sz="0" w:space="0" w:color="auto"/>
        <w:bottom w:val="none" w:sz="0" w:space="0" w:color="auto"/>
        <w:right w:val="none" w:sz="0" w:space="0" w:color="auto"/>
      </w:divBdr>
      <w:divsChild>
        <w:div w:id="132527841">
          <w:marLeft w:val="0"/>
          <w:marRight w:val="0"/>
          <w:marTop w:val="0"/>
          <w:marBottom w:val="0"/>
          <w:divBdr>
            <w:top w:val="none" w:sz="0" w:space="0" w:color="auto"/>
            <w:left w:val="none" w:sz="0" w:space="0" w:color="auto"/>
            <w:bottom w:val="none" w:sz="0" w:space="0" w:color="auto"/>
            <w:right w:val="none" w:sz="0" w:space="0" w:color="auto"/>
          </w:divBdr>
        </w:div>
        <w:div w:id="1308586958">
          <w:marLeft w:val="0"/>
          <w:marRight w:val="0"/>
          <w:marTop w:val="0"/>
          <w:marBottom w:val="0"/>
          <w:divBdr>
            <w:top w:val="none" w:sz="0" w:space="0" w:color="auto"/>
            <w:left w:val="none" w:sz="0" w:space="0" w:color="auto"/>
            <w:bottom w:val="none" w:sz="0" w:space="0" w:color="auto"/>
            <w:right w:val="none" w:sz="0" w:space="0" w:color="auto"/>
          </w:divBdr>
          <w:divsChild>
            <w:div w:id="2007972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7425763">
      <w:bodyDiv w:val="1"/>
      <w:marLeft w:val="0"/>
      <w:marRight w:val="0"/>
      <w:marTop w:val="0"/>
      <w:marBottom w:val="0"/>
      <w:divBdr>
        <w:top w:val="none" w:sz="0" w:space="0" w:color="auto"/>
        <w:left w:val="none" w:sz="0" w:space="0" w:color="auto"/>
        <w:bottom w:val="none" w:sz="0" w:space="0" w:color="auto"/>
        <w:right w:val="none" w:sz="0" w:space="0" w:color="auto"/>
      </w:divBdr>
    </w:div>
    <w:div w:id="1236428799">
      <w:bodyDiv w:val="1"/>
      <w:marLeft w:val="0"/>
      <w:marRight w:val="0"/>
      <w:marTop w:val="0"/>
      <w:marBottom w:val="0"/>
      <w:divBdr>
        <w:top w:val="none" w:sz="0" w:space="0" w:color="auto"/>
        <w:left w:val="none" w:sz="0" w:space="0" w:color="auto"/>
        <w:bottom w:val="none" w:sz="0" w:space="0" w:color="auto"/>
        <w:right w:val="none" w:sz="0" w:space="0" w:color="auto"/>
      </w:divBdr>
      <w:divsChild>
        <w:div w:id="1306936790">
          <w:marLeft w:val="0"/>
          <w:marRight w:val="0"/>
          <w:marTop w:val="0"/>
          <w:marBottom w:val="0"/>
          <w:divBdr>
            <w:top w:val="none" w:sz="0" w:space="0" w:color="auto"/>
            <w:left w:val="none" w:sz="0" w:space="0" w:color="auto"/>
            <w:bottom w:val="none" w:sz="0" w:space="0" w:color="auto"/>
            <w:right w:val="none" w:sz="0" w:space="0" w:color="auto"/>
          </w:divBdr>
        </w:div>
      </w:divsChild>
    </w:div>
    <w:div w:id="1266961933">
      <w:bodyDiv w:val="1"/>
      <w:marLeft w:val="0"/>
      <w:marRight w:val="0"/>
      <w:marTop w:val="0"/>
      <w:marBottom w:val="0"/>
      <w:divBdr>
        <w:top w:val="none" w:sz="0" w:space="0" w:color="auto"/>
        <w:left w:val="none" w:sz="0" w:space="0" w:color="auto"/>
        <w:bottom w:val="none" w:sz="0" w:space="0" w:color="auto"/>
        <w:right w:val="none" w:sz="0" w:space="0" w:color="auto"/>
      </w:divBdr>
    </w:div>
    <w:div w:id="1346984255">
      <w:bodyDiv w:val="1"/>
      <w:marLeft w:val="0"/>
      <w:marRight w:val="0"/>
      <w:marTop w:val="0"/>
      <w:marBottom w:val="0"/>
      <w:divBdr>
        <w:top w:val="none" w:sz="0" w:space="0" w:color="auto"/>
        <w:left w:val="none" w:sz="0" w:space="0" w:color="auto"/>
        <w:bottom w:val="none" w:sz="0" w:space="0" w:color="auto"/>
        <w:right w:val="none" w:sz="0" w:space="0" w:color="auto"/>
      </w:divBdr>
      <w:divsChild>
        <w:div w:id="1502043752">
          <w:marLeft w:val="336"/>
          <w:marRight w:val="0"/>
          <w:marTop w:val="120"/>
          <w:marBottom w:val="312"/>
          <w:divBdr>
            <w:top w:val="none" w:sz="0" w:space="0" w:color="auto"/>
            <w:left w:val="none" w:sz="0" w:space="0" w:color="auto"/>
            <w:bottom w:val="none" w:sz="0" w:space="0" w:color="auto"/>
            <w:right w:val="none" w:sz="0" w:space="0" w:color="auto"/>
          </w:divBdr>
          <w:divsChild>
            <w:div w:id="853959095">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2006127505">
          <w:marLeft w:val="0"/>
          <w:marRight w:val="0"/>
          <w:marTop w:val="0"/>
          <w:marBottom w:val="120"/>
          <w:divBdr>
            <w:top w:val="none" w:sz="0" w:space="0" w:color="auto"/>
            <w:left w:val="none" w:sz="0" w:space="0" w:color="auto"/>
            <w:bottom w:val="none" w:sz="0" w:space="0" w:color="auto"/>
            <w:right w:val="none" w:sz="0" w:space="0" w:color="auto"/>
          </w:divBdr>
        </w:div>
      </w:divsChild>
    </w:div>
    <w:div w:id="1415669067">
      <w:bodyDiv w:val="1"/>
      <w:marLeft w:val="0"/>
      <w:marRight w:val="0"/>
      <w:marTop w:val="0"/>
      <w:marBottom w:val="0"/>
      <w:divBdr>
        <w:top w:val="none" w:sz="0" w:space="0" w:color="auto"/>
        <w:left w:val="none" w:sz="0" w:space="0" w:color="auto"/>
        <w:bottom w:val="none" w:sz="0" w:space="0" w:color="auto"/>
        <w:right w:val="none" w:sz="0" w:space="0" w:color="auto"/>
      </w:divBdr>
      <w:divsChild>
        <w:div w:id="257761074">
          <w:marLeft w:val="0"/>
          <w:marRight w:val="0"/>
          <w:marTop w:val="360"/>
          <w:marBottom w:val="360"/>
          <w:divBdr>
            <w:top w:val="none" w:sz="0" w:space="0" w:color="auto"/>
            <w:left w:val="none" w:sz="0" w:space="0" w:color="auto"/>
            <w:bottom w:val="none" w:sz="0" w:space="0" w:color="auto"/>
            <w:right w:val="none" w:sz="0" w:space="0" w:color="auto"/>
          </w:divBdr>
          <w:divsChild>
            <w:div w:id="451362631">
              <w:marLeft w:val="0"/>
              <w:marRight w:val="0"/>
              <w:marTop w:val="0"/>
              <w:marBottom w:val="0"/>
              <w:divBdr>
                <w:top w:val="none" w:sz="0" w:space="0" w:color="auto"/>
                <w:left w:val="none" w:sz="0" w:space="0" w:color="auto"/>
                <w:bottom w:val="none" w:sz="0" w:space="0" w:color="auto"/>
                <w:right w:val="none" w:sz="0" w:space="0" w:color="auto"/>
              </w:divBdr>
            </w:div>
          </w:divsChild>
        </w:div>
        <w:div w:id="1642617976">
          <w:marLeft w:val="0"/>
          <w:marRight w:val="0"/>
          <w:marTop w:val="360"/>
          <w:marBottom w:val="360"/>
          <w:divBdr>
            <w:top w:val="none" w:sz="0" w:space="0" w:color="auto"/>
            <w:left w:val="none" w:sz="0" w:space="0" w:color="auto"/>
            <w:bottom w:val="none" w:sz="0" w:space="0" w:color="auto"/>
            <w:right w:val="none" w:sz="0" w:space="0" w:color="auto"/>
          </w:divBdr>
          <w:divsChild>
            <w:div w:id="78704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9899356">
      <w:bodyDiv w:val="1"/>
      <w:marLeft w:val="0"/>
      <w:marRight w:val="0"/>
      <w:marTop w:val="0"/>
      <w:marBottom w:val="0"/>
      <w:divBdr>
        <w:top w:val="none" w:sz="0" w:space="0" w:color="auto"/>
        <w:left w:val="none" w:sz="0" w:space="0" w:color="auto"/>
        <w:bottom w:val="none" w:sz="0" w:space="0" w:color="auto"/>
        <w:right w:val="none" w:sz="0" w:space="0" w:color="auto"/>
      </w:divBdr>
    </w:div>
    <w:div w:id="1507598745">
      <w:bodyDiv w:val="1"/>
      <w:marLeft w:val="0"/>
      <w:marRight w:val="0"/>
      <w:marTop w:val="0"/>
      <w:marBottom w:val="0"/>
      <w:divBdr>
        <w:top w:val="none" w:sz="0" w:space="0" w:color="auto"/>
        <w:left w:val="none" w:sz="0" w:space="0" w:color="auto"/>
        <w:bottom w:val="none" w:sz="0" w:space="0" w:color="auto"/>
        <w:right w:val="none" w:sz="0" w:space="0" w:color="auto"/>
      </w:divBdr>
    </w:div>
    <w:div w:id="1743065699">
      <w:bodyDiv w:val="1"/>
      <w:marLeft w:val="0"/>
      <w:marRight w:val="0"/>
      <w:marTop w:val="0"/>
      <w:marBottom w:val="0"/>
      <w:divBdr>
        <w:top w:val="none" w:sz="0" w:space="0" w:color="auto"/>
        <w:left w:val="none" w:sz="0" w:space="0" w:color="auto"/>
        <w:bottom w:val="none" w:sz="0" w:space="0" w:color="auto"/>
        <w:right w:val="none" w:sz="0" w:space="0" w:color="auto"/>
      </w:divBdr>
    </w:div>
    <w:div w:id="1832283722">
      <w:bodyDiv w:val="1"/>
      <w:marLeft w:val="0"/>
      <w:marRight w:val="0"/>
      <w:marTop w:val="0"/>
      <w:marBottom w:val="0"/>
      <w:divBdr>
        <w:top w:val="none" w:sz="0" w:space="0" w:color="auto"/>
        <w:left w:val="none" w:sz="0" w:space="0" w:color="auto"/>
        <w:bottom w:val="none" w:sz="0" w:space="0" w:color="auto"/>
        <w:right w:val="none" w:sz="0" w:space="0" w:color="auto"/>
      </w:divBdr>
    </w:div>
    <w:div w:id="1996831703">
      <w:bodyDiv w:val="1"/>
      <w:marLeft w:val="0"/>
      <w:marRight w:val="0"/>
      <w:marTop w:val="0"/>
      <w:marBottom w:val="0"/>
      <w:divBdr>
        <w:top w:val="none" w:sz="0" w:space="0" w:color="auto"/>
        <w:left w:val="none" w:sz="0" w:space="0" w:color="auto"/>
        <w:bottom w:val="none" w:sz="0" w:space="0" w:color="auto"/>
        <w:right w:val="none" w:sz="0" w:space="0" w:color="auto"/>
      </w:divBdr>
    </w:div>
    <w:div w:id="2082603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ndex.php?title=Alan_Race&amp;action=edit&amp;redlink=1" TargetMode="External"/><Relationship Id="rId13" Type="http://schemas.openxmlformats.org/officeDocument/2006/relationships/hyperlink" Target="https://www.cs.colostate.edu/~malaiya/ashoka.html%3e" TargetMode="External"/><Relationship Id="rId18" Type="http://schemas.openxmlformats.org/officeDocument/2006/relationships/hyperlink" Target="https://en.wikipedia.org/wiki/Alister_McGrath"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hilpapers.org/archive/AIJTIE.pdf" TargetMode="External"/><Relationship Id="rId17" Type="http://schemas.openxmlformats.org/officeDocument/2006/relationships/hyperlink" Target="https://philpapers.org/s/Paul%20F.%20Knitter" TargetMode="External"/><Relationship Id="rId2" Type="http://schemas.openxmlformats.org/officeDocument/2006/relationships/numbering" Target="numbering.xml"/><Relationship Id="rId16" Type="http://schemas.openxmlformats.org/officeDocument/2006/relationships/hyperlink" Target="https://www.jstor.org/stable/20008645"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Edicts_of_Ashoka" TargetMode="External"/><Relationship Id="rId5" Type="http://schemas.openxmlformats.org/officeDocument/2006/relationships/webSettings" Target="webSettings.xml"/><Relationship Id="rId15" Type="http://schemas.openxmlformats.org/officeDocument/2006/relationships/hyperlink" Target="https://core.ac.uk/download/pdf/37347863.pdf" TargetMode="External"/><Relationship Id="rId23" Type="http://schemas.openxmlformats.org/officeDocument/2006/relationships/theme" Target="theme/theme1.xml"/><Relationship Id="rId10" Type="http://schemas.openxmlformats.org/officeDocument/2006/relationships/hyperlink" Target="https://en.wikipedia.org/wiki/Polytheist" TargetMode="External"/><Relationship Id="rId19" Type="http://schemas.openxmlformats.org/officeDocument/2006/relationships/hyperlink" Target="https://asu.pure.elsevier.com/en/publications/avi-sagi-existentialism-pluralism-and-identity" TargetMode="External"/><Relationship Id="rId4" Type="http://schemas.openxmlformats.org/officeDocument/2006/relationships/settings" Target="settings.xml"/><Relationship Id="rId9" Type="http://schemas.openxmlformats.org/officeDocument/2006/relationships/hyperlink" Target="https://en.wikipedia.org/wiki/Philosopher" TargetMode="External"/><Relationship Id="rId14" Type="http://schemas.openxmlformats.org/officeDocument/2006/relationships/hyperlink" Target="https://www.jstor.org/stable/20008310"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9422CCBB9CF4A08BE08E7D770E367C9"/>
        <w:category>
          <w:name w:val="一般"/>
          <w:gallery w:val="placeholder"/>
        </w:category>
        <w:types>
          <w:type w:val="bbPlcHdr"/>
        </w:types>
        <w:behaviors>
          <w:behavior w:val="content"/>
        </w:behaviors>
        <w:guid w:val="{C151D2D0-92AB-4A3B-957D-B7C3209A175B}"/>
      </w:docPartPr>
      <w:docPartBody>
        <w:p w:rsidR="00284724" w:rsidRDefault="00CC4596" w:rsidP="00CC4596">
          <w:pPr>
            <w:pStyle w:val="A9422CCBB9CF4A08BE08E7D770E367C9"/>
          </w:pPr>
          <w:r>
            <w:rPr>
              <w:rFonts w:asciiTheme="majorHAnsi" w:eastAsiaTheme="majorEastAsia" w:hAnsiTheme="majorHAnsi" w:cstheme="majorBidi"/>
              <w:color w:val="5B9BD5" w:themeColor="accent1"/>
              <w:sz w:val="88"/>
              <w:szCs w:val="88"/>
              <w:lang w:val="zh-TW"/>
            </w:rPr>
            <w:t>[</w:t>
          </w:r>
          <w:r>
            <w:rPr>
              <w:rFonts w:asciiTheme="majorHAnsi" w:eastAsiaTheme="majorEastAsia" w:hAnsiTheme="majorHAnsi" w:cstheme="majorBidi"/>
              <w:color w:val="5B9BD5" w:themeColor="accent1"/>
              <w:sz w:val="88"/>
              <w:szCs w:val="88"/>
              <w:lang w:val="zh-TW"/>
            </w:rPr>
            <w:t>文件標題</w:t>
          </w:r>
          <w:r>
            <w:rPr>
              <w:rFonts w:asciiTheme="majorHAnsi" w:eastAsiaTheme="majorEastAsia" w:hAnsiTheme="majorHAnsi" w:cstheme="majorBidi"/>
              <w:color w:val="5B9BD5" w:themeColor="accent1"/>
              <w:sz w:val="88"/>
              <w:szCs w:val="88"/>
              <w:lang w:val="zh-TW"/>
            </w:rPr>
            <w: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bordersDoNotSurroundHeader/>
  <w:bordersDoNotSurroundFooter/>
  <w:revisionView w:insDel="0"/>
  <w:defaultTabStop w:val="48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4596"/>
    <w:rsid w:val="00284724"/>
    <w:rsid w:val="00284D2B"/>
    <w:rsid w:val="004E3FF2"/>
    <w:rsid w:val="008E438F"/>
    <w:rsid w:val="00CC4596"/>
    <w:rsid w:val="00D57CD2"/>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3C987815562E4BDCA1F3309BEEEDA91E">
    <w:name w:val="3C987815562E4BDCA1F3309BEEEDA91E"/>
    <w:rsid w:val="00CC4596"/>
    <w:pPr>
      <w:widowControl w:val="0"/>
    </w:pPr>
  </w:style>
  <w:style w:type="paragraph" w:customStyle="1" w:styleId="A9422CCBB9CF4A08BE08E7D770E367C9">
    <w:name w:val="A9422CCBB9CF4A08BE08E7D770E367C9"/>
    <w:rsid w:val="00CC4596"/>
    <w:pPr>
      <w:widowControl w:val="0"/>
    </w:pPr>
  </w:style>
  <w:style w:type="paragraph" w:customStyle="1" w:styleId="15F0D54504094DE4B720A1899B83021A">
    <w:name w:val="15F0D54504094DE4B720A1899B83021A"/>
    <w:rsid w:val="00CC4596"/>
    <w:pPr>
      <w:widowControl w:val="0"/>
    </w:pPr>
  </w:style>
  <w:style w:type="paragraph" w:customStyle="1" w:styleId="D5BF75277C2F4F53A2D9B6D3A2FE02A0">
    <w:name w:val="D5BF75277C2F4F53A2D9B6D3A2FE02A0"/>
    <w:rsid w:val="00CC4596"/>
    <w:pPr>
      <w:widowControl w:val="0"/>
    </w:pPr>
  </w:style>
  <w:style w:type="paragraph" w:customStyle="1" w:styleId="71FED2BD1F594218BEB24F64EDD570D8">
    <w:name w:val="71FED2BD1F594218BEB24F64EDD570D8"/>
    <w:rsid w:val="00CC4596"/>
    <w:pPr>
      <w:widowControl w:val="0"/>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2BF949-D344-4EDC-ADDC-146F784773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77</TotalTime>
  <Pages>8</Pages>
  <Words>2618</Words>
  <Characters>14926</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Religious Exclusivism    </dc:title>
  <dc:subject/>
  <dc:creator/>
  <cp:keywords/>
  <dc:description/>
  <cp:lastModifiedBy>Wu Ping</cp:lastModifiedBy>
  <cp:revision>18</cp:revision>
  <dcterms:created xsi:type="dcterms:W3CDTF">2018-12-14T01:41:00Z</dcterms:created>
  <dcterms:modified xsi:type="dcterms:W3CDTF">2018-12-14T13:18:00Z</dcterms:modified>
</cp:coreProperties>
</file>