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3C3C" w:rsidRPr="00143BB0" w:rsidRDefault="00DE3C3C" w:rsidP="00143BB0">
      <w:pPr>
        <w:spacing w:line="360" w:lineRule="auto"/>
        <w:jc w:val="both"/>
        <w:rPr>
          <w:rFonts w:ascii="Times New Roman" w:hAnsi="Times New Roman" w:cs="Times New Roman"/>
          <w:b/>
          <w:sz w:val="24"/>
          <w:szCs w:val="24"/>
          <w:u w:val="single"/>
          <w:lang w:val="cy-GB"/>
        </w:rPr>
      </w:pPr>
      <w:r w:rsidRPr="00143BB0">
        <w:rPr>
          <w:rFonts w:ascii="Times New Roman" w:hAnsi="Times New Roman" w:cs="Times New Roman"/>
          <w:b/>
          <w:sz w:val="24"/>
          <w:szCs w:val="24"/>
          <w:u w:val="single"/>
          <w:lang w:val="cy-GB"/>
        </w:rPr>
        <w:t>Aseiniad ECAD5005C</w:t>
      </w:r>
    </w:p>
    <w:p w:rsidR="00DE3C3C" w:rsidRPr="00143BB0" w:rsidRDefault="00DE3C3C" w:rsidP="00143BB0">
      <w:pPr>
        <w:spacing w:line="360" w:lineRule="auto"/>
        <w:jc w:val="both"/>
        <w:rPr>
          <w:rFonts w:ascii="Times New Roman" w:hAnsi="Times New Roman" w:cs="Times New Roman"/>
          <w:sz w:val="24"/>
          <w:szCs w:val="24"/>
          <w:lang w:val="cy-GB"/>
        </w:rPr>
      </w:pPr>
      <w:r w:rsidRPr="00143BB0">
        <w:rPr>
          <w:rFonts w:ascii="Times New Roman" w:hAnsi="Times New Roman" w:cs="Times New Roman"/>
          <w:sz w:val="24"/>
          <w:szCs w:val="24"/>
          <w:lang w:val="cy-GB"/>
        </w:rPr>
        <w:t>Rhif Myfyriwr: 1701125</w:t>
      </w:r>
    </w:p>
    <w:p w:rsidR="00DE3C3C" w:rsidRPr="00143BB0" w:rsidRDefault="00DE3C3C" w:rsidP="00143BB0">
      <w:pPr>
        <w:spacing w:line="360" w:lineRule="auto"/>
        <w:jc w:val="both"/>
        <w:rPr>
          <w:rFonts w:ascii="Times New Roman" w:hAnsi="Times New Roman" w:cs="Times New Roman"/>
          <w:sz w:val="24"/>
          <w:szCs w:val="24"/>
          <w:lang w:val="cy-GB"/>
        </w:rPr>
      </w:pPr>
      <w:r w:rsidRPr="00143BB0">
        <w:rPr>
          <w:rFonts w:ascii="Times New Roman" w:hAnsi="Times New Roman" w:cs="Times New Roman"/>
          <w:sz w:val="24"/>
          <w:szCs w:val="24"/>
          <w:lang w:val="cy-GB"/>
        </w:rPr>
        <w:t>Enw’r Modiwl: Y Celfyddydau Gweledol a Mynegiannol yng Nghymru</w:t>
      </w:r>
    </w:p>
    <w:p w:rsidR="00DE3C3C" w:rsidRPr="00143BB0" w:rsidRDefault="00DE3C3C" w:rsidP="00143BB0">
      <w:pPr>
        <w:tabs>
          <w:tab w:val="right" w:pos="9026"/>
        </w:tabs>
        <w:spacing w:line="360" w:lineRule="auto"/>
        <w:jc w:val="both"/>
        <w:rPr>
          <w:rFonts w:ascii="Times New Roman" w:hAnsi="Times New Roman" w:cs="Times New Roman"/>
          <w:sz w:val="24"/>
          <w:szCs w:val="24"/>
          <w:lang w:val="cy-GB"/>
        </w:rPr>
      </w:pPr>
      <w:r w:rsidRPr="00143BB0">
        <w:rPr>
          <w:rFonts w:ascii="Times New Roman" w:hAnsi="Times New Roman" w:cs="Times New Roman"/>
          <w:sz w:val="24"/>
          <w:szCs w:val="24"/>
          <w:lang w:val="cy-GB"/>
        </w:rPr>
        <w:t>Côd y Modiwl: ECAD5005C</w:t>
      </w:r>
      <w:r w:rsidR="00E63BA3" w:rsidRPr="00143BB0">
        <w:rPr>
          <w:rFonts w:ascii="Times New Roman" w:hAnsi="Times New Roman" w:cs="Times New Roman"/>
          <w:sz w:val="24"/>
          <w:szCs w:val="24"/>
          <w:lang w:val="cy-GB"/>
        </w:rPr>
        <w:tab/>
      </w:r>
    </w:p>
    <w:p w:rsidR="00DE3C3C" w:rsidRPr="00143BB0" w:rsidRDefault="00DE3C3C" w:rsidP="00143BB0">
      <w:pPr>
        <w:spacing w:line="360" w:lineRule="auto"/>
        <w:jc w:val="both"/>
        <w:rPr>
          <w:rFonts w:ascii="Times New Roman" w:hAnsi="Times New Roman" w:cs="Times New Roman"/>
          <w:sz w:val="24"/>
          <w:szCs w:val="24"/>
          <w:lang w:val="cy-GB"/>
        </w:rPr>
      </w:pPr>
      <w:r w:rsidRPr="00143BB0">
        <w:rPr>
          <w:rFonts w:ascii="Times New Roman" w:hAnsi="Times New Roman" w:cs="Times New Roman"/>
          <w:sz w:val="24"/>
          <w:szCs w:val="24"/>
          <w:lang w:val="cy-GB"/>
        </w:rPr>
        <w:t>Cydlynydd y Modiwl: Heddwen Davies</w:t>
      </w:r>
    </w:p>
    <w:p w:rsidR="007E7A65" w:rsidRPr="00143BB0" w:rsidRDefault="007E7A65" w:rsidP="00143BB0">
      <w:pPr>
        <w:spacing w:line="360" w:lineRule="auto"/>
        <w:jc w:val="both"/>
        <w:rPr>
          <w:rFonts w:ascii="Times New Roman" w:hAnsi="Times New Roman" w:cs="Times New Roman"/>
          <w:b/>
          <w:sz w:val="24"/>
          <w:szCs w:val="24"/>
          <w:u w:val="single"/>
          <w:lang w:val="cy-GB"/>
        </w:rPr>
      </w:pPr>
    </w:p>
    <w:p w:rsidR="00DE3C3C" w:rsidRPr="00143BB0" w:rsidRDefault="00DE3C3C" w:rsidP="00143BB0">
      <w:pPr>
        <w:spacing w:line="360" w:lineRule="auto"/>
        <w:jc w:val="both"/>
        <w:rPr>
          <w:rFonts w:ascii="Times New Roman" w:hAnsi="Times New Roman" w:cs="Times New Roman"/>
          <w:b/>
          <w:sz w:val="24"/>
          <w:szCs w:val="24"/>
          <w:u w:val="single"/>
          <w:lang w:val="cy-GB"/>
        </w:rPr>
      </w:pPr>
      <w:r w:rsidRPr="00143BB0">
        <w:rPr>
          <w:rFonts w:ascii="Times New Roman" w:hAnsi="Times New Roman" w:cs="Times New Roman"/>
          <w:b/>
          <w:sz w:val="24"/>
          <w:szCs w:val="24"/>
          <w:u w:val="single"/>
          <w:lang w:val="cy-GB"/>
        </w:rPr>
        <w:t>Crëwch adnodd thematig sy’n seiliedig ar arteffact modern ar gyfer athrawon ei ddefnyddio i ysbrydoli dysgu plant (naill ai 3-7 oed neu 7-11 oed) mewn cyd-destun cwricwlwm modern. Gall yr adnodd gynnwys gweithareddau cerddoriaeth, drama, dawns, celf, dylunio, ffilm ac/neu’r cyfryngau.</w:t>
      </w:r>
    </w:p>
    <w:p w:rsidR="00DE3C3C" w:rsidRPr="00143BB0" w:rsidRDefault="00DE3C3C" w:rsidP="00143BB0">
      <w:pPr>
        <w:spacing w:line="360" w:lineRule="auto"/>
        <w:jc w:val="both"/>
        <w:rPr>
          <w:rFonts w:ascii="Times New Roman" w:hAnsi="Times New Roman" w:cs="Times New Roman"/>
          <w:b/>
          <w:sz w:val="24"/>
          <w:szCs w:val="24"/>
          <w:u w:val="single"/>
          <w:lang w:val="cy-GB"/>
        </w:rPr>
      </w:pPr>
      <w:r w:rsidRPr="00143BB0">
        <w:rPr>
          <w:rFonts w:ascii="Times New Roman" w:hAnsi="Times New Roman" w:cs="Times New Roman"/>
          <w:b/>
          <w:sz w:val="24"/>
          <w:szCs w:val="24"/>
          <w:u w:val="single"/>
          <w:lang w:val="cy-GB"/>
        </w:rPr>
        <w:t>Cyfiawnhewch eich ymresymu gyda chyfeiriadau at ddamcaniaethwyr ac at ymchwil cyfredol perthnasol.</w:t>
      </w:r>
    </w:p>
    <w:p w:rsidR="00F30B51" w:rsidRPr="00143BB0" w:rsidRDefault="00F30B51" w:rsidP="00143BB0">
      <w:pPr>
        <w:spacing w:line="360" w:lineRule="auto"/>
        <w:jc w:val="both"/>
        <w:rPr>
          <w:rFonts w:ascii="Times New Roman" w:hAnsi="Times New Roman" w:cs="Times New Roman"/>
          <w:b/>
          <w:sz w:val="24"/>
          <w:szCs w:val="24"/>
          <w:u w:val="single"/>
          <w:lang w:val="cy-GB"/>
        </w:rPr>
      </w:pPr>
    </w:p>
    <w:p w:rsidR="00F30B51" w:rsidRPr="00143BB0" w:rsidRDefault="00F30B51" w:rsidP="00143BB0">
      <w:pPr>
        <w:spacing w:line="360" w:lineRule="auto"/>
        <w:jc w:val="both"/>
        <w:rPr>
          <w:rFonts w:ascii="Times New Roman" w:hAnsi="Times New Roman" w:cs="Times New Roman"/>
          <w:b/>
          <w:sz w:val="24"/>
          <w:szCs w:val="24"/>
          <w:u w:val="single"/>
          <w:lang w:val="cy-GB"/>
        </w:rPr>
      </w:pPr>
    </w:p>
    <w:p w:rsidR="00F30B51" w:rsidRPr="00143BB0" w:rsidRDefault="00F30B51" w:rsidP="00143BB0">
      <w:pPr>
        <w:spacing w:line="360" w:lineRule="auto"/>
        <w:jc w:val="both"/>
        <w:rPr>
          <w:rFonts w:ascii="Times New Roman" w:hAnsi="Times New Roman" w:cs="Times New Roman"/>
          <w:b/>
          <w:sz w:val="24"/>
          <w:szCs w:val="24"/>
          <w:u w:val="single"/>
          <w:lang w:val="cy-GB"/>
        </w:rPr>
      </w:pPr>
    </w:p>
    <w:p w:rsidR="00F30B51" w:rsidRPr="00143BB0" w:rsidRDefault="00F30B51" w:rsidP="00143BB0">
      <w:pPr>
        <w:spacing w:line="360" w:lineRule="auto"/>
        <w:jc w:val="both"/>
        <w:rPr>
          <w:rFonts w:ascii="Times New Roman" w:hAnsi="Times New Roman" w:cs="Times New Roman"/>
          <w:b/>
          <w:sz w:val="24"/>
          <w:szCs w:val="24"/>
          <w:u w:val="single"/>
          <w:lang w:val="cy-GB"/>
        </w:rPr>
      </w:pPr>
    </w:p>
    <w:p w:rsidR="00F30B51" w:rsidRPr="00143BB0" w:rsidRDefault="00F30B51" w:rsidP="00143BB0">
      <w:pPr>
        <w:spacing w:line="360" w:lineRule="auto"/>
        <w:jc w:val="both"/>
        <w:rPr>
          <w:rFonts w:ascii="Times New Roman" w:hAnsi="Times New Roman" w:cs="Times New Roman"/>
          <w:b/>
          <w:sz w:val="24"/>
          <w:szCs w:val="24"/>
          <w:u w:val="single"/>
          <w:lang w:val="cy-GB"/>
        </w:rPr>
      </w:pPr>
    </w:p>
    <w:p w:rsidR="00F30B51" w:rsidRPr="00143BB0" w:rsidRDefault="00F30B51" w:rsidP="00143BB0">
      <w:pPr>
        <w:spacing w:line="360" w:lineRule="auto"/>
        <w:jc w:val="both"/>
        <w:rPr>
          <w:rFonts w:ascii="Times New Roman" w:hAnsi="Times New Roman" w:cs="Times New Roman"/>
          <w:b/>
          <w:sz w:val="24"/>
          <w:szCs w:val="24"/>
          <w:u w:val="single"/>
          <w:lang w:val="cy-GB"/>
        </w:rPr>
      </w:pPr>
    </w:p>
    <w:p w:rsidR="00F30B51" w:rsidRPr="00143BB0" w:rsidRDefault="00F30B51" w:rsidP="00143BB0">
      <w:pPr>
        <w:spacing w:line="360" w:lineRule="auto"/>
        <w:jc w:val="both"/>
        <w:rPr>
          <w:rFonts w:ascii="Times New Roman" w:hAnsi="Times New Roman" w:cs="Times New Roman"/>
          <w:b/>
          <w:sz w:val="24"/>
          <w:szCs w:val="24"/>
          <w:u w:val="single"/>
          <w:lang w:val="cy-GB"/>
        </w:rPr>
      </w:pPr>
    </w:p>
    <w:p w:rsidR="00F30B51" w:rsidRPr="00143BB0" w:rsidRDefault="00F30B51" w:rsidP="00143BB0">
      <w:pPr>
        <w:spacing w:line="360" w:lineRule="auto"/>
        <w:jc w:val="both"/>
        <w:rPr>
          <w:rFonts w:ascii="Times New Roman" w:hAnsi="Times New Roman" w:cs="Times New Roman"/>
          <w:b/>
          <w:sz w:val="24"/>
          <w:szCs w:val="24"/>
          <w:u w:val="single"/>
          <w:lang w:val="cy-GB"/>
        </w:rPr>
      </w:pPr>
    </w:p>
    <w:p w:rsidR="00F30B51" w:rsidRPr="00143BB0" w:rsidRDefault="00F30B51" w:rsidP="00143BB0">
      <w:pPr>
        <w:spacing w:line="360" w:lineRule="auto"/>
        <w:jc w:val="both"/>
        <w:rPr>
          <w:rFonts w:ascii="Times New Roman" w:hAnsi="Times New Roman" w:cs="Times New Roman"/>
          <w:b/>
          <w:sz w:val="24"/>
          <w:szCs w:val="24"/>
          <w:u w:val="single"/>
          <w:lang w:val="cy-GB"/>
        </w:rPr>
      </w:pPr>
    </w:p>
    <w:p w:rsidR="00F30B51" w:rsidRPr="00143BB0" w:rsidRDefault="00F30B51" w:rsidP="00143BB0">
      <w:pPr>
        <w:spacing w:line="360" w:lineRule="auto"/>
        <w:jc w:val="both"/>
        <w:rPr>
          <w:rFonts w:ascii="Times New Roman" w:hAnsi="Times New Roman" w:cs="Times New Roman"/>
          <w:b/>
          <w:sz w:val="24"/>
          <w:szCs w:val="24"/>
          <w:u w:val="single"/>
          <w:lang w:val="cy-GB"/>
        </w:rPr>
      </w:pPr>
    </w:p>
    <w:p w:rsidR="00F30B51" w:rsidRPr="00143BB0" w:rsidRDefault="00F30B51" w:rsidP="00143BB0">
      <w:pPr>
        <w:spacing w:line="360" w:lineRule="auto"/>
        <w:jc w:val="both"/>
        <w:rPr>
          <w:rFonts w:ascii="Times New Roman" w:hAnsi="Times New Roman" w:cs="Times New Roman"/>
          <w:b/>
          <w:sz w:val="24"/>
          <w:szCs w:val="24"/>
          <w:u w:val="single"/>
          <w:lang w:val="cy-GB"/>
        </w:rPr>
      </w:pPr>
    </w:p>
    <w:p w:rsidR="00F30B51" w:rsidRPr="00143BB0" w:rsidRDefault="00F30B51" w:rsidP="00143BB0">
      <w:pPr>
        <w:spacing w:line="360" w:lineRule="auto"/>
        <w:jc w:val="both"/>
        <w:rPr>
          <w:rFonts w:ascii="Times New Roman" w:hAnsi="Times New Roman" w:cs="Times New Roman"/>
          <w:b/>
          <w:sz w:val="24"/>
          <w:szCs w:val="24"/>
          <w:u w:val="single"/>
          <w:lang w:val="cy-GB"/>
        </w:rPr>
      </w:pPr>
    </w:p>
    <w:p w:rsidR="00F30B51" w:rsidRPr="00143BB0" w:rsidRDefault="00F30B51" w:rsidP="00143BB0">
      <w:pPr>
        <w:spacing w:line="360" w:lineRule="auto"/>
        <w:jc w:val="both"/>
        <w:rPr>
          <w:rFonts w:ascii="Times New Roman" w:hAnsi="Times New Roman" w:cs="Times New Roman"/>
          <w:b/>
          <w:sz w:val="24"/>
          <w:szCs w:val="24"/>
          <w:u w:val="single"/>
          <w:lang w:val="cy-GB"/>
        </w:rPr>
      </w:pPr>
      <w:r w:rsidRPr="00143BB0">
        <w:rPr>
          <w:rFonts w:ascii="Times New Roman" w:hAnsi="Times New Roman" w:cs="Times New Roman"/>
          <w:b/>
          <w:sz w:val="24"/>
          <w:szCs w:val="24"/>
          <w:u w:val="single"/>
          <w:lang w:val="cy-GB"/>
        </w:rPr>
        <w:lastRenderedPageBreak/>
        <w:t>Tudalen Cynnwys:</w:t>
      </w:r>
    </w:p>
    <w:p w:rsidR="00F30B51" w:rsidRPr="00143BB0" w:rsidRDefault="00A92B60" w:rsidP="00143BB0">
      <w:pPr>
        <w:spacing w:line="360" w:lineRule="auto"/>
        <w:jc w:val="both"/>
        <w:rPr>
          <w:rFonts w:ascii="Times New Roman" w:hAnsi="Times New Roman" w:cs="Times New Roman"/>
          <w:sz w:val="24"/>
          <w:szCs w:val="24"/>
          <w:lang w:val="cy-GB"/>
        </w:rPr>
      </w:pPr>
      <w:r w:rsidRPr="00143BB0">
        <w:rPr>
          <w:rFonts w:ascii="Times New Roman" w:hAnsi="Times New Roman" w:cs="Times New Roman"/>
          <w:sz w:val="24"/>
          <w:szCs w:val="24"/>
          <w:lang w:val="cy-GB"/>
        </w:rPr>
        <w:t>Cyflwyniad:</w:t>
      </w:r>
      <w:r w:rsidR="00EB286A" w:rsidRPr="00143BB0">
        <w:rPr>
          <w:rFonts w:ascii="Times New Roman" w:hAnsi="Times New Roman" w:cs="Times New Roman"/>
          <w:sz w:val="24"/>
          <w:szCs w:val="24"/>
          <w:lang w:val="cy-GB"/>
        </w:rPr>
        <w:t xml:space="preserve"> 3-4</w:t>
      </w:r>
    </w:p>
    <w:p w:rsidR="00C20275" w:rsidRPr="00143BB0" w:rsidRDefault="00A92B60" w:rsidP="00143BB0">
      <w:pPr>
        <w:spacing w:line="360" w:lineRule="auto"/>
        <w:jc w:val="both"/>
        <w:rPr>
          <w:rFonts w:ascii="Times New Roman" w:hAnsi="Times New Roman" w:cs="Times New Roman"/>
          <w:sz w:val="24"/>
          <w:szCs w:val="24"/>
          <w:lang w:val="cy-GB"/>
        </w:rPr>
      </w:pPr>
      <w:r w:rsidRPr="00143BB0">
        <w:rPr>
          <w:rFonts w:ascii="Times New Roman" w:hAnsi="Times New Roman" w:cs="Times New Roman"/>
          <w:sz w:val="24"/>
          <w:szCs w:val="24"/>
          <w:lang w:val="cy-GB"/>
        </w:rPr>
        <w:t xml:space="preserve">Gweithgaredd 1: </w:t>
      </w:r>
      <w:r w:rsidR="00EB286A" w:rsidRPr="00143BB0">
        <w:rPr>
          <w:rFonts w:ascii="Times New Roman" w:hAnsi="Times New Roman" w:cs="Times New Roman"/>
          <w:sz w:val="24"/>
          <w:szCs w:val="24"/>
          <w:lang w:val="cy-GB"/>
        </w:rPr>
        <w:t>4-7</w:t>
      </w:r>
    </w:p>
    <w:p w:rsidR="00C20275" w:rsidRPr="00143BB0" w:rsidRDefault="00A92B60" w:rsidP="00143BB0">
      <w:pPr>
        <w:spacing w:line="360" w:lineRule="auto"/>
        <w:jc w:val="both"/>
        <w:rPr>
          <w:rFonts w:ascii="Times New Roman" w:hAnsi="Times New Roman" w:cs="Times New Roman"/>
          <w:sz w:val="24"/>
          <w:szCs w:val="24"/>
          <w:lang w:val="cy-GB"/>
        </w:rPr>
      </w:pPr>
      <w:r w:rsidRPr="00143BB0">
        <w:rPr>
          <w:rFonts w:ascii="Times New Roman" w:hAnsi="Times New Roman" w:cs="Times New Roman"/>
          <w:sz w:val="24"/>
          <w:szCs w:val="24"/>
          <w:lang w:val="cy-GB"/>
        </w:rPr>
        <w:t>Gweithgaredd 2:</w:t>
      </w:r>
      <w:r w:rsidR="00EB286A" w:rsidRPr="00143BB0">
        <w:rPr>
          <w:rFonts w:ascii="Times New Roman" w:hAnsi="Times New Roman" w:cs="Times New Roman"/>
          <w:sz w:val="24"/>
          <w:szCs w:val="24"/>
          <w:lang w:val="cy-GB"/>
        </w:rPr>
        <w:t xml:space="preserve"> 7-9</w:t>
      </w:r>
    </w:p>
    <w:p w:rsidR="00C20275" w:rsidRPr="00143BB0" w:rsidRDefault="00C20275" w:rsidP="00143BB0">
      <w:pPr>
        <w:spacing w:line="360" w:lineRule="auto"/>
        <w:jc w:val="both"/>
        <w:rPr>
          <w:rFonts w:ascii="Times New Roman" w:hAnsi="Times New Roman" w:cs="Times New Roman"/>
          <w:sz w:val="24"/>
          <w:szCs w:val="24"/>
          <w:lang w:val="cy-GB"/>
        </w:rPr>
      </w:pPr>
      <w:r w:rsidRPr="00143BB0">
        <w:rPr>
          <w:rFonts w:ascii="Times New Roman" w:hAnsi="Times New Roman" w:cs="Times New Roman"/>
          <w:sz w:val="24"/>
          <w:szCs w:val="24"/>
          <w:lang w:val="cy-GB"/>
        </w:rPr>
        <w:t>Gweithgaredd 3</w:t>
      </w:r>
      <w:r w:rsidR="00A92B60" w:rsidRPr="00143BB0">
        <w:rPr>
          <w:rFonts w:ascii="Times New Roman" w:hAnsi="Times New Roman" w:cs="Times New Roman"/>
          <w:sz w:val="24"/>
          <w:szCs w:val="24"/>
          <w:lang w:val="cy-GB"/>
        </w:rPr>
        <w:t>:</w:t>
      </w:r>
      <w:r w:rsidR="00EB286A" w:rsidRPr="00143BB0">
        <w:rPr>
          <w:rFonts w:ascii="Times New Roman" w:hAnsi="Times New Roman" w:cs="Times New Roman"/>
          <w:sz w:val="24"/>
          <w:szCs w:val="24"/>
          <w:lang w:val="cy-GB"/>
        </w:rPr>
        <w:t xml:space="preserve"> 9-11</w:t>
      </w:r>
    </w:p>
    <w:p w:rsidR="00C20275" w:rsidRPr="00143BB0" w:rsidRDefault="00C20275" w:rsidP="00143BB0">
      <w:pPr>
        <w:spacing w:line="360" w:lineRule="auto"/>
        <w:jc w:val="both"/>
        <w:rPr>
          <w:rFonts w:ascii="Times New Roman" w:hAnsi="Times New Roman" w:cs="Times New Roman"/>
          <w:sz w:val="24"/>
          <w:szCs w:val="24"/>
          <w:lang w:val="cy-GB"/>
        </w:rPr>
      </w:pPr>
      <w:r w:rsidRPr="00143BB0">
        <w:rPr>
          <w:rFonts w:ascii="Times New Roman" w:hAnsi="Times New Roman" w:cs="Times New Roman"/>
          <w:sz w:val="24"/>
          <w:szCs w:val="24"/>
          <w:lang w:val="cy-GB"/>
        </w:rPr>
        <w:t>Diweddglo</w:t>
      </w:r>
      <w:r w:rsidR="00A92B60" w:rsidRPr="00143BB0">
        <w:rPr>
          <w:rFonts w:ascii="Times New Roman" w:hAnsi="Times New Roman" w:cs="Times New Roman"/>
          <w:sz w:val="24"/>
          <w:szCs w:val="24"/>
          <w:lang w:val="cy-GB"/>
        </w:rPr>
        <w:t>:</w:t>
      </w:r>
      <w:r w:rsidR="00EB286A" w:rsidRPr="00143BB0">
        <w:rPr>
          <w:rFonts w:ascii="Times New Roman" w:hAnsi="Times New Roman" w:cs="Times New Roman"/>
          <w:sz w:val="24"/>
          <w:szCs w:val="24"/>
          <w:lang w:val="cy-GB"/>
        </w:rPr>
        <w:t xml:space="preserve"> 11-12</w:t>
      </w:r>
    </w:p>
    <w:p w:rsidR="00C20275" w:rsidRPr="00143BB0" w:rsidRDefault="00C20275" w:rsidP="00143BB0">
      <w:pPr>
        <w:spacing w:line="360" w:lineRule="auto"/>
        <w:jc w:val="both"/>
        <w:rPr>
          <w:rFonts w:ascii="Times New Roman" w:hAnsi="Times New Roman" w:cs="Times New Roman"/>
          <w:sz w:val="24"/>
          <w:szCs w:val="24"/>
          <w:lang w:val="cy-GB"/>
        </w:rPr>
      </w:pPr>
      <w:r w:rsidRPr="00143BB0">
        <w:rPr>
          <w:rFonts w:ascii="Times New Roman" w:hAnsi="Times New Roman" w:cs="Times New Roman"/>
          <w:sz w:val="24"/>
          <w:szCs w:val="24"/>
          <w:lang w:val="cy-GB"/>
        </w:rPr>
        <w:t>Rhestr cyfeirnodi</w:t>
      </w:r>
      <w:r w:rsidR="00A92B60" w:rsidRPr="00143BB0">
        <w:rPr>
          <w:rFonts w:ascii="Times New Roman" w:hAnsi="Times New Roman" w:cs="Times New Roman"/>
          <w:sz w:val="24"/>
          <w:szCs w:val="24"/>
          <w:lang w:val="cy-GB"/>
        </w:rPr>
        <w:t>:</w:t>
      </w:r>
      <w:r w:rsidR="00143BB0">
        <w:rPr>
          <w:rFonts w:ascii="Times New Roman" w:hAnsi="Times New Roman" w:cs="Times New Roman"/>
          <w:sz w:val="24"/>
          <w:szCs w:val="24"/>
          <w:lang w:val="cy-GB"/>
        </w:rPr>
        <w:t xml:space="preserve"> 12-14</w:t>
      </w:r>
    </w:p>
    <w:p w:rsidR="00A92B60" w:rsidRPr="00143BB0" w:rsidRDefault="00A92B60" w:rsidP="00143BB0">
      <w:pPr>
        <w:spacing w:line="360" w:lineRule="auto"/>
        <w:jc w:val="both"/>
        <w:rPr>
          <w:rFonts w:ascii="Times New Roman" w:hAnsi="Times New Roman" w:cs="Times New Roman"/>
          <w:sz w:val="24"/>
          <w:szCs w:val="24"/>
          <w:lang w:val="cy-GB"/>
        </w:rPr>
      </w:pPr>
    </w:p>
    <w:p w:rsidR="00C20275" w:rsidRPr="00143BB0" w:rsidRDefault="00A92B60" w:rsidP="00143BB0">
      <w:pPr>
        <w:spacing w:line="360" w:lineRule="auto"/>
        <w:jc w:val="both"/>
        <w:rPr>
          <w:rFonts w:ascii="Times New Roman" w:hAnsi="Times New Roman" w:cs="Times New Roman"/>
          <w:b/>
          <w:sz w:val="24"/>
          <w:szCs w:val="24"/>
          <w:u w:val="single"/>
          <w:lang w:val="cy-GB"/>
        </w:rPr>
      </w:pPr>
      <w:r w:rsidRPr="00143BB0">
        <w:rPr>
          <w:rFonts w:ascii="Times New Roman" w:hAnsi="Times New Roman" w:cs="Times New Roman"/>
          <w:b/>
          <w:sz w:val="24"/>
          <w:szCs w:val="24"/>
          <w:u w:val="single"/>
          <w:lang w:val="cy-GB"/>
        </w:rPr>
        <w:t>Atodiadau</w:t>
      </w:r>
    </w:p>
    <w:p w:rsidR="00C20275" w:rsidRPr="00143BB0" w:rsidRDefault="00B90D5E" w:rsidP="00143BB0">
      <w:pPr>
        <w:spacing w:line="360" w:lineRule="auto"/>
        <w:jc w:val="both"/>
        <w:rPr>
          <w:rFonts w:ascii="Times New Roman" w:hAnsi="Times New Roman" w:cs="Times New Roman"/>
          <w:sz w:val="24"/>
          <w:szCs w:val="24"/>
          <w:lang w:val="cy-GB"/>
        </w:rPr>
      </w:pPr>
      <w:r>
        <w:rPr>
          <w:rFonts w:ascii="Times New Roman" w:hAnsi="Times New Roman" w:cs="Times New Roman"/>
          <w:sz w:val="24"/>
          <w:szCs w:val="24"/>
          <w:lang w:val="cy-GB"/>
        </w:rPr>
        <w:t xml:space="preserve">Atodiad 1: </w:t>
      </w:r>
      <w:r w:rsidR="00A92B60" w:rsidRPr="00143BB0">
        <w:rPr>
          <w:rFonts w:ascii="Times New Roman" w:hAnsi="Times New Roman" w:cs="Times New Roman"/>
          <w:sz w:val="24"/>
          <w:szCs w:val="24"/>
          <w:lang w:val="cy-GB"/>
        </w:rPr>
        <w:t>map</w:t>
      </w:r>
      <w:r w:rsidR="00143BB0">
        <w:rPr>
          <w:rFonts w:ascii="Times New Roman" w:hAnsi="Times New Roman" w:cs="Times New Roman"/>
          <w:sz w:val="24"/>
          <w:szCs w:val="24"/>
          <w:lang w:val="cy-GB"/>
        </w:rPr>
        <w:t>iau</w:t>
      </w:r>
      <w:r>
        <w:rPr>
          <w:rFonts w:ascii="Times New Roman" w:hAnsi="Times New Roman" w:cs="Times New Roman"/>
          <w:sz w:val="24"/>
          <w:szCs w:val="24"/>
          <w:lang w:val="cy-GB"/>
        </w:rPr>
        <w:t xml:space="preserve"> meddwl</w:t>
      </w:r>
    </w:p>
    <w:p w:rsidR="00C20275" w:rsidRPr="00143BB0" w:rsidRDefault="00B90D5E" w:rsidP="00143BB0">
      <w:pPr>
        <w:spacing w:line="360" w:lineRule="auto"/>
        <w:jc w:val="both"/>
        <w:rPr>
          <w:rFonts w:ascii="Times New Roman" w:hAnsi="Times New Roman" w:cs="Times New Roman"/>
          <w:sz w:val="24"/>
          <w:szCs w:val="24"/>
          <w:lang w:val="cy-GB"/>
        </w:rPr>
      </w:pPr>
      <w:r>
        <w:rPr>
          <w:rFonts w:ascii="Times New Roman" w:hAnsi="Times New Roman" w:cs="Times New Roman"/>
          <w:sz w:val="24"/>
          <w:szCs w:val="24"/>
          <w:lang w:val="cy-GB"/>
        </w:rPr>
        <w:t>Atodiad 2: arteffact</w:t>
      </w:r>
    </w:p>
    <w:p w:rsidR="000E6646" w:rsidRPr="00143BB0" w:rsidRDefault="00B90D5E" w:rsidP="00143BB0">
      <w:pPr>
        <w:spacing w:line="360" w:lineRule="auto"/>
        <w:jc w:val="both"/>
        <w:rPr>
          <w:rFonts w:ascii="Times New Roman" w:hAnsi="Times New Roman" w:cs="Times New Roman"/>
          <w:sz w:val="24"/>
          <w:szCs w:val="24"/>
          <w:lang w:val="cy-GB"/>
        </w:rPr>
      </w:pPr>
      <w:r>
        <w:rPr>
          <w:rFonts w:ascii="Times New Roman" w:hAnsi="Times New Roman" w:cs="Times New Roman"/>
          <w:sz w:val="24"/>
          <w:szCs w:val="24"/>
          <w:lang w:val="cy-GB"/>
        </w:rPr>
        <w:t>Atodiad 3: proffil Yws Gwynedd</w:t>
      </w:r>
    </w:p>
    <w:p w:rsidR="000E6646" w:rsidRPr="00143BB0" w:rsidRDefault="000E6646" w:rsidP="00143BB0">
      <w:pPr>
        <w:spacing w:line="360" w:lineRule="auto"/>
        <w:jc w:val="both"/>
        <w:rPr>
          <w:rFonts w:ascii="Times New Roman" w:hAnsi="Times New Roman" w:cs="Times New Roman"/>
          <w:sz w:val="24"/>
          <w:szCs w:val="24"/>
          <w:lang w:val="cy-GB"/>
        </w:rPr>
      </w:pPr>
      <w:r w:rsidRPr="00143BB0">
        <w:rPr>
          <w:rFonts w:ascii="Times New Roman" w:hAnsi="Times New Roman" w:cs="Times New Roman"/>
          <w:sz w:val="24"/>
          <w:szCs w:val="24"/>
          <w:lang w:val="cy-GB"/>
        </w:rPr>
        <w:t>Atodia</w:t>
      </w:r>
      <w:r w:rsidR="00B90D5E">
        <w:rPr>
          <w:rFonts w:ascii="Times New Roman" w:hAnsi="Times New Roman" w:cs="Times New Roman"/>
          <w:sz w:val="24"/>
          <w:szCs w:val="24"/>
          <w:lang w:val="cy-GB"/>
        </w:rPr>
        <w:t>d 4: proffil Bethan Ash</w:t>
      </w:r>
    </w:p>
    <w:p w:rsidR="0013085A" w:rsidRPr="00143BB0" w:rsidRDefault="0013085A" w:rsidP="00143BB0">
      <w:pPr>
        <w:spacing w:line="360" w:lineRule="auto"/>
        <w:jc w:val="both"/>
        <w:rPr>
          <w:rFonts w:ascii="Times New Roman" w:hAnsi="Times New Roman" w:cs="Times New Roman"/>
          <w:sz w:val="24"/>
          <w:szCs w:val="24"/>
          <w:lang w:val="cy-GB"/>
        </w:rPr>
      </w:pPr>
      <w:r w:rsidRPr="00143BB0">
        <w:rPr>
          <w:rFonts w:ascii="Times New Roman" w:hAnsi="Times New Roman" w:cs="Times New Roman"/>
          <w:sz w:val="24"/>
          <w:szCs w:val="24"/>
          <w:lang w:val="cy-GB"/>
        </w:rPr>
        <w:t>At</w:t>
      </w:r>
      <w:r w:rsidR="000E6646" w:rsidRPr="00143BB0">
        <w:rPr>
          <w:rFonts w:ascii="Times New Roman" w:hAnsi="Times New Roman" w:cs="Times New Roman"/>
          <w:sz w:val="24"/>
          <w:szCs w:val="24"/>
          <w:lang w:val="cy-GB"/>
        </w:rPr>
        <w:t>odiad 5</w:t>
      </w:r>
      <w:r w:rsidR="00B90D5E">
        <w:rPr>
          <w:rFonts w:ascii="Times New Roman" w:hAnsi="Times New Roman" w:cs="Times New Roman"/>
          <w:sz w:val="24"/>
          <w:szCs w:val="24"/>
          <w:lang w:val="cy-GB"/>
        </w:rPr>
        <w:t>: erthygl gan Anna Craft</w:t>
      </w:r>
    </w:p>
    <w:p w:rsidR="008F62A8" w:rsidRPr="00143BB0" w:rsidRDefault="008F62A8" w:rsidP="00143BB0">
      <w:pPr>
        <w:spacing w:line="360" w:lineRule="auto"/>
        <w:jc w:val="both"/>
        <w:rPr>
          <w:rFonts w:ascii="Times New Roman" w:hAnsi="Times New Roman" w:cs="Times New Roman"/>
          <w:sz w:val="24"/>
          <w:szCs w:val="24"/>
          <w:lang w:val="cy-GB"/>
        </w:rPr>
      </w:pPr>
    </w:p>
    <w:p w:rsidR="00F30B51" w:rsidRPr="00143BB0" w:rsidRDefault="00F30B51" w:rsidP="00143BB0">
      <w:pPr>
        <w:spacing w:line="360" w:lineRule="auto"/>
        <w:jc w:val="both"/>
        <w:rPr>
          <w:rFonts w:ascii="Times New Roman" w:hAnsi="Times New Roman" w:cs="Times New Roman"/>
          <w:b/>
          <w:sz w:val="24"/>
          <w:szCs w:val="24"/>
          <w:u w:val="single"/>
          <w:lang w:val="cy-GB"/>
        </w:rPr>
      </w:pPr>
    </w:p>
    <w:p w:rsidR="00F30B51" w:rsidRPr="00143BB0" w:rsidRDefault="00F30B51" w:rsidP="00143BB0">
      <w:pPr>
        <w:spacing w:line="360" w:lineRule="auto"/>
        <w:jc w:val="both"/>
        <w:rPr>
          <w:rFonts w:ascii="Times New Roman" w:hAnsi="Times New Roman" w:cs="Times New Roman"/>
          <w:b/>
          <w:sz w:val="24"/>
          <w:szCs w:val="24"/>
          <w:u w:val="single"/>
          <w:lang w:val="cy-GB"/>
        </w:rPr>
      </w:pPr>
    </w:p>
    <w:p w:rsidR="00F30B51" w:rsidRPr="00143BB0" w:rsidRDefault="00F30B51" w:rsidP="00143BB0">
      <w:pPr>
        <w:spacing w:line="360" w:lineRule="auto"/>
        <w:jc w:val="both"/>
        <w:rPr>
          <w:rFonts w:ascii="Times New Roman" w:hAnsi="Times New Roman" w:cs="Times New Roman"/>
          <w:b/>
          <w:sz w:val="24"/>
          <w:szCs w:val="24"/>
          <w:u w:val="single"/>
          <w:lang w:val="cy-GB"/>
        </w:rPr>
      </w:pPr>
    </w:p>
    <w:p w:rsidR="00F30B51" w:rsidRPr="00143BB0" w:rsidRDefault="00F30B51" w:rsidP="00143BB0">
      <w:pPr>
        <w:spacing w:line="360" w:lineRule="auto"/>
        <w:jc w:val="both"/>
        <w:rPr>
          <w:rFonts w:ascii="Times New Roman" w:hAnsi="Times New Roman" w:cs="Times New Roman"/>
          <w:b/>
          <w:sz w:val="24"/>
          <w:szCs w:val="24"/>
          <w:u w:val="single"/>
          <w:lang w:val="cy-GB"/>
        </w:rPr>
      </w:pPr>
    </w:p>
    <w:p w:rsidR="00F30B51" w:rsidRPr="00143BB0" w:rsidRDefault="00F30B51" w:rsidP="00143BB0">
      <w:pPr>
        <w:spacing w:line="360" w:lineRule="auto"/>
        <w:jc w:val="both"/>
        <w:rPr>
          <w:rFonts w:ascii="Times New Roman" w:hAnsi="Times New Roman" w:cs="Times New Roman"/>
          <w:b/>
          <w:sz w:val="24"/>
          <w:szCs w:val="24"/>
          <w:u w:val="single"/>
          <w:lang w:val="cy-GB"/>
        </w:rPr>
      </w:pPr>
    </w:p>
    <w:p w:rsidR="00F30B51" w:rsidRPr="00143BB0" w:rsidRDefault="00F30B51" w:rsidP="00143BB0">
      <w:pPr>
        <w:spacing w:line="360" w:lineRule="auto"/>
        <w:jc w:val="both"/>
        <w:rPr>
          <w:rFonts w:ascii="Times New Roman" w:hAnsi="Times New Roman" w:cs="Times New Roman"/>
          <w:b/>
          <w:sz w:val="24"/>
          <w:szCs w:val="24"/>
          <w:u w:val="single"/>
          <w:lang w:val="cy-GB"/>
        </w:rPr>
      </w:pPr>
    </w:p>
    <w:p w:rsidR="00F30B51" w:rsidRPr="00143BB0" w:rsidRDefault="00F30B51" w:rsidP="00143BB0">
      <w:pPr>
        <w:spacing w:line="360" w:lineRule="auto"/>
        <w:jc w:val="both"/>
        <w:rPr>
          <w:rFonts w:ascii="Times New Roman" w:hAnsi="Times New Roman" w:cs="Times New Roman"/>
          <w:b/>
          <w:sz w:val="24"/>
          <w:szCs w:val="24"/>
          <w:u w:val="single"/>
          <w:lang w:val="cy-GB"/>
        </w:rPr>
      </w:pPr>
    </w:p>
    <w:p w:rsidR="00F30B51" w:rsidRPr="00143BB0" w:rsidRDefault="00F30B51" w:rsidP="00143BB0">
      <w:pPr>
        <w:spacing w:line="360" w:lineRule="auto"/>
        <w:jc w:val="both"/>
        <w:rPr>
          <w:rFonts w:ascii="Times New Roman" w:hAnsi="Times New Roman" w:cs="Times New Roman"/>
          <w:b/>
          <w:sz w:val="24"/>
          <w:szCs w:val="24"/>
          <w:u w:val="single"/>
          <w:lang w:val="cy-GB"/>
        </w:rPr>
      </w:pPr>
    </w:p>
    <w:p w:rsidR="00F30B51" w:rsidRPr="00143BB0" w:rsidRDefault="00C20275" w:rsidP="00143BB0">
      <w:pPr>
        <w:spacing w:line="360" w:lineRule="auto"/>
        <w:jc w:val="both"/>
        <w:rPr>
          <w:rFonts w:ascii="Times New Roman" w:hAnsi="Times New Roman" w:cs="Times New Roman"/>
          <w:b/>
          <w:sz w:val="24"/>
          <w:szCs w:val="24"/>
          <w:u w:val="single"/>
          <w:lang w:val="cy-GB"/>
        </w:rPr>
      </w:pPr>
      <w:r w:rsidRPr="00143BB0">
        <w:rPr>
          <w:rFonts w:ascii="Times New Roman" w:hAnsi="Times New Roman" w:cs="Times New Roman"/>
          <w:b/>
          <w:sz w:val="24"/>
          <w:szCs w:val="24"/>
          <w:u w:val="single"/>
          <w:lang w:val="cy-GB"/>
        </w:rPr>
        <w:lastRenderedPageBreak/>
        <w:t>Cyflwyniad:</w:t>
      </w:r>
    </w:p>
    <w:p w:rsidR="001B1E32" w:rsidRPr="00143BB0" w:rsidRDefault="001B1E32" w:rsidP="00143BB0">
      <w:pPr>
        <w:autoSpaceDE w:val="0"/>
        <w:autoSpaceDN w:val="0"/>
        <w:adjustRightInd w:val="0"/>
        <w:spacing w:line="360" w:lineRule="auto"/>
        <w:jc w:val="both"/>
        <w:rPr>
          <w:rFonts w:ascii="Times New Roman" w:hAnsi="Times New Roman" w:cs="Times New Roman"/>
          <w:noProof/>
          <w:sz w:val="24"/>
          <w:szCs w:val="24"/>
          <w:lang w:val="cy-GB"/>
        </w:rPr>
      </w:pPr>
      <w:r w:rsidRPr="00143BB0">
        <w:rPr>
          <w:rFonts w:ascii="Times New Roman" w:hAnsi="Times New Roman" w:cs="Times New Roman"/>
          <w:sz w:val="24"/>
          <w:szCs w:val="24"/>
          <w:lang w:val="cy-GB"/>
        </w:rPr>
        <w:t xml:space="preserve">Dadleua rhai nad oes modd ddiffinio creadigrwydd gan ei bod yn anodd cyfyngu’r hyn sy’n gyfystyr â chreadigrwydd i un maes dysgu yn unig. Nodwyd gan Caroline Sharp </w:t>
      </w:r>
      <w:r w:rsidRPr="00143BB0">
        <w:rPr>
          <w:rFonts w:ascii="Times New Roman" w:hAnsi="Times New Roman" w:cs="Times New Roman"/>
          <w:noProof/>
          <w:sz w:val="24"/>
          <w:szCs w:val="24"/>
          <w:lang w:val="cy-GB"/>
        </w:rPr>
        <w:t>(2004, t. 5)</w:t>
      </w:r>
      <w:r w:rsidRPr="00143BB0">
        <w:rPr>
          <w:rFonts w:ascii="Times New Roman" w:hAnsi="Times New Roman" w:cs="Times New Roman"/>
          <w:sz w:val="24"/>
          <w:szCs w:val="24"/>
          <w:lang w:val="cy-GB"/>
        </w:rPr>
        <w:t xml:space="preserve"> bod mwyafrif o’r theoriwyr sydd wedi ymdrechu i ddiffinio creadigrwydd yn gytûn mai’r broses o fod yn greadigol yn medru cynnwys sawl cydran, megis dychymyg, gwreiddioldeb, cynhyrchiant, datrys problemau a’r gallu i gynhyrchu canlyniad o werth. Er nad yw hyn yn diffinio ystyr creadigrwydd yn ei gyfanrwydd, dengys bod elfennau penodol yn amlwg i’w weld fel rhan o ystyr y gair; elfennau trawsgwricwlaidd, pwysig sy’n fuddiol i blant. Gellir dadlau bod y cysyniad o greadigrwydd yn dylanwadu’n glir ar y ddogfen Ddyfodol L</w:t>
      </w:r>
      <w:r w:rsidR="0056763D" w:rsidRPr="00143BB0">
        <w:rPr>
          <w:rFonts w:ascii="Times New Roman" w:hAnsi="Times New Roman" w:cs="Times New Roman"/>
          <w:sz w:val="24"/>
          <w:szCs w:val="24"/>
          <w:lang w:val="cy-GB"/>
        </w:rPr>
        <w:t>l</w:t>
      </w:r>
      <w:r w:rsidRPr="00143BB0">
        <w:rPr>
          <w:rFonts w:ascii="Times New Roman" w:hAnsi="Times New Roman" w:cs="Times New Roman"/>
          <w:sz w:val="24"/>
          <w:szCs w:val="24"/>
          <w:lang w:val="cy-GB"/>
        </w:rPr>
        <w:t xml:space="preserve">wyddiannus </w:t>
      </w:r>
      <w:r w:rsidR="0056763D" w:rsidRPr="00143BB0">
        <w:rPr>
          <w:rFonts w:ascii="Times New Roman" w:hAnsi="Times New Roman" w:cs="Times New Roman"/>
          <w:sz w:val="24"/>
          <w:szCs w:val="24"/>
          <w:lang w:val="cy-GB"/>
        </w:rPr>
        <w:t xml:space="preserve">gan Yr Athro Graham Donaldson </w:t>
      </w:r>
      <w:r w:rsidRPr="00143BB0">
        <w:rPr>
          <w:rFonts w:ascii="Times New Roman" w:hAnsi="Times New Roman" w:cs="Times New Roman"/>
          <w:sz w:val="24"/>
          <w:szCs w:val="24"/>
          <w:lang w:val="cy-GB"/>
        </w:rPr>
        <w:t xml:space="preserve">felly, sy’n amlygu’r angen am “gyfranwyr mentrus, creadigol sydd yn cysylltu ac yn cymhwyso eu gwybodaeth a’u sgiliau i greu syniadau a chynhyrchion” </w:t>
      </w:r>
      <w:r w:rsidRPr="00143BB0">
        <w:rPr>
          <w:rFonts w:ascii="Times New Roman" w:hAnsi="Times New Roman" w:cs="Times New Roman"/>
          <w:noProof/>
          <w:sz w:val="24"/>
          <w:szCs w:val="24"/>
          <w:lang w:val="cy-GB"/>
        </w:rPr>
        <w:t xml:space="preserve">(Donaldson, 2015, t. 29) wrth siarad am blant y dyfodol. Gwelir yr elfen yma yn bresennol yn y mwyafrif o’r meysydd dysgu yn y ddogfen, gan bwysleisio felly nad oes angen i greadigrwydd gael ei seilio ar wers celf neu ar wers gerddoriaeth yn unig; gall fod yn hyblyg ac yn drawsgwricwlaidd. </w:t>
      </w:r>
    </w:p>
    <w:p w:rsidR="001B1E32" w:rsidRPr="00143BB0" w:rsidRDefault="001B1E32" w:rsidP="00143BB0">
      <w:pPr>
        <w:spacing w:line="360" w:lineRule="auto"/>
        <w:jc w:val="both"/>
        <w:rPr>
          <w:rFonts w:ascii="Times New Roman" w:hAnsi="Times New Roman" w:cs="Times New Roman"/>
          <w:noProof/>
          <w:sz w:val="24"/>
          <w:szCs w:val="24"/>
          <w:lang w:val="cy-GB"/>
        </w:rPr>
      </w:pPr>
      <w:r w:rsidRPr="00143BB0">
        <w:rPr>
          <w:rFonts w:ascii="Times New Roman" w:hAnsi="Times New Roman" w:cs="Times New Roman"/>
          <w:noProof/>
          <w:sz w:val="24"/>
          <w:szCs w:val="24"/>
          <w:lang w:val="cy-GB"/>
        </w:rPr>
        <w:t>Fodd bynnag, ar hyn o bryd mae yna mwy o bwyslais ar elfennau ag ystyriwyd yn fwy ‘academaidd’ eu natur, megis y pynciau craidd fel Cymraeg, Saesneg, mathemateg a gwyddoniaeth; ac felly nid yw’r elfennau ag ystyriwyd yn fwy ‘greadigol’ eu natur yn derbyn yr un faint o ystyriaeth wrth baratoi plant am y dyfodol. Dywed hyn o ganlyniad i’r diffyg ffocws sydd i’w weld ar y celfyddydau mynegiannol yn y cwricwlwm yng Nghymru; er enghraifft, wrth ystyried pwnc megis drama, nid oedd ddogfen cwricwlwm penodol iddi yn bresennol. Gwelir sgil sy’n gysylltiedig â drama yn y Rhaglen Astudio ar gyfer Cymraeg wrth ystyried y llinyn ‘llafaredd’, yr elfen ‘datblygu a chyflwyno gwybodaeth a syniadau’ a’r agwedd ‘siarad’; lle dywed dylai fod dysgwyr ym mlwyddyn 3 medru “cadw mewn rôl a chynorthwyo eraill wrth chwarae rôl” (</w:t>
      </w:r>
      <w:r w:rsidR="00242127" w:rsidRPr="00143BB0">
        <w:rPr>
          <w:rFonts w:ascii="Times New Roman" w:hAnsi="Times New Roman" w:cs="Times New Roman"/>
          <w:noProof/>
          <w:sz w:val="24"/>
          <w:szCs w:val="24"/>
          <w:lang w:val="cy-GB"/>
        </w:rPr>
        <w:t>APADGOS</w:t>
      </w:r>
      <w:r w:rsidRPr="00143BB0">
        <w:rPr>
          <w:rFonts w:ascii="Times New Roman" w:hAnsi="Times New Roman" w:cs="Times New Roman"/>
          <w:noProof/>
          <w:sz w:val="24"/>
          <w:szCs w:val="24"/>
          <w:lang w:val="cy-GB"/>
        </w:rPr>
        <w:t xml:space="preserve">, 2016, t. 3). Gellir dweud â thipyn o hyder felly nad yw’r cwricwlwm ar hyn o bryd yn cyrraedd ei lawn botensial wrth ystyried yr effaith bositif gall y celfyddydau mynegiannol gael ar ein plant ar draws meysydd dysgu gwahanol y cwricwlwm. Pwysleisir mewn un ddogfen am ysgolion yn Lloegr, lle sonnir am y sawl ymdrech i ysgogi creadigrwydd ers yr 1950au, bod “diffyg o werthusiadau systematig, rheoledig o’r rhaglenni” (Ryhammer &amp; Brolin, 1999, dyfynnwyd yn Craft, 2001, t. 9). Hynny yw, dyw’r cysyniad o fod yn greadigol heb dderbyn cefnogaeth ers amser maith; ac fe ellir dadlau ei fod yn amlwg yn y cwricwlwm sy’n gweithredu yng Nghymru </w:t>
      </w:r>
      <w:r w:rsidR="00EC44E6" w:rsidRPr="00143BB0">
        <w:rPr>
          <w:rFonts w:ascii="Times New Roman" w:hAnsi="Times New Roman" w:cs="Times New Roman"/>
          <w:noProof/>
          <w:sz w:val="24"/>
          <w:szCs w:val="24"/>
          <w:lang w:val="cy-GB"/>
        </w:rPr>
        <w:t>yn bresennol</w:t>
      </w:r>
      <w:r w:rsidR="003E5648" w:rsidRPr="00143BB0">
        <w:rPr>
          <w:rFonts w:ascii="Times New Roman" w:hAnsi="Times New Roman" w:cs="Times New Roman"/>
          <w:noProof/>
          <w:sz w:val="24"/>
          <w:szCs w:val="24"/>
          <w:lang w:val="cy-GB"/>
        </w:rPr>
        <w:t>. Gwelir felly fod Ryhammer &amp;</w:t>
      </w:r>
      <w:r w:rsidRPr="00143BB0">
        <w:rPr>
          <w:rFonts w:ascii="Times New Roman" w:hAnsi="Times New Roman" w:cs="Times New Roman"/>
          <w:noProof/>
          <w:sz w:val="24"/>
          <w:szCs w:val="24"/>
          <w:lang w:val="cy-GB"/>
        </w:rPr>
        <w:t xml:space="preserve"> Brolin</w:t>
      </w:r>
      <w:r w:rsidR="002145AF" w:rsidRPr="00143BB0">
        <w:rPr>
          <w:rFonts w:ascii="Times New Roman" w:hAnsi="Times New Roman" w:cs="Times New Roman"/>
          <w:noProof/>
          <w:sz w:val="24"/>
          <w:szCs w:val="24"/>
          <w:lang w:val="cy-GB"/>
        </w:rPr>
        <w:t xml:space="preserve"> (1999)</w:t>
      </w:r>
      <w:r w:rsidRPr="00143BB0">
        <w:rPr>
          <w:rFonts w:ascii="Times New Roman" w:hAnsi="Times New Roman" w:cs="Times New Roman"/>
          <w:noProof/>
          <w:sz w:val="24"/>
          <w:szCs w:val="24"/>
          <w:lang w:val="cy-GB"/>
        </w:rPr>
        <w:t xml:space="preserve"> yn gytûn â’r ddadl bod angen mwy o sylw ar y </w:t>
      </w:r>
      <w:r w:rsidRPr="00143BB0">
        <w:rPr>
          <w:rFonts w:ascii="Times New Roman" w:hAnsi="Times New Roman" w:cs="Times New Roman"/>
          <w:noProof/>
          <w:sz w:val="24"/>
          <w:szCs w:val="24"/>
          <w:lang w:val="cy-GB"/>
        </w:rPr>
        <w:lastRenderedPageBreak/>
        <w:t>celfyddydau mynegiannol ym maes addysg. Amlygwyd hyn gan Craft yn yr erthygl hefyd, sy’n parhau i edrych ar fwy o ymdrechion i ddiffinio ystyr creadigrwydd (gwelir atodia</w:t>
      </w:r>
      <w:r w:rsidR="000E6646" w:rsidRPr="00143BB0">
        <w:rPr>
          <w:rFonts w:ascii="Times New Roman" w:hAnsi="Times New Roman" w:cs="Times New Roman"/>
          <w:noProof/>
          <w:sz w:val="24"/>
          <w:szCs w:val="24"/>
          <w:lang w:val="cy-GB"/>
        </w:rPr>
        <w:t>d 5</w:t>
      </w:r>
      <w:r w:rsidRPr="00143BB0">
        <w:rPr>
          <w:rFonts w:ascii="Times New Roman" w:hAnsi="Times New Roman" w:cs="Times New Roman"/>
          <w:noProof/>
          <w:sz w:val="24"/>
          <w:szCs w:val="24"/>
          <w:lang w:val="cy-GB"/>
        </w:rPr>
        <w:t>).</w:t>
      </w:r>
    </w:p>
    <w:p w:rsidR="009A2004" w:rsidRPr="00143BB0" w:rsidRDefault="00780C1C" w:rsidP="00143BB0">
      <w:pPr>
        <w:autoSpaceDE w:val="0"/>
        <w:autoSpaceDN w:val="0"/>
        <w:adjustRightInd w:val="0"/>
        <w:spacing w:line="360" w:lineRule="auto"/>
        <w:jc w:val="both"/>
        <w:rPr>
          <w:rFonts w:ascii="Times New Roman" w:hAnsi="Times New Roman" w:cs="Times New Roman"/>
          <w:noProof/>
          <w:sz w:val="24"/>
          <w:szCs w:val="24"/>
        </w:rPr>
      </w:pPr>
      <w:r w:rsidRPr="00143BB0">
        <w:rPr>
          <w:rFonts w:ascii="Times New Roman" w:hAnsi="Times New Roman" w:cs="Times New Roman"/>
          <w:noProof/>
          <w:sz w:val="24"/>
          <w:szCs w:val="24"/>
        </w:rPr>
        <w:t>Un ffordd o sbarduno’r creadigrwydd mewn plant yw defnyddio adnodd. Dywed mewn un llyfr gall yr adnodd gynnwys “drawings in a sketchbook; dances composed by or country dances learned by the class; songs they have learned to sing; and musical compositions” (Bloomfield &amp; Childs, 2000, t. 4). Dengys hyn fod ystod eang o adnoddau yn medru bod yn arteffact</w:t>
      </w:r>
      <w:r w:rsidR="00205F08" w:rsidRPr="00143BB0">
        <w:rPr>
          <w:rFonts w:ascii="Times New Roman" w:hAnsi="Times New Roman" w:cs="Times New Roman"/>
          <w:noProof/>
          <w:sz w:val="24"/>
          <w:szCs w:val="24"/>
        </w:rPr>
        <w:t xml:space="preserve"> da</w:t>
      </w:r>
      <w:r w:rsidR="00EB63D3">
        <w:rPr>
          <w:rFonts w:ascii="Times New Roman" w:hAnsi="Times New Roman" w:cs="Times New Roman"/>
          <w:noProof/>
          <w:sz w:val="24"/>
          <w:szCs w:val="24"/>
        </w:rPr>
        <w:t xml:space="preserve"> (gwelir atodiad 1)</w:t>
      </w:r>
      <w:r w:rsidRPr="00143BB0">
        <w:rPr>
          <w:rFonts w:ascii="Times New Roman" w:hAnsi="Times New Roman" w:cs="Times New Roman"/>
          <w:noProof/>
          <w:sz w:val="24"/>
          <w:szCs w:val="24"/>
        </w:rPr>
        <w:t xml:space="preserve">, ac nid oes rhaid iddo fod yn gymhleth i gynnal diddordeb y plant; dim ond bod hanes a phwrpas tu ôl iddo. </w:t>
      </w:r>
    </w:p>
    <w:p w:rsidR="00780C1C" w:rsidRPr="00143BB0" w:rsidRDefault="00780C1C" w:rsidP="00143BB0">
      <w:pPr>
        <w:autoSpaceDE w:val="0"/>
        <w:autoSpaceDN w:val="0"/>
        <w:adjustRightInd w:val="0"/>
        <w:spacing w:line="360" w:lineRule="auto"/>
        <w:jc w:val="both"/>
        <w:rPr>
          <w:rFonts w:ascii="Times New Roman" w:hAnsi="Times New Roman" w:cs="Times New Roman"/>
          <w:noProof/>
          <w:sz w:val="24"/>
          <w:szCs w:val="24"/>
        </w:rPr>
      </w:pPr>
      <w:r w:rsidRPr="00143BB0">
        <w:rPr>
          <w:rFonts w:ascii="Times New Roman" w:hAnsi="Times New Roman" w:cs="Times New Roman"/>
          <w:noProof/>
          <w:sz w:val="24"/>
          <w:szCs w:val="24"/>
        </w:rPr>
        <w:t>Dewiswyd y gân ‘Drwy Dy Lygid Di’ (gwelir atodiad 2) gan Yws Gwynedd (gwelir atodiad 3)</w:t>
      </w:r>
      <w:r w:rsidR="00143BB0">
        <w:rPr>
          <w:rFonts w:ascii="Times New Roman" w:hAnsi="Times New Roman" w:cs="Times New Roman"/>
          <w:noProof/>
          <w:sz w:val="24"/>
          <w:szCs w:val="24"/>
        </w:rPr>
        <w:t>,</w:t>
      </w:r>
      <w:r w:rsidRPr="00143BB0">
        <w:rPr>
          <w:rFonts w:ascii="Times New Roman" w:hAnsi="Times New Roman" w:cs="Times New Roman"/>
          <w:noProof/>
          <w:sz w:val="24"/>
          <w:szCs w:val="24"/>
        </w:rPr>
        <w:t xml:space="preserve"> oherwydd ei fod yn cynnig amryw o gyfleoedd i blant ddysgu’n drawsgwricwlaidd wrth ymdrin â’r celfyddydau mynegiannol a’r cwricwlwm ehangach. Yn ogystal, mae’n caniatáu i’r plant datblygu ac addasu amryw o sgiliau a fydd yn caniatáu iddynt fod yn blant mwy holistig</w:t>
      </w:r>
      <w:r w:rsidR="00255DA7" w:rsidRPr="00143BB0">
        <w:rPr>
          <w:rFonts w:ascii="Times New Roman" w:hAnsi="Times New Roman" w:cs="Times New Roman"/>
          <w:noProof/>
          <w:sz w:val="24"/>
          <w:szCs w:val="24"/>
        </w:rPr>
        <w:t>, sy</w:t>
      </w:r>
      <w:r w:rsidR="001B5718" w:rsidRPr="00143BB0">
        <w:rPr>
          <w:rFonts w:ascii="Times New Roman" w:hAnsi="Times New Roman" w:cs="Times New Roman"/>
          <w:noProof/>
          <w:sz w:val="24"/>
          <w:szCs w:val="24"/>
        </w:rPr>
        <w:t>’</w:t>
      </w:r>
      <w:r w:rsidR="00255DA7" w:rsidRPr="00143BB0">
        <w:rPr>
          <w:rFonts w:ascii="Times New Roman" w:hAnsi="Times New Roman" w:cs="Times New Roman"/>
          <w:noProof/>
          <w:sz w:val="24"/>
          <w:szCs w:val="24"/>
        </w:rPr>
        <w:t>n</w:t>
      </w:r>
      <w:r w:rsidRPr="00143BB0">
        <w:rPr>
          <w:rFonts w:ascii="Times New Roman" w:hAnsi="Times New Roman" w:cs="Times New Roman"/>
          <w:noProof/>
          <w:sz w:val="24"/>
          <w:szCs w:val="24"/>
        </w:rPr>
        <w:t xml:space="preserve"> ymwybodol o’r hyn sy’n digwydd o’u hamgylch. </w:t>
      </w:r>
      <w:r w:rsidR="006862C6" w:rsidRPr="00143BB0">
        <w:rPr>
          <w:rFonts w:ascii="Times New Roman" w:hAnsi="Times New Roman" w:cs="Times New Roman"/>
          <w:noProof/>
          <w:sz w:val="24"/>
          <w:szCs w:val="24"/>
        </w:rPr>
        <w:t>Mae’r adnodd yn addas hefyd gan ei fod yn cysylltu’n uniongyrchol â’r cwricwlwm Cymreig. Cydnabydda’ ACCAC (2003, t. 4) yr angen ar blant i gael archwilio i’r celfyddydau mynegiannol i fod yn fwy gwybodus am eu diwylliant. Hynny yw, dylai plant derbyn cyfleoedd i ddysgu am bobl o wahanol gefndiroedd creadigol er mwyn dysgu am y byd tu hwnt i’r ystafell ddosbarth.</w:t>
      </w:r>
      <w:r w:rsidR="006862C6" w:rsidRPr="00143BB0">
        <w:rPr>
          <w:rFonts w:ascii="Times New Roman" w:hAnsi="Times New Roman" w:cs="Times New Roman"/>
          <w:noProof/>
          <w:color w:val="FF0000"/>
          <w:sz w:val="24"/>
          <w:szCs w:val="24"/>
        </w:rPr>
        <w:t xml:space="preserve"> </w:t>
      </w:r>
      <w:r w:rsidRPr="00143BB0">
        <w:rPr>
          <w:rFonts w:ascii="Times New Roman" w:hAnsi="Times New Roman" w:cs="Times New Roman"/>
          <w:noProof/>
          <w:sz w:val="24"/>
          <w:szCs w:val="24"/>
        </w:rPr>
        <w:t>Bydd yr adnodd a’r gweithgareddau wedi’i dargedu tuag at blant yng nghyfnod allweddol 2, gan fod y cysyniad yn un cymhleth i blant ymdrin â heb gael profiad o fod yn foesegol ac yn deg ymlaen llaw. Ni fydd plant y cyfnod sylfaen wedi ymdrin â moeseg yn fanwl, ac felly mae’n fwy addas i blant uwch yr ysgol i ymdrechu i weld y byd drwy lygaid eraill ymlaen llaw.</w:t>
      </w:r>
    </w:p>
    <w:p w:rsidR="00C20275" w:rsidRPr="00143BB0" w:rsidRDefault="00C20275" w:rsidP="00143BB0">
      <w:pPr>
        <w:spacing w:line="360" w:lineRule="auto"/>
        <w:jc w:val="both"/>
        <w:rPr>
          <w:rFonts w:ascii="Times New Roman" w:hAnsi="Times New Roman" w:cs="Times New Roman"/>
          <w:b/>
          <w:sz w:val="24"/>
          <w:szCs w:val="24"/>
          <w:u w:val="single"/>
          <w:lang w:val="cy-GB"/>
        </w:rPr>
      </w:pPr>
      <w:r w:rsidRPr="00143BB0">
        <w:rPr>
          <w:rFonts w:ascii="Times New Roman" w:hAnsi="Times New Roman" w:cs="Times New Roman"/>
          <w:b/>
          <w:sz w:val="24"/>
          <w:szCs w:val="24"/>
          <w:u w:val="single"/>
          <w:lang w:val="cy-GB"/>
        </w:rPr>
        <w:t>Gweithgaredd 1:</w:t>
      </w:r>
    </w:p>
    <w:p w:rsidR="00E024F3" w:rsidRPr="00143BB0" w:rsidRDefault="00E024F3" w:rsidP="00143BB0">
      <w:pPr>
        <w:spacing w:line="360" w:lineRule="auto"/>
        <w:jc w:val="both"/>
        <w:rPr>
          <w:rFonts w:ascii="Times New Roman" w:hAnsi="Times New Roman" w:cs="Times New Roman"/>
          <w:sz w:val="24"/>
          <w:szCs w:val="24"/>
          <w:lang w:val="cy-GB"/>
        </w:rPr>
      </w:pPr>
      <w:r w:rsidRPr="00143BB0">
        <w:rPr>
          <w:rFonts w:ascii="Times New Roman" w:hAnsi="Times New Roman" w:cs="Times New Roman"/>
          <w:sz w:val="24"/>
          <w:szCs w:val="24"/>
          <w:lang w:val="cy-GB"/>
        </w:rPr>
        <w:t>Y gweithgaredd cyntaf fyddai’n cael ei gyflwyno i’r plant fyddai gweithgaredd dylunio a thechnoleg wedi’i seilio ar waith Bethan Ash (gwelir atodiad 4); gwaith byddai’r plant wedi astudio ar draws gyfnod o wersi cyn i’r gweithgaredd gael ei gyflwyno. Bwriad y gweithgaredd fydd i efelychu’r gwaith tecstilau</w:t>
      </w:r>
      <w:r w:rsidR="00311AF3" w:rsidRPr="00143BB0">
        <w:rPr>
          <w:rFonts w:ascii="Times New Roman" w:hAnsi="Times New Roman" w:cs="Times New Roman"/>
          <w:sz w:val="24"/>
          <w:szCs w:val="24"/>
          <w:lang w:val="cy-GB"/>
        </w:rPr>
        <w:t xml:space="preserve"> dros gyfnod o wythnos</w:t>
      </w:r>
      <w:r w:rsidRPr="00143BB0">
        <w:rPr>
          <w:rFonts w:ascii="Times New Roman" w:hAnsi="Times New Roman" w:cs="Times New Roman"/>
          <w:sz w:val="24"/>
          <w:szCs w:val="24"/>
          <w:lang w:val="cy-GB"/>
        </w:rPr>
        <w:t xml:space="preserve">, gan ei wneud yn berthnasol i rywbeth sydd yn bwysig iddyn nhw, megis hoff ardal, hoff fwyd neu hoff hobi. Gellir gwneud hyn trwy ddefnyddio amryw o </w:t>
      </w:r>
      <w:r w:rsidR="005E3A59" w:rsidRPr="00143BB0">
        <w:rPr>
          <w:rFonts w:ascii="Times New Roman" w:hAnsi="Times New Roman" w:cs="Times New Roman"/>
          <w:sz w:val="24"/>
          <w:szCs w:val="24"/>
          <w:lang w:val="cy-GB"/>
        </w:rPr>
        <w:t>ddeunyddiau meddal a thechnegau pwytho</w:t>
      </w:r>
      <w:r w:rsidRPr="00143BB0">
        <w:rPr>
          <w:rFonts w:ascii="Times New Roman" w:hAnsi="Times New Roman" w:cs="Times New Roman"/>
          <w:sz w:val="24"/>
          <w:szCs w:val="24"/>
          <w:lang w:val="cy-GB"/>
        </w:rPr>
        <w:t xml:space="preserve"> i gynrychioli’r hyn a ddewiswyd; gan gysylltu i’r thema ‘trwy dy lygaid di’ felly</w:t>
      </w:r>
      <w:r w:rsidR="00234A42" w:rsidRPr="00143BB0">
        <w:rPr>
          <w:rFonts w:ascii="Times New Roman" w:hAnsi="Times New Roman" w:cs="Times New Roman"/>
          <w:sz w:val="24"/>
          <w:szCs w:val="24"/>
          <w:lang w:val="cy-GB"/>
        </w:rPr>
        <w:t>,</w:t>
      </w:r>
      <w:r w:rsidRPr="00143BB0">
        <w:rPr>
          <w:rFonts w:ascii="Times New Roman" w:hAnsi="Times New Roman" w:cs="Times New Roman"/>
          <w:sz w:val="24"/>
          <w:szCs w:val="24"/>
          <w:lang w:val="cy-GB"/>
        </w:rPr>
        <w:t xml:space="preserve"> gan fod rhyddid gan y plant i fynegi’r hyn sy’n bwysig iddyn nhw yn eu ffyrdd eu hun.</w:t>
      </w:r>
    </w:p>
    <w:p w:rsidR="005E3A59" w:rsidRPr="00143BB0" w:rsidRDefault="005E3A59" w:rsidP="00143BB0">
      <w:pPr>
        <w:spacing w:line="360" w:lineRule="auto"/>
        <w:jc w:val="both"/>
        <w:rPr>
          <w:rFonts w:ascii="Times New Roman" w:hAnsi="Times New Roman" w:cs="Times New Roman"/>
          <w:noProof/>
          <w:sz w:val="24"/>
          <w:szCs w:val="24"/>
          <w:lang w:val="cy-GB"/>
        </w:rPr>
      </w:pPr>
      <w:r w:rsidRPr="00143BB0">
        <w:rPr>
          <w:rFonts w:ascii="Times New Roman" w:hAnsi="Times New Roman" w:cs="Times New Roman"/>
          <w:sz w:val="24"/>
          <w:szCs w:val="24"/>
          <w:lang w:val="cy-GB"/>
        </w:rPr>
        <w:lastRenderedPageBreak/>
        <w:t xml:space="preserve">Fel y dywed, prif ffocws y gweithgaredd fydd i ddatblygu sgiliau sydd i’w weld yn y cwricwlwm ar gyfer dylunio a thechnoleg yng nghyfnod allweddol 2. Gan mai gwaith tecstilau fydd y plant yn ei wneud, bydd gofyn iddynt gynllunio cyn mynd ati i efelychu gwaith Bethan Ash. Gellir gwneud hyn trwy greu gludlun o’u hoff bethau, creu map meddwl o syniadau neu wrth greu diagramau wedi’i labeli; gan ddangos eu bod yn medru “datblygu manyleb syml ar gyfer eu cynhyrchion gan nodi’u bwriadau a’u dull gweithredu” </w:t>
      </w:r>
      <w:r w:rsidR="00532307" w:rsidRPr="00143BB0">
        <w:rPr>
          <w:rFonts w:ascii="Times New Roman" w:hAnsi="Times New Roman" w:cs="Times New Roman"/>
          <w:noProof/>
          <w:sz w:val="24"/>
          <w:szCs w:val="24"/>
          <w:lang w:val="cy-GB"/>
        </w:rPr>
        <w:t>(APADGOS, 2013</w:t>
      </w:r>
      <w:r w:rsidRPr="00143BB0">
        <w:rPr>
          <w:rFonts w:ascii="Times New Roman" w:hAnsi="Times New Roman" w:cs="Times New Roman"/>
          <w:noProof/>
          <w:sz w:val="24"/>
          <w:szCs w:val="24"/>
          <w:lang w:val="cy-GB"/>
        </w:rPr>
        <w:t xml:space="preserve">, t. 12). Gwelir ei fod yn bwysig i’r plant medru arddangos y sgil yma i sicrhau eu bod nhw’n hyderus wrth gynllunio a datrys problemau, nid yn unig wrth greu darn creadigol, ond yn ogystal wrth baratoi ar draws gwahanol feysydd neu am sefyllfaoedd amrywiol. Gellir hefyd datblygu sgiliau llafar plant yn unol â’r fframwaith llythrennedd wrth ymdrin â’r sgil o ddylunio. Bydd gofyn i’r plant cyflwyno’i syniadau i’w gilydd gan esbonio’r hyn sydd angen ei wneud i gyflawni’r dasg. Felly byddai’r sgil o “esbonio gwybodaeth a syniadau gan ddefnyddio adnoddau cynorthwyol e.e. deunyddiau ar sgrin ac ar y we” (Dysgu Cymru, 2014) o’r llinyn ‘llafaredd ar draws y cwricwlwm’, yr elfen ‘datblygu a chyflwyno gwybodaeth a syniadau’, a’r agwedd ‘siarad,’ yn bwysig i’w gael. Caniateir hyn i’r plant fod yn hyderus wrth rannu’r hyn sy’n bwysig iddyn nhw ac i rannu’r broses o gyrraedd nod penodol yn eu gwaith, gan estyn cyfle iddynt ymarfer a gweithredu ar ei iaith lafar. </w:t>
      </w:r>
    </w:p>
    <w:p w:rsidR="00E024F3" w:rsidRPr="00143BB0" w:rsidRDefault="005F6D83" w:rsidP="00143BB0">
      <w:pPr>
        <w:spacing w:line="360" w:lineRule="auto"/>
        <w:jc w:val="both"/>
        <w:rPr>
          <w:rFonts w:ascii="Times New Roman" w:hAnsi="Times New Roman" w:cs="Times New Roman"/>
          <w:noProof/>
          <w:sz w:val="24"/>
          <w:szCs w:val="24"/>
        </w:rPr>
      </w:pPr>
      <w:r w:rsidRPr="00143BB0">
        <w:rPr>
          <w:rFonts w:ascii="Times New Roman" w:hAnsi="Times New Roman" w:cs="Times New Roman"/>
          <w:noProof/>
          <w:sz w:val="24"/>
          <w:szCs w:val="24"/>
        </w:rPr>
        <w:t xml:space="preserve">Dywed </w:t>
      </w:r>
      <w:r w:rsidR="00131174" w:rsidRPr="00143BB0">
        <w:rPr>
          <w:rFonts w:ascii="Times New Roman" w:hAnsi="Times New Roman" w:cs="Times New Roman"/>
          <w:noProof/>
          <w:sz w:val="24"/>
          <w:szCs w:val="24"/>
        </w:rPr>
        <w:t xml:space="preserve">y cwricwlwm </w:t>
      </w:r>
      <w:r w:rsidRPr="00143BB0">
        <w:rPr>
          <w:rFonts w:ascii="Times New Roman" w:hAnsi="Times New Roman" w:cs="Times New Roman"/>
          <w:noProof/>
          <w:sz w:val="24"/>
          <w:szCs w:val="24"/>
        </w:rPr>
        <w:t>hefyd dylai plant medru defnyddio amryw o ffyrdd i ddatblygu a chyfleu eu syniadau, megis trwy ddefnyddio</w:t>
      </w:r>
      <w:r w:rsidR="00442A6B" w:rsidRPr="00143BB0">
        <w:rPr>
          <w:rFonts w:ascii="Times New Roman" w:hAnsi="Times New Roman" w:cs="Times New Roman"/>
          <w:noProof/>
          <w:sz w:val="24"/>
          <w:szCs w:val="24"/>
        </w:rPr>
        <w:t xml:space="preserve"> technoleg</w:t>
      </w:r>
      <w:r w:rsidRPr="00143BB0">
        <w:rPr>
          <w:rFonts w:ascii="Times New Roman" w:hAnsi="Times New Roman" w:cs="Times New Roman"/>
          <w:noProof/>
          <w:sz w:val="24"/>
          <w:szCs w:val="24"/>
        </w:rPr>
        <w:t xml:space="preserve">. Mae’n bwysig rhoi cyfleoedd </w:t>
      </w:r>
      <w:r w:rsidR="00131174" w:rsidRPr="00143BB0">
        <w:rPr>
          <w:rFonts w:ascii="Times New Roman" w:hAnsi="Times New Roman" w:cs="Times New Roman"/>
          <w:noProof/>
          <w:sz w:val="24"/>
          <w:szCs w:val="24"/>
        </w:rPr>
        <w:t>uniongyrchol i blant gael arbrofi â thec</w:t>
      </w:r>
      <w:r w:rsidR="00EB4677" w:rsidRPr="00143BB0">
        <w:rPr>
          <w:rFonts w:ascii="Times New Roman" w:hAnsi="Times New Roman" w:cs="Times New Roman"/>
          <w:noProof/>
          <w:sz w:val="24"/>
          <w:szCs w:val="24"/>
        </w:rPr>
        <w:t>hnoleg gan ystyried y byd modern. Dywed Donaldson (2015</w:t>
      </w:r>
      <w:r w:rsidR="00C2599D" w:rsidRPr="00143BB0">
        <w:rPr>
          <w:rFonts w:ascii="Times New Roman" w:hAnsi="Times New Roman" w:cs="Times New Roman"/>
          <w:noProof/>
          <w:sz w:val="24"/>
          <w:szCs w:val="24"/>
        </w:rPr>
        <w:t>, t.41) “mae cymhwysedd digidol yn chwarae rhan gynyddol ym mywydau plant a phobl ifanc, ar gyfer cyfathrebu, rhwydweithio, gwybodaeth, hamdden ac adloniant.”</w:t>
      </w:r>
      <w:r w:rsidR="00F93843" w:rsidRPr="00143BB0">
        <w:rPr>
          <w:rFonts w:ascii="Times New Roman" w:hAnsi="Times New Roman" w:cs="Times New Roman"/>
          <w:noProof/>
          <w:sz w:val="24"/>
          <w:szCs w:val="24"/>
        </w:rPr>
        <w:t xml:space="preserve"> Felly, gellir dadlau bod angen mwy o bwyslais ar ddefnyddio technoleg yn ystod </w:t>
      </w:r>
      <w:r w:rsidR="008F5536" w:rsidRPr="00143BB0">
        <w:rPr>
          <w:rFonts w:ascii="Times New Roman" w:hAnsi="Times New Roman" w:cs="Times New Roman"/>
          <w:noProof/>
          <w:sz w:val="24"/>
          <w:szCs w:val="24"/>
        </w:rPr>
        <w:t>cyfnod plant yn yr ysgol</w:t>
      </w:r>
      <w:r w:rsidR="00F93843" w:rsidRPr="00143BB0">
        <w:rPr>
          <w:rFonts w:ascii="Times New Roman" w:hAnsi="Times New Roman" w:cs="Times New Roman"/>
          <w:noProof/>
          <w:sz w:val="24"/>
          <w:szCs w:val="24"/>
        </w:rPr>
        <w:t xml:space="preserve">, gan fod cymaint o sgiliau angenrheidiol i’w gael ohoni. </w:t>
      </w:r>
      <w:r w:rsidR="00B916B3" w:rsidRPr="00143BB0">
        <w:rPr>
          <w:rFonts w:ascii="Times New Roman" w:hAnsi="Times New Roman" w:cs="Times New Roman"/>
          <w:noProof/>
          <w:sz w:val="24"/>
          <w:szCs w:val="24"/>
        </w:rPr>
        <w:t>Bydd modd i’r plant arbrofi â</w:t>
      </w:r>
      <w:r w:rsidR="0072558A" w:rsidRPr="00143BB0">
        <w:rPr>
          <w:rFonts w:ascii="Times New Roman" w:hAnsi="Times New Roman" w:cs="Times New Roman"/>
          <w:noProof/>
          <w:sz w:val="24"/>
          <w:szCs w:val="24"/>
        </w:rPr>
        <w:t>’r cymhwysedd digidol yn y gw</w:t>
      </w:r>
      <w:r w:rsidR="005E3A59" w:rsidRPr="00143BB0">
        <w:rPr>
          <w:rFonts w:ascii="Times New Roman" w:hAnsi="Times New Roman" w:cs="Times New Roman"/>
          <w:noProof/>
          <w:sz w:val="24"/>
          <w:szCs w:val="24"/>
        </w:rPr>
        <w:t>eithgaredd hw</w:t>
      </w:r>
      <w:r w:rsidR="003B020E" w:rsidRPr="00143BB0">
        <w:rPr>
          <w:rFonts w:ascii="Times New Roman" w:hAnsi="Times New Roman" w:cs="Times New Roman"/>
          <w:noProof/>
          <w:sz w:val="24"/>
          <w:szCs w:val="24"/>
        </w:rPr>
        <w:t>n trwy g</w:t>
      </w:r>
      <w:r w:rsidR="00636C9D" w:rsidRPr="00143BB0">
        <w:rPr>
          <w:rFonts w:ascii="Times New Roman" w:hAnsi="Times New Roman" w:cs="Times New Roman"/>
          <w:noProof/>
          <w:sz w:val="24"/>
          <w:szCs w:val="24"/>
        </w:rPr>
        <w:t>yflawni’r g</w:t>
      </w:r>
      <w:r w:rsidR="00BF1DB2" w:rsidRPr="00143BB0">
        <w:rPr>
          <w:rFonts w:ascii="Times New Roman" w:hAnsi="Times New Roman" w:cs="Times New Roman"/>
          <w:noProof/>
          <w:sz w:val="24"/>
          <w:szCs w:val="24"/>
        </w:rPr>
        <w:t xml:space="preserve">waith cynllunio ar ddogfen Word; sy’n cydfynd â’r hyn dywed y cwricwlwm presennol, sef bydd y plant yn medru “datblygu a chyfleu eu syniadau dylunio mewn amrywiaeth o ffyrdd, gan ddefnyddio TGCh a modelau lle bo </w:t>
      </w:r>
      <w:r w:rsidR="00532307" w:rsidRPr="00143BB0">
        <w:rPr>
          <w:rFonts w:ascii="Times New Roman" w:hAnsi="Times New Roman" w:cs="Times New Roman"/>
          <w:noProof/>
          <w:sz w:val="24"/>
          <w:szCs w:val="24"/>
        </w:rPr>
        <w:t>hynny’n briodol” (APADGOS, 2013</w:t>
      </w:r>
      <w:r w:rsidR="00BF1DB2" w:rsidRPr="00143BB0">
        <w:rPr>
          <w:rFonts w:ascii="Times New Roman" w:hAnsi="Times New Roman" w:cs="Times New Roman"/>
          <w:noProof/>
          <w:sz w:val="24"/>
          <w:szCs w:val="24"/>
        </w:rPr>
        <w:t>, t. 12).</w:t>
      </w:r>
    </w:p>
    <w:p w:rsidR="00704E45" w:rsidRPr="00143BB0" w:rsidRDefault="00704E45" w:rsidP="00143BB0">
      <w:pPr>
        <w:autoSpaceDE w:val="0"/>
        <w:autoSpaceDN w:val="0"/>
        <w:adjustRightInd w:val="0"/>
        <w:spacing w:line="360" w:lineRule="auto"/>
        <w:jc w:val="both"/>
        <w:rPr>
          <w:rFonts w:ascii="Times New Roman" w:hAnsi="Times New Roman" w:cs="Times New Roman"/>
          <w:noProof/>
          <w:sz w:val="24"/>
          <w:szCs w:val="24"/>
        </w:rPr>
      </w:pPr>
      <w:r w:rsidRPr="00143BB0">
        <w:rPr>
          <w:rFonts w:ascii="Times New Roman" w:hAnsi="Times New Roman" w:cs="Times New Roman"/>
          <w:noProof/>
          <w:sz w:val="24"/>
          <w:szCs w:val="24"/>
        </w:rPr>
        <w:t>Yn ogystâl â chynllunio, bydd y plant yn efelychu gwaith Bethan Ash trwy wneud cynnyrch eu hun. Sgil pwysig fydd yn deillio o hyn felly byddai’r angen i “fesur, marcio, torri, siapio, uno, pwyso a chymysgu ystod o ddefnyddiau a chynhwysion, gan ddefnyddio offer, cyfarpar a th</w:t>
      </w:r>
      <w:r w:rsidR="00532307" w:rsidRPr="00143BB0">
        <w:rPr>
          <w:rFonts w:ascii="Times New Roman" w:hAnsi="Times New Roman" w:cs="Times New Roman"/>
          <w:noProof/>
          <w:sz w:val="24"/>
          <w:szCs w:val="24"/>
        </w:rPr>
        <w:t>echnegau priodol” (APADGOS, 2013</w:t>
      </w:r>
      <w:r w:rsidRPr="00143BB0">
        <w:rPr>
          <w:rFonts w:ascii="Times New Roman" w:hAnsi="Times New Roman" w:cs="Times New Roman"/>
          <w:noProof/>
          <w:sz w:val="24"/>
          <w:szCs w:val="24"/>
        </w:rPr>
        <w:t xml:space="preserve">, t. 12). Mae hyn yn sgil bwysig i blant gan fod </w:t>
      </w:r>
      <w:r w:rsidRPr="00143BB0">
        <w:rPr>
          <w:rFonts w:ascii="Times New Roman" w:hAnsi="Times New Roman" w:cs="Times New Roman"/>
          <w:noProof/>
          <w:sz w:val="24"/>
          <w:szCs w:val="24"/>
        </w:rPr>
        <w:lastRenderedPageBreak/>
        <w:t>angen mawr iddynt gael y profiadau uniongyrchol o brofi nid yn unig sut i ymdrîn â gwahanol ddeunyddiau ac offer, ond yn ogystâl sut i ddatrys problemau sy’n codi wrth wneud y cynnyrch ac i werthuso’r hyn maent wedi llwyddo i’w gynhyrchu er mwyn ymdrîn â’r deunydd yn well y tro nesaf. Deillir nifer o sgiliau eraill o’r gweithgaredd yma hefyd, megis sgiliau rhifedd</w:t>
      </w:r>
      <w:r w:rsidR="007F098A" w:rsidRPr="00143BB0">
        <w:rPr>
          <w:rFonts w:ascii="Times New Roman" w:hAnsi="Times New Roman" w:cs="Times New Roman"/>
          <w:noProof/>
          <w:sz w:val="24"/>
          <w:szCs w:val="24"/>
        </w:rPr>
        <w:t xml:space="preserve"> o’r fframwaith rhifedd</w:t>
      </w:r>
      <w:r w:rsidRPr="00143BB0">
        <w:rPr>
          <w:rFonts w:ascii="Times New Roman" w:hAnsi="Times New Roman" w:cs="Times New Roman"/>
          <w:noProof/>
          <w:sz w:val="24"/>
          <w:szCs w:val="24"/>
        </w:rPr>
        <w:t>. Trwy ofyn i blant mesur a siapio’r deunyddiau meddal maent yn trin bydd y plant, fel y nodir gan Ddysgu Cymru (2014) yn y llinyn ‘datblygu ymresymu rhifyddol’, a’r elfen ‘adnabod prosesau a chysylltiadau’, yn medru adnabod y camau priodol i gyflawni’r dasg trwy ddewis offer ac unedau mesur cywir. Dengys hyn i blant bod yna bwrpas i rifau a ffigurau gan nad ydynt yn ymdrîn â’r pwnc ‘mathemateg’, ond yn hytrach yn defnyddio’r rhifau fel arf mewn gweithgaredd hwylus sy’n sbarduno eu creadigrwydd. Gellir dweud bod y gweithgaredd yn drawsgwricwlaidd felly gan ei fod yn ymdrîn â gwahanol elfennau o’r cwricwlwm presennol, yn ogystâl ag uniaethu syniadau Donaldson</w:t>
      </w:r>
      <w:r w:rsidR="0056763D" w:rsidRPr="00143BB0">
        <w:rPr>
          <w:rFonts w:ascii="Times New Roman" w:hAnsi="Times New Roman" w:cs="Times New Roman"/>
          <w:noProof/>
          <w:sz w:val="24"/>
          <w:szCs w:val="24"/>
        </w:rPr>
        <w:t xml:space="preserve"> (2015)</w:t>
      </w:r>
      <w:r w:rsidRPr="00143BB0">
        <w:rPr>
          <w:rFonts w:ascii="Times New Roman" w:hAnsi="Times New Roman" w:cs="Times New Roman"/>
          <w:noProof/>
          <w:sz w:val="24"/>
          <w:szCs w:val="24"/>
        </w:rPr>
        <w:t xml:space="preserve"> o gael cwricwlwm mwy unol </w:t>
      </w:r>
      <w:r w:rsidR="001432F6" w:rsidRPr="00143BB0">
        <w:rPr>
          <w:rFonts w:ascii="Times New Roman" w:hAnsi="Times New Roman" w:cs="Times New Roman"/>
          <w:noProof/>
          <w:sz w:val="24"/>
          <w:szCs w:val="24"/>
        </w:rPr>
        <w:t xml:space="preserve">a thrawsgwricwlaidd </w:t>
      </w:r>
      <w:r w:rsidRPr="00143BB0">
        <w:rPr>
          <w:rFonts w:ascii="Times New Roman" w:hAnsi="Times New Roman" w:cs="Times New Roman"/>
          <w:noProof/>
          <w:sz w:val="24"/>
          <w:szCs w:val="24"/>
        </w:rPr>
        <w:t>yn y dyfod</w:t>
      </w:r>
      <w:r w:rsidR="00673765" w:rsidRPr="00143BB0">
        <w:rPr>
          <w:rFonts w:ascii="Times New Roman" w:hAnsi="Times New Roman" w:cs="Times New Roman"/>
          <w:noProof/>
          <w:sz w:val="24"/>
          <w:szCs w:val="24"/>
        </w:rPr>
        <w:t xml:space="preserve">ol agos. Dywed Barnes (2015, t. </w:t>
      </w:r>
      <w:r w:rsidRPr="00143BB0">
        <w:rPr>
          <w:rFonts w:ascii="Times New Roman" w:hAnsi="Times New Roman" w:cs="Times New Roman"/>
          <w:noProof/>
          <w:sz w:val="24"/>
          <w:szCs w:val="24"/>
        </w:rPr>
        <w:t xml:space="preserve">62) bod addysgu trawsgwricwlaidd effeithiol yn cynnwys adeiladu cymhelliant unigolion neu aelodau grŵp, cyrraedd datrysiadau moesegol, codi safonau a chynnal diddordeb. Gwelir bod y gweithgaredd, ac yn benodol y rhan gwneud, yn caniatáu i’r plant cyrraedd datrysiadau wrth werthuso ac addasu eu cynnyrch, yn ogystâl â chynnal eu diddordeb a chaniatáu iddynt weithio mewn ffordd hwylus ac atyniadol. </w:t>
      </w:r>
    </w:p>
    <w:p w:rsidR="003277EF" w:rsidRPr="00143BB0" w:rsidRDefault="003277EF" w:rsidP="00143BB0">
      <w:pPr>
        <w:autoSpaceDE w:val="0"/>
        <w:autoSpaceDN w:val="0"/>
        <w:adjustRightInd w:val="0"/>
        <w:spacing w:line="360" w:lineRule="auto"/>
        <w:jc w:val="both"/>
        <w:rPr>
          <w:rFonts w:ascii="Times New Roman" w:hAnsi="Times New Roman" w:cs="Times New Roman"/>
          <w:noProof/>
          <w:sz w:val="24"/>
          <w:szCs w:val="24"/>
        </w:rPr>
      </w:pPr>
      <w:r w:rsidRPr="00143BB0">
        <w:rPr>
          <w:rFonts w:ascii="Times New Roman" w:hAnsi="Times New Roman" w:cs="Times New Roman"/>
          <w:noProof/>
          <w:sz w:val="24"/>
          <w:szCs w:val="24"/>
        </w:rPr>
        <w:t xml:space="preserve">Caniateir y gweithgaredd i’r plant ymgysylltu â’r cysyniad o addysg ar gyfer datblygiad cynaliadwy a dinasyddiaeth fyd-eang, neu ADCDF hefyd. Wrth ymdrîn ag offer er mwyn efelychu gwaith Bethan Ash, bydd y plant yn dysgu am ddiogelwch eu hunain yn ogystâl â diogelwch eraill. Mae hyn yn uno’n berffaith â’r agwedd </w:t>
      </w:r>
      <w:r w:rsidR="00A43D5F" w:rsidRPr="00143BB0">
        <w:rPr>
          <w:rFonts w:ascii="Times New Roman" w:hAnsi="Times New Roman" w:cs="Times New Roman"/>
          <w:noProof/>
          <w:sz w:val="24"/>
          <w:szCs w:val="24"/>
        </w:rPr>
        <w:t>‘</w:t>
      </w:r>
      <w:r w:rsidRPr="00143BB0">
        <w:rPr>
          <w:rFonts w:ascii="Times New Roman" w:hAnsi="Times New Roman" w:cs="Times New Roman"/>
          <w:noProof/>
          <w:sz w:val="24"/>
          <w:szCs w:val="24"/>
        </w:rPr>
        <w:t>iechyd</w:t>
      </w:r>
      <w:r w:rsidR="00A43D5F" w:rsidRPr="00143BB0">
        <w:rPr>
          <w:rFonts w:ascii="Times New Roman" w:hAnsi="Times New Roman" w:cs="Times New Roman"/>
          <w:noProof/>
          <w:sz w:val="24"/>
          <w:szCs w:val="24"/>
        </w:rPr>
        <w:t>’</w:t>
      </w:r>
      <w:r w:rsidRPr="00143BB0">
        <w:rPr>
          <w:rFonts w:ascii="Times New Roman" w:hAnsi="Times New Roman" w:cs="Times New Roman"/>
          <w:noProof/>
          <w:sz w:val="24"/>
          <w:szCs w:val="24"/>
        </w:rPr>
        <w:t xml:space="preserve"> o ADCDF, gan fod gofyn i’r mwyafrif o blant yng nghyfnod allweddol 2 “cydnabod eu cyfrifoldebau i gadw nhw eu hunain a phobl eraill yn ddiogel” (Estyn, 2014, t. 11). Pwysleisir yn yr adroddiad pwysigrwydd sicrhau bod plant yn ymwybodol o reolaeth a disgyblaeth i sicrhau diogelwch pawb. Cydnabyddir yn y gweithgaredd fod hwn yn arf dda i blant, gan fod angen datblygu sgiliau motor manwl personol mewn ffordd foesol na fydd yn niweidio eu hunain nag eraill. </w:t>
      </w:r>
    </w:p>
    <w:p w:rsidR="0066488D" w:rsidRPr="00143BB0" w:rsidRDefault="0066488D" w:rsidP="00143BB0">
      <w:pPr>
        <w:spacing w:line="360" w:lineRule="auto"/>
        <w:jc w:val="both"/>
        <w:rPr>
          <w:rFonts w:ascii="Times New Roman" w:hAnsi="Times New Roman" w:cs="Times New Roman"/>
          <w:noProof/>
          <w:sz w:val="24"/>
          <w:szCs w:val="24"/>
        </w:rPr>
      </w:pPr>
      <w:r w:rsidRPr="00143BB0">
        <w:rPr>
          <w:rFonts w:ascii="Times New Roman" w:hAnsi="Times New Roman" w:cs="Times New Roman"/>
          <w:noProof/>
          <w:sz w:val="24"/>
          <w:szCs w:val="24"/>
        </w:rPr>
        <w:t>Gwelir pwyslais mawr ar y cwricwlwm Cymr</w:t>
      </w:r>
      <w:r w:rsidR="00A32176" w:rsidRPr="00143BB0">
        <w:rPr>
          <w:rFonts w:ascii="Times New Roman" w:hAnsi="Times New Roman" w:cs="Times New Roman"/>
          <w:noProof/>
          <w:sz w:val="24"/>
          <w:szCs w:val="24"/>
        </w:rPr>
        <w:t>eig</w:t>
      </w:r>
      <w:r w:rsidRPr="00143BB0">
        <w:rPr>
          <w:rFonts w:ascii="Times New Roman" w:hAnsi="Times New Roman" w:cs="Times New Roman"/>
          <w:noProof/>
          <w:sz w:val="24"/>
          <w:szCs w:val="24"/>
        </w:rPr>
        <w:t xml:space="preserve"> yn y gweithgaredd hefyd, yn enwedig wrth ystyried yr elfennau ieithyddol a diwylliannol. Nodwyd yn gynharach bod gofyn i’r plant defnyddio’u hiaith wrth gyflwyno’u syniadau i’w gilydd, ond gwelir pwyslais ar yr elfen ddiwylliannol yn ogy</w:t>
      </w:r>
      <w:r w:rsidR="00512C2E" w:rsidRPr="00143BB0">
        <w:rPr>
          <w:rFonts w:ascii="Times New Roman" w:hAnsi="Times New Roman" w:cs="Times New Roman"/>
          <w:noProof/>
          <w:sz w:val="24"/>
          <w:szCs w:val="24"/>
        </w:rPr>
        <w:t>stal, o ganlyniad i’r ffaith mai</w:t>
      </w:r>
      <w:r w:rsidRPr="00143BB0">
        <w:rPr>
          <w:rFonts w:ascii="Times New Roman" w:hAnsi="Times New Roman" w:cs="Times New Roman"/>
          <w:noProof/>
          <w:sz w:val="24"/>
          <w:szCs w:val="24"/>
        </w:rPr>
        <w:t xml:space="preserve"> ar waith Bethan Ash seiliwyd y gweithgaredd, sy’n Gymraes o ardal Castell-nedd. Dylai’r plant “archwilio’r celfyddydau creadigol a mynegiannol yng Nghymru a’r traddodiad Celtaidd ehangach; llenyddiaeth, </w:t>
      </w:r>
      <w:r w:rsidRPr="00143BB0">
        <w:rPr>
          <w:rFonts w:ascii="Times New Roman" w:hAnsi="Times New Roman" w:cs="Times New Roman"/>
          <w:noProof/>
          <w:sz w:val="24"/>
          <w:szCs w:val="24"/>
        </w:rPr>
        <w:lastRenderedPageBreak/>
        <w:t>cerddoriaeth, celf, crefft, dawns a chwaraeon traddodiadol a chyfoes” (ACCAC, 2003, t. 4). Trwy ymchwilio ac efelychu gwaith Bethan Ash, bydd y plant yn derbyn cyfle i ymchwilio i sut mae’r diwylliant Cymreig wedi effeithio ar waith unigolyn; profiad fydd yn helpu iddynt ddeall mwy am Gymru yn ei gyfanrwydd.</w:t>
      </w:r>
    </w:p>
    <w:p w:rsidR="00C20275" w:rsidRPr="00143BB0" w:rsidRDefault="00C20275" w:rsidP="00143BB0">
      <w:pPr>
        <w:spacing w:line="360" w:lineRule="auto"/>
        <w:jc w:val="both"/>
        <w:rPr>
          <w:rFonts w:ascii="Times New Roman" w:hAnsi="Times New Roman" w:cs="Times New Roman"/>
          <w:b/>
          <w:sz w:val="24"/>
          <w:szCs w:val="24"/>
          <w:u w:val="single"/>
          <w:lang w:val="cy-GB"/>
        </w:rPr>
      </w:pPr>
      <w:r w:rsidRPr="00143BB0">
        <w:rPr>
          <w:rFonts w:ascii="Times New Roman" w:hAnsi="Times New Roman" w:cs="Times New Roman"/>
          <w:b/>
          <w:sz w:val="24"/>
          <w:szCs w:val="24"/>
          <w:u w:val="single"/>
          <w:lang w:val="cy-GB"/>
        </w:rPr>
        <w:t>Gweithgaredd 2:</w:t>
      </w:r>
    </w:p>
    <w:p w:rsidR="00DF1330" w:rsidRPr="00143BB0" w:rsidRDefault="002B021D" w:rsidP="00143BB0">
      <w:pPr>
        <w:spacing w:line="360" w:lineRule="auto"/>
        <w:jc w:val="both"/>
        <w:rPr>
          <w:rFonts w:ascii="Times New Roman" w:hAnsi="Times New Roman" w:cs="Times New Roman"/>
          <w:sz w:val="24"/>
          <w:szCs w:val="24"/>
          <w:lang w:val="cy-GB"/>
        </w:rPr>
      </w:pPr>
      <w:r w:rsidRPr="00143BB0">
        <w:rPr>
          <w:rFonts w:ascii="Times New Roman" w:hAnsi="Times New Roman" w:cs="Times New Roman"/>
          <w:sz w:val="24"/>
          <w:szCs w:val="24"/>
          <w:lang w:val="cy-GB"/>
        </w:rPr>
        <w:t>Yr ail weithgaredd fydd gweithgaredd celf yn yr awyr agored</w:t>
      </w:r>
      <w:r w:rsidR="00A92070" w:rsidRPr="00143BB0">
        <w:rPr>
          <w:rFonts w:ascii="Times New Roman" w:hAnsi="Times New Roman" w:cs="Times New Roman"/>
          <w:sz w:val="24"/>
          <w:szCs w:val="24"/>
          <w:lang w:val="cy-GB"/>
        </w:rPr>
        <w:t>, a fydd yn parhau dros gyfnod o tuag awr neu ddau</w:t>
      </w:r>
      <w:r w:rsidRPr="00143BB0">
        <w:rPr>
          <w:rFonts w:ascii="Times New Roman" w:hAnsi="Times New Roman" w:cs="Times New Roman"/>
          <w:sz w:val="24"/>
          <w:szCs w:val="24"/>
          <w:lang w:val="cy-GB"/>
        </w:rPr>
        <w:t>. Bydd y plant yn uniaethu â natur oherwydd fydd gofyn iddynt gasglu deunydd naturiol i greu llun o’u hoff ardal, hoff fwyd neu hoff hobi (yr hyn ni wnaethpwyd wrth gwblhau’r gweithgaredd cyntaf). Wedyn bydd rhaid iddynt dynnu llun o’r hyn a wnaethpwyd</w:t>
      </w:r>
      <w:r w:rsidR="00320347" w:rsidRPr="00143BB0">
        <w:rPr>
          <w:rFonts w:ascii="Times New Roman" w:hAnsi="Times New Roman" w:cs="Times New Roman"/>
          <w:sz w:val="24"/>
          <w:szCs w:val="24"/>
          <w:lang w:val="cy-GB"/>
        </w:rPr>
        <w:t xml:space="preserve"> ar iPad</w:t>
      </w:r>
      <w:r w:rsidRPr="00143BB0">
        <w:rPr>
          <w:rFonts w:ascii="Times New Roman" w:hAnsi="Times New Roman" w:cs="Times New Roman"/>
          <w:sz w:val="24"/>
          <w:szCs w:val="24"/>
          <w:lang w:val="cy-GB"/>
        </w:rPr>
        <w:t xml:space="preserve">, </w:t>
      </w:r>
      <w:r w:rsidR="00320347" w:rsidRPr="00143BB0">
        <w:rPr>
          <w:rFonts w:ascii="Times New Roman" w:hAnsi="Times New Roman" w:cs="Times New Roman"/>
          <w:sz w:val="24"/>
          <w:szCs w:val="24"/>
          <w:lang w:val="cy-GB"/>
        </w:rPr>
        <w:t>cyn</w:t>
      </w:r>
      <w:r w:rsidRPr="00143BB0">
        <w:rPr>
          <w:rFonts w:ascii="Times New Roman" w:hAnsi="Times New Roman" w:cs="Times New Roman"/>
          <w:sz w:val="24"/>
          <w:szCs w:val="24"/>
          <w:lang w:val="cy-GB"/>
        </w:rPr>
        <w:t xml:space="preserve"> ail greu’r llun trwy ddefnyddio’r deunydd naturiol i brintio ar bapur</w:t>
      </w:r>
      <w:r w:rsidR="00320347" w:rsidRPr="00143BB0">
        <w:rPr>
          <w:rFonts w:ascii="Times New Roman" w:hAnsi="Times New Roman" w:cs="Times New Roman"/>
          <w:sz w:val="24"/>
          <w:szCs w:val="24"/>
          <w:lang w:val="cy-GB"/>
        </w:rPr>
        <w:t xml:space="preserve"> fel cofnod arall o’u gwaith</w:t>
      </w:r>
      <w:r w:rsidR="00764ED8" w:rsidRPr="00143BB0">
        <w:rPr>
          <w:rFonts w:ascii="Times New Roman" w:hAnsi="Times New Roman" w:cs="Times New Roman"/>
          <w:sz w:val="24"/>
          <w:szCs w:val="24"/>
          <w:lang w:val="cy-GB"/>
        </w:rPr>
        <w:t>. Gellir cyflawni hyn</w:t>
      </w:r>
      <w:r w:rsidRPr="00143BB0">
        <w:rPr>
          <w:rFonts w:ascii="Times New Roman" w:hAnsi="Times New Roman" w:cs="Times New Roman"/>
          <w:sz w:val="24"/>
          <w:szCs w:val="24"/>
          <w:lang w:val="cy-GB"/>
        </w:rPr>
        <w:t xml:space="preserve"> </w:t>
      </w:r>
      <w:r w:rsidR="00320347" w:rsidRPr="00143BB0">
        <w:rPr>
          <w:rFonts w:ascii="Times New Roman" w:hAnsi="Times New Roman" w:cs="Times New Roman"/>
          <w:sz w:val="24"/>
          <w:szCs w:val="24"/>
          <w:lang w:val="cy-GB"/>
        </w:rPr>
        <w:t xml:space="preserve">trwy </w:t>
      </w:r>
      <w:r w:rsidR="00764ED8" w:rsidRPr="00143BB0">
        <w:rPr>
          <w:rFonts w:ascii="Times New Roman" w:hAnsi="Times New Roman" w:cs="Times New Roman"/>
          <w:sz w:val="24"/>
          <w:szCs w:val="24"/>
          <w:lang w:val="cy-GB"/>
        </w:rPr>
        <w:t xml:space="preserve">ddefnyddio </w:t>
      </w:r>
      <w:r w:rsidR="00320347" w:rsidRPr="00143BB0">
        <w:rPr>
          <w:rFonts w:ascii="Times New Roman" w:hAnsi="Times New Roman" w:cs="Times New Roman"/>
          <w:sz w:val="24"/>
          <w:szCs w:val="24"/>
          <w:lang w:val="cy-GB"/>
        </w:rPr>
        <w:t>ystod eang o adnoddau celf</w:t>
      </w:r>
      <w:r w:rsidR="00764ED8" w:rsidRPr="00143BB0">
        <w:rPr>
          <w:rFonts w:ascii="Times New Roman" w:hAnsi="Times New Roman" w:cs="Times New Roman"/>
          <w:sz w:val="24"/>
          <w:szCs w:val="24"/>
          <w:lang w:val="cy-GB"/>
        </w:rPr>
        <w:t>,</w:t>
      </w:r>
      <w:r w:rsidRPr="00143BB0">
        <w:rPr>
          <w:rFonts w:ascii="Times New Roman" w:hAnsi="Times New Roman" w:cs="Times New Roman"/>
          <w:sz w:val="24"/>
          <w:szCs w:val="24"/>
          <w:lang w:val="cy-GB"/>
        </w:rPr>
        <w:t xml:space="preserve"> megis pensiliau, paent a sialc. Bwriad y gweithgaredd fydd i gael </w:t>
      </w:r>
      <w:r w:rsidR="00EB6EA5" w:rsidRPr="00143BB0">
        <w:rPr>
          <w:rFonts w:ascii="Times New Roman" w:hAnsi="Times New Roman" w:cs="Times New Roman"/>
          <w:sz w:val="24"/>
          <w:szCs w:val="24"/>
          <w:lang w:val="cy-GB"/>
        </w:rPr>
        <w:t xml:space="preserve">y </w:t>
      </w:r>
      <w:r w:rsidRPr="00143BB0">
        <w:rPr>
          <w:rFonts w:ascii="Times New Roman" w:hAnsi="Times New Roman" w:cs="Times New Roman"/>
          <w:sz w:val="24"/>
          <w:szCs w:val="24"/>
          <w:lang w:val="cy-GB"/>
        </w:rPr>
        <w:t>plant</w:t>
      </w:r>
      <w:r w:rsidR="008019B2" w:rsidRPr="00143BB0">
        <w:rPr>
          <w:rFonts w:ascii="Times New Roman" w:hAnsi="Times New Roman" w:cs="Times New Roman"/>
          <w:sz w:val="24"/>
          <w:szCs w:val="24"/>
          <w:lang w:val="cy-GB"/>
        </w:rPr>
        <w:t xml:space="preserve"> i </w:t>
      </w:r>
      <w:r w:rsidR="00EB6EA5" w:rsidRPr="00143BB0">
        <w:rPr>
          <w:rFonts w:ascii="Times New Roman" w:hAnsi="Times New Roman" w:cs="Times New Roman"/>
          <w:sz w:val="24"/>
          <w:szCs w:val="24"/>
          <w:lang w:val="cy-GB"/>
        </w:rPr>
        <w:t xml:space="preserve">ymdrîn â’r elfennau o gelf, megis </w:t>
      </w:r>
      <w:r w:rsidR="008019B2" w:rsidRPr="00143BB0">
        <w:rPr>
          <w:rFonts w:ascii="Times New Roman" w:hAnsi="Times New Roman" w:cs="Times New Roman"/>
          <w:sz w:val="24"/>
          <w:szCs w:val="24"/>
          <w:lang w:val="cy-GB"/>
        </w:rPr>
        <w:t>siâp, lliw a ffurf;</w:t>
      </w:r>
      <w:r w:rsidRPr="00143BB0">
        <w:rPr>
          <w:rFonts w:ascii="Times New Roman" w:hAnsi="Times New Roman" w:cs="Times New Roman"/>
          <w:sz w:val="24"/>
          <w:szCs w:val="24"/>
          <w:lang w:val="cy-GB"/>
        </w:rPr>
        <w:t xml:space="preserve"> ac unwaith yn rhagor bydd cysylltiad cryf gyda’r thema oherwydd bydd y plant yn cyflwyno’r hyn sy’n bwysig iddyn nhw mewn ffordd sy’n cynnal eu diddordeb.</w:t>
      </w:r>
    </w:p>
    <w:p w:rsidR="00D237D7" w:rsidRPr="00143BB0" w:rsidRDefault="00491032" w:rsidP="00143BB0">
      <w:pPr>
        <w:spacing w:line="360" w:lineRule="auto"/>
        <w:jc w:val="both"/>
        <w:rPr>
          <w:rFonts w:ascii="Times New Roman" w:hAnsi="Times New Roman" w:cs="Times New Roman"/>
          <w:noProof/>
          <w:sz w:val="24"/>
          <w:szCs w:val="24"/>
        </w:rPr>
      </w:pPr>
      <w:r w:rsidRPr="00143BB0">
        <w:rPr>
          <w:rFonts w:ascii="Times New Roman" w:hAnsi="Times New Roman" w:cs="Times New Roman"/>
          <w:sz w:val="24"/>
          <w:szCs w:val="24"/>
          <w:lang w:val="cy-GB"/>
        </w:rPr>
        <w:t>Gwelir mewn un ddogfen bod gweithgareddau celf yn yr awyr agored yn cynnig nifer o amrywiaeth hyblyg i ymchwilio i wahanol bethau</w:t>
      </w:r>
      <w:r w:rsidR="00AB2AD6" w:rsidRPr="00143BB0">
        <w:rPr>
          <w:rFonts w:ascii="Times New Roman" w:hAnsi="Times New Roman" w:cs="Times New Roman"/>
          <w:sz w:val="24"/>
          <w:szCs w:val="24"/>
          <w:lang w:val="cy-GB"/>
        </w:rPr>
        <w:t>,</w:t>
      </w:r>
      <w:r w:rsidRPr="00143BB0">
        <w:rPr>
          <w:rFonts w:ascii="Times New Roman" w:hAnsi="Times New Roman" w:cs="Times New Roman"/>
          <w:sz w:val="24"/>
          <w:szCs w:val="24"/>
          <w:lang w:val="cy-GB"/>
        </w:rPr>
        <w:t xml:space="preserve"> gan fod modd ei ddefnyddio fel ffordd o fynegiant personol </w:t>
      </w:r>
      <w:r w:rsidRPr="00143BB0">
        <w:rPr>
          <w:rFonts w:ascii="Times New Roman" w:hAnsi="Times New Roman" w:cs="Times New Roman"/>
          <w:noProof/>
          <w:sz w:val="24"/>
          <w:szCs w:val="24"/>
        </w:rPr>
        <w:t>(Woodland Trust Scotland, Dim dyddiad, t. 16).</w:t>
      </w:r>
      <w:r w:rsidR="001F23B8" w:rsidRPr="00143BB0">
        <w:rPr>
          <w:rFonts w:ascii="Times New Roman" w:hAnsi="Times New Roman" w:cs="Times New Roman"/>
          <w:noProof/>
          <w:sz w:val="24"/>
          <w:szCs w:val="24"/>
        </w:rPr>
        <w:t xml:space="preserve"> Dengys hyn ei fod yn bwysig i gynnig profiadau uniongyrchol i blant dysgu am y byd o’u </w:t>
      </w:r>
      <w:r w:rsidR="00765830" w:rsidRPr="00143BB0">
        <w:rPr>
          <w:rFonts w:ascii="Times New Roman" w:hAnsi="Times New Roman" w:cs="Times New Roman"/>
          <w:noProof/>
          <w:sz w:val="24"/>
          <w:szCs w:val="24"/>
        </w:rPr>
        <w:t>hamgylch</w:t>
      </w:r>
      <w:r w:rsidR="001F23B8" w:rsidRPr="00143BB0">
        <w:rPr>
          <w:rFonts w:ascii="Times New Roman" w:hAnsi="Times New Roman" w:cs="Times New Roman"/>
          <w:noProof/>
          <w:sz w:val="24"/>
          <w:szCs w:val="24"/>
        </w:rPr>
        <w:t>, trwy ymchwilio yn yr awyr agored am ysbrydoliaeth ac i ymestyn eu dealltwriaeth a’u creadigrwydd.</w:t>
      </w:r>
      <w:r w:rsidR="00F44766" w:rsidRPr="00143BB0">
        <w:rPr>
          <w:rFonts w:ascii="Times New Roman" w:hAnsi="Times New Roman" w:cs="Times New Roman"/>
          <w:noProof/>
          <w:sz w:val="24"/>
          <w:szCs w:val="24"/>
        </w:rPr>
        <w:t xml:space="preserve"> </w:t>
      </w:r>
      <w:r w:rsidR="00746C8B" w:rsidRPr="00143BB0">
        <w:rPr>
          <w:rFonts w:ascii="Times New Roman" w:hAnsi="Times New Roman" w:cs="Times New Roman"/>
          <w:noProof/>
          <w:sz w:val="24"/>
          <w:szCs w:val="24"/>
        </w:rPr>
        <w:t>Amlygir hyn yn N</w:t>
      </w:r>
      <w:r w:rsidR="00D237D7" w:rsidRPr="00143BB0">
        <w:rPr>
          <w:rFonts w:ascii="Times New Roman" w:hAnsi="Times New Roman" w:cs="Times New Roman"/>
          <w:noProof/>
          <w:sz w:val="24"/>
          <w:szCs w:val="24"/>
        </w:rPr>
        <w:t xml:space="preserve">yfodol Llwyddiannus trwy ddweud </w:t>
      </w:r>
    </w:p>
    <w:p w:rsidR="002B021D" w:rsidRPr="00143BB0" w:rsidRDefault="00D237D7" w:rsidP="00143BB0">
      <w:pPr>
        <w:spacing w:line="360" w:lineRule="auto"/>
        <w:ind w:left="851" w:right="804"/>
        <w:jc w:val="both"/>
        <w:rPr>
          <w:rFonts w:ascii="Times New Roman" w:hAnsi="Times New Roman" w:cs="Times New Roman"/>
          <w:noProof/>
          <w:sz w:val="24"/>
          <w:szCs w:val="24"/>
        </w:rPr>
      </w:pPr>
      <w:r w:rsidRPr="00143BB0">
        <w:rPr>
          <w:rFonts w:ascii="Times New Roman" w:hAnsi="Times New Roman" w:cs="Times New Roman"/>
          <w:noProof/>
          <w:sz w:val="24"/>
          <w:szCs w:val="24"/>
        </w:rPr>
        <w:t>mae plant a phobl ifanc am gael gwersi sy’n fwy perthnasol a diddorol, gyda mwy o wersi ymarferol, mwy o hwyl, mwy o ryngweithio, a mwy o weithgareddau y</w:t>
      </w:r>
      <w:r w:rsidR="00733FF1" w:rsidRPr="00143BB0">
        <w:rPr>
          <w:rFonts w:ascii="Times New Roman" w:hAnsi="Times New Roman" w:cs="Times New Roman"/>
          <w:noProof/>
          <w:sz w:val="24"/>
          <w:szCs w:val="24"/>
        </w:rPr>
        <w:t xml:space="preserve"> tu allan i’r ystafell dosbarth</w:t>
      </w:r>
      <w:r w:rsidR="00825CE0" w:rsidRPr="00143BB0">
        <w:rPr>
          <w:rFonts w:ascii="Times New Roman" w:hAnsi="Times New Roman" w:cs="Times New Roman"/>
          <w:noProof/>
          <w:sz w:val="24"/>
          <w:szCs w:val="24"/>
        </w:rPr>
        <w:t xml:space="preserve"> (Donaldson, 2015, t. 17).</w:t>
      </w:r>
    </w:p>
    <w:p w:rsidR="00825CE0" w:rsidRPr="00143BB0" w:rsidRDefault="00D84C45" w:rsidP="00143BB0">
      <w:pPr>
        <w:spacing w:line="360" w:lineRule="auto"/>
        <w:ind w:right="237"/>
        <w:jc w:val="both"/>
        <w:rPr>
          <w:rFonts w:ascii="Times New Roman" w:hAnsi="Times New Roman" w:cs="Times New Roman"/>
          <w:noProof/>
          <w:sz w:val="24"/>
          <w:szCs w:val="24"/>
        </w:rPr>
      </w:pPr>
      <w:r w:rsidRPr="00143BB0">
        <w:rPr>
          <w:rFonts w:ascii="Times New Roman" w:hAnsi="Times New Roman" w:cs="Times New Roman"/>
          <w:noProof/>
          <w:sz w:val="24"/>
          <w:szCs w:val="24"/>
        </w:rPr>
        <w:t>Wrth gynnig profiadau tu allan i’r ystafell dosbarth i blant, gellir sbarduno’r dychymyg a chreu cyffro iddynt</w:t>
      </w:r>
      <w:r w:rsidR="003503AC" w:rsidRPr="00143BB0">
        <w:rPr>
          <w:rFonts w:ascii="Times New Roman" w:hAnsi="Times New Roman" w:cs="Times New Roman"/>
          <w:noProof/>
          <w:sz w:val="24"/>
          <w:szCs w:val="24"/>
        </w:rPr>
        <w:t xml:space="preserve">. O ganlyniad, dylai’r dysgu o’r </w:t>
      </w:r>
      <w:r w:rsidR="00746C8B" w:rsidRPr="00143BB0">
        <w:rPr>
          <w:rFonts w:ascii="Times New Roman" w:hAnsi="Times New Roman" w:cs="Times New Roman"/>
          <w:noProof/>
          <w:sz w:val="24"/>
          <w:szCs w:val="24"/>
        </w:rPr>
        <w:t>g</w:t>
      </w:r>
      <w:r w:rsidR="003503AC" w:rsidRPr="00143BB0">
        <w:rPr>
          <w:rFonts w:ascii="Times New Roman" w:hAnsi="Times New Roman" w:cs="Times New Roman"/>
          <w:noProof/>
          <w:sz w:val="24"/>
          <w:szCs w:val="24"/>
        </w:rPr>
        <w:t>weithgaredd a gynlluniwyd fod yn well na’r arfer, gan ei fod yn caniatau i’r plant rhyngweithio â natur mewn ffordd hwylus ac ymarferol</w:t>
      </w:r>
      <w:r w:rsidR="000046FD" w:rsidRPr="00143BB0">
        <w:rPr>
          <w:rFonts w:ascii="Times New Roman" w:hAnsi="Times New Roman" w:cs="Times New Roman"/>
          <w:noProof/>
          <w:sz w:val="24"/>
          <w:szCs w:val="24"/>
        </w:rPr>
        <w:t xml:space="preserve"> heb niweidio yr hyn sydd o’u cwmpas</w:t>
      </w:r>
      <w:r w:rsidR="003503AC" w:rsidRPr="00143BB0">
        <w:rPr>
          <w:rFonts w:ascii="Times New Roman" w:hAnsi="Times New Roman" w:cs="Times New Roman"/>
          <w:noProof/>
          <w:sz w:val="24"/>
          <w:szCs w:val="24"/>
        </w:rPr>
        <w:t>.</w:t>
      </w:r>
    </w:p>
    <w:p w:rsidR="00746C8B" w:rsidRPr="00143BB0" w:rsidRDefault="00746C8B" w:rsidP="00143BB0">
      <w:pPr>
        <w:spacing w:line="360" w:lineRule="auto"/>
        <w:ind w:right="237"/>
        <w:jc w:val="both"/>
        <w:rPr>
          <w:rFonts w:ascii="Times New Roman" w:hAnsi="Times New Roman" w:cs="Times New Roman"/>
          <w:noProof/>
          <w:sz w:val="24"/>
          <w:szCs w:val="24"/>
        </w:rPr>
      </w:pPr>
      <w:r w:rsidRPr="00143BB0">
        <w:rPr>
          <w:rFonts w:ascii="Times New Roman" w:hAnsi="Times New Roman" w:cs="Times New Roman"/>
          <w:noProof/>
          <w:sz w:val="24"/>
          <w:szCs w:val="24"/>
        </w:rPr>
        <w:t>Fodd bynnag</w:t>
      </w:r>
      <w:r w:rsidR="000046FD" w:rsidRPr="00143BB0">
        <w:rPr>
          <w:rFonts w:ascii="Times New Roman" w:hAnsi="Times New Roman" w:cs="Times New Roman"/>
          <w:noProof/>
          <w:sz w:val="24"/>
          <w:szCs w:val="24"/>
        </w:rPr>
        <w:t>, nodir mewn un ddogfen am y sefyllfa yn Lloegr bod cyfleoedd i fod tu allan yn llai aml yng nghyfnod allweddol 2</w:t>
      </w:r>
      <w:r w:rsidR="0091362C" w:rsidRPr="00143BB0">
        <w:rPr>
          <w:rFonts w:ascii="Times New Roman" w:hAnsi="Times New Roman" w:cs="Times New Roman"/>
          <w:noProof/>
          <w:sz w:val="24"/>
          <w:szCs w:val="24"/>
        </w:rPr>
        <w:t xml:space="preserve">, a chanfuwyd bod tua 1 ym mhob 10 o ysgolion yn dweud ei fod yn brin </w:t>
      </w:r>
      <w:sdt>
        <w:sdtPr>
          <w:rPr>
            <w:rFonts w:ascii="Times New Roman" w:hAnsi="Times New Roman" w:cs="Times New Roman"/>
            <w:noProof/>
            <w:sz w:val="24"/>
            <w:szCs w:val="24"/>
          </w:rPr>
          <w:id w:val="22295721"/>
          <w:citation/>
        </w:sdtPr>
        <w:sdtContent>
          <w:r w:rsidR="00716FDB" w:rsidRPr="00143BB0">
            <w:rPr>
              <w:rFonts w:ascii="Times New Roman" w:hAnsi="Times New Roman" w:cs="Times New Roman"/>
              <w:noProof/>
              <w:sz w:val="24"/>
              <w:szCs w:val="24"/>
            </w:rPr>
            <w:fldChar w:fldCharType="begin"/>
          </w:r>
          <w:r w:rsidR="00A41E36" w:rsidRPr="00143BB0">
            <w:rPr>
              <w:rFonts w:ascii="Times New Roman" w:hAnsi="Times New Roman" w:cs="Times New Roman"/>
              <w:noProof/>
              <w:sz w:val="24"/>
              <w:szCs w:val="24"/>
            </w:rPr>
            <w:instrText xml:space="preserve"> CITATION Wai10 \l 2057  </w:instrText>
          </w:r>
          <w:r w:rsidR="00716FDB" w:rsidRPr="00143BB0">
            <w:rPr>
              <w:rFonts w:ascii="Times New Roman" w:hAnsi="Times New Roman" w:cs="Times New Roman"/>
              <w:noProof/>
              <w:sz w:val="24"/>
              <w:szCs w:val="24"/>
            </w:rPr>
            <w:fldChar w:fldCharType="separate"/>
          </w:r>
          <w:r w:rsidR="006F728B" w:rsidRPr="00143BB0">
            <w:rPr>
              <w:rFonts w:ascii="Times New Roman" w:hAnsi="Times New Roman" w:cs="Times New Roman"/>
              <w:noProof/>
              <w:sz w:val="24"/>
              <w:szCs w:val="24"/>
            </w:rPr>
            <w:t>(Waite, 2010)</w:t>
          </w:r>
          <w:r w:rsidR="00716FDB" w:rsidRPr="00143BB0">
            <w:rPr>
              <w:rFonts w:ascii="Times New Roman" w:hAnsi="Times New Roman" w:cs="Times New Roman"/>
              <w:noProof/>
              <w:sz w:val="24"/>
              <w:szCs w:val="24"/>
            </w:rPr>
            <w:fldChar w:fldCharType="end"/>
          </w:r>
        </w:sdtContent>
      </w:sdt>
      <w:r w:rsidR="00B14319" w:rsidRPr="00143BB0">
        <w:rPr>
          <w:rFonts w:ascii="Times New Roman" w:hAnsi="Times New Roman" w:cs="Times New Roman"/>
          <w:noProof/>
          <w:sz w:val="24"/>
          <w:szCs w:val="24"/>
        </w:rPr>
        <w:t>.</w:t>
      </w:r>
      <w:r w:rsidR="00B51ABA" w:rsidRPr="00143BB0">
        <w:rPr>
          <w:rFonts w:ascii="Times New Roman" w:hAnsi="Times New Roman" w:cs="Times New Roman"/>
          <w:noProof/>
          <w:sz w:val="24"/>
          <w:szCs w:val="24"/>
        </w:rPr>
        <w:t xml:space="preserve"> Er nad yw’r cylchgrawn yn perthyn i Gymru, gellir </w:t>
      </w:r>
      <w:r w:rsidR="00B51ABA" w:rsidRPr="00143BB0">
        <w:rPr>
          <w:rFonts w:ascii="Times New Roman" w:hAnsi="Times New Roman" w:cs="Times New Roman"/>
          <w:noProof/>
          <w:sz w:val="24"/>
          <w:szCs w:val="24"/>
        </w:rPr>
        <w:lastRenderedPageBreak/>
        <w:t>dadlau nad yw’r tu allan yn cael ei ddefnyddio cymaint ag y gallai yng nghyfnod allweddol 2. O bosib felly, bydd angen ffocysu ar hyn yn fwy wedi i gwricwlwm Donaldson amlygu.</w:t>
      </w:r>
    </w:p>
    <w:p w:rsidR="00DB00B9" w:rsidRPr="00143BB0" w:rsidRDefault="00DB00B9" w:rsidP="00143BB0">
      <w:pPr>
        <w:spacing w:line="360" w:lineRule="auto"/>
        <w:jc w:val="both"/>
        <w:rPr>
          <w:rFonts w:ascii="Times New Roman" w:hAnsi="Times New Roman" w:cs="Times New Roman"/>
          <w:noProof/>
          <w:sz w:val="24"/>
          <w:szCs w:val="24"/>
          <w:lang w:val="cy-GB"/>
        </w:rPr>
      </w:pPr>
      <w:r w:rsidRPr="00143BB0">
        <w:rPr>
          <w:rFonts w:ascii="Times New Roman" w:hAnsi="Times New Roman" w:cs="Times New Roman"/>
          <w:sz w:val="24"/>
          <w:szCs w:val="24"/>
          <w:lang w:val="cy-GB"/>
        </w:rPr>
        <w:t xml:space="preserve">Nodwyd yn y cwricwlwm ei fod yn fuddiol i’r plant “cyfleu’u syniadau a’u teimladau trwy gyfrwng iaith weledol, cyffyrddol a synhwyraidd” </w:t>
      </w:r>
      <w:r w:rsidR="00532307" w:rsidRPr="00143BB0">
        <w:rPr>
          <w:rFonts w:ascii="Times New Roman" w:hAnsi="Times New Roman" w:cs="Times New Roman"/>
          <w:noProof/>
          <w:sz w:val="24"/>
          <w:szCs w:val="24"/>
          <w:lang w:val="cy-GB"/>
        </w:rPr>
        <w:t>(APADGOS, 2013</w:t>
      </w:r>
      <w:r w:rsidRPr="00143BB0">
        <w:rPr>
          <w:rFonts w:ascii="Times New Roman" w:hAnsi="Times New Roman" w:cs="Times New Roman"/>
          <w:noProof/>
          <w:sz w:val="24"/>
          <w:szCs w:val="24"/>
          <w:lang w:val="cy-GB"/>
        </w:rPr>
        <w:t>, t. 10). Trwy ofyn i’r plant dewis a dethol eu deunyddiau naturiol, cei cyfle iddynt fynegi eu dealltwriaeth nhw o’r elfennau o gelf; megis siap, wrth ddewis y deunydd gorau i gysylltu er mwyn ffurfio’r hyn sy’n berthnasol iddyn nhw; lliw, wrth ddewis yr hyn fydd yn cyfleu eu hemosiynau a’u teimladau</w:t>
      </w:r>
      <w:r w:rsidR="008E173E" w:rsidRPr="00143BB0">
        <w:rPr>
          <w:rFonts w:ascii="Times New Roman" w:hAnsi="Times New Roman" w:cs="Times New Roman"/>
          <w:noProof/>
          <w:sz w:val="24"/>
          <w:szCs w:val="24"/>
          <w:lang w:val="cy-GB"/>
        </w:rPr>
        <w:t xml:space="preserve"> cyn a wedi iddyn nhw ddechrau’r printio</w:t>
      </w:r>
      <w:r w:rsidRPr="00143BB0">
        <w:rPr>
          <w:rFonts w:ascii="Times New Roman" w:hAnsi="Times New Roman" w:cs="Times New Roman"/>
          <w:noProof/>
          <w:sz w:val="24"/>
          <w:szCs w:val="24"/>
          <w:lang w:val="cy-GB"/>
        </w:rPr>
        <w:t>; a ffurf, wrth benderfynu’r ffordd orau o osod eu deunydd i ffurfio’r darn o gelf. Mae’</w:t>
      </w:r>
      <w:r w:rsidR="00A16B86" w:rsidRPr="00143BB0">
        <w:rPr>
          <w:rFonts w:ascii="Times New Roman" w:hAnsi="Times New Roman" w:cs="Times New Roman"/>
          <w:noProof/>
          <w:sz w:val="24"/>
          <w:szCs w:val="24"/>
          <w:lang w:val="cy-GB"/>
        </w:rPr>
        <w:t xml:space="preserve">n bwysig nodi hefyd bod </w:t>
      </w:r>
      <w:r w:rsidR="00A43D5F" w:rsidRPr="00143BB0">
        <w:rPr>
          <w:rFonts w:ascii="Times New Roman" w:hAnsi="Times New Roman" w:cs="Times New Roman"/>
          <w:noProof/>
          <w:sz w:val="24"/>
          <w:szCs w:val="24"/>
          <w:lang w:val="cy-GB"/>
        </w:rPr>
        <w:t>agwedd</w:t>
      </w:r>
      <w:r w:rsidR="00A16B86" w:rsidRPr="00143BB0">
        <w:rPr>
          <w:rFonts w:ascii="Times New Roman" w:hAnsi="Times New Roman" w:cs="Times New Roman"/>
          <w:noProof/>
          <w:sz w:val="24"/>
          <w:szCs w:val="24"/>
          <w:lang w:val="cy-GB"/>
        </w:rPr>
        <w:t xml:space="preserve"> ‘amgylcheddol’</w:t>
      </w:r>
      <w:r w:rsidR="00A43D5F" w:rsidRPr="00143BB0">
        <w:rPr>
          <w:rFonts w:ascii="Times New Roman" w:hAnsi="Times New Roman" w:cs="Times New Roman"/>
          <w:noProof/>
          <w:sz w:val="24"/>
          <w:szCs w:val="24"/>
          <w:lang w:val="cy-GB"/>
        </w:rPr>
        <w:t xml:space="preserve"> ADCDF yn</w:t>
      </w:r>
      <w:r w:rsidRPr="00143BB0">
        <w:rPr>
          <w:rFonts w:ascii="Times New Roman" w:hAnsi="Times New Roman" w:cs="Times New Roman"/>
          <w:noProof/>
          <w:sz w:val="24"/>
          <w:szCs w:val="24"/>
          <w:lang w:val="cy-GB"/>
        </w:rPr>
        <w:t xml:space="preserve"> amlygu o’r gweithgaredd gan fod angen i blant dangos parch at yr hyn sy’n byw o’u </w:t>
      </w:r>
      <w:r w:rsidR="000E4FAE" w:rsidRPr="00143BB0">
        <w:rPr>
          <w:rFonts w:ascii="Times New Roman" w:hAnsi="Times New Roman" w:cs="Times New Roman"/>
          <w:noProof/>
          <w:sz w:val="24"/>
          <w:szCs w:val="24"/>
          <w:lang w:val="cy-GB"/>
        </w:rPr>
        <w:t>hamgylch</w:t>
      </w:r>
      <w:r w:rsidRPr="00143BB0">
        <w:rPr>
          <w:rFonts w:ascii="Times New Roman" w:hAnsi="Times New Roman" w:cs="Times New Roman"/>
          <w:noProof/>
          <w:sz w:val="24"/>
          <w:szCs w:val="24"/>
          <w:lang w:val="cy-GB"/>
        </w:rPr>
        <w:t>, gan gynnwys tirweddau, pethau byw a chynefinoedd (Estyn, 2014, t. 7). Pwysleisir hyn yr angen i blant gael ymdrin â natur, gan ddeall bod angen dychwelyd yr hyn a ddefnyddiwyd yn ôl i’r lle priodol wedi iddynt orffen; cysyniad a fydd yn cael ei amlygu i’r plant yn ystod y gweithgaredd er mwyn sicrhau eu bod nhw’n deall ystyr parch a phwysigrwydd peidio dinistrio natur.</w:t>
      </w:r>
    </w:p>
    <w:p w:rsidR="00327799" w:rsidRPr="00143BB0" w:rsidRDefault="00327799" w:rsidP="00143BB0">
      <w:pPr>
        <w:spacing w:line="360" w:lineRule="auto"/>
        <w:jc w:val="both"/>
        <w:rPr>
          <w:rFonts w:ascii="Times New Roman" w:hAnsi="Times New Roman" w:cs="Times New Roman"/>
          <w:noProof/>
          <w:sz w:val="24"/>
          <w:szCs w:val="24"/>
        </w:rPr>
      </w:pPr>
      <w:r w:rsidRPr="00143BB0">
        <w:rPr>
          <w:rFonts w:ascii="Times New Roman" w:hAnsi="Times New Roman" w:cs="Times New Roman"/>
          <w:noProof/>
          <w:sz w:val="24"/>
          <w:szCs w:val="24"/>
        </w:rPr>
        <w:t xml:space="preserve">Targedir y cwricwlwm Cymreig yn y gweithgaredd hefyd; ac yn benodol yr ardal </w:t>
      </w:r>
      <w:r w:rsidR="0043617B" w:rsidRPr="00143BB0">
        <w:rPr>
          <w:rFonts w:ascii="Times New Roman" w:hAnsi="Times New Roman" w:cs="Times New Roman"/>
          <w:noProof/>
          <w:sz w:val="24"/>
          <w:szCs w:val="24"/>
        </w:rPr>
        <w:t>‘</w:t>
      </w:r>
      <w:r w:rsidRPr="00143BB0">
        <w:rPr>
          <w:rFonts w:ascii="Times New Roman" w:hAnsi="Times New Roman" w:cs="Times New Roman"/>
          <w:noProof/>
          <w:sz w:val="24"/>
          <w:szCs w:val="24"/>
        </w:rPr>
        <w:t>amgylcheddol</w:t>
      </w:r>
      <w:r w:rsidR="0043617B" w:rsidRPr="00143BB0">
        <w:rPr>
          <w:rFonts w:ascii="Times New Roman" w:hAnsi="Times New Roman" w:cs="Times New Roman"/>
          <w:noProof/>
          <w:sz w:val="24"/>
          <w:szCs w:val="24"/>
        </w:rPr>
        <w:t>’</w:t>
      </w:r>
      <w:r w:rsidRPr="00143BB0">
        <w:rPr>
          <w:rFonts w:ascii="Times New Roman" w:hAnsi="Times New Roman" w:cs="Times New Roman"/>
          <w:noProof/>
          <w:sz w:val="24"/>
          <w:szCs w:val="24"/>
        </w:rPr>
        <w:t xml:space="preserve"> ohoni. Nodwyd mewn un ddogfen dylid derbyn cyfleoedd i “ddysgu am ddatblygu cynaliadwy yng Nghymru a’r byd ehangach” (ACCAC, 2003, t. 5). Trwy ddysgu’r plant i sicrhau nad yw’r natur yn cael eu niweidio er mwyn eu cadw a’u cynnal i eraill ei fwynhau, bydd y plant yn targedu’r nodwedd yma o’r cwricwlwm Cymreig yn uniongyrchol. O ganlyniad, bydd gwell dealltwriaeth gan y plant o barch tuag at y byd o’u </w:t>
      </w:r>
      <w:r w:rsidR="00765830" w:rsidRPr="00143BB0">
        <w:rPr>
          <w:rFonts w:ascii="Times New Roman" w:hAnsi="Times New Roman" w:cs="Times New Roman"/>
          <w:noProof/>
          <w:sz w:val="24"/>
          <w:szCs w:val="24"/>
        </w:rPr>
        <w:t>hamgylch</w:t>
      </w:r>
      <w:r w:rsidRPr="00143BB0">
        <w:rPr>
          <w:rFonts w:ascii="Times New Roman" w:hAnsi="Times New Roman" w:cs="Times New Roman"/>
          <w:noProof/>
          <w:sz w:val="24"/>
          <w:szCs w:val="24"/>
        </w:rPr>
        <w:t>. Yn ogystal â’r cwricwlwm Cymreig, gwelir elfennau o’r cwricwlwm mathemateg yn rhan o’r gweithgaredd, gan fod gofyn iddynt ddefnyddio siapiau gwahanol i greu darn o gelf. Wrth edrych ar y llinyn ‘defnyddio sgiliau geometreg’, a’r elfen ‘siap’, gwelir mai un sgil fydd i “ymchwilio i sut mae gwahanol siapiau yn brithweithio” (APADGOS, 2015, t. 7). Yn y gweithgaredd bydd gofyn i’r plant defnyddio’r deunydd i greu siapiau gwahanol drwy ei gysylltu at ei gilydd, ac felly targedir y sgil yma yn uniongyrchol. Ymddengys ambell elfen drawsgwricwlaidd yn y gweithgaredd felly; ac awgrymwyd gan Barnes (2015, t. 65) ei fod yn well terfyn y nifer o bynciau sy’n cael eu haddysgu’n drawsgwricwlaidd i 2 neu 3. Gellir dadlau felly bod y gweithgaredd yn cynnig digon o amrywiaeth i blant cysylltu sgiliau heb achosi straen.</w:t>
      </w:r>
    </w:p>
    <w:p w:rsidR="001766D6" w:rsidRPr="00143BB0" w:rsidRDefault="002145AF" w:rsidP="00143BB0">
      <w:pPr>
        <w:spacing w:line="360" w:lineRule="auto"/>
        <w:jc w:val="both"/>
        <w:rPr>
          <w:rFonts w:ascii="Times New Roman" w:hAnsi="Times New Roman" w:cs="Times New Roman"/>
          <w:noProof/>
          <w:sz w:val="24"/>
          <w:szCs w:val="24"/>
        </w:rPr>
      </w:pPr>
      <w:r w:rsidRPr="00143BB0">
        <w:rPr>
          <w:rFonts w:ascii="Times New Roman" w:hAnsi="Times New Roman" w:cs="Times New Roman"/>
          <w:noProof/>
          <w:sz w:val="24"/>
          <w:szCs w:val="24"/>
        </w:rPr>
        <w:lastRenderedPageBreak/>
        <w:t xml:space="preserve">Nodwyd </w:t>
      </w:r>
      <w:r w:rsidR="008E173E" w:rsidRPr="00143BB0">
        <w:rPr>
          <w:rFonts w:ascii="Times New Roman" w:hAnsi="Times New Roman" w:cs="Times New Roman"/>
          <w:noProof/>
          <w:sz w:val="24"/>
          <w:szCs w:val="24"/>
        </w:rPr>
        <w:t>mewn un l</w:t>
      </w:r>
      <w:r w:rsidR="00764ED8" w:rsidRPr="00143BB0">
        <w:rPr>
          <w:rFonts w:ascii="Times New Roman" w:hAnsi="Times New Roman" w:cs="Times New Roman"/>
          <w:noProof/>
          <w:sz w:val="24"/>
          <w:szCs w:val="24"/>
        </w:rPr>
        <w:t>l</w:t>
      </w:r>
      <w:r w:rsidR="008E173E" w:rsidRPr="00143BB0">
        <w:rPr>
          <w:rFonts w:ascii="Times New Roman" w:hAnsi="Times New Roman" w:cs="Times New Roman"/>
          <w:noProof/>
          <w:sz w:val="24"/>
          <w:szCs w:val="24"/>
        </w:rPr>
        <w:t>yfr</w:t>
      </w:r>
      <w:r w:rsidR="001766D6" w:rsidRPr="00143BB0">
        <w:rPr>
          <w:rFonts w:ascii="Times New Roman" w:hAnsi="Times New Roman" w:cs="Times New Roman"/>
          <w:noProof/>
          <w:sz w:val="24"/>
          <w:szCs w:val="24"/>
        </w:rPr>
        <w:t xml:space="preserve"> </w:t>
      </w:r>
      <w:r w:rsidR="00320347" w:rsidRPr="00143BB0">
        <w:rPr>
          <w:rFonts w:ascii="Times New Roman" w:hAnsi="Times New Roman" w:cs="Times New Roman"/>
          <w:noProof/>
          <w:sz w:val="24"/>
          <w:szCs w:val="24"/>
        </w:rPr>
        <w:t>“natural materials, such as leaves, seed heads, tree bark, f</w:t>
      </w:r>
      <w:r w:rsidR="003B7A1F" w:rsidRPr="00143BB0">
        <w:rPr>
          <w:rFonts w:ascii="Times New Roman" w:hAnsi="Times New Roman" w:cs="Times New Roman"/>
          <w:noProof/>
          <w:sz w:val="24"/>
          <w:szCs w:val="24"/>
        </w:rPr>
        <w:t>ea</w:t>
      </w:r>
      <w:r w:rsidR="00320347" w:rsidRPr="00143BB0">
        <w:rPr>
          <w:rFonts w:ascii="Times New Roman" w:hAnsi="Times New Roman" w:cs="Times New Roman"/>
          <w:noProof/>
          <w:sz w:val="24"/>
          <w:szCs w:val="24"/>
        </w:rPr>
        <w:t xml:space="preserve">thers, shells and stones </w:t>
      </w:r>
      <w:r w:rsidR="001766D6" w:rsidRPr="00143BB0">
        <w:rPr>
          <w:rFonts w:ascii="Times New Roman" w:hAnsi="Times New Roman" w:cs="Times New Roman"/>
          <w:noProof/>
          <w:sz w:val="24"/>
          <w:szCs w:val="24"/>
        </w:rPr>
        <w:t>can be used as printing implements” (Bloomfield &amp; Childs, 2000, t. 97).</w:t>
      </w:r>
      <w:r w:rsidR="00764ED8" w:rsidRPr="00143BB0">
        <w:rPr>
          <w:rFonts w:ascii="Times New Roman" w:hAnsi="Times New Roman" w:cs="Times New Roman"/>
          <w:noProof/>
          <w:sz w:val="24"/>
          <w:szCs w:val="24"/>
        </w:rPr>
        <w:t xml:space="preserve"> Pwysleisir hyn y nifer o ddeunyddiau naturiol all sbarduno plant i greu rhywbeth o’u dychymyg sy’n golygu rhywbeth iddyn nhw. Gwelir sawl cyfle felly i blant gael profiadau newydd a all ddatblygu eu sgemau, sef eu dealltwriaeth bersonol nhw o’r byd o’u hamgylch.</w:t>
      </w:r>
    </w:p>
    <w:p w:rsidR="00C20275" w:rsidRPr="00143BB0" w:rsidRDefault="00842031" w:rsidP="00143BB0">
      <w:pPr>
        <w:tabs>
          <w:tab w:val="left" w:pos="7590"/>
        </w:tabs>
        <w:spacing w:line="360" w:lineRule="auto"/>
        <w:jc w:val="both"/>
        <w:rPr>
          <w:rFonts w:ascii="Times New Roman" w:hAnsi="Times New Roman" w:cs="Times New Roman"/>
          <w:b/>
          <w:sz w:val="24"/>
          <w:szCs w:val="24"/>
          <w:u w:val="single"/>
          <w:lang w:val="cy-GB"/>
        </w:rPr>
      </w:pPr>
      <w:r w:rsidRPr="00143BB0">
        <w:rPr>
          <w:rFonts w:ascii="Times New Roman" w:hAnsi="Times New Roman" w:cs="Times New Roman"/>
          <w:b/>
          <w:sz w:val="24"/>
          <w:szCs w:val="24"/>
          <w:u w:val="single"/>
          <w:lang w:val="cy-GB"/>
        </w:rPr>
        <w:t>Gweithgaredd 3:</w:t>
      </w:r>
    </w:p>
    <w:p w:rsidR="00A9533A" w:rsidRPr="00143BB0" w:rsidRDefault="00A9533A" w:rsidP="00143BB0">
      <w:pPr>
        <w:spacing w:line="360" w:lineRule="auto"/>
        <w:jc w:val="both"/>
        <w:rPr>
          <w:rFonts w:ascii="Times New Roman" w:hAnsi="Times New Roman" w:cs="Times New Roman"/>
          <w:sz w:val="24"/>
          <w:szCs w:val="24"/>
          <w:lang w:val="cy-GB"/>
        </w:rPr>
      </w:pPr>
      <w:r w:rsidRPr="00143BB0">
        <w:rPr>
          <w:rFonts w:ascii="Times New Roman" w:hAnsi="Times New Roman" w:cs="Times New Roman"/>
          <w:sz w:val="24"/>
          <w:szCs w:val="24"/>
          <w:lang w:val="cy-GB"/>
        </w:rPr>
        <w:t xml:space="preserve">Yn y gweithgaredd olaf a threfnwyd bydd yna gysylltiadau cryf â’r cwricwlwm cerddoriaeth, a bydd y gweithgaredd ei hun yn medru parhau dros gyfnod o 3 neu 4 sesiwn. </w:t>
      </w:r>
      <w:r w:rsidR="000F3A58" w:rsidRPr="00143BB0">
        <w:rPr>
          <w:rFonts w:ascii="Times New Roman" w:hAnsi="Times New Roman" w:cs="Times New Roman"/>
          <w:sz w:val="24"/>
          <w:szCs w:val="24"/>
          <w:lang w:val="cy-GB"/>
        </w:rPr>
        <w:t xml:space="preserve">Mewn paratoad i’r gweithgaredd yma, bydd y plant wedi clywed a mynegi barn ynghylch ystod eang o waith cerddoriaeth gan gerddorion ar hyd y byd er mwyn annog iddynt ysgogi teimladau a ffurfio barn. </w:t>
      </w:r>
      <w:r w:rsidRPr="00143BB0">
        <w:rPr>
          <w:rFonts w:ascii="Times New Roman" w:hAnsi="Times New Roman" w:cs="Times New Roman"/>
          <w:sz w:val="24"/>
          <w:szCs w:val="24"/>
          <w:lang w:val="cy-GB"/>
        </w:rPr>
        <w:t>Bydd y plant yn cyfansoddi, perfformio a recordio cân mewn grwpiau bach i gyfleu rhywbeth sydd yn bwysig iddyn nhw fel grŵp, megis hoff atgof. Wedyn bydd y plant yn medru gwerthuso gwaith ei gilydd a dyfalu'r hyn yr oeddent yn ymdrechu i gyfleu yn y darn a gyfansoddwyd. Yn ogystal, bydd y plant yn derbyn cyfle i ddefnyddio’r app Garage Band er mwyn arbrofi ag offerynnau newydd na fydd ar gael yn y dosbarth o bosib</w:t>
      </w:r>
      <w:r w:rsidR="008E2C36" w:rsidRPr="00143BB0">
        <w:rPr>
          <w:rFonts w:ascii="Times New Roman" w:hAnsi="Times New Roman" w:cs="Times New Roman"/>
          <w:sz w:val="24"/>
          <w:szCs w:val="24"/>
          <w:lang w:val="cy-GB"/>
        </w:rPr>
        <w:t>, lle bydd modd iddynt arbrofi â chyfnewid offerynnau mewn cerddoriaeth gydnabyddus</w:t>
      </w:r>
      <w:r w:rsidRPr="00143BB0">
        <w:rPr>
          <w:rFonts w:ascii="Times New Roman" w:hAnsi="Times New Roman" w:cs="Times New Roman"/>
          <w:sz w:val="24"/>
          <w:szCs w:val="24"/>
          <w:lang w:val="cy-GB"/>
        </w:rPr>
        <w:t>. Bwriad y gweithgaredd fydd i gael plant i ymdrîn â’r elfennau cerddorol, megis parhad, gwead, ansawdd, dynameg, strwythur</w:t>
      </w:r>
      <w:r w:rsidR="00B11199" w:rsidRPr="00143BB0">
        <w:rPr>
          <w:rFonts w:ascii="Times New Roman" w:hAnsi="Times New Roman" w:cs="Times New Roman"/>
          <w:sz w:val="24"/>
          <w:szCs w:val="24"/>
          <w:lang w:val="cy-GB"/>
        </w:rPr>
        <w:t>,</w:t>
      </w:r>
      <w:r w:rsidRPr="00143BB0">
        <w:rPr>
          <w:rFonts w:ascii="Times New Roman" w:hAnsi="Times New Roman" w:cs="Times New Roman"/>
          <w:sz w:val="24"/>
          <w:szCs w:val="24"/>
          <w:lang w:val="cy-GB"/>
        </w:rPr>
        <w:t xml:space="preserve"> traw a chyflymder. Gwelir cysylltiad pendant â’r thema ‘trwy dy lygaid di’ gan fod y plant yn ymdrechu i ddychmygu’r byd trwy lygaid eraill wrth wrando’n astud a chynnal trafodaethau dosbarth am yr hyn a glywyd yn y darnau unigol.</w:t>
      </w:r>
    </w:p>
    <w:p w:rsidR="00085E84" w:rsidRPr="00143BB0" w:rsidRDefault="00085E84" w:rsidP="00143BB0">
      <w:pPr>
        <w:spacing w:line="360" w:lineRule="auto"/>
        <w:jc w:val="both"/>
        <w:rPr>
          <w:rFonts w:ascii="Times New Roman" w:hAnsi="Times New Roman" w:cs="Times New Roman"/>
          <w:sz w:val="24"/>
          <w:szCs w:val="24"/>
          <w:lang w:val="cy-GB"/>
        </w:rPr>
      </w:pPr>
      <w:r w:rsidRPr="00143BB0">
        <w:rPr>
          <w:rFonts w:ascii="Times New Roman" w:hAnsi="Times New Roman" w:cs="Times New Roman"/>
          <w:sz w:val="24"/>
          <w:szCs w:val="24"/>
          <w:lang w:val="cy-GB"/>
        </w:rPr>
        <w:t>Gwelir amryw o sgiliau yn y cwricwlwm sy’n berthnasol i’r gweithgaredd yma, ond un penodol sydd yn bwysig i’w nodi</w:t>
      </w:r>
      <w:r w:rsidR="00C10255" w:rsidRPr="00143BB0">
        <w:rPr>
          <w:rFonts w:ascii="Times New Roman" w:hAnsi="Times New Roman" w:cs="Times New Roman"/>
          <w:sz w:val="24"/>
          <w:szCs w:val="24"/>
          <w:lang w:val="cy-GB"/>
        </w:rPr>
        <w:t xml:space="preserve"> wrth gyfansoddi</w:t>
      </w:r>
      <w:r w:rsidRPr="00143BB0">
        <w:rPr>
          <w:rFonts w:ascii="Times New Roman" w:hAnsi="Times New Roman" w:cs="Times New Roman"/>
          <w:sz w:val="24"/>
          <w:szCs w:val="24"/>
          <w:lang w:val="cy-GB"/>
        </w:rPr>
        <w:t xml:space="preserve"> yw’r sgil o “gyfleu syniadau ac emosiynau trwy gerddoriaeth” </w:t>
      </w:r>
      <w:r w:rsidRPr="00143BB0">
        <w:rPr>
          <w:rFonts w:ascii="Times New Roman" w:hAnsi="Times New Roman" w:cs="Times New Roman"/>
          <w:noProof/>
          <w:sz w:val="24"/>
          <w:szCs w:val="24"/>
          <w:lang w:val="cy-GB"/>
        </w:rPr>
        <w:t>(APADGOS, 2013, t. 13). Awgryma hyn dylai plant rhyngweithio â gweithgareddau cerddorol yn amlycach yn ôl y cwricwlwm, gan ei fod yn caniatáu i blant ymdrîn a’u hemosiynau personol yn ogystal ag arddangos eu dealltwriaeth nhw o’r byd o’u hamgylch. Cefnoga un cylchgrawn y cysyniad tu ôl i hyn trwy ddweud “students who participated in musical activities talked more with parents and teachers, and that their parents were more likely to talk with friends’ parents” (Hallam, 2010, t. 278). Dengys hyn yr effaith bositif gall cerddoriaeth gael ar berthnasoedd plentyn ag unigolion, yn ogystal â chysylltu’r bobl o amgylch y plentyn. Amlyga hyn unwaith eto'r angen i’w ddefnyddio yn fwy ar draws ysgolion; felly bydd y gweithgaredd yn caniatáu i’r plant gwella ar ei pherthnasoedd nhw trwy ganiatáu iddynt ymchwilio i’r hyn sy’n effeithio arnyn nhw’r fwyaf.</w:t>
      </w:r>
      <w:r w:rsidRPr="00143BB0">
        <w:rPr>
          <w:rFonts w:ascii="Times New Roman" w:hAnsi="Times New Roman" w:cs="Times New Roman"/>
          <w:sz w:val="24"/>
          <w:szCs w:val="24"/>
          <w:lang w:val="cy-GB"/>
        </w:rPr>
        <w:t xml:space="preserve"> </w:t>
      </w:r>
    </w:p>
    <w:p w:rsidR="0069130C" w:rsidRPr="00143BB0" w:rsidRDefault="0069130C" w:rsidP="00143BB0">
      <w:pPr>
        <w:spacing w:line="360" w:lineRule="auto"/>
        <w:jc w:val="both"/>
        <w:rPr>
          <w:rFonts w:ascii="Times New Roman" w:hAnsi="Times New Roman" w:cs="Times New Roman"/>
          <w:sz w:val="24"/>
          <w:szCs w:val="24"/>
          <w:lang w:val="cy-GB"/>
        </w:rPr>
      </w:pPr>
      <w:r w:rsidRPr="00143BB0">
        <w:rPr>
          <w:rFonts w:ascii="Times New Roman" w:hAnsi="Times New Roman" w:cs="Times New Roman"/>
          <w:sz w:val="24"/>
          <w:szCs w:val="24"/>
          <w:lang w:val="cy-GB"/>
        </w:rPr>
        <w:lastRenderedPageBreak/>
        <w:t xml:space="preserve">Sgil arall sy’n bwysig i’r plant ymdrîn ac wrth berfformio yw “chwarae offerynnau, gan ddefnyddio technegau chwarae priodol a dangos deheurwydd cynyddol a rheolaeth gynyddol ar sain” </w:t>
      </w:r>
      <w:r w:rsidRPr="00143BB0">
        <w:rPr>
          <w:rFonts w:ascii="Times New Roman" w:hAnsi="Times New Roman" w:cs="Times New Roman"/>
          <w:noProof/>
          <w:sz w:val="24"/>
          <w:szCs w:val="24"/>
          <w:lang w:val="cy-GB"/>
        </w:rPr>
        <w:t>(APADGOS, 2013, t. 12)</w:t>
      </w:r>
      <w:r w:rsidRPr="00143BB0">
        <w:rPr>
          <w:rFonts w:ascii="Times New Roman" w:hAnsi="Times New Roman" w:cs="Times New Roman"/>
          <w:sz w:val="24"/>
          <w:szCs w:val="24"/>
          <w:lang w:val="cy-GB"/>
        </w:rPr>
        <w:t xml:space="preserve">. Wrth gyflawni’r gweithgaredd bydd gofyn i’r plant defnyddio amryw o offerynnau a fydd yn caniatáu iddynt ddatblygu sgiliau newydd, yn ogystal â dysgu sut i barchu a thrin yr offerynnau a’r bobl o’u hamgylch. Mae hyn yn cysylltu’n uniongyrchol a’r agwedd ‘iechyd’ o ADCDF sonnir amdani gan adroddiad Estyn </w:t>
      </w:r>
      <w:r w:rsidRPr="00143BB0">
        <w:rPr>
          <w:rFonts w:ascii="Times New Roman" w:hAnsi="Times New Roman" w:cs="Times New Roman"/>
          <w:noProof/>
          <w:sz w:val="24"/>
          <w:szCs w:val="24"/>
          <w:lang w:val="cy-GB"/>
        </w:rPr>
        <w:t>(2014, t. 11), a</w:t>
      </w:r>
      <w:r w:rsidRPr="00143BB0">
        <w:rPr>
          <w:rFonts w:ascii="Times New Roman" w:hAnsi="Times New Roman" w:cs="Times New Roman"/>
          <w:sz w:val="24"/>
          <w:szCs w:val="24"/>
          <w:lang w:val="cy-GB"/>
        </w:rPr>
        <w:t xml:space="preserve"> nodwyd yng ngweithgaredd 1; sef bod plant yn ymwybodol o sut i gadw eu hun a’r bobl o’u hamgylch yn ddiogel. Bydd rhaid sicrhau bod y plant yn synhwyrol a ddim yn defnyddio’r offerynnau i niweidio’i gilydd trwy esbonio ar ddechrau’r gweithgaredd.</w:t>
      </w:r>
    </w:p>
    <w:p w:rsidR="0069130C" w:rsidRPr="00143BB0" w:rsidRDefault="0069130C" w:rsidP="00143BB0">
      <w:pPr>
        <w:spacing w:line="360" w:lineRule="auto"/>
        <w:jc w:val="both"/>
        <w:rPr>
          <w:rFonts w:ascii="Times New Roman" w:hAnsi="Times New Roman" w:cs="Times New Roman"/>
          <w:noProof/>
          <w:sz w:val="24"/>
          <w:szCs w:val="24"/>
        </w:rPr>
      </w:pPr>
      <w:r w:rsidRPr="00143BB0">
        <w:rPr>
          <w:rFonts w:ascii="Times New Roman" w:hAnsi="Times New Roman" w:cs="Times New Roman"/>
          <w:sz w:val="24"/>
          <w:szCs w:val="24"/>
          <w:lang w:val="cy-GB"/>
        </w:rPr>
        <w:t>Gellir dadlau mai’r sgil bwysicaf i’r plant e</w:t>
      </w:r>
      <w:r w:rsidR="00EB61EA" w:rsidRPr="00143BB0">
        <w:rPr>
          <w:rFonts w:ascii="Times New Roman" w:hAnsi="Times New Roman" w:cs="Times New Roman"/>
          <w:sz w:val="24"/>
          <w:szCs w:val="24"/>
          <w:lang w:val="cy-GB"/>
        </w:rPr>
        <w:t>i</w:t>
      </w:r>
      <w:r w:rsidRPr="00143BB0">
        <w:rPr>
          <w:rFonts w:ascii="Times New Roman" w:hAnsi="Times New Roman" w:cs="Times New Roman"/>
          <w:sz w:val="24"/>
          <w:szCs w:val="24"/>
          <w:lang w:val="cy-GB"/>
        </w:rPr>
        <w:t xml:space="preserve"> ddefnyddio wrth werthuso yw i “adnabod a disgrifio nodweddion cerddorol”</w:t>
      </w:r>
      <w:r w:rsidR="00B11199" w:rsidRPr="00143BB0">
        <w:rPr>
          <w:rFonts w:ascii="Times New Roman" w:hAnsi="Times New Roman" w:cs="Times New Roman"/>
          <w:sz w:val="24"/>
          <w:szCs w:val="24"/>
          <w:lang w:val="cy-GB"/>
        </w:rPr>
        <w:t xml:space="preserve"> </w:t>
      </w:r>
      <w:sdt>
        <w:sdtPr>
          <w:rPr>
            <w:rFonts w:ascii="Times New Roman" w:hAnsi="Times New Roman" w:cs="Times New Roman"/>
            <w:sz w:val="24"/>
            <w:szCs w:val="24"/>
            <w:lang w:val="cy-GB"/>
          </w:rPr>
          <w:id w:val="22295842"/>
          <w:citation/>
        </w:sdtPr>
        <w:sdtContent>
          <w:r w:rsidR="00716FDB" w:rsidRPr="00143BB0">
            <w:rPr>
              <w:rFonts w:ascii="Times New Roman" w:hAnsi="Times New Roman" w:cs="Times New Roman"/>
              <w:sz w:val="24"/>
              <w:szCs w:val="24"/>
              <w:lang w:val="cy-GB"/>
            </w:rPr>
            <w:fldChar w:fldCharType="begin"/>
          </w:r>
          <w:r w:rsidR="00B11199" w:rsidRPr="00143BB0">
            <w:rPr>
              <w:rFonts w:ascii="Times New Roman" w:hAnsi="Times New Roman" w:cs="Times New Roman"/>
              <w:sz w:val="24"/>
              <w:szCs w:val="24"/>
            </w:rPr>
            <w:instrText xml:space="preserve"> CITATION APA13 \l 2057 </w:instrText>
          </w:r>
          <w:r w:rsidR="00716FDB" w:rsidRPr="00143BB0">
            <w:rPr>
              <w:rFonts w:ascii="Times New Roman" w:hAnsi="Times New Roman" w:cs="Times New Roman"/>
              <w:sz w:val="24"/>
              <w:szCs w:val="24"/>
              <w:lang w:val="cy-GB"/>
            </w:rPr>
            <w:fldChar w:fldCharType="separate"/>
          </w:r>
          <w:r w:rsidR="006F728B" w:rsidRPr="00143BB0">
            <w:rPr>
              <w:rFonts w:ascii="Times New Roman" w:hAnsi="Times New Roman" w:cs="Times New Roman"/>
              <w:noProof/>
              <w:sz w:val="24"/>
              <w:szCs w:val="24"/>
            </w:rPr>
            <w:t>(APADGOS, 2013)</w:t>
          </w:r>
          <w:r w:rsidR="00716FDB" w:rsidRPr="00143BB0">
            <w:rPr>
              <w:rFonts w:ascii="Times New Roman" w:hAnsi="Times New Roman" w:cs="Times New Roman"/>
              <w:sz w:val="24"/>
              <w:szCs w:val="24"/>
              <w:lang w:val="cy-GB"/>
            </w:rPr>
            <w:fldChar w:fldCharType="end"/>
          </w:r>
        </w:sdtContent>
      </w:sdt>
      <w:r w:rsidR="00B11199" w:rsidRPr="00143BB0">
        <w:rPr>
          <w:rFonts w:ascii="Times New Roman" w:hAnsi="Times New Roman" w:cs="Times New Roman"/>
          <w:sz w:val="24"/>
          <w:szCs w:val="24"/>
          <w:lang w:val="cy-GB"/>
        </w:rPr>
        <w:t xml:space="preserve">. </w:t>
      </w:r>
      <w:r w:rsidR="00EB61EA" w:rsidRPr="00143BB0">
        <w:rPr>
          <w:rFonts w:ascii="Times New Roman" w:hAnsi="Times New Roman" w:cs="Times New Roman"/>
          <w:sz w:val="24"/>
          <w:szCs w:val="24"/>
          <w:lang w:val="cy-GB"/>
        </w:rPr>
        <w:t>Bydd y plant yn cynllunio ar gyfer yr elfennau yma yn ystod y broses o gyfansoddi, a dyna pryd bydd esboniad llawn am beth yw’r elfennau cerddorol yn cael ei gyflwyno i’r plant. Erbyn cyrraedd y rhan gwerthuso, bydd disgwyl i’r plant medru rhoi adborth ynghylch beth oedd yn dda a beth el</w:t>
      </w:r>
      <w:r w:rsidR="0043617B" w:rsidRPr="00143BB0">
        <w:rPr>
          <w:rFonts w:ascii="Times New Roman" w:hAnsi="Times New Roman" w:cs="Times New Roman"/>
          <w:sz w:val="24"/>
          <w:szCs w:val="24"/>
          <w:lang w:val="cy-GB"/>
        </w:rPr>
        <w:t>lir ei wella trwy ddefnyddio’r d</w:t>
      </w:r>
      <w:r w:rsidR="00EB61EA" w:rsidRPr="00143BB0">
        <w:rPr>
          <w:rFonts w:ascii="Times New Roman" w:hAnsi="Times New Roman" w:cs="Times New Roman"/>
          <w:sz w:val="24"/>
          <w:szCs w:val="24"/>
          <w:lang w:val="cy-GB"/>
        </w:rPr>
        <w:t>erminoleg, megis dynameg i ddisgrifio’r graddiadau cryf</w:t>
      </w:r>
      <w:r w:rsidR="0043617B" w:rsidRPr="00143BB0">
        <w:rPr>
          <w:rFonts w:ascii="Times New Roman" w:hAnsi="Times New Roman" w:cs="Times New Roman"/>
          <w:sz w:val="24"/>
          <w:szCs w:val="24"/>
          <w:lang w:val="cy-GB"/>
        </w:rPr>
        <w:t>d</w:t>
      </w:r>
      <w:r w:rsidR="00EB61EA" w:rsidRPr="00143BB0">
        <w:rPr>
          <w:rFonts w:ascii="Times New Roman" w:hAnsi="Times New Roman" w:cs="Times New Roman"/>
          <w:sz w:val="24"/>
          <w:szCs w:val="24"/>
          <w:lang w:val="cy-GB"/>
        </w:rPr>
        <w:t>er a thawelwch; gwead i ddisgrifio os oedd yr alaw yn de</w:t>
      </w:r>
      <w:r w:rsidR="0043617B" w:rsidRPr="00143BB0">
        <w:rPr>
          <w:rFonts w:ascii="Times New Roman" w:hAnsi="Times New Roman" w:cs="Times New Roman"/>
          <w:sz w:val="24"/>
          <w:szCs w:val="24"/>
          <w:lang w:val="cy-GB"/>
        </w:rPr>
        <w:t>nau neu’n drwchu</w:t>
      </w:r>
      <w:r w:rsidR="00EB61EA" w:rsidRPr="00143BB0">
        <w:rPr>
          <w:rFonts w:ascii="Times New Roman" w:hAnsi="Times New Roman" w:cs="Times New Roman"/>
          <w:sz w:val="24"/>
          <w:szCs w:val="24"/>
          <w:lang w:val="cy-GB"/>
        </w:rPr>
        <w:t xml:space="preserve">s; a thraw i ddisgrifio os oedd seiniau uchel neu isel i’w glywed yn eu gwaith. Golyga hyn bydd angen </w:t>
      </w:r>
      <w:r w:rsidR="0058401F" w:rsidRPr="00143BB0">
        <w:rPr>
          <w:rFonts w:ascii="Times New Roman" w:hAnsi="Times New Roman" w:cs="Times New Roman"/>
          <w:sz w:val="24"/>
          <w:szCs w:val="24"/>
          <w:lang w:val="cy-GB"/>
        </w:rPr>
        <w:t xml:space="preserve">“gwrando’n ofalus ar gyflwyniadau gan ddangos dealltwriaeth o’r prif bwyntiau” </w:t>
      </w:r>
      <w:r w:rsidR="0058401F" w:rsidRPr="00143BB0">
        <w:rPr>
          <w:rFonts w:ascii="Times New Roman" w:hAnsi="Times New Roman" w:cs="Times New Roman"/>
          <w:noProof/>
          <w:sz w:val="24"/>
          <w:szCs w:val="24"/>
        </w:rPr>
        <w:t>(Dysgu Cymru, 2014)</w:t>
      </w:r>
      <w:r w:rsidR="0058401F" w:rsidRPr="00143BB0">
        <w:rPr>
          <w:rFonts w:ascii="Times New Roman" w:hAnsi="Times New Roman" w:cs="Times New Roman"/>
          <w:sz w:val="24"/>
          <w:szCs w:val="24"/>
          <w:lang w:val="cy-GB"/>
        </w:rPr>
        <w:t>, fel y gwêl yn y llinyn ‘llafaredd ar draws y cwricwlwm’, elfen ‘datblygu a chyflwyno gwybodaeth a syniadau’, a’r agwedd ‘gwrando’</w:t>
      </w:r>
      <w:r w:rsidR="0043617B" w:rsidRPr="00143BB0">
        <w:rPr>
          <w:rFonts w:ascii="Times New Roman" w:hAnsi="Times New Roman" w:cs="Times New Roman"/>
          <w:sz w:val="24"/>
          <w:szCs w:val="24"/>
          <w:lang w:val="cy-GB"/>
        </w:rPr>
        <w:t xml:space="preserve"> yn y fframwaith llythrennedd</w:t>
      </w:r>
      <w:r w:rsidR="0058401F" w:rsidRPr="00143BB0">
        <w:rPr>
          <w:rFonts w:ascii="Times New Roman" w:hAnsi="Times New Roman" w:cs="Times New Roman"/>
          <w:sz w:val="24"/>
          <w:szCs w:val="24"/>
          <w:lang w:val="cy-GB"/>
        </w:rPr>
        <w:t xml:space="preserve">. Bydd gofyn i’r plant </w:t>
      </w:r>
      <w:r w:rsidR="0043617B" w:rsidRPr="00143BB0">
        <w:rPr>
          <w:rFonts w:ascii="Times New Roman" w:hAnsi="Times New Roman" w:cs="Times New Roman"/>
          <w:sz w:val="24"/>
          <w:szCs w:val="24"/>
          <w:lang w:val="cy-GB"/>
        </w:rPr>
        <w:t xml:space="preserve">ymrwymo ag un o gyfrifoldebau trawsgwricwlaidd Donaldson </w:t>
      </w:r>
      <w:r w:rsidR="0043617B" w:rsidRPr="00143BB0">
        <w:rPr>
          <w:rFonts w:ascii="Times New Roman" w:hAnsi="Times New Roman" w:cs="Times New Roman"/>
          <w:noProof/>
          <w:sz w:val="24"/>
          <w:szCs w:val="24"/>
        </w:rPr>
        <w:t xml:space="preserve">(2015, t. 40) er mwyn iddynt fedru mynegi eu barn gan ddefnyddio’i afael da ar iaith i ymateb yn drylwyr. Gwelir cysylltiad </w:t>
      </w:r>
      <w:r w:rsidR="00930681" w:rsidRPr="00143BB0">
        <w:rPr>
          <w:rFonts w:ascii="Times New Roman" w:hAnsi="Times New Roman" w:cs="Times New Roman"/>
          <w:noProof/>
          <w:sz w:val="24"/>
          <w:szCs w:val="24"/>
        </w:rPr>
        <w:t>c</w:t>
      </w:r>
      <w:r w:rsidR="0043617B" w:rsidRPr="00143BB0">
        <w:rPr>
          <w:rFonts w:ascii="Times New Roman" w:hAnsi="Times New Roman" w:cs="Times New Roman"/>
          <w:noProof/>
          <w:sz w:val="24"/>
          <w:szCs w:val="24"/>
        </w:rPr>
        <w:t xml:space="preserve">lir yma i’r ddogfen cwricwlwm Cymreig gan ACCAC (2003, t. 5) wrth edrych ar </w:t>
      </w:r>
      <w:r w:rsidR="00CB00EF" w:rsidRPr="00143BB0">
        <w:rPr>
          <w:rFonts w:ascii="Times New Roman" w:hAnsi="Times New Roman" w:cs="Times New Roman"/>
          <w:noProof/>
          <w:sz w:val="24"/>
          <w:szCs w:val="24"/>
        </w:rPr>
        <w:t>agwedd ‘ieithyddol’</w:t>
      </w:r>
      <w:r w:rsidR="00930681" w:rsidRPr="00143BB0">
        <w:rPr>
          <w:rFonts w:ascii="Times New Roman" w:hAnsi="Times New Roman" w:cs="Times New Roman"/>
          <w:noProof/>
          <w:sz w:val="24"/>
          <w:szCs w:val="24"/>
        </w:rPr>
        <w:t xml:space="preserve"> y cwricwlwm. Amlyga hyn bod angen i blant adnabod bod sawl lefel o ruglder i’w gael yn y Gymraeg, a gellir cyflawni hyn trwy gynnig geirfa allweddol i’w gilydd os ydynt yn gweld rhywun sy’n dioddef o ddiffyg iaith.</w:t>
      </w:r>
    </w:p>
    <w:p w:rsidR="007653CF" w:rsidRPr="00143BB0" w:rsidRDefault="008E2C36" w:rsidP="00143BB0">
      <w:pPr>
        <w:spacing w:line="360" w:lineRule="auto"/>
        <w:jc w:val="both"/>
        <w:rPr>
          <w:rFonts w:ascii="Times New Roman" w:hAnsi="Times New Roman" w:cs="Times New Roman"/>
          <w:noProof/>
          <w:sz w:val="24"/>
          <w:szCs w:val="24"/>
        </w:rPr>
      </w:pPr>
      <w:r w:rsidRPr="00143BB0">
        <w:rPr>
          <w:rFonts w:ascii="Times New Roman" w:hAnsi="Times New Roman" w:cs="Times New Roman"/>
          <w:noProof/>
          <w:sz w:val="24"/>
          <w:szCs w:val="24"/>
        </w:rPr>
        <w:t xml:space="preserve">Trwy gyflwyno’r app Garage Band i’r plant, byddent yn ymgysylltu â’r </w:t>
      </w:r>
      <w:r w:rsidR="007F098A" w:rsidRPr="00143BB0">
        <w:rPr>
          <w:rFonts w:ascii="Times New Roman" w:hAnsi="Times New Roman" w:cs="Times New Roman"/>
          <w:noProof/>
          <w:sz w:val="24"/>
          <w:szCs w:val="24"/>
        </w:rPr>
        <w:t>fframwaith</w:t>
      </w:r>
      <w:r w:rsidRPr="00143BB0">
        <w:rPr>
          <w:rFonts w:ascii="Times New Roman" w:hAnsi="Times New Roman" w:cs="Times New Roman"/>
          <w:noProof/>
          <w:sz w:val="24"/>
          <w:szCs w:val="24"/>
        </w:rPr>
        <w:t xml:space="preserve"> cymhwysedd digidol wrth “addasu a chyflwyno ystod o destun, delwedd, sain, animeiddiad a fideo at ddibenion penodol</w:t>
      </w:r>
      <w:r w:rsidR="00AA622D" w:rsidRPr="00143BB0">
        <w:rPr>
          <w:rFonts w:ascii="Times New Roman" w:hAnsi="Times New Roman" w:cs="Times New Roman"/>
          <w:noProof/>
          <w:sz w:val="24"/>
          <w:szCs w:val="24"/>
        </w:rPr>
        <w:t xml:space="preserve">” </w:t>
      </w:r>
      <w:sdt>
        <w:sdtPr>
          <w:rPr>
            <w:rFonts w:ascii="Times New Roman" w:hAnsi="Times New Roman" w:cs="Times New Roman"/>
            <w:noProof/>
            <w:sz w:val="24"/>
            <w:szCs w:val="24"/>
          </w:rPr>
          <w:id w:val="22295859"/>
          <w:citation/>
        </w:sdtPr>
        <w:sdtContent>
          <w:r w:rsidR="00716FDB" w:rsidRPr="00143BB0">
            <w:rPr>
              <w:rFonts w:ascii="Times New Roman" w:hAnsi="Times New Roman" w:cs="Times New Roman"/>
              <w:noProof/>
              <w:sz w:val="24"/>
              <w:szCs w:val="24"/>
            </w:rPr>
            <w:fldChar w:fldCharType="begin"/>
          </w:r>
          <w:r w:rsidR="00AA622D" w:rsidRPr="00143BB0">
            <w:rPr>
              <w:rFonts w:ascii="Times New Roman" w:hAnsi="Times New Roman" w:cs="Times New Roman"/>
              <w:noProof/>
              <w:sz w:val="24"/>
              <w:szCs w:val="24"/>
            </w:rPr>
            <w:instrText xml:space="preserve"> CITATION Dys16 \l 2057 </w:instrText>
          </w:r>
          <w:r w:rsidR="00716FDB" w:rsidRPr="00143BB0">
            <w:rPr>
              <w:rFonts w:ascii="Times New Roman" w:hAnsi="Times New Roman" w:cs="Times New Roman"/>
              <w:noProof/>
              <w:sz w:val="24"/>
              <w:szCs w:val="24"/>
            </w:rPr>
            <w:fldChar w:fldCharType="separate"/>
          </w:r>
          <w:r w:rsidR="006F728B" w:rsidRPr="00143BB0">
            <w:rPr>
              <w:rFonts w:ascii="Times New Roman" w:hAnsi="Times New Roman" w:cs="Times New Roman"/>
              <w:noProof/>
              <w:sz w:val="24"/>
              <w:szCs w:val="24"/>
            </w:rPr>
            <w:t>(Dysgu Cymru, 2016)</w:t>
          </w:r>
          <w:r w:rsidR="00716FDB" w:rsidRPr="00143BB0">
            <w:rPr>
              <w:rFonts w:ascii="Times New Roman" w:hAnsi="Times New Roman" w:cs="Times New Roman"/>
              <w:noProof/>
              <w:sz w:val="24"/>
              <w:szCs w:val="24"/>
            </w:rPr>
            <w:fldChar w:fldCharType="end"/>
          </w:r>
        </w:sdtContent>
      </w:sdt>
      <w:r w:rsidR="00AA622D" w:rsidRPr="00143BB0">
        <w:rPr>
          <w:rFonts w:ascii="Times New Roman" w:hAnsi="Times New Roman" w:cs="Times New Roman"/>
          <w:noProof/>
          <w:sz w:val="24"/>
          <w:szCs w:val="24"/>
        </w:rPr>
        <w:t>.</w:t>
      </w:r>
      <w:r w:rsidR="00F6529D" w:rsidRPr="00143BB0">
        <w:rPr>
          <w:rFonts w:ascii="Times New Roman" w:hAnsi="Times New Roman" w:cs="Times New Roman"/>
          <w:noProof/>
          <w:sz w:val="24"/>
          <w:szCs w:val="24"/>
        </w:rPr>
        <w:t xml:space="preserve"> Yn y bôn, y bwriad yw fydd y plant yn dod yn fwy hyderus wrth ddefnyddio ac arbrofi â’r app, ac yn medru dysgu sut i uwch</w:t>
      </w:r>
      <w:r w:rsidR="00EC7024" w:rsidRPr="00143BB0">
        <w:rPr>
          <w:rFonts w:ascii="Times New Roman" w:hAnsi="Times New Roman" w:cs="Times New Roman"/>
          <w:noProof/>
          <w:sz w:val="24"/>
          <w:szCs w:val="24"/>
        </w:rPr>
        <w:t xml:space="preserve"> </w:t>
      </w:r>
      <w:r w:rsidR="00F6529D" w:rsidRPr="00143BB0">
        <w:rPr>
          <w:rFonts w:ascii="Times New Roman" w:hAnsi="Times New Roman" w:cs="Times New Roman"/>
          <w:noProof/>
          <w:sz w:val="24"/>
          <w:szCs w:val="24"/>
        </w:rPr>
        <w:t>lwytho cân mewn ffeil ‘midi’ i’r app er mwyn ychwanegu a newi</w:t>
      </w:r>
      <w:r w:rsidR="00EC7024" w:rsidRPr="00143BB0">
        <w:rPr>
          <w:rFonts w:ascii="Times New Roman" w:hAnsi="Times New Roman" w:cs="Times New Roman"/>
          <w:noProof/>
          <w:sz w:val="24"/>
          <w:szCs w:val="24"/>
        </w:rPr>
        <w:t>d y gân yn unigol i fod yn fwy p</w:t>
      </w:r>
      <w:r w:rsidR="00F6529D" w:rsidRPr="00143BB0">
        <w:rPr>
          <w:rFonts w:ascii="Times New Roman" w:hAnsi="Times New Roman" w:cs="Times New Roman"/>
          <w:noProof/>
          <w:sz w:val="24"/>
          <w:szCs w:val="24"/>
        </w:rPr>
        <w:t xml:space="preserve">erthnasol iddyn nhw. Unwaith eto, cei gweithgaredd trawsgwricwlaidd ei natur gan fod cymaint o elfennau gwahanol yn bwydo mewn i’r un </w:t>
      </w:r>
      <w:r w:rsidR="00EC7024" w:rsidRPr="00143BB0">
        <w:rPr>
          <w:rFonts w:ascii="Times New Roman" w:hAnsi="Times New Roman" w:cs="Times New Roman"/>
          <w:noProof/>
          <w:sz w:val="24"/>
          <w:szCs w:val="24"/>
        </w:rPr>
        <w:t>g</w:t>
      </w:r>
      <w:r w:rsidR="00F6529D" w:rsidRPr="00143BB0">
        <w:rPr>
          <w:rFonts w:ascii="Times New Roman" w:hAnsi="Times New Roman" w:cs="Times New Roman"/>
          <w:noProof/>
          <w:sz w:val="24"/>
          <w:szCs w:val="24"/>
        </w:rPr>
        <w:t xml:space="preserve">weithgaredd. </w:t>
      </w:r>
      <w:r w:rsidR="008F467E" w:rsidRPr="00143BB0">
        <w:rPr>
          <w:rFonts w:ascii="Times New Roman" w:hAnsi="Times New Roman" w:cs="Times New Roman"/>
          <w:noProof/>
          <w:sz w:val="24"/>
          <w:szCs w:val="24"/>
        </w:rPr>
        <w:t xml:space="preserve">Nodwyd gan Bloomfield </w:t>
      </w:r>
      <w:r w:rsidR="008F467E" w:rsidRPr="00143BB0">
        <w:rPr>
          <w:rFonts w:ascii="Times New Roman" w:hAnsi="Times New Roman" w:cs="Times New Roman"/>
          <w:noProof/>
          <w:sz w:val="24"/>
          <w:szCs w:val="24"/>
        </w:rPr>
        <w:lastRenderedPageBreak/>
        <w:t xml:space="preserve">&amp; Childs (2000, t. 107) bod dysgu ar draws y cwricwlwm yn caniatau i ddysgu plant fod yn fwy holistig, ac sydd yn ei </w:t>
      </w:r>
      <w:r w:rsidR="00EC7024" w:rsidRPr="00143BB0">
        <w:rPr>
          <w:rFonts w:ascii="Times New Roman" w:hAnsi="Times New Roman" w:cs="Times New Roman"/>
          <w:noProof/>
          <w:sz w:val="24"/>
          <w:szCs w:val="24"/>
        </w:rPr>
        <w:t>d</w:t>
      </w:r>
      <w:r w:rsidR="008F467E" w:rsidRPr="00143BB0">
        <w:rPr>
          <w:rFonts w:ascii="Times New Roman" w:hAnsi="Times New Roman" w:cs="Times New Roman"/>
          <w:noProof/>
          <w:sz w:val="24"/>
          <w:szCs w:val="24"/>
        </w:rPr>
        <w:t xml:space="preserve">ro yn sicrhau trefn yn eu bywydau. Pwysleisir hyn bod angen i’r celfyddydau mynegiannol </w:t>
      </w:r>
      <w:r w:rsidR="0090358D" w:rsidRPr="00143BB0">
        <w:rPr>
          <w:rFonts w:ascii="Times New Roman" w:hAnsi="Times New Roman" w:cs="Times New Roman"/>
          <w:noProof/>
          <w:sz w:val="24"/>
          <w:szCs w:val="24"/>
        </w:rPr>
        <w:t xml:space="preserve">gael </w:t>
      </w:r>
      <w:r w:rsidR="00EC7024" w:rsidRPr="00143BB0">
        <w:rPr>
          <w:rFonts w:ascii="Times New Roman" w:hAnsi="Times New Roman" w:cs="Times New Roman"/>
          <w:noProof/>
          <w:sz w:val="24"/>
          <w:szCs w:val="24"/>
        </w:rPr>
        <w:t>ei integreiddio ar draws y cwricwlwm er mwyn i’r plant derbyn y mwyaf ohonyn nhw.</w:t>
      </w:r>
    </w:p>
    <w:p w:rsidR="00C20275" w:rsidRPr="00143BB0" w:rsidRDefault="00C20275" w:rsidP="00143BB0">
      <w:pPr>
        <w:spacing w:line="360" w:lineRule="auto"/>
        <w:jc w:val="both"/>
        <w:rPr>
          <w:rFonts w:ascii="Times New Roman" w:hAnsi="Times New Roman" w:cs="Times New Roman"/>
          <w:b/>
          <w:sz w:val="24"/>
          <w:szCs w:val="24"/>
          <w:u w:val="single"/>
          <w:lang w:val="cy-GB"/>
        </w:rPr>
      </w:pPr>
      <w:r w:rsidRPr="00143BB0">
        <w:rPr>
          <w:rFonts w:ascii="Times New Roman" w:hAnsi="Times New Roman" w:cs="Times New Roman"/>
          <w:b/>
          <w:sz w:val="24"/>
          <w:szCs w:val="24"/>
          <w:u w:val="single"/>
          <w:lang w:val="cy-GB"/>
        </w:rPr>
        <w:t>Diweddglo:</w:t>
      </w:r>
    </w:p>
    <w:p w:rsidR="00EB286A" w:rsidRPr="00143BB0" w:rsidRDefault="00EB286A" w:rsidP="00143BB0">
      <w:pPr>
        <w:autoSpaceDE w:val="0"/>
        <w:autoSpaceDN w:val="0"/>
        <w:adjustRightInd w:val="0"/>
        <w:spacing w:line="360" w:lineRule="auto"/>
        <w:jc w:val="both"/>
        <w:rPr>
          <w:rFonts w:ascii="Times New Roman" w:hAnsi="Times New Roman" w:cs="Times New Roman"/>
          <w:noProof/>
          <w:sz w:val="24"/>
          <w:szCs w:val="24"/>
        </w:rPr>
      </w:pPr>
      <w:r w:rsidRPr="00143BB0">
        <w:rPr>
          <w:rFonts w:ascii="Times New Roman" w:hAnsi="Times New Roman" w:cs="Times New Roman"/>
          <w:noProof/>
          <w:sz w:val="24"/>
          <w:szCs w:val="24"/>
        </w:rPr>
        <w:t>I grynhoi felly, gwelir tystiolaeth glir bod adnodd yn medru bod yn sbardun cychwynnol da i blant er mwyn eu cyffroi a’u hymrwymo i nifer o dasgau mewn thema benodol. Adnabyddir yr angen am y fframwaith llythrennedd a rhifedd a’r fframwaith cymhwysedd digidol fel elfennau trawsgwricwlaidd; yn ogystal â’r angen i bob cwricwlwm i uniaethu a phlethu er mwyn derbyn y gorau ohonynt. Nodir gan Donaldson (2015, t. 64) bod cynnwys y strwythur newydd o gyfrifoldebau trawsgwricwlaidd a sgiliau ehangach ym mhob maes dysgu yn rhoi arwyddion clir am y dulliau addysgu cysylltiedig. Awgryma hyn bod cymysgu’r cyfrifoldebau trawsgwricwlaidd wedi bod yn llwyddiannus, ac felly yn caniatáu i blant datblygu ac esblygu. Gellir cynnig mai cwricwlwm Donaldson fydd y ffordd ymlaen ar gyfer y dyfodol felly, gan fod pwyslais mawr ar yr elfen o fod yn drawsgwricwlaidd ac yn gynhwysol trwy sicrhau bod y cwricwlwm wedi’i gydblethu yn hytrach na chael ei drin ar wahân. Ymdrechwyd i ystyried hyn yn y gweithgareddau, gan sicrhau bod pob un yn derbyn cyfleoedd cyfartal i ymestyn eu gwybodaeth am y byd o’u hamgylch. Yn ogystal, sicrhawyd nad un ‘pwnc’ yn unig oedd yn sail i’r gweithgaredd, er mwyn dargedu’r elfen drawsgwricwlaidd ar draws y gweithgareddau.</w:t>
      </w:r>
    </w:p>
    <w:p w:rsidR="0088598C" w:rsidRPr="00143BB0" w:rsidRDefault="0088598C" w:rsidP="00143BB0">
      <w:pPr>
        <w:autoSpaceDE w:val="0"/>
        <w:autoSpaceDN w:val="0"/>
        <w:adjustRightInd w:val="0"/>
        <w:spacing w:line="360" w:lineRule="auto"/>
        <w:jc w:val="both"/>
        <w:rPr>
          <w:rFonts w:ascii="Times New Roman" w:hAnsi="Times New Roman" w:cs="Times New Roman"/>
          <w:noProof/>
          <w:sz w:val="24"/>
          <w:szCs w:val="24"/>
        </w:rPr>
      </w:pPr>
      <w:r w:rsidRPr="00143BB0">
        <w:rPr>
          <w:rFonts w:ascii="Times New Roman" w:hAnsi="Times New Roman" w:cs="Times New Roman"/>
          <w:noProof/>
          <w:sz w:val="24"/>
          <w:szCs w:val="24"/>
        </w:rPr>
        <w:t>O bosib, byddai modd i barhau i wneud mwy o weithgareddau. Syniad posib fyddai i gynnal gweithgaredd drama i gyflawni  ‘cyflwyniad i dŷ’ mewn grwpiau bach, trwy ddefnyddio ystod eang o symudiadau, ysgogiadau geiriol a chydweithio. Gwelir byddai’r gweithgaredd yn berthnasol i’r thema gan fydd ofyn i’r plant cyflwyno eu dealltwriaeth nhw o beth yw tŷ, gan bwysleisio ar sgemâu i greu cysylltiadau ag esiamplau eraill maent wedi’i brofi. Dywed mewn un llyfr “schemes are organised ways of making sense of experience and are both sets of related concepts” (Doherty &amp; Hughes, 2014, t. 252). Cytuna Doherty &amp; Hughes gyda’r hyn dywed Barnes (2015), sef bod angen cyfleoedd ar blant er mwyn iddynt fedru gwneud y cysylltiadau rhwng eu gwybodaeth nhw a’r hyn canfuwyd am y byd. Gellir defnyddio’r adnoddau a dyluniwyd yn ystod y gweithgareddau i gyd fel propiau yn y cyflwyniad, i wneud yn sicr bod y plant yn medru dathlu a defnyddio eu gwaith i bwrpas.</w:t>
      </w:r>
    </w:p>
    <w:p w:rsidR="00FF63CB" w:rsidRPr="00143BB0" w:rsidRDefault="00FF63CB" w:rsidP="00143BB0">
      <w:pPr>
        <w:autoSpaceDE w:val="0"/>
        <w:autoSpaceDN w:val="0"/>
        <w:adjustRightInd w:val="0"/>
        <w:spacing w:after="0" w:line="360" w:lineRule="auto"/>
        <w:jc w:val="both"/>
        <w:rPr>
          <w:rFonts w:ascii="Times New Roman" w:hAnsi="Times New Roman" w:cs="Times New Roman"/>
          <w:noProof/>
          <w:sz w:val="24"/>
          <w:szCs w:val="24"/>
        </w:rPr>
      </w:pPr>
      <w:r w:rsidRPr="00143BB0">
        <w:rPr>
          <w:rFonts w:ascii="Times New Roman" w:hAnsi="Times New Roman" w:cs="Times New Roman"/>
          <w:noProof/>
          <w:sz w:val="24"/>
          <w:szCs w:val="24"/>
        </w:rPr>
        <w:lastRenderedPageBreak/>
        <w:t>Ymchwiliwyd i amryw o ffurf i asesu addysgu’n drawsgwricwlaidd a dysgu creadigol gan Barnes (2015). Nodwyd bod asesiadau ysgol yn ffocysu gormod ar dechnegau ‘brwsh eang’ megis ticio blychau; ac amlygir bod angen canolbwyntio ar asesiadau ffurfiannol wedi’i bersonoli i ddyfnhau’r dysgu. Bwriad y math yma o asesu yw cynyddu cyrhaeddiad y plant, codi eu hunan-barch, darparu mwy o fudd iddynt yn eu dysgu a galluogi mwy o bwyslais ar ‘ddysgu gydol oes’, mewn gobaith felly byddai ymrwymiad y plant yn well. Gwelwyd nifer o bwyntiau da ar asesiad ffurfiannol, megis “most teachers saw benefit in sharing and learning intentions and success criteria” (Clarke, Dim dyddiad, dyfynnwyd yn Barnes, 2015, t. 249). Dengys hyn bod asesu ffurfiannol yn medru gweithio wrth gynnig strwythur pendant i’r plant yn ogystal â’r oedolion, ac felly mae modd ei ddefnyddio i sicrhau bod plant yn fwy ymwybodol o’r broses o farcio a sut i weithio tuag at elfen benodol, megis dilyn meini prawf llwyddiant.</w:t>
      </w:r>
    </w:p>
    <w:p w:rsidR="00FF63CB" w:rsidRPr="00143BB0" w:rsidRDefault="00FF63CB" w:rsidP="00143BB0">
      <w:pPr>
        <w:autoSpaceDE w:val="0"/>
        <w:autoSpaceDN w:val="0"/>
        <w:adjustRightInd w:val="0"/>
        <w:spacing w:after="0" w:line="360" w:lineRule="auto"/>
        <w:jc w:val="both"/>
        <w:rPr>
          <w:rFonts w:ascii="Times New Roman" w:hAnsi="Times New Roman" w:cs="Times New Roman"/>
          <w:noProof/>
          <w:color w:val="FF0000"/>
          <w:sz w:val="24"/>
          <w:szCs w:val="24"/>
        </w:rPr>
      </w:pPr>
    </w:p>
    <w:p w:rsidR="00FF63CB" w:rsidRPr="00143BB0" w:rsidRDefault="00FF63CB" w:rsidP="00143BB0">
      <w:pPr>
        <w:autoSpaceDE w:val="0"/>
        <w:autoSpaceDN w:val="0"/>
        <w:adjustRightInd w:val="0"/>
        <w:spacing w:after="0" w:line="360" w:lineRule="auto"/>
        <w:jc w:val="both"/>
        <w:rPr>
          <w:rFonts w:ascii="Times New Roman" w:hAnsi="Times New Roman" w:cs="Times New Roman"/>
          <w:noProof/>
          <w:sz w:val="24"/>
          <w:szCs w:val="24"/>
        </w:rPr>
      </w:pPr>
      <w:r w:rsidRPr="00143BB0">
        <w:rPr>
          <w:rFonts w:ascii="Times New Roman" w:hAnsi="Times New Roman" w:cs="Times New Roman"/>
          <w:noProof/>
          <w:sz w:val="24"/>
          <w:szCs w:val="24"/>
        </w:rPr>
        <w:t xml:space="preserve">Ar y llaw arall, canfuwyd mewn esiampl arall gan </w:t>
      </w:r>
      <w:r w:rsidR="006B4F0B" w:rsidRPr="00143BB0">
        <w:rPr>
          <w:rFonts w:ascii="Times New Roman" w:hAnsi="Times New Roman" w:cs="Times New Roman"/>
          <w:noProof/>
          <w:sz w:val="24"/>
          <w:szCs w:val="24"/>
        </w:rPr>
        <w:t>Black &amp; William (</w:t>
      </w:r>
      <w:r w:rsidR="003D4C12" w:rsidRPr="00143BB0">
        <w:rPr>
          <w:rFonts w:ascii="Times New Roman" w:hAnsi="Times New Roman" w:cs="Times New Roman"/>
          <w:noProof/>
          <w:sz w:val="24"/>
          <w:szCs w:val="24"/>
        </w:rPr>
        <w:t>2009, t. 7) nad oedd y 5 prif weithgaredd megis rhannu’r meini prawf llwyddiant â’r dysgwyr, cwestiynnu yn y dosbarth a marcio trwy arsylwadau’n unig, wedi’i nodi’n glir sut oedden nhw’n gysylltiedig â’r cysyniad o asesiad ffurfiannol. Golyga hyn</w:t>
      </w:r>
      <w:r w:rsidR="001F613D" w:rsidRPr="00143BB0">
        <w:rPr>
          <w:rFonts w:ascii="Times New Roman" w:hAnsi="Times New Roman" w:cs="Times New Roman"/>
          <w:noProof/>
          <w:sz w:val="24"/>
          <w:szCs w:val="24"/>
        </w:rPr>
        <w:t xml:space="preserve"> felly</w:t>
      </w:r>
      <w:r w:rsidR="003D4C12" w:rsidRPr="00143BB0">
        <w:rPr>
          <w:rFonts w:ascii="Times New Roman" w:hAnsi="Times New Roman" w:cs="Times New Roman"/>
          <w:noProof/>
          <w:sz w:val="24"/>
          <w:szCs w:val="24"/>
        </w:rPr>
        <w:t xml:space="preserve"> </w:t>
      </w:r>
      <w:r w:rsidR="006B4F0B" w:rsidRPr="00143BB0">
        <w:rPr>
          <w:rFonts w:ascii="Times New Roman" w:hAnsi="Times New Roman" w:cs="Times New Roman"/>
          <w:noProof/>
          <w:sz w:val="24"/>
          <w:szCs w:val="24"/>
        </w:rPr>
        <w:t>bod angen sicrhau manylder wrth gynllunio’r asesu, gan gofio na fydd yr hyn yr ydych wedi’i ddewis o hyd yn cysylltu’n berffaith.</w:t>
      </w:r>
      <w:r w:rsidR="001F613D" w:rsidRPr="00143BB0">
        <w:rPr>
          <w:rFonts w:ascii="Times New Roman" w:hAnsi="Times New Roman" w:cs="Times New Roman"/>
          <w:noProof/>
          <w:sz w:val="24"/>
          <w:szCs w:val="24"/>
        </w:rPr>
        <w:t xml:space="preserve"> </w:t>
      </w:r>
    </w:p>
    <w:sdt>
      <w:sdtPr>
        <w:rPr>
          <w:rFonts w:ascii="Times New Roman" w:eastAsiaTheme="minorHAnsi" w:hAnsi="Times New Roman" w:cs="Times New Roman"/>
          <w:b w:val="0"/>
          <w:bCs w:val="0"/>
          <w:color w:val="auto"/>
          <w:sz w:val="24"/>
          <w:szCs w:val="24"/>
          <w:lang w:val="en-GB" w:bidi="ar-SA"/>
        </w:rPr>
        <w:id w:val="9167469"/>
        <w:docPartObj>
          <w:docPartGallery w:val="Bibliographies"/>
          <w:docPartUnique/>
        </w:docPartObj>
      </w:sdtPr>
      <w:sdtEndPr>
        <w:rPr>
          <w:rFonts w:asciiTheme="minorHAnsi" w:hAnsiTheme="minorHAnsi" w:cstheme="minorBidi"/>
          <w:sz w:val="22"/>
          <w:szCs w:val="22"/>
        </w:rPr>
      </w:sdtEndPr>
      <w:sdtContent>
        <w:p w:rsidR="00D21B5B" w:rsidRDefault="00143BB0" w:rsidP="00143BB0">
          <w:pPr>
            <w:pStyle w:val="Heading1"/>
            <w:spacing w:line="360" w:lineRule="auto"/>
            <w:rPr>
              <w:rFonts w:ascii="Times New Roman" w:eastAsiaTheme="minorHAnsi" w:hAnsi="Times New Roman" w:cs="Times New Roman"/>
              <w:b w:val="0"/>
              <w:bCs w:val="0"/>
              <w:color w:val="auto"/>
              <w:sz w:val="24"/>
              <w:szCs w:val="24"/>
              <w:lang w:val="en-GB" w:bidi="ar-SA"/>
            </w:rPr>
          </w:pPr>
          <w:proofErr w:type="spellStart"/>
          <w:r w:rsidRPr="00143BB0">
            <w:rPr>
              <w:rFonts w:ascii="Times New Roman" w:eastAsiaTheme="minorHAnsi" w:hAnsi="Times New Roman" w:cs="Times New Roman"/>
              <w:bCs w:val="0"/>
              <w:color w:val="auto"/>
              <w:sz w:val="24"/>
              <w:szCs w:val="24"/>
              <w:u w:val="single"/>
              <w:lang w:val="en-GB" w:bidi="ar-SA"/>
            </w:rPr>
            <w:t>Rhestr</w:t>
          </w:r>
          <w:proofErr w:type="spellEnd"/>
          <w:r w:rsidRPr="00143BB0">
            <w:rPr>
              <w:rFonts w:ascii="Times New Roman" w:eastAsiaTheme="minorHAnsi" w:hAnsi="Times New Roman" w:cs="Times New Roman"/>
              <w:bCs w:val="0"/>
              <w:color w:val="auto"/>
              <w:sz w:val="24"/>
              <w:szCs w:val="24"/>
              <w:u w:val="single"/>
              <w:lang w:val="en-GB" w:bidi="ar-SA"/>
            </w:rPr>
            <w:t xml:space="preserve"> </w:t>
          </w:r>
          <w:proofErr w:type="spellStart"/>
          <w:r w:rsidRPr="00143BB0">
            <w:rPr>
              <w:rFonts w:ascii="Times New Roman" w:eastAsiaTheme="minorHAnsi" w:hAnsi="Times New Roman" w:cs="Times New Roman"/>
              <w:bCs w:val="0"/>
              <w:color w:val="auto"/>
              <w:sz w:val="24"/>
              <w:szCs w:val="24"/>
              <w:u w:val="single"/>
              <w:lang w:val="en-GB" w:bidi="ar-SA"/>
            </w:rPr>
            <w:t>Cyfeirnodi</w:t>
          </w:r>
          <w:proofErr w:type="spellEnd"/>
          <w:r w:rsidRPr="00143BB0">
            <w:rPr>
              <w:rFonts w:ascii="Times New Roman" w:eastAsiaTheme="minorHAnsi" w:hAnsi="Times New Roman" w:cs="Times New Roman"/>
              <w:bCs w:val="0"/>
              <w:color w:val="auto"/>
              <w:sz w:val="24"/>
              <w:szCs w:val="24"/>
              <w:u w:val="single"/>
              <w:lang w:val="en-GB" w:bidi="ar-SA"/>
            </w:rPr>
            <w:t>:</w:t>
          </w:r>
        </w:p>
        <w:p w:rsidR="006F728B" w:rsidRPr="00D21B5B" w:rsidRDefault="00D92A01" w:rsidP="00143BB0">
          <w:pPr>
            <w:pStyle w:val="Heading1"/>
            <w:spacing w:line="360" w:lineRule="auto"/>
            <w:rPr>
              <w:rFonts w:ascii="Times New Roman" w:eastAsiaTheme="minorHAnsi" w:hAnsi="Times New Roman" w:cs="Times New Roman"/>
              <w:b w:val="0"/>
              <w:bCs w:val="0"/>
              <w:color w:val="auto"/>
              <w:sz w:val="24"/>
              <w:szCs w:val="24"/>
              <w:lang w:val="en-GB" w:bidi="ar-SA"/>
            </w:rPr>
          </w:pPr>
          <w:r>
            <w:rPr>
              <w:rFonts w:ascii="Times New Roman" w:hAnsi="Times New Roman" w:cs="Times New Roman"/>
              <w:b w:val="0"/>
              <w:noProof/>
              <w:color w:val="auto"/>
              <w:sz w:val="24"/>
              <w:szCs w:val="24"/>
              <w:lang w:val="cy-GB"/>
            </w:rPr>
            <w:t xml:space="preserve">Bloomfield, A. </w:t>
          </w:r>
          <w:r w:rsidR="00D21B5B">
            <w:rPr>
              <w:rFonts w:ascii="Times New Roman" w:hAnsi="Times New Roman" w:cs="Times New Roman"/>
              <w:b w:val="0"/>
              <w:noProof/>
              <w:color w:val="auto"/>
              <w:sz w:val="24"/>
              <w:szCs w:val="24"/>
              <w:lang w:val="cy-GB"/>
            </w:rPr>
            <w:t>a</w:t>
          </w:r>
          <w:r>
            <w:rPr>
              <w:rFonts w:ascii="Times New Roman" w:hAnsi="Times New Roman" w:cs="Times New Roman"/>
              <w:b w:val="0"/>
              <w:noProof/>
              <w:color w:val="auto"/>
              <w:sz w:val="24"/>
              <w:szCs w:val="24"/>
              <w:lang w:val="cy-GB"/>
            </w:rPr>
            <w:t xml:space="preserve"> Childs, J.</w:t>
          </w:r>
          <w:r w:rsidR="00D21B5B">
            <w:rPr>
              <w:rFonts w:ascii="Times New Roman" w:hAnsi="Times New Roman" w:cs="Times New Roman"/>
              <w:b w:val="0"/>
              <w:noProof/>
              <w:color w:val="auto"/>
              <w:sz w:val="24"/>
              <w:szCs w:val="24"/>
              <w:lang w:val="cy-GB"/>
            </w:rPr>
            <w:t>,</w:t>
          </w:r>
          <w:r w:rsidR="006F728B" w:rsidRPr="00143BB0">
            <w:rPr>
              <w:rFonts w:ascii="Times New Roman" w:hAnsi="Times New Roman" w:cs="Times New Roman"/>
              <w:b w:val="0"/>
              <w:noProof/>
              <w:color w:val="auto"/>
              <w:sz w:val="24"/>
              <w:szCs w:val="24"/>
              <w:lang w:val="cy-GB"/>
            </w:rPr>
            <w:t xml:space="preserve"> 2000. </w:t>
          </w:r>
          <w:r w:rsidR="006F728B" w:rsidRPr="00143BB0">
            <w:rPr>
              <w:rFonts w:ascii="Times New Roman" w:hAnsi="Times New Roman" w:cs="Times New Roman"/>
              <w:b w:val="0"/>
              <w:i/>
              <w:iCs/>
              <w:noProof/>
              <w:color w:val="auto"/>
              <w:sz w:val="24"/>
              <w:szCs w:val="24"/>
              <w:lang w:val="cy-GB"/>
            </w:rPr>
            <w:t xml:space="preserve">Teaching Integrated Arts in the Primary School. </w:t>
          </w:r>
          <w:r w:rsidR="006F728B" w:rsidRPr="00143BB0">
            <w:rPr>
              <w:rFonts w:ascii="Times New Roman" w:hAnsi="Times New Roman" w:cs="Times New Roman"/>
              <w:b w:val="0"/>
              <w:noProof/>
              <w:color w:val="auto"/>
              <w:sz w:val="24"/>
              <w:szCs w:val="24"/>
              <w:lang w:val="cy-GB"/>
            </w:rPr>
            <w:t>Efrog Newydd: David Fulton Publishers.</w:t>
          </w:r>
        </w:p>
        <w:p w:rsidR="006F728B" w:rsidRPr="00143BB0" w:rsidRDefault="006F728B" w:rsidP="00143BB0">
          <w:pPr>
            <w:pStyle w:val="Bibliography"/>
            <w:spacing w:line="360" w:lineRule="auto"/>
            <w:rPr>
              <w:rFonts w:ascii="Times New Roman" w:hAnsi="Times New Roman" w:cs="Times New Roman"/>
              <w:noProof/>
              <w:sz w:val="24"/>
              <w:szCs w:val="24"/>
              <w:lang w:val="cy-GB"/>
            </w:rPr>
          </w:pPr>
          <w:r w:rsidRPr="00143BB0">
            <w:rPr>
              <w:rFonts w:ascii="Times New Roman" w:hAnsi="Times New Roman" w:cs="Times New Roman"/>
              <w:noProof/>
              <w:sz w:val="24"/>
              <w:szCs w:val="24"/>
              <w:lang w:val="cy-GB"/>
            </w:rPr>
            <w:t xml:space="preserve">ACCAC, 2003. </w:t>
          </w:r>
          <w:r w:rsidRPr="00143BB0">
            <w:rPr>
              <w:rFonts w:ascii="Times New Roman" w:hAnsi="Times New Roman" w:cs="Times New Roman"/>
              <w:i/>
              <w:iCs/>
              <w:noProof/>
              <w:sz w:val="24"/>
              <w:szCs w:val="24"/>
              <w:lang w:val="cy-GB"/>
            </w:rPr>
            <w:t xml:space="preserve">Datblygu'r Cwricwlwm Cymreig. </w:t>
          </w:r>
          <w:r w:rsidRPr="00143BB0">
            <w:rPr>
              <w:rFonts w:ascii="Times New Roman" w:hAnsi="Times New Roman" w:cs="Times New Roman"/>
              <w:noProof/>
              <w:sz w:val="24"/>
              <w:szCs w:val="24"/>
              <w:lang w:val="cy-GB"/>
            </w:rPr>
            <w:t>Caerdydd: Llywodraeth Cymru.</w:t>
          </w:r>
        </w:p>
        <w:p w:rsidR="006F728B" w:rsidRPr="00143BB0" w:rsidRDefault="006F728B" w:rsidP="00143BB0">
          <w:pPr>
            <w:pStyle w:val="Bibliography"/>
            <w:spacing w:line="360" w:lineRule="auto"/>
            <w:rPr>
              <w:rFonts w:ascii="Times New Roman" w:hAnsi="Times New Roman" w:cs="Times New Roman"/>
              <w:noProof/>
              <w:sz w:val="24"/>
              <w:szCs w:val="24"/>
              <w:lang w:val="cy-GB"/>
            </w:rPr>
          </w:pPr>
          <w:r w:rsidRPr="00143BB0">
            <w:rPr>
              <w:rFonts w:ascii="Times New Roman" w:hAnsi="Times New Roman" w:cs="Times New Roman"/>
              <w:noProof/>
              <w:sz w:val="24"/>
              <w:szCs w:val="24"/>
              <w:lang w:val="cy-GB"/>
            </w:rPr>
            <w:t xml:space="preserve">APADGOS, 2013. </w:t>
          </w:r>
          <w:r w:rsidRPr="00143BB0">
            <w:rPr>
              <w:rFonts w:ascii="Times New Roman" w:hAnsi="Times New Roman" w:cs="Times New Roman"/>
              <w:i/>
              <w:iCs/>
              <w:noProof/>
              <w:sz w:val="24"/>
              <w:szCs w:val="24"/>
              <w:lang w:val="cy-GB"/>
            </w:rPr>
            <w:t xml:space="preserve">Celf a dylunio yng Nghwricwlwm Cenedlaethol Cymru. </w:t>
          </w:r>
          <w:r w:rsidRPr="00143BB0">
            <w:rPr>
              <w:rFonts w:ascii="Times New Roman" w:hAnsi="Times New Roman" w:cs="Times New Roman"/>
              <w:noProof/>
              <w:sz w:val="24"/>
              <w:szCs w:val="24"/>
              <w:lang w:val="cy-GB"/>
            </w:rPr>
            <w:t xml:space="preserve">[Ar lein] </w:t>
          </w:r>
          <w:r w:rsidRPr="00143BB0">
            <w:rPr>
              <w:rFonts w:ascii="Times New Roman" w:hAnsi="Times New Roman" w:cs="Times New Roman"/>
              <w:noProof/>
              <w:sz w:val="24"/>
              <w:szCs w:val="24"/>
              <w:lang w:val="cy-GB"/>
            </w:rPr>
            <w:br/>
          </w:r>
          <w:r w:rsidR="00D21B5B">
            <w:rPr>
              <w:rFonts w:ascii="Times New Roman" w:hAnsi="Times New Roman" w:cs="Times New Roman"/>
              <w:noProof/>
              <w:sz w:val="24"/>
              <w:szCs w:val="24"/>
              <w:lang w:val="cy-GB"/>
            </w:rPr>
            <w:t>Ar gael yn</w:t>
          </w:r>
          <w:r w:rsidRPr="00143BB0">
            <w:rPr>
              <w:rFonts w:ascii="Times New Roman" w:hAnsi="Times New Roman" w:cs="Times New Roman"/>
              <w:noProof/>
              <w:sz w:val="24"/>
              <w:szCs w:val="24"/>
              <w:lang w:val="cy-GB"/>
            </w:rPr>
            <w:t xml:space="preserve">: </w:t>
          </w:r>
          <w:r w:rsidRPr="00143BB0">
            <w:rPr>
              <w:rFonts w:ascii="Times New Roman" w:hAnsi="Times New Roman" w:cs="Times New Roman"/>
              <w:noProof/>
              <w:sz w:val="24"/>
              <w:szCs w:val="24"/>
              <w:u w:val="single"/>
              <w:lang w:val="cy-GB"/>
            </w:rPr>
            <w:t>http://learning.gov.wales/docs/learningwales/publications/130424-art-and-design-in-the-national-curriculum-cy-v2.pdf</w:t>
          </w:r>
          <w:r w:rsidRPr="00143BB0">
            <w:rPr>
              <w:rFonts w:ascii="Times New Roman" w:hAnsi="Times New Roman" w:cs="Times New Roman"/>
              <w:noProof/>
              <w:sz w:val="24"/>
              <w:szCs w:val="24"/>
              <w:lang w:val="cy-GB"/>
            </w:rPr>
            <w:br/>
            <w:t>[Cyrchwyd 26 Hydref 2018].</w:t>
          </w:r>
        </w:p>
        <w:p w:rsidR="006F728B" w:rsidRPr="00143BB0" w:rsidRDefault="006F728B" w:rsidP="00143BB0">
          <w:pPr>
            <w:pStyle w:val="Bibliography"/>
            <w:spacing w:line="360" w:lineRule="auto"/>
            <w:rPr>
              <w:rFonts w:ascii="Times New Roman" w:hAnsi="Times New Roman" w:cs="Times New Roman"/>
              <w:noProof/>
              <w:sz w:val="24"/>
              <w:szCs w:val="24"/>
              <w:lang w:val="cy-GB"/>
            </w:rPr>
          </w:pPr>
          <w:r w:rsidRPr="00143BB0">
            <w:rPr>
              <w:rFonts w:ascii="Times New Roman" w:hAnsi="Times New Roman" w:cs="Times New Roman"/>
              <w:noProof/>
              <w:sz w:val="24"/>
              <w:szCs w:val="24"/>
              <w:lang w:val="cy-GB"/>
            </w:rPr>
            <w:t xml:space="preserve">APADGOS, 2013. </w:t>
          </w:r>
          <w:r w:rsidRPr="00143BB0">
            <w:rPr>
              <w:rFonts w:ascii="Times New Roman" w:hAnsi="Times New Roman" w:cs="Times New Roman"/>
              <w:i/>
              <w:iCs/>
              <w:noProof/>
              <w:sz w:val="24"/>
              <w:szCs w:val="24"/>
              <w:lang w:val="cy-GB"/>
            </w:rPr>
            <w:t xml:space="preserve">Cerddoriaeth yng Nghwricwlwm Cenedlaethol Cymru. </w:t>
          </w:r>
          <w:r w:rsidRPr="00143BB0">
            <w:rPr>
              <w:rFonts w:ascii="Times New Roman" w:hAnsi="Times New Roman" w:cs="Times New Roman"/>
              <w:noProof/>
              <w:sz w:val="24"/>
              <w:szCs w:val="24"/>
              <w:lang w:val="cy-GB"/>
            </w:rPr>
            <w:t xml:space="preserve">[Ar lein] </w:t>
          </w:r>
          <w:r w:rsidRPr="00143BB0">
            <w:rPr>
              <w:rFonts w:ascii="Times New Roman" w:hAnsi="Times New Roman" w:cs="Times New Roman"/>
              <w:noProof/>
              <w:sz w:val="24"/>
              <w:szCs w:val="24"/>
              <w:lang w:val="cy-GB"/>
            </w:rPr>
            <w:br/>
          </w:r>
          <w:r w:rsidR="00D21B5B">
            <w:rPr>
              <w:rFonts w:ascii="Times New Roman" w:hAnsi="Times New Roman" w:cs="Times New Roman"/>
              <w:noProof/>
              <w:sz w:val="24"/>
              <w:szCs w:val="24"/>
              <w:lang w:val="cy-GB"/>
            </w:rPr>
            <w:t>Ar gael yn</w:t>
          </w:r>
          <w:r w:rsidRPr="00143BB0">
            <w:rPr>
              <w:rFonts w:ascii="Times New Roman" w:hAnsi="Times New Roman" w:cs="Times New Roman"/>
              <w:noProof/>
              <w:sz w:val="24"/>
              <w:szCs w:val="24"/>
              <w:lang w:val="cy-GB"/>
            </w:rPr>
            <w:t xml:space="preserve">: </w:t>
          </w:r>
          <w:r w:rsidRPr="00143BB0">
            <w:rPr>
              <w:rFonts w:ascii="Times New Roman" w:hAnsi="Times New Roman" w:cs="Times New Roman"/>
              <w:noProof/>
              <w:sz w:val="24"/>
              <w:szCs w:val="24"/>
              <w:u w:val="single"/>
              <w:lang w:val="cy-GB"/>
            </w:rPr>
            <w:t>http://learning.gov.wales/docs/learningwales/publications/130424-music-in-the-national-curriculum-cy-v2.pdf</w:t>
          </w:r>
          <w:r w:rsidRPr="00143BB0">
            <w:rPr>
              <w:rFonts w:ascii="Times New Roman" w:hAnsi="Times New Roman" w:cs="Times New Roman"/>
              <w:noProof/>
              <w:sz w:val="24"/>
              <w:szCs w:val="24"/>
              <w:lang w:val="cy-GB"/>
            </w:rPr>
            <w:br/>
            <w:t>[Cyrchwyd 2 Tachwedd 2018].</w:t>
          </w:r>
        </w:p>
        <w:p w:rsidR="006F728B" w:rsidRPr="00143BB0" w:rsidRDefault="006F728B" w:rsidP="00143BB0">
          <w:pPr>
            <w:pStyle w:val="Bibliography"/>
            <w:spacing w:line="360" w:lineRule="auto"/>
            <w:rPr>
              <w:rFonts w:ascii="Times New Roman" w:hAnsi="Times New Roman" w:cs="Times New Roman"/>
              <w:noProof/>
              <w:sz w:val="24"/>
              <w:szCs w:val="24"/>
              <w:lang w:val="cy-GB"/>
            </w:rPr>
          </w:pPr>
          <w:r w:rsidRPr="00143BB0">
            <w:rPr>
              <w:rFonts w:ascii="Times New Roman" w:hAnsi="Times New Roman" w:cs="Times New Roman"/>
              <w:noProof/>
              <w:sz w:val="24"/>
              <w:szCs w:val="24"/>
              <w:lang w:val="cy-GB"/>
            </w:rPr>
            <w:t xml:space="preserve">APADGOS, 2013. </w:t>
          </w:r>
          <w:r w:rsidRPr="00143BB0">
            <w:rPr>
              <w:rFonts w:ascii="Times New Roman" w:hAnsi="Times New Roman" w:cs="Times New Roman"/>
              <w:i/>
              <w:iCs/>
              <w:noProof/>
              <w:sz w:val="24"/>
              <w:szCs w:val="24"/>
              <w:lang w:val="cy-GB"/>
            </w:rPr>
            <w:t xml:space="preserve">Dylunio a thechnoleg yng Nghwricwlwm Cenedlaethol Cymru. </w:t>
          </w:r>
          <w:r w:rsidRPr="00143BB0">
            <w:rPr>
              <w:rFonts w:ascii="Times New Roman" w:hAnsi="Times New Roman" w:cs="Times New Roman"/>
              <w:noProof/>
              <w:sz w:val="24"/>
              <w:szCs w:val="24"/>
              <w:lang w:val="cy-GB"/>
            </w:rPr>
            <w:t xml:space="preserve">[Ar lein] </w:t>
          </w:r>
          <w:r w:rsidRPr="00143BB0">
            <w:rPr>
              <w:rFonts w:ascii="Times New Roman" w:hAnsi="Times New Roman" w:cs="Times New Roman"/>
              <w:noProof/>
              <w:sz w:val="24"/>
              <w:szCs w:val="24"/>
              <w:lang w:val="cy-GB"/>
            </w:rPr>
            <w:br/>
          </w:r>
          <w:r w:rsidR="00D21B5B">
            <w:rPr>
              <w:rFonts w:ascii="Times New Roman" w:hAnsi="Times New Roman" w:cs="Times New Roman"/>
              <w:noProof/>
              <w:sz w:val="24"/>
              <w:szCs w:val="24"/>
              <w:lang w:val="cy-GB"/>
            </w:rPr>
            <w:t>Ar gael yn</w:t>
          </w:r>
          <w:r w:rsidRPr="00143BB0">
            <w:rPr>
              <w:rFonts w:ascii="Times New Roman" w:hAnsi="Times New Roman" w:cs="Times New Roman"/>
              <w:noProof/>
              <w:sz w:val="24"/>
              <w:szCs w:val="24"/>
              <w:lang w:val="cy-GB"/>
            </w:rPr>
            <w:t xml:space="preserve">: </w:t>
          </w:r>
          <w:r w:rsidRPr="00143BB0">
            <w:rPr>
              <w:rFonts w:ascii="Times New Roman" w:hAnsi="Times New Roman" w:cs="Times New Roman"/>
              <w:noProof/>
              <w:sz w:val="24"/>
              <w:szCs w:val="24"/>
              <w:u w:val="single"/>
              <w:lang w:val="cy-GB"/>
            </w:rPr>
            <w:t>http://learning.gov.wales/docs/learningwales/publications/130424-design-and-technology-in-the-national-curriculum-cy-v2.pdf</w:t>
          </w:r>
          <w:r w:rsidRPr="00143BB0">
            <w:rPr>
              <w:rFonts w:ascii="Times New Roman" w:hAnsi="Times New Roman" w:cs="Times New Roman"/>
              <w:noProof/>
              <w:sz w:val="24"/>
              <w:szCs w:val="24"/>
              <w:lang w:val="cy-GB"/>
            </w:rPr>
            <w:br/>
            <w:t>[Cyrchwyd 24 Hydref 2018].</w:t>
          </w:r>
        </w:p>
        <w:p w:rsidR="006F728B" w:rsidRPr="00143BB0" w:rsidRDefault="006F728B" w:rsidP="00143BB0">
          <w:pPr>
            <w:pStyle w:val="Bibliography"/>
            <w:spacing w:line="360" w:lineRule="auto"/>
            <w:rPr>
              <w:rFonts w:ascii="Times New Roman" w:hAnsi="Times New Roman" w:cs="Times New Roman"/>
              <w:noProof/>
              <w:sz w:val="24"/>
              <w:szCs w:val="24"/>
              <w:lang w:val="cy-GB"/>
            </w:rPr>
          </w:pPr>
          <w:r w:rsidRPr="00143BB0">
            <w:rPr>
              <w:rFonts w:ascii="Times New Roman" w:hAnsi="Times New Roman" w:cs="Times New Roman"/>
              <w:noProof/>
              <w:sz w:val="24"/>
              <w:szCs w:val="24"/>
              <w:lang w:val="cy-GB"/>
            </w:rPr>
            <w:t xml:space="preserve">APADGOS, 2015. </w:t>
          </w:r>
          <w:r w:rsidRPr="00143BB0">
            <w:rPr>
              <w:rFonts w:ascii="Times New Roman" w:hAnsi="Times New Roman" w:cs="Times New Roman"/>
              <w:i/>
              <w:iCs/>
              <w:noProof/>
              <w:sz w:val="24"/>
              <w:szCs w:val="24"/>
              <w:lang w:val="cy-GB"/>
            </w:rPr>
            <w:t xml:space="preserve">Rhaglen Astudio ar gyfer Mathemateg Cyfnodau Allweddol 2-4. </w:t>
          </w:r>
          <w:r w:rsidR="00D21B5B">
            <w:rPr>
              <w:rFonts w:ascii="Times New Roman" w:hAnsi="Times New Roman" w:cs="Times New Roman"/>
              <w:noProof/>
              <w:sz w:val="24"/>
              <w:szCs w:val="24"/>
              <w:lang w:val="cy-GB"/>
            </w:rPr>
            <w:t xml:space="preserve">[Ar lein] </w:t>
          </w:r>
          <w:r w:rsidR="00D21B5B">
            <w:rPr>
              <w:rFonts w:ascii="Times New Roman" w:hAnsi="Times New Roman" w:cs="Times New Roman"/>
              <w:noProof/>
              <w:sz w:val="24"/>
              <w:szCs w:val="24"/>
              <w:lang w:val="cy-GB"/>
            </w:rPr>
            <w:br/>
            <w:t>Ar gael yn</w:t>
          </w:r>
          <w:r w:rsidRPr="00143BB0">
            <w:rPr>
              <w:rFonts w:ascii="Times New Roman" w:hAnsi="Times New Roman" w:cs="Times New Roman"/>
              <w:noProof/>
              <w:sz w:val="24"/>
              <w:szCs w:val="24"/>
              <w:lang w:val="cy-GB"/>
            </w:rPr>
            <w:t xml:space="preserve">: </w:t>
          </w:r>
          <w:r w:rsidRPr="00143BB0">
            <w:rPr>
              <w:rFonts w:ascii="Times New Roman" w:hAnsi="Times New Roman" w:cs="Times New Roman"/>
              <w:noProof/>
              <w:sz w:val="24"/>
              <w:szCs w:val="24"/>
              <w:u w:val="single"/>
              <w:lang w:val="cy-GB"/>
            </w:rPr>
            <w:t>http://learning.gov.wales/docs/learningwales/publications/180305-nc-maths-cy.pdf</w:t>
          </w:r>
          <w:r w:rsidRPr="00143BB0">
            <w:rPr>
              <w:rFonts w:ascii="Times New Roman" w:hAnsi="Times New Roman" w:cs="Times New Roman"/>
              <w:noProof/>
              <w:sz w:val="24"/>
              <w:szCs w:val="24"/>
              <w:lang w:val="cy-GB"/>
            </w:rPr>
            <w:br/>
            <w:t>[Cyrchwyd 28 Hydref 2018].</w:t>
          </w:r>
        </w:p>
        <w:p w:rsidR="006F728B" w:rsidRPr="00143BB0" w:rsidRDefault="006F728B" w:rsidP="00143BB0">
          <w:pPr>
            <w:pStyle w:val="Bibliography"/>
            <w:spacing w:line="360" w:lineRule="auto"/>
            <w:rPr>
              <w:rFonts w:ascii="Times New Roman" w:hAnsi="Times New Roman" w:cs="Times New Roman"/>
              <w:noProof/>
              <w:sz w:val="24"/>
              <w:szCs w:val="24"/>
              <w:lang w:val="cy-GB"/>
            </w:rPr>
          </w:pPr>
          <w:r w:rsidRPr="00143BB0">
            <w:rPr>
              <w:rFonts w:ascii="Times New Roman" w:hAnsi="Times New Roman" w:cs="Times New Roman"/>
              <w:noProof/>
              <w:sz w:val="24"/>
              <w:szCs w:val="24"/>
              <w:lang w:val="cy-GB"/>
            </w:rPr>
            <w:t xml:space="preserve">APADGOS, 2016. </w:t>
          </w:r>
          <w:r w:rsidRPr="00143BB0">
            <w:rPr>
              <w:rFonts w:ascii="Times New Roman" w:hAnsi="Times New Roman" w:cs="Times New Roman"/>
              <w:i/>
              <w:iCs/>
              <w:noProof/>
              <w:sz w:val="24"/>
              <w:szCs w:val="24"/>
              <w:lang w:val="cy-GB"/>
            </w:rPr>
            <w:t xml:space="preserve">Rhaglen Astudio ar gyfer Cymraeg Cyfnodau Allweddol 2-4. </w:t>
          </w:r>
          <w:r w:rsidRPr="00143BB0">
            <w:rPr>
              <w:rFonts w:ascii="Times New Roman" w:hAnsi="Times New Roman" w:cs="Times New Roman"/>
              <w:noProof/>
              <w:sz w:val="24"/>
              <w:szCs w:val="24"/>
              <w:lang w:val="cy-GB"/>
            </w:rPr>
            <w:t xml:space="preserve">[Ar lein] </w:t>
          </w:r>
          <w:r w:rsidRPr="00143BB0">
            <w:rPr>
              <w:rFonts w:ascii="Times New Roman" w:hAnsi="Times New Roman" w:cs="Times New Roman"/>
              <w:noProof/>
              <w:sz w:val="24"/>
              <w:szCs w:val="24"/>
              <w:lang w:val="cy-GB"/>
            </w:rPr>
            <w:br/>
          </w:r>
          <w:r w:rsidR="00D21B5B">
            <w:rPr>
              <w:rFonts w:ascii="Times New Roman" w:hAnsi="Times New Roman" w:cs="Times New Roman"/>
              <w:noProof/>
              <w:sz w:val="24"/>
              <w:szCs w:val="24"/>
              <w:lang w:val="cy-GB"/>
            </w:rPr>
            <w:t>Ar gael yn</w:t>
          </w:r>
          <w:r w:rsidRPr="00143BB0">
            <w:rPr>
              <w:rFonts w:ascii="Times New Roman" w:hAnsi="Times New Roman" w:cs="Times New Roman"/>
              <w:noProof/>
              <w:sz w:val="24"/>
              <w:szCs w:val="24"/>
              <w:lang w:val="cy-GB"/>
            </w:rPr>
            <w:t xml:space="preserve">: </w:t>
          </w:r>
          <w:r w:rsidRPr="00143BB0">
            <w:rPr>
              <w:rFonts w:ascii="Times New Roman" w:hAnsi="Times New Roman" w:cs="Times New Roman"/>
              <w:noProof/>
              <w:sz w:val="24"/>
              <w:szCs w:val="24"/>
              <w:u w:val="single"/>
              <w:lang w:val="cy-GB"/>
            </w:rPr>
            <w:t>http://learning.gov.wales/docs/learningwales/publications/150717-nc-welsh-cy-ve3.pdf</w:t>
          </w:r>
          <w:r w:rsidRPr="00143BB0">
            <w:rPr>
              <w:rFonts w:ascii="Times New Roman" w:hAnsi="Times New Roman" w:cs="Times New Roman"/>
              <w:noProof/>
              <w:sz w:val="24"/>
              <w:szCs w:val="24"/>
              <w:lang w:val="cy-GB"/>
            </w:rPr>
            <w:br/>
            <w:t>[Cyrchwyd 24 Hydref 2018].</w:t>
          </w:r>
        </w:p>
        <w:p w:rsidR="006F728B" w:rsidRPr="00143BB0" w:rsidRDefault="006F728B" w:rsidP="00143BB0">
          <w:pPr>
            <w:pStyle w:val="Bibliography"/>
            <w:spacing w:line="360" w:lineRule="auto"/>
            <w:rPr>
              <w:rFonts w:ascii="Times New Roman" w:hAnsi="Times New Roman" w:cs="Times New Roman"/>
              <w:noProof/>
              <w:sz w:val="24"/>
              <w:szCs w:val="24"/>
              <w:lang w:val="cy-GB"/>
            </w:rPr>
          </w:pPr>
          <w:r w:rsidRPr="00143BB0">
            <w:rPr>
              <w:rFonts w:ascii="Times New Roman" w:hAnsi="Times New Roman" w:cs="Times New Roman"/>
              <w:noProof/>
              <w:sz w:val="24"/>
              <w:szCs w:val="24"/>
              <w:lang w:val="cy-GB"/>
            </w:rPr>
            <w:t xml:space="preserve">Barnes, J., 2015. </w:t>
          </w:r>
          <w:r w:rsidRPr="00143BB0">
            <w:rPr>
              <w:rFonts w:ascii="Times New Roman" w:hAnsi="Times New Roman" w:cs="Times New Roman"/>
              <w:i/>
              <w:iCs/>
              <w:noProof/>
              <w:sz w:val="24"/>
              <w:szCs w:val="24"/>
              <w:lang w:val="cy-GB"/>
            </w:rPr>
            <w:t xml:space="preserve">Cross-Curricular Learning 3-14. </w:t>
          </w:r>
          <w:r w:rsidRPr="00143BB0">
            <w:rPr>
              <w:rFonts w:ascii="Times New Roman" w:hAnsi="Times New Roman" w:cs="Times New Roman"/>
              <w:noProof/>
              <w:sz w:val="24"/>
              <w:szCs w:val="24"/>
              <w:lang w:val="cy-GB"/>
            </w:rPr>
            <w:t>3ydd gol. Llundain: SAGE.</w:t>
          </w:r>
        </w:p>
        <w:p w:rsidR="006F728B" w:rsidRPr="00143BB0" w:rsidRDefault="00D21B5B" w:rsidP="00143BB0">
          <w:pPr>
            <w:pStyle w:val="Bibliography"/>
            <w:spacing w:line="360" w:lineRule="auto"/>
            <w:rPr>
              <w:rFonts w:ascii="Times New Roman" w:hAnsi="Times New Roman" w:cs="Times New Roman"/>
              <w:noProof/>
              <w:sz w:val="24"/>
              <w:szCs w:val="24"/>
              <w:lang w:val="cy-GB"/>
            </w:rPr>
          </w:pPr>
          <w:r>
            <w:rPr>
              <w:rFonts w:ascii="Times New Roman" w:hAnsi="Times New Roman" w:cs="Times New Roman"/>
              <w:noProof/>
              <w:sz w:val="24"/>
              <w:szCs w:val="24"/>
              <w:lang w:val="cy-GB"/>
            </w:rPr>
            <w:t>Black, P. a</w:t>
          </w:r>
          <w:r w:rsidR="006F728B" w:rsidRPr="00143BB0">
            <w:rPr>
              <w:rFonts w:ascii="Times New Roman" w:hAnsi="Times New Roman" w:cs="Times New Roman"/>
              <w:noProof/>
              <w:sz w:val="24"/>
              <w:szCs w:val="24"/>
              <w:lang w:val="cy-GB"/>
            </w:rPr>
            <w:t xml:space="preserve"> William, D., 2009. </w:t>
          </w:r>
          <w:r w:rsidR="006F728B" w:rsidRPr="00143BB0">
            <w:rPr>
              <w:rFonts w:ascii="Times New Roman" w:hAnsi="Times New Roman" w:cs="Times New Roman"/>
              <w:i/>
              <w:iCs/>
              <w:noProof/>
              <w:sz w:val="24"/>
              <w:szCs w:val="24"/>
              <w:lang w:val="cy-GB"/>
            </w:rPr>
            <w:t xml:space="preserve">Developing the theory of formative assessment, </w:t>
          </w:r>
          <w:r>
            <w:rPr>
              <w:rFonts w:ascii="Times New Roman" w:hAnsi="Times New Roman" w:cs="Times New Roman"/>
              <w:noProof/>
              <w:sz w:val="24"/>
              <w:szCs w:val="24"/>
              <w:lang w:val="cy-GB"/>
            </w:rPr>
            <w:t>Llundain: Dim cyhoeddwr</w:t>
          </w:r>
          <w:r w:rsidR="006F728B" w:rsidRPr="00143BB0">
            <w:rPr>
              <w:rFonts w:ascii="Times New Roman" w:hAnsi="Times New Roman" w:cs="Times New Roman"/>
              <w:noProof/>
              <w:sz w:val="24"/>
              <w:szCs w:val="24"/>
              <w:lang w:val="cy-GB"/>
            </w:rPr>
            <w:t>.</w:t>
          </w:r>
        </w:p>
        <w:p w:rsidR="006F728B" w:rsidRPr="00143BB0" w:rsidRDefault="006F728B" w:rsidP="00143BB0">
          <w:pPr>
            <w:pStyle w:val="Bibliography"/>
            <w:spacing w:line="360" w:lineRule="auto"/>
            <w:rPr>
              <w:rFonts w:ascii="Times New Roman" w:hAnsi="Times New Roman" w:cs="Times New Roman"/>
              <w:noProof/>
              <w:sz w:val="24"/>
              <w:szCs w:val="24"/>
              <w:lang w:val="cy-GB"/>
            </w:rPr>
          </w:pPr>
          <w:r w:rsidRPr="00143BB0">
            <w:rPr>
              <w:rFonts w:ascii="Times New Roman" w:hAnsi="Times New Roman" w:cs="Times New Roman"/>
              <w:noProof/>
              <w:sz w:val="24"/>
              <w:szCs w:val="24"/>
              <w:lang w:val="cy-GB"/>
            </w:rPr>
            <w:t xml:space="preserve">Craft, A., 2001. </w:t>
          </w:r>
          <w:r w:rsidRPr="00143BB0">
            <w:rPr>
              <w:rFonts w:ascii="Times New Roman" w:hAnsi="Times New Roman" w:cs="Times New Roman"/>
              <w:i/>
              <w:iCs/>
              <w:noProof/>
              <w:sz w:val="24"/>
              <w:szCs w:val="24"/>
              <w:lang w:val="cy-GB"/>
            </w:rPr>
            <w:t xml:space="preserve">An analysis of research and literature on CREATIVITY IN EDUCATION, </w:t>
          </w:r>
          <w:r w:rsidR="00D21B5B">
            <w:rPr>
              <w:rFonts w:ascii="Times New Roman" w:hAnsi="Times New Roman" w:cs="Times New Roman"/>
              <w:noProof/>
              <w:sz w:val="24"/>
              <w:szCs w:val="24"/>
              <w:lang w:val="cy-GB"/>
            </w:rPr>
            <w:t>Dim dinas</w:t>
          </w:r>
          <w:r w:rsidRPr="00143BB0">
            <w:rPr>
              <w:rFonts w:ascii="Times New Roman" w:hAnsi="Times New Roman" w:cs="Times New Roman"/>
              <w:noProof/>
              <w:sz w:val="24"/>
              <w:szCs w:val="24"/>
              <w:lang w:val="cy-GB"/>
            </w:rPr>
            <w:t>: Qualifications and Curriculum Authority.</w:t>
          </w:r>
        </w:p>
        <w:p w:rsidR="006F728B" w:rsidRPr="00143BB0" w:rsidRDefault="006F728B" w:rsidP="00143BB0">
          <w:pPr>
            <w:pStyle w:val="Bibliography"/>
            <w:spacing w:line="360" w:lineRule="auto"/>
            <w:rPr>
              <w:rFonts w:ascii="Times New Roman" w:hAnsi="Times New Roman" w:cs="Times New Roman"/>
              <w:noProof/>
              <w:sz w:val="24"/>
              <w:szCs w:val="24"/>
              <w:lang w:val="cy-GB"/>
            </w:rPr>
          </w:pPr>
          <w:r w:rsidRPr="00143BB0">
            <w:rPr>
              <w:rFonts w:ascii="Times New Roman" w:hAnsi="Times New Roman" w:cs="Times New Roman"/>
              <w:noProof/>
              <w:sz w:val="24"/>
              <w:szCs w:val="24"/>
              <w:lang w:val="cy-GB"/>
            </w:rPr>
            <w:t xml:space="preserve">Doherty, J. &amp; Hughes, M., 2014. </w:t>
          </w:r>
          <w:r w:rsidRPr="00143BB0">
            <w:rPr>
              <w:rFonts w:ascii="Times New Roman" w:hAnsi="Times New Roman" w:cs="Times New Roman"/>
              <w:i/>
              <w:iCs/>
              <w:noProof/>
              <w:sz w:val="24"/>
              <w:szCs w:val="24"/>
              <w:lang w:val="cy-GB"/>
            </w:rPr>
            <w:t xml:space="preserve">Child Development Theory and Practice 0-11. </w:t>
          </w:r>
          <w:r w:rsidRPr="00143BB0">
            <w:rPr>
              <w:rFonts w:ascii="Times New Roman" w:hAnsi="Times New Roman" w:cs="Times New Roman"/>
              <w:noProof/>
              <w:sz w:val="24"/>
              <w:szCs w:val="24"/>
              <w:lang w:val="cy-GB"/>
            </w:rPr>
            <w:t>2ail gol. Caeredin: Pearson.</w:t>
          </w:r>
        </w:p>
        <w:p w:rsidR="006F728B" w:rsidRPr="00143BB0" w:rsidRDefault="006F728B" w:rsidP="00143BB0">
          <w:pPr>
            <w:pStyle w:val="Bibliography"/>
            <w:spacing w:line="360" w:lineRule="auto"/>
            <w:rPr>
              <w:rFonts w:ascii="Times New Roman" w:hAnsi="Times New Roman" w:cs="Times New Roman"/>
              <w:noProof/>
              <w:sz w:val="24"/>
              <w:szCs w:val="24"/>
              <w:lang w:val="cy-GB"/>
            </w:rPr>
          </w:pPr>
          <w:r w:rsidRPr="00143BB0">
            <w:rPr>
              <w:rFonts w:ascii="Times New Roman" w:hAnsi="Times New Roman" w:cs="Times New Roman"/>
              <w:noProof/>
              <w:sz w:val="24"/>
              <w:szCs w:val="24"/>
              <w:lang w:val="cy-GB"/>
            </w:rPr>
            <w:t xml:space="preserve">Donaldson, G., 2015. </w:t>
          </w:r>
          <w:r w:rsidRPr="00143BB0">
            <w:rPr>
              <w:rFonts w:ascii="Times New Roman" w:hAnsi="Times New Roman" w:cs="Times New Roman"/>
              <w:i/>
              <w:iCs/>
              <w:noProof/>
              <w:sz w:val="24"/>
              <w:szCs w:val="24"/>
              <w:lang w:val="cy-GB"/>
            </w:rPr>
            <w:t xml:space="preserve">Dyfodol Llwyddiannus, </w:t>
          </w:r>
          <w:r w:rsidRPr="00143BB0">
            <w:rPr>
              <w:rFonts w:ascii="Times New Roman" w:hAnsi="Times New Roman" w:cs="Times New Roman"/>
              <w:noProof/>
              <w:sz w:val="24"/>
              <w:szCs w:val="24"/>
              <w:lang w:val="cy-GB"/>
            </w:rPr>
            <w:t>Caerdydd: Llywodraeth Cymru.</w:t>
          </w:r>
        </w:p>
        <w:p w:rsidR="006F728B" w:rsidRPr="00143BB0" w:rsidRDefault="006F728B" w:rsidP="00143BB0">
          <w:pPr>
            <w:pStyle w:val="Bibliography"/>
            <w:spacing w:line="360" w:lineRule="auto"/>
            <w:rPr>
              <w:rFonts w:ascii="Times New Roman" w:hAnsi="Times New Roman" w:cs="Times New Roman"/>
              <w:noProof/>
              <w:sz w:val="24"/>
              <w:szCs w:val="24"/>
              <w:lang w:val="cy-GB"/>
            </w:rPr>
          </w:pPr>
          <w:r w:rsidRPr="00143BB0">
            <w:rPr>
              <w:rFonts w:ascii="Times New Roman" w:hAnsi="Times New Roman" w:cs="Times New Roman"/>
              <w:noProof/>
              <w:sz w:val="24"/>
              <w:szCs w:val="24"/>
              <w:lang w:val="cy-GB"/>
            </w:rPr>
            <w:t xml:space="preserve">Dysgu Cymru, 2014. </w:t>
          </w:r>
          <w:r w:rsidRPr="00143BB0">
            <w:rPr>
              <w:rFonts w:ascii="Times New Roman" w:hAnsi="Times New Roman" w:cs="Times New Roman"/>
              <w:i/>
              <w:iCs/>
              <w:noProof/>
              <w:sz w:val="24"/>
              <w:szCs w:val="24"/>
              <w:lang w:val="cy-GB"/>
            </w:rPr>
            <w:t xml:space="preserve">Fframwaith Llythrennedd a Rhifedd Cenedlaethol. </w:t>
          </w:r>
          <w:r w:rsidRPr="00143BB0">
            <w:rPr>
              <w:rFonts w:ascii="Times New Roman" w:hAnsi="Times New Roman" w:cs="Times New Roman"/>
              <w:noProof/>
              <w:sz w:val="24"/>
              <w:szCs w:val="24"/>
              <w:lang w:val="cy-GB"/>
            </w:rPr>
            <w:t>Caerdydd: Llywodraeth Cymru.</w:t>
          </w:r>
        </w:p>
        <w:p w:rsidR="006F728B" w:rsidRPr="00143BB0" w:rsidRDefault="006F728B" w:rsidP="00143BB0">
          <w:pPr>
            <w:pStyle w:val="Bibliography"/>
            <w:spacing w:line="360" w:lineRule="auto"/>
            <w:rPr>
              <w:rFonts w:ascii="Times New Roman" w:hAnsi="Times New Roman" w:cs="Times New Roman"/>
              <w:noProof/>
              <w:sz w:val="24"/>
              <w:szCs w:val="24"/>
              <w:lang w:val="cy-GB"/>
            </w:rPr>
          </w:pPr>
          <w:r w:rsidRPr="00143BB0">
            <w:rPr>
              <w:rFonts w:ascii="Times New Roman" w:hAnsi="Times New Roman" w:cs="Times New Roman"/>
              <w:noProof/>
              <w:sz w:val="24"/>
              <w:szCs w:val="24"/>
              <w:lang w:val="cy-GB"/>
            </w:rPr>
            <w:t xml:space="preserve">Dysgu Cymru, 2016. </w:t>
          </w:r>
          <w:r w:rsidRPr="00143BB0">
            <w:rPr>
              <w:rFonts w:ascii="Times New Roman" w:hAnsi="Times New Roman" w:cs="Times New Roman"/>
              <w:i/>
              <w:iCs/>
              <w:noProof/>
              <w:sz w:val="24"/>
              <w:szCs w:val="24"/>
              <w:lang w:val="cy-GB"/>
            </w:rPr>
            <w:t xml:space="preserve">Fframwaith Cymhwysedd Digidol. </w:t>
          </w:r>
          <w:r w:rsidRPr="00143BB0">
            <w:rPr>
              <w:rFonts w:ascii="Times New Roman" w:hAnsi="Times New Roman" w:cs="Times New Roman"/>
              <w:noProof/>
              <w:sz w:val="24"/>
              <w:szCs w:val="24"/>
              <w:lang w:val="cy-GB"/>
            </w:rPr>
            <w:t xml:space="preserve">[Ar lein] </w:t>
          </w:r>
          <w:r w:rsidRPr="00143BB0">
            <w:rPr>
              <w:rFonts w:ascii="Times New Roman" w:hAnsi="Times New Roman" w:cs="Times New Roman"/>
              <w:noProof/>
              <w:sz w:val="24"/>
              <w:szCs w:val="24"/>
              <w:lang w:val="cy-GB"/>
            </w:rPr>
            <w:br/>
          </w:r>
          <w:r w:rsidR="00D21B5B">
            <w:rPr>
              <w:rFonts w:ascii="Times New Roman" w:hAnsi="Times New Roman" w:cs="Times New Roman"/>
              <w:noProof/>
              <w:sz w:val="24"/>
              <w:szCs w:val="24"/>
              <w:lang w:val="cy-GB"/>
            </w:rPr>
            <w:t>Ar gael yn</w:t>
          </w:r>
          <w:r w:rsidRPr="00143BB0">
            <w:rPr>
              <w:rFonts w:ascii="Times New Roman" w:hAnsi="Times New Roman" w:cs="Times New Roman"/>
              <w:noProof/>
              <w:sz w:val="24"/>
              <w:szCs w:val="24"/>
              <w:lang w:val="cy-GB"/>
            </w:rPr>
            <w:t xml:space="preserve">: </w:t>
          </w:r>
          <w:r w:rsidRPr="00143BB0">
            <w:rPr>
              <w:rFonts w:ascii="Times New Roman" w:hAnsi="Times New Roman" w:cs="Times New Roman"/>
              <w:noProof/>
              <w:sz w:val="24"/>
              <w:szCs w:val="24"/>
              <w:u w:val="single"/>
              <w:lang w:val="cy-GB"/>
            </w:rPr>
            <w:t>http://learning.gov.wales/resources/browse-all/digital-competence-framework/framework?lang=cy&amp;year=year_4&amp;selectedYear=col_10&amp;lang=cy</w:t>
          </w:r>
          <w:r w:rsidRPr="00143BB0">
            <w:rPr>
              <w:rFonts w:ascii="Times New Roman" w:hAnsi="Times New Roman" w:cs="Times New Roman"/>
              <w:noProof/>
              <w:sz w:val="24"/>
              <w:szCs w:val="24"/>
              <w:lang w:val="cy-GB"/>
            </w:rPr>
            <w:br/>
            <w:t>[Cyrchwyd 5 Tachwedd 2018].</w:t>
          </w:r>
        </w:p>
        <w:p w:rsidR="006F728B" w:rsidRPr="00143BB0" w:rsidRDefault="006F728B" w:rsidP="00143BB0">
          <w:pPr>
            <w:pStyle w:val="Bibliography"/>
            <w:spacing w:line="360" w:lineRule="auto"/>
            <w:rPr>
              <w:rFonts w:ascii="Times New Roman" w:hAnsi="Times New Roman" w:cs="Times New Roman"/>
              <w:noProof/>
              <w:sz w:val="24"/>
              <w:szCs w:val="24"/>
              <w:lang w:val="cy-GB"/>
            </w:rPr>
          </w:pPr>
          <w:r w:rsidRPr="00143BB0">
            <w:rPr>
              <w:rFonts w:ascii="Times New Roman" w:hAnsi="Times New Roman" w:cs="Times New Roman"/>
              <w:noProof/>
              <w:sz w:val="24"/>
              <w:szCs w:val="24"/>
              <w:lang w:val="cy-GB"/>
            </w:rPr>
            <w:t xml:space="preserve">Estyn, 2014. </w:t>
          </w:r>
          <w:r w:rsidRPr="00143BB0">
            <w:rPr>
              <w:rFonts w:ascii="Times New Roman" w:hAnsi="Times New Roman" w:cs="Times New Roman"/>
              <w:i/>
              <w:iCs/>
              <w:noProof/>
              <w:sz w:val="24"/>
              <w:szCs w:val="24"/>
              <w:lang w:val="cy-GB"/>
            </w:rPr>
            <w:t xml:space="preserve">Cynnydd mewn addysg ar gyfer datblygu cynaliadwy a dinasyddiaeth fyd-eang, </w:t>
          </w:r>
          <w:r w:rsidR="00C65B1A">
            <w:rPr>
              <w:rFonts w:ascii="Times New Roman" w:hAnsi="Times New Roman" w:cs="Times New Roman"/>
              <w:noProof/>
              <w:sz w:val="24"/>
              <w:szCs w:val="24"/>
              <w:lang w:val="cy-GB"/>
            </w:rPr>
            <w:t>Caerdydd: Dim cyhoeddwr</w:t>
          </w:r>
          <w:r w:rsidRPr="00143BB0">
            <w:rPr>
              <w:rFonts w:ascii="Times New Roman" w:hAnsi="Times New Roman" w:cs="Times New Roman"/>
              <w:noProof/>
              <w:sz w:val="24"/>
              <w:szCs w:val="24"/>
              <w:lang w:val="cy-GB"/>
            </w:rPr>
            <w:t>.</w:t>
          </w:r>
        </w:p>
        <w:p w:rsidR="006F728B" w:rsidRPr="00143BB0" w:rsidRDefault="006F728B" w:rsidP="00143BB0">
          <w:pPr>
            <w:pStyle w:val="Bibliography"/>
            <w:spacing w:line="360" w:lineRule="auto"/>
            <w:rPr>
              <w:rFonts w:ascii="Times New Roman" w:hAnsi="Times New Roman" w:cs="Times New Roman"/>
              <w:noProof/>
              <w:sz w:val="24"/>
              <w:szCs w:val="24"/>
              <w:lang w:val="cy-GB"/>
            </w:rPr>
          </w:pPr>
          <w:r w:rsidRPr="00143BB0">
            <w:rPr>
              <w:rFonts w:ascii="Times New Roman" w:hAnsi="Times New Roman" w:cs="Times New Roman"/>
              <w:noProof/>
              <w:sz w:val="24"/>
              <w:szCs w:val="24"/>
              <w:lang w:val="cy-GB"/>
            </w:rPr>
            <w:t xml:space="preserve">Hallam, S., 2010. The power of music: Its impact on the intellectual, social and personal development of children and young people. </w:t>
          </w:r>
          <w:r w:rsidRPr="00143BB0">
            <w:rPr>
              <w:rFonts w:ascii="Times New Roman" w:hAnsi="Times New Roman" w:cs="Times New Roman"/>
              <w:i/>
              <w:iCs/>
              <w:noProof/>
              <w:sz w:val="24"/>
              <w:szCs w:val="24"/>
              <w:lang w:val="cy-GB"/>
            </w:rPr>
            <w:t xml:space="preserve">ISME, </w:t>
          </w:r>
          <w:r w:rsidR="00C65B1A">
            <w:rPr>
              <w:rFonts w:ascii="Times New Roman" w:hAnsi="Times New Roman" w:cs="Times New Roman"/>
              <w:noProof/>
              <w:sz w:val="24"/>
              <w:szCs w:val="24"/>
              <w:lang w:val="cy-GB"/>
            </w:rPr>
            <w:t>28(3), tt</w:t>
          </w:r>
          <w:r w:rsidRPr="00143BB0">
            <w:rPr>
              <w:rFonts w:ascii="Times New Roman" w:hAnsi="Times New Roman" w:cs="Times New Roman"/>
              <w:noProof/>
              <w:sz w:val="24"/>
              <w:szCs w:val="24"/>
              <w:lang w:val="cy-GB"/>
            </w:rPr>
            <w:t>. 269-289.</w:t>
          </w:r>
        </w:p>
        <w:p w:rsidR="006F728B" w:rsidRPr="00143BB0" w:rsidRDefault="006F728B" w:rsidP="00143BB0">
          <w:pPr>
            <w:pStyle w:val="Bibliography"/>
            <w:spacing w:line="360" w:lineRule="auto"/>
            <w:rPr>
              <w:rFonts w:ascii="Times New Roman" w:hAnsi="Times New Roman" w:cs="Times New Roman"/>
              <w:noProof/>
              <w:sz w:val="24"/>
              <w:szCs w:val="24"/>
              <w:lang w:val="cy-GB"/>
            </w:rPr>
          </w:pPr>
          <w:r w:rsidRPr="00143BB0">
            <w:rPr>
              <w:rFonts w:ascii="Times New Roman" w:hAnsi="Times New Roman" w:cs="Times New Roman"/>
              <w:noProof/>
              <w:sz w:val="24"/>
              <w:szCs w:val="24"/>
              <w:lang w:val="cy-GB"/>
            </w:rPr>
            <w:t xml:space="preserve">Sharp, C., 2004. </w:t>
          </w:r>
          <w:r w:rsidRPr="00143BB0">
            <w:rPr>
              <w:rFonts w:ascii="Times New Roman" w:hAnsi="Times New Roman" w:cs="Times New Roman"/>
              <w:i/>
              <w:iCs/>
              <w:noProof/>
              <w:sz w:val="24"/>
              <w:szCs w:val="24"/>
              <w:lang w:val="cy-GB"/>
            </w:rPr>
            <w:t xml:space="preserve">Developing young children's creativity: what can we learn from research?. </w:t>
          </w:r>
          <w:r w:rsidR="00C65B1A">
            <w:rPr>
              <w:rFonts w:ascii="Times New Roman" w:hAnsi="Times New Roman" w:cs="Times New Roman"/>
              <w:noProof/>
              <w:sz w:val="24"/>
              <w:szCs w:val="24"/>
              <w:lang w:val="cy-GB"/>
            </w:rPr>
            <w:t>Dim dinas</w:t>
          </w:r>
          <w:r w:rsidRPr="00143BB0">
            <w:rPr>
              <w:rFonts w:ascii="Times New Roman" w:hAnsi="Times New Roman" w:cs="Times New Roman"/>
              <w:noProof/>
              <w:sz w:val="24"/>
              <w:szCs w:val="24"/>
              <w:lang w:val="cy-GB"/>
            </w:rPr>
            <w:t>:</w:t>
          </w:r>
          <w:r w:rsidR="00C65B1A">
            <w:rPr>
              <w:rFonts w:ascii="Times New Roman" w:hAnsi="Times New Roman" w:cs="Times New Roman"/>
              <w:noProof/>
              <w:sz w:val="24"/>
              <w:szCs w:val="24"/>
              <w:lang w:val="cy-GB"/>
            </w:rPr>
            <w:t xml:space="preserve"> </w:t>
          </w:r>
          <w:r w:rsidRPr="00143BB0">
            <w:rPr>
              <w:rFonts w:ascii="Times New Roman" w:hAnsi="Times New Roman" w:cs="Times New Roman"/>
              <w:noProof/>
              <w:sz w:val="24"/>
              <w:szCs w:val="24"/>
              <w:lang w:val="cy-GB"/>
            </w:rPr>
            <w:t>National Foundation for Educational Research.</w:t>
          </w:r>
        </w:p>
        <w:p w:rsidR="006F728B" w:rsidRPr="00143BB0" w:rsidRDefault="006F728B" w:rsidP="00143BB0">
          <w:pPr>
            <w:pStyle w:val="Bibliography"/>
            <w:spacing w:line="360" w:lineRule="auto"/>
            <w:rPr>
              <w:rFonts w:ascii="Times New Roman" w:hAnsi="Times New Roman" w:cs="Times New Roman"/>
              <w:noProof/>
              <w:sz w:val="24"/>
              <w:szCs w:val="24"/>
              <w:lang w:val="cy-GB"/>
            </w:rPr>
          </w:pPr>
          <w:r w:rsidRPr="00143BB0">
            <w:rPr>
              <w:rFonts w:ascii="Times New Roman" w:hAnsi="Times New Roman" w:cs="Times New Roman"/>
              <w:noProof/>
              <w:sz w:val="24"/>
              <w:szCs w:val="24"/>
              <w:lang w:val="cy-GB"/>
            </w:rPr>
            <w:t xml:space="preserve">Waite, S., 2010. Losing our way? The downward path for outdoor learning for children aged 2-11 years. </w:t>
          </w:r>
          <w:r w:rsidRPr="00143BB0">
            <w:rPr>
              <w:rFonts w:ascii="Times New Roman" w:hAnsi="Times New Roman" w:cs="Times New Roman"/>
              <w:i/>
              <w:iCs/>
              <w:noProof/>
              <w:sz w:val="24"/>
              <w:szCs w:val="24"/>
              <w:lang w:val="cy-GB"/>
            </w:rPr>
            <w:t xml:space="preserve">Journal of Adventure Education and Outdoor Learning, </w:t>
          </w:r>
          <w:r w:rsidR="00C65B1A">
            <w:rPr>
              <w:rFonts w:ascii="Times New Roman" w:hAnsi="Times New Roman" w:cs="Times New Roman"/>
              <w:noProof/>
              <w:sz w:val="24"/>
              <w:szCs w:val="24"/>
              <w:lang w:val="cy-GB"/>
            </w:rPr>
            <w:t>10(2), tt</w:t>
          </w:r>
          <w:r w:rsidRPr="00143BB0">
            <w:rPr>
              <w:rFonts w:ascii="Times New Roman" w:hAnsi="Times New Roman" w:cs="Times New Roman"/>
              <w:noProof/>
              <w:sz w:val="24"/>
              <w:szCs w:val="24"/>
              <w:lang w:val="cy-GB"/>
            </w:rPr>
            <w:t>. 111-126.</w:t>
          </w:r>
        </w:p>
        <w:p w:rsidR="006F728B" w:rsidRPr="00143BB0" w:rsidRDefault="006F728B" w:rsidP="00143BB0">
          <w:pPr>
            <w:pStyle w:val="Bibliography"/>
            <w:spacing w:line="360" w:lineRule="auto"/>
            <w:rPr>
              <w:rFonts w:ascii="Times New Roman" w:hAnsi="Times New Roman" w:cs="Times New Roman"/>
              <w:noProof/>
              <w:sz w:val="24"/>
              <w:szCs w:val="24"/>
              <w:lang w:val="cy-GB"/>
            </w:rPr>
          </w:pPr>
          <w:r w:rsidRPr="00143BB0">
            <w:rPr>
              <w:rFonts w:ascii="Times New Roman" w:hAnsi="Times New Roman" w:cs="Times New Roman"/>
              <w:noProof/>
              <w:sz w:val="24"/>
              <w:szCs w:val="24"/>
              <w:lang w:val="cy-GB"/>
            </w:rPr>
            <w:t xml:space="preserve">Woodland Trust Scotland, Dim dyddiad. </w:t>
          </w:r>
          <w:r w:rsidRPr="00143BB0">
            <w:rPr>
              <w:rFonts w:ascii="Times New Roman" w:hAnsi="Times New Roman" w:cs="Times New Roman"/>
              <w:i/>
              <w:iCs/>
              <w:noProof/>
              <w:sz w:val="24"/>
              <w:szCs w:val="24"/>
              <w:lang w:val="cy-GB"/>
            </w:rPr>
            <w:t xml:space="preserve">Outdoor learning pack for primary school teachers, </w:t>
          </w:r>
          <w:r w:rsidRPr="00143BB0">
            <w:rPr>
              <w:rFonts w:ascii="Times New Roman" w:hAnsi="Times New Roman" w:cs="Times New Roman"/>
              <w:noProof/>
              <w:sz w:val="24"/>
              <w:szCs w:val="24"/>
              <w:lang w:val="cy-GB"/>
            </w:rPr>
            <w:t>Perth: Forestry Commission Scotland.</w:t>
          </w:r>
        </w:p>
        <w:p w:rsidR="00C855A8" w:rsidRDefault="00716FDB" w:rsidP="00143BB0">
          <w:pPr>
            <w:spacing w:line="360" w:lineRule="auto"/>
          </w:pPr>
        </w:p>
      </w:sdtContent>
    </w:sdt>
    <w:p w:rsidR="00072F8D" w:rsidRDefault="00072F8D" w:rsidP="00444567">
      <w:pPr>
        <w:spacing w:line="360" w:lineRule="auto"/>
        <w:jc w:val="both"/>
        <w:rPr>
          <w:rFonts w:ascii="Times New Roman" w:hAnsi="Times New Roman" w:cs="Times New Roman"/>
          <w:b/>
          <w:sz w:val="24"/>
          <w:u w:val="single"/>
          <w:lang w:val="cy-GB"/>
        </w:rPr>
      </w:pPr>
    </w:p>
    <w:p w:rsidR="00072F8D" w:rsidRDefault="00072F8D" w:rsidP="00072F8D">
      <w:pPr>
        <w:rPr>
          <w:rFonts w:ascii="Times New Roman" w:hAnsi="Times New Roman" w:cs="Times New Roman"/>
          <w:sz w:val="24"/>
          <w:lang w:val="cy-GB"/>
        </w:rPr>
      </w:pPr>
    </w:p>
    <w:p w:rsidR="00C20275" w:rsidRPr="00072F8D" w:rsidRDefault="00072F8D" w:rsidP="00072F8D">
      <w:pPr>
        <w:tabs>
          <w:tab w:val="left" w:pos="2670"/>
        </w:tabs>
        <w:rPr>
          <w:rFonts w:ascii="Times New Roman" w:hAnsi="Times New Roman" w:cs="Times New Roman"/>
          <w:sz w:val="24"/>
          <w:lang w:val="cy-GB"/>
        </w:rPr>
      </w:pPr>
      <w:r>
        <w:rPr>
          <w:rFonts w:ascii="Times New Roman" w:hAnsi="Times New Roman" w:cs="Times New Roman"/>
          <w:sz w:val="24"/>
          <w:lang w:val="cy-GB"/>
        </w:rPr>
        <w:tab/>
      </w:r>
    </w:p>
    <w:sectPr w:rsidR="00C20275" w:rsidRPr="00072F8D" w:rsidSect="00E07EAF">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15C12" w:rsidRDefault="00515C12" w:rsidP="00E63BA3">
      <w:pPr>
        <w:spacing w:after="0" w:line="240" w:lineRule="auto"/>
      </w:pPr>
      <w:r>
        <w:separator/>
      </w:r>
    </w:p>
  </w:endnote>
  <w:endnote w:type="continuationSeparator" w:id="0">
    <w:p w:rsidR="00515C12" w:rsidRDefault="00515C12" w:rsidP="00E63BA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4"/>
        <w:szCs w:val="24"/>
      </w:rPr>
      <w:id w:val="680035"/>
      <w:docPartObj>
        <w:docPartGallery w:val="Page Numbers (Bottom of Page)"/>
        <w:docPartUnique/>
      </w:docPartObj>
    </w:sdtPr>
    <w:sdtContent>
      <w:p w:rsidR="00515C12" w:rsidRPr="00E63BA3" w:rsidRDefault="00515C12">
        <w:pPr>
          <w:pStyle w:val="Footer"/>
          <w:jc w:val="center"/>
          <w:rPr>
            <w:rFonts w:ascii="Times New Roman" w:hAnsi="Times New Roman" w:cs="Times New Roman"/>
            <w:sz w:val="24"/>
            <w:szCs w:val="24"/>
          </w:rPr>
        </w:pPr>
        <w:r w:rsidRPr="00E63BA3">
          <w:rPr>
            <w:rFonts w:ascii="Times New Roman" w:hAnsi="Times New Roman" w:cs="Times New Roman"/>
            <w:sz w:val="24"/>
            <w:szCs w:val="24"/>
          </w:rPr>
          <w:fldChar w:fldCharType="begin"/>
        </w:r>
        <w:r w:rsidRPr="00E63BA3">
          <w:rPr>
            <w:rFonts w:ascii="Times New Roman" w:hAnsi="Times New Roman" w:cs="Times New Roman"/>
            <w:sz w:val="24"/>
            <w:szCs w:val="24"/>
          </w:rPr>
          <w:instrText xml:space="preserve"> PAGE   \* MERGEFORMAT </w:instrText>
        </w:r>
        <w:r w:rsidRPr="00E63BA3">
          <w:rPr>
            <w:rFonts w:ascii="Times New Roman" w:hAnsi="Times New Roman" w:cs="Times New Roman"/>
            <w:sz w:val="24"/>
            <w:szCs w:val="24"/>
          </w:rPr>
          <w:fldChar w:fldCharType="separate"/>
        </w:r>
        <w:r w:rsidR="00B90D5E">
          <w:rPr>
            <w:rFonts w:ascii="Times New Roman" w:hAnsi="Times New Roman" w:cs="Times New Roman"/>
            <w:noProof/>
            <w:sz w:val="24"/>
            <w:szCs w:val="24"/>
          </w:rPr>
          <w:t>2</w:t>
        </w:r>
        <w:r w:rsidRPr="00E63BA3">
          <w:rPr>
            <w:rFonts w:ascii="Times New Roman" w:hAnsi="Times New Roman" w:cs="Times New Roman"/>
            <w:sz w:val="24"/>
            <w:szCs w:val="24"/>
          </w:rPr>
          <w:fldChar w:fldCharType="end"/>
        </w:r>
      </w:p>
    </w:sdtContent>
  </w:sdt>
  <w:p w:rsidR="00515C12" w:rsidRDefault="00515C1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15C12" w:rsidRDefault="00515C12" w:rsidP="00E63BA3">
      <w:pPr>
        <w:spacing w:after="0" w:line="240" w:lineRule="auto"/>
      </w:pPr>
      <w:r>
        <w:separator/>
      </w:r>
    </w:p>
  </w:footnote>
  <w:footnote w:type="continuationSeparator" w:id="0">
    <w:p w:rsidR="00515C12" w:rsidRDefault="00515C12" w:rsidP="00E63BA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5C12" w:rsidRPr="00E63BA3" w:rsidRDefault="00515C12">
    <w:pPr>
      <w:pStyle w:val="Header"/>
      <w:rPr>
        <w:rFonts w:ascii="Times New Roman" w:hAnsi="Times New Roman" w:cs="Times New Roman"/>
        <w:sz w:val="24"/>
      </w:rPr>
    </w:pPr>
    <w:r>
      <w:rPr>
        <w:rFonts w:ascii="Times New Roman" w:hAnsi="Times New Roman" w:cs="Times New Roman"/>
        <w:sz w:val="24"/>
      </w:rPr>
      <w:t>ECAD5005C</w:t>
    </w:r>
    <w:r w:rsidRPr="00E63BA3">
      <w:rPr>
        <w:rFonts w:ascii="Times New Roman" w:hAnsi="Times New Roman" w:cs="Times New Roman"/>
        <w:sz w:val="24"/>
      </w:rPr>
      <w:ptab w:relativeTo="margin" w:alignment="center" w:leader="none"/>
    </w:r>
    <w:r w:rsidRPr="00E63BA3">
      <w:rPr>
        <w:rFonts w:ascii="Times New Roman" w:hAnsi="Times New Roman" w:cs="Times New Roman"/>
        <w:sz w:val="24"/>
      </w:rPr>
      <w:ptab w:relativeTo="margin" w:alignment="right" w:leader="none"/>
    </w:r>
    <w:r>
      <w:rPr>
        <w:rFonts w:ascii="Times New Roman" w:hAnsi="Times New Roman" w:cs="Times New Roman"/>
        <w:sz w:val="24"/>
      </w:rPr>
      <w:t>1701125</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DE3C3C"/>
    <w:rsid w:val="000046FD"/>
    <w:rsid w:val="00022064"/>
    <w:rsid w:val="00025ECC"/>
    <w:rsid w:val="00034E53"/>
    <w:rsid w:val="00042475"/>
    <w:rsid w:val="00047A10"/>
    <w:rsid w:val="000508BE"/>
    <w:rsid w:val="00072F8D"/>
    <w:rsid w:val="00080AD1"/>
    <w:rsid w:val="00085E84"/>
    <w:rsid w:val="000A0BDF"/>
    <w:rsid w:val="000B6870"/>
    <w:rsid w:val="000E4FAE"/>
    <w:rsid w:val="000E6646"/>
    <w:rsid w:val="000F3A58"/>
    <w:rsid w:val="000F40ED"/>
    <w:rsid w:val="00107490"/>
    <w:rsid w:val="00113908"/>
    <w:rsid w:val="0013085A"/>
    <w:rsid w:val="00131174"/>
    <w:rsid w:val="00137FB8"/>
    <w:rsid w:val="001432F6"/>
    <w:rsid w:val="00143BB0"/>
    <w:rsid w:val="001471C7"/>
    <w:rsid w:val="001536D0"/>
    <w:rsid w:val="00157144"/>
    <w:rsid w:val="001703C9"/>
    <w:rsid w:val="001766D6"/>
    <w:rsid w:val="00191CE5"/>
    <w:rsid w:val="00194FA6"/>
    <w:rsid w:val="001B1E32"/>
    <w:rsid w:val="001B4EA0"/>
    <w:rsid w:val="001B5718"/>
    <w:rsid w:val="001D450B"/>
    <w:rsid w:val="001D4D9E"/>
    <w:rsid w:val="001F23B8"/>
    <w:rsid w:val="001F44FD"/>
    <w:rsid w:val="001F613D"/>
    <w:rsid w:val="00205F08"/>
    <w:rsid w:val="0021082B"/>
    <w:rsid w:val="002145AF"/>
    <w:rsid w:val="00214CE9"/>
    <w:rsid w:val="00224175"/>
    <w:rsid w:val="0022562D"/>
    <w:rsid w:val="00230086"/>
    <w:rsid w:val="002346E7"/>
    <w:rsid w:val="00234A42"/>
    <w:rsid w:val="00242127"/>
    <w:rsid w:val="00255DA7"/>
    <w:rsid w:val="002647A9"/>
    <w:rsid w:val="002746AA"/>
    <w:rsid w:val="00281272"/>
    <w:rsid w:val="002828BE"/>
    <w:rsid w:val="00285912"/>
    <w:rsid w:val="002917FD"/>
    <w:rsid w:val="002B021D"/>
    <w:rsid w:val="002B1BBC"/>
    <w:rsid w:val="002B4EA4"/>
    <w:rsid w:val="002B590B"/>
    <w:rsid w:val="002D1588"/>
    <w:rsid w:val="002E41BF"/>
    <w:rsid w:val="0031039F"/>
    <w:rsid w:val="00311AF3"/>
    <w:rsid w:val="00320347"/>
    <w:rsid w:val="00320A59"/>
    <w:rsid w:val="00326090"/>
    <w:rsid w:val="00327799"/>
    <w:rsid w:val="003277EF"/>
    <w:rsid w:val="0033283F"/>
    <w:rsid w:val="00332D67"/>
    <w:rsid w:val="003503AC"/>
    <w:rsid w:val="00363C67"/>
    <w:rsid w:val="003755D6"/>
    <w:rsid w:val="003769A7"/>
    <w:rsid w:val="00391B44"/>
    <w:rsid w:val="003A0B13"/>
    <w:rsid w:val="003B020E"/>
    <w:rsid w:val="003B75CD"/>
    <w:rsid w:val="003B7A1F"/>
    <w:rsid w:val="003C4C22"/>
    <w:rsid w:val="003C74FB"/>
    <w:rsid w:val="003D4C12"/>
    <w:rsid w:val="003E15FE"/>
    <w:rsid w:val="003E2CF7"/>
    <w:rsid w:val="003E5648"/>
    <w:rsid w:val="004072C7"/>
    <w:rsid w:val="004271D8"/>
    <w:rsid w:val="0043617B"/>
    <w:rsid w:val="00442A6B"/>
    <w:rsid w:val="00442AC9"/>
    <w:rsid w:val="00444567"/>
    <w:rsid w:val="0044600D"/>
    <w:rsid w:val="00450D58"/>
    <w:rsid w:val="004661B7"/>
    <w:rsid w:val="00484646"/>
    <w:rsid w:val="00486A0F"/>
    <w:rsid w:val="0048795C"/>
    <w:rsid w:val="00491032"/>
    <w:rsid w:val="004C4754"/>
    <w:rsid w:val="004C5EB1"/>
    <w:rsid w:val="004C763A"/>
    <w:rsid w:val="004E2327"/>
    <w:rsid w:val="004F7F23"/>
    <w:rsid w:val="00503E8A"/>
    <w:rsid w:val="00506241"/>
    <w:rsid w:val="00511CF3"/>
    <w:rsid w:val="00512C2E"/>
    <w:rsid w:val="00515C12"/>
    <w:rsid w:val="00532307"/>
    <w:rsid w:val="0054055E"/>
    <w:rsid w:val="00561925"/>
    <w:rsid w:val="00564D6C"/>
    <w:rsid w:val="00566341"/>
    <w:rsid w:val="0056763D"/>
    <w:rsid w:val="00570532"/>
    <w:rsid w:val="005724F0"/>
    <w:rsid w:val="005821B0"/>
    <w:rsid w:val="00582513"/>
    <w:rsid w:val="0058401F"/>
    <w:rsid w:val="00587988"/>
    <w:rsid w:val="00591D1D"/>
    <w:rsid w:val="005A6858"/>
    <w:rsid w:val="005E3A59"/>
    <w:rsid w:val="005F28B1"/>
    <w:rsid w:val="005F688D"/>
    <w:rsid w:val="005F6D83"/>
    <w:rsid w:val="00616FD9"/>
    <w:rsid w:val="006173AE"/>
    <w:rsid w:val="006179AA"/>
    <w:rsid w:val="00626D7A"/>
    <w:rsid w:val="00636C9D"/>
    <w:rsid w:val="0064033D"/>
    <w:rsid w:val="00656FD1"/>
    <w:rsid w:val="0066488D"/>
    <w:rsid w:val="006734E3"/>
    <w:rsid w:val="00673765"/>
    <w:rsid w:val="00676B75"/>
    <w:rsid w:val="006862C6"/>
    <w:rsid w:val="00687599"/>
    <w:rsid w:val="0069130C"/>
    <w:rsid w:val="00697C82"/>
    <w:rsid w:val="006A5372"/>
    <w:rsid w:val="006B3765"/>
    <w:rsid w:val="006B4F0B"/>
    <w:rsid w:val="006E753F"/>
    <w:rsid w:val="006F728B"/>
    <w:rsid w:val="00704E45"/>
    <w:rsid w:val="00716FDB"/>
    <w:rsid w:val="0072558A"/>
    <w:rsid w:val="0073207A"/>
    <w:rsid w:val="00733FF1"/>
    <w:rsid w:val="00746C8B"/>
    <w:rsid w:val="00764ED8"/>
    <w:rsid w:val="007653CF"/>
    <w:rsid w:val="00765830"/>
    <w:rsid w:val="007754EA"/>
    <w:rsid w:val="00780C1C"/>
    <w:rsid w:val="00785D06"/>
    <w:rsid w:val="00795ADC"/>
    <w:rsid w:val="007D68FA"/>
    <w:rsid w:val="007E02B3"/>
    <w:rsid w:val="007E4737"/>
    <w:rsid w:val="007E7A65"/>
    <w:rsid w:val="007F094D"/>
    <w:rsid w:val="007F098A"/>
    <w:rsid w:val="007F2843"/>
    <w:rsid w:val="007F3011"/>
    <w:rsid w:val="00800FBE"/>
    <w:rsid w:val="008019B2"/>
    <w:rsid w:val="00801F6E"/>
    <w:rsid w:val="00814C75"/>
    <w:rsid w:val="008247ED"/>
    <w:rsid w:val="00825CE0"/>
    <w:rsid w:val="0083788B"/>
    <w:rsid w:val="00842031"/>
    <w:rsid w:val="0088598C"/>
    <w:rsid w:val="008A081E"/>
    <w:rsid w:val="008B2E97"/>
    <w:rsid w:val="008D03A2"/>
    <w:rsid w:val="008E173E"/>
    <w:rsid w:val="008E2C36"/>
    <w:rsid w:val="008F467E"/>
    <w:rsid w:val="008F5536"/>
    <w:rsid w:val="008F62A8"/>
    <w:rsid w:val="009003E9"/>
    <w:rsid w:val="00901B52"/>
    <w:rsid w:val="0090358D"/>
    <w:rsid w:val="00912A60"/>
    <w:rsid w:val="0091362C"/>
    <w:rsid w:val="009216B5"/>
    <w:rsid w:val="00930681"/>
    <w:rsid w:val="009323B9"/>
    <w:rsid w:val="00932A67"/>
    <w:rsid w:val="0094230F"/>
    <w:rsid w:val="009425CF"/>
    <w:rsid w:val="00957DF1"/>
    <w:rsid w:val="00990A05"/>
    <w:rsid w:val="00994500"/>
    <w:rsid w:val="009A2004"/>
    <w:rsid w:val="009C052A"/>
    <w:rsid w:val="009C46F8"/>
    <w:rsid w:val="009C4F9B"/>
    <w:rsid w:val="009E2544"/>
    <w:rsid w:val="00A07C06"/>
    <w:rsid w:val="00A143BD"/>
    <w:rsid w:val="00A143CF"/>
    <w:rsid w:val="00A14904"/>
    <w:rsid w:val="00A16B86"/>
    <w:rsid w:val="00A242A4"/>
    <w:rsid w:val="00A32176"/>
    <w:rsid w:val="00A36355"/>
    <w:rsid w:val="00A41E36"/>
    <w:rsid w:val="00A43D5F"/>
    <w:rsid w:val="00A51B7B"/>
    <w:rsid w:val="00A60427"/>
    <w:rsid w:val="00A61BAE"/>
    <w:rsid w:val="00A72B9C"/>
    <w:rsid w:val="00A739F9"/>
    <w:rsid w:val="00A81172"/>
    <w:rsid w:val="00A91AF4"/>
    <w:rsid w:val="00A92070"/>
    <w:rsid w:val="00A92B60"/>
    <w:rsid w:val="00A93C2B"/>
    <w:rsid w:val="00A9533A"/>
    <w:rsid w:val="00AA140F"/>
    <w:rsid w:val="00AA622D"/>
    <w:rsid w:val="00AB1F44"/>
    <w:rsid w:val="00AB2AD6"/>
    <w:rsid w:val="00AC3ECB"/>
    <w:rsid w:val="00AC7EA3"/>
    <w:rsid w:val="00AE08BC"/>
    <w:rsid w:val="00AF56FE"/>
    <w:rsid w:val="00B03028"/>
    <w:rsid w:val="00B03F3C"/>
    <w:rsid w:val="00B10D8E"/>
    <w:rsid w:val="00B11199"/>
    <w:rsid w:val="00B12EA7"/>
    <w:rsid w:val="00B133CA"/>
    <w:rsid w:val="00B14319"/>
    <w:rsid w:val="00B22837"/>
    <w:rsid w:val="00B3043C"/>
    <w:rsid w:val="00B363D2"/>
    <w:rsid w:val="00B51674"/>
    <w:rsid w:val="00B51ABA"/>
    <w:rsid w:val="00B57EE1"/>
    <w:rsid w:val="00B70398"/>
    <w:rsid w:val="00B75D72"/>
    <w:rsid w:val="00B808D9"/>
    <w:rsid w:val="00B82E22"/>
    <w:rsid w:val="00B84288"/>
    <w:rsid w:val="00B90D5E"/>
    <w:rsid w:val="00B916B3"/>
    <w:rsid w:val="00B930A1"/>
    <w:rsid w:val="00BA2464"/>
    <w:rsid w:val="00BC75D6"/>
    <w:rsid w:val="00BD3260"/>
    <w:rsid w:val="00BE101E"/>
    <w:rsid w:val="00BE2B30"/>
    <w:rsid w:val="00BF1DB2"/>
    <w:rsid w:val="00C027CB"/>
    <w:rsid w:val="00C03D88"/>
    <w:rsid w:val="00C10255"/>
    <w:rsid w:val="00C11037"/>
    <w:rsid w:val="00C20275"/>
    <w:rsid w:val="00C24C49"/>
    <w:rsid w:val="00C2599D"/>
    <w:rsid w:val="00C27734"/>
    <w:rsid w:val="00C30AC0"/>
    <w:rsid w:val="00C31421"/>
    <w:rsid w:val="00C45D0C"/>
    <w:rsid w:val="00C65B1A"/>
    <w:rsid w:val="00C855A8"/>
    <w:rsid w:val="00C93343"/>
    <w:rsid w:val="00CB00EF"/>
    <w:rsid w:val="00CB6F25"/>
    <w:rsid w:val="00CC0E3F"/>
    <w:rsid w:val="00CC36A5"/>
    <w:rsid w:val="00CD052E"/>
    <w:rsid w:val="00CE45BD"/>
    <w:rsid w:val="00CE4F45"/>
    <w:rsid w:val="00CE5A3C"/>
    <w:rsid w:val="00CE78D8"/>
    <w:rsid w:val="00D0103E"/>
    <w:rsid w:val="00D04FB0"/>
    <w:rsid w:val="00D21B5B"/>
    <w:rsid w:val="00D237D7"/>
    <w:rsid w:val="00D3690F"/>
    <w:rsid w:val="00D47011"/>
    <w:rsid w:val="00D47E91"/>
    <w:rsid w:val="00D62B98"/>
    <w:rsid w:val="00D84C45"/>
    <w:rsid w:val="00D905C4"/>
    <w:rsid w:val="00D91744"/>
    <w:rsid w:val="00D92A01"/>
    <w:rsid w:val="00DA1683"/>
    <w:rsid w:val="00DB00B9"/>
    <w:rsid w:val="00DB3879"/>
    <w:rsid w:val="00DB3A0D"/>
    <w:rsid w:val="00DB45C6"/>
    <w:rsid w:val="00DE3C3C"/>
    <w:rsid w:val="00DF1330"/>
    <w:rsid w:val="00DF1E93"/>
    <w:rsid w:val="00DF7086"/>
    <w:rsid w:val="00E024F3"/>
    <w:rsid w:val="00E07EAF"/>
    <w:rsid w:val="00E1694F"/>
    <w:rsid w:val="00E16FE6"/>
    <w:rsid w:val="00E23779"/>
    <w:rsid w:val="00E23DFE"/>
    <w:rsid w:val="00E263C5"/>
    <w:rsid w:val="00E40F7C"/>
    <w:rsid w:val="00E520A7"/>
    <w:rsid w:val="00E63BA3"/>
    <w:rsid w:val="00E74888"/>
    <w:rsid w:val="00EA588D"/>
    <w:rsid w:val="00EB286A"/>
    <w:rsid w:val="00EB4677"/>
    <w:rsid w:val="00EB61EA"/>
    <w:rsid w:val="00EB63D3"/>
    <w:rsid w:val="00EB6EA5"/>
    <w:rsid w:val="00EC0F40"/>
    <w:rsid w:val="00EC44E6"/>
    <w:rsid w:val="00EC6CB6"/>
    <w:rsid w:val="00EC7024"/>
    <w:rsid w:val="00ED2E29"/>
    <w:rsid w:val="00ED61BC"/>
    <w:rsid w:val="00EE68E5"/>
    <w:rsid w:val="00F00263"/>
    <w:rsid w:val="00F10FEE"/>
    <w:rsid w:val="00F12254"/>
    <w:rsid w:val="00F2228C"/>
    <w:rsid w:val="00F30B51"/>
    <w:rsid w:val="00F32C90"/>
    <w:rsid w:val="00F35413"/>
    <w:rsid w:val="00F44766"/>
    <w:rsid w:val="00F51671"/>
    <w:rsid w:val="00F6529D"/>
    <w:rsid w:val="00F7557B"/>
    <w:rsid w:val="00F93843"/>
    <w:rsid w:val="00F947C4"/>
    <w:rsid w:val="00FA79F6"/>
    <w:rsid w:val="00FB674A"/>
    <w:rsid w:val="00FC442D"/>
    <w:rsid w:val="00FD7E89"/>
    <w:rsid w:val="00FE039A"/>
    <w:rsid w:val="00FE3EC7"/>
    <w:rsid w:val="00FF5447"/>
    <w:rsid w:val="00FF63C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3C3C"/>
  </w:style>
  <w:style w:type="paragraph" w:styleId="Heading1">
    <w:name w:val="heading 1"/>
    <w:basedOn w:val="Normal"/>
    <w:next w:val="Normal"/>
    <w:link w:val="Heading1Char"/>
    <w:uiPriority w:val="9"/>
    <w:qFormat/>
    <w:rsid w:val="00C855A8"/>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55A8"/>
    <w:rPr>
      <w:rFonts w:asciiTheme="majorHAnsi" w:eastAsiaTheme="majorEastAsia" w:hAnsiTheme="majorHAnsi" w:cstheme="majorBidi"/>
      <w:b/>
      <w:bCs/>
      <w:color w:val="365F91" w:themeColor="accent1" w:themeShade="BF"/>
      <w:sz w:val="28"/>
      <w:szCs w:val="28"/>
      <w:lang w:val="en-US" w:bidi="en-US"/>
    </w:rPr>
  </w:style>
  <w:style w:type="paragraph" w:styleId="BalloonText">
    <w:name w:val="Balloon Text"/>
    <w:basedOn w:val="Normal"/>
    <w:link w:val="BalloonTextChar"/>
    <w:uiPriority w:val="99"/>
    <w:semiHidden/>
    <w:unhideWhenUsed/>
    <w:rsid w:val="00C855A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55A8"/>
    <w:rPr>
      <w:rFonts w:ascii="Tahoma" w:hAnsi="Tahoma" w:cs="Tahoma"/>
      <w:sz w:val="16"/>
      <w:szCs w:val="16"/>
    </w:rPr>
  </w:style>
  <w:style w:type="paragraph" w:styleId="Bibliography">
    <w:name w:val="Bibliography"/>
    <w:basedOn w:val="Normal"/>
    <w:next w:val="Normal"/>
    <w:uiPriority w:val="37"/>
    <w:unhideWhenUsed/>
    <w:rsid w:val="00C855A8"/>
  </w:style>
  <w:style w:type="paragraph" w:styleId="Header">
    <w:name w:val="header"/>
    <w:basedOn w:val="Normal"/>
    <w:link w:val="HeaderChar"/>
    <w:uiPriority w:val="99"/>
    <w:semiHidden/>
    <w:unhideWhenUsed/>
    <w:rsid w:val="00E63BA3"/>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E63BA3"/>
  </w:style>
  <w:style w:type="paragraph" w:styleId="Footer">
    <w:name w:val="footer"/>
    <w:basedOn w:val="Normal"/>
    <w:link w:val="FooterChar"/>
    <w:uiPriority w:val="99"/>
    <w:unhideWhenUsed/>
    <w:rsid w:val="00E63B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3BA3"/>
  </w:style>
  <w:style w:type="paragraph" w:styleId="FootnoteText">
    <w:name w:val="footnote text"/>
    <w:basedOn w:val="Normal"/>
    <w:link w:val="FootnoteTextChar"/>
    <w:uiPriority w:val="99"/>
    <w:semiHidden/>
    <w:unhideWhenUsed/>
    <w:rsid w:val="00EE68E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E68E5"/>
    <w:rPr>
      <w:sz w:val="20"/>
      <w:szCs w:val="20"/>
    </w:rPr>
  </w:style>
  <w:style w:type="character" w:styleId="FootnoteReference">
    <w:name w:val="footnote reference"/>
    <w:basedOn w:val="DefaultParagraphFont"/>
    <w:uiPriority w:val="99"/>
    <w:semiHidden/>
    <w:unhideWhenUsed/>
    <w:rsid w:val="00EE68E5"/>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Sha04</b:Tag>
    <b:SourceType>Misc</b:SourceType>
    <b:Guid>{F1EE917E-05CA-4F15-B4EF-B0C205735658}</b:Guid>
    <b:LCID>1106</b:LCID>
    <b:Author>
      <b:Author>
        <b:NameList>
          <b:Person>
            <b:Last>Sharp</b:Last>
            <b:First>Caroline</b:First>
          </b:Person>
        </b:NameList>
      </b:Author>
    </b:Author>
    <b:Title>Developing young children's creativity: what can we learn from research?</b:Title>
    <b:Year>2004</b:Year>
    <b:Publisher>National Foundation for Educational Research</b:Publisher>
    <b:YearAccessed>2018</b:YearAccessed>
    <b:MonthAccessed>Hydref</b:MonthAccessed>
    <b:DayAccessed>25</b:DayAccessed>
    <b:URL>https://www.nfer.ac.uk/media/1327/55502.pdf</b:URL>
    <b:RefOrder>5</b:RefOrder>
  </b:Source>
  <b:Source>
    <b:Tag>Don154</b:Tag>
    <b:SourceType>Report</b:SourceType>
    <b:Guid>{D2A9FB72-5128-475C-BC58-2F859FEB5455}</b:Guid>
    <b:LCID>1106</b:LCID>
    <b:Author>
      <b:Author>
        <b:NameList>
          <b:Person>
            <b:Last>Donaldson</b:Last>
            <b:First>Graham</b:First>
          </b:Person>
        </b:NameList>
      </b:Author>
    </b:Author>
    <b:Title>Dyfodol Llwyddiannus</b:Title>
    <b:Year>2015</b:Year>
    <b:Publisher>Llywodraeth Cymru</b:Publisher>
    <b:YearAccessed>2018</b:YearAccessed>
    <b:MonthAccessed>Hydref</b:MonthAccessed>
    <b:DayAccessed>19</b:DayAccessed>
    <b:URL>https://gov.wales/docs/dcells/publications/150225-successful-futures-cy.pdf</b:URL>
    <b:City>Caerdydd</b:City>
    <b:RefOrder>6</b:RefOrder>
  </b:Source>
  <b:Source>
    <b:Tag>Cra01</b:Tag>
    <b:SourceType>Report</b:SourceType>
    <b:Guid>{D4EDBFD5-51A3-4A54-AA1B-9D297C423AF0}</b:Guid>
    <b:LCID>1106</b:LCID>
    <b:Author>
      <b:Author>
        <b:NameList>
          <b:Person>
            <b:Last>Craft</b:Last>
            <b:First>Anna</b:First>
          </b:Person>
        </b:NameList>
      </b:Author>
    </b:Author>
    <b:Title>An analysis of research and literature on CREATIVITY IN EDUCATION</b:Title>
    <b:Year>2001</b:Year>
    <b:Publisher>Qualifications and Curriculum Authority</b:Publisher>
    <b:YearAccessed>2018</b:YearAccessed>
    <b:MonthAccessed>Hydref</b:MonthAccessed>
    <b:DayAccessed>16</b:DayAccessed>
    <b:URL>http://www.creativetallis.com/uploads/2/2/8/7/2287089/creativity_in_education_report.pdf</b:URL>
    <b:RefOrder>7</b:RefOrder>
  </b:Source>
  <b:Source>
    <b:Tag>Dys141</b:Tag>
    <b:SourceType>Misc</b:SourceType>
    <b:Guid>{80F20045-E09C-4BB1-92E2-28FAC38765CB}</b:Guid>
    <b:LCID>1106</b:LCID>
    <b:Author>
      <b:Author>
        <b:Corporate>Dysgu Cymru</b:Corporate>
      </b:Author>
    </b:Author>
    <b:Title>Fframwaith Llythrennedd a Rhifedd Cenedlaethol</b:Title>
    <b:Year>2014</b:Year>
    <b:City>Caerdydd</b:City>
    <b:Publisher>Llywodraeth Cymru</b:Publisher>
    <b:YearAccessed>2018</b:YearAccessed>
    <b:MonthAccessed>Hydref</b:MonthAccessed>
    <b:DayAccessed>15</b:DayAccessed>
    <b:URL>http://learning.gov.wales/resources/browse-all/nlnf/framework?component=literacy&amp;year=6938362_2&amp;selectedYear=col_10&amp;lang=cy</b:URL>
    <b:RefOrder>8</b:RefOrder>
  </b:Source>
  <b:Source>
    <b:Tag>Bar151</b:Tag>
    <b:SourceType>Book</b:SourceType>
    <b:Guid>{8CA3CA97-0BAB-4000-B3FB-5564C15A2A66}</b:Guid>
    <b:LCID>1106</b:LCID>
    <b:Author>
      <b:Author>
        <b:NameList>
          <b:Person>
            <b:Last>Barnes</b:Last>
            <b:First>Jonathan</b:First>
          </b:Person>
        </b:NameList>
      </b:Author>
    </b:Author>
    <b:Title>Cross-Curricular Learning 3-14</b:Title>
    <b:Year>2015</b:Year>
    <b:City>Llundain</b:City>
    <b:Publisher>SAGE</b:Publisher>
    <b:Edition>3ydd</b:Edition>
    <b:YearAccessed>2018</b:YearAccessed>
    <b:MonthAccessed>Hydref</b:MonthAccessed>
    <b:DayAccessed>17</b:DayAccessed>
    <b:RefOrder>9</b:RefOrder>
  </b:Source>
  <b:Source>
    <b:Tag>Est141</b:Tag>
    <b:SourceType>Report</b:SourceType>
    <b:Guid>{22FBC1C2-4B51-46DC-9F7E-67F8C5307AA8}</b:Guid>
    <b:LCID>1106</b:LCID>
    <b:Author>
      <b:Author>
        <b:Corporate>Estyn</b:Corporate>
      </b:Author>
    </b:Author>
    <b:Title>Cynnydd mewn addysg ar gyfer datblygu cynaliadwy a dinasyddiaeth fyd-eang</b:Title>
    <b:Year>2014</b:Year>
    <b:City>Caerdydd</b:City>
    <b:YearAccessed>2018</b:YearAccessed>
    <b:MonthAccessed>Hydref</b:MonthAccessed>
    <b:DayAccessed>18</b:DayAccessed>
    <b:URL>https://www.estyn.llyw.cymru/sites/default/files/documents/ADCDF%3A%20Cynnydd%20mewn%20addysg%20ar%20gyfer%20datblygu%20cynaliadwy%20a%20dinasyddiaeth%20fyd-eang%20-%20Mehefin%202014.pdf</b:URL>
    <b:RefOrder>10</b:RefOrder>
  </b:Source>
  <b:Source>
    <b:Tag>Awd03</b:Tag>
    <b:SourceType>Book</b:SourceType>
    <b:Guid>{A64D1D11-8835-442D-8BCE-8E1ED246A2AA}</b:Guid>
    <b:LCID>1106</b:LCID>
    <b:Author>
      <b:Author>
        <b:Corporate>ACCAC</b:Corporate>
      </b:Author>
    </b:Author>
    <b:Title>Datblygu'r Cwricwlwm Cymreig</b:Title>
    <b:Year>2003</b:Year>
    <b:City>Caerdydd</b:City>
    <b:Publisher>Llywodraeth Cymru</b:Publisher>
    <b:YearAccessed>2018</b:YearAccessed>
    <b:MonthAccessed>Hydref</b:MonthAccessed>
    <b:DayAccessed>22</b:DayAccessed>
    <b:RefOrder>11</b:RefOrder>
  </b:Source>
  <b:Source>
    <b:Tag>Wooad</b:Tag>
    <b:SourceType>Report</b:SourceType>
    <b:Guid>{A8ED669B-E8F8-487A-B2E2-BB406EC1C45D}</b:Guid>
    <b:LCID>1106</b:LCID>
    <b:Author>
      <b:Author>
        <b:Corporate>Woodland Trust Scotland</b:Corporate>
      </b:Author>
    </b:Author>
    <b:Title>Outdoor learning pack for primary school teachers</b:Title>
    <b:Year>Dim dyddiad</b:Year>
    <b:City>Perth</b:City>
    <b:Publisher>Forestry Commission Scotland</b:Publisher>
    <b:YearAccessed>2018</b:YearAccessed>
    <b:MonthAccessed>Hydref</b:MonthAccessed>
    <b:DayAccessed>24</b:DayAccessed>
    <b:RefOrder>12</b:RefOrder>
  </b:Source>
  <b:Source>
    <b:Tag>Wai10</b:Tag>
    <b:SourceType>JournalArticle</b:SourceType>
    <b:Guid>{BCB4D4A4-91CC-4FA1-B882-41F981FD21CF}</b:Guid>
    <b:LCID>1106</b:LCID>
    <b:Author>
      <b:Author>
        <b:NameList>
          <b:Person>
            <b:Last>Waite</b:Last>
            <b:First>Sue</b:First>
          </b:Person>
        </b:NameList>
      </b:Author>
    </b:Author>
    <b:Title>Losing our way? The downward path for outdoor learning for children aged 2-11 years</b:Title>
    <b:Year>2010</b:Year>
    <b:JournalName>Journal of Adventure Education and Outdoor Learning</b:JournalName>
    <b:Pages>111-126</b:Pages>
    <b:Volume>10</b:Volume>
    <b:Issue>2</b:Issue>
    <b:URL>https://www.tandfonline.com/doi/full/10.1080/14729679.2010.531087?scroll=top&amp;needAccess=true</b:URL>
    <b:RefOrder>1</b:RefOrder>
  </b:Source>
  <b:Source>
    <b:Tag>APA081</b:Tag>
    <b:SourceType>DocumentFromInternetSite</b:SourceType>
    <b:Guid>{AE7E50CC-EBE2-4258-AB98-62F6C805B928}</b:Guid>
    <b:LCID>1106</b:LCID>
    <b:Author>
      <b:Author>
        <b:Corporate>APADGOS</b:Corporate>
      </b:Author>
    </b:Author>
    <b:Title>Celf a dylunio yng Nghwricwlwm Cenedlaethol Cymru</b:Title>
    <b:Year>2013</b:Year>
    <b:City>Caerdydd</b:City>
    <b:Publisher>Llywodraeth Cymru</b:Publisher>
    <b:Month>Ebrill</b:Month>
    <b:Day>24</b:Day>
    <b:YearAccessed>2018</b:YearAccessed>
    <b:MonthAccessed>Hydref</b:MonthAccessed>
    <b:DayAccessed>26</b:DayAccessed>
    <b:URL>http://learning.gov.wales/docs/learningwales/publications/130424-art-and-design-in-the-national-curriculum-cy-v2.pdf</b:URL>
    <b:RefOrder>13</b:RefOrder>
  </b:Source>
  <b:Source>
    <b:Tag>Lly081</b:Tag>
    <b:SourceType>DocumentFromInternetSite</b:SourceType>
    <b:Guid>{7E5D22B6-C44E-40EF-ACA2-13356DBC11F8}</b:Guid>
    <b:LCID>1106</b:LCID>
    <b:Author>
      <b:Author>
        <b:Corporate>APADGOS</b:Corporate>
      </b:Author>
    </b:Author>
    <b:Title>Dylunio a thechnoleg yng Nghwricwlwm Cenedlaethol Cymru</b:Title>
    <b:Year>2013</b:Year>
    <b:Publisher>Llywodraeth Cymru</b:Publisher>
    <b:City>Caerdydd</b:City>
    <b:YearAccessed>2018</b:YearAccessed>
    <b:MonthAccessed>Hydref</b:MonthAccessed>
    <b:DayAccessed>24</b:DayAccessed>
    <b:URL>http://learning.gov.wales/docs/learningwales/publications/130424-design-and-technology-in-the-national-curriculum-cy-v2.pdf</b:URL>
    <b:Month>Ebrill</b:Month>
    <b:Day>24</b:Day>
    <b:RefOrder>14</b:RefOrder>
  </b:Source>
  <b:Source>
    <b:Tag>Lly16</b:Tag>
    <b:SourceType>DocumentFromInternetSite</b:SourceType>
    <b:Guid>{E905B3B0-26F6-4D1D-82A1-7D249A96C0BE}</b:Guid>
    <b:LCID>1106</b:LCID>
    <b:Author>
      <b:Author>
        <b:Corporate>APADGOS</b:Corporate>
      </b:Author>
    </b:Author>
    <b:Title>Rhaglen Astudio ar gyfer Cymraeg Cyfnodau Allweddol 2-4</b:Title>
    <b:Year>2016</b:Year>
    <b:City>Caerdydd</b:City>
    <b:YearAccessed>2018</b:YearAccessed>
    <b:MonthAccessed>Hydref</b:MonthAccessed>
    <b:DayAccessed>24</b:DayAccessed>
    <b:URL>http://learning.gov.wales/docs/learningwales/publications/150717-nc-welsh-cy-ve3.pdf</b:URL>
    <b:Publisher>Llywodraeth Cymru</b:Publisher>
    <b:Month>Mai</b:Month>
    <b:Day>10</b:Day>
    <b:RefOrder>15</b:RefOrder>
  </b:Source>
  <b:Source>
    <b:Tag>Lly153</b:Tag>
    <b:SourceType>DocumentFromInternetSite</b:SourceType>
    <b:Guid>{08B5061A-1850-49FB-BE2A-CE56A758293B}</b:Guid>
    <b:LCID>1106</b:LCID>
    <b:Author>
      <b:Author>
        <b:Corporate>APADGOS</b:Corporate>
      </b:Author>
    </b:Author>
    <b:Title>Rhaglen Astudio ar gyfer Mathemateg Cyfnodau Allweddol 2-4</b:Title>
    <b:Year>2015</b:Year>
    <b:Month>Awst</b:Month>
    <b:YearAccessed>2018</b:YearAccessed>
    <b:MonthAccessed>Hydref</b:MonthAccessed>
    <b:DayAccessed>28</b:DayAccessed>
    <b:URL>http://learning.gov.wales/docs/learningwales/publications/180305-nc-maths-cy.pdf</b:URL>
    <b:Day>3</b:Day>
    <b:RefOrder>16</b:RefOrder>
  </b:Source>
  <b:Source>
    <b:Tag>Ann00</b:Tag>
    <b:SourceType>Book</b:SourceType>
    <b:Guid>{326C6EE1-B8C9-407E-A5A7-951DF6B03C85}</b:Guid>
    <b:LCID>1106</b:LCID>
    <b:Author>
      <b:Author>
        <b:NameList>
          <b:Person>
            <b:Last>A</b:Last>
            <b:First>Bloomfield</b:First>
          </b:Person>
          <b:Person>
            <b:Last>J</b:Last>
            <b:First>Childs</b:First>
          </b:Person>
        </b:NameList>
      </b:Author>
    </b:Author>
    <b:Title>Teaching Integrated Arts in the Primary School</b:Title>
    <b:Year>2000</b:Year>
    <b:City>Efrog Newydd</b:City>
    <b:Publisher>David Fulton Publishers</b:Publisher>
    <b:RefOrder>17</b:RefOrder>
  </b:Source>
  <b:Source>
    <b:Tag>APA13</b:Tag>
    <b:SourceType>DocumentFromInternetSite</b:SourceType>
    <b:Guid>{3EE50D31-F473-46F7-B887-C7E635022FE5}</b:Guid>
    <b:LCID>1106</b:LCID>
    <b:Author>
      <b:Author>
        <b:Corporate>APADGOS</b:Corporate>
      </b:Author>
    </b:Author>
    <b:Title>Cerddoriaeth yng Nghwricwlwm Cenedlaethol Cymru</b:Title>
    <b:Year>2013</b:Year>
    <b:Month>Ebrill</b:Month>
    <b:Day>24</b:Day>
    <b:YearAccessed>2018</b:YearAccessed>
    <b:MonthAccessed>Tachwedd</b:MonthAccessed>
    <b:DayAccessed>2</b:DayAccessed>
    <b:URL>http://learning.gov.wales/docs/learningwales/publications/130424-music-in-the-national-curriculum-cy-v2.pdf</b:URL>
    <b:RefOrder>2</b:RefOrder>
  </b:Source>
  <b:Source>
    <b:Tag>Sus10</b:Tag>
    <b:SourceType>JournalArticle</b:SourceType>
    <b:Guid>{0E46CF9A-09A0-47D7-856D-8C78D25E7F15}</b:Guid>
    <b:LCID>1106</b:LCID>
    <b:Author>
      <b:Author>
        <b:NameList>
          <b:Person>
            <b:Last>Hallam</b:Last>
            <b:First>Susan</b:First>
          </b:Person>
        </b:NameList>
      </b:Author>
    </b:Author>
    <b:Title>The power of music: Its impact on the intellectual, social and personal development of children and young people</b:Title>
    <b:Year>2010</b:Year>
    <b:JournalName>ISME</b:JournalName>
    <b:Pages>269-289</b:Pages>
    <b:Volume>28</b:Volume>
    <b:Issue>3</b:Issue>
    <b:RefOrder>4</b:RefOrder>
  </b:Source>
  <b:Source>
    <b:Tag>Dys16</b:Tag>
    <b:SourceType>DocumentFromInternetSite</b:SourceType>
    <b:Guid>{D0ACE4C5-192F-4ECF-997E-1BDEA8E9B8A7}</b:Guid>
    <b:LCID>1106</b:LCID>
    <b:Author>
      <b:Author>
        <b:Corporate>Dysgu Cymru</b:Corporate>
      </b:Author>
    </b:Author>
    <b:Title>Fframwaith Cymhwysedd Digidol</b:Title>
    <b:Year>2016</b:Year>
    <b:Month>Medi</b:Month>
    <b:Day>1</b:Day>
    <b:YearAccessed>2018</b:YearAccessed>
    <b:MonthAccessed>Tachwedd</b:MonthAccessed>
    <b:DayAccessed>5</b:DayAccessed>
    <b:URL>http://learning.gov.wales/resources/browse-all/digital-competence-framework/framework?lang=cy&amp;year=year_4&amp;selectedYear=col_10&amp;lang=cy</b:URL>
    <b:RefOrder>3</b:RefOrder>
  </b:Source>
  <b:Source>
    <b:Tag>Jon14</b:Tag>
    <b:SourceType>Book</b:SourceType>
    <b:Guid>{29125733-2D2B-4032-BB23-18351A3BE706}</b:Guid>
    <b:LCID>1106</b:LCID>
    <b:Author>
      <b:Author>
        <b:NameList>
          <b:Person>
            <b:Last>Doherty</b:Last>
            <b:First>Jonathan</b:First>
          </b:Person>
          <b:Person>
            <b:Last>Hughes</b:Last>
            <b:First>Malcolm</b:First>
          </b:Person>
        </b:NameList>
      </b:Author>
    </b:Author>
    <b:Title>Child Development Theory and Practice 0-11</b:Title>
    <b:Year>2014</b:Year>
    <b:City>Caeredin</b:City>
    <b:Publisher>Pearson</b:Publisher>
    <b:Edition>2ail</b:Edition>
    <b:RefOrder>18</b:RefOrder>
  </b:Source>
  <b:Source>
    <b:Tag>Bla09</b:Tag>
    <b:SourceType>Report</b:SourceType>
    <b:Guid>{06730FD6-6E13-4171-BD34-3BFC40FD7183}</b:Guid>
    <b:LCID>1106</b:LCID>
    <b:Author>
      <b:Author>
        <b:NameList>
          <b:Person>
            <b:Last>Black</b:Last>
            <b:First>Paul</b:First>
          </b:Person>
          <b:Person>
            <b:Last>William</b:Last>
            <b:First>Dylan</b:First>
          </b:Person>
        </b:NameList>
      </b:Author>
    </b:Author>
    <b:Title>Developing the theory of formative assessment</b:Title>
    <b:Year>2009</b:Year>
    <b:City>Llundain</b:City>
    <b:RefOrder>19</b:RefOrder>
  </b:Source>
</b:Sources>
</file>

<file path=customXml/itemProps1.xml><?xml version="1.0" encoding="utf-8"?>
<ds:datastoreItem xmlns:ds="http://schemas.openxmlformats.org/officeDocument/2006/customXml" ds:itemID="{7E8E3E30-A066-4724-A985-29E812D148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4359</Words>
  <Characters>24850</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29151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Cerys-Mair Griffiths</dc:creator>
  <cp:lastModifiedBy>Cerys-Mair Griffiths</cp:lastModifiedBy>
  <cp:revision>2</cp:revision>
  <dcterms:created xsi:type="dcterms:W3CDTF">2018-11-12T05:00:00Z</dcterms:created>
  <dcterms:modified xsi:type="dcterms:W3CDTF">2018-11-12T05:00:00Z</dcterms:modified>
</cp:coreProperties>
</file>