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739" w:rsidRDefault="00774D4A">
      <w:r>
        <w:t xml:space="preserve">Programme: </w:t>
      </w:r>
      <w:r>
        <w:tab/>
        <w:t>BSc Built Environment Portfolio</w:t>
      </w:r>
    </w:p>
    <w:p w:rsidR="00774D4A" w:rsidRDefault="00774D4A">
      <w:r>
        <w:t>Module:</w:t>
      </w:r>
      <w:r>
        <w:tab/>
        <w:t>Built Environment Services</w:t>
      </w:r>
    </w:p>
    <w:p w:rsidR="00774D4A" w:rsidRDefault="00774D4A">
      <w:r>
        <w:t>Module Code:</w:t>
      </w:r>
      <w:r>
        <w:tab/>
        <w:t>M5X01836</w:t>
      </w:r>
    </w:p>
    <w:p w:rsidR="00774D4A" w:rsidRDefault="00774D4A">
      <w:r>
        <w:t xml:space="preserve">Lecturer: </w:t>
      </w:r>
      <w:r>
        <w:tab/>
        <w:t>Allan Nantel</w:t>
      </w:r>
    </w:p>
    <w:p w:rsidR="00774D4A" w:rsidRDefault="00774D4A">
      <w:r>
        <w:t>Student:</w:t>
      </w:r>
      <w:r>
        <w:tab/>
        <w:t>Andrew Brewer</w:t>
      </w:r>
    </w:p>
    <w:p w:rsidR="00774D4A" w:rsidRDefault="00774D4A">
      <w:r>
        <w:t>Student ID:</w:t>
      </w:r>
      <w:r>
        <w:tab/>
        <w:t>1071405</w:t>
      </w:r>
    </w:p>
    <w:p w:rsidR="00774D4A" w:rsidRDefault="00774D4A"/>
    <w:p w:rsidR="00774D4A" w:rsidRDefault="00774D4A">
      <w:r>
        <w:t xml:space="preserve">Assignment Title: </w:t>
      </w:r>
      <w:r>
        <w:tab/>
        <w:t>Design Criteria – Water Supply and Waste Drainage</w:t>
      </w:r>
    </w:p>
    <w:p w:rsidR="00774D4A" w:rsidRDefault="00774D4A">
      <w:r>
        <w:t>Submission Deadline:</w:t>
      </w:r>
      <w:r>
        <w:tab/>
        <w:t>24</w:t>
      </w:r>
      <w:r w:rsidRPr="00774D4A">
        <w:rPr>
          <w:vertAlign w:val="superscript"/>
        </w:rPr>
        <w:t>th</w:t>
      </w:r>
      <w:r>
        <w:t xml:space="preserve"> January 2019 </w:t>
      </w:r>
    </w:p>
    <w:p w:rsidR="00774D4A" w:rsidRDefault="00774D4A"/>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sdt>
      <w:sdtPr>
        <w:rPr>
          <w:rFonts w:asciiTheme="minorHAnsi" w:eastAsiaTheme="minorHAnsi" w:hAnsiTheme="minorHAnsi" w:cstheme="minorBidi"/>
          <w:color w:val="auto"/>
          <w:sz w:val="22"/>
          <w:szCs w:val="22"/>
          <w:lang w:val="en-GB"/>
        </w:rPr>
        <w:id w:val="-94872105"/>
        <w:docPartObj>
          <w:docPartGallery w:val="Table of Contents"/>
          <w:docPartUnique/>
        </w:docPartObj>
      </w:sdtPr>
      <w:sdtEndPr>
        <w:rPr>
          <w:b/>
          <w:bCs/>
          <w:noProof/>
        </w:rPr>
      </w:sdtEndPr>
      <w:sdtContent>
        <w:p w:rsidR="00CE48DE" w:rsidRDefault="00CE48DE">
          <w:pPr>
            <w:pStyle w:val="TOCHeading"/>
          </w:pPr>
          <w:r>
            <w:t>Co</w:t>
          </w:r>
          <w:bookmarkStart w:id="0" w:name="_GoBack"/>
          <w:bookmarkEnd w:id="0"/>
          <w:r>
            <w:t>ntents</w:t>
          </w:r>
        </w:p>
        <w:p w:rsidR="00A55882" w:rsidRDefault="00CE48D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774806" w:history="1">
            <w:r w:rsidR="00A55882" w:rsidRPr="003B1A7D">
              <w:rPr>
                <w:rStyle w:val="Hyperlink"/>
                <w:b/>
                <w:noProof/>
              </w:rPr>
              <w:t>Introduction</w:t>
            </w:r>
            <w:r w:rsidR="00A55882">
              <w:rPr>
                <w:noProof/>
                <w:webHidden/>
              </w:rPr>
              <w:tab/>
            </w:r>
            <w:r w:rsidR="00A55882">
              <w:rPr>
                <w:noProof/>
                <w:webHidden/>
              </w:rPr>
              <w:fldChar w:fldCharType="begin"/>
            </w:r>
            <w:r w:rsidR="00A55882">
              <w:rPr>
                <w:noProof/>
                <w:webHidden/>
              </w:rPr>
              <w:instrText xml:space="preserve"> PAGEREF _Toc535774806 \h </w:instrText>
            </w:r>
            <w:r w:rsidR="00A55882">
              <w:rPr>
                <w:noProof/>
                <w:webHidden/>
              </w:rPr>
            </w:r>
            <w:r w:rsidR="00A55882">
              <w:rPr>
                <w:noProof/>
                <w:webHidden/>
              </w:rPr>
              <w:fldChar w:fldCharType="separate"/>
            </w:r>
            <w:r w:rsidR="005B634B">
              <w:rPr>
                <w:noProof/>
                <w:webHidden/>
              </w:rPr>
              <w:t>3</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07" w:history="1">
            <w:r w:rsidR="00A55882" w:rsidRPr="003B1A7D">
              <w:rPr>
                <w:rStyle w:val="Hyperlink"/>
                <w:b/>
                <w:noProof/>
              </w:rPr>
              <w:t>Sir Joseph Bazalgette</w:t>
            </w:r>
            <w:r w:rsidR="00A55882">
              <w:rPr>
                <w:noProof/>
                <w:webHidden/>
              </w:rPr>
              <w:tab/>
            </w:r>
            <w:r w:rsidR="00A55882">
              <w:rPr>
                <w:noProof/>
                <w:webHidden/>
              </w:rPr>
              <w:fldChar w:fldCharType="begin"/>
            </w:r>
            <w:r w:rsidR="00A55882">
              <w:rPr>
                <w:noProof/>
                <w:webHidden/>
              </w:rPr>
              <w:instrText xml:space="preserve"> PAGEREF _Toc535774807 \h </w:instrText>
            </w:r>
            <w:r w:rsidR="00A55882">
              <w:rPr>
                <w:noProof/>
                <w:webHidden/>
              </w:rPr>
            </w:r>
            <w:r w:rsidR="00A55882">
              <w:rPr>
                <w:noProof/>
                <w:webHidden/>
              </w:rPr>
              <w:fldChar w:fldCharType="separate"/>
            </w:r>
            <w:r w:rsidR="005B634B">
              <w:rPr>
                <w:noProof/>
                <w:webHidden/>
              </w:rPr>
              <w:t>3</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08" w:history="1">
            <w:r w:rsidR="00A55882" w:rsidRPr="003B1A7D">
              <w:rPr>
                <w:rStyle w:val="Hyperlink"/>
                <w:noProof/>
              </w:rPr>
              <w:t>‘The Great Stink’</w:t>
            </w:r>
            <w:r w:rsidR="00A55882">
              <w:rPr>
                <w:noProof/>
                <w:webHidden/>
              </w:rPr>
              <w:tab/>
            </w:r>
            <w:r w:rsidR="00A55882">
              <w:rPr>
                <w:noProof/>
                <w:webHidden/>
              </w:rPr>
              <w:fldChar w:fldCharType="begin"/>
            </w:r>
            <w:r w:rsidR="00A55882">
              <w:rPr>
                <w:noProof/>
                <w:webHidden/>
              </w:rPr>
              <w:instrText xml:space="preserve"> PAGEREF _Toc535774808 \h </w:instrText>
            </w:r>
            <w:r w:rsidR="00A55882">
              <w:rPr>
                <w:noProof/>
                <w:webHidden/>
              </w:rPr>
            </w:r>
            <w:r w:rsidR="00A55882">
              <w:rPr>
                <w:noProof/>
                <w:webHidden/>
              </w:rPr>
              <w:fldChar w:fldCharType="separate"/>
            </w:r>
            <w:r w:rsidR="005B634B">
              <w:rPr>
                <w:noProof/>
                <w:webHidden/>
              </w:rPr>
              <w:t>3</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09" w:history="1">
            <w:r w:rsidR="00A55882" w:rsidRPr="003B1A7D">
              <w:rPr>
                <w:rStyle w:val="Hyperlink"/>
                <w:noProof/>
              </w:rPr>
              <w:t>Sir Joseph Bazalgette – Pictures</w:t>
            </w:r>
            <w:r w:rsidR="00A55882">
              <w:rPr>
                <w:noProof/>
                <w:webHidden/>
              </w:rPr>
              <w:tab/>
            </w:r>
            <w:r w:rsidR="00A55882">
              <w:rPr>
                <w:noProof/>
                <w:webHidden/>
              </w:rPr>
              <w:fldChar w:fldCharType="begin"/>
            </w:r>
            <w:r w:rsidR="00A55882">
              <w:rPr>
                <w:noProof/>
                <w:webHidden/>
              </w:rPr>
              <w:instrText xml:space="preserve"> PAGEREF _Toc535774809 \h </w:instrText>
            </w:r>
            <w:r w:rsidR="00A55882">
              <w:rPr>
                <w:noProof/>
                <w:webHidden/>
              </w:rPr>
            </w:r>
            <w:r w:rsidR="00A55882">
              <w:rPr>
                <w:noProof/>
                <w:webHidden/>
              </w:rPr>
              <w:fldChar w:fldCharType="separate"/>
            </w:r>
            <w:r w:rsidR="005B634B">
              <w:rPr>
                <w:noProof/>
                <w:webHidden/>
              </w:rPr>
              <w:t>4</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10" w:history="1">
            <w:r w:rsidR="00A55882" w:rsidRPr="003B1A7D">
              <w:rPr>
                <w:rStyle w:val="Hyperlink"/>
                <w:b/>
                <w:noProof/>
              </w:rPr>
              <w:t>London Sewer – The problems caused by the limited capacity of the old system and the reasons for them.</w:t>
            </w:r>
            <w:r w:rsidR="00A55882">
              <w:rPr>
                <w:noProof/>
                <w:webHidden/>
              </w:rPr>
              <w:tab/>
            </w:r>
            <w:r w:rsidR="00A55882">
              <w:rPr>
                <w:noProof/>
                <w:webHidden/>
              </w:rPr>
              <w:fldChar w:fldCharType="begin"/>
            </w:r>
            <w:r w:rsidR="00A55882">
              <w:rPr>
                <w:noProof/>
                <w:webHidden/>
              </w:rPr>
              <w:instrText xml:space="preserve"> PAGEREF _Toc535774810 \h </w:instrText>
            </w:r>
            <w:r w:rsidR="00A55882">
              <w:rPr>
                <w:noProof/>
                <w:webHidden/>
              </w:rPr>
            </w:r>
            <w:r w:rsidR="00A55882">
              <w:rPr>
                <w:noProof/>
                <w:webHidden/>
              </w:rPr>
              <w:fldChar w:fldCharType="separate"/>
            </w:r>
            <w:r w:rsidR="005B634B">
              <w:rPr>
                <w:noProof/>
                <w:webHidden/>
              </w:rPr>
              <w:t>5</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1" w:history="1">
            <w:r w:rsidR="00A55882" w:rsidRPr="003B1A7D">
              <w:rPr>
                <w:rStyle w:val="Hyperlink"/>
                <w:noProof/>
              </w:rPr>
              <w:t>Sir Joseph Bazalgette – Design Capacity Illustration</w:t>
            </w:r>
            <w:r w:rsidR="00A55882">
              <w:rPr>
                <w:noProof/>
                <w:webHidden/>
              </w:rPr>
              <w:tab/>
            </w:r>
            <w:r w:rsidR="00A55882">
              <w:rPr>
                <w:noProof/>
                <w:webHidden/>
              </w:rPr>
              <w:fldChar w:fldCharType="begin"/>
            </w:r>
            <w:r w:rsidR="00A55882">
              <w:rPr>
                <w:noProof/>
                <w:webHidden/>
              </w:rPr>
              <w:instrText xml:space="preserve"> PAGEREF _Toc535774811 \h </w:instrText>
            </w:r>
            <w:r w:rsidR="00A55882">
              <w:rPr>
                <w:noProof/>
                <w:webHidden/>
              </w:rPr>
            </w:r>
            <w:r w:rsidR="00A55882">
              <w:rPr>
                <w:noProof/>
                <w:webHidden/>
              </w:rPr>
              <w:fldChar w:fldCharType="separate"/>
            </w:r>
            <w:r w:rsidR="005B634B">
              <w:rPr>
                <w:noProof/>
                <w:webHidden/>
              </w:rPr>
              <w:t>6</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12" w:history="1">
            <w:r w:rsidR="00A55882" w:rsidRPr="003B1A7D">
              <w:rPr>
                <w:rStyle w:val="Hyperlink"/>
                <w:b/>
                <w:noProof/>
              </w:rPr>
              <w:t>London Sewer – The ‘Super Sewer’ project</w:t>
            </w:r>
            <w:r w:rsidR="00A55882">
              <w:rPr>
                <w:noProof/>
                <w:webHidden/>
              </w:rPr>
              <w:tab/>
            </w:r>
            <w:r w:rsidR="00A55882">
              <w:rPr>
                <w:noProof/>
                <w:webHidden/>
              </w:rPr>
              <w:fldChar w:fldCharType="begin"/>
            </w:r>
            <w:r w:rsidR="00A55882">
              <w:rPr>
                <w:noProof/>
                <w:webHidden/>
              </w:rPr>
              <w:instrText xml:space="preserve"> PAGEREF _Toc535774812 \h </w:instrText>
            </w:r>
            <w:r w:rsidR="00A55882">
              <w:rPr>
                <w:noProof/>
                <w:webHidden/>
              </w:rPr>
            </w:r>
            <w:r w:rsidR="00A55882">
              <w:rPr>
                <w:noProof/>
                <w:webHidden/>
              </w:rPr>
              <w:fldChar w:fldCharType="separate"/>
            </w:r>
            <w:r w:rsidR="005B634B">
              <w:rPr>
                <w:noProof/>
                <w:webHidden/>
              </w:rPr>
              <w:t>7</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3" w:history="1">
            <w:r w:rsidR="00A55882" w:rsidRPr="003B1A7D">
              <w:rPr>
                <w:rStyle w:val="Hyperlink"/>
                <w:noProof/>
              </w:rPr>
              <w:t>Thames Tideway Tunnel Route – Illustration</w:t>
            </w:r>
            <w:r w:rsidR="00A55882">
              <w:rPr>
                <w:noProof/>
                <w:webHidden/>
              </w:rPr>
              <w:tab/>
            </w:r>
            <w:r w:rsidR="00A55882">
              <w:rPr>
                <w:noProof/>
                <w:webHidden/>
              </w:rPr>
              <w:fldChar w:fldCharType="begin"/>
            </w:r>
            <w:r w:rsidR="00A55882">
              <w:rPr>
                <w:noProof/>
                <w:webHidden/>
              </w:rPr>
              <w:instrText xml:space="preserve"> PAGEREF _Toc535774813 \h </w:instrText>
            </w:r>
            <w:r w:rsidR="00A55882">
              <w:rPr>
                <w:noProof/>
                <w:webHidden/>
              </w:rPr>
            </w:r>
            <w:r w:rsidR="00A55882">
              <w:rPr>
                <w:noProof/>
                <w:webHidden/>
              </w:rPr>
              <w:fldChar w:fldCharType="separate"/>
            </w:r>
            <w:r w:rsidR="005B634B">
              <w:rPr>
                <w:noProof/>
                <w:webHidden/>
              </w:rPr>
              <w:t>7</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4" w:history="1">
            <w:r w:rsidR="00A55882" w:rsidRPr="003B1A7D">
              <w:rPr>
                <w:rStyle w:val="Hyperlink"/>
                <w:noProof/>
              </w:rPr>
              <w:t>The Thames Tideway Tunnel – How Will It Work?</w:t>
            </w:r>
            <w:r w:rsidR="00A55882">
              <w:rPr>
                <w:noProof/>
                <w:webHidden/>
              </w:rPr>
              <w:tab/>
            </w:r>
            <w:r w:rsidR="00A55882">
              <w:rPr>
                <w:noProof/>
                <w:webHidden/>
              </w:rPr>
              <w:fldChar w:fldCharType="begin"/>
            </w:r>
            <w:r w:rsidR="00A55882">
              <w:rPr>
                <w:noProof/>
                <w:webHidden/>
              </w:rPr>
              <w:instrText xml:space="preserve"> PAGEREF _Toc535774814 \h </w:instrText>
            </w:r>
            <w:r w:rsidR="00A55882">
              <w:rPr>
                <w:noProof/>
                <w:webHidden/>
              </w:rPr>
            </w:r>
            <w:r w:rsidR="00A55882">
              <w:rPr>
                <w:noProof/>
                <w:webHidden/>
              </w:rPr>
              <w:fldChar w:fldCharType="separate"/>
            </w:r>
            <w:r w:rsidR="005B634B">
              <w:rPr>
                <w:noProof/>
                <w:webHidden/>
              </w:rPr>
              <w:t>8</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5" w:history="1">
            <w:r w:rsidR="00A55882" w:rsidRPr="003B1A7D">
              <w:rPr>
                <w:rStyle w:val="Hyperlink"/>
                <w:noProof/>
              </w:rPr>
              <w:t>Thames Tideway Tunnel - Timeline</w:t>
            </w:r>
            <w:r w:rsidR="00A55882">
              <w:rPr>
                <w:noProof/>
                <w:webHidden/>
              </w:rPr>
              <w:tab/>
            </w:r>
            <w:r w:rsidR="00A55882">
              <w:rPr>
                <w:noProof/>
                <w:webHidden/>
              </w:rPr>
              <w:fldChar w:fldCharType="begin"/>
            </w:r>
            <w:r w:rsidR="00A55882">
              <w:rPr>
                <w:noProof/>
                <w:webHidden/>
              </w:rPr>
              <w:instrText xml:space="preserve"> PAGEREF _Toc535774815 \h </w:instrText>
            </w:r>
            <w:r w:rsidR="00A55882">
              <w:rPr>
                <w:noProof/>
                <w:webHidden/>
              </w:rPr>
            </w:r>
            <w:r w:rsidR="00A55882">
              <w:rPr>
                <w:noProof/>
                <w:webHidden/>
              </w:rPr>
              <w:fldChar w:fldCharType="separate"/>
            </w:r>
            <w:r w:rsidR="005B634B">
              <w:rPr>
                <w:noProof/>
                <w:webHidden/>
              </w:rPr>
              <w:t>8</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16" w:history="1">
            <w:r w:rsidR="00A55882" w:rsidRPr="003B1A7D">
              <w:rPr>
                <w:rStyle w:val="Hyperlink"/>
                <w:b/>
                <w:noProof/>
              </w:rPr>
              <w:t>London Sewer – Attitudes to the ‘Super Sewer’ project from media and environmental groups.</w:t>
            </w:r>
            <w:r w:rsidR="00A55882">
              <w:rPr>
                <w:noProof/>
                <w:webHidden/>
              </w:rPr>
              <w:tab/>
            </w:r>
            <w:r w:rsidR="00A55882">
              <w:rPr>
                <w:noProof/>
                <w:webHidden/>
              </w:rPr>
              <w:fldChar w:fldCharType="begin"/>
            </w:r>
            <w:r w:rsidR="00A55882">
              <w:rPr>
                <w:noProof/>
                <w:webHidden/>
              </w:rPr>
              <w:instrText xml:space="preserve"> PAGEREF _Toc535774816 \h </w:instrText>
            </w:r>
            <w:r w:rsidR="00A55882">
              <w:rPr>
                <w:noProof/>
                <w:webHidden/>
              </w:rPr>
            </w:r>
            <w:r w:rsidR="00A55882">
              <w:rPr>
                <w:noProof/>
                <w:webHidden/>
              </w:rPr>
              <w:fldChar w:fldCharType="separate"/>
            </w:r>
            <w:r w:rsidR="005B634B">
              <w:rPr>
                <w:noProof/>
                <w:webHidden/>
              </w:rPr>
              <w:t>9</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7" w:history="1">
            <w:r w:rsidR="00A55882" w:rsidRPr="003B1A7D">
              <w:rPr>
                <w:rStyle w:val="Hyperlink"/>
                <w:noProof/>
              </w:rPr>
              <w:t>Opposition views</w:t>
            </w:r>
            <w:r w:rsidR="00A55882">
              <w:rPr>
                <w:noProof/>
                <w:webHidden/>
              </w:rPr>
              <w:tab/>
            </w:r>
            <w:r w:rsidR="00A55882">
              <w:rPr>
                <w:noProof/>
                <w:webHidden/>
              </w:rPr>
              <w:fldChar w:fldCharType="begin"/>
            </w:r>
            <w:r w:rsidR="00A55882">
              <w:rPr>
                <w:noProof/>
                <w:webHidden/>
              </w:rPr>
              <w:instrText xml:space="preserve"> PAGEREF _Toc535774817 \h </w:instrText>
            </w:r>
            <w:r w:rsidR="00A55882">
              <w:rPr>
                <w:noProof/>
                <w:webHidden/>
              </w:rPr>
            </w:r>
            <w:r w:rsidR="00A55882">
              <w:rPr>
                <w:noProof/>
                <w:webHidden/>
              </w:rPr>
              <w:fldChar w:fldCharType="separate"/>
            </w:r>
            <w:r w:rsidR="005B634B">
              <w:rPr>
                <w:noProof/>
                <w:webHidden/>
              </w:rPr>
              <w:t>9</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18" w:history="1">
            <w:r w:rsidR="00A55882" w:rsidRPr="003B1A7D">
              <w:rPr>
                <w:rStyle w:val="Hyperlink"/>
                <w:noProof/>
              </w:rPr>
              <w:t>Project Support</w:t>
            </w:r>
            <w:r w:rsidR="00A55882">
              <w:rPr>
                <w:noProof/>
                <w:webHidden/>
              </w:rPr>
              <w:tab/>
            </w:r>
            <w:r w:rsidR="00A55882">
              <w:rPr>
                <w:noProof/>
                <w:webHidden/>
              </w:rPr>
              <w:fldChar w:fldCharType="begin"/>
            </w:r>
            <w:r w:rsidR="00A55882">
              <w:rPr>
                <w:noProof/>
                <w:webHidden/>
              </w:rPr>
              <w:instrText xml:space="preserve"> PAGEREF _Toc535774818 \h </w:instrText>
            </w:r>
            <w:r w:rsidR="00A55882">
              <w:rPr>
                <w:noProof/>
                <w:webHidden/>
              </w:rPr>
            </w:r>
            <w:r w:rsidR="00A55882">
              <w:rPr>
                <w:noProof/>
                <w:webHidden/>
              </w:rPr>
              <w:fldChar w:fldCharType="separate"/>
            </w:r>
            <w:r w:rsidR="005B634B">
              <w:rPr>
                <w:noProof/>
                <w:webHidden/>
              </w:rPr>
              <w:t>9</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19" w:history="1">
            <w:r w:rsidR="00A55882" w:rsidRPr="003B1A7D">
              <w:rPr>
                <w:rStyle w:val="Hyperlink"/>
                <w:b/>
                <w:noProof/>
              </w:rPr>
              <w:t>Water Supply – Direct &amp; Indirect supply to Housing Stock</w:t>
            </w:r>
            <w:r w:rsidR="00A55882">
              <w:rPr>
                <w:noProof/>
                <w:webHidden/>
              </w:rPr>
              <w:tab/>
            </w:r>
            <w:r w:rsidR="00A55882">
              <w:rPr>
                <w:noProof/>
                <w:webHidden/>
              </w:rPr>
              <w:fldChar w:fldCharType="begin"/>
            </w:r>
            <w:r w:rsidR="00A55882">
              <w:rPr>
                <w:noProof/>
                <w:webHidden/>
              </w:rPr>
              <w:instrText xml:space="preserve"> PAGEREF _Toc535774819 \h </w:instrText>
            </w:r>
            <w:r w:rsidR="00A55882">
              <w:rPr>
                <w:noProof/>
                <w:webHidden/>
              </w:rPr>
            </w:r>
            <w:r w:rsidR="00A55882">
              <w:rPr>
                <w:noProof/>
                <w:webHidden/>
              </w:rPr>
              <w:fldChar w:fldCharType="separate"/>
            </w:r>
            <w:r w:rsidR="005B634B">
              <w:rPr>
                <w:noProof/>
                <w:webHidden/>
              </w:rPr>
              <w:t>11</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20" w:history="1">
            <w:r w:rsidR="00A55882" w:rsidRPr="003B1A7D">
              <w:rPr>
                <w:rStyle w:val="Hyperlink"/>
                <w:noProof/>
              </w:rPr>
              <w:t>Direct Supply</w:t>
            </w:r>
            <w:r w:rsidR="00A55882">
              <w:rPr>
                <w:noProof/>
                <w:webHidden/>
              </w:rPr>
              <w:tab/>
            </w:r>
            <w:r w:rsidR="00A55882">
              <w:rPr>
                <w:noProof/>
                <w:webHidden/>
              </w:rPr>
              <w:fldChar w:fldCharType="begin"/>
            </w:r>
            <w:r w:rsidR="00A55882">
              <w:rPr>
                <w:noProof/>
                <w:webHidden/>
              </w:rPr>
              <w:instrText xml:space="preserve"> PAGEREF _Toc535774820 \h </w:instrText>
            </w:r>
            <w:r w:rsidR="00A55882">
              <w:rPr>
                <w:noProof/>
                <w:webHidden/>
              </w:rPr>
            </w:r>
            <w:r w:rsidR="00A55882">
              <w:rPr>
                <w:noProof/>
                <w:webHidden/>
              </w:rPr>
              <w:fldChar w:fldCharType="separate"/>
            </w:r>
            <w:r w:rsidR="005B634B">
              <w:rPr>
                <w:noProof/>
                <w:webHidden/>
              </w:rPr>
              <w:t>11</w:t>
            </w:r>
            <w:r w:rsidR="00A55882">
              <w:rPr>
                <w:noProof/>
                <w:webHidden/>
              </w:rPr>
              <w:fldChar w:fldCharType="end"/>
            </w:r>
          </w:hyperlink>
        </w:p>
        <w:p w:rsidR="00A55882" w:rsidRDefault="006342A2">
          <w:pPr>
            <w:pStyle w:val="TOC3"/>
            <w:tabs>
              <w:tab w:val="right" w:leader="dot" w:pos="9016"/>
            </w:tabs>
            <w:rPr>
              <w:rFonts w:eastAsiaTheme="minorEastAsia"/>
              <w:noProof/>
              <w:lang w:eastAsia="en-GB"/>
            </w:rPr>
          </w:pPr>
          <w:hyperlink w:anchor="_Toc535774821" w:history="1">
            <w:r w:rsidR="00A55882" w:rsidRPr="003B1A7D">
              <w:rPr>
                <w:rStyle w:val="Hyperlink"/>
                <w:noProof/>
              </w:rPr>
              <w:t>Direct Supply – Illustration</w:t>
            </w:r>
            <w:r w:rsidR="00A55882">
              <w:rPr>
                <w:noProof/>
                <w:webHidden/>
              </w:rPr>
              <w:tab/>
            </w:r>
            <w:r w:rsidR="00A55882">
              <w:rPr>
                <w:noProof/>
                <w:webHidden/>
              </w:rPr>
              <w:fldChar w:fldCharType="begin"/>
            </w:r>
            <w:r w:rsidR="00A55882">
              <w:rPr>
                <w:noProof/>
                <w:webHidden/>
              </w:rPr>
              <w:instrText xml:space="preserve"> PAGEREF _Toc535774821 \h </w:instrText>
            </w:r>
            <w:r w:rsidR="00A55882">
              <w:rPr>
                <w:noProof/>
                <w:webHidden/>
              </w:rPr>
            </w:r>
            <w:r w:rsidR="00A55882">
              <w:rPr>
                <w:noProof/>
                <w:webHidden/>
              </w:rPr>
              <w:fldChar w:fldCharType="separate"/>
            </w:r>
            <w:r w:rsidR="005B634B">
              <w:rPr>
                <w:noProof/>
                <w:webHidden/>
              </w:rPr>
              <w:t>12</w:t>
            </w:r>
            <w:r w:rsidR="00A55882">
              <w:rPr>
                <w:noProof/>
                <w:webHidden/>
              </w:rPr>
              <w:fldChar w:fldCharType="end"/>
            </w:r>
          </w:hyperlink>
        </w:p>
        <w:p w:rsidR="00A55882" w:rsidRDefault="006342A2">
          <w:pPr>
            <w:pStyle w:val="TOC2"/>
            <w:tabs>
              <w:tab w:val="right" w:leader="dot" w:pos="9016"/>
            </w:tabs>
            <w:rPr>
              <w:rFonts w:eastAsiaTheme="minorEastAsia"/>
              <w:noProof/>
              <w:lang w:eastAsia="en-GB"/>
            </w:rPr>
          </w:pPr>
          <w:hyperlink w:anchor="_Toc535774822" w:history="1">
            <w:r w:rsidR="00A55882" w:rsidRPr="003B1A7D">
              <w:rPr>
                <w:rStyle w:val="Hyperlink"/>
                <w:noProof/>
              </w:rPr>
              <w:t>Indirect Supply</w:t>
            </w:r>
            <w:r w:rsidR="00A55882">
              <w:rPr>
                <w:noProof/>
                <w:webHidden/>
              </w:rPr>
              <w:tab/>
            </w:r>
            <w:r w:rsidR="00A55882">
              <w:rPr>
                <w:noProof/>
                <w:webHidden/>
              </w:rPr>
              <w:fldChar w:fldCharType="begin"/>
            </w:r>
            <w:r w:rsidR="00A55882">
              <w:rPr>
                <w:noProof/>
                <w:webHidden/>
              </w:rPr>
              <w:instrText xml:space="preserve"> PAGEREF _Toc535774822 \h </w:instrText>
            </w:r>
            <w:r w:rsidR="00A55882">
              <w:rPr>
                <w:noProof/>
                <w:webHidden/>
              </w:rPr>
            </w:r>
            <w:r w:rsidR="00A55882">
              <w:rPr>
                <w:noProof/>
                <w:webHidden/>
              </w:rPr>
              <w:fldChar w:fldCharType="separate"/>
            </w:r>
            <w:r w:rsidR="005B634B">
              <w:rPr>
                <w:noProof/>
                <w:webHidden/>
              </w:rPr>
              <w:t>12</w:t>
            </w:r>
            <w:r w:rsidR="00A55882">
              <w:rPr>
                <w:noProof/>
                <w:webHidden/>
              </w:rPr>
              <w:fldChar w:fldCharType="end"/>
            </w:r>
          </w:hyperlink>
        </w:p>
        <w:p w:rsidR="00A55882" w:rsidRDefault="006342A2">
          <w:pPr>
            <w:pStyle w:val="TOC3"/>
            <w:tabs>
              <w:tab w:val="right" w:leader="dot" w:pos="9016"/>
            </w:tabs>
            <w:rPr>
              <w:rFonts w:eastAsiaTheme="minorEastAsia"/>
              <w:noProof/>
              <w:lang w:eastAsia="en-GB"/>
            </w:rPr>
          </w:pPr>
          <w:hyperlink w:anchor="_Toc535774823" w:history="1">
            <w:r w:rsidR="00A55882" w:rsidRPr="003B1A7D">
              <w:rPr>
                <w:rStyle w:val="Hyperlink"/>
                <w:noProof/>
              </w:rPr>
              <w:t>Indirect Water Supply – Illustration</w:t>
            </w:r>
            <w:r w:rsidR="00A55882">
              <w:rPr>
                <w:noProof/>
                <w:webHidden/>
              </w:rPr>
              <w:tab/>
            </w:r>
            <w:r w:rsidR="00A55882">
              <w:rPr>
                <w:noProof/>
                <w:webHidden/>
              </w:rPr>
              <w:fldChar w:fldCharType="begin"/>
            </w:r>
            <w:r w:rsidR="00A55882">
              <w:rPr>
                <w:noProof/>
                <w:webHidden/>
              </w:rPr>
              <w:instrText xml:space="preserve"> PAGEREF _Toc535774823 \h </w:instrText>
            </w:r>
            <w:r w:rsidR="00A55882">
              <w:rPr>
                <w:noProof/>
                <w:webHidden/>
              </w:rPr>
            </w:r>
            <w:r w:rsidR="00A55882">
              <w:rPr>
                <w:noProof/>
                <w:webHidden/>
              </w:rPr>
              <w:fldChar w:fldCharType="separate"/>
            </w:r>
            <w:r w:rsidR="005B634B">
              <w:rPr>
                <w:noProof/>
                <w:webHidden/>
              </w:rPr>
              <w:t>13</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24" w:history="1">
            <w:r w:rsidR="00A55882" w:rsidRPr="003B1A7D">
              <w:rPr>
                <w:rStyle w:val="Hyperlink"/>
                <w:noProof/>
              </w:rPr>
              <w:t>Welsh Housing Stock</w:t>
            </w:r>
            <w:r w:rsidR="00A55882">
              <w:rPr>
                <w:noProof/>
                <w:webHidden/>
              </w:rPr>
              <w:tab/>
            </w:r>
            <w:r w:rsidR="00A55882">
              <w:rPr>
                <w:noProof/>
                <w:webHidden/>
              </w:rPr>
              <w:fldChar w:fldCharType="begin"/>
            </w:r>
            <w:r w:rsidR="00A55882">
              <w:rPr>
                <w:noProof/>
                <w:webHidden/>
              </w:rPr>
              <w:instrText xml:space="preserve"> PAGEREF _Toc535774824 \h </w:instrText>
            </w:r>
            <w:r w:rsidR="00A55882">
              <w:rPr>
                <w:noProof/>
                <w:webHidden/>
              </w:rPr>
            </w:r>
            <w:r w:rsidR="00A55882">
              <w:rPr>
                <w:noProof/>
                <w:webHidden/>
              </w:rPr>
              <w:fldChar w:fldCharType="separate"/>
            </w:r>
            <w:r w:rsidR="005B634B">
              <w:rPr>
                <w:noProof/>
                <w:webHidden/>
              </w:rPr>
              <w:t>13</w:t>
            </w:r>
            <w:r w:rsidR="00A55882">
              <w:rPr>
                <w:noProof/>
                <w:webHidden/>
              </w:rPr>
              <w:fldChar w:fldCharType="end"/>
            </w:r>
          </w:hyperlink>
        </w:p>
        <w:p w:rsidR="00A55882" w:rsidRDefault="006342A2">
          <w:pPr>
            <w:pStyle w:val="TOC1"/>
            <w:tabs>
              <w:tab w:val="right" w:leader="dot" w:pos="9016"/>
            </w:tabs>
            <w:rPr>
              <w:rFonts w:eastAsiaTheme="minorEastAsia"/>
              <w:noProof/>
              <w:lang w:eastAsia="en-GB"/>
            </w:rPr>
          </w:pPr>
          <w:hyperlink w:anchor="_Toc535774825" w:history="1">
            <w:r w:rsidR="00A55882" w:rsidRPr="003B1A7D">
              <w:rPr>
                <w:rStyle w:val="Hyperlink"/>
                <w:noProof/>
              </w:rPr>
              <w:t>References</w:t>
            </w:r>
            <w:r w:rsidR="00A55882">
              <w:rPr>
                <w:noProof/>
                <w:webHidden/>
              </w:rPr>
              <w:tab/>
            </w:r>
            <w:r w:rsidR="00A55882">
              <w:rPr>
                <w:noProof/>
                <w:webHidden/>
              </w:rPr>
              <w:fldChar w:fldCharType="begin"/>
            </w:r>
            <w:r w:rsidR="00A55882">
              <w:rPr>
                <w:noProof/>
                <w:webHidden/>
              </w:rPr>
              <w:instrText xml:space="preserve"> PAGEREF _Toc535774825 \h </w:instrText>
            </w:r>
            <w:r w:rsidR="00A55882">
              <w:rPr>
                <w:noProof/>
                <w:webHidden/>
              </w:rPr>
            </w:r>
            <w:r w:rsidR="00A55882">
              <w:rPr>
                <w:noProof/>
                <w:webHidden/>
              </w:rPr>
              <w:fldChar w:fldCharType="separate"/>
            </w:r>
            <w:r w:rsidR="005B634B">
              <w:rPr>
                <w:noProof/>
                <w:webHidden/>
              </w:rPr>
              <w:t>14</w:t>
            </w:r>
            <w:r w:rsidR="00A55882">
              <w:rPr>
                <w:noProof/>
                <w:webHidden/>
              </w:rPr>
              <w:fldChar w:fldCharType="end"/>
            </w:r>
          </w:hyperlink>
        </w:p>
        <w:p w:rsidR="00CE48DE" w:rsidRDefault="00CE48DE">
          <w:r>
            <w:rPr>
              <w:b/>
              <w:bCs/>
              <w:noProof/>
            </w:rPr>
            <w:fldChar w:fldCharType="end"/>
          </w:r>
        </w:p>
      </w:sdtContent>
    </w:sdt>
    <w:p w:rsidR="005333F9" w:rsidRDefault="005333F9"/>
    <w:p w:rsidR="005333F9" w:rsidRDefault="005333F9"/>
    <w:p w:rsidR="005333F9" w:rsidRDefault="005333F9"/>
    <w:p w:rsidR="005333F9" w:rsidRDefault="005333F9"/>
    <w:p w:rsidR="005333F9" w:rsidRDefault="005333F9"/>
    <w:p w:rsidR="005333F9" w:rsidRDefault="005333F9"/>
    <w:p w:rsidR="005333F9" w:rsidRDefault="005333F9"/>
    <w:p w:rsidR="00CE48DE" w:rsidRDefault="00CE48DE"/>
    <w:p w:rsidR="00CE48DE" w:rsidRDefault="00CE48DE"/>
    <w:p w:rsidR="00CE48DE" w:rsidRDefault="00CE48DE"/>
    <w:p w:rsidR="005333F9" w:rsidRPr="00CE48DE" w:rsidRDefault="005333F9" w:rsidP="002D7B2E">
      <w:pPr>
        <w:pStyle w:val="Heading1"/>
        <w:rPr>
          <w:b/>
        </w:rPr>
      </w:pPr>
      <w:bookmarkStart w:id="1" w:name="_Toc535774806"/>
      <w:r w:rsidRPr="00CE48DE">
        <w:rPr>
          <w:b/>
        </w:rPr>
        <w:lastRenderedPageBreak/>
        <w:t>Introduction</w:t>
      </w:r>
      <w:bookmarkEnd w:id="1"/>
    </w:p>
    <w:p w:rsidR="005333F9" w:rsidRDefault="00DF1A5F" w:rsidP="005333F9">
      <w:r>
        <w:t xml:space="preserve">An overview of </w:t>
      </w:r>
      <w:r w:rsidR="005116AB">
        <w:t xml:space="preserve">the effects of climate change and the development of our towns and cities have on the drainage and sewerage systems. During periods of heavy rainfall, large volumes of surface water are entering the sewers, causing severe flooding and releasing an overflow of raw sewage into our rivers causing potential health hazards. Looking at London in particular, we look at the history of the sewer system, how it has evolved and the current ‘super sewer’ that is being constructed to cope with the increase in population and stress placed on the sewerage system. </w:t>
      </w:r>
    </w:p>
    <w:p w:rsidR="005333F9" w:rsidRDefault="005333F9" w:rsidP="005333F9"/>
    <w:p w:rsidR="005333F9" w:rsidRPr="00CE48DE" w:rsidRDefault="000B0E85" w:rsidP="002D7B2E">
      <w:pPr>
        <w:pStyle w:val="Heading1"/>
        <w:rPr>
          <w:b/>
        </w:rPr>
      </w:pPr>
      <w:bookmarkStart w:id="2" w:name="_Toc535774807"/>
      <w:r w:rsidRPr="00CE48DE">
        <w:rPr>
          <w:b/>
        </w:rPr>
        <w:t>Sir Joseph Bazalgette</w:t>
      </w:r>
      <w:bookmarkEnd w:id="2"/>
    </w:p>
    <w:p w:rsidR="004356BC" w:rsidRPr="009A791A" w:rsidRDefault="009D5089" w:rsidP="004356BC">
      <w:pPr>
        <w:rPr>
          <w:i/>
        </w:rPr>
      </w:pPr>
      <w:r>
        <w:rPr>
          <w:bCs/>
          <w:i/>
        </w:rPr>
        <w:t>‘</w:t>
      </w:r>
      <w:r w:rsidR="009A791A" w:rsidRPr="009A791A">
        <w:rPr>
          <w:b/>
          <w:bCs/>
          <w:i/>
        </w:rPr>
        <w:t>Bazalgette, Sir Joseph William</w:t>
      </w:r>
      <w:r w:rsidR="009A791A" w:rsidRPr="009A791A">
        <w:rPr>
          <w:i/>
        </w:rPr>
        <w:t> (1819–1891), civil engineer, was born on 28 March 1819 at Enfield, Middlesex, the second of the thirteen children, and only surviving son, of Joseph William Bazalgette (1783–1849), a retired naval officer</w:t>
      </w:r>
      <w:r>
        <w:rPr>
          <w:i/>
        </w:rPr>
        <w:t>.’</w:t>
      </w:r>
      <w:sdt>
        <w:sdtPr>
          <w:rPr>
            <w:i/>
          </w:rPr>
          <w:id w:val="-1153211166"/>
          <w:citation/>
        </w:sdtPr>
        <w:sdtEndPr/>
        <w:sdtContent>
          <w:r w:rsidR="00CA1B77">
            <w:rPr>
              <w:i/>
            </w:rPr>
            <w:fldChar w:fldCharType="begin"/>
          </w:r>
          <w:r w:rsidR="00CA1B77">
            <w:rPr>
              <w:i/>
            </w:rPr>
            <w:instrText xml:space="preserve"> CITATION Oxf16 \l 2057 </w:instrText>
          </w:r>
          <w:r w:rsidR="00CA1B77">
            <w:rPr>
              <w:i/>
            </w:rPr>
            <w:fldChar w:fldCharType="separate"/>
          </w:r>
          <w:r w:rsidR="00CA1B77">
            <w:rPr>
              <w:i/>
              <w:noProof/>
            </w:rPr>
            <w:t xml:space="preserve"> </w:t>
          </w:r>
          <w:r w:rsidR="00CA1B77" w:rsidRPr="00CA1B77">
            <w:rPr>
              <w:noProof/>
            </w:rPr>
            <w:t>(Oxford DNB, 2016)</w:t>
          </w:r>
          <w:r w:rsidR="00CA1B77">
            <w:rPr>
              <w:i/>
            </w:rPr>
            <w:fldChar w:fldCharType="end"/>
          </w:r>
        </w:sdtContent>
      </w:sdt>
    </w:p>
    <w:p w:rsidR="005333F9" w:rsidRDefault="0019598E" w:rsidP="005333F9">
      <w:r>
        <w:t xml:space="preserve">Joseph Bazalgette’s route into civil engineering began via a career as a railway engineer where he was exposed to and gained vast experience in land reclamation and land drainage. Becoming a private practitioner in 1842, he was later appointed to become the first, and only chief engineer to London’s metropolitan board of works, an organisation established in 1856 to oversee public works to the City of London. </w:t>
      </w:r>
    </w:p>
    <w:p w:rsidR="0019598E" w:rsidRPr="00CA274E" w:rsidRDefault="0019598E" w:rsidP="002D7B2E">
      <w:pPr>
        <w:pStyle w:val="Heading2"/>
      </w:pPr>
      <w:bookmarkStart w:id="3" w:name="_Toc535774808"/>
      <w:r w:rsidRPr="00CA274E">
        <w:t>‘The Great Stink’</w:t>
      </w:r>
      <w:bookmarkEnd w:id="3"/>
    </w:p>
    <w:p w:rsidR="0019598E" w:rsidRDefault="0019598E" w:rsidP="005333F9">
      <w:r>
        <w:t xml:space="preserve">As the population grew, so did the amount of excrement, waste, </w:t>
      </w:r>
      <w:r w:rsidR="00F45901">
        <w:t xml:space="preserve">rotten food, </w:t>
      </w:r>
      <w:r w:rsidR="002D7B2E">
        <w:t>and carcases</w:t>
      </w:r>
      <w:r w:rsidR="00F45901">
        <w:t xml:space="preserve"> from slaughterhouses, industrial waste and street runoff. All of this would be disposed of into the Thames with Lond</w:t>
      </w:r>
      <w:r w:rsidR="00CA274E">
        <w:t>on</w:t>
      </w:r>
      <w:r w:rsidR="00F45901">
        <w:t xml:space="preserve">ers believing it would be washed out to sea. Many Londoners also relied on the river for a source of drinking water, a combination that caused no end of health problems. </w:t>
      </w:r>
    </w:p>
    <w:p w:rsidR="005B634B" w:rsidRDefault="005B634B" w:rsidP="005333F9">
      <w:r w:rsidRPr="005B634B">
        <w:t>A team of labourers called 'Night Men', were employed to remove excrement from Victoria cesspits and as plumbing systems developed, flushing toilets would further test the capacity of these pits, flooding and contaminating areas around them.  All contributing to the toxic run off into the Thames.</w:t>
      </w:r>
    </w:p>
    <w:p w:rsidR="00CA274E" w:rsidRPr="00CA274E" w:rsidRDefault="00CA274E" w:rsidP="005333F9">
      <w:pPr>
        <w:rPr>
          <w:i/>
        </w:rPr>
      </w:pPr>
      <w:r w:rsidRPr="00CA274E">
        <w:rPr>
          <w:i/>
        </w:rPr>
        <w:t>Not only was the work necessarily strenuous, but it was also dangerous, since the noxious fumes generated by decomposing refuse could cause instantaneous death by asphyxiation.</w:t>
      </w:r>
      <w:r>
        <w:rPr>
          <w:i/>
        </w:rPr>
        <w:t xml:space="preserve"> </w:t>
      </w:r>
      <w:sdt>
        <w:sdtPr>
          <w:rPr>
            <w:i/>
          </w:rPr>
          <w:id w:val="1190266982"/>
          <w:citation/>
        </w:sdtPr>
        <w:sdtEndPr/>
        <w:sdtContent>
          <w:r>
            <w:rPr>
              <w:i/>
            </w:rPr>
            <w:fldChar w:fldCharType="begin"/>
          </w:r>
          <w:r>
            <w:rPr>
              <w:i/>
            </w:rPr>
            <w:instrText xml:space="preserve">CITATION Fro08 \l 2057 </w:instrText>
          </w:r>
          <w:r>
            <w:rPr>
              <w:i/>
            </w:rPr>
            <w:fldChar w:fldCharType="separate"/>
          </w:r>
          <w:r w:rsidRPr="00CA274E">
            <w:rPr>
              <w:noProof/>
            </w:rPr>
            <w:t>(From Cleansing the City, 2008)</w:t>
          </w:r>
          <w:r>
            <w:rPr>
              <w:i/>
            </w:rPr>
            <w:fldChar w:fldCharType="end"/>
          </w:r>
        </w:sdtContent>
      </w:sdt>
    </w:p>
    <w:p w:rsidR="00851A19" w:rsidRDefault="00CA274E" w:rsidP="005333F9">
      <w:r>
        <w:t xml:space="preserve">During the summer of 1858, the city experienced a heat wave. This lowered the Thames water level exposing the years of decomposing waste that had </w:t>
      </w:r>
      <w:r w:rsidR="00851A19">
        <w:t xml:space="preserve">been dumped there. </w:t>
      </w:r>
    </w:p>
    <w:p w:rsidR="00851A19" w:rsidRDefault="00851A19" w:rsidP="005333F9">
      <w:pPr>
        <w:rPr>
          <w:i/>
        </w:rPr>
      </w:pPr>
      <w:r w:rsidRPr="00851A19">
        <w:rPr>
          <w:i/>
        </w:rPr>
        <w:t>It followed a series of outbreaks of cholera that killed 40,000 people in the first half of the 19th Century - the Victorians believed the disease was contracted through airborne "miasma" due to sewage in the open air.</w:t>
      </w:r>
      <w:r>
        <w:rPr>
          <w:i/>
        </w:rPr>
        <w:t xml:space="preserve"> </w:t>
      </w:r>
      <w:sdt>
        <w:sdtPr>
          <w:rPr>
            <w:i/>
          </w:rPr>
          <w:id w:val="1175924989"/>
          <w:citation/>
        </w:sdtPr>
        <w:sdtEndPr/>
        <w:sdtContent>
          <w:r>
            <w:rPr>
              <w:i/>
            </w:rPr>
            <w:fldChar w:fldCharType="begin"/>
          </w:r>
          <w:r>
            <w:rPr>
              <w:i/>
            </w:rPr>
            <w:instrText xml:space="preserve"> CITATION BBC13 \l 2057 </w:instrText>
          </w:r>
          <w:r>
            <w:rPr>
              <w:i/>
            </w:rPr>
            <w:fldChar w:fldCharType="separate"/>
          </w:r>
          <w:r w:rsidRPr="00851A19">
            <w:rPr>
              <w:noProof/>
            </w:rPr>
            <w:t>(BBC News, 2013)</w:t>
          </w:r>
          <w:r>
            <w:rPr>
              <w:i/>
            </w:rPr>
            <w:fldChar w:fldCharType="end"/>
          </w:r>
        </w:sdtContent>
      </w:sdt>
    </w:p>
    <w:p w:rsidR="00E47350" w:rsidRDefault="00851A19" w:rsidP="005333F9">
      <w:r>
        <w:t xml:space="preserve">London was brought to its knees by an overwhelming stench. Government was barely functional, even </w:t>
      </w:r>
      <w:r w:rsidRPr="00851A19">
        <w:t>dousing the curtains of Parliament in a mixture of chloride and lime</w:t>
      </w:r>
      <w:r>
        <w:t xml:space="preserve"> to alleviate the smell, and residents house bound. </w:t>
      </w:r>
      <w:r w:rsidR="00B1517F">
        <w:t xml:space="preserve">Public pressure amounted to a bill being passed in some record 18 days to build a combined sewer system for the city, the led by an engineer by the name of Joseph Bazalgette. </w:t>
      </w:r>
    </w:p>
    <w:p w:rsidR="002D7B2E" w:rsidRDefault="002D7B2E" w:rsidP="005333F9"/>
    <w:p w:rsidR="002D7B2E" w:rsidRDefault="002D7B2E" w:rsidP="002D7B2E">
      <w:pPr>
        <w:pStyle w:val="Heading2"/>
      </w:pPr>
      <w:bookmarkStart w:id="4" w:name="_Toc535774809"/>
      <w:r>
        <w:lastRenderedPageBreak/>
        <w:t>Sir Joseph Bazalgette – Pictures</w:t>
      </w:r>
      <w:bookmarkEnd w:id="4"/>
    </w:p>
    <w:p w:rsidR="002D7B2E" w:rsidRPr="002D7B2E" w:rsidRDefault="002D7B2E" w:rsidP="002D7B2E"/>
    <w:p w:rsidR="00E47350" w:rsidRDefault="00CA1B77" w:rsidP="005333F9">
      <w:r>
        <w:rPr>
          <w:noProof/>
          <w:lang w:eastAsia="en-GB"/>
        </w:rPr>
        <w:drawing>
          <wp:inline distT="0" distB="0" distL="0" distR="0" wp14:anchorId="1ED57FCA" wp14:editId="604695D1">
            <wp:extent cx="2200275" cy="3095625"/>
            <wp:effectExtent l="0" t="0" r="9525" b="9525"/>
            <wp:docPr id="3" name="Picture 3" descr="Sir Joseph William Bazalgette, by Ernest Edwards - NPG x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r Joseph William Bazalgette, by Ernest Edwards - NPG x64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3095625"/>
                    </a:xfrm>
                    <a:prstGeom prst="rect">
                      <a:avLst/>
                    </a:prstGeom>
                    <a:noFill/>
                    <a:ln>
                      <a:noFill/>
                    </a:ln>
                  </pic:spPr>
                </pic:pic>
              </a:graphicData>
            </a:graphic>
          </wp:inline>
        </w:drawing>
      </w:r>
    </w:p>
    <w:p w:rsidR="00CA1B77" w:rsidRDefault="00CA1B77" w:rsidP="00CA1B77">
      <w:r>
        <w:t xml:space="preserve">Sir Joseph William Bazalgette by Ernest Edwards, </w:t>
      </w:r>
      <w:r w:rsidRPr="00CA1B77">
        <w:t>1863-1867</w:t>
      </w:r>
      <w:r>
        <w:t xml:space="preserve">. </w:t>
      </w:r>
      <w:sdt>
        <w:sdtPr>
          <w:id w:val="-1512605310"/>
          <w:citation/>
        </w:sdtPr>
        <w:sdtEndPr/>
        <w:sdtContent>
          <w:r>
            <w:fldChar w:fldCharType="begin"/>
          </w:r>
          <w:r>
            <w:instrText xml:space="preserve"> CITATION Nat17 \l 2057 </w:instrText>
          </w:r>
          <w:r>
            <w:fldChar w:fldCharType="separate"/>
          </w:r>
          <w:r w:rsidRPr="00CA1B77">
            <w:rPr>
              <w:noProof/>
            </w:rPr>
            <w:t>(National Portrait Gallery, 2017)</w:t>
          </w:r>
          <w:r>
            <w:fldChar w:fldCharType="end"/>
          </w:r>
        </w:sdtContent>
      </w:sdt>
    </w:p>
    <w:p w:rsidR="00E47350" w:rsidRDefault="00E47350" w:rsidP="005333F9"/>
    <w:p w:rsidR="00CA1B77" w:rsidRDefault="00CA1B77" w:rsidP="005333F9"/>
    <w:p w:rsidR="00CA1B77" w:rsidRDefault="00CA1B77" w:rsidP="005333F9">
      <w:r>
        <w:rPr>
          <w:noProof/>
          <w:lang w:eastAsia="en-GB"/>
        </w:rPr>
        <w:drawing>
          <wp:inline distT="0" distB="0" distL="0" distR="0" wp14:anchorId="62D6DFCC" wp14:editId="5488E663">
            <wp:extent cx="5667375" cy="3190875"/>
            <wp:effectExtent l="0" t="0" r="9525" b="9525"/>
            <wp:docPr id="4" name="Picture 4" descr="https://cdn.static-economist.com/sites/default/files/images/print-edition/20111105_BRP005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static-economist.com/sites/default/files/images/print-edition/20111105_BRP005_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7375" cy="3190875"/>
                    </a:xfrm>
                    <a:prstGeom prst="rect">
                      <a:avLst/>
                    </a:prstGeom>
                    <a:noFill/>
                    <a:ln>
                      <a:noFill/>
                    </a:ln>
                  </pic:spPr>
                </pic:pic>
              </a:graphicData>
            </a:graphic>
          </wp:inline>
        </w:drawing>
      </w:r>
    </w:p>
    <w:p w:rsidR="00CA1B77" w:rsidRDefault="00CA1B77" w:rsidP="005333F9"/>
    <w:p w:rsidR="00E47350" w:rsidRPr="008E6481" w:rsidRDefault="006E2A20" w:rsidP="005333F9">
      <w:pPr>
        <w:rPr>
          <w:i/>
        </w:rPr>
      </w:pPr>
      <w:r w:rsidRPr="006E2A20">
        <w:rPr>
          <w:i/>
        </w:rPr>
        <w:t>Illustration of the construction of LONDON'S sewerage system. This was one of the great engineering projects of the Victorian age. The 21,000-kilometre network, designed by Joseph Bazalgette, helped to banish cholera and make the capital habitable and fragrant.</w:t>
      </w:r>
      <w:r>
        <w:rPr>
          <w:i/>
        </w:rPr>
        <w:t xml:space="preserve"> </w:t>
      </w:r>
      <w:sdt>
        <w:sdtPr>
          <w:rPr>
            <w:i/>
          </w:rPr>
          <w:id w:val="-1675724374"/>
          <w:citation/>
        </w:sdtPr>
        <w:sdtEndPr/>
        <w:sdtContent>
          <w:r>
            <w:rPr>
              <w:i/>
            </w:rPr>
            <w:fldChar w:fldCharType="begin"/>
          </w:r>
          <w:r>
            <w:rPr>
              <w:i/>
            </w:rPr>
            <w:instrText xml:space="preserve"> CITATION The11 \l 2057 </w:instrText>
          </w:r>
          <w:r>
            <w:rPr>
              <w:i/>
            </w:rPr>
            <w:fldChar w:fldCharType="separate"/>
          </w:r>
          <w:r w:rsidRPr="006E2A20">
            <w:rPr>
              <w:noProof/>
            </w:rPr>
            <w:t>(The Economist, 2011)</w:t>
          </w:r>
          <w:r>
            <w:rPr>
              <w:i/>
            </w:rPr>
            <w:fldChar w:fldCharType="end"/>
          </w:r>
        </w:sdtContent>
      </w:sdt>
    </w:p>
    <w:p w:rsidR="005333F9" w:rsidRPr="00CE48DE" w:rsidRDefault="005333F9" w:rsidP="002D7B2E">
      <w:pPr>
        <w:pStyle w:val="Heading1"/>
        <w:rPr>
          <w:b/>
        </w:rPr>
      </w:pPr>
      <w:bookmarkStart w:id="5" w:name="_Toc535774810"/>
      <w:r w:rsidRPr="00CE48DE">
        <w:rPr>
          <w:b/>
        </w:rPr>
        <w:lastRenderedPageBreak/>
        <w:t>London Sewer – The problems caused by the limited capacity of the old system and the reasons for them.</w:t>
      </w:r>
      <w:bookmarkEnd w:id="5"/>
      <w:r w:rsidRPr="00CE48DE">
        <w:rPr>
          <w:b/>
        </w:rPr>
        <w:t xml:space="preserve"> </w:t>
      </w:r>
    </w:p>
    <w:p w:rsidR="005333F9" w:rsidRDefault="005333F9" w:rsidP="005333F9">
      <w:pPr>
        <w:pStyle w:val="ListParagraph"/>
      </w:pPr>
    </w:p>
    <w:p w:rsidR="004E22BE" w:rsidRDefault="002109E3" w:rsidP="005333F9">
      <w:pPr>
        <w:pStyle w:val="ListParagraph"/>
      </w:pPr>
      <w:r>
        <w:t>The London Sewer system designed by Sir Joseph Bazalgette w</w:t>
      </w:r>
      <w:r w:rsidR="004E22BE">
        <w:t xml:space="preserve">ould collect foul &amp; waste water </w:t>
      </w:r>
      <w:r>
        <w:t xml:space="preserve">from the residential and commercial buildings in the city as well as the rainwater run-off from the buildings and road network. This was known as a </w:t>
      </w:r>
      <w:r w:rsidRPr="002109E3">
        <w:t>‘combined’</w:t>
      </w:r>
      <w:r w:rsidR="004E22BE">
        <w:t xml:space="preserve"> system and any overflow during periods of heavy rainfall was designed to drain into the River Thames rather than flood the streets of London. </w:t>
      </w:r>
    </w:p>
    <w:p w:rsidR="004E22BE" w:rsidRDefault="004E22BE" w:rsidP="005333F9">
      <w:pPr>
        <w:pStyle w:val="ListParagraph"/>
        <w:rPr>
          <w:i/>
        </w:rPr>
      </w:pPr>
      <w:r>
        <w:rPr>
          <w:i/>
        </w:rPr>
        <w:t>‘</w:t>
      </w:r>
      <w:r w:rsidRPr="004E22BE">
        <w:rPr>
          <w:i/>
        </w:rPr>
        <w:t>In Bazalgette’s day, this happened once or twice a year. Now, this happens every week, on average.</w:t>
      </w:r>
      <w:r>
        <w:rPr>
          <w:i/>
        </w:rPr>
        <w:t>’</w:t>
      </w:r>
      <w:sdt>
        <w:sdtPr>
          <w:rPr>
            <w:i/>
          </w:rPr>
          <w:id w:val="-1992557925"/>
          <w:citation/>
        </w:sdtPr>
        <w:sdtEndPr/>
        <w:sdtContent>
          <w:r w:rsidR="001465FE">
            <w:rPr>
              <w:i/>
            </w:rPr>
            <w:fldChar w:fldCharType="begin"/>
          </w:r>
          <w:r w:rsidR="001465FE">
            <w:rPr>
              <w:i/>
            </w:rPr>
            <w:instrText xml:space="preserve"> CITATION Tid18 \l 2057 </w:instrText>
          </w:r>
          <w:r w:rsidR="001465FE">
            <w:rPr>
              <w:i/>
            </w:rPr>
            <w:fldChar w:fldCharType="separate"/>
          </w:r>
          <w:r w:rsidR="001465FE">
            <w:rPr>
              <w:i/>
              <w:noProof/>
            </w:rPr>
            <w:t xml:space="preserve"> </w:t>
          </w:r>
          <w:r w:rsidR="001465FE" w:rsidRPr="001465FE">
            <w:rPr>
              <w:noProof/>
            </w:rPr>
            <w:t>(Tideway, 2018)</w:t>
          </w:r>
          <w:r w:rsidR="001465FE">
            <w:rPr>
              <w:i/>
            </w:rPr>
            <w:fldChar w:fldCharType="end"/>
          </w:r>
        </w:sdtContent>
      </w:sdt>
    </w:p>
    <w:p w:rsidR="004E22BE" w:rsidRPr="00042497" w:rsidRDefault="004E22BE" w:rsidP="00042497">
      <w:pPr>
        <w:rPr>
          <w:i/>
        </w:rPr>
      </w:pPr>
    </w:p>
    <w:p w:rsidR="00A8629E" w:rsidRDefault="003A60DA" w:rsidP="005333F9">
      <w:pPr>
        <w:pStyle w:val="ListParagraph"/>
      </w:pPr>
      <w:r>
        <w:t>The system design</w:t>
      </w:r>
      <w:r w:rsidR="00A8629E">
        <w:t>ed by Sir Joseph Bazalgette was</w:t>
      </w:r>
      <w:r w:rsidR="00042497">
        <w:t xml:space="preserve"> a classic piece of over-engineered Victorian designed infrastructure.</w:t>
      </w:r>
      <w:r>
        <w:t xml:space="preserve"> At this time London had a capacity of circa </w:t>
      </w:r>
      <w:r w:rsidR="00042497">
        <w:t>3</w:t>
      </w:r>
      <w:r>
        <w:t xml:space="preserve">million people. Predicting an increase in population the sewerage system was designed to </w:t>
      </w:r>
      <w:r w:rsidR="00042497">
        <w:t>accommodate a 50% increase in population to 4.5million. With the population of London reaching ove</w:t>
      </w:r>
      <w:r w:rsidR="00A8629E">
        <w:t xml:space="preserve">r 6 million within 30 years, it is testament to the design &amp; construction that this great piece of engineering still serves the city today. </w:t>
      </w:r>
    </w:p>
    <w:p w:rsidR="00A5122E" w:rsidRDefault="00A5122E" w:rsidP="005333F9">
      <w:pPr>
        <w:pStyle w:val="ListParagraph"/>
      </w:pPr>
    </w:p>
    <w:p w:rsidR="00A5122E" w:rsidRDefault="00A5122E" w:rsidP="005333F9">
      <w:pPr>
        <w:pStyle w:val="ListParagraph"/>
      </w:pPr>
      <w:r>
        <w:t xml:space="preserve">As good as it is the sewer system of London is not without problems, mainly caused by modern day living trends, population and the need to accommodate migration of the population by way of housing, work places, infrastructure and transport. </w:t>
      </w:r>
    </w:p>
    <w:p w:rsidR="00A5122E" w:rsidRDefault="00A5122E" w:rsidP="005333F9">
      <w:pPr>
        <w:pStyle w:val="ListParagraph"/>
      </w:pPr>
      <w:r>
        <w:t>Modern sewer systems generally have multi channels to separate sewerage from the rainwater run-off from the streets and buildings. The rise in population,</w:t>
      </w:r>
      <w:r w:rsidR="006600F3">
        <w:t xml:space="preserve"> severe rain associated with climate change,</w:t>
      </w:r>
      <w:r>
        <w:t xml:space="preserve"> new buildings, concrete and tarmac surfaces in place of green space has contributed greatly to the capacity these systems must </w:t>
      </w:r>
      <w:r w:rsidR="005624DA">
        <w:t>accommodate from</w:t>
      </w:r>
      <w:r w:rsidR="006600F3">
        <w:t xml:space="preserve"> run-off</w:t>
      </w:r>
      <w:r>
        <w:t>.</w:t>
      </w:r>
    </w:p>
    <w:p w:rsidR="00A5122E" w:rsidRDefault="00A5122E" w:rsidP="005333F9">
      <w:pPr>
        <w:pStyle w:val="ListParagraph"/>
      </w:pPr>
    </w:p>
    <w:p w:rsidR="00A8629E" w:rsidRPr="006600F3" w:rsidRDefault="00A5122E" w:rsidP="006600F3">
      <w:pPr>
        <w:pStyle w:val="ListParagraph"/>
        <w:rPr>
          <w:i/>
        </w:rPr>
      </w:pPr>
      <w:r w:rsidRPr="00A5122E">
        <w:rPr>
          <w:i/>
        </w:rPr>
        <w:t>Diluted sewage ends up being pumped into the Thames about 50 times a year — more than 40 million cubic metres of it.</w:t>
      </w:r>
      <w:r>
        <w:rPr>
          <w:i/>
        </w:rPr>
        <w:t xml:space="preserve"> </w:t>
      </w:r>
      <w:sdt>
        <w:sdtPr>
          <w:rPr>
            <w:i/>
          </w:rPr>
          <w:id w:val="868718411"/>
          <w:citation/>
        </w:sdtPr>
        <w:sdtEndPr/>
        <w:sdtContent>
          <w:r>
            <w:rPr>
              <w:i/>
            </w:rPr>
            <w:fldChar w:fldCharType="begin"/>
          </w:r>
          <w:r>
            <w:rPr>
              <w:i/>
            </w:rPr>
            <w:instrText xml:space="preserve"> CITATION Eve14 \l 2057 </w:instrText>
          </w:r>
          <w:r>
            <w:rPr>
              <w:i/>
            </w:rPr>
            <w:fldChar w:fldCharType="separate"/>
          </w:r>
          <w:r w:rsidRPr="00A5122E">
            <w:rPr>
              <w:noProof/>
            </w:rPr>
            <w:t>(Evening Standard, 2014)</w:t>
          </w:r>
          <w:r>
            <w:rPr>
              <w:i/>
            </w:rPr>
            <w:fldChar w:fldCharType="end"/>
          </w:r>
        </w:sdtContent>
      </w:sdt>
    </w:p>
    <w:p w:rsidR="00042497" w:rsidRDefault="00042497" w:rsidP="005333F9">
      <w:pPr>
        <w:pStyle w:val="ListParagraph"/>
      </w:pPr>
    </w:p>
    <w:p w:rsidR="00A8629E" w:rsidRDefault="00A8629E" w:rsidP="005333F9">
      <w:pPr>
        <w:pStyle w:val="ListParagraph"/>
      </w:pPr>
    </w:p>
    <w:p w:rsidR="00A8629E" w:rsidRPr="00A8629E" w:rsidRDefault="00A8629E" w:rsidP="005333F9">
      <w:pPr>
        <w:pStyle w:val="ListParagraph"/>
        <w:rPr>
          <w:i/>
        </w:rPr>
      </w:pPr>
      <w:r w:rsidRPr="00A8629E">
        <w:rPr>
          <w:i/>
        </w:rPr>
        <w:t>Bazalgette provided for extreme weather with overflows into the river, to prevent the flooding of homes and streets. And those overflows are now being used more than ever – around 50 times a year – dumping raw sewage under the noses of present-day MPs in Westminster.</w:t>
      </w:r>
      <w:r>
        <w:rPr>
          <w:i/>
        </w:rPr>
        <w:t xml:space="preserve"> </w:t>
      </w:r>
      <w:sdt>
        <w:sdtPr>
          <w:rPr>
            <w:i/>
          </w:rPr>
          <w:id w:val="-865444811"/>
          <w:citation/>
        </w:sdtPr>
        <w:sdtEndPr/>
        <w:sdtContent>
          <w:r>
            <w:rPr>
              <w:i/>
            </w:rPr>
            <w:fldChar w:fldCharType="begin"/>
          </w:r>
          <w:r>
            <w:rPr>
              <w:i/>
            </w:rPr>
            <w:instrText xml:space="preserve"> CITATION The16 \l 2057 </w:instrText>
          </w:r>
          <w:r>
            <w:rPr>
              <w:i/>
            </w:rPr>
            <w:fldChar w:fldCharType="separate"/>
          </w:r>
          <w:r w:rsidRPr="00A8629E">
            <w:rPr>
              <w:noProof/>
            </w:rPr>
            <w:t>(The Guardian, 2016)</w:t>
          </w:r>
          <w:r>
            <w:rPr>
              <w:i/>
            </w:rPr>
            <w:fldChar w:fldCharType="end"/>
          </w:r>
        </w:sdtContent>
      </w:sdt>
    </w:p>
    <w:p w:rsidR="003A60DA" w:rsidRDefault="003A60DA" w:rsidP="0019598E"/>
    <w:p w:rsidR="00447F4F" w:rsidRDefault="00447F4F" w:rsidP="005333F9">
      <w:pPr>
        <w:pStyle w:val="ListParagraph"/>
      </w:pPr>
    </w:p>
    <w:p w:rsidR="003A60DA" w:rsidRPr="004E22BE" w:rsidRDefault="003A60DA" w:rsidP="005333F9">
      <w:pPr>
        <w:pStyle w:val="ListParagraph"/>
      </w:pPr>
    </w:p>
    <w:p w:rsidR="002D7B2E" w:rsidRDefault="002D7B2E" w:rsidP="005333F9">
      <w:pPr>
        <w:pStyle w:val="ListParagraph"/>
        <w:rPr>
          <w:i/>
        </w:rPr>
      </w:pPr>
    </w:p>
    <w:p w:rsidR="002D7B2E" w:rsidRDefault="002D7B2E" w:rsidP="002D7B2E"/>
    <w:p w:rsidR="004E22BE" w:rsidRDefault="002D7B2E" w:rsidP="002D7B2E">
      <w:pPr>
        <w:tabs>
          <w:tab w:val="left" w:pos="1200"/>
        </w:tabs>
      </w:pPr>
      <w:r>
        <w:tab/>
      </w:r>
    </w:p>
    <w:p w:rsidR="002D7B2E" w:rsidRDefault="002D7B2E" w:rsidP="002D7B2E">
      <w:pPr>
        <w:tabs>
          <w:tab w:val="left" w:pos="1200"/>
        </w:tabs>
      </w:pPr>
    </w:p>
    <w:p w:rsidR="002D7B2E" w:rsidRDefault="002D7B2E" w:rsidP="002D7B2E">
      <w:pPr>
        <w:pStyle w:val="Heading2"/>
      </w:pPr>
      <w:bookmarkStart w:id="6" w:name="_Toc535774811"/>
      <w:r>
        <w:lastRenderedPageBreak/>
        <w:t>Sir Joseph Bazalgette – Design Capacity Illustration</w:t>
      </w:r>
      <w:bookmarkEnd w:id="6"/>
    </w:p>
    <w:p w:rsidR="002D7B2E" w:rsidRPr="002D7B2E" w:rsidRDefault="002D7B2E" w:rsidP="002D7B2E">
      <w:pPr>
        <w:tabs>
          <w:tab w:val="left" w:pos="1200"/>
        </w:tabs>
      </w:pPr>
    </w:p>
    <w:p w:rsidR="004E22BE" w:rsidRDefault="004E22BE" w:rsidP="005333F9">
      <w:pPr>
        <w:pStyle w:val="ListParagraph"/>
      </w:pPr>
      <w:r>
        <w:rPr>
          <w:noProof/>
          <w:lang w:eastAsia="en-GB"/>
        </w:rPr>
        <w:drawing>
          <wp:inline distT="0" distB="0" distL="0" distR="0" wp14:anchorId="37A3CA86" wp14:editId="277DBA26">
            <wp:extent cx="3905250" cy="201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05250" cy="2019300"/>
                    </a:xfrm>
                    <a:prstGeom prst="rect">
                      <a:avLst/>
                    </a:prstGeom>
                  </pic:spPr>
                </pic:pic>
              </a:graphicData>
            </a:graphic>
          </wp:inline>
        </w:drawing>
      </w:r>
    </w:p>
    <w:p w:rsidR="00447F4F" w:rsidRDefault="005116AB" w:rsidP="005333F9">
      <w:pPr>
        <w:pStyle w:val="ListParagraph"/>
        <w:rPr>
          <w:i/>
        </w:rPr>
      </w:pPr>
      <w:r>
        <w:rPr>
          <w:i/>
        </w:rPr>
        <w:t>Illustration</w:t>
      </w:r>
      <w:r w:rsidR="00447F4F">
        <w:rPr>
          <w:i/>
        </w:rPr>
        <w:t xml:space="preserve"> – The population growth of London to date and expected growth </w:t>
      </w:r>
      <w:r>
        <w:rPr>
          <w:i/>
        </w:rPr>
        <w:t>timeline, including</w:t>
      </w:r>
      <w:r w:rsidR="00447F4F">
        <w:rPr>
          <w:i/>
        </w:rPr>
        <w:t xml:space="preserve"> highlighting the construction of Sir Joseph Bazalgette’s </w:t>
      </w:r>
      <w:r w:rsidR="003911EF">
        <w:rPr>
          <w:i/>
        </w:rPr>
        <w:t>‘combined’ sewer system.</w:t>
      </w:r>
      <w:r w:rsidR="006E2A20">
        <w:rPr>
          <w:i/>
        </w:rPr>
        <w:t xml:space="preserve"> </w:t>
      </w:r>
      <w:sdt>
        <w:sdtPr>
          <w:rPr>
            <w:i/>
          </w:rPr>
          <w:id w:val="-1980987429"/>
          <w:citation/>
        </w:sdtPr>
        <w:sdtEndPr/>
        <w:sdtContent>
          <w:r w:rsidR="006E2A20">
            <w:rPr>
              <w:i/>
            </w:rPr>
            <w:fldChar w:fldCharType="begin"/>
          </w:r>
          <w:r w:rsidR="006E2A20">
            <w:rPr>
              <w:i/>
            </w:rPr>
            <w:instrText xml:space="preserve"> CITATION Tid18 \l 2057 </w:instrText>
          </w:r>
          <w:r w:rsidR="006E2A20">
            <w:rPr>
              <w:i/>
            </w:rPr>
            <w:fldChar w:fldCharType="separate"/>
          </w:r>
          <w:r w:rsidR="006E2A20" w:rsidRPr="006E2A20">
            <w:rPr>
              <w:noProof/>
            </w:rPr>
            <w:t>(Tideway, 2018)</w:t>
          </w:r>
          <w:r w:rsidR="006E2A20">
            <w:rPr>
              <w:i/>
            </w:rPr>
            <w:fldChar w:fldCharType="end"/>
          </w:r>
        </w:sdtContent>
      </w:sdt>
    </w:p>
    <w:p w:rsidR="006E2A20" w:rsidRDefault="006E2A20" w:rsidP="005333F9">
      <w:pPr>
        <w:pStyle w:val="ListParagraph"/>
        <w:rPr>
          <w:i/>
        </w:rPr>
      </w:pPr>
    </w:p>
    <w:p w:rsidR="006E2A20" w:rsidRDefault="006E2A20" w:rsidP="005333F9">
      <w:pPr>
        <w:pStyle w:val="ListParagraph"/>
        <w:rPr>
          <w:i/>
        </w:rPr>
      </w:pPr>
    </w:p>
    <w:p w:rsidR="002109E3" w:rsidRDefault="002109E3" w:rsidP="005333F9">
      <w:pPr>
        <w:pStyle w:val="ListParagraph"/>
      </w:pPr>
    </w:p>
    <w:p w:rsidR="005333F9" w:rsidRDefault="005333F9"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8E6481" w:rsidRDefault="008E6481" w:rsidP="005333F9"/>
    <w:p w:rsidR="00CE48DE" w:rsidRDefault="00CE48DE" w:rsidP="005333F9"/>
    <w:p w:rsidR="005333F9" w:rsidRPr="00CE48DE" w:rsidRDefault="005333F9" w:rsidP="002D7B2E">
      <w:pPr>
        <w:pStyle w:val="Heading1"/>
        <w:rPr>
          <w:b/>
          <w:color w:val="FF0000"/>
        </w:rPr>
      </w:pPr>
      <w:bookmarkStart w:id="7" w:name="_Toc535774812"/>
      <w:r w:rsidRPr="00CE48DE">
        <w:rPr>
          <w:b/>
        </w:rPr>
        <w:lastRenderedPageBreak/>
        <w:t>London Sewer – The ‘Super Sewer’ project</w:t>
      </w:r>
      <w:bookmarkEnd w:id="7"/>
      <w:r w:rsidR="00A36D7B" w:rsidRPr="00CE48DE">
        <w:rPr>
          <w:b/>
        </w:rPr>
        <w:t xml:space="preserve"> </w:t>
      </w:r>
    </w:p>
    <w:p w:rsidR="005333F9" w:rsidRDefault="00DC39CC" w:rsidP="005333F9">
      <w:r>
        <w:t xml:space="preserve">The Thames Tideway Tunnel as it is known, is </w:t>
      </w:r>
      <w:r w:rsidR="00A2442B">
        <w:t>an</w:t>
      </w:r>
      <w:r>
        <w:t xml:space="preserve"> engineering and infrastructure project of huge significance to the city of London, an upgrade or solution to the system designed and constructed by Sir Joseph Bazalgette. At a cost estimated to be c</w:t>
      </w:r>
      <w:r w:rsidR="00041B5A">
        <w:t>irca £5 b</w:t>
      </w:r>
      <w:r>
        <w:t xml:space="preserve">n, a cost that has spiralled </w:t>
      </w:r>
      <w:r w:rsidR="00041B5A">
        <w:t xml:space="preserve">from a projected £1.7bn in 2004. Designed and engineered to alleviate the issue of raw sewage overflows into the Thames. </w:t>
      </w:r>
    </w:p>
    <w:p w:rsidR="00041B5A" w:rsidRDefault="00041B5A" w:rsidP="005333F9">
      <w:r>
        <w:t xml:space="preserve">The tunnel is planned to run from Acton in the West through to Abbey Mills pumping station near Stratford in the East, spanning the tidal section of the river Thames. At 25km long and with 24 construction sites strategically positioned along its path mainly located at the river edge as it flows through the city. </w:t>
      </w:r>
      <w:r w:rsidR="00A2442B">
        <w:t>Collecting any overflow from the 34 CSO’s (Combined Sewer Overflow Outlets) that would previously have run off into the Thames, it will intercept overflow and store it in the tunnel, running some 65m below ground level. Pumped East to a treatment plant it will be returned to the river on</w:t>
      </w:r>
      <w:r w:rsidR="005B634B">
        <w:t>c</w:t>
      </w:r>
      <w:r w:rsidR="00A2442B">
        <w:t>e treated.</w:t>
      </w:r>
    </w:p>
    <w:p w:rsidR="00AA7FCA" w:rsidRDefault="00A2442B" w:rsidP="005333F9">
      <w:r>
        <w:t>When will it commence?</w:t>
      </w:r>
    </w:p>
    <w:p w:rsidR="00AA7FCA" w:rsidRPr="002D7B2E" w:rsidRDefault="005B634B" w:rsidP="005333F9">
      <w:pPr>
        <w:rPr>
          <w:i/>
        </w:rPr>
      </w:pPr>
      <w:r w:rsidRPr="005B634B">
        <w:t xml:space="preserve">With planning approved in 2014 and finance secured in 2015, the construction of </w:t>
      </w:r>
      <w:r w:rsidR="006342A2" w:rsidRPr="005B634B">
        <w:t>London’s</w:t>
      </w:r>
      <w:r w:rsidRPr="005B634B">
        <w:t xml:space="preserve"> Super Sewer is already underway.  Ground was broken in 2016, and tunnelling - which is estimated to take 4 years in total - began in 2017.  The whole project should be comp</w:t>
      </w:r>
      <w:r>
        <w:t>l</w:t>
      </w:r>
      <w:r w:rsidRPr="005B634B">
        <w:t>eted by 2023</w:t>
      </w:r>
      <w:r w:rsidRPr="005B634B">
        <w:rPr>
          <w:i/>
        </w:rPr>
        <w:t>.</w:t>
      </w:r>
      <w:r w:rsidR="00A2442B">
        <w:rPr>
          <w:i/>
        </w:rPr>
        <w:t xml:space="preserve"> </w:t>
      </w:r>
      <w:sdt>
        <w:sdtPr>
          <w:rPr>
            <w:i/>
          </w:rPr>
          <w:id w:val="-327297025"/>
          <w:citation/>
        </w:sdtPr>
        <w:sdtEndPr/>
        <w:sdtContent>
          <w:r w:rsidR="00A2442B">
            <w:rPr>
              <w:i/>
            </w:rPr>
            <w:fldChar w:fldCharType="begin"/>
          </w:r>
          <w:r w:rsidR="00A2442B">
            <w:rPr>
              <w:i/>
            </w:rPr>
            <w:instrText xml:space="preserve"> CITATION Lon17 \l 2057 </w:instrText>
          </w:r>
          <w:r w:rsidR="00A2442B">
            <w:rPr>
              <w:i/>
            </w:rPr>
            <w:fldChar w:fldCharType="separate"/>
          </w:r>
          <w:r w:rsidR="00A2442B" w:rsidRPr="00A2442B">
            <w:rPr>
              <w:noProof/>
            </w:rPr>
            <w:t>(Londonist.com, 2017)</w:t>
          </w:r>
          <w:r w:rsidR="00A2442B">
            <w:rPr>
              <w:i/>
            </w:rPr>
            <w:fldChar w:fldCharType="end"/>
          </w:r>
        </w:sdtContent>
      </w:sdt>
    </w:p>
    <w:p w:rsidR="00AA7FCA" w:rsidRDefault="002D7B2E" w:rsidP="002D7B2E">
      <w:pPr>
        <w:pStyle w:val="Heading2"/>
      </w:pPr>
      <w:bookmarkStart w:id="8" w:name="_Toc535774813"/>
      <w:r>
        <w:t>Thames Tideway Tunnel Route – Illustration</w:t>
      </w:r>
      <w:bookmarkEnd w:id="8"/>
    </w:p>
    <w:p w:rsidR="00AA7FCA" w:rsidRDefault="00AA7FCA" w:rsidP="005333F9">
      <w:r>
        <w:rPr>
          <w:noProof/>
          <w:lang w:eastAsia="en-GB"/>
        </w:rPr>
        <w:drawing>
          <wp:inline distT="0" distB="0" distL="0" distR="0" wp14:anchorId="7A38D1D8" wp14:editId="77C6EC1A">
            <wp:extent cx="5731510" cy="4012294"/>
            <wp:effectExtent l="0" t="0" r="2540" b="7620"/>
            <wp:docPr id="2" name="Picture 2" descr="Thames Tideway T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ames Tideway Tunn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12294"/>
                    </a:xfrm>
                    <a:prstGeom prst="rect">
                      <a:avLst/>
                    </a:prstGeom>
                    <a:noFill/>
                    <a:ln>
                      <a:noFill/>
                    </a:ln>
                  </pic:spPr>
                </pic:pic>
              </a:graphicData>
            </a:graphic>
          </wp:inline>
        </w:drawing>
      </w:r>
    </w:p>
    <w:p w:rsidR="00AA7FCA" w:rsidRDefault="00AA7FCA" w:rsidP="005333F9">
      <w:r w:rsidRPr="00AA7FCA">
        <w:rPr>
          <w:i/>
        </w:rPr>
        <w:t>Thames Tideway Tunnel route.</w:t>
      </w:r>
      <w:r>
        <w:t xml:space="preserve"> </w:t>
      </w:r>
      <w:sdt>
        <w:sdtPr>
          <w:id w:val="-535272361"/>
          <w:citation/>
        </w:sdtPr>
        <w:sdtEndPr/>
        <w:sdtContent>
          <w:r>
            <w:fldChar w:fldCharType="begin"/>
          </w:r>
          <w:r>
            <w:instrText xml:space="preserve"> CITATION Tha17 \l 2057 </w:instrText>
          </w:r>
          <w:r>
            <w:fldChar w:fldCharType="separate"/>
          </w:r>
          <w:r w:rsidRPr="00AA7FCA">
            <w:rPr>
              <w:noProof/>
            </w:rPr>
            <w:t>(Thames Water, 2017)</w:t>
          </w:r>
          <w:r>
            <w:fldChar w:fldCharType="end"/>
          </w:r>
        </w:sdtContent>
      </w:sdt>
    </w:p>
    <w:p w:rsidR="00A2442B" w:rsidRDefault="00A2442B" w:rsidP="002D7B2E">
      <w:pPr>
        <w:pStyle w:val="Heading2"/>
      </w:pPr>
    </w:p>
    <w:p w:rsidR="00A2442B" w:rsidRPr="00CE48DE" w:rsidRDefault="00A2442B" w:rsidP="002D7B2E">
      <w:pPr>
        <w:pStyle w:val="Heading2"/>
      </w:pPr>
      <w:bookmarkStart w:id="9" w:name="_Toc535774814"/>
      <w:r w:rsidRPr="00CE48DE">
        <w:t xml:space="preserve">The Thames Tideway Tunnel – How Will </w:t>
      </w:r>
      <w:r w:rsidR="00D948D0" w:rsidRPr="00CE48DE">
        <w:t>It</w:t>
      </w:r>
      <w:r w:rsidRPr="00CE48DE">
        <w:t xml:space="preserve"> Work?</w:t>
      </w:r>
      <w:bookmarkEnd w:id="9"/>
    </w:p>
    <w:p w:rsidR="00041B5A" w:rsidRDefault="00A2442B" w:rsidP="005333F9">
      <w:r w:rsidRPr="00A2442B">
        <w:rPr>
          <w:noProof/>
          <w:lang w:eastAsia="en-GB"/>
        </w:rPr>
        <w:drawing>
          <wp:inline distT="0" distB="0" distL="0" distR="0" wp14:anchorId="3AFEA7C8" wp14:editId="5EC8A15D">
            <wp:extent cx="4907389" cy="35052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11462" cy="3508109"/>
                    </a:xfrm>
                    <a:prstGeom prst="rect">
                      <a:avLst/>
                    </a:prstGeom>
                  </pic:spPr>
                </pic:pic>
              </a:graphicData>
            </a:graphic>
          </wp:inline>
        </w:drawing>
      </w:r>
    </w:p>
    <w:p w:rsidR="00A2442B" w:rsidRDefault="006342A2" w:rsidP="005333F9">
      <w:pPr>
        <w:rPr>
          <w:b/>
          <w:u w:val="single"/>
        </w:rPr>
      </w:pPr>
      <w:sdt>
        <w:sdtPr>
          <w:rPr>
            <w:b/>
            <w:u w:val="single"/>
          </w:rPr>
          <w:id w:val="-1547291042"/>
          <w:citation/>
        </w:sdtPr>
        <w:sdtEndPr/>
        <w:sdtContent>
          <w:r w:rsidR="00A2442B">
            <w:rPr>
              <w:b/>
              <w:u w:val="single"/>
            </w:rPr>
            <w:fldChar w:fldCharType="begin"/>
          </w:r>
          <w:r w:rsidR="00A2442B">
            <w:rPr>
              <w:b/>
              <w:u w:val="single"/>
            </w:rPr>
            <w:instrText xml:space="preserve"> CITATION Lon17 \l 2057 </w:instrText>
          </w:r>
          <w:r w:rsidR="00A2442B">
            <w:rPr>
              <w:b/>
              <w:u w:val="single"/>
            </w:rPr>
            <w:fldChar w:fldCharType="separate"/>
          </w:r>
          <w:r w:rsidR="00A2442B" w:rsidRPr="00A2442B">
            <w:rPr>
              <w:noProof/>
            </w:rPr>
            <w:t>(Londonist.com, 2017)</w:t>
          </w:r>
          <w:r w:rsidR="00A2442B">
            <w:rPr>
              <w:b/>
              <w:u w:val="single"/>
            </w:rPr>
            <w:fldChar w:fldCharType="end"/>
          </w:r>
        </w:sdtContent>
      </w:sdt>
    </w:p>
    <w:p w:rsidR="002D7B2E" w:rsidRPr="002D7B2E" w:rsidRDefault="002D7B2E" w:rsidP="002D7B2E">
      <w:pPr>
        <w:pStyle w:val="Heading2"/>
      </w:pPr>
      <w:bookmarkStart w:id="10" w:name="_Toc535774815"/>
      <w:r>
        <w:t>Thames Tideway Tunnel - Timeline</w:t>
      </w:r>
      <w:bookmarkEnd w:id="10"/>
    </w:p>
    <w:p w:rsidR="00A2442B" w:rsidRDefault="00D948D0" w:rsidP="005333F9">
      <w:pPr>
        <w:rPr>
          <w:b/>
          <w:u w:val="single"/>
        </w:rPr>
      </w:pPr>
      <w:r w:rsidRPr="00041B5A">
        <w:rPr>
          <w:noProof/>
          <w:lang w:eastAsia="en-GB"/>
        </w:rPr>
        <w:drawing>
          <wp:inline distT="0" distB="0" distL="0" distR="0" wp14:anchorId="57A1DD64" wp14:editId="77B736FE">
            <wp:extent cx="3387090" cy="377282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96016" cy="3782768"/>
                    </a:xfrm>
                    <a:prstGeom prst="rect">
                      <a:avLst/>
                    </a:prstGeom>
                  </pic:spPr>
                </pic:pic>
              </a:graphicData>
            </a:graphic>
          </wp:inline>
        </w:drawing>
      </w:r>
    </w:p>
    <w:p w:rsidR="00D948D0" w:rsidRDefault="00D948D0" w:rsidP="00D948D0">
      <w:r>
        <w:t xml:space="preserve">Thames Tideway Tunnel – Timeline. </w:t>
      </w:r>
      <w:sdt>
        <w:sdtPr>
          <w:id w:val="1832330048"/>
          <w:citation/>
        </w:sdtPr>
        <w:sdtEndPr/>
        <w:sdtContent>
          <w:r>
            <w:fldChar w:fldCharType="begin"/>
          </w:r>
          <w:r>
            <w:instrText xml:space="preserve"> CITATION Tid17 \l 2057 </w:instrText>
          </w:r>
          <w:r>
            <w:fldChar w:fldCharType="separate"/>
          </w:r>
          <w:r w:rsidRPr="00041B5A">
            <w:rPr>
              <w:noProof/>
            </w:rPr>
            <w:t>(Tideway, 2017)</w:t>
          </w:r>
          <w:r>
            <w:fldChar w:fldCharType="end"/>
          </w:r>
        </w:sdtContent>
      </w:sdt>
    </w:p>
    <w:p w:rsidR="00AA7FCA" w:rsidRDefault="00AA7FCA" w:rsidP="005333F9"/>
    <w:p w:rsidR="00A36D7B" w:rsidRDefault="005333F9" w:rsidP="002D7B2E">
      <w:pPr>
        <w:pStyle w:val="Heading1"/>
        <w:rPr>
          <w:b/>
        </w:rPr>
      </w:pPr>
      <w:bookmarkStart w:id="11" w:name="_Toc535774816"/>
      <w:r w:rsidRPr="00CE48DE">
        <w:rPr>
          <w:b/>
        </w:rPr>
        <w:t>London Sewer – Attitudes to the ‘Super Sewer’ project from media and environmental groups.</w:t>
      </w:r>
      <w:bookmarkEnd w:id="11"/>
      <w:r w:rsidRPr="00CE48DE">
        <w:rPr>
          <w:b/>
        </w:rPr>
        <w:t xml:space="preserve"> </w:t>
      </w:r>
    </w:p>
    <w:p w:rsidR="005B634B" w:rsidRPr="005B634B" w:rsidRDefault="005B634B" w:rsidP="005B634B">
      <w:pPr>
        <w:rPr>
          <w:lang w:val="en-US"/>
        </w:rPr>
      </w:pPr>
      <w:r w:rsidRPr="005B634B">
        <w:rPr>
          <w:lang w:val="en-US"/>
        </w:rPr>
        <w:t xml:space="preserve">As with all projects of this size, particularly where </w:t>
      </w:r>
      <w:r w:rsidR="006342A2" w:rsidRPr="005B634B">
        <w:rPr>
          <w:lang w:val="en-US"/>
        </w:rPr>
        <w:t>many</w:t>
      </w:r>
      <w:r w:rsidRPr="005B634B">
        <w:rPr>
          <w:lang w:val="en-US"/>
        </w:rPr>
        <w:t xml:space="preserve"> people are affected personally, socially and financially, there have been both positive and negative opinions to the project from a wide range of stakeholders.</w:t>
      </w:r>
    </w:p>
    <w:p w:rsidR="00CE48DE" w:rsidRDefault="00CE48DE" w:rsidP="00CE48DE">
      <w:pPr>
        <w:pStyle w:val="Heading2"/>
      </w:pPr>
      <w:bookmarkStart w:id="12" w:name="_Toc535774817"/>
      <w:r>
        <w:t>Opposition views</w:t>
      </w:r>
      <w:bookmarkEnd w:id="12"/>
    </w:p>
    <w:p w:rsidR="00E9215B" w:rsidRDefault="00E9215B" w:rsidP="00AA7FCA">
      <w:r>
        <w:t xml:space="preserve">Environmentally there </w:t>
      </w:r>
      <w:r w:rsidR="00166190">
        <w:t>are campaign groups such as ‘</w:t>
      </w:r>
      <w:r w:rsidR="00166190" w:rsidRPr="00166190">
        <w:t>Save Your Riverside at the Chambers Wharf</w:t>
      </w:r>
      <w:r w:rsidR="00166190">
        <w:t>’ where campaigner Ana Williams has declared that the super sewer;</w:t>
      </w:r>
    </w:p>
    <w:p w:rsidR="003502F3" w:rsidRDefault="005B634B" w:rsidP="00AA7FCA">
      <w:r w:rsidRPr="005B634B">
        <w:rPr>
          <w:i/>
        </w:rPr>
        <w:t>‘</w:t>
      </w:r>
      <w:r w:rsidR="00166190" w:rsidRPr="005B634B">
        <w:rPr>
          <w:i/>
        </w:rPr>
        <w:t xml:space="preserve">will ruin the lives of thousands of </w:t>
      </w:r>
      <w:r w:rsidR="005624DA" w:rsidRPr="005B634B">
        <w:rPr>
          <w:i/>
        </w:rPr>
        <w:t>residents</w:t>
      </w:r>
      <w:r w:rsidR="00166190" w:rsidRPr="005B634B">
        <w:rPr>
          <w:i/>
        </w:rPr>
        <w:t xml:space="preserve"> and school children in an area that just isn't suitable for a project of this scale</w:t>
      </w:r>
      <w:r w:rsidRPr="005B634B">
        <w:rPr>
          <w:i/>
        </w:rPr>
        <w:t>’</w:t>
      </w:r>
      <w:r w:rsidR="00166190">
        <w:t xml:space="preserve"> </w:t>
      </w:r>
      <w:sdt>
        <w:sdtPr>
          <w:id w:val="-1631694987"/>
          <w:citation/>
        </w:sdtPr>
        <w:sdtEndPr/>
        <w:sdtContent>
          <w:r w:rsidR="00166190">
            <w:fldChar w:fldCharType="begin"/>
          </w:r>
          <w:r w:rsidR="00166190">
            <w:instrText xml:space="preserve"> CITATION The13 \l 2057 </w:instrText>
          </w:r>
          <w:r w:rsidR="00166190">
            <w:fldChar w:fldCharType="separate"/>
          </w:r>
          <w:r w:rsidR="00166190" w:rsidRPr="00166190">
            <w:rPr>
              <w:noProof/>
            </w:rPr>
            <w:t>(The independent, 2013)</w:t>
          </w:r>
          <w:r w:rsidR="00166190">
            <w:fldChar w:fldCharType="end"/>
          </w:r>
        </w:sdtContent>
      </w:sdt>
    </w:p>
    <w:p w:rsidR="00166190" w:rsidRDefault="00166190" w:rsidP="00AA7FCA">
      <w:r>
        <w:t>Also claiming that even when operational it w</w:t>
      </w:r>
      <w:r w:rsidR="005624DA">
        <w:t>ill still discharge around two million</w:t>
      </w:r>
      <w:r>
        <w:t xml:space="preserve"> tonnes of sewage into the river annually.</w:t>
      </w:r>
    </w:p>
    <w:p w:rsidR="00166190" w:rsidRDefault="005624DA" w:rsidP="00AA7FCA">
      <w:r>
        <w:t xml:space="preserve">Professor Chris Binnie, who chaired a steering committee that assessed and supported the construction of the super sewer some years ago, has since changed his stance on the idea and now believes there are more cost-effective alternatives that could be explored. </w:t>
      </w:r>
    </w:p>
    <w:p w:rsidR="005624DA" w:rsidRDefault="005624DA" w:rsidP="00AA7FCA">
      <w:r w:rsidRPr="005624DA">
        <w:t>“The tunnel will do what it says it will do. But it is almost certainly a stupendous waste of money for very limited benefit,”</w:t>
      </w:r>
      <w:r>
        <w:t xml:space="preserve"> Professor Chris Binnie, Quote to the Guardian. </w:t>
      </w:r>
      <w:sdt>
        <w:sdtPr>
          <w:id w:val="-1223750565"/>
          <w:citation/>
        </w:sdtPr>
        <w:sdtEndPr/>
        <w:sdtContent>
          <w:r>
            <w:fldChar w:fldCharType="begin"/>
          </w:r>
          <w:r>
            <w:instrText xml:space="preserve"> CITATION The14 \l 2057 </w:instrText>
          </w:r>
          <w:r>
            <w:fldChar w:fldCharType="separate"/>
          </w:r>
          <w:r w:rsidRPr="005624DA">
            <w:rPr>
              <w:noProof/>
            </w:rPr>
            <w:t>(The Guardian, 2014)</w:t>
          </w:r>
          <w:r>
            <w:fldChar w:fldCharType="end"/>
          </w:r>
        </w:sdtContent>
      </w:sdt>
    </w:p>
    <w:p w:rsidR="00166190" w:rsidRDefault="005624DA" w:rsidP="00AA7FCA">
      <w:r>
        <w:t xml:space="preserve">There are also significant cost implications to the </w:t>
      </w:r>
      <w:r w:rsidR="003D3649">
        <w:t xml:space="preserve">project in terms of the capital delivery and the forecast extra £80 annual increase to a bill payers charges on completion. </w:t>
      </w:r>
    </w:p>
    <w:p w:rsidR="003D3649" w:rsidRDefault="003D3649" w:rsidP="00AA7FCA">
      <w:r>
        <w:t xml:space="preserve">Residents of numerous London </w:t>
      </w:r>
      <w:r w:rsidR="008E6481">
        <w:t>Boroughs</w:t>
      </w:r>
      <w:r>
        <w:t xml:space="preserve"> are unhappy about the location of the sites, the amount of disruption to residents during times of heavy construction traffic and </w:t>
      </w:r>
      <w:r w:rsidR="008E6481">
        <w:t>large-scale</w:t>
      </w:r>
      <w:r>
        <w:t xml:space="preserve"> drilling. </w:t>
      </w:r>
    </w:p>
    <w:p w:rsidR="003D3649" w:rsidRDefault="003D3649" w:rsidP="00AA7FCA">
      <w:r>
        <w:t xml:space="preserve">Most campaigners against the project fall generally into a </w:t>
      </w:r>
      <w:r w:rsidR="008E6481">
        <w:t>category</w:t>
      </w:r>
      <w:r>
        <w:t xml:space="preserve"> of Risk, Time or Cost. </w:t>
      </w:r>
    </w:p>
    <w:p w:rsidR="003D3649" w:rsidRDefault="003D3649" w:rsidP="00AA7FCA">
      <w:r>
        <w:t xml:space="preserve">A group made up of independent experts led by the </w:t>
      </w:r>
      <w:r w:rsidRPr="003D3649">
        <w:t>veteran ecological campaigner Lady Dido Berkeley</w:t>
      </w:r>
      <w:r>
        <w:t xml:space="preserve"> named the ‘</w:t>
      </w:r>
      <w:r w:rsidRPr="003D3649">
        <w:t>Thames Blue-Green Economy</w:t>
      </w:r>
      <w:r>
        <w:t>’ and consisting of engineers, law</w:t>
      </w:r>
      <w:r w:rsidR="008E6481">
        <w:t>yers, ecologists and politicians (amongst others) object on the basis;</w:t>
      </w:r>
    </w:p>
    <w:p w:rsidR="003D3649" w:rsidRPr="003D3649" w:rsidRDefault="003D3649" w:rsidP="00AA7FCA">
      <w:pPr>
        <w:rPr>
          <w:i/>
        </w:rPr>
      </w:pPr>
      <w:r w:rsidRPr="003D3649">
        <w:rPr>
          <w:i/>
        </w:rPr>
        <w:t>“so that a cheaper, quicker, lower risk, and more sustainable solution to dealing with London’s excess rainwater can be implemented and effective immediately without waiting another 10 years, an option which has been fiercely opposed by government to date".</w:t>
      </w:r>
      <w:r>
        <w:rPr>
          <w:i/>
        </w:rPr>
        <w:t xml:space="preserve"> </w:t>
      </w:r>
      <w:sdt>
        <w:sdtPr>
          <w:rPr>
            <w:i/>
          </w:rPr>
          <w:id w:val="-738480412"/>
          <w:citation/>
        </w:sdtPr>
        <w:sdtEndPr/>
        <w:sdtContent>
          <w:r w:rsidR="008E6481">
            <w:rPr>
              <w:i/>
            </w:rPr>
            <w:fldChar w:fldCharType="begin"/>
          </w:r>
          <w:r w:rsidR="008E6481">
            <w:rPr>
              <w:i/>
            </w:rPr>
            <w:instrText xml:space="preserve"> CITATION Wat04 \l 2057 </w:instrText>
          </w:r>
          <w:r w:rsidR="008E6481">
            <w:rPr>
              <w:i/>
            </w:rPr>
            <w:fldChar w:fldCharType="separate"/>
          </w:r>
          <w:r w:rsidR="008E6481" w:rsidRPr="008E6481">
            <w:rPr>
              <w:noProof/>
            </w:rPr>
            <w:t>(Water &amp; Waste Water Treatment, 2104)</w:t>
          </w:r>
          <w:r w:rsidR="008E6481">
            <w:rPr>
              <w:i/>
            </w:rPr>
            <w:fldChar w:fldCharType="end"/>
          </w:r>
        </w:sdtContent>
      </w:sdt>
    </w:p>
    <w:p w:rsidR="00166190" w:rsidRDefault="00CE48DE" w:rsidP="00CE48DE">
      <w:pPr>
        <w:pStyle w:val="Heading2"/>
      </w:pPr>
      <w:bookmarkStart w:id="13" w:name="_Toc535774818"/>
      <w:r>
        <w:t>Project Support</w:t>
      </w:r>
      <w:bookmarkEnd w:id="13"/>
    </w:p>
    <w:p w:rsidR="004F2627" w:rsidRDefault="00902370" w:rsidP="004F2627">
      <w:r>
        <w:t xml:space="preserve">Support for the project is evident from a wide range of groups also. Controversially </w:t>
      </w:r>
      <w:r w:rsidR="00D948D0">
        <w:t>several</w:t>
      </w:r>
      <w:r>
        <w:t xml:space="preserve"> </w:t>
      </w:r>
      <w:r w:rsidR="00D948D0">
        <w:t>long-term</w:t>
      </w:r>
      <w:r>
        <w:t xml:space="preserve"> Investors and pension funds </w:t>
      </w:r>
      <w:r w:rsidR="004F2627">
        <w:t xml:space="preserve">such as Allianz have invested in the project and already seen returns of over £50million in the year to November 2018, mainly through interest repayments on the capital loan. The investment has been secured following the introduction of </w:t>
      </w:r>
      <w:r w:rsidR="004F2627" w:rsidRPr="004F2627">
        <w:rPr>
          <w:i/>
        </w:rPr>
        <w:t xml:space="preserve">“a new model of private infrastructure financing that required special legislation to be passed in </w:t>
      </w:r>
      <w:r w:rsidR="00D948D0" w:rsidRPr="004F2627">
        <w:rPr>
          <w:i/>
        </w:rPr>
        <w:t>2010”</w:t>
      </w:r>
      <w:r w:rsidR="00D948D0">
        <w:rPr>
          <w:i/>
        </w:rPr>
        <w:t xml:space="preserve"> </w:t>
      </w:r>
      <w:r w:rsidR="00D948D0">
        <w:rPr>
          <w:b/>
          <w:i/>
        </w:rPr>
        <w:t>that</w:t>
      </w:r>
      <w:r w:rsidR="004F2627">
        <w:t xml:space="preserve"> enables investors to take a return on investment during the construction phase of the project as well as on completion with risk for any overrun shifted to the government. </w:t>
      </w:r>
    </w:p>
    <w:p w:rsidR="004F2627" w:rsidRDefault="004F2627" w:rsidP="004F2627">
      <w:r>
        <w:lastRenderedPageBreak/>
        <w:tab/>
        <w:t xml:space="preserve">‘Supporters say the model could provide an alternative for funding big public infrastructure projects as the government abandons its controversial private finance initiative model, which saw private companies fund schemes such as schools and hospitals in exchange for long management contracts.’ </w:t>
      </w:r>
      <w:sdt>
        <w:sdtPr>
          <w:id w:val="-1001355867"/>
          <w:citation/>
        </w:sdtPr>
        <w:sdtEndPr/>
        <w:sdtContent>
          <w:r>
            <w:fldChar w:fldCharType="begin"/>
          </w:r>
          <w:r>
            <w:instrText xml:space="preserve"> CITATION The18 \l 2057 </w:instrText>
          </w:r>
          <w:r>
            <w:fldChar w:fldCharType="separate"/>
          </w:r>
          <w:r w:rsidRPr="004F2627">
            <w:rPr>
              <w:noProof/>
            </w:rPr>
            <w:t>(The Financial Times , 2018)</w:t>
          </w:r>
          <w:r>
            <w:fldChar w:fldCharType="end"/>
          </w:r>
        </w:sdtContent>
      </w:sdt>
    </w:p>
    <w:p w:rsidR="004F2627" w:rsidRDefault="004F2627" w:rsidP="004F2627">
      <w:r>
        <w:t xml:space="preserve">Environmental support can be found by a </w:t>
      </w:r>
      <w:r w:rsidR="00D948D0">
        <w:t>strong</w:t>
      </w:r>
      <w:r>
        <w:t xml:space="preserve"> consortium of </w:t>
      </w:r>
      <w:r w:rsidR="007054DB">
        <w:t xml:space="preserve">national and local organisations named ‘The Thames Tunnel Now’ or ‘TTN’. With members such as the London Wildlife Trust, WWF and RSPB, the group have campaigned </w:t>
      </w:r>
      <w:r w:rsidR="005B634B">
        <w:t xml:space="preserve">for </w:t>
      </w:r>
      <w:r w:rsidR="007054DB">
        <w:t>improvements in dealing with the current sewerage issue and a solution ‘</w:t>
      </w:r>
      <w:r w:rsidR="007054DB" w:rsidRPr="007054DB">
        <w:t>to stop tens of millions of tonnes of sewage overflowing into London’s river each year through the city’s 36 Combined Sewer Overflows (CSOs).</w:t>
      </w:r>
      <w:r w:rsidR="007054DB">
        <w:t>’</w:t>
      </w:r>
    </w:p>
    <w:p w:rsidR="007054DB" w:rsidRDefault="007054DB" w:rsidP="004F2627">
      <w:r w:rsidRPr="007054DB">
        <w:t>"London’s dirty secret whereby as little as 2mm of rain can cause the sewers to overflow directly into the river with devastating effects for fish and other wildlife.</w:t>
      </w:r>
      <w:r>
        <w:t xml:space="preserve">” </w:t>
      </w:r>
      <w:sdt>
        <w:sdtPr>
          <w:id w:val="-24868929"/>
          <w:citation/>
        </w:sdtPr>
        <w:sdtEndPr/>
        <w:sdtContent>
          <w:r>
            <w:fldChar w:fldCharType="begin"/>
          </w:r>
          <w:r>
            <w:instrText xml:space="preserve"> CITATION Lon14 \l 2057 </w:instrText>
          </w:r>
          <w:r>
            <w:fldChar w:fldCharType="separate"/>
          </w:r>
          <w:r w:rsidRPr="007054DB">
            <w:rPr>
              <w:noProof/>
            </w:rPr>
            <w:t>(London Wildlife Trust, 2014)</w:t>
          </w:r>
          <w:r>
            <w:fldChar w:fldCharType="end"/>
          </w:r>
        </w:sdtContent>
      </w:sdt>
    </w:p>
    <w:p w:rsidR="007054DB" w:rsidRDefault="007054DB" w:rsidP="004F2627">
      <w:r>
        <w:t>The TTN claim that the only viable solution is the Thames Tideway Tunnel.</w:t>
      </w:r>
    </w:p>
    <w:p w:rsidR="004F2627" w:rsidRDefault="004F2627" w:rsidP="00AA7FCA"/>
    <w:p w:rsidR="004F2627" w:rsidRDefault="004F2627" w:rsidP="00AA7FCA"/>
    <w:p w:rsidR="004F2627" w:rsidRPr="004F2627" w:rsidRDefault="004F2627" w:rsidP="00AA7FCA"/>
    <w:p w:rsidR="00166190" w:rsidRDefault="00166190" w:rsidP="00AA7FCA"/>
    <w:p w:rsidR="00902370" w:rsidRDefault="00902370"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7054DB" w:rsidRDefault="007054DB" w:rsidP="00AA7FCA"/>
    <w:p w:rsidR="00A36D7B" w:rsidRPr="00CE48DE" w:rsidRDefault="00A36D7B" w:rsidP="00CE48DE">
      <w:pPr>
        <w:pStyle w:val="Heading1"/>
        <w:rPr>
          <w:b/>
        </w:rPr>
      </w:pPr>
      <w:bookmarkStart w:id="14" w:name="_Toc535774819"/>
      <w:r w:rsidRPr="00CE48DE">
        <w:rPr>
          <w:b/>
        </w:rPr>
        <w:lastRenderedPageBreak/>
        <w:t>Water Supply – Direct &amp; Indirect supply to Housing Stock</w:t>
      </w:r>
      <w:bookmarkEnd w:id="14"/>
      <w:r w:rsidR="009A791A" w:rsidRPr="00CE48DE">
        <w:rPr>
          <w:b/>
        </w:rPr>
        <w:t xml:space="preserve"> </w:t>
      </w:r>
    </w:p>
    <w:p w:rsidR="00A36D7B" w:rsidRDefault="00A36D7B" w:rsidP="00A36D7B">
      <w:pPr>
        <w:pStyle w:val="ListParagraph"/>
      </w:pPr>
    </w:p>
    <w:p w:rsidR="00A36D7B" w:rsidRDefault="00C00AF3" w:rsidP="00A36D7B">
      <w:r>
        <w:t xml:space="preserve">Water supply to residential properties in the UK is via </w:t>
      </w:r>
      <w:r w:rsidR="00E902C6">
        <w:t xml:space="preserve">a regional utilities provider and in Wales that is Welsh Water or Dwr Cymru. Water is supplied by large ‘main’ supply usually located under the roads outside the property. From there will be a smaller connection pipe branching off that in the direction of the property, where it will meet a stopcock and water meter. All these services are the responsibility of the utilities company (as the illustration below shows us). It is the home owner’s responsibility for water supply, connection and plumbing hardware from the water supply pipe. </w:t>
      </w:r>
    </w:p>
    <w:p w:rsidR="005333F9" w:rsidRDefault="005333F9"/>
    <w:p w:rsidR="009D5089" w:rsidRDefault="009D5089"/>
    <w:p w:rsidR="009D5089" w:rsidRDefault="00C00AF3">
      <w:r w:rsidRPr="00C00AF3">
        <w:rPr>
          <w:noProof/>
          <w:lang w:eastAsia="en-GB"/>
        </w:rPr>
        <w:drawing>
          <wp:inline distT="0" distB="0" distL="0" distR="0" wp14:anchorId="7F65A413" wp14:editId="1B9994B7">
            <wp:extent cx="5731510" cy="25444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44445"/>
                    </a:xfrm>
                    <a:prstGeom prst="rect">
                      <a:avLst/>
                    </a:prstGeom>
                  </pic:spPr>
                </pic:pic>
              </a:graphicData>
            </a:graphic>
          </wp:inline>
        </w:drawing>
      </w:r>
    </w:p>
    <w:p w:rsidR="009D5089" w:rsidRDefault="006342A2">
      <w:sdt>
        <w:sdtPr>
          <w:id w:val="1283688266"/>
          <w:citation/>
        </w:sdtPr>
        <w:sdtEndPr/>
        <w:sdtContent>
          <w:r w:rsidR="00E902C6">
            <w:fldChar w:fldCharType="begin"/>
          </w:r>
          <w:r w:rsidR="00E902C6">
            <w:instrText xml:space="preserve"> CITATION Dwr07 \l 2057 </w:instrText>
          </w:r>
          <w:r w:rsidR="00E902C6">
            <w:fldChar w:fldCharType="separate"/>
          </w:r>
          <w:r w:rsidR="00E902C6" w:rsidRPr="00E902C6">
            <w:rPr>
              <w:noProof/>
            </w:rPr>
            <w:t>(Dwr Cymru, 2107)</w:t>
          </w:r>
          <w:r w:rsidR="00E902C6">
            <w:fldChar w:fldCharType="end"/>
          </w:r>
        </w:sdtContent>
      </w:sdt>
    </w:p>
    <w:p w:rsidR="00E902C6" w:rsidRDefault="00E902C6"/>
    <w:p w:rsidR="00E902C6" w:rsidRDefault="00E902C6">
      <w:r>
        <w:t xml:space="preserve">Once Main water has reached the intended property there are </w:t>
      </w:r>
      <w:r w:rsidR="00C117F5">
        <w:t>several</w:t>
      </w:r>
      <w:r>
        <w:t xml:space="preserve"> systems that can then be introduced to supply both hot and cold water to the intended room </w:t>
      </w:r>
      <w:r w:rsidR="00C117F5">
        <w:t>within</w:t>
      </w:r>
      <w:r>
        <w:t xml:space="preserve"> the property. </w:t>
      </w:r>
    </w:p>
    <w:p w:rsidR="00E902C6" w:rsidRPr="00E902C6" w:rsidRDefault="00E902C6" w:rsidP="00CE48DE">
      <w:pPr>
        <w:pStyle w:val="Heading2"/>
      </w:pPr>
      <w:bookmarkStart w:id="15" w:name="_Toc535774820"/>
      <w:r w:rsidRPr="00E902C6">
        <w:t>Direct Supply</w:t>
      </w:r>
      <w:bookmarkEnd w:id="15"/>
    </w:p>
    <w:p w:rsidR="00A074F9" w:rsidRDefault="00E902C6">
      <w:r>
        <w:t xml:space="preserve">The ‘Direct Supply’ system </w:t>
      </w:r>
      <w:r w:rsidR="00C117F5">
        <w:t xml:space="preserve">will be found in more modern houses and is now common place throughout </w:t>
      </w:r>
      <w:r w:rsidR="00A074F9">
        <w:t>the UK</w:t>
      </w:r>
      <w:r w:rsidR="00C117F5">
        <w:t xml:space="preserve">. By taking a healthy water supply directly from the water supply system, water that has been through a purification process, it is supplied at pressure to the mains constantly and the water taken from the tap in a house will be fresh. This method is significantly more advanced than the indirect system (as outlined below). </w:t>
      </w:r>
      <w:r w:rsidR="00A074F9">
        <w:t xml:space="preserve">All cold water taps in a property will be served by this supply, also serving a boiler or combi-boiler to distribute hot water to kitchens, bathrooms and radiators as required. </w:t>
      </w:r>
    </w:p>
    <w:p w:rsidR="00E902C6" w:rsidRDefault="00C117F5">
      <w:r>
        <w:t xml:space="preserve">The advantages of this system over the ‘in-direct system’ are </w:t>
      </w:r>
      <w:r w:rsidR="00A074F9">
        <w:t xml:space="preserve">include improved water quality with less chance of bacterial contamination, along with being more cost effective </w:t>
      </w:r>
      <w:r w:rsidR="007770E8">
        <w:t>regarding</w:t>
      </w:r>
      <w:r w:rsidR="00A074F9">
        <w:t xml:space="preserve"> not needing a water tank or the associated maintenance of it. Some </w:t>
      </w:r>
      <w:r w:rsidR="007770E8">
        <w:t>disadvantages</w:t>
      </w:r>
      <w:r w:rsidR="00A074F9">
        <w:t xml:space="preserve"> can be the threat of leaks due to the system always being pressurised.</w:t>
      </w:r>
    </w:p>
    <w:p w:rsidR="000B0E85" w:rsidRDefault="00CE48DE" w:rsidP="00CE48DE">
      <w:pPr>
        <w:pStyle w:val="Heading3"/>
      </w:pPr>
      <w:bookmarkStart w:id="16" w:name="_Toc535774821"/>
      <w:r>
        <w:lastRenderedPageBreak/>
        <w:t>Direct Supply – Illustration</w:t>
      </w:r>
      <w:bookmarkEnd w:id="16"/>
      <w:r>
        <w:t xml:space="preserve"> </w:t>
      </w:r>
    </w:p>
    <w:tbl>
      <w:tblPr>
        <w:tblStyle w:val="TableGrid"/>
        <w:tblW w:w="0" w:type="auto"/>
        <w:tblLook w:val="04A0" w:firstRow="1" w:lastRow="0" w:firstColumn="1" w:lastColumn="0" w:noHBand="0" w:noVBand="1"/>
      </w:tblPr>
      <w:tblGrid>
        <w:gridCol w:w="4956"/>
        <w:gridCol w:w="4060"/>
      </w:tblGrid>
      <w:tr w:rsidR="000B0E85" w:rsidTr="000B0E85">
        <w:trPr>
          <w:trHeight w:val="4243"/>
        </w:trPr>
        <w:tc>
          <w:tcPr>
            <w:tcW w:w="4508" w:type="dxa"/>
          </w:tcPr>
          <w:p w:rsidR="000B0E85" w:rsidRDefault="000B0E85">
            <w:r>
              <w:rPr>
                <w:noProof/>
                <w:lang w:eastAsia="en-GB"/>
              </w:rPr>
              <w:drawing>
                <wp:inline distT="0" distB="0" distL="0" distR="0" wp14:anchorId="16AC5832" wp14:editId="6C259054">
                  <wp:extent cx="3000375" cy="3686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00375" cy="3686175"/>
                          </a:xfrm>
                          <a:prstGeom prst="rect">
                            <a:avLst/>
                          </a:prstGeom>
                        </pic:spPr>
                      </pic:pic>
                    </a:graphicData>
                  </a:graphic>
                </wp:inline>
              </w:drawing>
            </w:r>
          </w:p>
        </w:tc>
        <w:tc>
          <w:tcPr>
            <w:tcW w:w="4508" w:type="dxa"/>
          </w:tcPr>
          <w:p w:rsidR="000B0E85" w:rsidRDefault="000B0E85"/>
          <w:p w:rsidR="00D4579E" w:rsidRPr="00D4579E" w:rsidRDefault="00D4579E">
            <w:pPr>
              <w:rPr>
                <w:b/>
              </w:rPr>
            </w:pPr>
            <w:r>
              <w:rPr>
                <w:b/>
              </w:rPr>
              <w:t>Direct Water System</w:t>
            </w:r>
          </w:p>
          <w:p w:rsidR="00D4579E" w:rsidRDefault="00D4579E"/>
          <w:p w:rsidR="00D4579E" w:rsidRDefault="00D4579E"/>
          <w:p w:rsidR="000B0E85" w:rsidRDefault="000B0E85" w:rsidP="000B0E85">
            <w:pPr>
              <w:pStyle w:val="ListParagraph"/>
              <w:numPr>
                <w:ilvl w:val="0"/>
                <w:numId w:val="3"/>
              </w:numPr>
            </w:pPr>
            <w:r>
              <w:t>Service pipe from water company</w:t>
            </w:r>
          </w:p>
          <w:p w:rsidR="000B0E85" w:rsidRDefault="000B0E85" w:rsidP="000B0E85">
            <w:pPr>
              <w:pStyle w:val="ListParagraph"/>
              <w:numPr>
                <w:ilvl w:val="0"/>
                <w:numId w:val="3"/>
              </w:numPr>
            </w:pPr>
            <w:r>
              <w:t>Rising main</w:t>
            </w:r>
          </w:p>
          <w:p w:rsidR="000B0E85" w:rsidRDefault="000B0E85" w:rsidP="000B0E85">
            <w:pPr>
              <w:pStyle w:val="ListParagraph"/>
              <w:numPr>
                <w:ilvl w:val="0"/>
                <w:numId w:val="3"/>
              </w:numPr>
            </w:pPr>
            <w:r>
              <w:t>Drinking water to kitchen</w:t>
            </w:r>
          </w:p>
          <w:p w:rsidR="000B0E85" w:rsidRDefault="000B0E85" w:rsidP="000B0E85">
            <w:pPr>
              <w:pStyle w:val="ListParagraph"/>
              <w:numPr>
                <w:ilvl w:val="0"/>
                <w:numId w:val="3"/>
              </w:numPr>
            </w:pPr>
            <w:r>
              <w:t>Drinking water to bathroom</w:t>
            </w:r>
          </w:p>
          <w:p w:rsidR="000B0E85" w:rsidRDefault="000B0E85" w:rsidP="000B0E85">
            <w:pPr>
              <w:pStyle w:val="ListParagraph"/>
              <w:numPr>
                <w:ilvl w:val="0"/>
                <w:numId w:val="3"/>
              </w:numPr>
            </w:pPr>
            <w:r>
              <w:t>Cold feed pipe to boiler</w:t>
            </w:r>
          </w:p>
          <w:p w:rsidR="000B0E85" w:rsidRDefault="000B0E85" w:rsidP="000B0E85">
            <w:pPr>
              <w:pStyle w:val="ListParagraph"/>
              <w:numPr>
                <w:ilvl w:val="0"/>
                <w:numId w:val="3"/>
              </w:numPr>
            </w:pPr>
            <w:r>
              <w:t>Hot-water cylinder</w:t>
            </w:r>
          </w:p>
        </w:tc>
      </w:tr>
    </w:tbl>
    <w:p w:rsidR="000B0E85" w:rsidRDefault="000B0E85"/>
    <w:p w:rsidR="00A074F9" w:rsidRDefault="00A074F9"/>
    <w:p w:rsidR="00E902C6" w:rsidRPr="00E902C6" w:rsidRDefault="00E902C6" w:rsidP="00CE48DE">
      <w:pPr>
        <w:pStyle w:val="Heading2"/>
      </w:pPr>
      <w:bookmarkStart w:id="17" w:name="_Toc535774822"/>
      <w:r w:rsidRPr="00E902C6">
        <w:t>Indirect Supply</w:t>
      </w:r>
      <w:bookmarkEnd w:id="17"/>
    </w:p>
    <w:p w:rsidR="009D5089" w:rsidRDefault="00C117F5">
      <w:r>
        <w:t>The ‘In-Direct Supply’, a traditional system found in older propertie</w:t>
      </w:r>
      <w:r w:rsidR="00A074F9">
        <w:t xml:space="preserve">s in the UK and is still common place in some developing countries and those without access to a reliable mains water supply. Mains water enters the property and serves only one tap in the house, usually the kitchen tap. Water supply from the raising main is then also diverted to a water tank, usually stored at height, so in the attic, roof eaves or similar, using gravity to serve the taps and appliances as required. </w:t>
      </w:r>
    </w:p>
    <w:p w:rsidR="00A074F9" w:rsidRDefault="00A074F9">
      <w:r>
        <w:t>Whilst advantages of this system include</w:t>
      </w:r>
      <w:r w:rsidR="007770E8">
        <w:t xml:space="preserve"> the ability to still have a water supply even if there is a mains issue due to access to full water tank and the fact there is less chance of a leak due to the system not being pressurised, there are disadvantages to the in-direct system too. </w:t>
      </w:r>
    </w:p>
    <w:p w:rsidR="007770E8" w:rsidRDefault="007770E8">
      <w:r>
        <w:t xml:space="preserve">Water quality and the chance of bacterial contamination are higher as stagnant water in a tank will degrade in quality if not used. The tank needs space to occupy and there can be a lack of pressure via the gravity led system leading to the need for additional pumps to ensure showers and flushing toilets operate as they should. </w:t>
      </w:r>
    </w:p>
    <w:p w:rsidR="000B0E85" w:rsidRDefault="000B0E85"/>
    <w:p w:rsidR="00CE48DE" w:rsidRDefault="00CE48DE"/>
    <w:p w:rsidR="00CE48DE" w:rsidRDefault="00CE48DE"/>
    <w:p w:rsidR="00CE48DE" w:rsidRDefault="00CE48DE"/>
    <w:p w:rsidR="00CE48DE" w:rsidRDefault="00CE48DE"/>
    <w:p w:rsidR="00CE48DE" w:rsidRDefault="00CE48DE"/>
    <w:p w:rsidR="00CE48DE" w:rsidRDefault="00CE48DE" w:rsidP="00CE48DE">
      <w:pPr>
        <w:pStyle w:val="Heading3"/>
      </w:pPr>
      <w:bookmarkStart w:id="18" w:name="_Toc535774823"/>
      <w:r>
        <w:lastRenderedPageBreak/>
        <w:t>Indirect Water Supply – Illustration</w:t>
      </w:r>
      <w:bookmarkEnd w:id="18"/>
      <w:r>
        <w:t xml:space="preserve"> </w:t>
      </w:r>
    </w:p>
    <w:tbl>
      <w:tblPr>
        <w:tblStyle w:val="TableGrid"/>
        <w:tblW w:w="0" w:type="auto"/>
        <w:tblLook w:val="04A0" w:firstRow="1" w:lastRow="0" w:firstColumn="1" w:lastColumn="0" w:noHBand="0" w:noVBand="1"/>
      </w:tblPr>
      <w:tblGrid>
        <w:gridCol w:w="4508"/>
        <w:gridCol w:w="4508"/>
      </w:tblGrid>
      <w:tr w:rsidR="000B0E85" w:rsidTr="000B0E85">
        <w:trPr>
          <w:trHeight w:val="3787"/>
        </w:trPr>
        <w:tc>
          <w:tcPr>
            <w:tcW w:w="4508" w:type="dxa"/>
          </w:tcPr>
          <w:p w:rsidR="000B0E85" w:rsidRDefault="000B0E85">
            <w:r>
              <w:rPr>
                <w:noProof/>
                <w:lang w:eastAsia="en-GB"/>
              </w:rPr>
              <w:drawing>
                <wp:inline distT="0" distB="0" distL="0" distR="0" wp14:anchorId="1BECA70E" wp14:editId="71CAB266">
                  <wp:extent cx="2667000" cy="3667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67000" cy="3667125"/>
                          </a:xfrm>
                          <a:prstGeom prst="rect">
                            <a:avLst/>
                          </a:prstGeom>
                        </pic:spPr>
                      </pic:pic>
                    </a:graphicData>
                  </a:graphic>
                </wp:inline>
              </w:drawing>
            </w:r>
          </w:p>
        </w:tc>
        <w:tc>
          <w:tcPr>
            <w:tcW w:w="4508" w:type="dxa"/>
          </w:tcPr>
          <w:p w:rsidR="000B0E85" w:rsidRDefault="000B0E85"/>
          <w:p w:rsidR="00D4579E" w:rsidRDefault="00D4579E">
            <w:pPr>
              <w:rPr>
                <w:b/>
              </w:rPr>
            </w:pPr>
            <w:r>
              <w:rPr>
                <w:b/>
              </w:rPr>
              <w:t>Indirect Water System</w:t>
            </w:r>
          </w:p>
          <w:p w:rsidR="00D4579E" w:rsidRDefault="00D4579E">
            <w:pPr>
              <w:rPr>
                <w:b/>
              </w:rPr>
            </w:pPr>
          </w:p>
          <w:p w:rsidR="00D4579E" w:rsidRPr="00D4579E" w:rsidRDefault="00D4579E" w:rsidP="00D4579E">
            <w:pPr>
              <w:pStyle w:val="ListParagraph"/>
              <w:numPr>
                <w:ilvl w:val="0"/>
                <w:numId w:val="4"/>
              </w:numPr>
              <w:rPr>
                <w:b/>
              </w:rPr>
            </w:pPr>
            <w:r>
              <w:t>Service pipe from water company</w:t>
            </w:r>
          </w:p>
          <w:p w:rsidR="00D4579E" w:rsidRPr="00D4579E" w:rsidRDefault="00D4579E" w:rsidP="00D4579E">
            <w:pPr>
              <w:pStyle w:val="ListParagraph"/>
              <w:numPr>
                <w:ilvl w:val="0"/>
                <w:numId w:val="4"/>
              </w:numPr>
              <w:rPr>
                <w:b/>
              </w:rPr>
            </w:pPr>
            <w:r>
              <w:t>Rising main</w:t>
            </w:r>
          </w:p>
          <w:p w:rsidR="00D4579E" w:rsidRPr="00D4579E" w:rsidRDefault="00D4579E" w:rsidP="00D4579E">
            <w:pPr>
              <w:pStyle w:val="ListParagraph"/>
              <w:numPr>
                <w:ilvl w:val="0"/>
                <w:numId w:val="4"/>
              </w:numPr>
              <w:rPr>
                <w:b/>
              </w:rPr>
            </w:pPr>
            <w:r>
              <w:t>Drinking water from rising main</w:t>
            </w:r>
          </w:p>
          <w:p w:rsidR="00D4579E" w:rsidRPr="00D4579E" w:rsidRDefault="00D4579E" w:rsidP="00D4579E">
            <w:pPr>
              <w:pStyle w:val="ListParagraph"/>
              <w:numPr>
                <w:ilvl w:val="0"/>
                <w:numId w:val="4"/>
              </w:numPr>
              <w:rPr>
                <w:b/>
              </w:rPr>
            </w:pPr>
            <w:r>
              <w:t>Cold water storage tank</w:t>
            </w:r>
          </w:p>
          <w:p w:rsidR="00D4579E" w:rsidRPr="00D4579E" w:rsidRDefault="00D4579E" w:rsidP="00D4579E">
            <w:pPr>
              <w:pStyle w:val="ListParagraph"/>
              <w:numPr>
                <w:ilvl w:val="0"/>
                <w:numId w:val="4"/>
              </w:numPr>
              <w:rPr>
                <w:b/>
              </w:rPr>
            </w:pPr>
            <w:r>
              <w:t>Overflow pipe</w:t>
            </w:r>
          </w:p>
          <w:p w:rsidR="00D4579E" w:rsidRPr="00D4579E" w:rsidRDefault="00D4579E" w:rsidP="00D4579E">
            <w:pPr>
              <w:pStyle w:val="ListParagraph"/>
              <w:numPr>
                <w:ilvl w:val="0"/>
                <w:numId w:val="4"/>
              </w:numPr>
              <w:rPr>
                <w:b/>
              </w:rPr>
            </w:pPr>
            <w:r>
              <w:t>Cold feed pipe to bathroom</w:t>
            </w:r>
          </w:p>
          <w:p w:rsidR="00D4579E" w:rsidRPr="00D4579E" w:rsidRDefault="00D4579E" w:rsidP="00D4579E">
            <w:pPr>
              <w:pStyle w:val="ListParagraph"/>
              <w:numPr>
                <w:ilvl w:val="0"/>
                <w:numId w:val="4"/>
              </w:numPr>
              <w:rPr>
                <w:b/>
              </w:rPr>
            </w:pPr>
            <w:r>
              <w:t>Cold feed pipe to boiler</w:t>
            </w:r>
          </w:p>
          <w:p w:rsidR="00D4579E" w:rsidRPr="00D4579E" w:rsidRDefault="00D4579E" w:rsidP="00D4579E">
            <w:pPr>
              <w:pStyle w:val="ListParagraph"/>
              <w:numPr>
                <w:ilvl w:val="0"/>
                <w:numId w:val="4"/>
              </w:numPr>
              <w:rPr>
                <w:b/>
              </w:rPr>
            </w:pPr>
            <w:r>
              <w:t>Hot water cylinder</w:t>
            </w:r>
          </w:p>
        </w:tc>
      </w:tr>
    </w:tbl>
    <w:p w:rsidR="000B0E85" w:rsidRDefault="000B0E85"/>
    <w:p w:rsidR="000B0E85" w:rsidRDefault="000B0E85"/>
    <w:p w:rsidR="009D5089" w:rsidRDefault="00CE48DE" w:rsidP="00CE48DE">
      <w:pPr>
        <w:pStyle w:val="Heading1"/>
      </w:pPr>
      <w:bookmarkStart w:id="19" w:name="_Toc535774824"/>
      <w:r>
        <w:t>Welsh Housing Stock</w:t>
      </w:r>
      <w:bookmarkEnd w:id="19"/>
    </w:p>
    <w:p w:rsidR="009D5089" w:rsidRDefault="006342A2">
      <w:r>
        <w:t>Regarding</w:t>
      </w:r>
      <w:r w:rsidR="007770E8">
        <w:t xml:space="preserve"> the housing stock of Wales, </w:t>
      </w:r>
      <w:r w:rsidR="002D7B2E">
        <w:t xml:space="preserve">the housing stock being some of the oldest in the UK, the proportion of indirect water systems throughout Wales will be high, with only modern housing and properties that have gone through large refurbishment and maintenance where direct water supply has been installed in place of the in-direct system. </w:t>
      </w:r>
    </w:p>
    <w:p w:rsidR="009D5089" w:rsidRDefault="00D4579E">
      <w:r>
        <w:t>‘</w:t>
      </w:r>
      <w:r w:rsidRPr="00D4579E">
        <w:t>Wales has the oldest housing stock in the UK, with similar spread of housing types.</w:t>
      </w:r>
      <w:r>
        <w:t xml:space="preserve">’ </w:t>
      </w:r>
      <w:sdt>
        <w:sdtPr>
          <w:id w:val="-800924926"/>
          <w:citation/>
        </w:sdtPr>
        <w:sdtEndPr/>
        <w:sdtContent>
          <w:r>
            <w:fldChar w:fldCharType="begin"/>
          </w:r>
          <w:r>
            <w:instrText xml:space="preserve"> CITATION Wel18 \l 2057 </w:instrText>
          </w:r>
          <w:r>
            <w:fldChar w:fldCharType="separate"/>
          </w:r>
          <w:r w:rsidRPr="00D4579E">
            <w:rPr>
              <w:noProof/>
            </w:rPr>
            <w:t>(Welsh Government, 2018)</w:t>
          </w:r>
          <w:r>
            <w:fldChar w:fldCharType="end"/>
          </w:r>
        </w:sdtContent>
      </w:sdt>
    </w:p>
    <w:p w:rsidR="00A55882" w:rsidRDefault="00A55882"/>
    <w:p w:rsidR="00A55882" w:rsidRDefault="00A55882"/>
    <w:p w:rsidR="00A55882" w:rsidRDefault="00A55882"/>
    <w:p w:rsidR="00A55882" w:rsidRDefault="00A55882"/>
    <w:p w:rsidR="00A55882" w:rsidRDefault="00A55882"/>
    <w:p w:rsidR="00A55882" w:rsidRDefault="00A55882"/>
    <w:p w:rsidR="00A55882" w:rsidRDefault="00A55882"/>
    <w:p w:rsidR="00A55882" w:rsidRDefault="00A55882"/>
    <w:p w:rsidR="00A55882" w:rsidRDefault="00A55882"/>
    <w:p w:rsidR="00A55882" w:rsidRDefault="00A55882"/>
    <w:bookmarkStart w:id="20" w:name="_Toc535774825" w:displacedByCustomXml="next"/>
    <w:sdt>
      <w:sdtPr>
        <w:rPr>
          <w:rFonts w:asciiTheme="minorHAnsi" w:eastAsiaTheme="minorHAnsi" w:hAnsiTheme="minorHAnsi" w:cstheme="minorBidi"/>
          <w:color w:val="auto"/>
          <w:sz w:val="22"/>
          <w:szCs w:val="22"/>
          <w:lang w:val="en-GB"/>
        </w:rPr>
        <w:id w:val="945506533"/>
        <w:docPartObj>
          <w:docPartGallery w:val="Bibliographies"/>
          <w:docPartUnique/>
        </w:docPartObj>
      </w:sdtPr>
      <w:sdtEndPr/>
      <w:sdtContent>
        <w:p w:rsidR="00A55882" w:rsidRDefault="00A55882">
          <w:pPr>
            <w:pStyle w:val="Heading1"/>
          </w:pPr>
          <w:r>
            <w:t>References</w:t>
          </w:r>
          <w:bookmarkEnd w:id="20"/>
        </w:p>
        <w:sdt>
          <w:sdtPr>
            <w:id w:val="-573587230"/>
            <w:bibliography/>
          </w:sdtPr>
          <w:sdtEndPr/>
          <w:sdtContent>
            <w:p w:rsidR="00A55882" w:rsidRDefault="00A55882" w:rsidP="00A55882">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2013. </w:t>
              </w:r>
              <w:r>
                <w:rPr>
                  <w:i/>
                  <w:iCs/>
                  <w:noProof/>
                  <w:lang w:val="en-US"/>
                </w:rPr>
                <w:t xml:space="preserve">Does London need a £4.2bn 'super-sewer'?. </w:t>
              </w:r>
              <w:r>
                <w:rPr>
                  <w:noProof/>
                  <w:lang w:val="en-US"/>
                </w:rPr>
                <w:t xml:space="preserve">[Online] </w:t>
              </w:r>
              <w:r>
                <w:rPr>
                  <w:noProof/>
                  <w:lang w:val="en-US"/>
                </w:rPr>
                <w:br/>
                <w:t xml:space="preserve">Available at: </w:t>
              </w:r>
              <w:r>
                <w:rPr>
                  <w:noProof/>
                  <w:u w:val="single"/>
                  <w:lang w:val="en-US"/>
                </w:rPr>
                <w:t>https://www.bbc.co.uk/news/uk-england-london-24046324</w:t>
              </w:r>
              <w:r>
                <w:rPr>
                  <w:noProof/>
                  <w:lang w:val="en-US"/>
                </w:rPr>
                <w:br/>
                <w:t>[Accessed 5th January 2019].</w:t>
              </w:r>
            </w:p>
            <w:p w:rsidR="00A55882" w:rsidRDefault="00A55882" w:rsidP="00A55882">
              <w:pPr>
                <w:pStyle w:val="Bibliography"/>
                <w:rPr>
                  <w:noProof/>
                  <w:lang w:val="en-US"/>
                </w:rPr>
              </w:pPr>
              <w:r>
                <w:rPr>
                  <w:noProof/>
                  <w:lang w:val="en-US"/>
                </w:rPr>
                <w:t xml:space="preserve">Dwr Cymru, 2107. </w:t>
              </w:r>
              <w:r>
                <w:rPr>
                  <w:i/>
                  <w:iCs/>
                  <w:noProof/>
                  <w:lang w:val="en-US"/>
                </w:rPr>
                <w:t xml:space="preserve">Burst or Leaking Water Pipe?. </w:t>
              </w:r>
              <w:r>
                <w:rPr>
                  <w:noProof/>
                  <w:lang w:val="en-US"/>
                </w:rPr>
                <w:t xml:space="preserve">[Online] </w:t>
              </w:r>
              <w:r>
                <w:rPr>
                  <w:noProof/>
                  <w:lang w:val="en-US"/>
                </w:rPr>
                <w:br/>
                <w:t xml:space="preserve">Available at: </w:t>
              </w:r>
              <w:r>
                <w:rPr>
                  <w:noProof/>
                  <w:u w:val="single"/>
                  <w:lang w:val="en-US"/>
                </w:rPr>
                <w:t>https://www.dwrcymru.com/404.aspx?item=%2fmy-water%2fprepare-your-home-for-winter%2fburst-pipes&amp;user=extranet%5cAnonymous&amp;site=website</w:t>
              </w:r>
              <w:r>
                <w:rPr>
                  <w:noProof/>
                  <w:lang w:val="en-US"/>
                </w:rPr>
                <w:br/>
                <w:t>[Accessed 5th January 2019].</w:t>
              </w:r>
            </w:p>
            <w:p w:rsidR="00A55882" w:rsidRDefault="00A55882" w:rsidP="00A55882">
              <w:pPr>
                <w:pStyle w:val="Bibliography"/>
                <w:rPr>
                  <w:noProof/>
                  <w:lang w:val="en-US"/>
                </w:rPr>
              </w:pPr>
              <w:r>
                <w:rPr>
                  <w:noProof/>
                  <w:lang w:val="en-US"/>
                </w:rPr>
                <w:t xml:space="preserve">Evening Standard, 2014. </w:t>
              </w:r>
              <w:r>
                <w:rPr>
                  <w:i/>
                  <w:iCs/>
                  <w:noProof/>
                  <w:lang w:val="en-US"/>
                </w:rPr>
                <w:t xml:space="preserve">London's sewer crisis: why the supersewer is a big, expensive answer to a simple problem. </w:t>
              </w:r>
              <w:r>
                <w:rPr>
                  <w:noProof/>
                  <w:lang w:val="en-US"/>
                </w:rPr>
                <w:t xml:space="preserve">[Online] </w:t>
              </w:r>
              <w:r>
                <w:rPr>
                  <w:noProof/>
                  <w:lang w:val="en-US"/>
                </w:rPr>
                <w:br/>
                <w:t xml:space="preserve">Available at: </w:t>
              </w:r>
              <w:r>
                <w:rPr>
                  <w:noProof/>
                  <w:u w:val="single"/>
                  <w:lang w:val="en-US"/>
                </w:rPr>
                <w:t>https://www.standard.co.uk/lifestyle/london-life/londons-sewer-crisis-why-the-supersewer-is-a-big-expensive-answer-to-a-simple-problem-9779109.html</w:t>
              </w:r>
              <w:r>
                <w:rPr>
                  <w:noProof/>
                  <w:lang w:val="en-US"/>
                </w:rPr>
                <w:br/>
                <w:t>[Accessed 5th January 2019].</w:t>
              </w:r>
            </w:p>
            <w:p w:rsidR="00A55882" w:rsidRDefault="00A55882" w:rsidP="00A55882">
              <w:pPr>
                <w:pStyle w:val="Bibliography"/>
                <w:rPr>
                  <w:noProof/>
                  <w:lang w:val="en-US"/>
                </w:rPr>
              </w:pPr>
              <w:r>
                <w:rPr>
                  <w:noProof/>
                  <w:lang w:val="en-US"/>
                </w:rPr>
                <w:t xml:space="preserve">From Cleansing the City, p. 2. (. f. M., 2008. </w:t>
              </w:r>
              <w:r>
                <w:rPr>
                  <w:i/>
                  <w:iCs/>
                  <w:noProof/>
                  <w:lang w:val="en-US"/>
                </w:rPr>
                <w:t xml:space="preserve">London Nightmen. </w:t>
              </w:r>
              <w:r>
                <w:rPr>
                  <w:noProof/>
                  <w:lang w:val="en-US"/>
                </w:rPr>
                <w:t xml:space="preserve">[Online] </w:t>
              </w:r>
              <w:r>
                <w:rPr>
                  <w:noProof/>
                  <w:lang w:val="en-US"/>
                </w:rPr>
                <w:br/>
                <w:t xml:space="preserve">Available at: </w:t>
              </w:r>
              <w:r>
                <w:rPr>
                  <w:noProof/>
                  <w:u w:val="single"/>
                  <w:lang w:val="en-US"/>
                </w:rPr>
                <w:t>http://www.victorianweb.org/history/work/19.html</w:t>
              </w:r>
              <w:r>
                <w:rPr>
                  <w:noProof/>
                  <w:lang w:val="en-US"/>
                </w:rPr>
                <w:br/>
                <w:t>[Accessed 5th January 2019].</w:t>
              </w:r>
            </w:p>
            <w:p w:rsidR="00A55882" w:rsidRDefault="00A55882" w:rsidP="00A55882">
              <w:pPr>
                <w:pStyle w:val="Bibliography"/>
                <w:rPr>
                  <w:noProof/>
                  <w:lang w:val="en-US"/>
                </w:rPr>
              </w:pPr>
              <w:r>
                <w:rPr>
                  <w:noProof/>
                  <w:lang w:val="en-US"/>
                </w:rPr>
                <w:t xml:space="preserve">London Wildlife Trust, 2014. </w:t>
              </w:r>
              <w:r>
                <w:rPr>
                  <w:i/>
                  <w:iCs/>
                  <w:noProof/>
                  <w:lang w:val="en-US"/>
                </w:rPr>
                <w:t xml:space="preserve">Environmental and Waterways groups welcome go ahead for Thames super sewer. </w:t>
              </w:r>
              <w:r>
                <w:rPr>
                  <w:noProof/>
                  <w:lang w:val="en-US"/>
                </w:rPr>
                <w:t xml:space="preserve">[Online] </w:t>
              </w:r>
              <w:r>
                <w:rPr>
                  <w:noProof/>
                  <w:lang w:val="en-US"/>
                </w:rPr>
                <w:br/>
                <w:t xml:space="preserve">Available at: </w:t>
              </w:r>
              <w:r>
                <w:rPr>
                  <w:noProof/>
                  <w:u w:val="single"/>
                  <w:lang w:val="en-US"/>
                </w:rPr>
                <w:t>https://www.wildlondon.org.uk/news/2014/09/12/environmental-and-waterways-groups-welcome-go-ahead-thames-super-sewer</w:t>
              </w:r>
              <w:r>
                <w:rPr>
                  <w:noProof/>
                  <w:lang w:val="en-US"/>
                </w:rPr>
                <w:br/>
                <w:t>[Accessed 5th January 2019].</w:t>
              </w:r>
            </w:p>
            <w:p w:rsidR="00A55882" w:rsidRDefault="00A55882" w:rsidP="00A55882">
              <w:pPr>
                <w:pStyle w:val="Bibliography"/>
                <w:rPr>
                  <w:noProof/>
                  <w:lang w:val="en-US"/>
                </w:rPr>
              </w:pPr>
              <w:r>
                <w:rPr>
                  <w:noProof/>
                  <w:lang w:val="en-US"/>
                </w:rPr>
                <w:t xml:space="preserve">Londonist.com, 2017. </w:t>
              </w:r>
              <w:r>
                <w:rPr>
                  <w:i/>
                  <w:iCs/>
                  <w:noProof/>
                  <w:lang w:val="en-US"/>
                </w:rPr>
                <w:t xml:space="preserve">What Is The Thames Tideway Tunnel?. </w:t>
              </w:r>
              <w:r>
                <w:rPr>
                  <w:noProof/>
                  <w:lang w:val="en-US"/>
                </w:rPr>
                <w:t xml:space="preserve">[Online] </w:t>
              </w:r>
              <w:r>
                <w:rPr>
                  <w:noProof/>
                  <w:lang w:val="en-US"/>
                </w:rPr>
                <w:br/>
                <w:t xml:space="preserve">Available at: </w:t>
              </w:r>
              <w:r>
                <w:rPr>
                  <w:noProof/>
                  <w:u w:val="single"/>
                  <w:lang w:val="en-US"/>
                </w:rPr>
                <w:t>https://londonist.com/2015/08/what-is-the-thames-tideway-tunnel</w:t>
              </w:r>
              <w:r>
                <w:rPr>
                  <w:noProof/>
                  <w:lang w:val="en-US"/>
                </w:rPr>
                <w:br/>
                <w:t>[Accessed 12th January 2109].</w:t>
              </w:r>
            </w:p>
            <w:p w:rsidR="00A55882" w:rsidRDefault="00A55882" w:rsidP="00A55882">
              <w:pPr>
                <w:pStyle w:val="Bibliography"/>
                <w:rPr>
                  <w:noProof/>
                  <w:lang w:val="en-US"/>
                </w:rPr>
              </w:pPr>
              <w:r>
                <w:rPr>
                  <w:noProof/>
                  <w:lang w:val="en-US"/>
                </w:rPr>
                <w:t xml:space="preserve">National Portrait Gallery, 2017. </w:t>
              </w:r>
              <w:r>
                <w:rPr>
                  <w:i/>
                  <w:iCs/>
                  <w:noProof/>
                  <w:lang w:val="en-US"/>
                </w:rPr>
                <w:t xml:space="preserve">Sir Joseph William Bazalgette. </w:t>
              </w:r>
              <w:r>
                <w:rPr>
                  <w:noProof/>
                  <w:lang w:val="en-US"/>
                </w:rPr>
                <w:t xml:space="preserve">[Online] </w:t>
              </w:r>
              <w:r>
                <w:rPr>
                  <w:noProof/>
                  <w:lang w:val="en-US"/>
                </w:rPr>
                <w:br/>
                <w:t xml:space="preserve">Available at: </w:t>
              </w:r>
              <w:r>
                <w:rPr>
                  <w:noProof/>
                  <w:u w:val="single"/>
                  <w:lang w:val="en-US"/>
                </w:rPr>
                <w:t>https://www.npg.org.uk/collections/search/portrait/mw179096/Sir-Joseph-William-Bazalgette?LinkID=mp86058&amp;search=sas&amp;sText=joseph+baz&amp;OConly=true&amp;role=sit&amp;rNo=0</w:t>
              </w:r>
              <w:r>
                <w:rPr>
                  <w:noProof/>
                  <w:lang w:val="en-US"/>
                </w:rPr>
                <w:br/>
                <w:t>[Accessed 5th January 2019].</w:t>
              </w:r>
            </w:p>
            <w:p w:rsidR="00A55882" w:rsidRDefault="00A55882" w:rsidP="00A55882">
              <w:pPr>
                <w:pStyle w:val="Bibliography"/>
                <w:rPr>
                  <w:noProof/>
                  <w:lang w:val="en-US"/>
                </w:rPr>
              </w:pPr>
              <w:r>
                <w:rPr>
                  <w:noProof/>
                  <w:lang w:val="en-US"/>
                </w:rPr>
                <w:t xml:space="preserve">Oxford DNB, 2016. </w:t>
              </w:r>
              <w:r>
                <w:rPr>
                  <w:i/>
                  <w:iCs/>
                  <w:noProof/>
                  <w:lang w:val="en-US"/>
                </w:rPr>
                <w:t xml:space="preserve">Bazalgette, Sir Joseph William. </w:t>
              </w:r>
              <w:r>
                <w:rPr>
                  <w:noProof/>
                  <w:lang w:val="en-US"/>
                </w:rPr>
                <w:t xml:space="preserve">[Online] </w:t>
              </w:r>
              <w:r>
                <w:rPr>
                  <w:noProof/>
                  <w:lang w:val="en-US"/>
                </w:rPr>
                <w:br/>
                <w:t xml:space="preserve">Available at: </w:t>
              </w:r>
              <w:r>
                <w:rPr>
                  <w:noProof/>
                  <w:u w:val="single"/>
                  <w:lang w:val="en-US"/>
                </w:rPr>
                <w:t>http://www.oxforddnb.com/view/10.1093/ref:odnb/9780198614128.001.0001/odnb-9780198614128-e-1787</w:t>
              </w:r>
              <w:r>
                <w:rPr>
                  <w:noProof/>
                  <w:lang w:val="en-US"/>
                </w:rPr>
                <w:br/>
                <w:t>[Accessed 5th January 2019].</w:t>
              </w:r>
            </w:p>
            <w:p w:rsidR="00A55882" w:rsidRDefault="00A55882" w:rsidP="00A55882">
              <w:pPr>
                <w:pStyle w:val="Bibliography"/>
                <w:rPr>
                  <w:noProof/>
                  <w:lang w:val="en-US"/>
                </w:rPr>
              </w:pPr>
              <w:r>
                <w:rPr>
                  <w:noProof/>
                  <w:lang w:val="en-US"/>
                </w:rPr>
                <w:t xml:space="preserve">Thames Water, 2017. </w:t>
              </w:r>
              <w:r>
                <w:rPr>
                  <w:i/>
                  <w:iCs/>
                  <w:noProof/>
                  <w:lang w:val="en-US"/>
                </w:rPr>
                <w:t xml:space="preserve">What is the Thames Tideway Tunnel?. </w:t>
              </w:r>
              <w:r>
                <w:rPr>
                  <w:noProof/>
                  <w:lang w:val="en-US"/>
                </w:rPr>
                <w:t xml:space="preserve">[Online] </w:t>
              </w:r>
              <w:r>
                <w:rPr>
                  <w:noProof/>
                  <w:lang w:val="en-US"/>
                </w:rPr>
                <w:br/>
                <w:t xml:space="preserve">Available at: </w:t>
              </w:r>
              <w:r>
                <w:rPr>
                  <w:noProof/>
                  <w:u w:val="single"/>
                  <w:lang w:val="en-US"/>
                </w:rPr>
                <w:t>https://corporate.thameswater.co.uk/about-us/thames-tideway-tunnel/what-is-it</w:t>
              </w:r>
              <w:r>
                <w:rPr>
                  <w:noProof/>
                  <w:lang w:val="en-US"/>
                </w:rPr>
                <w:br/>
                <w:t>[Accessed 5th January 2019].</w:t>
              </w:r>
            </w:p>
            <w:p w:rsidR="00A55882" w:rsidRDefault="00A55882" w:rsidP="00A55882">
              <w:pPr>
                <w:pStyle w:val="Bibliography"/>
                <w:rPr>
                  <w:noProof/>
                  <w:lang w:val="en-US"/>
                </w:rPr>
              </w:pPr>
              <w:r>
                <w:rPr>
                  <w:noProof/>
                  <w:lang w:val="en-US"/>
                </w:rPr>
                <w:t xml:space="preserve">The Economist, 2011. </w:t>
              </w:r>
              <w:r>
                <w:rPr>
                  <w:i/>
                  <w:iCs/>
                  <w:noProof/>
                  <w:lang w:val="en-US"/>
                </w:rPr>
                <w:t xml:space="preserve">London’s sewers - A busted flush. </w:t>
              </w:r>
              <w:r>
                <w:rPr>
                  <w:noProof/>
                  <w:lang w:val="en-US"/>
                </w:rPr>
                <w:t xml:space="preserve">[Online] </w:t>
              </w:r>
              <w:r>
                <w:rPr>
                  <w:noProof/>
                  <w:lang w:val="en-US"/>
                </w:rPr>
                <w:br/>
                <w:t xml:space="preserve">Available at: </w:t>
              </w:r>
              <w:r>
                <w:rPr>
                  <w:noProof/>
                  <w:u w:val="single"/>
                  <w:lang w:val="en-US"/>
                </w:rPr>
                <w:t>https://www.economist.com/britain/2011/11/05/a-busted-flush</w:t>
              </w:r>
              <w:r>
                <w:rPr>
                  <w:noProof/>
                  <w:lang w:val="en-US"/>
                </w:rPr>
                <w:br/>
                <w:t>[Accessed 5th January 2019].</w:t>
              </w:r>
            </w:p>
            <w:p w:rsidR="00A55882" w:rsidRDefault="00A55882" w:rsidP="00A55882">
              <w:pPr>
                <w:pStyle w:val="Bibliography"/>
                <w:rPr>
                  <w:noProof/>
                  <w:lang w:val="en-US"/>
                </w:rPr>
              </w:pPr>
              <w:r>
                <w:rPr>
                  <w:noProof/>
                  <w:lang w:val="en-US"/>
                </w:rPr>
                <w:t xml:space="preserve">The Financial Times , 2018. </w:t>
              </w:r>
              <w:r>
                <w:rPr>
                  <w:i/>
                  <w:iCs/>
                  <w:noProof/>
                  <w:lang w:val="en-US"/>
                </w:rPr>
                <w:t xml:space="preserve">Investors reap rewards of London super sewer long before it is built. </w:t>
              </w:r>
              <w:r>
                <w:rPr>
                  <w:noProof/>
                  <w:lang w:val="en-US"/>
                </w:rPr>
                <w:t xml:space="preserve">[Online] </w:t>
              </w:r>
              <w:r>
                <w:rPr>
                  <w:noProof/>
                  <w:lang w:val="en-US"/>
                </w:rPr>
                <w:br/>
                <w:t xml:space="preserve">Available at: </w:t>
              </w:r>
              <w:r>
                <w:rPr>
                  <w:noProof/>
                  <w:u w:val="single"/>
                  <w:lang w:val="en-US"/>
                </w:rPr>
                <w:t>https://www.ft.com/content/32f0a802-d6bc-11e8-ab8e-6be0dcf18713</w:t>
              </w:r>
              <w:r>
                <w:rPr>
                  <w:noProof/>
                  <w:lang w:val="en-US"/>
                </w:rPr>
                <w:br/>
                <w:t>[Accessed 5th January 2019].</w:t>
              </w:r>
            </w:p>
            <w:p w:rsidR="00A55882" w:rsidRDefault="00A55882" w:rsidP="00A55882">
              <w:pPr>
                <w:pStyle w:val="Bibliography"/>
                <w:rPr>
                  <w:noProof/>
                  <w:lang w:val="en-US"/>
                </w:rPr>
              </w:pPr>
              <w:r>
                <w:rPr>
                  <w:noProof/>
                  <w:lang w:val="en-US"/>
                </w:rPr>
                <w:lastRenderedPageBreak/>
                <w:t xml:space="preserve">The Guardian, 2014. </w:t>
              </w:r>
              <w:r>
                <w:rPr>
                  <w:i/>
                  <w:iCs/>
                  <w:noProof/>
                  <w:lang w:val="en-US"/>
                </w:rPr>
                <w:t xml:space="preserve">Planned London super sewer branded waste of time and taxpayer money. </w:t>
              </w:r>
              <w:r>
                <w:rPr>
                  <w:noProof/>
                  <w:lang w:val="en-US"/>
                </w:rPr>
                <w:t xml:space="preserve">[Online] </w:t>
              </w:r>
              <w:r>
                <w:rPr>
                  <w:noProof/>
                  <w:lang w:val="en-US"/>
                </w:rPr>
                <w:br/>
                <w:t xml:space="preserve">Available at: </w:t>
              </w:r>
              <w:r>
                <w:rPr>
                  <w:noProof/>
                  <w:u w:val="single"/>
                  <w:lang w:val="en-US"/>
                </w:rPr>
                <w:t>https://www.theguardian.com/environment/2014/nov/27/london-super-sewer-branded-waste-time-money</w:t>
              </w:r>
              <w:r>
                <w:rPr>
                  <w:noProof/>
                  <w:lang w:val="en-US"/>
                </w:rPr>
                <w:br/>
                <w:t>[Accessed 5th January 2019].</w:t>
              </w:r>
            </w:p>
            <w:p w:rsidR="00A55882" w:rsidRDefault="00A55882" w:rsidP="00A55882">
              <w:pPr>
                <w:pStyle w:val="Bibliography"/>
                <w:rPr>
                  <w:noProof/>
                  <w:lang w:val="en-US"/>
                </w:rPr>
              </w:pPr>
              <w:r>
                <w:rPr>
                  <w:noProof/>
                  <w:lang w:val="en-US"/>
                </w:rPr>
                <w:t xml:space="preserve">The Guardian, 2016. </w:t>
              </w:r>
              <w:r>
                <w:rPr>
                  <w:i/>
                  <w:iCs/>
                  <w:noProof/>
                  <w:lang w:val="en-US"/>
                </w:rPr>
                <w:t xml:space="preserve">London's Great Stink heralds a wonder of the industrial world. </w:t>
              </w:r>
              <w:r>
                <w:rPr>
                  <w:noProof/>
                  <w:lang w:val="en-US"/>
                </w:rPr>
                <w:t xml:space="preserve">[Online] </w:t>
              </w:r>
              <w:r>
                <w:rPr>
                  <w:noProof/>
                  <w:lang w:val="en-US"/>
                </w:rPr>
                <w:br/>
                <w:t xml:space="preserve">Available at: </w:t>
              </w:r>
              <w:r>
                <w:rPr>
                  <w:noProof/>
                  <w:u w:val="single"/>
                  <w:lang w:val="en-US"/>
                </w:rPr>
                <w:t>https://www.theguardian.com/cities/2016/apr/04/story-cities-14-london-great-stink-river-thames-joseph-bazalgette-sewage-system</w:t>
              </w:r>
              <w:r>
                <w:rPr>
                  <w:noProof/>
                  <w:lang w:val="en-US"/>
                </w:rPr>
                <w:br/>
                <w:t>[Accessed 5th January 2019].</w:t>
              </w:r>
            </w:p>
            <w:p w:rsidR="00A55882" w:rsidRDefault="00A55882" w:rsidP="00A55882">
              <w:pPr>
                <w:pStyle w:val="Bibliography"/>
                <w:rPr>
                  <w:noProof/>
                  <w:lang w:val="en-US"/>
                </w:rPr>
              </w:pPr>
              <w:r>
                <w:rPr>
                  <w:noProof/>
                  <w:lang w:val="en-US"/>
                </w:rPr>
                <w:t xml:space="preserve">The independent, 2013. </w:t>
              </w:r>
              <w:r>
                <w:rPr>
                  <w:i/>
                  <w:iCs/>
                  <w:noProof/>
                  <w:lang w:val="en-US"/>
                </w:rPr>
                <w:t xml:space="preserve">London's £4.1bn 'super sewer' is kicking up a stink as campaigners label it a 'monster'. </w:t>
              </w:r>
              <w:r>
                <w:rPr>
                  <w:noProof/>
                  <w:lang w:val="en-US"/>
                </w:rPr>
                <w:t xml:space="preserve">[Online] </w:t>
              </w:r>
              <w:r>
                <w:rPr>
                  <w:noProof/>
                  <w:lang w:val="en-US"/>
                </w:rPr>
                <w:br/>
                <w:t xml:space="preserve">Available at: </w:t>
              </w:r>
              <w:r>
                <w:rPr>
                  <w:noProof/>
                  <w:u w:val="single"/>
                  <w:lang w:val="en-US"/>
                </w:rPr>
                <w:t>https://www.independent.co.uk/news/uk/home-news/londons-41bn-super-sewer-is-kicking-up-a-stink-as-campaigners-label-it-a-monster-8919213.html</w:t>
              </w:r>
              <w:r>
                <w:rPr>
                  <w:noProof/>
                  <w:lang w:val="en-US"/>
                </w:rPr>
                <w:br/>
                <w:t>[Accessed 5th January 2019].</w:t>
              </w:r>
            </w:p>
            <w:p w:rsidR="00A55882" w:rsidRDefault="00A55882" w:rsidP="00A55882">
              <w:pPr>
                <w:pStyle w:val="Bibliography"/>
                <w:rPr>
                  <w:noProof/>
                  <w:lang w:val="en-US"/>
                </w:rPr>
              </w:pPr>
              <w:r>
                <w:rPr>
                  <w:noProof/>
                  <w:lang w:val="en-US"/>
                </w:rPr>
                <w:t xml:space="preserve">Tideway, 2017. </w:t>
              </w:r>
              <w:r>
                <w:rPr>
                  <w:i/>
                  <w:iCs/>
                  <w:noProof/>
                  <w:lang w:val="en-US"/>
                </w:rPr>
                <w:t xml:space="preserve">The Tunnel Timeline. </w:t>
              </w:r>
              <w:r>
                <w:rPr>
                  <w:noProof/>
                  <w:lang w:val="en-US"/>
                </w:rPr>
                <w:t xml:space="preserve">[Online] </w:t>
              </w:r>
              <w:r>
                <w:rPr>
                  <w:noProof/>
                  <w:lang w:val="en-US"/>
                </w:rPr>
                <w:br/>
                <w:t xml:space="preserve">Available at: </w:t>
              </w:r>
              <w:r>
                <w:rPr>
                  <w:noProof/>
                  <w:u w:val="single"/>
                  <w:lang w:val="en-US"/>
                </w:rPr>
                <w:t>https://www.tideway.london/the-tunnel/timeline/#sub-nav</w:t>
              </w:r>
              <w:r>
                <w:rPr>
                  <w:noProof/>
                  <w:lang w:val="en-US"/>
                </w:rPr>
                <w:br/>
                <w:t>[Accessed 5th January 2019].</w:t>
              </w:r>
            </w:p>
            <w:p w:rsidR="00A55882" w:rsidRDefault="00A55882" w:rsidP="00A55882">
              <w:pPr>
                <w:pStyle w:val="Bibliography"/>
                <w:rPr>
                  <w:noProof/>
                  <w:lang w:val="en-US"/>
                </w:rPr>
              </w:pPr>
              <w:r>
                <w:rPr>
                  <w:noProof/>
                  <w:lang w:val="en-US"/>
                </w:rPr>
                <w:t xml:space="preserve">Tideway, 2018. </w:t>
              </w:r>
              <w:r>
                <w:rPr>
                  <w:i/>
                  <w:iCs/>
                  <w:noProof/>
                  <w:lang w:val="en-US"/>
                </w:rPr>
                <w:t xml:space="preserve">Reconnecting London. </w:t>
              </w:r>
              <w:r>
                <w:rPr>
                  <w:noProof/>
                  <w:lang w:val="en-US"/>
                </w:rPr>
                <w:t xml:space="preserve">[Online] </w:t>
              </w:r>
              <w:r>
                <w:rPr>
                  <w:noProof/>
                  <w:lang w:val="en-US"/>
                </w:rPr>
                <w:br/>
                <w:t xml:space="preserve">Available at: </w:t>
              </w:r>
              <w:r>
                <w:rPr>
                  <w:noProof/>
                  <w:u w:val="single"/>
                  <w:lang w:val="en-US"/>
                </w:rPr>
                <w:t>https://www.tideway.london/media/2580/tideway-ar16_4_7_16.pdf</w:t>
              </w:r>
              <w:r>
                <w:rPr>
                  <w:noProof/>
                  <w:lang w:val="en-US"/>
                </w:rPr>
                <w:br/>
                <w:t>[Accessed 8th December 2018].</w:t>
              </w:r>
            </w:p>
            <w:p w:rsidR="00A55882" w:rsidRDefault="00A55882" w:rsidP="00A55882">
              <w:pPr>
                <w:pStyle w:val="Bibliography"/>
                <w:rPr>
                  <w:noProof/>
                  <w:lang w:val="en-US"/>
                </w:rPr>
              </w:pPr>
              <w:r>
                <w:rPr>
                  <w:noProof/>
                  <w:lang w:val="en-US"/>
                </w:rPr>
                <w:t xml:space="preserve">Water &amp; Waste Water Treatment, 2104. </w:t>
              </w:r>
              <w:r>
                <w:rPr>
                  <w:i/>
                  <w:iCs/>
                  <w:noProof/>
                  <w:lang w:val="en-US"/>
                </w:rPr>
                <w:t xml:space="preserve">Campaigners apply for judicial review against Thames Tideway Tunnel. </w:t>
              </w:r>
              <w:r>
                <w:rPr>
                  <w:noProof/>
                  <w:lang w:val="en-US"/>
                </w:rPr>
                <w:t xml:space="preserve">[Online] </w:t>
              </w:r>
              <w:r>
                <w:rPr>
                  <w:noProof/>
                  <w:lang w:val="en-US"/>
                </w:rPr>
                <w:br/>
                <w:t xml:space="preserve">Available at: </w:t>
              </w:r>
              <w:r>
                <w:rPr>
                  <w:noProof/>
                  <w:u w:val="single"/>
                  <w:lang w:val="en-US"/>
                </w:rPr>
                <w:t>https://wwtonline.co.uk/news/campaigners-apply-for-judicial-review-against-thames-tideway-tunnel</w:t>
              </w:r>
              <w:r>
                <w:rPr>
                  <w:noProof/>
                  <w:lang w:val="en-US"/>
                </w:rPr>
                <w:br/>
                <w:t>[Accessed 5th January 2109].</w:t>
              </w:r>
            </w:p>
            <w:p w:rsidR="00A55882" w:rsidRDefault="00A55882" w:rsidP="00A55882">
              <w:pPr>
                <w:pStyle w:val="Bibliography"/>
                <w:rPr>
                  <w:noProof/>
                  <w:lang w:val="en-US"/>
                </w:rPr>
              </w:pPr>
              <w:r>
                <w:rPr>
                  <w:noProof/>
                  <w:lang w:val="en-US"/>
                </w:rPr>
                <w:t xml:space="preserve">Welsh Government, 2018. </w:t>
              </w:r>
              <w:r>
                <w:rPr>
                  <w:i/>
                  <w:iCs/>
                  <w:noProof/>
                  <w:lang w:val="en-US"/>
                </w:rPr>
                <w:t xml:space="preserve">Welsh Housing Conditions Survey. </w:t>
              </w:r>
              <w:r>
                <w:rPr>
                  <w:noProof/>
                  <w:lang w:val="en-US"/>
                </w:rPr>
                <w:t xml:space="preserve">[Online] </w:t>
              </w:r>
              <w:r>
                <w:rPr>
                  <w:noProof/>
                  <w:lang w:val="en-US"/>
                </w:rPr>
                <w:br/>
                <w:t xml:space="preserve">Available at: </w:t>
              </w:r>
              <w:r>
                <w:rPr>
                  <w:noProof/>
                  <w:u w:val="single"/>
                  <w:lang w:val="en-US"/>
                </w:rPr>
                <w:t>https://gov.wales/statistics-and-research/welsh-housing-conditions-survey/?lang=en</w:t>
              </w:r>
              <w:r>
                <w:rPr>
                  <w:noProof/>
                  <w:lang w:val="en-US"/>
                </w:rPr>
                <w:br/>
                <w:t>[Accessed 20th January 2019].</w:t>
              </w:r>
            </w:p>
            <w:p w:rsidR="00A55882" w:rsidRDefault="00A55882" w:rsidP="00A55882">
              <w:r>
                <w:rPr>
                  <w:b/>
                  <w:bCs/>
                  <w:noProof/>
                </w:rPr>
                <w:fldChar w:fldCharType="end"/>
              </w:r>
            </w:p>
          </w:sdtContent>
        </w:sdt>
      </w:sdtContent>
    </w:sdt>
    <w:p w:rsidR="00A55882" w:rsidRDefault="00A55882"/>
    <w:p w:rsidR="009D5089" w:rsidRDefault="009D5089"/>
    <w:p w:rsidR="009D5089" w:rsidRDefault="009D5089"/>
    <w:p w:rsidR="00447F4F" w:rsidRDefault="00447F4F"/>
    <w:sectPr w:rsidR="00447F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585B" w:rsidRDefault="00A7585B" w:rsidP="004356BC">
      <w:pPr>
        <w:spacing w:after="0" w:line="240" w:lineRule="auto"/>
      </w:pPr>
      <w:r>
        <w:separator/>
      </w:r>
    </w:p>
  </w:endnote>
  <w:endnote w:type="continuationSeparator" w:id="0">
    <w:p w:rsidR="00A7585B" w:rsidRDefault="00A7585B" w:rsidP="00435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585B" w:rsidRDefault="00A7585B" w:rsidP="004356BC">
      <w:pPr>
        <w:spacing w:after="0" w:line="240" w:lineRule="auto"/>
      </w:pPr>
      <w:r>
        <w:separator/>
      </w:r>
    </w:p>
  </w:footnote>
  <w:footnote w:type="continuationSeparator" w:id="0">
    <w:p w:rsidR="00A7585B" w:rsidRDefault="00A7585B" w:rsidP="00435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25A47"/>
    <w:multiLevelType w:val="hybridMultilevel"/>
    <w:tmpl w:val="284AE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009DF"/>
    <w:multiLevelType w:val="hybridMultilevel"/>
    <w:tmpl w:val="40FA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8D302B"/>
    <w:multiLevelType w:val="hybridMultilevel"/>
    <w:tmpl w:val="B6CE76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3919AA"/>
    <w:multiLevelType w:val="hybridMultilevel"/>
    <w:tmpl w:val="A296D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D4A"/>
    <w:rsid w:val="00041B5A"/>
    <w:rsid w:val="00042497"/>
    <w:rsid w:val="000B0E85"/>
    <w:rsid w:val="000B49F3"/>
    <w:rsid w:val="001465FE"/>
    <w:rsid w:val="00166190"/>
    <w:rsid w:val="0019598E"/>
    <w:rsid w:val="002109E3"/>
    <w:rsid w:val="00222739"/>
    <w:rsid w:val="002D7B2E"/>
    <w:rsid w:val="003502F3"/>
    <w:rsid w:val="003911EF"/>
    <w:rsid w:val="003A60DA"/>
    <w:rsid w:val="003D3649"/>
    <w:rsid w:val="004356BC"/>
    <w:rsid w:val="00447F4F"/>
    <w:rsid w:val="004E22BE"/>
    <w:rsid w:val="004F2627"/>
    <w:rsid w:val="005116AB"/>
    <w:rsid w:val="005333F9"/>
    <w:rsid w:val="005624DA"/>
    <w:rsid w:val="00566817"/>
    <w:rsid w:val="005B634B"/>
    <w:rsid w:val="006342A2"/>
    <w:rsid w:val="006600F3"/>
    <w:rsid w:val="006E2A20"/>
    <w:rsid w:val="007054DB"/>
    <w:rsid w:val="00756498"/>
    <w:rsid w:val="00774D4A"/>
    <w:rsid w:val="007770E8"/>
    <w:rsid w:val="0079526F"/>
    <w:rsid w:val="007B0DEB"/>
    <w:rsid w:val="00851A19"/>
    <w:rsid w:val="008E6481"/>
    <w:rsid w:val="008F238A"/>
    <w:rsid w:val="00902370"/>
    <w:rsid w:val="009A791A"/>
    <w:rsid w:val="009D5089"/>
    <w:rsid w:val="00A074F9"/>
    <w:rsid w:val="00A2442B"/>
    <w:rsid w:val="00A36D7B"/>
    <w:rsid w:val="00A5122E"/>
    <w:rsid w:val="00A55882"/>
    <w:rsid w:val="00A7585B"/>
    <w:rsid w:val="00A8629E"/>
    <w:rsid w:val="00AA7FCA"/>
    <w:rsid w:val="00AB408C"/>
    <w:rsid w:val="00B1517F"/>
    <w:rsid w:val="00C00AF3"/>
    <w:rsid w:val="00C117F5"/>
    <w:rsid w:val="00CA1B77"/>
    <w:rsid w:val="00CA274E"/>
    <w:rsid w:val="00CE3D4D"/>
    <w:rsid w:val="00CE48DE"/>
    <w:rsid w:val="00D10B3C"/>
    <w:rsid w:val="00D26CAD"/>
    <w:rsid w:val="00D4579E"/>
    <w:rsid w:val="00D948D0"/>
    <w:rsid w:val="00DC39CC"/>
    <w:rsid w:val="00DF1A5F"/>
    <w:rsid w:val="00E47350"/>
    <w:rsid w:val="00E86121"/>
    <w:rsid w:val="00E902C6"/>
    <w:rsid w:val="00E9215B"/>
    <w:rsid w:val="00F45901"/>
    <w:rsid w:val="00F5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7FF7585"/>
  <w15:chartTrackingRefBased/>
  <w15:docId w15:val="{B4B22D3B-DC59-44C3-BA94-EFA7D125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08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2D7B2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48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3F9"/>
    <w:pPr>
      <w:ind w:left="720"/>
      <w:contextualSpacing/>
    </w:pPr>
  </w:style>
  <w:style w:type="paragraph" w:styleId="EndnoteText">
    <w:name w:val="endnote text"/>
    <w:basedOn w:val="Normal"/>
    <w:link w:val="EndnoteTextChar"/>
    <w:uiPriority w:val="99"/>
    <w:semiHidden/>
    <w:unhideWhenUsed/>
    <w:rsid w:val="004356B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356BC"/>
    <w:rPr>
      <w:sz w:val="20"/>
      <w:szCs w:val="20"/>
    </w:rPr>
  </w:style>
  <w:style w:type="character" w:styleId="EndnoteReference">
    <w:name w:val="endnote reference"/>
    <w:basedOn w:val="DefaultParagraphFont"/>
    <w:uiPriority w:val="99"/>
    <w:semiHidden/>
    <w:unhideWhenUsed/>
    <w:rsid w:val="004356BC"/>
    <w:rPr>
      <w:vertAlign w:val="superscript"/>
    </w:rPr>
  </w:style>
  <w:style w:type="character" w:styleId="Hyperlink">
    <w:name w:val="Hyperlink"/>
    <w:basedOn w:val="DefaultParagraphFont"/>
    <w:uiPriority w:val="99"/>
    <w:unhideWhenUsed/>
    <w:rsid w:val="009D5089"/>
    <w:rPr>
      <w:color w:val="0563C1" w:themeColor="hyperlink"/>
      <w:u w:val="single"/>
    </w:rPr>
  </w:style>
  <w:style w:type="character" w:customStyle="1" w:styleId="Heading1Char">
    <w:name w:val="Heading 1 Char"/>
    <w:basedOn w:val="DefaultParagraphFont"/>
    <w:link w:val="Heading1"/>
    <w:uiPriority w:val="9"/>
    <w:rsid w:val="009D5089"/>
    <w:rPr>
      <w:rFonts w:asciiTheme="majorHAnsi" w:eastAsiaTheme="majorEastAsia" w:hAnsiTheme="majorHAnsi" w:cstheme="majorBidi"/>
      <w:color w:val="2E74B5" w:themeColor="accent1" w:themeShade="BF"/>
      <w:sz w:val="32"/>
      <w:szCs w:val="32"/>
      <w:lang w:val="en-US"/>
    </w:rPr>
  </w:style>
  <w:style w:type="character" w:styleId="FollowedHyperlink">
    <w:name w:val="FollowedHyperlink"/>
    <w:basedOn w:val="DefaultParagraphFont"/>
    <w:uiPriority w:val="99"/>
    <w:semiHidden/>
    <w:unhideWhenUsed/>
    <w:rsid w:val="00E47350"/>
    <w:rPr>
      <w:color w:val="954F72" w:themeColor="followedHyperlink"/>
      <w:u w:val="single"/>
    </w:rPr>
  </w:style>
  <w:style w:type="character" w:customStyle="1" w:styleId="UnresolvedMention1">
    <w:name w:val="Unresolved Mention1"/>
    <w:basedOn w:val="DefaultParagraphFont"/>
    <w:uiPriority w:val="99"/>
    <w:semiHidden/>
    <w:unhideWhenUsed/>
    <w:rsid w:val="006600F3"/>
    <w:rPr>
      <w:color w:val="808080"/>
      <w:shd w:val="clear" w:color="auto" w:fill="E6E6E6"/>
    </w:rPr>
  </w:style>
  <w:style w:type="table" w:styleId="TableGrid">
    <w:name w:val="Table Grid"/>
    <w:basedOn w:val="TableNormal"/>
    <w:uiPriority w:val="39"/>
    <w:rsid w:val="000B0E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D7B2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E48D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E48DE"/>
    <w:pPr>
      <w:outlineLvl w:val="9"/>
    </w:pPr>
  </w:style>
  <w:style w:type="paragraph" w:styleId="TOC1">
    <w:name w:val="toc 1"/>
    <w:basedOn w:val="Normal"/>
    <w:next w:val="Normal"/>
    <w:autoRedefine/>
    <w:uiPriority w:val="39"/>
    <w:unhideWhenUsed/>
    <w:rsid w:val="00CE48DE"/>
    <w:pPr>
      <w:spacing w:after="100"/>
    </w:pPr>
  </w:style>
  <w:style w:type="paragraph" w:styleId="TOC2">
    <w:name w:val="toc 2"/>
    <w:basedOn w:val="Normal"/>
    <w:next w:val="Normal"/>
    <w:autoRedefine/>
    <w:uiPriority w:val="39"/>
    <w:unhideWhenUsed/>
    <w:rsid w:val="00CE48DE"/>
    <w:pPr>
      <w:spacing w:after="100"/>
      <w:ind w:left="220"/>
    </w:pPr>
  </w:style>
  <w:style w:type="paragraph" w:styleId="TOC3">
    <w:name w:val="toc 3"/>
    <w:basedOn w:val="Normal"/>
    <w:next w:val="Normal"/>
    <w:autoRedefine/>
    <w:uiPriority w:val="39"/>
    <w:unhideWhenUsed/>
    <w:rsid w:val="00CE48DE"/>
    <w:pPr>
      <w:spacing w:after="100"/>
      <w:ind w:left="440"/>
    </w:pPr>
  </w:style>
  <w:style w:type="paragraph" w:styleId="BalloonText">
    <w:name w:val="Balloon Text"/>
    <w:basedOn w:val="Normal"/>
    <w:link w:val="BalloonTextChar"/>
    <w:uiPriority w:val="99"/>
    <w:semiHidden/>
    <w:unhideWhenUsed/>
    <w:rsid w:val="00CE48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8DE"/>
    <w:rPr>
      <w:rFonts w:ascii="Segoe UI" w:hAnsi="Segoe UI" w:cs="Segoe UI"/>
      <w:sz w:val="18"/>
      <w:szCs w:val="18"/>
    </w:rPr>
  </w:style>
  <w:style w:type="paragraph" w:styleId="Bibliography">
    <w:name w:val="Bibliography"/>
    <w:basedOn w:val="Normal"/>
    <w:next w:val="Normal"/>
    <w:uiPriority w:val="37"/>
    <w:unhideWhenUsed/>
    <w:rsid w:val="00A55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04350">
      <w:bodyDiv w:val="1"/>
      <w:marLeft w:val="0"/>
      <w:marRight w:val="0"/>
      <w:marTop w:val="0"/>
      <w:marBottom w:val="0"/>
      <w:divBdr>
        <w:top w:val="none" w:sz="0" w:space="0" w:color="auto"/>
        <w:left w:val="none" w:sz="0" w:space="0" w:color="auto"/>
        <w:bottom w:val="none" w:sz="0" w:space="0" w:color="auto"/>
        <w:right w:val="none" w:sz="0" w:space="0" w:color="auto"/>
      </w:divBdr>
    </w:div>
    <w:div w:id="166290732">
      <w:bodyDiv w:val="1"/>
      <w:marLeft w:val="0"/>
      <w:marRight w:val="0"/>
      <w:marTop w:val="0"/>
      <w:marBottom w:val="0"/>
      <w:divBdr>
        <w:top w:val="none" w:sz="0" w:space="0" w:color="auto"/>
        <w:left w:val="none" w:sz="0" w:space="0" w:color="auto"/>
        <w:bottom w:val="none" w:sz="0" w:space="0" w:color="auto"/>
        <w:right w:val="none" w:sz="0" w:space="0" w:color="auto"/>
      </w:divBdr>
    </w:div>
    <w:div w:id="523717385">
      <w:bodyDiv w:val="1"/>
      <w:marLeft w:val="0"/>
      <w:marRight w:val="0"/>
      <w:marTop w:val="0"/>
      <w:marBottom w:val="0"/>
      <w:divBdr>
        <w:top w:val="none" w:sz="0" w:space="0" w:color="auto"/>
        <w:left w:val="none" w:sz="0" w:space="0" w:color="auto"/>
        <w:bottom w:val="none" w:sz="0" w:space="0" w:color="auto"/>
        <w:right w:val="none" w:sz="0" w:space="0" w:color="auto"/>
      </w:divBdr>
    </w:div>
    <w:div w:id="631446701">
      <w:bodyDiv w:val="1"/>
      <w:marLeft w:val="0"/>
      <w:marRight w:val="0"/>
      <w:marTop w:val="0"/>
      <w:marBottom w:val="0"/>
      <w:divBdr>
        <w:top w:val="none" w:sz="0" w:space="0" w:color="auto"/>
        <w:left w:val="none" w:sz="0" w:space="0" w:color="auto"/>
        <w:bottom w:val="none" w:sz="0" w:space="0" w:color="auto"/>
        <w:right w:val="none" w:sz="0" w:space="0" w:color="auto"/>
      </w:divBdr>
    </w:div>
    <w:div w:id="692539291">
      <w:bodyDiv w:val="1"/>
      <w:marLeft w:val="0"/>
      <w:marRight w:val="0"/>
      <w:marTop w:val="0"/>
      <w:marBottom w:val="0"/>
      <w:divBdr>
        <w:top w:val="none" w:sz="0" w:space="0" w:color="auto"/>
        <w:left w:val="none" w:sz="0" w:space="0" w:color="auto"/>
        <w:bottom w:val="none" w:sz="0" w:space="0" w:color="auto"/>
        <w:right w:val="none" w:sz="0" w:space="0" w:color="auto"/>
      </w:divBdr>
      <w:divsChild>
        <w:div w:id="1885095615">
          <w:marLeft w:val="0"/>
          <w:marRight w:val="0"/>
          <w:marTop w:val="0"/>
          <w:marBottom w:val="152"/>
          <w:divBdr>
            <w:top w:val="none" w:sz="0" w:space="0" w:color="auto"/>
            <w:left w:val="none" w:sz="0" w:space="0" w:color="auto"/>
            <w:bottom w:val="none" w:sz="0" w:space="0" w:color="auto"/>
            <w:right w:val="none" w:sz="0" w:space="0" w:color="auto"/>
          </w:divBdr>
        </w:div>
      </w:divsChild>
    </w:div>
    <w:div w:id="713818317">
      <w:bodyDiv w:val="1"/>
      <w:marLeft w:val="0"/>
      <w:marRight w:val="0"/>
      <w:marTop w:val="0"/>
      <w:marBottom w:val="0"/>
      <w:divBdr>
        <w:top w:val="none" w:sz="0" w:space="0" w:color="auto"/>
        <w:left w:val="none" w:sz="0" w:space="0" w:color="auto"/>
        <w:bottom w:val="none" w:sz="0" w:space="0" w:color="auto"/>
        <w:right w:val="none" w:sz="0" w:space="0" w:color="auto"/>
      </w:divBdr>
    </w:div>
    <w:div w:id="910384348">
      <w:bodyDiv w:val="1"/>
      <w:marLeft w:val="0"/>
      <w:marRight w:val="0"/>
      <w:marTop w:val="0"/>
      <w:marBottom w:val="0"/>
      <w:divBdr>
        <w:top w:val="none" w:sz="0" w:space="0" w:color="auto"/>
        <w:left w:val="none" w:sz="0" w:space="0" w:color="auto"/>
        <w:bottom w:val="none" w:sz="0" w:space="0" w:color="auto"/>
        <w:right w:val="none" w:sz="0" w:space="0" w:color="auto"/>
      </w:divBdr>
    </w:div>
    <w:div w:id="980695980">
      <w:bodyDiv w:val="1"/>
      <w:marLeft w:val="0"/>
      <w:marRight w:val="0"/>
      <w:marTop w:val="0"/>
      <w:marBottom w:val="0"/>
      <w:divBdr>
        <w:top w:val="none" w:sz="0" w:space="0" w:color="auto"/>
        <w:left w:val="none" w:sz="0" w:space="0" w:color="auto"/>
        <w:bottom w:val="none" w:sz="0" w:space="0" w:color="auto"/>
        <w:right w:val="none" w:sz="0" w:space="0" w:color="auto"/>
      </w:divBdr>
    </w:div>
    <w:div w:id="1051198937">
      <w:bodyDiv w:val="1"/>
      <w:marLeft w:val="0"/>
      <w:marRight w:val="0"/>
      <w:marTop w:val="0"/>
      <w:marBottom w:val="0"/>
      <w:divBdr>
        <w:top w:val="none" w:sz="0" w:space="0" w:color="auto"/>
        <w:left w:val="none" w:sz="0" w:space="0" w:color="auto"/>
        <w:bottom w:val="none" w:sz="0" w:space="0" w:color="auto"/>
        <w:right w:val="none" w:sz="0" w:space="0" w:color="auto"/>
      </w:divBdr>
    </w:div>
    <w:div w:id="1058939033">
      <w:bodyDiv w:val="1"/>
      <w:marLeft w:val="0"/>
      <w:marRight w:val="0"/>
      <w:marTop w:val="0"/>
      <w:marBottom w:val="0"/>
      <w:divBdr>
        <w:top w:val="none" w:sz="0" w:space="0" w:color="auto"/>
        <w:left w:val="none" w:sz="0" w:space="0" w:color="auto"/>
        <w:bottom w:val="none" w:sz="0" w:space="0" w:color="auto"/>
        <w:right w:val="none" w:sz="0" w:space="0" w:color="auto"/>
      </w:divBdr>
    </w:div>
    <w:div w:id="1097823927">
      <w:bodyDiv w:val="1"/>
      <w:marLeft w:val="0"/>
      <w:marRight w:val="0"/>
      <w:marTop w:val="0"/>
      <w:marBottom w:val="0"/>
      <w:divBdr>
        <w:top w:val="none" w:sz="0" w:space="0" w:color="auto"/>
        <w:left w:val="none" w:sz="0" w:space="0" w:color="auto"/>
        <w:bottom w:val="none" w:sz="0" w:space="0" w:color="auto"/>
        <w:right w:val="none" w:sz="0" w:space="0" w:color="auto"/>
      </w:divBdr>
    </w:div>
    <w:div w:id="1207453257">
      <w:bodyDiv w:val="1"/>
      <w:marLeft w:val="0"/>
      <w:marRight w:val="0"/>
      <w:marTop w:val="0"/>
      <w:marBottom w:val="0"/>
      <w:divBdr>
        <w:top w:val="none" w:sz="0" w:space="0" w:color="auto"/>
        <w:left w:val="none" w:sz="0" w:space="0" w:color="auto"/>
        <w:bottom w:val="none" w:sz="0" w:space="0" w:color="auto"/>
        <w:right w:val="none" w:sz="0" w:space="0" w:color="auto"/>
      </w:divBdr>
    </w:div>
    <w:div w:id="1290554473">
      <w:bodyDiv w:val="1"/>
      <w:marLeft w:val="0"/>
      <w:marRight w:val="0"/>
      <w:marTop w:val="0"/>
      <w:marBottom w:val="0"/>
      <w:divBdr>
        <w:top w:val="none" w:sz="0" w:space="0" w:color="auto"/>
        <w:left w:val="none" w:sz="0" w:space="0" w:color="auto"/>
        <w:bottom w:val="none" w:sz="0" w:space="0" w:color="auto"/>
        <w:right w:val="none" w:sz="0" w:space="0" w:color="auto"/>
      </w:divBdr>
    </w:div>
    <w:div w:id="1370376067">
      <w:bodyDiv w:val="1"/>
      <w:marLeft w:val="0"/>
      <w:marRight w:val="0"/>
      <w:marTop w:val="0"/>
      <w:marBottom w:val="0"/>
      <w:divBdr>
        <w:top w:val="none" w:sz="0" w:space="0" w:color="auto"/>
        <w:left w:val="none" w:sz="0" w:space="0" w:color="auto"/>
        <w:bottom w:val="none" w:sz="0" w:space="0" w:color="auto"/>
        <w:right w:val="none" w:sz="0" w:space="0" w:color="auto"/>
      </w:divBdr>
    </w:div>
    <w:div w:id="1408263475">
      <w:bodyDiv w:val="1"/>
      <w:marLeft w:val="0"/>
      <w:marRight w:val="0"/>
      <w:marTop w:val="0"/>
      <w:marBottom w:val="0"/>
      <w:divBdr>
        <w:top w:val="none" w:sz="0" w:space="0" w:color="auto"/>
        <w:left w:val="none" w:sz="0" w:space="0" w:color="auto"/>
        <w:bottom w:val="none" w:sz="0" w:space="0" w:color="auto"/>
        <w:right w:val="none" w:sz="0" w:space="0" w:color="auto"/>
      </w:divBdr>
      <w:divsChild>
        <w:div w:id="398138228">
          <w:marLeft w:val="0"/>
          <w:marRight w:val="0"/>
          <w:marTop w:val="0"/>
          <w:marBottom w:val="152"/>
          <w:divBdr>
            <w:top w:val="none" w:sz="0" w:space="0" w:color="auto"/>
            <w:left w:val="none" w:sz="0" w:space="0" w:color="auto"/>
            <w:bottom w:val="none" w:sz="0" w:space="0" w:color="auto"/>
            <w:right w:val="none" w:sz="0" w:space="0" w:color="auto"/>
          </w:divBdr>
        </w:div>
      </w:divsChild>
    </w:div>
    <w:div w:id="1546139997">
      <w:bodyDiv w:val="1"/>
      <w:marLeft w:val="0"/>
      <w:marRight w:val="0"/>
      <w:marTop w:val="0"/>
      <w:marBottom w:val="0"/>
      <w:divBdr>
        <w:top w:val="none" w:sz="0" w:space="0" w:color="auto"/>
        <w:left w:val="none" w:sz="0" w:space="0" w:color="auto"/>
        <w:bottom w:val="none" w:sz="0" w:space="0" w:color="auto"/>
        <w:right w:val="none" w:sz="0" w:space="0" w:color="auto"/>
      </w:divBdr>
    </w:div>
    <w:div w:id="1575124119">
      <w:bodyDiv w:val="1"/>
      <w:marLeft w:val="0"/>
      <w:marRight w:val="0"/>
      <w:marTop w:val="0"/>
      <w:marBottom w:val="0"/>
      <w:divBdr>
        <w:top w:val="none" w:sz="0" w:space="0" w:color="auto"/>
        <w:left w:val="none" w:sz="0" w:space="0" w:color="auto"/>
        <w:bottom w:val="none" w:sz="0" w:space="0" w:color="auto"/>
        <w:right w:val="none" w:sz="0" w:space="0" w:color="auto"/>
      </w:divBdr>
    </w:div>
    <w:div w:id="1617834193">
      <w:bodyDiv w:val="1"/>
      <w:marLeft w:val="0"/>
      <w:marRight w:val="0"/>
      <w:marTop w:val="0"/>
      <w:marBottom w:val="0"/>
      <w:divBdr>
        <w:top w:val="none" w:sz="0" w:space="0" w:color="auto"/>
        <w:left w:val="none" w:sz="0" w:space="0" w:color="auto"/>
        <w:bottom w:val="none" w:sz="0" w:space="0" w:color="auto"/>
        <w:right w:val="none" w:sz="0" w:space="0" w:color="auto"/>
      </w:divBdr>
    </w:div>
    <w:div w:id="1638147971">
      <w:bodyDiv w:val="1"/>
      <w:marLeft w:val="0"/>
      <w:marRight w:val="0"/>
      <w:marTop w:val="0"/>
      <w:marBottom w:val="0"/>
      <w:divBdr>
        <w:top w:val="none" w:sz="0" w:space="0" w:color="auto"/>
        <w:left w:val="none" w:sz="0" w:space="0" w:color="auto"/>
        <w:bottom w:val="none" w:sz="0" w:space="0" w:color="auto"/>
        <w:right w:val="none" w:sz="0" w:space="0" w:color="auto"/>
      </w:divBdr>
    </w:div>
    <w:div w:id="1674064914">
      <w:bodyDiv w:val="1"/>
      <w:marLeft w:val="0"/>
      <w:marRight w:val="0"/>
      <w:marTop w:val="0"/>
      <w:marBottom w:val="0"/>
      <w:divBdr>
        <w:top w:val="none" w:sz="0" w:space="0" w:color="auto"/>
        <w:left w:val="none" w:sz="0" w:space="0" w:color="auto"/>
        <w:bottom w:val="none" w:sz="0" w:space="0" w:color="auto"/>
        <w:right w:val="none" w:sz="0" w:space="0" w:color="auto"/>
      </w:divBdr>
    </w:div>
    <w:div w:id="1707606421">
      <w:bodyDiv w:val="1"/>
      <w:marLeft w:val="0"/>
      <w:marRight w:val="0"/>
      <w:marTop w:val="0"/>
      <w:marBottom w:val="0"/>
      <w:divBdr>
        <w:top w:val="none" w:sz="0" w:space="0" w:color="auto"/>
        <w:left w:val="none" w:sz="0" w:space="0" w:color="auto"/>
        <w:bottom w:val="none" w:sz="0" w:space="0" w:color="auto"/>
        <w:right w:val="none" w:sz="0" w:space="0" w:color="auto"/>
      </w:divBdr>
    </w:div>
    <w:div w:id="1774544784">
      <w:bodyDiv w:val="1"/>
      <w:marLeft w:val="0"/>
      <w:marRight w:val="0"/>
      <w:marTop w:val="0"/>
      <w:marBottom w:val="0"/>
      <w:divBdr>
        <w:top w:val="none" w:sz="0" w:space="0" w:color="auto"/>
        <w:left w:val="none" w:sz="0" w:space="0" w:color="auto"/>
        <w:bottom w:val="none" w:sz="0" w:space="0" w:color="auto"/>
        <w:right w:val="none" w:sz="0" w:space="0" w:color="auto"/>
      </w:divBdr>
    </w:div>
    <w:div w:id="1795708109">
      <w:bodyDiv w:val="1"/>
      <w:marLeft w:val="0"/>
      <w:marRight w:val="0"/>
      <w:marTop w:val="0"/>
      <w:marBottom w:val="0"/>
      <w:divBdr>
        <w:top w:val="none" w:sz="0" w:space="0" w:color="auto"/>
        <w:left w:val="none" w:sz="0" w:space="0" w:color="auto"/>
        <w:bottom w:val="none" w:sz="0" w:space="0" w:color="auto"/>
        <w:right w:val="none" w:sz="0" w:space="0" w:color="auto"/>
      </w:divBdr>
    </w:div>
    <w:div w:id="2039774084">
      <w:bodyDiv w:val="1"/>
      <w:marLeft w:val="0"/>
      <w:marRight w:val="0"/>
      <w:marTop w:val="0"/>
      <w:marBottom w:val="0"/>
      <w:divBdr>
        <w:top w:val="none" w:sz="0" w:space="0" w:color="auto"/>
        <w:left w:val="none" w:sz="0" w:space="0" w:color="auto"/>
        <w:bottom w:val="none" w:sz="0" w:space="0" w:color="auto"/>
        <w:right w:val="none" w:sz="0" w:space="0" w:color="auto"/>
      </w:divBdr>
    </w:div>
    <w:div w:id="214095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Oxf16</b:Tag>
    <b:SourceType>InternetSite</b:SourceType>
    <b:Guid>{9F6E8760-D33F-4B4B-9B8A-7D96F8893981}</b:Guid>
    <b:Author>
      <b:Author>
        <b:Corporate>Oxford DNB</b:Corporate>
      </b:Author>
    </b:Author>
    <b:Title>Bazalgette, Sir Joseph William</b:Title>
    <b:Year>2016</b:Year>
    <b:YearAccessed>2019</b:YearAccessed>
    <b:MonthAccessed>January</b:MonthAccessed>
    <b:DayAccessed>5th</b:DayAccessed>
    <b:URL>http://www.oxforddnb.com/view/10.1093/ref:odnb/9780198614128.001.0001/odnb-9780198614128-e-1787</b:URL>
    <b:RefOrder>1</b:RefOrder>
  </b:Source>
  <b:Source>
    <b:Tag>Nat17</b:Tag>
    <b:SourceType>InternetSite</b:SourceType>
    <b:Guid>{6894F452-0FB4-415A-962E-544A6CDE601B}</b:Guid>
    <b:Author>
      <b:Author>
        <b:Corporate>National Portrait Gallery</b:Corporate>
      </b:Author>
    </b:Author>
    <b:Title>Sir Joseph William Bazalgette</b:Title>
    <b:Year>2017</b:Year>
    <b:YearAccessed>2019</b:YearAccessed>
    <b:MonthAccessed>January</b:MonthAccessed>
    <b:DayAccessed>5th</b:DayAccessed>
    <b:URL>https://www.npg.org.uk/collections/search/portrait/mw179096/Sir-Joseph-William-Bazalgette?LinkID=mp86058&amp;search=sas&amp;sText=joseph+baz&amp;OConly=true&amp;role=sit&amp;rNo=0</b:URL>
    <b:RefOrder>4</b:RefOrder>
  </b:Source>
  <b:Source>
    <b:Tag>The11</b:Tag>
    <b:SourceType>InternetSite</b:SourceType>
    <b:Guid>{70D01EEE-B3D5-4FD6-ABEF-1E8C6797C66F}</b:Guid>
    <b:Author>
      <b:Author>
        <b:Corporate>The Economist</b:Corporate>
      </b:Author>
    </b:Author>
    <b:Title>London’s sewers - A busted flush</b:Title>
    <b:Year>2011</b:Year>
    <b:YearAccessed>2019</b:YearAccessed>
    <b:MonthAccessed>January</b:MonthAccessed>
    <b:DayAccessed>5th</b:DayAccessed>
    <b:URL>https://www.economist.com/britain/2011/11/05/a-busted-flush</b:URL>
    <b:RefOrder>5</b:RefOrder>
  </b:Source>
  <b:Source>
    <b:Tag>Tid18</b:Tag>
    <b:SourceType>InternetSite</b:SourceType>
    <b:Guid>{3FB55601-8009-458F-B80A-EADC10448FF5}</b:Guid>
    <b:Author>
      <b:Author>
        <b:Corporate>Tideway</b:Corporate>
      </b:Author>
    </b:Author>
    <b:Title>Reconnecting London</b:Title>
    <b:Year>2018</b:Year>
    <b:YearAccessed>2018</b:YearAccessed>
    <b:MonthAccessed>December</b:MonthAccessed>
    <b:DayAccessed>8th</b:DayAccessed>
    <b:URL>https://www.tideway.london/media/2580/tideway-ar16_4_7_16.pdf</b:URL>
    <b:RefOrder>6</b:RefOrder>
  </b:Source>
  <b:Source>
    <b:Tag>Tha17</b:Tag>
    <b:SourceType>InternetSite</b:SourceType>
    <b:Guid>{82A7D0C3-FF81-4C03-9BA8-1128AAE03390}</b:Guid>
    <b:Author>
      <b:Author>
        <b:Corporate>Thames Water</b:Corporate>
      </b:Author>
    </b:Author>
    <b:Title>What is the Thames Tideway Tunnel?</b:Title>
    <b:Year>2017</b:Year>
    <b:YearAccessed>2019</b:YearAccessed>
    <b:MonthAccessed>January</b:MonthAccessed>
    <b:DayAccessed>5th</b:DayAccessed>
    <b:URL>https://corporate.thameswater.co.uk/about-us/thames-tideway-tunnel/what-is-it</b:URL>
    <b:RefOrder>10</b:RefOrder>
  </b:Source>
  <b:Source>
    <b:Tag>Fro08</b:Tag>
    <b:SourceType>InternetSite</b:SourceType>
    <b:Guid>{14E59D2A-A79F-4B2A-AF30-E7188CDB8A8B}</b:Guid>
    <b:Author>
      <b:Author>
        <b:NameList>
          <b:Person>
            <b:Last>From Cleansing the City</b:Last>
            <b:First>p.</b:First>
            <b:Middle>28 (originally from Mayhew).,</b:Middle>
          </b:Person>
        </b:NameList>
      </b:Author>
    </b:Author>
    <b:Title>London Nightmen</b:Title>
    <b:Year>2008</b:Year>
    <b:YearAccessed>2019</b:YearAccessed>
    <b:MonthAccessed>January</b:MonthAccessed>
    <b:DayAccessed>5th</b:DayAccessed>
    <b:URL>http://www.victorianweb.org/history/work/19.html</b:URL>
    <b:RefOrder>2</b:RefOrder>
  </b:Source>
  <b:Source>
    <b:Tag>BBC13</b:Tag>
    <b:SourceType>InternetSite</b:SourceType>
    <b:Guid>{BD72E9B6-6B6C-44AF-9CA5-2D99FC9B5F25}</b:Guid>
    <b:Author>
      <b:Author>
        <b:Corporate>BBC News</b:Corporate>
      </b:Author>
    </b:Author>
    <b:Title>Does London need a £4.2bn 'super-sewer'?</b:Title>
    <b:Year>2013</b:Year>
    <b:YearAccessed>2019</b:YearAccessed>
    <b:MonthAccessed>January</b:MonthAccessed>
    <b:DayAccessed>5th</b:DayAccessed>
    <b:URL>https://www.bbc.co.uk/news/uk-england-london-24046324</b:URL>
    <b:RefOrder>3</b:RefOrder>
  </b:Source>
  <b:Source>
    <b:Tag>The16</b:Tag>
    <b:SourceType>InternetSite</b:SourceType>
    <b:Guid>{D777C205-9566-45D5-B71A-900B9A3B0A9D}</b:Guid>
    <b:Author>
      <b:Author>
        <b:Corporate>The Guardian</b:Corporate>
      </b:Author>
    </b:Author>
    <b:Title>London's Great Stink heralds a wonder of the industrial world</b:Title>
    <b:Year>2016</b:Year>
    <b:YearAccessed>2019</b:YearAccessed>
    <b:MonthAccessed>January</b:MonthAccessed>
    <b:DayAccessed>5th</b:DayAccessed>
    <b:URL>https://www.theguardian.com/cities/2016/apr/04/story-cities-14-london-great-stink-river-thames-joseph-bazalgette-sewage-system</b:URL>
    <b:RefOrder>8</b:RefOrder>
  </b:Source>
  <b:Source>
    <b:Tag>Eve14</b:Tag>
    <b:SourceType>InternetSite</b:SourceType>
    <b:Guid>{500D2AC9-CDBE-42C7-8B33-EE184FA92F11}</b:Guid>
    <b:Author>
      <b:Author>
        <b:Corporate>Evening Standard</b:Corporate>
      </b:Author>
    </b:Author>
    <b:Title>London's sewer crisis: why the supersewer is a big, expensive answer to a simple problem</b:Title>
    <b:Year>2014</b:Year>
    <b:YearAccessed>2019</b:YearAccessed>
    <b:MonthAccessed>January</b:MonthAccessed>
    <b:DayAccessed>5th</b:DayAccessed>
    <b:URL>https://www.standard.co.uk/lifestyle/london-life/londons-sewer-crisis-why-the-supersewer-is-a-big-expensive-answer-to-a-simple-problem-9779109.html</b:URL>
    <b:RefOrder>7</b:RefOrder>
  </b:Source>
  <b:Source>
    <b:Tag>The13</b:Tag>
    <b:SourceType>InternetSite</b:SourceType>
    <b:Guid>{154F9830-71D4-4E55-8FDA-B78464733913}</b:Guid>
    <b:Author>
      <b:Author>
        <b:Corporate>The independent</b:Corporate>
      </b:Author>
    </b:Author>
    <b:Title>London's £4.1bn 'super sewer' is kicking up a stink as campaigners label it a 'monster'</b:Title>
    <b:Year>2013</b:Year>
    <b:YearAccessed>2019</b:YearAccessed>
    <b:MonthAccessed>January</b:MonthAccessed>
    <b:DayAccessed>5th</b:DayAccessed>
    <b:URL>https://www.independent.co.uk/news/uk/home-news/londons-41bn-super-sewer-is-kicking-up-a-stink-as-campaigners-label-it-a-monster-8919213.html</b:URL>
    <b:RefOrder>12</b:RefOrder>
  </b:Source>
  <b:Source>
    <b:Tag>The14</b:Tag>
    <b:SourceType>InternetSite</b:SourceType>
    <b:Guid>{25865BEC-FED3-49D5-B049-920E9A7B9262}</b:Guid>
    <b:Author>
      <b:Author>
        <b:Corporate>The Guardian</b:Corporate>
      </b:Author>
    </b:Author>
    <b:Title>Planned London super sewer branded waste of time and taxpayer money</b:Title>
    <b:Year>2014</b:Year>
    <b:YearAccessed>2019</b:YearAccessed>
    <b:MonthAccessed>January</b:MonthAccessed>
    <b:DayAccessed>5th</b:DayAccessed>
    <b:URL>https://www.theguardian.com/environment/2014/nov/27/london-super-sewer-branded-waste-time-money</b:URL>
    <b:RefOrder>13</b:RefOrder>
  </b:Source>
  <b:Source>
    <b:Tag>Wat04</b:Tag>
    <b:SourceType>InternetSite</b:SourceType>
    <b:Guid>{218FD55A-88DF-4C69-AEB6-F0565F9800E8}</b:Guid>
    <b:Author>
      <b:Author>
        <b:Corporate>Water &amp; Waste Water Treatment</b:Corporate>
      </b:Author>
    </b:Author>
    <b:Title>Campaigners apply for judicial review against Thames Tideway Tunnel</b:Title>
    <b:Year>2104</b:Year>
    <b:YearAccessed>2109</b:YearAccessed>
    <b:MonthAccessed>January</b:MonthAccessed>
    <b:DayAccessed>5th</b:DayAccessed>
    <b:URL>https://wwtonline.co.uk/news/campaigners-apply-for-judicial-review-against-thames-tideway-tunnel</b:URL>
    <b:RefOrder>14</b:RefOrder>
  </b:Source>
  <b:Source>
    <b:Tag>The18</b:Tag>
    <b:SourceType>InternetSite</b:SourceType>
    <b:Guid>{9F279729-7463-4570-83B2-C62770A313E6}</b:Guid>
    <b:Author>
      <b:Author>
        <b:Corporate>The Financial Times </b:Corporate>
      </b:Author>
    </b:Author>
    <b:Title>Investors reap rewards of London super sewer long before it is built</b:Title>
    <b:Year>2018</b:Year>
    <b:YearAccessed>2019</b:YearAccessed>
    <b:MonthAccessed>January</b:MonthAccessed>
    <b:DayAccessed>5th</b:DayAccessed>
    <b:URL>https://www.ft.com/content/32f0a802-d6bc-11e8-ab8e-6be0dcf18713</b:URL>
    <b:RefOrder>15</b:RefOrder>
  </b:Source>
  <b:Source>
    <b:Tag>Lon14</b:Tag>
    <b:SourceType>InternetSite</b:SourceType>
    <b:Guid>{09FC85C9-FC6E-4673-ACB1-7D3E990C7C0E}</b:Guid>
    <b:Author>
      <b:Author>
        <b:Corporate>London Wildlife Trust</b:Corporate>
      </b:Author>
    </b:Author>
    <b:Title>Environmental and Waterways groups welcome go ahead for Thames super sewer</b:Title>
    <b:Year>2014</b:Year>
    <b:YearAccessed>2019</b:YearAccessed>
    <b:MonthAccessed>January</b:MonthAccessed>
    <b:DayAccessed>5th</b:DayAccessed>
    <b:URL>https://www.wildlondon.org.uk/news/2014/09/12/environmental-and-waterways-groups-welcome-go-ahead-thames-super-sewer</b:URL>
    <b:RefOrder>16</b:RefOrder>
  </b:Source>
  <b:Source>
    <b:Tag>Tid17</b:Tag>
    <b:SourceType>InternetSite</b:SourceType>
    <b:Guid>{F55E6336-09AC-4C1A-BE79-B77E20E21CF9}</b:Guid>
    <b:Author>
      <b:Author>
        <b:Corporate>Tideway</b:Corporate>
      </b:Author>
    </b:Author>
    <b:Title>The Tunnel Timeline</b:Title>
    <b:Year>2017</b:Year>
    <b:YearAccessed>2019</b:YearAccessed>
    <b:MonthAccessed>January</b:MonthAccessed>
    <b:DayAccessed>5th</b:DayAccessed>
    <b:URL>https://www.tideway.london/the-tunnel/timeline/#sub-nav</b:URL>
    <b:RefOrder>11</b:RefOrder>
  </b:Source>
  <b:Source>
    <b:Tag>Lon17</b:Tag>
    <b:SourceType>InternetSite</b:SourceType>
    <b:Guid>{0EBD66B1-58F2-4D88-953A-B0731F308B98}</b:Guid>
    <b:Author>
      <b:Author>
        <b:Corporate>Londonist.com</b:Corporate>
      </b:Author>
    </b:Author>
    <b:Title>What Is The Thames Tideway Tunnel?</b:Title>
    <b:Year>2017</b:Year>
    <b:YearAccessed>2109</b:YearAccessed>
    <b:MonthAccessed>January </b:MonthAccessed>
    <b:DayAccessed>12th</b:DayAccessed>
    <b:URL>https://londonist.com/2015/08/what-is-the-thames-tideway-tunnel</b:URL>
    <b:RefOrder>9</b:RefOrder>
  </b:Source>
  <b:Source>
    <b:Tag>Dwr07</b:Tag>
    <b:SourceType>InternetSite</b:SourceType>
    <b:Guid>{3439D0C7-D268-4743-9E99-CA917E541F9D}</b:Guid>
    <b:Author>
      <b:Author>
        <b:Corporate>Dwr Cymru</b:Corporate>
      </b:Author>
    </b:Author>
    <b:Title>Burst or Leaking Water Pipe?</b:Title>
    <b:Year>2107</b:Year>
    <b:YearAccessed>2019</b:YearAccessed>
    <b:MonthAccessed>January</b:MonthAccessed>
    <b:DayAccessed>5th</b:DayAccessed>
    <b:URL>https://www.dwrcymru.com/404.aspx?item=%2fmy-water%2fprepare-your-home-for-winter%2fburst-pipes&amp;user=extranet%5cAnonymous&amp;site=website</b:URL>
    <b:RefOrder>17</b:RefOrder>
  </b:Source>
  <b:Source>
    <b:Tag>Wel18</b:Tag>
    <b:SourceType>InternetSite</b:SourceType>
    <b:Guid>{945FBBC7-D242-45C7-980C-13C54A2BCE5D}</b:Guid>
    <b:Author>
      <b:Author>
        <b:Corporate>Welsh Government</b:Corporate>
      </b:Author>
    </b:Author>
    <b:Title>Welsh Housing Conditions Survey</b:Title>
    <b:Year>2018</b:Year>
    <b:YearAccessed>2019</b:YearAccessed>
    <b:MonthAccessed>January</b:MonthAccessed>
    <b:DayAccessed>20th</b:DayAccessed>
    <b:URL>https://gov.wales/statistics-and-research/welsh-housing-conditions-survey/?lang=en</b:URL>
    <b:RefOrder>18</b:RefOrder>
  </b:Source>
</b:Sources>
</file>

<file path=customXml/itemProps1.xml><?xml version="1.0" encoding="utf-8"?>
<ds:datastoreItem xmlns:ds="http://schemas.openxmlformats.org/officeDocument/2006/customXml" ds:itemID="{CAB6B628-D145-409A-8752-24AC57000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15</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AstraViaBrew</dc:creator>
  <cp:keywords/>
  <dc:description/>
  <cp:lastModifiedBy>Andrew Brewer (1704105)</cp:lastModifiedBy>
  <cp:revision>5</cp:revision>
  <cp:lastPrinted>2019-01-20T13:07:00Z</cp:lastPrinted>
  <dcterms:created xsi:type="dcterms:W3CDTF">2019-01-20T13:14:00Z</dcterms:created>
  <dcterms:modified xsi:type="dcterms:W3CDTF">2019-01-23T18:11:00Z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7c4b77ff-ffb2-3607-b4dd-db7605600e53</vt:lpwstr>
  </property>
  <property fmtid="{D5CDD505-2E9C-101B-9397-08002B2CF9AE}" pid="4" name="Mendeley Citation Style_1">
    <vt:lpwstr>http://www.zotero.org/styles/nature</vt:lpwstr>
  </property>
</Properties>
</file>