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814FBE" w14:textId="66F24A56" w:rsidR="00895C2F" w:rsidRDefault="002C7A33" w:rsidP="002C7A33">
      <w:pPr>
        <w:spacing w:line="360" w:lineRule="auto"/>
        <w:jc w:val="both"/>
        <w:rPr>
          <w:rFonts w:ascii="Arial" w:hAnsi="Arial" w:cs="Arial"/>
        </w:rPr>
      </w:pPr>
      <w:r>
        <w:rPr>
          <w:rFonts w:ascii="Arial" w:hAnsi="Arial" w:cs="Arial"/>
        </w:rPr>
        <w:t>1600944                                 EAEE5002/C</w:t>
      </w:r>
    </w:p>
    <w:p w14:paraId="781AAF43" w14:textId="4265CF4D" w:rsidR="00CF29F5" w:rsidRPr="00CF29F5" w:rsidRDefault="00CF29F5" w:rsidP="002C7A33">
      <w:pPr>
        <w:spacing w:line="360" w:lineRule="auto"/>
        <w:jc w:val="both"/>
        <w:rPr>
          <w:rFonts w:ascii="Arial" w:hAnsi="Arial" w:cs="Arial"/>
          <w:u w:val="single"/>
        </w:rPr>
      </w:pPr>
      <w:r w:rsidRPr="00CF29F5">
        <w:rPr>
          <w:rFonts w:ascii="Arial" w:hAnsi="Arial" w:cs="Arial"/>
          <w:u w:val="single"/>
        </w:rPr>
        <w:t xml:space="preserve">Element </w:t>
      </w:r>
      <w:r>
        <w:rPr>
          <w:rFonts w:ascii="Arial" w:hAnsi="Arial" w:cs="Arial"/>
          <w:u w:val="single"/>
        </w:rPr>
        <w:t>2</w:t>
      </w:r>
    </w:p>
    <w:tbl>
      <w:tblPr>
        <w:tblStyle w:val="TableGrid"/>
        <w:tblW w:w="0" w:type="auto"/>
        <w:tblInd w:w="0" w:type="dxa"/>
        <w:tblLook w:val="04A0" w:firstRow="1" w:lastRow="0" w:firstColumn="1" w:lastColumn="0" w:noHBand="0" w:noVBand="1"/>
      </w:tblPr>
      <w:tblGrid>
        <w:gridCol w:w="9016"/>
      </w:tblGrid>
      <w:tr w:rsidR="00CF29F5" w14:paraId="6F1281F9" w14:textId="77777777" w:rsidTr="00CF29F5">
        <w:tc>
          <w:tcPr>
            <w:tcW w:w="9016" w:type="dxa"/>
            <w:tcBorders>
              <w:top w:val="single" w:sz="4" w:space="0" w:color="auto"/>
              <w:left w:val="single" w:sz="4" w:space="0" w:color="auto"/>
              <w:bottom w:val="single" w:sz="4" w:space="0" w:color="auto"/>
              <w:right w:val="single" w:sz="4" w:space="0" w:color="auto"/>
            </w:tcBorders>
            <w:hideMark/>
          </w:tcPr>
          <w:p w14:paraId="70EDD508" w14:textId="5E949FB6" w:rsidR="00CF29F5" w:rsidRDefault="00CF29F5" w:rsidP="00CF29F5">
            <w:pPr>
              <w:spacing w:line="360" w:lineRule="auto"/>
              <w:jc w:val="both"/>
              <w:rPr>
                <w:rFonts w:ascii="Arial" w:hAnsi="Arial" w:cs="Arial"/>
              </w:rPr>
            </w:pPr>
            <w:r>
              <w:rPr>
                <w:rFonts w:ascii="Arial" w:hAnsi="Arial" w:cs="Arial"/>
              </w:rPr>
              <w:t xml:space="preserve">Brief description of the activity </w:t>
            </w:r>
          </w:p>
        </w:tc>
      </w:tr>
      <w:tr w:rsidR="00CF29F5" w14:paraId="387978D7" w14:textId="77777777" w:rsidTr="00CF29F5">
        <w:tc>
          <w:tcPr>
            <w:tcW w:w="9016" w:type="dxa"/>
            <w:tcBorders>
              <w:top w:val="single" w:sz="4" w:space="0" w:color="auto"/>
              <w:left w:val="single" w:sz="4" w:space="0" w:color="auto"/>
              <w:bottom w:val="single" w:sz="4" w:space="0" w:color="auto"/>
              <w:right w:val="single" w:sz="4" w:space="0" w:color="auto"/>
            </w:tcBorders>
          </w:tcPr>
          <w:p w14:paraId="111A4944" w14:textId="1C282AA4" w:rsidR="00CF29F5" w:rsidRDefault="009B05F1" w:rsidP="009B05F1">
            <w:pPr>
              <w:spacing w:line="360" w:lineRule="auto"/>
              <w:jc w:val="both"/>
              <w:rPr>
                <w:rFonts w:ascii="Arial" w:hAnsi="Arial" w:cs="Arial"/>
              </w:rPr>
            </w:pPr>
            <w:r>
              <w:rPr>
                <w:rFonts w:ascii="Arial" w:hAnsi="Arial" w:cs="Arial"/>
              </w:rPr>
              <w:t>The class spilt into three groups and each group will have a material in a tray in front of them. They will use these to draw different letters in while reading the rhyme e.g. M for Maisy mountain</w:t>
            </w:r>
            <w:r w:rsidR="006C6735">
              <w:rPr>
                <w:rFonts w:ascii="Arial" w:hAnsi="Arial" w:cs="Arial"/>
              </w:rPr>
              <w:t>,</w:t>
            </w:r>
            <w:r>
              <w:rPr>
                <w:rFonts w:ascii="Arial" w:hAnsi="Arial" w:cs="Arial"/>
              </w:rPr>
              <w:t xml:space="preserve"> mountain. Consider</w:t>
            </w:r>
            <w:r w:rsidR="002D38C3">
              <w:rPr>
                <w:rFonts w:ascii="Arial" w:hAnsi="Arial" w:cs="Arial"/>
              </w:rPr>
              <w:t>ing</w:t>
            </w:r>
            <w:r>
              <w:rPr>
                <w:rFonts w:ascii="Arial" w:hAnsi="Arial" w:cs="Arial"/>
              </w:rPr>
              <w:t xml:space="preserve"> that these children have additional learning needs.</w:t>
            </w:r>
          </w:p>
        </w:tc>
      </w:tr>
      <w:tr w:rsidR="00CF29F5" w14:paraId="369D8B24" w14:textId="77777777" w:rsidTr="00CF29F5">
        <w:tc>
          <w:tcPr>
            <w:tcW w:w="9016" w:type="dxa"/>
            <w:tcBorders>
              <w:top w:val="single" w:sz="4" w:space="0" w:color="auto"/>
              <w:left w:val="single" w:sz="4" w:space="0" w:color="auto"/>
              <w:bottom w:val="single" w:sz="4" w:space="0" w:color="auto"/>
              <w:right w:val="single" w:sz="4" w:space="0" w:color="auto"/>
            </w:tcBorders>
            <w:hideMark/>
          </w:tcPr>
          <w:p w14:paraId="271DA05B" w14:textId="06BFF58B" w:rsidR="00CF29F5" w:rsidRDefault="00CF29F5" w:rsidP="00CF29F5">
            <w:pPr>
              <w:spacing w:line="360" w:lineRule="auto"/>
              <w:jc w:val="both"/>
              <w:rPr>
                <w:rFonts w:ascii="Arial" w:hAnsi="Arial" w:cs="Arial"/>
              </w:rPr>
            </w:pPr>
            <w:r>
              <w:rPr>
                <w:rFonts w:ascii="Arial" w:hAnsi="Arial" w:cs="Arial"/>
              </w:rPr>
              <w:t>Aim/Objective of the activity</w:t>
            </w:r>
          </w:p>
        </w:tc>
      </w:tr>
      <w:tr w:rsidR="00CF29F5" w14:paraId="15C0BC0A" w14:textId="77777777" w:rsidTr="00CF29F5">
        <w:tc>
          <w:tcPr>
            <w:tcW w:w="9016" w:type="dxa"/>
            <w:tcBorders>
              <w:top w:val="single" w:sz="4" w:space="0" w:color="auto"/>
              <w:left w:val="single" w:sz="4" w:space="0" w:color="auto"/>
              <w:bottom w:val="single" w:sz="4" w:space="0" w:color="auto"/>
              <w:right w:val="single" w:sz="4" w:space="0" w:color="auto"/>
            </w:tcBorders>
          </w:tcPr>
          <w:p w14:paraId="0AD48360" w14:textId="75EF4212" w:rsidR="00CF29F5" w:rsidRDefault="009B05F1" w:rsidP="00CF29F5">
            <w:pPr>
              <w:spacing w:line="360" w:lineRule="auto"/>
              <w:jc w:val="both"/>
              <w:rPr>
                <w:rFonts w:ascii="Arial" w:hAnsi="Arial" w:cs="Arial"/>
              </w:rPr>
            </w:pPr>
            <w:r>
              <w:rPr>
                <w:rFonts w:ascii="Arial" w:hAnsi="Arial" w:cs="Arial"/>
              </w:rPr>
              <w:t xml:space="preserve">The aim of the activity is for the children to get involved in messy play </w:t>
            </w:r>
            <w:r w:rsidR="004A1FFC">
              <w:rPr>
                <w:rFonts w:ascii="Arial" w:hAnsi="Arial" w:cs="Arial"/>
              </w:rPr>
              <w:t>which will also interlink with a read write inc lesson. Each group will have one tray each, one</w:t>
            </w:r>
            <w:r>
              <w:rPr>
                <w:rFonts w:ascii="Arial" w:hAnsi="Arial" w:cs="Arial"/>
              </w:rPr>
              <w:t xml:space="preserve"> tray will include runny custard, another tray will include shaving gel and another tray will include </w:t>
            </w:r>
            <w:r w:rsidR="001661A6">
              <w:rPr>
                <w:rFonts w:ascii="Arial" w:hAnsi="Arial" w:cs="Arial"/>
              </w:rPr>
              <w:t>flour</w:t>
            </w:r>
            <w:r>
              <w:rPr>
                <w:rFonts w:ascii="Arial" w:hAnsi="Arial" w:cs="Arial"/>
              </w:rPr>
              <w:t xml:space="preserve">. </w:t>
            </w:r>
            <w:r w:rsidR="008D0951">
              <w:rPr>
                <w:rFonts w:ascii="Arial" w:hAnsi="Arial" w:cs="Arial"/>
              </w:rPr>
              <w:t>T</w:t>
            </w:r>
            <w:r>
              <w:rPr>
                <w:rFonts w:ascii="Arial" w:hAnsi="Arial" w:cs="Arial"/>
              </w:rPr>
              <w:t xml:space="preserve">he children </w:t>
            </w:r>
            <w:r w:rsidR="008D0951">
              <w:rPr>
                <w:rFonts w:ascii="Arial" w:hAnsi="Arial" w:cs="Arial"/>
              </w:rPr>
              <w:t>will be</w:t>
            </w:r>
            <w:r>
              <w:rPr>
                <w:rFonts w:ascii="Arial" w:hAnsi="Arial" w:cs="Arial"/>
              </w:rPr>
              <w:t xml:space="preserve"> practic</w:t>
            </w:r>
            <w:r w:rsidR="008D0951">
              <w:rPr>
                <w:rFonts w:ascii="Arial" w:hAnsi="Arial" w:cs="Arial"/>
              </w:rPr>
              <w:t>ing</w:t>
            </w:r>
            <w:r>
              <w:rPr>
                <w:rFonts w:ascii="Arial" w:hAnsi="Arial" w:cs="Arial"/>
              </w:rPr>
              <w:t xml:space="preserve"> their read write in</w:t>
            </w:r>
            <w:r w:rsidR="00AE0B23">
              <w:rPr>
                <w:rFonts w:ascii="Arial" w:hAnsi="Arial" w:cs="Arial"/>
              </w:rPr>
              <w:t>c</w:t>
            </w:r>
            <w:r>
              <w:rPr>
                <w:rFonts w:ascii="Arial" w:hAnsi="Arial" w:cs="Arial"/>
              </w:rPr>
              <w:t xml:space="preserve"> abilities and skills</w:t>
            </w:r>
            <w:r w:rsidR="00642C5E">
              <w:rPr>
                <w:rFonts w:ascii="Arial" w:hAnsi="Arial" w:cs="Arial"/>
              </w:rPr>
              <w:t xml:space="preserve"> by writing different letters into their materials and by saying the rhyme while writing them</w:t>
            </w:r>
            <w:r>
              <w:rPr>
                <w:rFonts w:ascii="Arial" w:hAnsi="Arial" w:cs="Arial"/>
              </w:rPr>
              <w:t xml:space="preserve">. Taking into consideration that these children have additional learning </w:t>
            </w:r>
            <w:r w:rsidR="00FF19F1">
              <w:rPr>
                <w:rFonts w:ascii="Arial" w:hAnsi="Arial" w:cs="Arial"/>
              </w:rPr>
              <w:t>needs,</w:t>
            </w:r>
            <w:r>
              <w:rPr>
                <w:rFonts w:ascii="Arial" w:hAnsi="Arial" w:cs="Arial"/>
              </w:rPr>
              <w:t xml:space="preserve"> so </w:t>
            </w:r>
            <w:r w:rsidR="00FF19F1">
              <w:rPr>
                <w:rFonts w:ascii="Arial" w:hAnsi="Arial" w:cs="Arial"/>
              </w:rPr>
              <w:t xml:space="preserve">the abilities will vary for each child. </w:t>
            </w:r>
            <w:r w:rsidR="00FD2488">
              <w:rPr>
                <w:rFonts w:ascii="Arial" w:hAnsi="Arial" w:cs="Arial"/>
              </w:rPr>
              <w:t xml:space="preserve">It will also help with their independent skills </w:t>
            </w:r>
            <w:r w:rsidR="003E2BD1">
              <w:rPr>
                <w:rFonts w:ascii="Arial" w:hAnsi="Arial" w:cs="Arial"/>
              </w:rPr>
              <w:t>as for most children they w</w:t>
            </w:r>
            <w:r w:rsidR="00FC3C6B">
              <w:rPr>
                <w:rFonts w:ascii="Arial" w:hAnsi="Arial" w:cs="Arial"/>
              </w:rPr>
              <w:t>ould usually</w:t>
            </w:r>
            <w:r w:rsidR="003E2BD1">
              <w:rPr>
                <w:rFonts w:ascii="Arial" w:hAnsi="Arial" w:cs="Arial"/>
              </w:rPr>
              <w:t xml:space="preserve"> either copy write or </w:t>
            </w:r>
            <w:r w:rsidR="00E23D07">
              <w:rPr>
                <w:rFonts w:ascii="Arial" w:hAnsi="Arial" w:cs="Arial"/>
              </w:rPr>
              <w:t>over</w:t>
            </w:r>
            <w:r w:rsidR="003E2BD1">
              <w:rPr>
                <w:rFonts w:ascii="Arial" w:hAnsi="Arial" w:cs="Arial"/>
              </w:rPr>
              <w:t xml:space="preserve"> write in any types of written </w:t>
            </w:r>
            <w:r w:rsidR="00BE1980">
              <w:rPr>
                <w:rFonts w:ascii="Arial" w:hAnsi="Arial" w:cs="Arial"/>
              </w:rPr>
              <w:t>work but</w:t>
            </w:r>
            <w:r w:rsidR="003E2BD1">
              <w:rPr>
                <w:rFonts w:ascii="Arial" w:hAnsi="Arial" w:cs="Arial"/>
              </w:rPr>
              <w:t xml:space="preserve"> can’t do </w:t>
            </w:r>
            <w:r w:rsidR="00FC3C6B">
              <w:rPr>
                <w:rFonts w:ascii="Arial" w:hAnsi="Arial" w:cs="Arial"/>
              </w:rPr>
              <w:t xml:space="preserve">this </w:t>
            </w:r>
            <w:r w:rsidR="003E2BD1">
              <w:rPr>
                <w:rFonts w:ascii="Arial" w:hAnsi="Arial" w:cs="Arial"/>
              </w:rPr>
              <w:t xml:space="preserve">in this type of </w:t>
            </w:r>
            <w:r w:rsidR="000808B8">
              <w:rPr>
                <w:rFonts w:ascii="Arial" w:hAnsi="Arial" w:cs="Arial"/>
              </w:rPr>
              <w:t>activity</w:t>
            </w:r>
            <w:r w:rsidR="00CE530A">
              <w:rPr>
                <w:rFonts w:ascii="Arial" w:hAnsi="Arial" w:cs="Arial"/>
              </w:rPr>
              <w:t>. I</w:t>
            </w:r>
            <w:r w:rsidR="003E2BD1">
              <w:rPr>
                <w:rFonts w:ascii="Arial" w:hAnsi="Arial" w:cs="Arial"/>
              </w:rPr>
              <w:t>t will be effective when it comes to their written work</w:t>
            </w:r>
            <w:r w:rsidR="00864800">
              <w:rPr>
                <w:rFonts w:ascii="Arial" w:hAnsi="Arial" w:cs="Arial"/>
              </w:rPr>
              <w:t xml:space="preserve"> in the future</w:t>
            </w:r>
            <w:r w:rsidR="00CE530A">
              <w:rPr>
                <w:rFonts w:ascii="Arial" w:hAnsi="Arial" w:cs="Arial"/>
              </w:rPr>
              <w:t xml:space="preserve"> as it will be interesting to see if they can remember</w:t>
            </w:r>
            <w:r w:rsidR="00864800">
              <w:rPr>
                <w:rFonts w:ascii="Arial" w:hAnsi="Arial" w:cs="Arial"/>
              </w:rPr>
              <w:t xml:space="preserve"> how to write letters/words without copying or </w:t>
            </w:r>
            <w:r w:rsidR="00E23D07">
              <w:rPr>
                <w:rFonts w:ascii="Arial" w:hAnsi="Arial" w:cs="Arial"/>
              </w:rPr>
              <w:t xml:space="preserve">over </w:t>
            </w:r>
            <w:r w:rsidR="00864800">
              <w:rPr>
                <w:rFonts w:ascii="Arial" w:hAnsi="Arial" w:cs="Arial"/>
              </w:rPr>
              <w:t xml:space="preserve">writing. </w:t>
            </w:r>
          </w:p>
        </w:tc>
      </w:tr>
      <w:tr w:rsidR="00CF29F5" w14:paraId="30272D1C" w14:textId="77777777" w:rsidTr="00CF29F5">
        <w:tc>
          <w:tcPr>
            <w:tcW w:w="9016" w:type="dxa"/>
            <w:tcBorders>
              <w:top w:val="single" w:sz="4" w:space="0" w:color="auto"/>
              <w:left w:val="single" w:sz="4" w:space="0" w:color="auto"/>
              <w:bottom w:val="single" w:sz="4" w:space="0" w:color="auto"/>
              <w:right w:val="single" w:sz="4" w:space="0" w:color="auto"/>
            </w:tcBorders>
            <w:hideMark/>
          </w:tcPr>
          <w:p w14:paraId="1DFA8E06" w14:textId="0D3B829B" w:rsidR="00CF29F5" w:rsidRDefault="00CF29F5" w:rsidP="00CF29F5">
            <w:pPr>
              <w:spacing w:line="360" w:lineRule="auto"/>
              <w:jc w:val="both"/>
              <w:rPr>
                <w:rFonts w:ascii="Arial" w:hAnsi="Arial" w:cs="Arial"/>
              </w:rPr>
            </w:pPr>
            <w:r>
              <w:rPr>
                <w:rFonts w:ascii="Arial" w:hAnsi="Arial" w:cs="Arial"/>
              </w:rPr>
              <w:t>Your role</w:t>
            </w:r>
          </w:p>
        </w:tc>
      </w:tr>
      <w:tr w:rsidR="00CF29F5" w14:paraId="1B81C2FD" w14:textId="77777777" w:rsidTr="00CF29F5">
        <w:tc>
          <w:tcPr>
            <w:tcW w:w="9016" w:type="dxa"/>
            <w:tcBorders>
              <w:top w:val="single" w:sz="4" w:space="0" w:color="auto"/>
              <w:left w:val="single" w:sz="4" w:space="0" w:color="auto"/>
              <w:bottom w:val="single" w:sz="4" w:space="0" w:color="auto"/>
              <w:right w:val="single" w:sz="4" w:space="0" w:color="auto"/>
            </w:tcBorders>
          </w:tcPr>
          <w:p w14:paraId="43C5EF7F" w14:textId="1AD3C074" w:rsidR="00FF19F1" w:rsidRDefault="00FF19F1" w:rsidP="00CF29F5">
            <w:pPr>
              <w:spacing w:line="360" w:lineRule="auto"/>
              <w:jc w:val="both"/>
              <w:rPr>
                <w:rFonts w:ascii="Arial" w:hAnsi="Arial" w:cs="Arial"/>
              </w:rPr>
            </w:pPr>
            <w:r>
              <w:rPr>
                <w:rFonts w:ascii="Arial" w:hAnsi="Arial" w:cs="Arial"/>
              </w:rPr>
              <w:t xml:space="preserve">My role will be to assist one of the groups by either reading them a letter, making the sound of a letter, saying the rhyme or showing them an image of the letter for them to write in their material. These all depend upon the ability of the children in each group. </w:t>
            </w:r>
            <w:r w:rsidR="00CC1261">
              <w:rPr>
                <w:rFonts w:ascii="Arial" w:hAnsi="Arial" w:cs="Arial"/>
              </w:rPr>
              <w:t xml:space="preserve">I will be there to assist the children if they need any help. </w:t>
            </w:r>
            <w:r>
              <w:rPr>
                <w:rFonts w:ascii="Arial" w:hAnsi="Arial" w:cs="Arial"/>
              </w:rPr>
              <w:t>The</w:t>
            </w:r>
            <w:r w:rsidR="00447888">
              <w:rPr>
                <w:rFonts w:ascii="Arial" w:hAnsi="Arial" w:cs="Arial"/>
              </w:rPr>
              <w:t xml:space="preserve"> other </w:t>
            </w:r>
            <w:r>
              <w:rPr>
                <w:rFonts w:ascii="Arial" w:hAnsi="Arial" w:cs="Arial"/>
              </w:rPr>
              <w:t>staff members</w:t>
            </w:r>
            <w:r w:rsidR="00447888">
              <w:rPr>
                <w:rFonts w:ascii="Arial" w:hAnsi="Arial" w:cs="Arial"/>
              </w:rPr>
              <w:t xml:space="preserve"> of the class</w:t>
            </w:r>
            <w:r>
              <w:rPr>
                <w:rFonts w:ascii="Arial" w:hAnsi="Arial" w:cs="Arial"/>
              </w:rPr>
              <w:t xml:space="preserve"> </w:t>
            </w:r>
            <w:r w:rsidR="00447888">
              <w:rPr>
                <w:rFonts w:ascii="Arial" w:hAnsi="Arial" w:cs="Arial"/>
              </w:rPr>
              <w:t xml:space="preserve">will also be doing the same role as me in the other two groups. </w:t>
            </w:r>
          </w:p>
        </w:tc>
      </w:tr>
      <w:tr w:rsidR="00CF29F5" w14:paraId="273D90B8" w14:textId="77777777" w:rsidTr="00CF29F5">
        <w:tc>
          <w:tcPr>
            <w:tcW w:w="9016" w:type="dxa"/>
            <w:tcBorders>
              <w:top w:val="single" w:sz="4" w:space="0" w:color="auto"/>
              <w:left w:val="single" w:sz="4" w:space="0" w:color="auto"/>
              <w:bottom w:val="single" w:sz="4" w:space="0" w:color="auto"/>
              <w:right w:val="single" w:sz="4" w:space="0" w:color="auto"/>
            </w:tcBorders>
            <w:hideMark/>
          </w:tcPr>
          <w:p w14:paraId="5C22344F" w14:textId="3F0E351F" w:rsidR="00CF29F5" w:rsidRDefault="00CF29F5" w:rsidP="00CF29F5">
            <w:pPr>
              <w:spacing w:line="360" w:lineRule="auto"/>
              <w:jc w:val="both"/>
              <w:rPr>
                <w:rFonts w:ascii="Arial" w:hAnsi="Arial" w:cs="Arial"/>
              </w:rPr>
            </w:pPr>
            <w:r>
              <w:rPr>
                <w:rFonts w:ascii="Arial" w:hAnsi="Arial" w:cs="Arial"/>
              </w:rPr>
              <w:t>Positive aspects – why?</w:t>
            </w:r>
          </w:p>
        </w:tc>
      </w:tr>
      <w:tr w:rsidR="00CF29F5" w14:paraId="73F6F81A" w14:textId="77777777" w:rsidTr="00CF29F5">
        <w:tc>
          <w:tcPr>
            <w:tcW w:w="9016" w:type="dxa"/>
            <w:tcBorders>
              <w:top w:val="single" w:sz="4" w:space="0" w:color="auto"/>
              <w:left w:val="single" w:sz="4" w:space="0" w:color="auto"/>
              <w:bottom w:val="single" w:sz="4" w:space="0" w:color="auto"/>
              <w:right w:val="single" w:sz="4" w:space="0" w:color="auto"/>
            </w:tcBorders>
          </w:tcPr>
          <w:p w14:paraId="28C6F6CE" w14:textId="20CDF09A" w:rsidR="00CF29F5" w:rsidRDefault="00F24262" w:rsidP="00CF29F5">
            <w:pPr>
              <w:spacing w:line="360" w:lineRule="auto"/>
              <w:jc w:val="both"/>
              <w:rPr>
                <w:rFonts w:ascii="Arial" w:hAnsi="Arial" w:cs="Arial"/>
              </w:rPr>
            </w:pPr>
            <w:r>
              <w:rPr>
                <w:rFonts w:ascii="Arial" w:hAnsi="Arial" w:cs="Arial"/>
              </w:rPr>
              <w:t xml:space="preserve">The positive aspects </w:t>
            </w:r>
            <w:r w:rsidR="00085781">
              <w:rPr>
                <w:rFonts w:ascii="Arial" w:hAnsi="Arial" w:cs="Arial"/>
              </w:rPr>
              <w:t xml:space="preserve">of this activity are that </w:t>
            </w:r>
            <w:r>
              <w:rPr>
                <w:rFonts w:ascii="Arial" w:hAnsi="Arial" w:cs="Arial"/>
              </w:rPr>
              <w:t xml:space="preserve">children </w:t>
            </w:r>
            <w:proofErr w:type="gramStart"/>
            <w:r>
              <w:rPr>
                <w:rFonts w:ascii="Arial" w:hAnsi="Arial" w:cs="Arial"/>
              </w:rPr>
              <w:t>are able to</w:t>
            </w:r>
            <w:proofErr w:type="gramEnd"/>
            <w:r>
              <w:rPr>
                <w:rFonts w:ascii="Arial" w:hAnsi="Arial" w:cs="Arial"/>
              </w:rPr>
              <w:t xml:space="preserve"> get messy and have fun</w:t>
            </w:r>
            <w:r w:rsidR="00AC233A">
              <w:rPr>
                <w:rFonts w:ascii="Arial" w:hAnsi="Arial" w:cs="Arial"/>
              </w:rPr>
              <w:t xml:space="preserve"> and engaged</w:t>
            </w:r>
            <w:r>
              <w:rPr>
                <w:rFonts w:ascii="Arial" w:hAnsi="Arial" w:cs="Arial"/>
              </w:rPr>
              <w:t xml:space="preserve"> while </w:t>
            </w:r>
            <w:r w:rsidR="0050143E">
              <w:rPr>
                <w:rFonts w:ascii="Arial" w:hAnsi="Arial" w:cs="Arial"/>
              </w:rPr>
              <w:t>doing work. Involving messy play within the activity will distract the children from thinking that they’re doing work and learning at the same time.</w:t>
            </w:r>
            <w:r w:rsidR="00765081">
              <w:rPr>
                <w:rFonts w:ascii="Arial" w:hAnsi="Arial" w:cs="Arial"/>
              </w:rPr>
              <w:t xml:space="preserve"> Also, messy play develops a child’s fine motor skills by touching and feeling the varied materials.</w:t>
            </w:r>
            <w:r w:rsidR="0050143E">
              <w:rPr>
                <w:rFonts w:ascii="Arial" w:hAnsi="Arial" w:cs="Arial"/>
              </w:rPr>
              <w:t xml:space="preserve"> </w:t>
            </w:r>
            <w:r w:rsidR="00621BA0">
              <w:rPr>
                <w:rFonts w:ascii="Arial" w:hAnsi="Arial" w:cs="Arial"/>
              </w:rPr>
              <w:t xml:space="preserve">Some of the children will love the feeling of the </w:t>
            </w:r>
            <w:proofErr w:type="gramStart"/>
            <w:r w:rsidR="00621BA0">
              <w:rPr>
                <w:rFonts w:ascii="Arial" w:hAnsi="Arial" w:cs="Arial"/>
              </w:rPr>
              <w:t>different materials</w:t>
            </w:r>
            <w:proofErr w:type="gramEnd"/>
            <w:r w:rsidR="00621BA0">
              <w:rPr>
                <w:rFonts w:ascii="Arial" w:hAnsi="Arial" w:cs="Arial"/>
              </w:rPr>
              <w:t xml:space="preserve"> and will enhance their creative minds. </w:t>
            </w:r>
            <w:r w:rsidR="00765081">
              <w:rPr>
                <w:rFonts w:ascii="Arial" w:hAnsi="Arial" w:cs="Arial"/>
              </w:rPr>
              <w:t>This activity also</w:t>
            </w:r>
            <w:r w:rsidR="00085781">
              <w:rPr>
                <w:rFonts w:ascii="Arial" w:hAnsi="Arial" w:cs="Arial"/>
              </w:rPr>
              <w:t xml:space="preserve"> improves their read</w:t>
            </w:r>
            <w:r w:rsidR="00AE0B23">
              <w:rPr>
                <w:rFonts w:ascii="Arial" w:hAnsi="Arial" w:cs="Arial"/>
              </w:rPr>
              <w:t xml:space="preserve"> </w:t>
            </w:r>
            <w:r w:rsidR="00085781">
              <w:rPr>
                <w:rFonts w:ascii="Arial" w:hAnsi="Arial" w:cs="Arial"/>
              </w:rPr>
              <w:t>write in</w:t>
            </w:r>
            <w:r w:rsidR="00AE0B23">
              <w:rPr>
                <w:rFonts w:ascii="Arial" w:hAnsi="Arial" w:cs="Arial"/>
              </w:rPr>
              <w:t>c</w:t>
            </w:r>
            <w:r w:rsidR="00085781">
              <w:rPr>
                <w:rFonts w:ascii="Arial" w:hAnsi="Arial" w:cs="Arial"/>
              </w:rPr>
              <w:t xml:space="preserve"> skills by improving t</w:t>
            </w:r>
            <w:r w:rsidR="00CB0AEA">
              <w:rPr>
                <w:rFonts w:ascii="Arial" w:hAnsi="Arial" w:cs="Arial"/>
              </w:rPr>
              <w:t>o write letters by saying the sounds and rhymes</w:t>
            </w:r>
            <w:r w:rsidR="0093124E">
              <w:rPr>
                <w:rFonts w:ascii="Arial" w:hAnsi="Arial" w:cs="Arial"/>
              </w:rPr>
              <w:t xml:space="preserve"> </w:t>
            </w:r>
            <w:r w:rsidR="00765081">
              <w:rPr>
                <w:rFonts w:ascii="Arial" w:hAnsi="Arial" w:cs="Arial"/>
              </w:rPr>
              <w:t>and</w:t>
            </w:r>
            <w:r w:rsidR="00085781">
              <w:rPr>
                <w:rFonts w:ascii="Arial" w:hAnsi="Arial" w:cs="Arial"/>
              </w:rPr>
              <w:t xml:space="preserve"> identifying the differences between letters and their rhymes. </w:t>
            </w:r>
          </w:p>
        </w:tc>
      </w:tr>
      <w:tr w:rsidR="00CF29F5" w14:paraId="5A6D5077" w14:textId="77777777" w:rsidTr="00CF29F5">
        <w:tc>
          <w:tcPr>
            <w:tcW w:w="9016" w:type="dxa"/>
            <w:tcBorders>
              <w:top w:val="single" w:sz="4" w:space="0" w:color="auto"/>
              <w:left w:val="single" w:sz="4" w:space="0" w:color="auto"/>
              <w:bottom w:val="single" w:sz="4" w:space="0" w:color="auto"/>
              <w:right w:val="single" w:sz="4" w:space="0" w:color="auto"/>
            </w:tcBorders>
            <w:hideMark/>
          </w:tcPr>
          <w:p w14:paraId="6498F148" w14:textId="1F18C4AC" w:rsidR="00CF29F5" w:rsidRDefault="00CF29F5" w:rsidP="00CF29F5">
            <w:pPr>
              <w:spacing w:line="360" w:lineRule="auto"/>
              <w:jc w:val="both"/>
              <w:rPr>
                <w:rFonts w:ascii="Arial" w:hAnsi="Arial" w:cs="Arial"/>
              </w:rPr>
            </w:pPr>
            <w:r>
              <w:rPr>
                <w:rFonts w:ascii="Arial" w:hAnsi="Arial" w:cs="Arial"/>
              </w:rPr>
              <w:t>Challenging aspects – why?</w:t>
            </w:r>
          </w:p>
        </w:tc>
      </w:tr>
      <w:tr w:rsidR="00CF29F5" w14:paraId="27F6FDBF" w14:textId="77777777" w:rsidTr="00CF29F5">
        <w:tc>
          <w:tcPr>
            <w:tcW w:w="9016" w:type="dxa"/>
            <w:tcBorders>
              <w:top w:val="single" w:sz="4" w:space="0" w:color="auto"/>
              <w:left w:val="single" w:sz="4" w:space="0" w:color="auto"/>
              <w:bottom w:val="single" w:sz="4" w:space="0" w:color="auto"/>
              <w:right w:val="single" w:sz="4" w:space="0" w:color="auto"/>
            </w:tcBorders>
          </w:tcPr>
          <w:p w14:paraId="6783022A" w14:textId="4B806941" w:rsidR="00FE1675" w:rsidRDefault="00FE1675" w:rsidP="00CF29F5">
            <w:pPr>
              <w:spacing w:line="360" w:lineRule="auto"/>
              <w:jc w:val="both"/>
              <w:rPr>
                <w:rFonts w:ascii="Arial" w:hAnsi="Arial" w:cs="Arial"/>
              </w:rPr>
            </w:pPr>
            <w:r>
              <w:rPr>
                <w:rFonts w:ascii="Arial" w:hAnsi="Arial" w:cs="Arial"/>
              </w:rPr>
              <w:t xml:space="preserve">The challenging part about this activity is that, due to the fact the children have additional learning needs, most of their differences and abilities are huge which makes it difficult to do </w:t>
            </w:r>
            <w:r>
              <w:rPr>
                <w:rFonts w:ascii="Arial" w:hAnsi="Arial" w:cs="Arial"/>
              </w:rPr>
              <w:lastRenderedPageBreak/>
              <w:t>any class activity based upon the whole class. Some of the children find it difficult to sit at the table for more than a few seconds, some of them find it difficult to engage within an activity and would rather do their own thing</w:t>
            </w:r>
            <w:r w:rsidR="00F032FD">
              <w:rPr>
                <w:rFonts w:ascii="Arial" w:hAnsi="Arial" w:cs="Arial"/>
              </w:rPr>
              <w:t xml:space="preserve"> and get upset over the fact that they should be sat at the table doing work</w:t>
            </w:r>
            <w:r>
              <w:rPr>
                <w:rFonts w:ascii="Arial" w:hAnsi="Arial" w:cs="Arial"/>
              </w:rPr>
              <w:t xml:space="preserve">. </w:t>
            </w:r>
            <w:r w:rsidR="00CE6B8A">
              <w:rPr>
                <w:rFonts w:ascii="Arial" w:hAnsi="Arial" w:cs="Arial"/>
              </w:rPr>
              <w:t xml:space="preserve">But more specifically with this activity, some of the children find it </w:t>
            </w:r>
            <w:r w:rsidR="00BB720E">
              <w:rPr>
                <w:rFonts w:ascii="Arial" w:hAnsi="Arial" w:cs="Arial"/>
              </w:rPr>
              <w:t xml:space="preserve">difficult </w:t>
            </w:r>
            <w:r w:rsidR="00CE6B8A">
              <w:rPr>
                <w:rFonts w:ascii="Arial" w:hAnsi="Arial" w:cs="Arial"/>
              </w:rPr>
              <w:t>to identify different letters but also find it difficult to write these letters without additional help from a teacher.</w:t>
            </w:r>
            <w:r w:rsidR="00B1554C">
              <w:rPr>
                <w:rFonts w:ascii="Arial" w:hAnsi="Arial" w:cs="Arial"/>
              </w:rPr>
              <w:t xml:space="preserve"> I felt like that not all the children were engaged due to the messy materials and it distracted them from the activity. Also, some of the children got upset and frustrated over the messy materials as some of them don’t like the feel of them or don’t like to get messy.</w:t>
            </w:r>
          </w:p>
        </w:tc>
      </w:tr>
      <w:tr w:rsidR="00CF29F5" w14:paraId="188559C9" w14:textId="77777777" w:rsidTr="00CF29F5">
        <w:tc>
          <w:tcPr>
            <w:tcW w:w="9016" w:type="dxa"/>
            <w:tcBorders>
              <w:top w:val="single" w:sz="4" w:space="0" w:color="auto"/>
              <w:left w:val="single" w:sz="4" w:space="0" w:color="auto"/>
              <w:bottom w:val="single" w:sz="4" w:space="0" w:color="auto"/>
              <w:right w:val="single" w:sz="4" w:space="0" w:color="auto"/>
            </w:tcBorders>
            <w:hideMark/>
          </w:tcPr>
          <w:p w14:paraId="49713EDC" w14:textId="143DCF3B" w:rsidR="00CF29F5" w:rsidRDefault="00CF29F5" w:rsidP="00CF29F5">
            <w:pPr>
              <w:spacing w:line="360" w:lineRule="auto"/>
              <w:jc w:val="both"/>
              <w:rPr>
                <w:rFonts w:ascii="Arial" w:hAnsi="Arial" w:cs="Arial"/>
              </w:rPr>
            </w:pPr>
            <w:r>
              <w:rPr>
                <w:rFonts w:ascii="Arial" w:hAnsi="Arial" w:cs="Arial"/>
              </w:rPr>
              <w:lastRenderedPageBreak/>
              <w:t>What knowledge was demonstrated?</w:t>
            </w:r>
          </w:p>
        </w:tc>
      </w:tr>
      <w:tr w:rsidR="00CF29F5" w14:paraId="501DBFE2" w14:textId="77777777" w:rsidTr="00CF29F5">
        <w:tc>
          <w:tcPr>
            <w:tcW w:w="9016" w:type="dxa"/>
            <w:tcBorders>
              <w:top w:val="single" w:sz="4" w:space="0" w:color="auto"/>
              <w:left w:val="single" w:sz="4" w:space="0" w:color="auto"/>
              <w:bottom w:val="single" w:sz="4" w:space="0" w:color="auto"/>
              <w:right w:val="single" w:sz="4" w:space="0" w:color="auto"/>
            </w:tcBorders>
          </w:tcPr>
          <w:p w14:paraId="733B9706" w14:textId="5EE20F7A" w:rsidR="00CF29F5" w:rsidRDefault="00E253B6" w:rsidP="00CF29F5">
            <w:pPr>
              <w:spacing w:line="360" w:lineRule="auto"/>
              <w:jc w:val="both"/>
              <w:rPr>
                <w:rFonts w:ascii="Arial" w:hAnsi="Arial" w:cs="Arial"/>
              </w:rPr>
            </w:pPr>
            <w:r>
              <w:rPr>
                <w:rFonts w:ascii="Arial" w:hAnsi="Arial" w:cs="Arial"/>
              </w:rPr>
              <w:t xml:space="preserve">I feel like the knowledge </w:t>
            </w:r>
            <w:r w:rsidR="003F11FD">
              <w:rPr>
                <w:rFonts w:ascii="Arial" w:hAnsi="Arial" w:cs="Arial"/>
              </w:rPr>
              <w:t>that I demonstrated was knowing each individual child’s additional needs and acting upon them</w:t>
            </w:r>
            <w:r w:rsidR="009632DA">
              <w:rPr>
                <w:rFonts w:ascii="Arial" w:hAnsi="Arial" w:cs="Arial"/>
              </w:rPr>
              <w:t>, one factor being</w:t>
            </w:r>
            <w:r w:rsidR="003F11FD">
              <w:rPr>
                <w:rFonts w:ascii="Arial" w:hAnsi="Arial" w:cs="Arial"/>
              </w:rPr>
              <w:t xml:space="preserve"> </w:t>
            </w:r>
            <w:r w:rsidR="00FF7456">
              <w:rPr>
                <w:rFonts w:ascii="Arial" w:hAnsi="Arial" w:cs="Arial"/>
              </w:rPr>
              <w:t>through communication, e.g. some children are non-vocal so need communication devices or will use sign language to communicate so I would need to communicate with them differently than to a child who is vocally able.</w:t>
            </w:r>
            <w:r w:rsidR="00E04EDB">
              <w:rPr>
                <w:rFonts w:ascii="Arial" w:hAnsi="Arial" w:cs="Arial"/>
              </w:rPr>
              <w:t xml:space="preserve"> </w:t>
            </w:r>
            <w:r w:rsidR="00F10C6C">
              <w:rPr>
                <w:rFonts w:ascii="Arial" w:hAnsi="Arial" w:cs="Arial"/>
              </w:rPr>
              <w:t>I also know what to do and how to act if a child starts to have a behaviour and how to handle it, I’d say I handle it well as I’ve seen the children have a behaviour many of times in the past and I know how to act upon it and</w:t>
            </w:r>
            <w:r w:rsidR="001D4569">
              <w:rPr>
                <w:rFonts w:ascii="Arial" w:hAnsi="Arial" w:cs="Arial"/>
              </w:rPr>
              <w:t xml:space="preserve"> how to</w:t>
            </w:r>
            <w:r w:rsidR="00F10C6C">
              <w:rPr>
                <w:rFonts w:ascii="Arial" w:hAnsi="Arial" w:cs="Arial"/>
              </w:rPr>
              <w:t xml:space="preserve"> engage</w:t>
            </w:r>
            <w:r w:rsidR="001D4569">
              <w:rPr>
                <w:rFonts w:ascii="Arial" w:hAnsi="Arial" w:cs="Arial"/>
              </w:rPr>
              <w:t xml:space="preserve"> them again</w:t>
            </w:r>
            <w:r w:rsidR="00F10C6C">
              <w:rPr>
                <w:rFonts w:ascii="Arial" w:hAnsi="Arial" w:cs="Arial"/>
              </w:rPr>
              <w:t xml:space="preserve"> into the activity. </w:t>
            </w:r>
          </w:p>
        </w:tc>
      </w:tr>
      <w:tr w:rsidR="00CF29F5" w14:paraId="499756E0" w14:textId="77777777" w:rsidTr="00CF29F5">
        <w:tc>
          <w:tcPr>
            <w:tcW w:w="9016" w:type="dxa"/>
            <w:tcBorders>
              <w:top w:val="single" w:sz="4" w:space="0" w:color="auto"/>
              <w:left w:val="single" w:sz="4" w:space="0" w:color="auto"/>
              <w:bottom w:val="single" w:sz="4" w:space="0" w:color="auto"/>
              <w:right w:val="single" w:sz="4" w:space="0" w:color="auto"/>
            </w:tcBorders>
            <w:hideMark/>
          </w:tcPr>
          <w:p w14:paraId="205720F0" w14:textId="2243CE9F" w:rsidR="00CF29F5" w:rsidRDefault="00CF29F5" w:rsidP="00CF29F5">
            <w:pPr>
              <w:spacing w:line="360" w:lineRule="auto"/>
              <w:jc w:val="both"/>
              <w:rPr>
                <w:rFonts w:ascii="Arial" w:hAnsi="Arial" w:cs="Arial"/>
              </w:rPr>
            </w:pPr>
            <w:r>
              <w:rPr>
                <w:rFonts w:ascii="Arial" w:hAnsi="Arial" w:cs="Arial"/>
              </w:rPr>
              <w:t>What skills were demonstrated?</w:t>
            </w:r>
          </w:p>
        </w:tc>
      </w:tr>
      <w:tr w:rsidR="00CF29F5" w14:paraId="142B91F9" w14:textId="77777777" w:rsidTr="00CF29F5">
        <w:tc>
          <w:tcPr>
            <w:tcW w:w="9016" w:type="dxa"/>
            <w:tcBorders>
              <w:top w:val="single" w:sz="4" w:space="0" w:color="auto"/>
              <w:left w:val="single" w:sz="4" w:space="0" w:color="auto"/>
              <w:bottom w:val="single" w:sz="4" w:space="0" w:color="auto"/>
              <w:right w:val="single" w:sz="4" w:space="0" w:color="auto"/>
            </w:tcBorders>
          </w:tcPr>
          <w:p w14:paraId="0D691A88" w14:textId="2178B3E2" w:rsidR="00CF29F5" w:rsidRDefault="00E04EDB" w:rsidP="00CF29F5">
            <w:pPr>
              <w:spacing w:line="360" w:lineRule="auto"/>
              <w:jc w:val="both"/>
              <w:rPr>
                <w:rFonts w:ascii="Arial" w:hAnsi="Arial" w:cs="Arial"/>
              </w:rPr>
            </w:pPr>
            <w:r>
              <w:rPr>
                <w:rFonts w:ascii="Arial" w:hAnsi="Arial" w:cs="Arial"/>
              </w:rPr>
              <w:t xml:space="preserve">I feel that the skills that I demonstrated is having to know sign language will communicating with the non-vocal children which helps a lot when trying to communicate with them. </w:t>
            </w:r>
            <w:r w:rsidR="00426316">
              <w:rPr>
                <w:rFonts w:ascii="Arial" w:hAnsi="Arial" w:cs="Arial"/>
              </w:rPr>
              <w:t>Another skill demonstrated is that I</w:t>
            </w:r>
            <w:r w:rsidR="00286FB7">
              <w:rPr>
                <w:rFonts w:ascii="Arial" w:hAnsi="Arial" w:cs="Arial"/>
              </w:rPr>
              <w:t xml:space="preserve">’ve seen many </w:t>
            </w:r>
            <w:r w:rsidR="00ED490E">
              <w:rPr>
                <w:rFonts w:ascii="Arial" w:hAnsi="Arial" w:cs="Arial"/>
              </w:rPr>
              <w:t xml:space="preserve">read, write, ink sessions in the past so I think I’ve took a lot of the teaching skills on board and demonstrated them in this activity, e.g. I have learnt each rhyme of the letters. </w:t>
            </w:r>
          </w:p>
        </w:tc>
      </w:tr>
      <w:tr w:rsidR="00CF29F5" w14:paraId="1BE98624" w14:textId="77777777" w:rsidTr="00CF29F5">
        <w:tc>
          <w:tcPr>
            <w:tcW w:w="9016" w:type="dxa"/>
            <w:tcBorders>
              <w:top w:val="single" w:sz="4" w:space="0" w:color="auto"/>
              <w:left w:val="single" w:sz="4" w:space="0" w:color="auto"/>
              <w:bottom w:val="single" w:sz="4" w:space="0" w:color="auto"/>
              <w:right w:val="single" w:sz="4" w:space="0" w:color="auto"/>
            </w:tcBorders>
            <w:hideMark/>
          </w:tcPr>
          <w:p w14:paraId="668BCAA2" w14:textId="7EAFEB69" w:rsidR="00CF29F5" w:rsidRDefault="00CF29F5" w:rsidP="00CF29F5">
            <w:pPr>
              <w:spacing w:line="360" w:lineRule="auto"/>
              <w:jc w:val="both"/>
              <w:rPr>
                <w:rFonts w:ascii="Arial" w:hAnsi="Arial" w:cs="Arial"/>
              </w:rPr>
            </w:pPr>
            <w:r>
              <w:rPr>
                <w:rFonts w:ascii="Arial" w:hAnsi="Arial" w:cs="Arial"/>
              </w:rPr>
              <w:t>Which values were demonstrated?</w:t>
            </w:r>
          </w:p>
        </w:tc>
      </w:tr>
      <w:tr w:rsidR="00CF29F5" w14:paraId="6B707A62" w14:textId="77777777" w:rsidTr="00CF29F5">
        <w:tc>
          <w:tcPr>
            <w:tcW w:w="9016" w:type="dxa"/>
            <w:tcBorders>
              <w:top w:val="single" w:sz="4" w:space="0" w:color="auto"/>
              <w:left w:val="single" w:sz="4" w:space="0" w:color="auto"/>
              <w:bottom w:val="single" w:sz="4" w:space="0" w:color="auto"/>
              <w:right w:val="single" w:sz="4" w:space="0" w:color="auto"/>
            </w:tcBorders>
          </w:tcPr>
          <w:p w14:paraId="6D5EDDD1" w14:textId="12E8C86E" w:rsidR="00CF29F5" w:rsidRDefault="00687714" w:rsidP="00CF29F5">
            <w:pPr>
              <w:spacing w:line="360" w:lineRule="auto"/>
              <w:jc w:val="both"/>
              <w:rPr>
                <w:rFonts w:ascii="Arial" w:hAnsi="Arial" w:cs="Arial"/>
              </w:rPr>
            </w:pPr>
            <w:r>
              <w:rPr>
                <w:rFonts w:ascii="Arial" w:hAnsi="Arial" w:cs="Arial"/>
              </w:rPr>
              <w:t xml:space="preserve">When the children didn’t get the work quite right, I demonstrated encouragement and positivity, so they wouldn’t feel bad that they didn’t get it correct. The way I react to the children’s work is important, as some children always rely on the teacher’s reaction on how well they completed their work. If I didn’t use these values, then the children may lose determination to do their work and may feel upset over the fact that they didn’t get it quite right. </w:t>
            </w:r>
            <w:r w:rsidR="00B92729">
              <w:rPr>
                <w:rFonts w:ascii="Arial" w:hAnsi="Arial" w:cs="Arial"/>
              </w:rPr>
              <w:t>I also praised the children when they were doing well which h</w:t>
            </w:r>
            <w:r w:rsidR="00907BA2">
              <w:rPr>
                <w:rFonts w:ascii="Arial" w:hAnsi="Arial" w:cs="Arial"/>
              </w:rPr>
              <w:t xml:space="preserve">opefully made them </w:t>
            </w:r>
            <w:proofErr w:type="spellStart"/>
            <w:r w:rsidR="00907BA2">
              <w:rPr>
                <w:rFonts w:ascii="Arial" w:hAnsi="Arial" w:cs="Arial"/>
              </w:rPr>
              <w:t>fee</w:t>
            </w:r>
            <w:r w:rsidR="00B43D65">
              <w:rPr>
                <w:rFonts w:ascii="Arial" w:hAnsi="Arial" w:cs="Arial"/>
              </w:rPr>
              <w:t>I</w:t>
            </w:r>
            <w:proofErr w:type="spellEnd"/>
            <w:r w:rsidR="00907BA2">
              <w:rPr>
                <w:rFonts w:ascii="Arial" w:hAnsi="Arial" w:cs="Arial"/>
              </w:rPr>
              <w:t xml:space="preserve"> motivated. I</w:t>
            </w:r>
            <w:r w:rsidR="00B43D65">
              <w:rPr>
                <w:rFonts w:ascii="Arial" w:hAnsi="Arial" w:cs="Arial"/>
              </w:rPr>
              <w:t xml:space="preserve"> also displayed my relationship with each individual </w:t>
            </w:r>
            <w:r w:rsidR="003717C2">
              <w:rPr>
                <w:rFonts w:ascii="Arial" w:hAnsi="Arial" w:cs="Arial"/>
              </w:rPr>
              <w:t>child. I think any child will feel more comfortable working with you if they’ve developed a relationship with you which means they will feel more relaxed</w:t>
            </w:r>
            <w:r w:rsidR="00C52A01">
              <w:rPr>
                <w:rFonts w:ascii="Arial" w:hAnsi="Arial" w:cs="Arial"/>
              </w:rPr>
              <w:t>,</w:t>
            </w:r>
            <w:r w:rsidR="003717C2">
              <w:rPr>
                <w:rFonts w:ascii="Arial" w:hAnsi="Arial" w:cs="Arial"/>
              </w:rPr>
              <w:t xml:space="preserve"> feel like they can ask questions</w:t>
            </w:r>
            <w:r w:rsidR="00C52A01">
              <w:rPr>
                <w:rFonts w:ascii="Arial" w:hAnsi="Arial" w:cs="Arial"/>
              </w:rPr>
              <w:t xml:space="preserve">, not feel uncomfortable around you etc. </w:t>
            </w:r>
            <w:r w:rsidR="003717C2">
              <w:rPr>
                <w:rFonts w:ascii="Arial" w:hAnsi="Arial" w:cs="Arial"/>
              </w:rPr>
              <w:t xml:space="preserve"> </w:t>
            </w:r>
          </w:p>
        </w:tc>
      </w:tr>
      <w:tr w:rsidR="00CF29F5" w14:paraId="0C0FD64B" w14:textId="77777777" w:rsidTr="00CF29F5">
        <w:tc>
          <w:tcPr>
            <w:tcW w:w="9016" w:type="dxa"/>
            <w:tcBorders>
              <w:top w:val="single" w:sz="4" w:space="0" w:color="auto"/>
              <w:left w:val="single" w:sz="4" w:space="0" w:color="auto"/>
              <w:bottom w:val="single" w:sz="4" w:space="0" w:color="auto"/>
              <w:right w:val="single" w:sz="4" w:space="0" w:color="auto"/>
            </w:tcBorders>
            <w:hideMark/>
          </w:tcPr>
          <w:p w14:paraId="7837B461" w14:textId="77777777" w:rsidR="00CF29F5" w:rsidRDefault="00CF29F5" w:rsidP="00CF29F5">
            <w:pPr>
              <w:spacing w:line="360" w:lineRule="auto"/>
              <w:jc w:val="both"/>
              <w:rPr>
                <w:rFonts w:ascii="Arial" w:hAnsi="Arial" w:cs="Arial"/>
              </w:rPr>
            </w:pPr>
            <w:r>
              <w:rPr>
                <w:rFonts w:ascii="Arial" w:hAnsi="Arial" w:cs="Arial"/>
              </w:rPr>
              <w:t>What could have been done differently?  Why?</w:t>
            </w:r>
          </w:p>
        </w:tc>
      </w:tr>
      <w:tr w:rsidR="00CF29F5" w14:paraId="65902BEF" w14:textId="77777777" w:rsidTr="00CF29F5">
        <w:tc>
          <w:tcPr>
            <w:tcW w:w="9016" w:type="dxa"/>
            <w:tcBorders>
              <w:top w:val="single" w:sz="4" w:space="0" w:color="auto"/>
              <w:left w:val="single" w:sz="4" w:space="0" w:color="auto"/>
              <w:bottom w:val="single" w:sz="4" w:space="0" w:color="auto"/>
              <w:right w:val="single" w:sz="4" w:space="0" w:color="auto"/>
            </w:tcBorders>
          </w:tcPr>
          <w:p w14:paraId="65F1FFC2" w14:textId="0D6A47D3" w:rsidR="00CF29F5" w:rsidRDefault="00B54635" w:rsidP="00CF29F5">
            <w:pPr>
              <w:spacing w:line="360" w:lineRule="auto"/>
              <w:jc w:val="both"/>
              <w:rPr>
                <w:rFonts w:ascii="Arial" w:hAnsi="Arial" w:cs="Arial"/>
              </w:rPr>
            </w:pPr>
            <w:r>
              <w:rPr>
                <w:rFonts w:ascii="Arial" w:hAnsi="Arial" w:cs="Arial"/>
              </w:rPr>
              <w:lastRenderedPageBreak/>
              <w:t xml:space="preserve">If I was going to do this activity again then I would have not used messy materials for all of </w:t>
            </w:r>
            <w:r w:rsidR="00FD61AD">
              <w:rPr>
                <w:rFonts w:ascii="Arial" w:hAnsi="Arial" w:cs="Arial"/>
              </w:rPr>
              <w:t>groups</w:t>
            </w:r>
            <w:r>
              <w:rPr>
                <w:rFonts w:ascii="Arial" w:hAnsi="Arial" w:cs="Arial"/>
              </w:rPr>
              <w:t xml:space="preserve"> and</w:t>
            </w:r>
            <w:r w:rsidR="00FD61AD">
              <w:rPr>
                <w:rFonts w:ascii="Arial" w:hAnsi="Arial" w:cs="Arial"/>
              </w:rPr>
              <w:t xml:space="preserve"> I would have</w:t>
            </w:r>
            <w:r>
              <w:rPr>
                <w:rFonts w:ascii="Arial" w:hAnsi="Arial" w:cs="Arial"/>
              </w:rPr>
              <w:t xml:space="preserve"> set different kind of materials for one group, </w:t>
            </w:r>
            <w:r w:rsidR="00537D81">
              <w:rPr>
                <w:rFonts w:ascii="Arial" w:hAnsi="Arial" w:cs="Arial"/>
              </w:rPr>
              <w:t>e.g.</w:t>
            </w:r>
            <w:r>
              <w:rPr>
                <w:rFonts w:ascii="Arial" w:hAnsi="Arial" w:cs="Arial"/>
              </w:rPr>
              <w:t xml:space="preserve"> a small white board and pen for each child. </w:t>
            </w:r>
            <w:r w:rsidR="002F23A2">
              <w:rPr>
                <w:rFonts w:ascii="Arial" w:hAnsi="Arial" w:cs="Arial"/>
              </w:rPr>
              <w:t xml:space="preserve">The fact that not all the children liked the messy play, I thought it </w:t>
            </w:r>
            <w:r w:rsidR="00FD61AD">
              <w:rPr>
                <w:rFonts w:ascii="Arial" w:hAnsi="Arial" w:cs="Arial"/>
              </w:rPr>
              <w:t xml:space="preserve">made it unfair for those children as they couldn’t get the same experience of the activity as the other children. </w:t>
            </w:r>
            <w:r w:rsidR="007C7B7F">
              <w:rPr>
                <w:rFonts w:ascii="Arial" w:hAnsi="Arial" w:cs="Arial"/>
              </w:rPr>
              <w:t xml:space="preserve">Next time I would make sure I set the activity which all the children would feel comfortable doing and would not get distracted by the materials being used. </w:t>
            </w:r>
          </w:p>
          <w:p w14:paraId="51F9571F" w14:textId="0EFAF4B2" w:rsidR="0001377F" w:rsidRDefault="0001377F" w:rsidP="00CF29F5">
            <w:pPr>
              <w:spacing w:line="360" w:lineRule="auto"/>
              <w:jc w:val="both"/>
              <w:rPr>
                <w:rFonts w:ascii="Arial" w:hAnsi="Arial" w:cs="Arial"/>
              </w:rPr>
            </w:pPr>
            <w:r>
              <w:rPr>
                <w:rFonts w:ascii="Arial" w:hAnsi="Arial" w:cs="Arial"/>
              </w:rPr>
              <w:t>The next stage of this activity</w:t>
            </w:r>
            <w:r w:rsidR="006B4CD8">
              <w:rPr>
                <w:rFonts w:ascii="Arial" w:hAnsi="Arial" w:cs="Arial"/>
              </w:rPr>
              <w:t>,</w:t>
            </w:r>
            <w:r>
              <w:rPr>
                <w:rFonts w:ascii="Arial" w:hAnsi="Arial" w:cs="Arial"/>
              </w:rPr>
              <w:t xml:space="preserve"> if progress is seen</w:t>
            </w:r>
            <w:r w:rsidR="001552DC">
              <w:rPr>
                <w:rFonts w:ascii="Arial" w:hAnsi="Arial" w:cs="Arial"/>
              </w:rPr>
              <w:t>,</w:t>
            </w:r>
            <w:r>
              <w:rPr>
                <w:rFonts w:ascii="Arial" w:hAnsi="Arial" w:cs="Arial"/>
              </w:rPr>
              <w:t xml:space="preserve"> is to start sound-blending by blending the letter-sounds. This will improve a child’s spelling while doing written work and reading while reading books in class etc. </w:t>
            </w:r>
          </w:p>
        </w:tc>
      </w:tr>
    </w:tbl>
    <w:p w14:paraId="6C039393" w14:textId="64406442" w:rsidR="00B2734D" w:rsidRDefault="00B2734D" w:rsidP="002C7A33">
      <w:pPr>
        <w:spacing w:line="360" w:lineRule="auto"/>
        <w:jc w:val="both"/>
        <w:rPr>
          <w:rFonts w:ascii="Arial" w:hAnsi="Arial" w:cs="Arial"/>
        </w:rPr>
      </w:pPr>
    </w:p>
    <w:p w14:paraId="4DFFDD35" w14:textId="77777777" w:rsidR="004B056F" w:rsidRDefault="004B056F" w:rsidP="002C7A33">
      <w:pPr>
        <w:spacing w:line="360" w:lineRule="auto"/>
        <w:jc w:val="both"/>
        <w:rPr>
          <w:rFonts w:ascii="Arial" w:hAnsi="Arial" w:cs="Arial"/>
          <w:u w:val="single"/>
        </w:rPr>
      </w:pPr>
    </w:p>
    <w:p w14:paraId="116E5022" w14:textId="77777777" w:rsidR="004B056F" w:rsidRDefault="004B056F" w:rsidP="002C7A33">
      <w:pPr>
        <w:spacing w:line="360" w:lineRule="auto"/>
        <w:jc w:val="both"/>
        <w:rPr>
          <w:rFonts w:ascii="Arial" w:hAnsi="Arial" w:cs="Arial"/>
          <w:u w:val="single"/>
        </w:rPr>
      </w:pPr>
    </w:p>
    <w:p w14:paraId="6497AF84" w14:textId="77777777" w:rsidR="004B056F" w:rsidRDefault="004B056F" w:rsidP="002C7A33">
      <w:pPr>
        <w:spacing w:line="360" w:lineRule="auto"/>
        <w:jc w:val="both"/>
        <w:rPr>
          <w:rFonts w:ascii="Arial" w:hAnsi="Arial" w:cs="Arial"/>
          <w:u w:val="single"/>
        </w:rPr>
      </w:pPr>
    </w:p>
    <w:p w14:paraId="57175754" w14:textId="77777777" w:rsidR="004B056F" w:rsidRDefault="004B056F" w:rsidP="002C7A33">
      <w:pPr>
        <w:spacing w:line="360" w:lineRule="auto"/>
        <w:jc w:val="both"/>
        <w:rPr>
          <w:rFonts w:ascii="Arial" w:hAnsi="Arial" w:cs="Arial"/>
          <w:u w:val="single"/>
        </w:rPr>
      </w:pPr>
    </w:p>
    <w:p w14:paraId="43074B62" w14:textId="77777777" w:rsidR="004B056F" w:rsidRDefault="004B056F" w:rsidP="002C7A33">
      <w:pPr>
        <w:spacing w:line="360" w:lineRule="auto"/>
        <w:jc w:val="both"/>
        <w:rPr>
          <w:rFonts w:ascii="Arial" w:hAnsi="Arial" w:cs="Arial"/>
          <w:u w:val="single"/>
        </w:rPr>
      </w:pPr>
    </w:p>
    <w:p w14:paraId="7F854BA3" w14:textId="77777777" w:rsidR="004B056F" w:rsidRDefault="004B056F" w:rsidP="002C7A33">
      <w:pPr>
        <w:spacing w:line="360" w:lineRule="auto"/>
        <w:jc w:val="both"/>
        <w:rPr>
          <w:rFonts w:ascii="Arial" w:hAnsi="Arial" w:cs="Arial"/>
          <w:u w:val="single"/>
        </w:rPr>
      </w:pPr>
    </w:p>
    <w:p w14:paraId="02DED724" w14:textId="77777777" w:rsidR="004B056F" w:rsidRDefault="004B056F" w:rsidP="002C7A33">
      <w:pPr>
        <w:spacing w:line="360" w:lineRule="auto"/>
        <w:jc w:val="both"/>
        <w:rPr>
          <w:rFonts w:ascii="Arial" w:hAnsi="Arial" w:cs="Arial"/>
          <w:u w:val="single"/>
        </w:rPr>
      </w:pPr>
    </w:p>
    <w:p w14:paraId="4CA95AC5" w14:textId="77777777" w:rsidR="004B056F" w:rsidRDefault="004B056F" w:rsidP="002C7A33">
      <w:pPr>
        <w:spacing w:line="360" w:lineRule="auto"/>
        <w:jc w:val="both"/>
        <w:rPr>
          <w:rFonts w:ascii="Arial" w:hAnsi="Arial" w:cs="Arial"/>
          <w:u w:val="single"/>
        </w:rPr>
      </w:pPr>
    </w:p>
    <w:p w14:paraId="25856C1B" w14:textId="77777777" w:rsidR="004B056F" w:rsidRDefault="004B056F" w:rsidP="002C7A33">
      <w:pPr>
        <w:spacing w:line="360" w:lineRule="auto"/>
        <w:jc w:val="both"/>
        <w:rPr>
          <w:rFonts w:ascii="Arial" w:hAnsi="Arial" w:cs="Arial"/>
          <w:u w:val="single"/>
        </w:rPr>
      </w:pPr>
    </w:p>
    <w:p w14:paraId="79BC91E4" w14:textId="77777777" w:rsidR="004B056F" w:rsidRDefault="004B056F" w:rsidP="002C7A33">
      <w:pPr>
        <w:spacing w:line="360" w:lineRule="auto"/>
        <w:jc w:val="both"/>
        <w:rPr>
          <w:rFonts w:ascii="Arial" w:hAnsi="Arial" w:cs="Arial"/>
          <w:u w:val="single"/>
        </w:rPr>
      </w:pPr>
    </w:p>
    <w:p w14:paraId="76A1FD2B" w14:textId="77777777" w:rsidR="004B056F" w:rsidRDefault="004B056F" w:rsidP="002C7A33">
      <w:pPr>
        <w:spacing w:line="360" w:lineRule="auto"/>
        <w:jc w:val="both"/>
        <w:rPr>
          <w:rFonts w:ascii="Arial" w:hAnsi="Arial" w:cs="Arial"/>
          <w:u w:val="single"/>
        </w:rPr>
      </w:pPr>
    </w:p>
    <w:p w14:paraId="51ADDCFC" w14:textId="77777777" w:rsidR="004B056F" w:rsidRDefault="004B056F" w:rsidP="002C7A33">
      <w:pPr>
        <w:spacing w:line="360" w:lineRule="auto"/>
        <w:jc w:val="both"/>
        <w:rPr>
          <w:rFonts w:ascii="Arial" w:hAnsi="Arial" w:cs="Arial"/>
          <w:u w:val="single"/>
        </w:rPr>
      </w:pPr>
    </w:p>
    <w:p w14:paraId="22DF73F0" w14:textId="77777777" w:rsidR="004B056F" w:rsidRDefault="004B056F" w:rsidP="002C7A33">
      <w:pPr>
        <w:spacing w:line="360" w:lineRule="auto"/>
        <w:jc w:val="both"/>
        <w:rPr>
          <w:rFonts w:ascii="Arial" w:hAnsi="Arial" w:cs="Arial"/>
          <w:u w:val="single"/>
        </w:rPr>
      </w:pPr>
    </w:p>
    <w:p w14:paraId="5E1D1943" w14:textId="77777777" w:rsidR="004B056F" w:rsidRDefault="004B056F" w:rsidP="002C7A33">
      <w:pPr>
        <w:spacing w:line="360" w:lineRule="auto"/>
        <w:jc w:val="both"/>
        <w:rPr>
          <w:rFonts w:ascii="Arial" w:hAnsi="Arial" w:cs="Arial"/>
          <w:u w:val="single"/>
        </w:rPr>
      </w:pPr>
    </w:p>
    <w:p w14:paraId="601FA4A8" w14:textId="77777777" w:rsidR="004B056F" w:rsidRDefault="004B056F" w:rsidP="002C7A33">
      <w:pPr>
        <w:spacing w:line="360" w:lineRule="auto"/>
        <w:jc w:val="both"/>
        <w:rPr>
          <w:rFonts w:ascii="Arial" w:hAnsi="Arial" w:cs="Arial"/>
          <w:u w:val="single"/>
        </w:rPr>
      </w:pPr>
    </w:p>
    <w:p w14:paraId="501E540B" w14:textId="77777777" w:rsidR="004B056F" w:rsidRDefault="004B056F" w:rsidP="002C7A33">
      <w:pPr>
        <w:spacing w:line="360" w:lineRule="auto"/>
        <w:jc w:val="both"/>
        <w:rPr>
          <w:rFonts w:ascii="Arial" w:hAnsi="Arial" w:cs="Arial"/>
          <w:u w:val="single"/>
        </w:rPr>
      </w:pPr>
    </w:p>
    <w:p w14:paraId="0D5003BB" w14:textId="77777777" w:rsidR="004B056F" w:rsidRDefault="004B056F" w:rsidP="002C7A33">
      <w:pPr>
        <w:spacing w:line="360" w:lineRule="auto"/>
        <w:jc w:val="both"/>
        <w:rPr>
          <w:rFonts w:ascii="Arial" w:hAnsi="Arial" w:cs="Arial"/>
          <w:u w:val="single"/>
        </w:rPr>
      </w:pPr>
    </w:p>
    <w:p w14:paraId="45CEF02E" w14:textId="77777777" w:rsidR="004B056F" w:rsidRDefault="004B056F" w:rsidP="002C7A33">
      <w:pPr>
        <w:spacing w:line="360" w:lineRule="auto"/>
        <w:jc w:val="both"/>
        <w:rPr>
          <w:rFonts w:ascii="Arial" w:hAnsi="Arial" w:cs="Arial"/>
          <w:u w:val="single"/>
        </w:rPr>
      </w:pPr>
    </w:p>
    <w:p w14:paraId="0790D8DD" w14:textId="77777777" w:rsidR="004B056F" w:rsidRDefault="004B056F" w:rsidP="002C7A33">
      <w:pPr>
        <w:spacing w:line="360" w:lineRule="auto"/>
        <w:jc w:val="both"/>
        <w:rPr>
          <w:rFonts w:ascii="Arial" w:hAnsi="Arial" w:cs="Arial"/>
          <w:u w:val="single"/>
        </w:rPr>
      </w:pPr>
    </w:p>
    <w:p w14:paraId="4E1DE57F" w14:textId="77777777" w:rsidR="004B056F" w:rsidRDefault="004B056F" w:rsidP="002C7A33">
      <w:pPr>
        <w:spacing w:line="360" w:lineRule="auto"/>
        <w:jc w:val="both"/>
        <w:rPr>
          <w:rFonts w:ascii="Arial" w:hAnsi="Arial" w:cs="Arial"/>
          <w:u w:val="single"/>
        </w:rPr>
      </w:pPr>
    </w:p>
    <w:p w14:paraId="28F75FD2" w14:textId="77777777" w:rsidR="0085486B" w:rsidRDefault="0085486B" w:rsidP="002C7A33">
      <w:pPr>
        <w:spacing w:line="360" w:lineRule="auto"/>
        <w:jc w:val="both"/>
        <w:rPr>
          <w:rFonts w:ascii="Arial" w:hAnsi="Arial" w:cs="Arial"/>
          <w:u w:val="single"/>
        </w:rPr>
        <w:sectPr w:rsidR="0085486B">
          <w:footerReference w:type="default" r:id="rId7"/>
          <w:pgSz w:w="11906" w:h="16838"/>
          <w:pgMar w:top="1440" w:right="1440" w:bottom="1440" w:left="1440" w:header="708" w:footer="708" w:gutter="0"/>
          <w:cols w:space="708"/>
          <w:docGrid w:linePitch="360"/>
        </w:sectPr>
      </w:pPr>
    </w:p>
    <w:p w14:paraId="3547C320" w14:textId="7CE7FAE5" w:rsidR="0085486B" w:rsidRDefault="00A46912" w:rsidP="002C7A33">
      <w:pPr>
        <w:spacing w:line="360" w:lineRule="auto"/>
        <w:jc w:val="both"/>
        <w:rPr>
          <w:rFonts w:ascii="Arial" w:hAnsi="Arial" w:cs="Arial"/>
          <w:u w:val="single"/>
        </w:rPr>
        <w:sectPr w:rsidR="0085486B" w:rsidSect="0085486B">
          <w:pgSz w:w="23808" w:h="16840" w:orient="landscape" w:code="8"/>
          <w:pgMar w:top="1440" w:right="1440" w:bottom="1440" w:left="1440" w:header="709" w:footer="709" w:gutter="0"/>
          <w:cols w:space="708"/>
          <w:docGrid w:linePitch="360"/>
        </w:sectPr>
      </w:pPr>
      <w:bookmarkStart w:id="0" w:name="_GoBack"/>
      <w:bookmarkEnd w:id="0"/>
      <w:r w:rsidRPr="0085486B">
        <w:rPr>
          <w:rFonts w:ascii="Times New Roman" w:eastAsia="Times New Roman" w:hAnsi="Times New Roman" w:cs="Times New Roman"/>
          <w:noProof/>
          <w:sz w:val="24"/>
          <w:szCs w:val="24"/>
          <w:lang w:eastAsia="en-GB"/>
        </w:rPr>
        <w:lastRenderedPageBreak/>
        <w:drawing>
          <wp:anchor distT="0" distB="0" distL="114300" distR="114300" simplePos="0" relativeHeight="251667456" behindDoc="0" locked="0" layoutInCell="1" allowOverlap="1" wp14:anchorId="79F60E09" wp14:editId="0A083A8A">
            <wp:simplePos x="0" y="0"/>
            <wp:positionH relativeFrom="column">
              <wp:posOffset>9698063</wp:posOffset>
            </wp:positionH>
            <wp:positionV relativeFrom="paragraph">
              <wp:posOffset>7749790</wp:posOffset>
            </wp:positionV>
            <wp:extent cx="1873770" cy="1746573"/>
            <wp:effectExtent l="0" t="0" r="0" b="6350"/>
            <wp:wrapNone/>
            <wp:docPr id="55" name="Picture 55" descr="refp_m3_aw_001_cp0rhm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refp_m3_aw_001_cp0rhm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3770" cy="1746573"/>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486B">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6432" behindDoc="0" locked="0" layoutInCell="1" allowOverlap="1" wp14:anchorId="40E5CC25" wp14:editId="1AA22EB2">
                <wp:simplePos x="0" y="0"/>
                <wp:positionH relativeFrom="column">
                  <wp:posOffset>7330190</wp:posOffset>
                </wp:positionH>
                <wp:positionV relativeFrom="paragraph">
                  <wp:posOffset>5126635</wp:posOffset>
                </wp:positionV>
                <wp:extent cx="6670290" cy="4466455"/>
                <wp:effectExtent l="0" t="0" r="16510" b="10795"/>
                <wp:wrapNone/>
                <wp:docPr id="45"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0290" cy="4466455"/>
                        </a:xfrm>
                        <a:prstGeom prst="rect">
                          <a:avLst/>
                        </a:prstGeom>
                        <a:noFill/>
                        <a:ln w="25400">
                          <a:solidFill>
                            <a:srgbClr val="FFCCCC"/>
                          </a:solidFill>
                          <a:prstDash val="lgDash"/>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C536CE3" w14:textId="77777777" w:rsidR="0085486B" w:rsidRDefault="0085486B" w:rsidP="0085486B">
                            <w:pPr>
                              <w:spacing w:line="256" w:lineRule="auto"/>
                              <w:rPr>
                                <w:rFonts w:ascii="Arial" w:hAnsi="Arial" w:cs="Arial"/>
                                <w:sz w:val="28"/>
                                <w:szCs w:val="28"/>
                                <w:u w:val="single"/>
                              </w:rPr>
                            </w:pPr>
                            <w:r>
                              <w:rPr>
                                <w:rFonts w:ascii="Arial" w:hAnsi="Arial" w:cs="Arial"/>
                                <w:sz w:val="28"/>
                                <w:szCs w:val="28"/>
                                <w:u w:val="single"/>
                              </w:rPr>
                              <w:t>David Kolb’s model of reflection</w:t>
                            </w:r>
                          </w:p>
                          <w:p w14:paraId="57852D09" w14:textId="5AFABAAE" w:rsidR="0085486B" w:rsidRDefault="0085486B" w:rsidP="0085486B">
                            <w:pPr>
                              <w:spacing w:line="256" w:lineRule="auto"/>
                              <w:rPr>
                                <w:rFonts w:ascii="Arial" w:hAnsi="Arial" w:cs="Arial"/>
                                <w:sz w:val="28"/>
                                <w:szCs w:val="28"/>
                              </w:rPr>
                            </w:pPr>
                            <w:r>
                              <w:rPr>
                                <w:rFonts w:ascii="Arial" w:hAnsi="Arial" w:cs="Arial"/>
                                <w:sz w:val="28"/>
                                <w:szCs w:val="28"/>
                              </w:rPr>
                              <w:t xml:space="preserve">Similarly, to Gibbs’ model, Kolb’s model is also set out as a cycle. The cycle is split into four stages which is concrete experiences which is </w:t>
                            </w:r>
                            <w:proofErr w:type="gramStart"/>
                            <w:r>
                              <w:rPr>
                                <w:rFonts w:ascii="Arial" w:hAnsi="Arial" w:cs="Arial"/>
                                <w:sz w:val="28"/>
                                <w:szCs w:val="28"/>
                              </w:rPr>
                              <w:t>actually doing</w:t>
                            </w:r>
                            <w:proofErr w:type="gramEnd"/>
                            <w:r>
                              <w:rPr>
                                <w:rFonts w:ascii="Arial" w:hAnsi="Arial" w:cs="Arial"/>
                                <w:sz w:val="28"/>
                                <w:szCs w:val="28"/>
                              </w:rPr>
                              <w:t xml:space="preserve"> it, reflection observation which is reflecting on the experience, abstract conceptualisation which is learning from the experience and active experimentation which is putting what you learned into actions. Kolb’s model reflects on experiences from </w:t>
                            </w:r>
                            <w:r w:rsidR="00F024C1">
                              <w:rPr>
                                <w:rFonts w:ascii="Arial" w:hAnsi="Arial" w:cs="Arial"/>
                                <w:sz w:val="28"/>
                                <w:szCs w:val="28"/>
                              </w:rPr>
                              <w:t>every day</w:t>
                            </w:r>
                            <w:r>
                              <w:rPr>
                                <w:rFonts w:ascii="Arial" w:hAnsi="Arial" w:cs="Arial"/>
                                <w:sz w:val="28"/>
                                <w:szCs w:val="28"/>
                              </w:rPr>
                              <w:t xml:space="preserve"> and how they’ve made an impact on a person’s life </w:t>
                            </w:r>
                            <w:proofErr w:type="gramStart"/>
                            <w:r>
                              <w:rPr>
                                <w:rFonts w:ascii="Arial" w:hAnsi="Arial" w:cs="Arial"/>
                                <w:sz w:val="28"/>
                                <w:szCs w:val="28"/>
                              </w:rPr>
                              <w:t>and also</w:t>
                            </w:r>
                            <w:proofErr w:type="gramEnd"/>
                            <w:r>
                              <w:rPr>
                                <w:rFonts w:ascii="Arial" w:hAnsi="Arial" w:cs="Arial"/>
                                <w:sz w:val="28"/>
                                <w:szCs w:val="28"/>
                              </w:rPr>
                              <w:t xml:space="preserve"> compares that to their educational research to help improve (Cambridge-community.org.uk, n.d.). Kolb’s model suggests that a concrete experience can be followed by a process of reflective observation, and subsequently of abstract conceptualizations. Active experimentation is then used to text out the newly developed principle (Reflective Practice, 2013).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E5CC25" id="_x0000_t202" coordsize="21600,21600" o:spt="202" path="m,l,21600r21600,l21600,xe">
                <v:stroke joinstyle="miter"/>
                <v:path gradientshapeok="t" o:connecttype="rect"/>
              </v:shapetype>
              <v:shape id="Text Box 54" o:spid="_x0000_s1026" type="#_x0000_t202" style="position:absolute;left:0;text-align:left;margin-left:577.2pt;margin-top:403.65pt;width:525.2pt;height:351.7pt;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" filled="f" fillcolor="#5b9bd5" strokecolor="#fcc" strokeweight="2pt">
                <v:stroke dashstyle="longDash"/>
                <v:shadow color="black [0]"/>
                <v:textbox inset="2.88pt,2.88pt,2.88pt,2.88pt">
                  <w:txbxContent>
                    <w:p w14:paraId="6C536CE3" w14:textId="77777777" w:rsidR="0085486B" w:rsidRDefault="0085486B" w:rsidP="0085486B">
                      <w:pPr>
                        <w:spacing w:line="256" w:lineRule="auto"/>
                        <w:rPr>
                          <w:rFonts w:ascii="Arial" w:hAnsi="Arial" w:cs="Arial"/>
                          <w:sz w:val="28"/>
                          <w:szCs w:val="28"/>
                          <w:u w:val="single"/>
                        </w:rPr>
                      </w:pPr>
                      <w:r>
                        <w:rPr>
                          <w:rFonts w:ascii="Arial" w:hAnsi="Arial" w:cs="Arial"/>
                          <w:sz w:val="28"/>
                          <w:szCs w:val="28"/>
                          <w:u w:val="single"/>
                        </w:rPr>
                        <w:t>David Kolb’s model of reflection</w:t>
                      </w:r>
                    </w:p>
                    <w:p w14:paraId="57852D09" w14:textId="5AFABAAE" w:rsidR="0085486B" w:rsidRDefault="0085486B" w:rsidP="0085486B">
                      <w:pPr>
                        <w:spacing w:line="256" w:lineRule="auto"/>
                        <w:rPr>
                          <w:rFonts w:ascii="Arial" w:hAnsi="Arial" w:cs="Arial"/>
                          <w:sz w:val="28"/>
                          <w:szCs w:val="28"/>
                        </w:rPr>
                      </w:pPr>
                      <w:r>
                        <w:rPr>
                          <w:rFonts w:ascii="Arial" w:hAnsi="Arial" w:cs="Arial"/>
                          <w:sz w:val="28"/>
                          <w:szCs w:val="28"/>
                        </w:rPr>
                        <w:t xml:space="preserve">Similarly, to Gibbs’ model, Kolb’s model is also set out as a cycle. The cycle is split into four stages which is concrete experiences which is </w:t>
                      </w:r>
                      <w:proofErr w:type="gramStart"/>
                      <w:r>
                        <w:rPr>
                          <w:rFonts w:ascii="Arial" w:hAnsi="Arial" w:cs="Arial"/>
                          <w:sz w:val="28"/>
                          <w:szCs w:val="28"/>
                        </w:rPr>
                        <w:t>actually doing</w:t>
                      </w:r>
                      <w:proofErr w:type="gramEnd"/>
                      <w:r>
                        <w:rPr>
                          <w:rFonts w:ascii="Arial" w:hAnsi="Arial" w:cs="Arial"/>
                          <w:sz w:val="28"/>
                          <w:szCs w:val="28"/>
                        </w:rPr>
                        <w:t xml:space="preserve"> it, reflection observation which is reflecting on the experience, abstract conceptualisation which is learning from the experience and active experimentation which is putting what you learned into actions. Kolb’s model reflects on experiences from </w:t>
                      </w:r>
                      <w:r w:rsidR="00F024C1">
                        <w:rPr>
                          <w:rFonts w:ascii="Arial" w:hAnsi="Arial" w:cs="Arial"/>
                          <w:sz w:val="28"/>
                          <w:szCs w:val="28"/>
                        </w:rPr>
                        <w:t>every day</w:t>
                      </w:r>
                      <w:r>
                        <w:rPr>
                          <w:rFonts w:ascii="Arial" w:hAnsi="Arial" w:cs="Arial"/>
                          <w:sz w:val="28"/>
                          <w:szCs w:val="28"/>
                        </w:rPr>
                        <w:t xml:space="preserve"> and how they’ve made an impact on a person’s life </w:t>
                      </w:r>
                      <w:proofErr w:type="gramStart"/>
                      <w:r>
                        <w:rPr>
                          <w:rFonts w:ascii="Arial" w:hAnsi="Arial" w:cs="Arial"/>
                          <w:sz w:val="28"/>
                          <w:szCs w:val="28"/>
                        </w:rPr>
                        <w:t>and also</w:t>
                      </w:r>
                      <w:proofErr w:type="gramEnd"/>
                      <w:r>
                        <w:rPr>
                          <w:rFonts w:ascii="Arial" w:hAnsi="Arial" w:cs="Arial"/>
                          <w:sz w:val="28"/>
                          <w:szCs w:val="28"/>
                        </w:rPr>
                        <w:t xml:space="preserve"> compares that to their educational research to help improve (Cambridge-community.org.uk, n.d.). Kolb’s model suggests that a concrete experience can be followed by a process of reflective observation, and subsequently of abstract conceptualizations. Active experimentation is then used to text out the newly developed principle (Reflective Practice, 2013). </w:t>
                      </w:r>
                    </w:p>
                  </w:txbxContent>
                </v:textbox>
              </v:shape>
            </w:pict>
          </mc:Fallback>
        </mc:AlternateContent>
      </w:r>
      <w:r w:rsidRPr="0085486B">
        <w:rPr>
          <w:rFonts w:ascii="Times New Roman" w:eastAsia="Times New Roman" w:hAnsi="Times New Roman" w:cs="Times New Roman"/>
          <w:noProof/>
          <w:sz w:val="24"/>
          <w:szCs w:val="24"/>
          <w:lang w:eastAsia="en-GB"/>
        </w:rPr>
        <w:drawing>
          <wp:anchor distT="0" distB="0" distL="114300" distR="114300" simplePos="0" relativeHeight="251669504" behindDoc="1" locked="0" layoutInCell="1" allowOverlap="1" wp14:anchorId="43934AB6" wp14:editId="7AF97568">
            <wp:simplePos x="0" y="0"/>
            <wp:positionH relativeFrom="margin">
              <wp:posOffset>9698137</wp:posOffset>
            </wp:positionH>
            <wp:positionV relativeFrom="paragraph">
              <wp:posOffset>2847121</wp:posOffset>
            </wp:positionV>
            <wp:extent cx="1932940" cy="2002790"/>
            <wp:effectExtent l="0" t="0" r="0" b="0"/>
            <wp:wrapTight wrapText="bothSides">
              <wp:wrapPolygon edited="0">
                <wp:start x="7238" y="0"/>
                <wp:lineTo x="5961" y="3287"/>
                <wp:lineTo x="0" y="4520"/>
                <wp:lineTo x="0" y="8834"/>
                <wp:lineTo x="1703" y="9862"/>
                <wp:lineTo x="0" y="12327"/>
                <wp:lineTo x="0" y="16642"/>
                <wp:lineTo x="6386" y="19724"/>
                <wp:lineTo x="7238" y="21367"/>
                <wp:lineTo x="7664" y="21367"/>
                <wp:lineTo x="13624" y="21367"/>
                <wp:lineTo x="14050" y="21367"/>
                <wp:lineTo x="14476" y="19724"/>
                <wp:lineTo x="21288" y="17053"/>
                <wp:lineTo x="21288" y="12738"/>
                <wp:lineTo x="19159" y="9862"/>
                <wp:lineTo x="21288" y="9656"/>
                <wp:lineTo x="21288" y="4931"/>
                <wp:lineTo x="15327" y="3287"/>
                <wp:lineTo x="14263" y="0"/>
                <wp:lineTo x="7238" y="0"/>
              </wp:wrapPolygon>
            </wp:wrapTight>
            <wp:docPr id="53" name="Picture 53" descr="refp_m3_aw_002_6qfwm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refp_m3_aw_002_6qfwmo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32940" cy="2002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486B">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2336" behindDoc="0" locked="0" layoutInCell="1" allowOverlap="1" wp14:anchorId="73D835DB" wp14:editId="08ED4B0B">
                <wp:simplePos x="0" y="0"/>
                <wp:positionH relativeFrom="column">
                  <wp:posOffset>7314565</wp:posOffset>
                </wp:positionH>
                <wp:positionV relativeFrom="paragraph">
                  <wp:posOffset>419131</wp:posOffset>
                </wp:positionV>
                <wp:extent cx="6685613" cy="4572000"/>
                <wp:effectExtent l="0" t="0" r="20320" b="19050"/>
                <wp:wrapNone/>
                <wp:docPr id="49"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5613" cy="4572000"/>
                        </a:xfrm>
                        <a:prstGeom prst="rect">
                          <a:avLst/>
                        </a:prstGeom>
                        <a:noFill/>
                        <a:ln w="25400">
                          <a:solidFill>
                            <a:srgbClr val="FFCCCC"/>
                          </a:solidFill>
                          <a:prstDash val="lgDash"/>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760C2F9" w14:textId="77777777" w:rsidR="0085486B" w:rsidRDefault="0085486B" w:rsidP="0085486B">
                            <w:pPr>
                              <w:spacing w:line="256" w:lineRule="auto"/>
                              <w:rPr>
                                <w:rFonts w:ascii="Arial" w:hAnsi="Arial" w:cs="Arial"/>
                                <w:sz w:val="28"/>
                                <w:szCs w:val="28"/>
                                <w:u w:val="single"/>
                              </w:rPr>
                            </w:pPr>
                            <w:r>
                              <w:rPr>
                                <w:rFonts w:ascii="Arial" w:hAnsi="Arial" w:cs="Arial"/>
                                <w:sz w:val="28"/>
                                <w:szCs w:val="28"/>
                                <w:u w:val="single"/>
                              </w:rPr>
                              <w:t>Graham Gibbs’ model of reflection</w:t>
                            </w:r>
                          </w:p>
                          <w:p w14:paraId="762490E3" w14:textId="1EAAD630" w:rsidR="0085486B" w:rsidRDefault="0085486B" w:rsidP="0085486B">
                            <w:pPr>
                              <w:spacing w:line="256" w:lineRule="auto"/>
                              <w:rPr>
                                <w:rFonts w:ascii="Arial" w:hAnsi="Arial" w:cs="Arial"/>
                                <w:sz w:val="28"/>
                                <w:szCs w:val="28"/>
                              </w:rPr>
                            </w:pPr>
                            <w:r>
                              <w:rPr>
                                <w:rFonts w:ascii="Arial" w:hAnsi="Arial" w:cs="Arial"/>
                                <w:sz w:val="28"/>
                                <w:szCs w:val="28"/>
                              </w:rPr>
                              <w:t xml:space="preserve">Gibbs’ model is a way of improving your work and used to continue learning through a reflective cycle when considering the phases of an activity for considerations for future events. The distinct phases being description, feelings, evaluation, analysis, conclusion and action plan. The model helps you to reflect one the activity/experience is complete/ Gibbs’ model is the one of any models that consider a practitioner’s feelings and emotions which play a part in a </w:t>
                            </w:r>
                            <w:proofErr w:type="gramStart"/>
                            <w:r>
                              <w:rPr>
                                <w:rFonts w:ascii="Arial" w:hAnsi="Arial" w:cs="Arial"/>
                                <w:sz w:val="28"/>
                                <w:szCs w:val="28"/>
                              </w:rPr>
                              <w:t>particular event</w:t>
                            </w:r>
                            <w:proofErr w:type="gramEnd"/>
                            <w:r>
                              <w:rPr>
                                <w:rFonts w:ascii="Arial" w:hAnsi="Arial" w:cs="Arial"/>
                                <w:sz w:val="28"/>
                                <w:szCs w:val="28"/>
                              </w:rPr>
                              <w:t xml:space="preserve">. To split this model up into two sections, the first half is more aimed at what actually </w:t>
                            </w:r>
                            <w:proofErr w:type="gramStart"/>
                            <w:r>
                              <w:rPr>
                                <w:rFonts w:ascii="Arial" w:hAnsi="Arial" w:cs="Arial"/>
                                <w:sz w:val="28"/>
                                <w:szCs w:val="28"/>
                              </w:rPr>
                              <w:t>happened</w:t>
                            </w:r>
                            <w:proofErr w:type="gramEnd"/>
                            <w:r>
                              <w:rPr>
                                <w:rFonts w:ascii="Arial" w:hAnsi="Arial" w:cs="Arial"/>
                                <w:sz w:val="28"/>
                                <w:szCs w:val="28"/>
                              </w:rPr>
                              <w:t xml:space="preserve"> and the second half is concentrating how the practitioner can improve the situation (Cambridge</w:t>
                            </w:r>
                            <w:r w:rsidR="00A46912">
                              <w:rPr>
                                <w:rFonts w:ascii="Arial" w:hAnsi="Arial" w:cs="Arial"/>
                                <w:sz w:val="28"/>
                                <w:szCs w:val="28"/>
                              </w:rPr>
                              <w:t>-</w:t>
                            </w:r>
                            <w:r>
                              <w:rPr>
                                <w:rFonts w:ascii="Arial" w:hAnsi="Arial" w:cs="Arial"/>
                                <w:sz w:val="28"/>
                                <w:szCs w:val="28"/>
                              </w:rPr>
                              <w:t>community.org.uk, n.d.).</w:t>
                            </w:r>
                            <w:r>
                              <w:rPr>
                                <w:noProof/>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D835DB" id="Text Box 50" o:spid="_x0000_s1027" type="#_x0000_t202" style="position:absolute;left:0;text-align:left;margin-left:575.95pt;margin-top:33pt;width:526.45pt;height:5in;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" filled="f" fillcolor="#5b9bd5" strokecolor="#fcc" strokeweight="2pt">
                <v:stroke dashstyle="longDash"/>
                <v:shadow color="black [0]"/>
                <v:textbox inset="2.88pt,2.88pt,2.88pt,2.88pt">
                  <w:txbxContent>
                    <w:p w14:paraId="1760C2F9" w14:textId="77777777" w:rsidR="0085486B" w:rsidRDefault="0085486B" w:rsidP="0085486B">
                      <w:pPr>
                        <w:spacing w:line="256" w:lineRule="auto"/>
                        <w:rPr>
                          <w:rFonts w:ascii="Arial" w:hAnsi="Arial" w:cs="Arial"/>
                          <w:sz w:val="28"/>
                          <w:szCs w:val="28"/>
                          <w:u w:val="single"/>
                        </w:rPr>
                      </w:pPr>
                      <w:r>
                        <w:rPr>
                          <w:rFonts w:ascii="Arial" w:hAnsi="Arial" w:cs="Arial"/>
                          <w:sz w:val="28"/>
                          <w:szCs w:val="28"/>
                          <w:u w:val="single"/>
                        </w:rPr>
                        <w:t>Graham Gibbs’ model of reflection</w:t>
                      </w:r>
                    </w:p>
                    <w:p w14:paraId="762490E3" w14:textId="1EAAD630" w:rsidR="0085486B" w:rsidRDefault="0085486B" w:rsidP="0085486B">
                      <w:pPr>
                        <w:spacing w:line="256" w:lineRule="auto"/>
                        <w:rPr>
                          <w:rFonts w:ascii="Arial" w:hAnsi="Arial" w:cs="Arial"/>
                          <w:sz w:val="28"/>
                          <w:szCs w:val="28"/>
                        </w:rPr>
                      </w:pPr>
                      <w:r>
                        <w:rPr>
                          <w:rFonts w:ascii="Arial" w:hAnsi="Arial" w:cs="Arial"/>
                          <w:sz w:val="28"/>
                          <w:szCs w:val="28"/>
                        </w:rPr>
                        <w:t xml:space="preserve">Gibbs’ model is a way of improving your work and used to continue learning through a reflective cycle when considering the phases of an activity for considerations for future events. The distinct phases being description, feelings, evaluation, analysis, conclusion and action plan. The model helps you to reflect one the activity/experience is complete/ Gibbs’ model is the one of any models that consider a practitioner’s feelings and emotions which play a part in a </w:t>
                      </w:r>
                      <w:proofErr w:type="gramStart"/>
                      <w:r>
                        <w:rPr>
                          <w:rFonts w:ascii="Arial" w:hAnsi="Arial" w:cs="Arial"/>
                          <w:sz w:val="28"/>
                          <w:szCs w:val="28"/>
                        </w:rPr>
                        <w:t>particular event</w:t>
                      </w:r>
                      <w:proofErr w:type="gramEnd"/>
                      <w:r>
                        <w:rPr>
                          <w:rFonts w:ascii="Arial" w:hAnsi="Arial" w:cs="Arial"/>
                          <w:sz w:val="28"/>
                          <w:szCs w:val="28"/>
                        </w:rPr>
                        <w:t xml:space="preserve">. To split this model up into two sections, the first half is more aimed at what actually </w:t>
                      </w:r>
                      <w:proofErr w:type="gramStart"/>
                      <w:r>
                        <w:rPr>
                          <w:rFonts w:ascii="Arial" w:hAnsi="Arial" w:cs="Arial"/>
                          <w:sz w:val="28"/>
                          <w:szCs w:val="28"/>
                        </w:rPr>
                        <w:t>happened</w:t>
                      </w:r>
                      <w:proofErr w:type="gramEnd"/>
                      <w:r>
                        <w:rPr>
                          <w:rFonts w:ascii="Arial" w:hAnsi="Arial" w:cs="Arial"/>
                          <w:sz w:val="28"/>
                          <w:szCs w:val="28"/>
                        </w:rPr>
                        <w:t xml:space="preserve"> and the second half is concentrating how the practitioner can improve the situation (Cambridge</w:t>
                      </w:r>
                      <w:r w:rsidR="00A46912">
                        <w:rPr>
                          <w:rFonts w:ascii="Arial" w:hAnsi="Arial" w:cs="Arial"/>
                          <w:sz w:val="28"/>
                          <w:szCs w:val="28"/>
                        </w:rPr>
                        <w:t>-</w:t>
                      </w:r>
                      <w:r>
                        <w:rPr>
                          <w:rFonts w:ascii="Arial" w:hAnsi="Arial" w:cs="Arial"/>
                          <w:sz w:val="28"/>
                          <w:szCs w:val="28"/>
                        </w:rPr>
                        <w:t>community.org.uk, n.d.).</w:t>
                      </w:r>
                      <w:r>
                        <w:rPr>
                          <w:noProof/>
                        </w:rPr>
                        <w:t xml:space="preserve">                       </w:t>
                      </w:r>
                    </w:p>
                  </w:txbxContent>
                </v:textbox>
              </v:shape>
            </w:pict>
          </mc:Fallback>
        </mc:AlternateContent>
      </w:r>
      <w:r w:rsidRPr="0085486B">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3360" behindDoc="0" locked="0" layoutInCell="1" allowOverlap="1" wp14:anchorId="6683D6EA" wp14:editId="4BC23908">
                <wp:simplePos x="0" y="0"/>
                <wp:positionH relativeFrom="column">
                  <wp:posOffset>-659568</wp:posOffset>
                </wp:positionH>
                <wp:positionV relativeFrom="paragraph">
                  <wp:posOffset>6925455</wp:posOffset>
                </wp:positionV>
                <wp:extent cx="7778115" cy="2668249"/>
                <wp:effectExtent l="0" t="0" r="13335" b="18415"/>
                <wp:wrapNone/>
                <wp:docPr id="4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8115" cy="2668249"/>
                        </a:xfrm>
                        <a:prstGeom prst="rect">
                          <a:avLst/>
                        </a:prstGeom>
                        <a:noFill/>
                        <a:ln w="25400">
                          <a:solidFill>
                            <a:srgbClr val="FFCCCC"/>
                          </a:solidFill>
                          <a:prstDash val="lgDash"/>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3D74AC6" w14:textId="77777777" w:rsidR="0085486B" w:rsidRDefault="0085486B" w:rsidP="0085486B">
                            <w:pPr>
                              <w:spacing w:line="256" w:lineRule="auto"/>
                              <w:rPr>
                                <w:rFonts w:ascii="Arial" w:hAnsi="Arial" w:cs="Arial"/>
                                <w:sz w:val="28"/>
                                <w:szCs w:val="28"/>
                                <w:u w:val="single"/>
                              </w:rPr>
                            </w:pPr>
                            <w:r>
                              <w:rPr>
                                <w:rFonts w:ascii="Arial" w:hAnsi="Arial" w:cs="Arial"/>
                                <w:sz w:val="28"/>
                                <w:szCs w:val="28"/>
                                <w:u w:val="single"/>
                              </w:rPr>
                              <w:t xml:space="preserve">Benefits of reflective practice for a practitioner: </w:t>
                            </w:r>
                          </w:p>
                          <w:p w14:paraId="255C86F1" w14:textId="77777777" w:rsidR="0085486B" w:rsidRDefault="0085486B" w:rsidP="0085486B">
                            <w:pPr>
                              <w:spacing w:line="256" w:lineRule="auto"/>
                              <w:ind w:left="567" w:hanging="567"/>
                              <w:rPr>
                                <w:rFonts w:ascii="Arial" w:hAnsi="Arial" w:cs="Arial"/>
                                <w:sz w:val="28"/>
                                <w:szCs w:val="28"/>
                                <w:u w:val="single"/>
                              </w:rPr>
                            </w:pPr>
                            <w:r>
                              <w:rPr>
                                <w:rFonts w:ascii="Symbol" w:hAnsi="Symbol"/>
                                <w:lang w:val="x-none"/>
                              </w:rPr>
                              <w:t></w:t>
                            </w:r>
                            <w:r>
                              <w:t> </w:t>
                            </w:r>
                            <w:r>
                              <w:rPr>
                                <w:rFonts w:ascii="Arial" w:hAnsi="Arial" w:cs="Arial"/>
                                <w:sz w:val="28"/>
                                <w:szCs w:val="28"/>
                              </w:rPr>
                              <w:t xml:space="preserve">Increases learning </w:t>
                            </w:r>
                          </w:p>
                          <w:p w14:paraId="69B18C83" w14:textId="77777777" w:rsidR="0085486B" w:rsidRDefault="0085486B" w:rsidP="0085486B">
                            <w:pPr>
                              <w:spacing w:line="256" w:lineRule="auto"/>
                              <w:ind w:left="567" w:hanging="567"/>
                              <w:rPr>
                                <w:rFonts w:ascii="Arial" w:hAnsi="Arial" w:cs="Arial"/>
                                <w:sz w:val="28"/>
                                <w:szCs w:val="28"/>
                                <w:u w:val="single"/>
                              </w:rPr>
                            </w:pPr>
                            <w:r>
                              <w:rPr>
                                <w:rFonts w:ascii="Symbol" w:hAnsi="Symbol"/>
                                <w:lang w:val="x-none"/>
                              </w:rPr>
                              <w:t></w:t>
                            </w:r>
                            <w:r>
                              <w:t> </w:t>
                            </w:r>
                            <w:r>
                              <w:rPr>
                                <w:rFonts w:ascii="Arial" w:hAnsi="Arial" w:cs="Arial"/>
                                <w:sz w:val="28"/>
                                <w:szCs w:val="28"/>
                              </w:rPr>
                              <w:t xml:space="preserve">Develops abilities to solve problems </w:t>
                            </w:r>
                          </w:p>
                          <w:p w14:paraId="5B6869EF" w14:textId="0C363D21" w:rsidR="0085486B" w:rsidRDefault="0085486B" w:rsidP="0085486B">
                            <w:pPr>
                              <w:spacing w:line="256" w:lineRule="auto"/>
                              <w:ind w:left="567" w:hanging="567"/>
                              <w:rPr>
                                <w:rFonts w:ascii="Arial" w:hAnsi="Arial" w:cs="Arial"/>
                                <w:sz w:val="28"/>
                                <w:szCs w:val="28"/>
                                <w:u w:val="single"/>
                              </w:rPr>
                            </w:pPr>
                            <w:r>
                              <w:rPr>
                                <w:rFonts w:ascii="Symbol" w:hAnsi="Symbol"/>
                                <w:lang w:val="x-none"/>
                              </w:rPr>
                              <w:t></w:t>
                            </w:r>
                            <w:r>
                              <w:t> </w:t>
                            </w:r>
                            <w:r>
                              <w:rPr>
                                <w:rFonts w:ascii="Arial" w:hAnsi="Arial" w:cs="Arial"/>
                                <w:sz w:val="28"/>
                                <w:szCs w:val="28"/>
                              </w:rPr>
                              <w:t xml:space="preserve">Promotes </w:t>
                            </w:r>
                            <w:r w:rsidR="00AA1BC2">
                              <w:rPr>
                                <w:rFonts w:ascii="Arial" w:hAnsi="Arial" w:cs="Arial"/>
                                <w:sz w:val="28"/>
                                <w:szCs w:val="28"/>
                              </w:rPr>
                              <w:t>self-analysis</w:t>
                            </w:r>
                            <w:r>
                              <w:rPr>
                                <w:rFonts w:ascii="Arial" w:hAnsi="Arial" w:cs="Arial"/>
                                <w:sz w:val="28"/>
                                <w:szCs w:val="28"/>
                              </w:rPr>
                              <w:t xml:space="preserve">, e.g. recognising your strengths and areas that need improvement </w:t>
                            </w:r>
                          </w:p>
                          <w:p w14:paraId="4FB4E8B0" w14:textId="77777777" w:rsidR="0085486B" w:rsidRDefault="0085486B" w:rsidP="0085486B">
                            <w:pPr>
                              <w:spacing w:line="256" w:lineRule="auto"/>
                              <w:ind w:left="567" w:hanging="567"/>
                              <w:rPr>
                                <w:rFonts w:ascii="Arial" w:hAnsi="Arial" w:cs="Arial"/>
                                <w:sz w:val="28"/>
                                <w:szCs w:val="28"/>
                                <w:u w:val="single"/>
                              </w:rPr>
                            </w:pPr>
                            <w:r>
                              <w:rPr>
                                <w:rFonts w:ascii="Symbol" w:hAnsi="Symbol"/>
                                <w:lang w:val="x-none"/>
                              </w:rPr>
                              <w:t></w:t>
                            </w:r>
                            <w:r>
                              <w:t> </w:t>
                            </w:r>
                            <w:r>
                              <w:rPr>
                                <w:rFonts w:ascii="Arial" w:hAnsi="Arial" w:cs="Arial"/>
                                <w:sz w:val="28"/>
                                <w:szCs w:val="28"/>
                              </w:rPr>
                              <w:t xml:space="preserve">Recognising educational needs </w:t>
                            </w:r>
                          </w:p>
                          <w:p w14:paraId="6A4F933C" w14:textId="77777777" w:rsidR="0085486B" w:rsidRDefault="0085486B" w:rsidP="0085486B">
                            <w:pPr>
                              <w:spacing w:line="256" w:lineRule="auto"/>
                              <w:ind w:left="567" w:hanging="567"/>
                              <w:rPr>
                                <w:rFonts w:ascii="Arial" w:hAnsi="Arial" w:cs="Arial"/>
                                <w:sz w:val="28"/>
                                <w:szCs w:val="28"/>
                                <w:u w:val="single"/>
                              </w:rPr>
                            </w:pPr>
                            <w:r>
                              <w:rPr>
                                <w:rFonts w:ascii="Symbol" w:hAnsi="Symbol"/>
                                <w:lang w:val="x-none"/>
                              </w:rPr>
                              <w:t></w:t>
                            </w:r>
                            <w:r>
                              <w:t> </w:t>
                            </w:r>
                            <w:r>
                              <w:rPr>
                                <w:rFonts w:ascii="Arial" w:hAnsi="Arial" w:cs="Arial"/>
                                <w:sz w:val="28"/>
                                <w:szCs w:val="28"/>
                              </w:rPr>
                              <w:t xml:space="preserve">Developing new knowledge and skills </w:t>
                            </w:r>
                          </w:p>
                          <w:p w14:paraId="09D042D6" w14:textId="77777777" w:rsidR="0085486B" w:rsidRDefault="0085486B" w:rsidP="0085486B">
                            <w:pPr>
                              <w:spacing w:line="256" w:lineRule="auto"/>
                              <w:ind w:left="567" w:hanging="567"/>
                              <w:rPr>
                                <w:rFonts w:ascii="Arial" w:hAnsi="Arial" w:cs="Arial"/>
                                <w:sz w:val="28"/>
                                <w:szCs w:val="28"/>
                                <w:u w:val="single"/>
                              </w:rPr>
                            </w:pPr>
                            <w:r>
                              <w:rPr>
                                <w:rFonts w:ascii="Symbol" w:hAnsi="Symbol"/>
                                <w:lang w:val="x-none"/>
                              </w:rPr>
                              <w:t></w:t>
                            </w:r>
                            <w:r>
                              <w:t> </w:t>
                            </w:r>
                            <w:r>
                              <w:rPr>
                                <w:rFonts w:ascii="Arial" w:hAnsi="Arial" w:cs="Arial"/>
                                <w:sz w:val="28"/>
                                <w:szCs w:val="28"/>
                              </w:rPr>
                              <w:t xml:space="preserve">Learn through challenging situations </w:t>
                            </w:r>
                          </w:p>
                          <w:p w14:paraId="15A0BDA6" w14:textId="77777777" w:rsidR="0085486B" w:rsidRDefault="0085486B" w:rsidP="0085486B">
                            <w:pPr>
                              <w:spacing w:line="256" w:lineRule="auto"/>
                              <w:jc w:val="right"/>
                              <w:rPr>
                                <w:rFonts w:ascii="Arial" w:hAnsi="Arial" w:cs="Arial"/>
                                <w:sz w:val="28"/>
                                <w:szCs w:val="28"/>
                                <w:u w:val="single"/>
                              </w:rPr>
                            </w:pPr>
                            <w:r>
                              <w:rPr>
                                <w:rFonts w:ascii="Arial" w:hAnsi="Arial" w:cs="Arial"/>
                                <w:sz w:val="28"/>
                                <w:szCs w:val="28"/>
                              </w:rPr>
                              <w:t>(</w:t>
                            </w:r>
                            <w:proofErr w:type="spellStart"/>
                            <w:r>
                              <w:rPr>
                                <w:rFonts w:ascii="Arial" w:hAnsi="Arial" w:cs="Arial"/>
                                <w:sz w:val="28"/>
                                <w:szCs w:val="28"/>
                              </w:rPr>
                              <w:t>SkillsYouNeed</w:t>
                            </w:r>
                            <w:proofErr w:type="spellEnd"/>
                            <w:r>
                              <w:rPr>
                                <w:rFonts w:ascii="Arial" w:hAnsi="Arial" w:cs="Arial"/>
                                <w:sz w:val="28"/>
                                <w:szCs w:val="28"/>
                              </w:rPr>
                              <w:t>, 2017)</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83D6EA" id="Text Box 51" o:spid="_x0000_s1028" type="#_x0000_t202" style="position:absolute;left:0;text-align:left;margin-left:-51.95pt;margin-top:545.3pt;width:612.45pt;height:210.1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" filled="f" fillcolor="#5b9bd5" strokecolor="#fcc" strokeweight="2pt">
                <v:stroke dashstyle="longDash"/>
                <v:shadow color="black [0]"/>
                <v:textbox inset="2.88pt,2.88pt,2.88pt,2.88pt">
                  <w:txbxContent>
                    <w:p w14:paraId="73D74AC6" w14:textId="77777777" w:rsidR="0085486B" w:rsidRDefault="0085486B" w:rsidP="0085486B">
                      <w:pPr>
                        <w:spacing w:line="256" w:lineRule="auto"/>
                        <w:rPr>
                          <w:rFonts w:ascii="Arial" w:hAnsi="Arial" w:cs="Arial"/>
                          <w:sz w:val="28"/>
                          <w:szCs w:val="28"/>
                          <w:u w:val="single"/>
                        </w:rPr>
                      </w:pPr>
                      <w:r>
                        <w:rPr>
                          <w:rFonts w:ascii="Arial" w:hAnsi="Arial" w:cs="Arial"/>
                          <w:sz w:val="28"/>
                          <w:szCs w:val="28"/>
                          <w:u w:val="single"/>
                        </w:rPr>
                        <w:t xml:space="preserve">Benefits of reflective practice for a practitioner: </w:t>
                      </w:r>
                    </w:p>
                    <w:p w14:paraId="255C86F1" w14:textId="77777777" w:rsidR="0085486B" w:rsidRDefault="0085486B" w:rsidP="0085486B">
                      <w:pPr>
                        <w:spacing w:line="256" w:lineRule="auto"/>
                        <w:ind w:left="567" w:hanging="567"/>
                        <w:rPr>
                          <w:rFonts w:ascii="Arial" w:hAnsi="Arial" w:cs="Arial"/>
                          <w:sz w:val="28"/>
                          <w:szCs w:val="28"/>
                          <w:u w:val="single"/>
                        </w:rPr>
                      </w:pPr>
                      <w:r>
                        <w:rPr>
                          <w:rFonts w:ascii="Symbol" w:hAnsi="Symbol"/>
                          <w:lang w:val="x-none"/>
                        </w:rPr>
                        <w:t></w:t>
                      </w:r>
                      <w:r>
                        <w:t> </w:t>
                      </w:r>
                      <w:r>
                        <w:rPr>
                          <w:rFonts w:ascii="Arial" w:hAnsi="Arial" w:cs="Arial"/>
                          <w:sz w:val="28"/>
                          <w:szCs w:val="28"/>
                        </w:rPr>
                        <w:t xml:space="preserve">Increases learning </w:t>
                      </w:r>
                    </w:p>
                    <w:p w14:paraId="69B18C83" w14:textId="77777777" w:rsidR="0085486B" w:rsidRDefault="0085486B" w:rsidP="0085486B">
                      <w:pPr>
                        <w:spacing w:line="256" w:lineRule="auto"/>
                        <w:ind w:left="567" w:hanging="567"/>
                        <w:rPr>
                          <w:rFonts w:ascii="Arial" w:hAnsi="Arial" w:cs="Arial"/>
                          <w:sz w:val="28"/>
                          <w:szCs w:val="28"/>
                          <w:u w:val="single"/>
                        </w:rPr>
                      </w:pPr>
                      <w:r>
                        <w:rPr>
                          <w:rFonts w:ascii="Symbol" w:hAnsi="Symbol"/>
                          <w:lang w:val="x-none"/>
                        </w:rPr>
                        <w:t></w:t>
                      </w:r>
                      <w:r>
                        <w:t> </w:t>
                      </w:r>
                      <w:r>
                        <w:rPr>
                          <w:rFonts w:ascii="Arial" w:hAnsi="Arial" w:cs="Arial"/>
                          <w:sz w:val="28"/>
                          <w:szCs w:val="28"/>
                        </w:rPr>
                        <w:t xml:space="preserve">Develops abilities to solve problems </w:t>
                      </w:r>
                    </w:p>
                    <w:p w14:paraId="5B6869EF" w14:textId="0C363D21" w:rsidR="0085486B" w:rsidRDefault="0085486B" w:rsidP="0085486B">
                      <w:pPr>
                        <w:spacing w:line="256" w:lineRule="auto"/>
                        <w:ind w:left="567" w:hanging="567"/>
                        <w:rPr>
                          <w:rFonts w:ascii="Arial" w:hAnsi="Arial" w:cs="Arial"/>
                          <w:sz w:val="28"/>
                          <w:szCs w:val="28"/>
                          <w:u w:val="single"/>
                        </w:rPr>
                      </w:pPr>
                      <w:r>
                        <w:rPr>
                          <w:rFonts w:ascii="Symbol" w:hAnsi="Symbol"/>
                          <w:lang w:val="x-none"/>
                        </w:rPr>
                        <w:t></w:t>
                      </w:r>
                      <w:r>
                        <w:t> </w:t>
                      </w:r>
                      <w:r>
                        <w:rPr>
                          <w:rFonts w:ascii="Arial" w:hAnsi="Arial" w:cs="Arial"/>
                          <w:sz w:val="28"/>
                          <w:szCs w:val="28"/>
                        </w:rPr>
                        <w:t xml:space="preserve">Promotes </w:t>
                      </w:r>
                      <w:r w:rsidR="00AA1BC2">
                        <w:rPr>
                          <w:rFonts w:ascii="Arial" w:hAnsi="Arial" w:cs="Arial"/>
                          <w:sz w:val="28"/>
                          <w:szCs w:val="28"/>
                        </w:rPr>
                        <w:t>self-analysis</w:t>
                      </w:r>
                      <w:r>
                        <w:rPr>
                          <w:rFonts w:ascii="Arial" w:hAnsi="Arial" w:cs="Arial"/>
                          <w:sz w:val="28"/>
                          <w:szCs w:val="28"/>
                        </w:rPr>
                        <w:t xml:space="preserve">, e.g. recognising your strengths and areas that need improvement </w:t>
                      </w:r>
                    </w:p>
                    <w:p w14:paraId="4FB4E8B0" w14:textId="77777777" w:rsidR="0085486B" w:rsidRDefault="0085486B" w:rsidP="0085486B">
                      <w:pPr>
                        <w:spacing w:line="256" w:lineRule="auto"/>
                        <w:ind w:left="567" w:hanging="567"/>
                        <w:rPr>
                          <w:rFonts w:ascii="Arial" w:hAnsi="Arial" w:cs="Arial"/>
                          <w:sz w:val="28"/>
                          <w:szCs w:val="28"/>
                          <w:u w:val="single"/>
                        </w:rPr>
                      </w:pPr>
                      <w:r>
                        <w:rPr>
                          <w:rFonts w:ascii="Symbol" w:hAnsi="Symbol"/>
                          <w:lang w:val="x-none"/>
                        </w:rPr>
                        <w:t></w:t>
                      </w:r>
                      <w:r>
                        <w:t> </w:t>
                      </w:r>
                      <w:r>
                        <w:rPr>
                          <w:rFonts w:ascii="Arial" w:hAnsi="Arial" w:cs="Arial"/>
                          <w:sz w:val="28"/>
                          <w:szCs w:val="28"/>
                        </w:rPr>
                        <w:t xml:space="preserve">Recognising educational needs </w:t>
                      </w:r>
                    </w:p>
                    <w:p w14:paraId="6A4F933C" w14:textId="77777777" w:rsidR="0085486B" w:rsidRDefault="0085486B" w:rsidP="0085486B">
                      <w:pPr>
                        <w:spacing w:line="256" w:lineRule="auto"/>
                        <w:ind w:left="567" w:hanging="567"/>
                        <w:rPr>
                          <w:rFonts w:ascii="Arial" w:hAnsi="Arial" w:cs="Arial"/>
                          <w:sz w:val="28"/>
                          <w:szCs w:val="28"/>
                          <w:u w:val="single"/>
                        </w:rPr>
                      </w:pPr>
                      <w:r>
                        <w:rPr>
                          <w:rFonts w:ascii="Symbol" w:hAnsi="Symbol"/>
                          <w:lang w:val="x-none"/>
                        </w:rPr>
                        <w:t></w:t>
                      </w:r>
                      <w:r>
                        <w:t> </w:t>
                      </w:r>
                      <w:r>
                        <w:rPr>
                          <w:rFonts w:ascii="Arial" w:hAnsi="Arial" w:cs="Arial"/>
                          <w:sz w:val="28"/>
                          <w:szCs w:val="28"/>
                        </w:rPr>
                        <w:t xml:space="preserve">Developing new knowledge and skills </w:t>
                      </w:r>
                    </w:p>
                    <w:p w14:paraId="09D042D6" w14:textId="77777777" w:rsidR="0085486B" w:rsidRDefault="0085486B" w:rsidP="0085486B">
                      <w:pPr>
                        <w:spacing w:line="256" w:lineRule="auto"/>
                        <w:ind w:left="567" w:hanging="567"/>
                        <w:rPr>
                          <w:rFonts w:ascii="Arial" w:hAnsi="Arial" w:cs="Arial"/>
                          <w:sz w:val="28"/>
                          <w:szCs w:val="28"/>
                          <w:u w:val="single"/>
                        </w:rPr>
                      </w:pPr>
                      <w:r>
                        <w:rPr>
                          <w:rFonts w:ascii="Symbol" w:hAnsi="Symbol"/>
                          <w:lang w:val="x-none"/>
                        </w:rPr>
                        <w:t></w:t>
                      </w:r>
                      <w:r>
                        <w:t> </w:t>
                      </w:r>
                      <w:r>
                        <w:rPr>
                          <w:rFonts w:ascii="Arial" w:hAnsi="Arial" w:cs="Arial"/>
                          <w:sz w:val="28"/>
                          <w:szCs w:val="28"/>
                        </w:rPr>
                        <w:t xml:space="preserve">Learn through challenging situations </w:t>
                      </w:r>
                    </w:p>
                    <w:p w14:paraId="15A0BDA6" w14:textId="77777777" w:rsidR="0085486B" w:rsidRDefault="0085486B" w:rsidP="0085486B">
                      <w:pPr>
                        <w:spacing w:line="256" w:lineRule="auto"/>
                        <w:jc w:val="right"/>
                        <w:rPr>
                          <w:rFonts w:ascii="Arial" w:hAnsi="Arial" w:cs="Arial"/>
                          <w:sz w:val="28"/>
                          <w:szCs w:val="28"/>
                          <w:u w:val="single"/>
                        </w:rPr>
                      </w:pPr>
                      <w:r>
                        <w:rPr>
                          <w:rFonts w:ascii="Arial" w:hAnsi="Arial" w:cs="Arial"/>
                          <w:sz w:val="28"/>
                          <w:szCs w:val="28"/>
                        </w:rPr>
                        <w:t>(</w:t>
                      </w:r>
                      <w:proofErr w:type="spellStart"/>
                      <w:r>
                        <w:rPr>
                          <w:rFonts w:ascii="Arial" w:hAnsi="Arial" w:cs="Arial"/>
                          <w:sz w:val="28"/>
                          <w:szCs w:val="28"/>
                        </w:rPr>
                        <w:t>SkillsYouNeed</w:t>
                      </w:r>
                      <w:proofErr w:type="spellEnd"/>
                      <w:r>
                        <w:rPr>
                          <w:rFonts w:ascii="Arial" w:hAnsi="Arial" w:cs="Arial"/>
                          <w:sz w:val="28"/>
                          <w:szCs w:val="28"/>
                        </w:rPr>
                        <w:t>, 2017)</w:t>
                      </w:r>
                    </w:p>
                  </w:txbxContent>
                </v:textbox>
              </v:shape>
            </w:pict>
          </mc:Fallback>
        </mc:AlternateContent>
      </w:r>
      <w:r w:rsidRPr="0085486B">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4384" behindDoc="0" locked="0" layoutInCell="1" allowOverlap="1" wp14:anchorId="156AB7A7" wp14:editId="2B725AE2">
                <wp:simplePos x="0" y="0"/>
                <wp:positionH relativeFrom="column">
                  <wp:posOffset>-659567</wp:posOffset>
                </wp:positionH>
                <wp:positionV relativeFrom="paragraph">
                  <wp:posOffset>4527030</wp:posOffset>
                </wp:positionV>
                <wp:extent cx="7778250" cy="2248524"/>
                <wp:effectExtent l="0" t="0" r="13335" b="19050"/>
                <wp:wrapNone/>
                <wp:docPr id="47"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8250" cy="2248524"/>
                        </a:xfrm>
                        <a:prstGeom prst="rect">
                          <a:avLst/>
                        </a:prstGeom>
                        <a:noFill/>
                        <a:ln w="25400">
                          <a:solidFill>
                            <a:srgbClr val="FFCCCC"/>
                          </a:solidFill>
                          <a:prstDash val="lgDash"/>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2983BBB" w14:textId="77777777" w:rsidR="0085486B" w:rsidRDefault="0085486B" w:rsidP="0085486B">
                            <w:pPr>
                              <w:spacing w:line="256" w:lineRule="auto"/>
                              <w:rPr>
                                <w:rFonts w:ascii="Arial" w:hAnsi="Arial" w:cs="Arial"/>
                                <w:sz w:val="28"/>
                                <w:szCs w:val="28"/>
                                <w:u w:val="single"/>
                              </w:rPr>
                            </w:pPr>
                            <w:r>
                              <w:rPr>
                                <w:rFonts w:ascii="Arial" w:hAnsi="Arial" w:cs="Arial"/>
                                <w:sz w:val="28"/>
                                <w:szCs w:val="28"/>
                                <w:u w:val="single"/>
                              </w:rPr>
                              <w:t xml:space="preserve">Reflective practice in practice: </w:t>
                            </w:r>
                          </w:p>
                          <w:p w14:paraId="35385824" w14:textId="77777777" w:rsidR="0085486B" w:rsidRDefault="0085486B" w:rsidP="0085486B">
                            <w:pPr>
                              <w:spacing w:line="256" w:lineRule="auto"/>
                              <w:ind w:left="567" w:hanging="567"/>
                              <w:rPr>
                                <w:rFonts w:ascii="Arial" w:hAnsi="Arial" w:cs="Arial"/>
                                <w:sz w:val="28"/>
                                <w:szCs w:val="28"/>
                                <w:u w:val="single"/>
                              </w:rPr>
                            </w:pPr>
                            <w:r>
                              <w:rPr>
                                <w:rFonts w:ascii="Symbol" w:hAnsi="Symbol"/>
                                <w:lang w:val="x-none"/>
                              </w:rPr>
                              <w:t></w:t>
                            </w:r>
                            <w:r>
                              <w:t> </w:t>
                            </w:r>
                            <w:r>
                              <w:rPr>
                                <w:rFonts w:ascii="Arial" w:hAnsi="Arial" w:cs="Arial"/>
                                <w:sz w:val="28"/>
                                <w:szCs w:val="28"/>
                              </w:rPr>
                              <w:t xml:space="preserve">Self-questioning </w:t>
                            </w:r>
                          </w:p>
                          <w:p w14:paraId="4D9A236F" w14:textId="77777777" w:rsidR="0085486B" w:rsidRDefault="0085486B" w:rsidP="0085486B">
                            <w:pPr>
                              <w:spacing w:line="256" w:lineRule="auto"/>
                              <w:ind w:left="567" w:hanging="567"/>
                              <w:rPr>
                                <w:rFonts w:ascii="Arial" w:hAnsi="Arial" w:cs="Arial"/>
                                <w:sz w:val="28"/>
                                <w:szCs w:val="28"/>
                                <w:u w:val="single"/>
                              </w:rPr>
                            </w:pPr>
                            <w:r>
                              <w:rPr>
                                <w:rFonts w:ascii="Symbol" w:hAnsi="Symbol"/>
                                <w:lang w:val="x-none"/>
                              </w:rPr>
                              <w:t></w:t>
                            </w:r>
                            <w:r>
                              <w:t> </w:t>
                            </w:r>
                            <w:r>
                              <w:rPr>
                                <w:rFonts w:ascii="Arial" w:hAnsi="Arial" w:cs="Arial"/>
                                <w:sz w:val="28"/>
                                <w:szCs w:val="28"/>
                              </w:rPr>
                              <w:t>Experimenting with new ideas</w:t>
                            </w:r>
                          </w:p>
                          <w:p w14:paraId="2D4E48AB" w14:textId="77777777" w:rsidR="0085486B" w:rsidRDefault="0085486B" w:rsidP="0085486B">
                            <w:pPr>
                              <w:spacing w:line="256" w:lineRule="auto"/>
                              <w:ind w:left="567" w:hanging="567"/>
                              <w:rPr>
                                <w:rFonts w:ascii="Arial" w:hAnsi="Arial" w:cs="Arial"/>
                                <w:sz w:val="28"/>
                                <w:szCs w:val="28"/>
                                <w:u w:val="single"/>
                              </w:rPr>
                            </w:pPr>
                            <w:r>
                              <w:rPr>
                                <w:rFonts w:ascii="Symbol" w:hAnsi="Symbol"/>
                                <w:lang w:val="x-none"/>
                              </w:rPr>
                              <w:t></w:t>
                            </w:r>
                            <w:r>
                              <w:t> </w:t>
                            </w:r>
                            <w:r>
                              <w:rPr>
                                <w:rFonts w:ascii="Arial" w:hAnsi="Arial" w:cs="Arial"/>
                                <w:sz w:val="28"/>
                                <w:szCs w:val="28"/>
                              </w:rPr>
                              <w:t xml:space="preserve">Discussing with other colleagues </w:t>
                            </w:r>
                          </w:p>
                          <w:p w14:paraId="2F469ED1" w14:textId="77777777" w:rsidR="0085486B" w:rsidRDefault="0085486B" w:rsidP="0085486B">
                            <w:pPr>
                              <w:spacing w:line="256" w:lineRule="auto"/>
                              <w:ind w:left="567" w:hanging="567"/>
                              <w:rPr>
                                <w:rFonts w:ascii="Arial" w:hAnsi="Arial" w:cs="Arial"/>
                                <w:sz w:val="28"/>
                                <w:szCs w:val="28"/>
                                <w:u w:val="single"/>
                              </w:rPr>
                            </w:pPr>
                            <w:r>
                              <w:rPr>
                                <w:rFonts w:ascii="Symbol" w:hAnsi="Symbol"/>
                                <w:lang w:val="x-none"/>
                              </w:rPr>
                              <w:t></w:t>
                            </w:r>
                            <w:r>
                              <w:t> </w:t>
                            </w:r>
                            <w:r>
                              <w:rPr>
                                <w:rFonts w:ascii="Arial" w:hAnsi="Arial" w:cs="Arial"/>
                                <w:sz w:val="28"/>
                                <w:szCs w:val="28"/>
                              </w:rPr>
                              <w:t xml:space="preserve">Discussing with students </w:t>
                            </w:r>
                          </w:p>
                          <w:p w14:paraId="43477179" w14:textId="77777777" w:rsidR="0085486B" w:rsidRDefault="0085486B" w:rsidP="0085486B">
                            <w:pPr>
                              <w:spacing w:line="256" w:lineRule="auto"/>
                              <w:ind w:left="567" w:hanging="567"/>
                              <w:rPr>
                                <w:rFonts w:ascii="Calibri" w:hAnsi="Calibri" w:cs="Times New Roman"/>
                                <w:sz w:val="20"/>
                                <w:szCs w:val="20"/>
                              </w:rPr>
                            </w:pPr>
                            <w:r>
                              <w:rPr>
                                <w:rFonts w:ascii="Symbol" w:hAnsi="Symbol"/>
                                <w:lang w:val="x-none"/>
                              </w:rPr>
                              <w:t></w:t>
                            </w:r>
                            <w:r>
                              <w:t> </w:t>
                            </w:r>
                            <w:r>
                              <w:rPr>
                                <w:rFonts w:ascii="Arial" w:hAnsi="Arial" w:cs="Arial"/>
                                <w:sz w:val="28"/>
                                <w:szCs w:val="28"/>
                              </w:rPr>
                              <w:t xml:space="preserve">Observations and feedback </w:t>
                            </w:r>
                          </w:p>
                          <w:p w14:paraId="26D8F59E" w14:textId="77777777" w:rsidR="0085486B" w:rsidRDefault="0085486B" w:rsidP="0085486B">
                            <w:pPr>
                              <w:spacing w:line="256" w:lineRule="auto"/>
                              <w:jc w:val="right"/>
                            </w:pPr>
                            <w:r>
                              <w:rPr>
                                <w:rFonts w:ascii="Arial" w:hAnsi="Arial" w:cs="Arial"/>
                                <w:sz w:val="28"/>
                                <w:szCs w:val="28"/>
                              </w:rPr>
                              <w:t>(Cambridge-community.org.uk, n.d.)</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6AB7A7" id="Text Box 52" o:spid="_x0000_s1029" type="#_x0000_t202" style="position:absolute;left:0;text-align:left;margin-left:-51.95pt;margin-top:356.45pt;width:612.45pt;height:177.0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" filled="f" fillcolor="#5b9bd5" strokecolor="#fcc" strokeweight="2pt">
                <v:stroke dashstyle="longDash"/>
                <v:shadow color="black [0]"/>
                <v:textbox inset="2.88pt,2.88pt,2.88pt,2.88pt">
                  <w:txbxContent>
                    <w:p w14:paraId="52983BBB" w14:textId="77777777" w:rsidR="0085486B" w:rsidRDefault="0085486B" w:rsidP="0085486B">
                      <w:pPr>
                        <w:spacing w:line="256" w:lineRule="auto"/>
                        <w:rPr>
                          <w:rFonts w:ascii="Arial" w:hAnsi="Arial" w:cs="Arial"/>
                          <w:sz w:val="28"/>
                          <w:szCs w:val="28"/>
                          <w:u w:val="single"/>
                        </w:rPr>
                      </w:pPr>
                      <w:r>
                        <w:rPr>
                          <w:rFonts w:ascii="Arial" w:hAnsi="Arial" w:cs="Arial"/>
                          <w:sz w:val="28"/>
                          <w:szCs w:val="28"/>
                          <w:u w:val="single"/>
                        </w:rPr>
                        <w:t xml:space="preserve">Reflective practice in practice: </w:t>
                      </w:r>
                    </w:p>
                    <w:p w14:paraId="35385824" w14:textId="77777777" w:rsidR="0085486B" w:rsidRDefault="0085486B" w:rsidP="0085486B">
                      <w:pPr>
                        <w:spacing w:line="256" w:lineRule="auto"/>
                        <w:ind w:left="567" w:hanging="567"/>
                        <w:rPr>
                          <w:rFonts w:ascii="Arial" w:hAnsi="Arial" w:cs="Arial"/>
                          <w:sz w:val="28"/>
                          <w:szCs w:val="28"/>
                          <w:u w:val="single"/>
                        </w:rPr>
                      </w:pPr>
                      <w:r>
                        <w:rPr>
                          <w:rFonts w:ascii="Symbol" w:hAnsi="Symbol"/>
                          <w:lang w:val="x-none"/>
                        </w:rPr>
                        <w:t></w:t>
                      </w:r>
                      <w:r>
                        <w:t> </w:t>
                      </w:r>
                      <w:r>
                        <w:rPr>
                          <w:rFonts w:ascii="Arial" w:hAnsi="Arial" w:cs="Arial"/>
                          <w:sz w:val="28"/>
                          <w:szCs w:val="28"/>
                        </w:rPr>
                        <w:t xml:space="preserve">Self-questioning </w:t>
                      </w:r>
                    </w:p>
                    <w:p w14:paraId="4D9A236F" w14:textId="77777777" w:rsidR="0085486B" w:rsidRDefault="0085486B" w:rsidP="0085486B">
                      <w:pPr>
                        <w:spacing w:line="256" w:lineRule="auto"/>
                        <w:ind w:left="567" w:hanging="567"/>
                        <w:rPr>
                          <w:rFonts w:ascii="Arial" w:hAnsi="Arial" w:cs="Arial"/>
                          <w:sz w:val="28"/>
                          <w:szCs w:val="28"/>
                          <w:u w:val="single"/>
                        </w:rPr>
                      </w:pPr>
                      <w:r>
                        <w:rPr>
                          <w:rFonts w:ascii="Symbol" w:hAnsi="Symbol"/>
                          <w:lang w:val="x-none"/>
                        </w:rPr>
                        <w:t></w:t>
                      </w:r>
                      <w:r>
                        <w:t> </w:t>
                      </w:r>
                      <w:r>
                        <w:rPr>
                          <w:rFonts w:ascii="Arial" w:hAnsi="Arial" w:cs="Arial"/>
                          <w:sz w:val="28"/>
                          <w:szCs w:val="28"/>
                        </w:rPr>
                        <w:t>Experimenting with new ideas</w:t>
                      </w:r>
                    </w:p>
                    <w:p w14:paraId="2D4E48AB" w14:textId="77777777" w:rsidR="0085486B" w:rsidRDefault="0085486B" w:rsidP="0085486B">
                      <w:pPr>
                        <w:spacing w:line="256" w:lineRule="auto"/>
                        <w:ind w:left="567" w:hanging="567"/>
                        <w:rPr>
                          <w:rFonts w:ascii="Arial" w:hAnsi="Arial" w:cs="Arial"/>
                          <w:sz w:val="28"/>
                          <w:szCs w:val="28"/>
                          <w:u w:val="single"/>
                        </w:rPr>
                      </w:pPr>
                      <w:r>
                        <w:rPr>
                          <w:rFonts w:ascii="Symbol" w:hAnsi="Symbol"/>
                          <w:lang w:val="x-none"/>
                        </w:rPr>
                        <w:t></w:t>
                      </w:r>
                      <w:r>
                        <w:t> </w:t>
                      </w:r>
                      <w:r>
                        <w:rPr>
                          <w:rFonts w:ascii="Arial" w:hAnsi="Arial" w:cs="Arial"/>
                          <w:sz w:val="28"/>
                          <w:szCs w:val="28"/>
                        </w:rPr>
                        <w:t xml:space="preserve">Discussing with other colleagues </w:t>
                      </w:r>
                    </w:p>
                    <w:p w14:paraId="2F469ED1" w14:textId="77777777" w:rsidR="0085486B" w:rsidRDefault="0085486B" w:rsidP="0085486B">
                      <w:pPr>
                        <w:spacing w:line="256" w:lineRule="auto"/>
                        <w:ind w:left="567" w:hanging="567"/>
                        <w:rPr>
                          <w:rFonts w:ascii="Arial" w:hAnsi="Arial" w:cs="Arial"/>
                          <w:sz w:val="28"/>
                          <w:szCs w:val="28"/>
                          <w:u w:val="single"/>
                        </w:rPr>
                      </w:pPr>
                      <w:r>
                        <w:rPr>
                          <w:rFonts w:ascii="Symbol" w:hAnsi="Symbol"/>
                          <w:lang w:val="x-none"/>
                        </w:rPr>
                        <w:t></w:t>
                      </w:r>
                      <w:r>
                        <w:t> </w:t>
                      </w:r>
                      <w:r>
                        <w:rPr>
                          <w:rFonts w:ascii="Arial" w:hAnsi="Arial" w:cs="Arial"/>
                          <w:sz w:val="28"/>
                          <w:szCs w:val="28"/>
                        </w:rPr>
                        <w:t xml:space="preserve">Discussing with students </w:t>
                      </w:r>
                    </w:p>
                    <w:p w14:paraId="43477179" w14:textId="77777777" w:rsidR="0085486B" w:rsidRDefault="0085486B" w:rsidP="0085486B">
                      <w:pPr>
                        <w:spacing w:line="256" w:lineRule="auto"/>
                        <w:ind w:left="567" w:hanging="567"/>
                        <w:rPr>
                          <w:rFonts w:ascii="Calibri" w:hAnsi="Calibri" w:cs="Times New Roman"/>
                          <w:sz w:val="20"/>
                          <w:szCs w:val="20"/>
                        </w:rPr>
                      </w:pPr>
                      <w:r>
                        <w:rPr>
                          <w:rFonts w:ascii="Symbol" w:hAnsi="Symbol"/>
                          <w:lang w:val="x-none"/>
                        </w:rPr>
                        <w:t></w:t>
                      </w:r>
                      <w:r>
                        <w:t> </w:t>
                      </w:r>
                      <w:r>
                        <w:rPr>
                          <w:rFonts w:ascii="Arial" w:hAnsi="Arial" w:cs="Arial"/>
                          <w:sz w:val="28"/>
                          <w:szCs w:val="28"/>
                        </w:rPr>
                        <w:t xml:space="preserve">Observations and feedback </w:t>
                      </w:r>
                    </w:p>
                    <w:p w14:paraId="26D8F59E" w14:textId="77777777" w:rsidR="0085486B" w:rsidRDefault="0085486B" w:rsidP="0085486B">
                      <w:pPr>
                        <w:spacing w:line="256" w:lineRule="auto"/>
                        <w:jc w:val="right"/>
                      </w:pPr>
                      <w:r>
                        <w:rPr>
                          <w:rFonts w:ascii="Arial" w:hAnsi="Arial" w:cs="Arial"/>
                          <w:sz w:val="28"/>
                          <w:szCs w:val="28"/>
                        </w:rPr>
                        <w:t>(Cambridge-community.org.uk, n.d.)</w:t>
                      </w:r>
                    </w:p>
                  </w:txbxContent>
                </v:textbox>
              </v:shape>
            </w:pict>
          </mc:Fallback>
        </mc:AlternateContent>
      </w:r>
      <w:r w:rsidRPr="0085486B">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1312" behindDoc="0" locked="0" layoutInCell="1" allowOverlap="1" wp14:anchorId="2A61E363" wp14:editId="3446479D">
                <wp:simplePos x="0" y="0"/>
                <wp:positionH relativeFrom="column">
                  <wp:posOffset>-643640</wp:posOffset>
                </wp:positionH>
                <wp:positionV relativeFrom="paragraph">
                  <wp:posOffset>419267</wp:posOffset>
                </wp:positionV>
                <wp:extent cx="7779895" cy="3912433"/>
                <wp:effectExtent l="0" t="0" r="12065" b="12065"/>
                <wp:wrapNone/>
                <wp:docPr id="50"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9895" cy="3912433"/>
                        </a:xfrm>
                        <a:prstGeom prst="rect">
                          <a:avLst/>
                        </a:prstGeom>
                        <a:noFill/>
                        <a:ln w="25400">
                          <a:solidFill>
                            <a:srgbClr val="FFCCCC"/>
                          </a:solidFill>
                          <a:prstDash val="lgDash"/>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2A7474D" w14:textId="77777777" w:rsidR="0085486B" w:rsidRDefault="0085486B" w:rsidP="0085486B">
                            <w:pPr>
                              <w:widowControl w:val="0"/>
                              <w:jc w:val="center"/>
                              <w:rPr>
                                <w:rFonts w:ascii="Arial" w:hAnsi="Arial" w:cs="Arial"/>
                                <w:b/>
                                <w:bCs/>
                                <w:sz w:val="28"/>
                                <w:szCs w:val="28"/>
                                <w:u w:val="single"/>
                              </w:rPr>
                            </w:pPr>
                            <w:r>
                              <w:rPr>
                                <w:rFonts w:ascii="Arial" w:hAnsi="Arial" w:cs="Arial"/>
                                <w:b/>
                                <w:bCs/>
                                <w:sz w:val="28"/>
                                <w:szCs w:val="28"/>
                                <w:u w:val="single"/>
                              </w:rPr>
                              <w:t xml:space="preserve">What is reflective practice? </w:t>
                            </w:r>
                          </w:p>
                          <w:p w14:paraId="366710D7" w14:textId="77777777" w:rsidR="0085486B" w:rsidRDefault="0085486B" w:rsidP="0085486B">
                            <w:pPr>
                              <w:widowControl w:val="0"/>
                              <w:spacing w:after="0"/>
                              <w:jc w:val="both"/>
                              <w:rPr>
                                <w:rFonts w:ascii="Arial" w:hAnsi="Arial" w:cs="Arial"/>
                                <w:sz w:val="28"/>
                                <w:szCs w:val="28"/>
                              </w:rPr>
                            </w:pPr>
                            <w:r>
                              <w:rPr>
                                <w:rFonts w:ascii="Arial" w:hAnsi="Arial" w:cs="Arial"/>
                                <w:sz w:val="28"/>
                                <w:szCs w:val="28"/>
                              </w:rPr>
                              <w:t xml:space="preserve">Reflective practice </w:t>
                            </w:r>
                            <w:proofErr w:type="gramStart"/>
                            <w:r>
                              <w:rPr>
                                <w:rFonts w:ascii="Arial" w:hAnsi="Arial" w:cs="Arial"/>
                                <w:sz w:val="28"/>
                                <w:szCs w:val="28"/>
                              </w:rPr>
                              <w:t>can be seen as</w:t>
                            </w:r>
                            <w:proofErr w:type="gramEnd"/>
                            <w:r>
                              <w:rPr>
                                <w:rFonts w:ascii="Arial" w:hAnsi="Arial" w:cs="Arial"/>
                                <w:sz w:val="28"/>
                                <w:szCs w:val="28"/>
                              </w:rPr>
                              <w:t xml:space="preserve"> a way of improving your work and used to continue learning through a reflective cycle when considering the phases of an activity (</w:t>
                            </w:r>
                            <w:proofErr w:type="spellStart"/>
                            <w:r>
                              <w:rPr>
                                <w:rFonts w:ascii="Arial" w:hAnsi="Arial" w:cs="Arial"/>
                                <w:sz w:val="28"/>
                                <w:szCs w:val="28"/>
                              </w:rPr>
                              <w:t>Zwozdiak</w:t>
                            </w:r>
                            <w:proofErr w:type="spellEnd"/>
                            <w:r>
                              <w:rPr>
                                <w:rFonts w:ascii="Arial" w:hAnsi="Arial" w:cs="Arial"/>
                                <w:sz w:val="28"/>
                                <w:szCs w:val="28"/>
                              </w:rPr>
                              <w:t>-Myers, 2012). You can do this by looking back at your work or a certain activity and thinking about what went right, what went wrong, how and where could you improve, this can be done by any of the following models discussed in this briefing paper. To ensure that being a reflective practitioner will be effective is to be aware of your strengths and weakness’, think about how your actions impact children, think about the methods you have been using and how to resolve any problems (</w:t>
                            </w:r>
                            <w:r>
                              <w:rPr>
                                <w:rFonts w:ascii="Arial" w:hAnsi="Arial" w:cs="Arial"/>
                                <w:sz w:val="28"/>
                                <w:szCs w:val="28"/>
                                <w:lang w:val="en-US"/>
                              </w:rPr>
                              <w:t>Early Years Careers, 2018</w:t>
                            </w:r>
                            <w:r>
                              <w:rPr>
                                <w:rFonts w:ascii="Arial" w:hAnsi="Arial" w:cs="Arial"/>
                                <w:sz w:val="28"/>
                                <w:szCs w:val="28"/>
                              </w:rPr>
                              <w:t xml:space="preserve">). This is to ensure </w:t>
                            </w:r>
                            <w:proofErr w:type="gramStart"/>
                            <w:r>
                              <w:rPr>
                                <w:rFonts w:ascii="Arial" w:hAnsi="Arial" w:cs="Arial"/>
                                <w:sz w:val="28"/>
                                <w:szCs w:val="28"/>
                              </w:rPr>
                              <w:t>that  children</w:t>
                            </w:r>
                            <w:proofErr w:type="gramEnd"/>
                            <w:r>
                              <w:rPr>
                                <w:rFonts w:ascii="Arial" w:hAnsi="Arial" w:cs="Arial"/>
                                <w:sz w:val="28"/>
                                <w:szCs w:val="28"/>
                              </w:rPr>
                              <w:t xml:space="preserve"> are provided with the best care possible. </w:t>
                            </w:r>
                          </w:p>
                          <w:p w14:paraId="2AFDE6F7" w14:textId="77777777" w:rsidR="0085486B" w:rsidRDefault="0085486B" w:rsidP="0085486B">
                            <w:pPr>
                              <w:widowControl w:val="0"/>
                              <w:spacing w:after="0"/>
                              <w:jc w:val="both"/>
                              <w:rPr>
                                <w:rFonts w:ascii="Arial" w:hAnsi="Arial" w:cs="Arial"/>
                                <w:sz w:val="28"/>
                                <w:szCs w:val="28"/>
                              </w:rPr>
                            </w:pPr>
                            <w:r>
                              <w:rPr>
                                <w:rFonts w:ascii="Arial" w:hAnsi="Arial" w:cs="Arial"/>
                                <w:sz w:val="28"/>
                                <w:szCs w:val="28"/>
                              </w:rPr>
                              <w:t xml:space="preserve">According to BrightKnowledge.org (2018), they define reflective practice as being: </w:t>
                            </w:r>
                          </w:p>
                          <w:p w14:paraId="699269EB" w14:textId="77777777" w:rsidR="0085486B" w:rsidRDefault="0085486B" w:rsidP="0085486B">
                            <w:pPr>
                              <w:widowControl w:val="0"/>
                              <w:spacing w:after="0"/>
                              <w:jc w:val="both"/>
                              <w:rPr>
                                <w:rFonts w:ascii="Arial" w:hAnsi="Arial" w:cs="Arial"/>
                                <w:sz w:val="28"/>
                                <w:szCs w:val="28"/>
                              </w:rPr>
                            </w:pPr>
                            <w:r>
                              <w:rPr>
                                <w:rFonts w:ascii="Arial" w:hAnsi="Arial" w:cs="Arial"/>
                                <w:sz w:val="28"/>
                                <w:szCs w:val="28"/>
                              </w:rPr>
                              <w:t> </w:t>
                            </w:r>
                          </w:p>
                          <w:p w14:paraId="30F6548F" w14:textId="77777777" w:rsidR="0085486B" w:rsidRDefault="0085486B" w:rsidP="0085486B">
                            <w:pPr>
                              <w:jc w:val="both"/>
                              <w:rPr>
                                <w:rFonts w:ascii="Arial" w:hAnsi="Arial" w:cs="Arial"/>
                                <w:sz w:val="28"/>
                                <w:szCs w:val="28"/>
                              </w:rPr>
                            </w:pPr>
                            <w:r>
                              <w:rPr>
                                <w:rFonts w:ascii="Arial" w:hAnsi="Arial" w:cs="Arial"/>
                                <w:sz w:val="28"/>
                                <w:szCs w:val="28"/>
                              </w:rPr>
                              <w:t xml:space="preserve">“A way of studying your own experiences to improve the way you work. It is very useful for health professionals who want to carry on learning throughout their lives.”  </w:t>
                            </w:r>
                          </w:p>
                          <w:p w14:paraId="7516B2E9" w14:textId="77777777" w:rsidR="0085486B" w:rsidRDefault="0085486B" w:rsidP="0085486B">
                            <w:pPr>
                              <w:jc w:val="both"/>
                              <w:rPr>
                                <w:rFonts w:ascii="Arial" w:hAnsi="Arial" w:cs="Arial"/>
                                <w:sz w:val="28"/>
                                <w:szCs w:val="28"/>
                              </w:rPr>
                            </w:pPr>
                            <w:r>
                              <w:rPr>
                                <w:rFonts w:ascii="Arial" w:hAnsi="Arial" w:cs="Arial"/>
                                <w:sz w:val="28"/>
                                <w:szCs w:val="28"/>
                              </w:rPr>
                              <w:t xml:space="preserve">From a </w:t>
                            </w:r>
                            <w:proofErr w:type="gramStart"/>
                            <w:r>
                              <w:rPr>
                                <w:rFonts w:ascii="Arial" w:hAnsi="Arial" w:cs="Arial"/>
                                <w:sz w:val="28"/>
                                <w:szCs w:val="28"/>
                              </w:rPr>
                              <w:t>theorists</w:t>
                            </w:r>
                            <w:proofErr w:type="gramEnd"/>
                            <w:r>
                              <w:rPr>
                                <w:rFonts w:ascii="Arial" w:hAnsi="Arial" w:cs="Arial"/>
                                <w:sz w:val="28"/>
                                <w:szCs w:val="28"/>
                              </w:rPr>
                              <w:t xml:space="preserve"> point of view, Donald Schon (1930) defines reflective practice as being ‘the practice by which professionals become aware of their implicit knowledge base and learn from their experience’ (</w:t>
                            </w:r>
                            <w:proofErr w:type="spellStart"/>
                            <w:r>
                              <w:rPr>
                                <w:rFonts w:ascii="Arial" w:hAnsi="Arial" w:cs="Arial"/>
                                <w:sz w:val="28"/>
                                <w:szCs w:val="28"/>
                              </w:rPr>
                              <w:t>Gray’s</w:t>
                            </w:r>
                            <w:proofErr w:type="spellEnd"/>
                            <w:r>
                              <w:rPr>
                                <w:rFonts w:ascii="Arial" w:hAnsi="Arial" w:cs="Arial"/>
                                <w:sz w:val="28"/>
                                <w:szCs w:val="28"/>
                              </w:rPr>
                              <w:t xml:space="preserve"> Research Reading Group, 2012). </w:t>
                            </w:r>
                          </w:p>
                          <w:p w14:paraId="02DA80FF" w14:textId="77777777" w:rsidR="0085486B" w:rsidRDefault="0085486B" w:rsidP="0085486B">
                            <w:pPr>
                              <w:jc w:val="both"/>
                              <w:rPr>
                                <w:rFonts w:ascii="Arial" w:hAnsi="Arial" w:cs="Arial"/>
                                <w:sz w:val="28"/>
                                <w:szCs w:val="28"/>
                              </w:rPr>
                            </w:pPr>
                            <w:r>
                              <w:rPr>
                                <w:rFonts w:ascii="Arial" w:hAnsi="Arial" w:cs="Arial"/>
                                <w:sz w:val="28"/>
                                <w:szCs w:val="28"/>
                              </w:rPr>
                              <w:t> </w:t>
                            </w:r>
                          </w:p>
                          <w:p w14:paraId="13935CEE" w14:textId="77777777" w:rsidR="0085486B" w:rsidRDefault="0085486B" w:rsidP="0085486B">
                            <w:pPr>
                              <w:spacing w:line="256" w:lineRule="auto"/>
                              <w:rPr>
                                <w:rFonts w:ascii="Arial" w:hAnsi="Arial" w:cs="Arial"/>
                                <w:sz w:val="28"/>
                                <w:szCs w:val="28"/>
                              </w:rPr>
                            </w:pPr>
                            <w:r>
                              <w:rPr>
                                <w:rFonts w:ascii="Arial" w:hAnsi="Arial" w:cs="Arial"/>
                                <w:sz w:val="28"/>
                                <w:szCs w:val="28"/>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61E363" id="Text Box 49" o:spid="_x0000_s1030" type="#_x0000_t202" style="position:absolute;left:0;text-align:left;margin-left:-50.7pt;margin-top:33pt;width:612.6pt;height:308.0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" filled="f" fillcolor="#5b9bd5" strokecolor="#fcc" strokeweight="2pt">
                <v:stroke dashstyle="longDash"/>
                <v:shadow color="black [0]"/>
                <v:textbox inset="2.88pt,2.88pt,2.88pt,2.88pt">
                  <w:txbxContent>
                    <w:p w14:paraId="12A7474D" w14:textId="77777777" w:rsidR="0085486B" w:rsidRDefault="0085486B" w:rsidP="0085486B">
                      <w:pPr>
                        <w:widowControl w:val="0"/>
                        <w:jc w:val="center"/>
                        <w:rPr>
                          <w:rFonts w:ascii="Arial" w:hAnsi="Arial" w:cs="Arial"/>
                          <w:b/>
                          <w:bCs/>
                          <w:sz w:val="28"/>
                          <w:szCs w:val="28"/>
                          <w:u w:val="single"/>
                        </w:rPr>
                      </w:pPr>
                      <w:r>
                        <w:rPr>
                          <w:rFonts w:ascii="Arial" w:hAnsi="Arial" w:cs="Arial"/>
                          <w:b/>
                          <w:bCs/>
                          <w:sz w:val="28"/>
                          <w:szCs w:val="28"/>
                          <w:u w:val="single"/>
                        </w:rPr>
                        <w:t xml:space="preserve">What is reflective practice? </w:t>
                      </w:r>
                    </w:p>
                    <w:p w14:paraId="366710D7" w14:textId="77777777" w:rsidR="0085486B" w:rsidRDefault="0085486B" w:rsidP="0085486B">
                      <w:pPr>
                        <w:widowControl w:val="0"/>
                        <w:spacing w:after="0"/>
                        <w:jc w:val="both"/>
                        <w:rPr>
                          <w:rFonts w:ascii="Arial" w:hAnsi="Arial" w:cs="Arial"/>
                          <w:sz w:val="28"/>
                          <w:szCs w:val="28"/>
                        </w:rPr>
                      </w:pPr>
                      <w:r>
                        <w:rPr>
                          <w:rFonts w:ascii="Arial" w:hAnsi="Arial" w:cs="Arial"/>
                          <w:sz w:val="28"/>
                          <w:szCs w:val="28"/>
                        </w:rPr>
                        <w:t xml:space="preserve">Reflective practice </w:t>
                      </w:r>
                      <w:proofErr w:type="gramStart"/>
                      <w:r>
                        <w:rPr>
                          <w:rFonts w:ascii="Arial" w:hAnsi="Arial" w:cs="Arial"/>
                          <w:sz w:val="28"/>
                          <w:szCs w:val="28"/>
                        </w:rPr>
                        <w:t>can be seen as</w:t>
                      </w:r>
                      <w:proofErr w:type="gramEnd"/>
                      <w:r>
                        <w:rPr>
                          <w:rFonts w:ascii="Arial" w:hAnsi="Arial" w:cs="Arial"/>
                          <w:sz w:val="28"/>
                          <w:szCs w:val="28"/>
                        </w:rPr>
                        <w:t xml:space="preserve"> a way of improving your work and used to continue learning through a reflective cycle when considering the phases of an activity (</w:t>
                      </w:r>
                      <w:proofErr w:type="spellStart"/>
                      <w:r>
                        <w:rPr>
                          <w:rFonts w:ascii="Arial" w:hAnsi="Arial" w:cs="Arial"/>
                          <w:sz w:val="28"/>
                          <w:szCs w:val="28"/>
                        </w:rPr>
                        <w:t>Zwozdiak</w:t>
                      </w:r>
                      <w:proofErr w:type="spellEnd"/>
                      <w:r>
                        <w:rPr>
                          <w:rFonts w:ascii="Arial" w:hAnsi="Arial" w:cs="Arial"/>
                          <w:sz w:val="28"/>
                          <w:szCs w:val="28"/>
                        </w:rPr>
                        <w:t>-Myers, 2012). You can do this by looking back at your work or a certain activity and thinking about what went right, what went wrong, how and where could you improve, this can be done by any of the following models discussed in this briefing paper. To ensure that being a reflective practitioner will be effective is to be aware of your strengths and weakness’, think about how your actions impact children, think about the methods you have been using and how to resolve any problems (</w:t>
                      </w:r>
                      <w:r>
                        <w:rPr>
                          <w:rFonts w:ascii="Arial" w:hAnsi="Arial" w:cs="Arial"/>
                          <w:sz w:val="28"/>
                          <w:szCs w:val="28"/>
                          <w:lang w:val="en-US"/>
                        </w:rPr>
                        <w:t>Early Years Careers, 2018</w:t>
                      </w:r>
                      <w:r>
                        <w:rPr>
                          <w:rFonts w:ascii="Arial" w:hAnsi="Arial" w:cs="Arial"/>
                          <w:sz w:val="28"/>
                          <w:szCs w:val="28"/>
                        </w:rPr>
                        <w:t xml:space="preserve">). This is to ensure </w:t>
                      </w:r>
                      <w:proofErr w:type="gramStart"/>
                      <w:r>
                        <w:rPr>
                          <w:rFonts w:ascii="Arial" w:hAnsi="Arial" w:cs="Arial"/>
                          <w:sz w:val="28"/>
                          <w:szCs w:val="28"/>
                        </w:rPr>
                        <w:t>that  children</w:t>
                      </w:r>
                      <w:proofErr w:type="gramEnd"/>
                      <w:r>
                        <w:rPr>
                          <w:rFonts w:ascii="Arial" w:hAnsi="Arial" w:cs="Arial"/>
                          <w:sz w:val="28"/>
                          <w:szCs w:val="28"/>
                        </w:rPr>
                        <w:t xml:space="preserve"> are provided with the best care possible. </w:t>
                      </w:r>
                    </w:p>
                    <w:p w14:paraId="2AFDE6F7" w14:textId="77777777" w:rsidR="0085486B" w:rsidRDefault="0085486B" w:rsidP="0085486B">
                      <w:pPr>
                        <w:widowControl w:val="0"/>
                        <w:spacing w:after="0"/>
                        <w:jc w:val="both"/>
                        <w:rPr>
                          <w:rFonts w:ascii="Arial" w:hAnsi="Arial" w:cs="Arial"/>
                          <w:sz w:val="28"/>
                          <w:szCs w:val="28"/>
                        </w:rPr>
                      </w:pPr>
                      <w:r>
                        <w:rPr>
                          <w:rFonts w:ascii="Arial" w:hAnsi="Arial" w:cs="Arial"/>
                          <w:sz w:val="28"/>
                          <w:szCs w:val="28"/>
                        </w:rPr>
                        <w:t xml:space="preserve">According to BrightKnowledge.org (2018), they define reflective practice as being: </w:t>
                      </w:r>
                    </w:p>
                    <w:p w14:paraId="699269EB" w14:textId="77777777" w:rsidR="0085486B" w:rsidRDefault="0085486B" w:rsidP="0085486B">
                      <w:pPr>
                        <w:widowControl w:val="0"/>
                        <w:spacing w:after="0"/>
                        <w:jc w:val="both"/>
                        <w:rPr>
                          <w:rFonts w:ascii="Arial" w:hAnsi="Arial" w:cs="Arial"/>
                          <w:sz w:val="28"/>
                          <w:szCs w:val="28"/>
                        </w:rPr>
                      </w:pPr>
                      <w:r>
                        <w:rPr>
                          <w:rFonts w:ascii="Arial" w:hAnsi="Arial" w:cs="Arial"/>
                          <w:sz w:val="28"/>
                          <w:szCs w:val="28"/>
                        </w:rPr>
                        <w:t> </w:t>
                      </w:r>
                    </w:p>
                    <w:p w14:paraId="30F6548F" w14:textId="77777777" w:rsidR="0085486B" w:rsidRDefault="0085486B" w:rsidP="0085486B">
                      <w:pPr>
                        <w:jc w:val="both"/>
                        <w:rPr>
                          <w:rFonts w:ascii="Arial" w:hAnsi="Arial" w:cs="Arial"/>
                          <w:sz w:val="28"/>
                          <w:szCs w:val="28"/>
                        </w:rPr>
                      </w:pPr>
                      <w:r>
                        <w:rPr>
                          <w:rFonts w:ascii="Arial" w:hAnsi="Arial" w:cs="Arial"/>
                          <w:sz w:val="28"/>
                          <w:szCs w:val="28"/>
                        </w:rPr>
                        <w:t xml:space="preserve">“A way of studying your own experiences to improve the way you work. It is very useful for health professionals who want to carry on learning throughout their lives.”  </w:t>
                      </w:r>
                    </w:p>
                    <w:p w14:paraId="7516B2E9" w14:textId="77777777" w:rsidR="0085486B" w:rsidRDefault="0085486B" w:rsidP="0085486B">
                      <w:pPr>
                        <w:jc w:val="both"/>
                        <w:rPr>
                          <w:rFonts w:ascii="Arial" w:hAnsi="Arial" w:cs="Arial"/>
                          <w:sz w:val="28"/>
                          <w:szCs w:val="28"/>
                        </w:rPr>
                      </w:pPr>
                      <w:r>
                        <w:rPr>
                          <w:rFonts w:ascii="Arial" w:hAnsi="Arial" w:cs="Arial"/>
                          <w:sz w:val="28"/>
                          <w:szCs w:val="28"/>
                        </w:rPr>
                        <w:t xml:space="preserve">From a </w:t>
                      </w:r>
                      <w:proofErr w:type="gramStart"/>
                      <w:r>
                        <w:rPr>
                          <w:rFonts w:ascii="Arial" w:hAnsi="Arial" w:cs="Arial"/>
                          <w:sz w:val="28"/>
                          <w:szCs w:val="28"/>
                        </w:rPr>
                        <w:t>theorists</w:t>
                      </w:r>
                      <w:proofErr w:type="gramEnd"/>
                      <w:r>
                        <w:rPr>
                          <w:rFonts w:ascii="Arial" w:hAnsi="Arial" w:cs="Arial"/>
                          <w:sz w:val="28"/>
                          <w:szCs w:val="28"/>
                        </w:rPr>
                        <w:t xml:space="preserve"> point of view, Donald Schon (1930) defines reflective practice as being ‘the practice by which professionals become aware of their implicit knowledge base and learn from their experience’ (</w:t>
                      </w:r>
                      <w:proofErr w:type="spellStart"/>
                      <w:r>
                        <w:rPr>
                          <w:rFonts w:ascii="Arial" w:hAnsi="Arial" w:cs="Arial"/>
                          <w:sz w:val="28"/>
                          <w:szCs w:val="28"/>
                        </w:rPr>
                        <w:t>Gray’s</w:t>
                      </w:r>
                      <w:proofErr w:type="spellEnd"/>
                      <w:r>
                        <w:rPr>
                          <w:rFonts w:ascii="Arial" w:hAnsi="Arial" w:cs="Arial"/>
                          <w:sz w:val="28"/>
                          <w:szCs w:val="28"/>
                        </w:rPr>
                        <w:t xml:space="preserve"> Research Reading Group, 2012). </w:t>
                      </w:r>
                    </w:p>
                    <w:p w14:paraId="02DA80FF" w14:textId="77777777" w:rsidR="0085486B" w:rsidRDefault="0085486B" w:rsidP="0085486B">
                      <w:pPr>
                        <w:jc w:val="both"/>
                        <w:rPr>
                          <w:rFonts w:ascii="Arial" w:hAnsi="Arial" w:cs="Arial"/>
                          <w:sz w:val="28"/>
                          <w:szCs w:val="28"/>
                        </w:rPr>
                      </w:pPr>
                      <w:r>
                        <w:rPr>
                          <w:rFonts w:ascii="Arial" w:hAnsi="Arial" w:cs="Arial"/>
                          <w:sz w:val="28"/>
                          <w:szCs w:val="28"/>
                        </w:rPr>
                        <w:t> </w:t>
                      </w:r>
                    </w:p>
                    <w:p w14:paraId="13935CEE" w14:textId="77777777" w:rsidR="0085486B" w:rsidRDefault="0085486B" w:rsidP="0085486B">
                      <w:pPr>
                        <w:spacing w:line="256" w:lineRule="auto"/>
                        <w:rPr>
                          <w:rFonts w:ascii="Arial" w:hAnsi="Arial" w:cs="Arial"/>
                          <w:sz w:val="28"/>
                          <w:szCs w:val="28"/>
                        </w:rPr>
                      </w:pPr>
                      <w:r>
                        <w:rPr>
                          <w:rFonts w:ascii="Arial" w:hAnsi="Arial" w:cs="Arial"/>
                          <w:sz w:val="28"/>
                          <w:szCs w:val="28"/>
                        </w:rPr>
                        <w:t> </w:t>
                      </w:r>
                    </w:p>
                  </w:txbxContent>
                </v:textbox>
              </v:shape>
            </w:pict>
          </mc:Fallback>
        </mc:AlternateContent>
      </w:r>
      <w:r w:rsidRPr="0085486B">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0288" behindDoc="0" locked="0" layoutInCell="1" allowOverlap="1" wp14:anchorId="5EB2CCD4" wp14:editId="2B8878D7">
                <wp:simplePos x="0" y="0"/>
                <wp:positionH relativeFrom="margin">
                  <wp:align>left</wp:align>
                </wp:positionH>
                <wp:positionV relativeFrom="paragraph">
                  <wp:posOffset>62032</wp:posOffset>
                </wp:positionV>
                <wp:extent cx="13365480" cy="571500"/>
                <wp:effectExtent l="0" t="0" r="7620" b="0"/>
                <wp:wrapNone/>
                <wp:docPr id="51"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65480" cy="5715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552C047" w14:textId="77777777" w:rsidR="0085486B" w:rsidRDefault="0085486B" w:rsidP="0085486B">
                            <w:pPr>
                              <w:widowControl w:val="0"/>
                              <w:jc w:val="center"/>
                              <w:rPr>
                                <w:rFonts w:ascii="Arial" w:hAnsi="Arial" w:cs="Arial"/>
                                <w:sz w:val="28"/>
                                <w:szCs w:val="28"/>
                              </w:rPr>
                            </w:pPr>
                            <w:r>
                              <w:rPr>
                                <w:rFonts w:ascii="Arial" w:hAnsi="Arial" w:cs="Arial"/>
                                <w:sz w:val="28"/>
                                <w:szCs w:val="28"/>
                              </w:rPr>
                              <w:t xml:space="preserve">This briefing paper is aimed at early years practitioners about the importance of reflective practice as a means of maintaining quality services for young children.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B2CCD4" id="Text Box 48" o:spid="_x0000_s1031" type="#_x0000_t202" style="position:absolute;left:0;text-align:left;margin-left:0;margin-top:4.9pt;width:1052.4pt;height:45pt;z-index:251660288;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" filled="f" fillcolor="#5b9bd5" stroked="f" strokecolor="black [0]" strokeweight="2pt">
                <v:textbox inset="2.88pt,2.88pt,2.88pt,2.88pt">
                  <w:txbxContent>
                    <w:p w14:paraId="4552C047" w14:textId="77777777" w:rsidR="0085486B" w:rsidRDefault="0085486B" w:rsidP="0085486B">
                      <w:pPr>
                        <w:widowControl w:val="0"/>
                        <w:jc w:val="center"/>
                        <w:rPr>
                          <w:rFonts w:ascii="Arial" w:hAnsi="Arial" w:cs="Arial"/>
                          <w:sz w:val="28"/>
                          <w:szCs w:val="28"/>
                        </w:rPr>
                      </w:pPr>
                      <w:r>
                        <w:rPr>
                          <w:rFonts w:ascii="Arial" w:hAnsi="Arial" w:cs="Arial"/>
                          <w:sz w:val="28"/>
                          <w:szCs w:val="28"/>
                        </w:rPr>
                        <w:t xml:space="preserve">This briefing paper is aimed at early years practitioners about the importance of reflective practice as a means of maintaining quality services for young children. </w:t>
                      </w:r>
                    </w:p>
                  </w:txbxContent>
                </v:textbox>
                <w10:wrap anchorx="margin"/>
              </v:shape>
            </w:pict>
          </mc:Fallback>
        </mc:AlternateContent>
      </w:r>
      <w:r w:rsidRPr="0085486B">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59264" behindDoc="0" locked="0" layoutInCell="1" allowOverlap="1" wp14:anchorId="28BA12A7" wp14:editId="3206BC7F">
                <wp:simplePos x="0" y="0"/>
                <wp:positionH relativeFrom="column">
                  <wp:posOffset>2773128</wp:posOffset>
                </wp:positionH>
                <wp:positionV relativeFrom="paragraph">
                  <wp:posOffset>-659536</wp:posOffset>
                </wp:positionV>
                <wp:extent cx="8394492" cy="659567"/>
                <wp:effectExtent l="0" t="0" r="0" b="0"/>
                <wp:wrapNone/>
                <wp:docPr id="52" name="WordArt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8394492" cy="659567"/>
                        </a:xfrm>
                        <a:prstGeom prst="rect">
                          <a:avLst/>
                        </a:prstGeom>
                      </wps:spPr>
                      <wps:txbx>
                        <w:txbxContent>
                          <w:p w14:paraId="5642375D" w14:textId="77777777" w:rsidR="0085486B" w:rsidRPr="0085486B" w:rsidRDefault="0085486B" w:rsidP="0085486B">
                            <w:pPr>
                              <w:pStyle w:val="NormalWeb"/>
                              <w:spacing w:after="0"/>
                              <w:jc w:val="center"/>
                              <w:rPr>
                                <w:color w:val="FFCCCC"/>
                              </w:rPr>
                            </w:pPr>
                            <w:r w:rsidRPr="0085486B">
                              <w:rPr>
                                <w:rFonts w:ascii="Arial Black" w:hAnsi="Arial Black"/>
                                <w:b/>
                                <w:bCs/>
                                <w:color w:val="FFCCCC"/>
                                <w:sz w:val="72"/>
                                <w:szCs w:val="72"/>
                                <w14:shadow w14:blurRad="0" w14:dist="29845" w14:dir="1514402" w14:sx="100000" w14:sy="100000" w14:kx="0" w14:ky="0" w14:algn="ctr">
                                  <w14:srgbClr w14:val="000000">
                                    <w14:alpha w14:val="50000"/>
                                  </w14:srgbClr>
                                </w14:shadow>
                                <w14:textOutline w14:w="6350" w14:cap="flat" w14:cmpd="sng" w14:algn="ctr">
                                  <w14:solidFill>
                                    <w14:srgbClr w14:val="D8D8D8"/>
                                  </w14:solidFill>
                                  <w14:prstDash w14:val="solid"/>
                                  <w14:round/>
                                </w14:textOutline>
                              </w:rPr>
                              <w:t xml:space="preserve">REFLECTIVE PRACTICE </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28BA12A7" id="WordArt 47" o:spid="_x0000_s1032" type="#_x0000_t202" style="position:absolute;left:0;text-align:left;margin-left:218.35pt;margin-top:-51.95pt;width:661pt;height:51.9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" filled="f" stroked="f">
                <o:lock v:ext="edit" shapetype="t"/>
                <v:textbox>
                  <w:txbxContent>
                    <w:p w14:paraId="5642375D" w14:textId="77777777" w:rsidR="0085486B" w:rsidRPr="0085486B" w:rsidRDefault="0085486B" w:rsidP="0085486B">
                      <w:pPr>
                        <w:pStyle w:val="NormalWeb"/>
                        <w:spacing w:after="0"/>
                        <w:jc w:val="center"/>
                        <w:rPr>
                          <w:color w:val="FFCCCC"/>
                        </w:rPr>
                      </w:pPr>
                      <w:r w:rsidRPr="0085486B">
                        <w:rPr>
                          <w:rFonts w:ascii="Arial Black" w:hAnsi="Arial Black"/>
                          <w:b/>
                          <w:bCs/>
                          <w:color w:val="FFCCCC"/>
                          <w:sz w:val="72"/>
                          <w:szCs w:val="72"/>
                          <w14:shadow w14:blurRad="0" w14:dist="29845" w14:dir="1514402" w14:sx="100000" w14:sy="100000" w14:kx="0" w14:ky="0" w14:algn="ctr">
                            <w14:srgbClr w14:val="000000">
                              <w14:alpha w14:val="50000"/>
                            </w14:srgbClr>
                          </w14:shadow>
                          <w14:textOutline w14:w="6350" w14:cap="flat" w14:cmpd="sng" w14:algn="ctr">
                            <w14:solidFill>
                              <w14:srgbClr w14:val="D8D8D8"/>
                            </w14:solidFill>
                            <w14:prstDash w14:val="solid"/>
                            <w14:round/>
                          </w14:textOutline>
                        </w:rPr>
                        <w:t xml:space="preserve">REFLECTIVE PRACTICE </w:t>
                      </w:r>
                    </w:p>
                  </w:txbxContent>
                </v:textbox>
              </v:shape>
            </w:pict>
          </mc:Fallback>
        </mc:AlternateContent>
      </w:r>
    </w:p>
    <w:p w14:paraId="15532BD2" w14:textId="4CBE4A97" w:rsidR="00386818" w:rsidRDefault="00386818" w:rsidP="002C7A33">
      <w:pPr>
        <w:spacing w:line="360" w:lineRule="auto"/>
        <w:jc w:val="both"/>
        <w:rPr>
          <w:rFonts w:ascii="Arial" w:hAnsi="Arial" w:cs="Arial"/>
          <w:u w:val="single"/>
        </w:rPr>
      </w:pPr>
      <w:r w:rsidRPr="00386818">
        <w:rPr>
          <w:rFonts w:ascii="Arial" w:hAnsi="Arial" w:cs="Arial"/>
          <w:u w:val="single"/>
        </w:rPr>
        <w:lastRenderedPageBreak/>
        <w:t xml:space="preserve">Element 4 </w:t>
      </w:r>
    </w:p>
    <w:tbl>
      <w:tblPr>
        <w:tblStyle w:val="TableGrid"/>
        <w:tblW w:w="9761" w:type="dxa"/>
        <w:tblInd w:w="0" w:type="dxa"/>
        <w:tblLayout w:type="fixed"/>
        <w:tblLook w:val="04A0" w:firstRow="1" w:lastRow="0" w:firstColumn="1" w:lastColumn="0" w:noHBand="0" w:noVBand="1"/>
      </w:tblPr>
      <w:tblGrid>
        <w:gridCol w:w="2122"/>
        <w:gridCol w:w="2126"/>
        <w:gridCol w:w="1999"/>
        <w:gridCol w:w="1793"/>
        <w:gridCol w:w="1721"/>
      </w:tblGrid>
      <w:tr w:rsidR="00F505D8" w14:paraId="24CC205A" w14:textId="77777777" w:rsidTr="00F505D8">
        <w:trPr>
          <w:trHeight w:val="1002"/>
        </w:trPr>
        <w:tc>
          <w:tcPr>
            <w:tcW w:w="2122" w:type="dxa"/>
          </w:tcPr>
          <w:p w14:paraId="165A17C1" w14:textId="21D2BA17" w:rsidR="00386818" w:rsidRDefault="00386818" w:rsidP="00386818">
            <w:pPr>
              <w:spacing w:line="360" w:lineRule="auto"/>
              <w:jc w:val="center"/>
              <w:rPr>
                <w:rFonts w:ascii="Arial" w:hAnsi="Arial" w:cs="Arial"/>
              </w:rPr>
            </w:pPr>
            <w:r>
              <w:rPr>
                <w:rFonts w:ascii="Arial" w:hAnsi="Arial" w:cs="Arial"/>
              </w:rPr>
              <w:t>Area for further development</w:t>
            </w:r>
          </w:p>
        </w:tc>
        <w:tc>
          <w:tcPr>
            <w:tcW w:w="2126" w:type="dxa"/>
          </w:tcPr>
          <w:p w14:paraId="194E16B1" w14:textId="182C5849" w:rsidR="00386818" w:rsidRDefault="00386818" w:rsidP="00386818">
            <w:pPr>
              <w:spacing w:line="360" w:lineRule="auto"/>
              <w:jc w:val="center"/>
              <w:rPr>
                <w:rFonts w:ascii="Arial" w:hAnsi="Arial" w:cs="Arial"/>
              </w:rPr>
            </w:pPr>
            <w:r>
              <w:rPr>
                <w:rFonts w:ascii="Arial" w:hAnsi="Arial" w:cs="Arial"/>
              </w:rPr>
              <w:t>Why?</w:t>
            </w:r>
          </w:p>
        </w:tc>
        <w:tc>
          <w:tcPr>
            <w:tcW w:w="1999" w:type="dxa"/>
          </w:tcPr>
          <w:p w14:paraId="63C93407" w14:textId="14158E4D" w:rsidR="00386818" w:rsidRDefault="00386818" w:rsidP="00386818">
            <w:pPr>
              <w:spacing w:line="360" w:lineRule="auto"/>
              <w:jc w:val="center"/>
              <w:rPr>
                <w:rFonts w:ascii="Arial" w:hAnsi="Arial" w:cs="Arial"/>
              </w:rPr>
            </w:pPr>
            <w:r>
              <w:rPr>
                <w:rFonts w:ascii="Arial" w:hAnsi="Arial" w:cs="Arial"/>
              </w:rPr>
              <w:t>How?</w:t>
            </w:r>
          </w:p>
        </w:tc>
        <w:tc>
          <w:tcPr>
            <w:tcW w:w="1793" w:type="dxa"/>
          </w:tcPr>
          <w:p w14:paraId="38DDE56F" w14:textId="6E75DE22" w:rsidR="00386818" w:rsidRDefault="00386818" w:rsidP="00386818">
            <w:pPr>
              <w:spacing w:line="360" w:lineRule="auto"/>
              <w:jc w:val="center"/>
              <w:rPr>
                <w:rFonts w:ascii="Arial" w:hAnsi="Arial" w:cs="Arial"/>
              </w:rPr>
            </w:pPr>
            <w:r>
              <w:rPr>
                <w:rFonts w:ascii="Arial" w:hAnsi="Arial" w:cs="Arial"/>
              </w:rPr>
              <w:t>Who/Where?</w:t>
            </w:r>
          </w:p>
        </w:tc>
        <w:tc>
          <w:tcPr>
            <w:tcW w:w="1721" w:type="dxa"/>
          </w:tcPr>
          <w:p w14:paraId="33B79496" w14:textId="2C39CB3D" w:rsidR="00386818" w:rsidRDefault="00386818" w:rsidP="00386818">
            <w:pPr>
              <w:spacing w:line="360" w:lineRule="auto"/>
              <w:jc w:val="center"/>
              <w:rPr>
                <w:rFonts w:ascii="Arial" w:hAnsi="Arial" w:cs="Arial"/>
              </w:rPr>
            </w:pPr>
            <w:r>
              <w:rPr>
                <w:rFonts w:ascii="Arial" w:hAnsi="Arial" w:cs="Arial"/>
              </w:rPr>
              <w:t>When?</w:t>
            </w:r>
          </w:p>
        </w:tc>
      </w:tr>
      <w:tr w:rsidR="00F505D8" w14:paraId="696188D0" w14:textId="77777777" w:rsidTr="00F505D8">
        <w:trPr>
          <w:trHeight w:val="1133"/>
        </w:trPr>
        <w:tc>
          <w:tcPr>
            <w:tcW w:w="2122" w:type="dxa"/>
          </w:tcPr>
          <w:p w14:paraId="4601D8B6" w14:textId="010BEB49" w:rsidR="00386818" w:rsidRPr="00386818" w:rsidRDefault="00386818" w:rsidP="00F505D8">
            <w:pPr>
              <w:pStyle w:val="ListParagraph"/>
              <w:numPr>
                <w:ilvl w:val="0"/>
                <w:numId w:val="1"/>
              </w:numPr>
              <w:spacing w:line="360" w:lineRule="auto"/>
              <w:jc w:val="center"/>
              <w:rPr>
                <w:rFonts w:ascii="Arial" w:hAnsi="Arial" w:cs="Arial"/>
              </w:rPr>
            </w:pPr>
            <w:r>
              <w:rPr>
                <w:rFonts w:ascii="Arial" w:hAnsi="Arial" w:cs="Arial"/>
              </w:rPr>
              <w:t>Knowledge</w:t>
            </w:r>
            <w:r w:rsidR="00F505D8">
              <w:rPr>
                <w:rFonts w:ascii="Arial" w:hAnsi="Arial" w:cs="Arial"/>
              </w:rPr>
              <w:t xml:space="preserve"> - First aid</w:t>
            </w:r>
          </w:p>
        </w:tc>
        <w:tc>
          <w:tcPr>
            <w:tcW w:w="2126" w:type="dxa"/>
          </w:tcPr>
          <w:p w14:paraId="4FE3AAEA" w14:textId="2221672F" w:rsidR="00386818" w:rsidRDefault="00F505D8" w:rsidP="00FD0AD3">
            <w:pPr>
              <w:spacing w:line="360" w:lineRule="auto"/>
              <w:jc w:val="center"/>
              <w:rPr>
                <w:rFonts w:ascii="Arial" w:hAnsi="Arial" w:cs="Arial"/>
              </w:rPr>
            </w:pPr>
            <w:r>
              <w:rPr>
                <w:rFonts w:ascii="Arial" w:hAnsi="Arial" w:cs="Arial"/>
              </w:rPr>
              <w:t xml:space="preserve">It’s so important to know </w:t>
            </w:r>
            <w:r w:rsidR="007C076F">
              <w:rPr>
                <w:rFonts w:ascii="Arial" w:hAnsi="Arial" w:cs="Arial"/>
              </w:rPr>
              <w:t xml:space="preserve">first aid, especially in </w:t>
            </w:r>
            <w:r w:rsidR="0051680C">
              <w:rPr>
                <w:rFonts w:ascii="Arial" w:hAnsi="Arial" w:cs="Arial"/>
              </w:rPr>
              <w:t xml:space="preserve">a school setting as it gives the staff a sense of purpose to think that they could hopefully save someone’s life. </w:t>
            </w:r>
          </w:p>
        </w:tc>
        <w:tc>
          <w:tcPr>
            <w:tcW w:w="1999" w:type="dxa"/>
          </w:tcPr>
          <w:p w14:paraId="6C20A2F4" w14:textId="2088CB02" w:rsidR="00386818" w:rsidRDefault="009156C6" w:rsidP="00FD0AD3">
            <w:pPr>
              <w:spacing w:line="360" w:lineRule="auto"/>
              <w:jc w:val="center"/>
              <w:rPr>
                <w:rFonts w:ascii="Arial" w:hAnsi="Arial" w:cs="Arial"/>
              </w:rPr>
            </w:pPr>
            <w:r>
              <w:rPr>
                <w:rFonts w:ascii="Arial" w:hAnsi="Arial" w:cs="Arial"/>
              </w:rPr>
              <w:t xml:space="preserve">Go on a first aid course to gain </w:t>
            </w:r>
            <w:r w:rsidR="00BF3273">
              <w:rPr>
                <w:rFonts w:ascii="Arial" w:hAnsi="Arial" w:cs="Arial"/>
              </w:rPr>
              <w:t xml:space="preserve">knowledge </w:t>
            </w:r>
            <w:r>
              <w:rPr>
                <w:rFonts w:ascii="Arial" w:hAnsi="Arial" w:cs="Arial"/>
              </w:rPr>
              <w:t xml:space="preserve">based on first aid and safety. </w:t>
            </w:r>
          </w:p>
        </w:tc>
        <w:tc>
          <w:tcPr>
            <w:tcW w:w="1793" w:type="dxa"/>
          </w:tcPr>
          <w:p w14:paraId="3B186393" w14:textId="73E2DDA9" w:rsidR="00386818" w:rsidRDefault="009156C6" w:rsidP="00FD0AD3">
            <w:pPr>
              <w:spacing w:line="360" w:lineRule="auto"/>
              <w:jc w:val="center"/>
              <w:rPr>
                <w:rFonts w:ascii="Arial" w:hAnsi="Arial" w:cs="Arial"/>
              </w:rPr>
            </w:pPr>
            <w:r>
              <w:rPr>
                <w:rFonts w:ascii="Arial" w:hAnsi="Arial" w:cs="Arial"/>
              </w:rPr>
              <w:t xml:space="preserve">Look online for any courses in my area or ask in my current placement to find out whether they know about any courses happening. </w:t>
            </w:r>
          </w:p>
        </w:tc>
        <w:tc>
          <w:tcPr>
            <w:tcW w:w="1721" w:type="dxa"/>
          </w:tcPr>
          <w:p w14:paraId="31B0DED6" w14:textId="0819DE9B" w:rsidR="00386818" w:rsidRDefault="009156C6" w:rsidP="00FD0AD3">
            <w:pPr>
              <w:spacing w:line="360" w:lineRule="auto"/>
              <w:jc w:val="center"/>
              <w:rPr>
                <w:rFonts w:ascii="Arial" w:hAnsi="Arial" w:cs="Arial"/>
              </w:rPr>
            </w:pPr>
            <w:r>
              <w:rPr>
                <w:rFonts w:ascii="Arial" w:hAnsi="Arial" w:cs="Arial"/>
              </w:rPr>
              <w:t>I could start looking for courses as soon as possible and hopefully start straight away as it’s such a</w:t>
            </w:r>
            <w:r w:rsidR="00A947A7">
              <w:rPr>
                <w:rFonts w:ascii="Arial" w:hAnsi="Arial" w:cs="Arial"/>
              </w:rPr>
              <w:t>n</w:t>
            </w:r>
            <w:r>
              <w:rPr>
                <w:rFonts w:ascii="Arial" w:hAnsi="Arial" w:cs="Arial"/>
              </w:rPr>
              <w:t xml:space="preserve"> important knowledge base to have whilst working in any setting. </w:t>
            </w:r>
          </w:p>
        </w:tc>
      </w:tr>
      <w:tr w:rsidR="00F505D8" w14:paraId="5A907DB9" w14:textId="77777777" w:rsidTr="00F505D8">
        <w:trPr>
          <w:trHeight w:val="1133"/>
        </w:trPr>
        <w:tc>
          <w:tcPr>
            <w:tcW w:w="2122" w:type="dxa"/>
          </w:tcPr>
          <w:p w14:paraId="5DCA81EE" w14:textId="7B9B7E5F" w:rsidR="00386818" w:rsidRPr="00386818" w:rsidRDefault="00386818" w:rsidP="00F505D8">
            <w:pPr>
              <w:pStyle w:val="ListParagraph"/>
              <w:numPr>
                <w:ilvl w:val="0"/>
                <w:numId w:val="1"/>
              </w:numPr>
              <w:spacing w:line="360" w:lineRule="auto"/>
              <w:jc w:val="center"/>
              <w:rPr>
                <w:rFonts w:ascii="Arial" w:hAnsi="Arial" w:cs="Arial"/>
              </w:rPr>
            </w:pPr>
            <w:r>
              <w:rPr>
                <w:rFonts w:ascii="Arial" w:hAnsi="Arial" w:cs="Arial"/>
              </w:rPr>
              <w:t>Knowledge</w:t>
            </w:r>
            <w:r w:rsidR="00F505D8">
              <w:rPr>
                <w:rFonts w:ascii="Arial" w:hAnsi="Arial" w:cs="Arial"/>
              </w:rPr>
              <w:t xml:space="preserve"> -</w:t>
            </w:r>
            <w:r w:rsidR="00F505D8" w:rsidRPr="00F505D8">
              <w:rPr>
                <w:rFonts w:ascii="Arial" w:hAnsi="Arial" w:cs="Arial"/>
              </w:rPr>
              <w:t xml:space="preserve">Knowing disorders, e.g. ADD/ADHD, </w:t>
            </w:r>
            <w:proofErr w:type="spellStart"/>
            <w:r w:rsidR="00F505D8" w:rsidRPr="00F505D8">
              <w:rPr>
                <w:rFonts w:ascii="Arial" w:hAnsi="Arial" w:cs="Arial"/>
              </w:rPr>
              <w:t>Austism</w:t>
            </w:r>
            <w:proofErr w:type="spellEnd"/>
            <w:r w:rsidR="00F505D8" w:rsidRPr="00F505D8">
              <w:rPr>
                <w:rFonts w:ascii="Arial" w:hAnsi="Arial" w:cs="Arial"/>
              </w:rPr>
              <w:t>/</w:t>
            </w:r>
            <w:proofErr w:type="spellStart"/>
            <w:r w:rsidR="00F505D8" w:rsidRPr="00F505D8">
              <w:rPr>
                <w:rFonts w:ascii="Arial" w:hAnsi="Arial" w:cs="Arial"/>
              </w:rPr>
              <w:t>Aspergers</w:t>
            </w:r>
            <w:proofErr w:type="spellEnd"/>
            <w:r w:rsidR="00F505D8" w:rsidRPr="00F505D8">
              <w:rPr>
                <w:rFonts w:ascii="Arial" w:hAnsi="Arial" w:cs="Arial"/>
              </w:rPr>
              <w:t>, Cystic Fibrosis etc.</w:t>
            </w:r>
          </w:p>
        </w:tc>
        <w:tc>
          <w:tcPr>
            <w:tcW w:w="2126" w:type="dxa"/>
          </w:tcPr>
          <w:p w14:paraId="3CE776A8" w14:textId="12DD00B6" w:rsidR="00386818" w:rsidRDefault="00F505D8" w:rsidP="00F505D8">
            <w:pPr>
              <w:spacing w:line="360" w:lineRule="auto"/>
              <w:jc w:val="center"/>
              <w:rPr>
                <w:rFonts w:ascii="Arial" w:hAnsi="Arial" w:cs="Arial"/>
              </w:rPr>
            </w:pPr>
            <w:r>
              <w:rPr>
                <w:rFonts w:ascii="Arial" w:hAnsi="Arial" w:cs="Arial"/>
              </w:rPr>
              <w:t xml:space="preserve"> </w:t>
            </w:r>
            <w:r w:rsidR="00AB2BBB">
              <w:rPr>
                <w:rFonts w:ascii="Arial" w:hAnsi="Arial" w:cs="Arial"/>
              </w:rPr>
              <w:t xml:space="preserve">I think working </w:t>
            </w:r>
            <w:r w:rsidR="001308BC">
              <w:rPr>
                <w:rFonts w:ascii="Arial" w:hAnsi="Arial" w:cs="Arial"/>
              </w:rPr>
              <w:t xml:space="preserve">in a setting with children who have all these different disorders, it’s </w:t>
            </w:r>
            <w:r w:rsidR="00794A3D">
              <w:rPr>
                <w:rFonts w:ascii="Arial" w:hAnsi="Arial" w:cs="Arial"/>
              </w:rPr>
              <w:t>vital</w:t>
            </w:r>
            <w:r w:rsidR="001308BC">
              <w:rPr>
                <w:rFonts w:ascii="Arial" w:hAnsi="Arial" w:cs="Arial"/>
              </w:rPr>
              <w:t xml:space="preserve"> that you can recognise the children’s disorder and how to react to them. </w:t>
            </w:r>
          </w:p>
        </w:tc>
        <w:tc>
          <w:tcPr>
            <w:tcW w:w="1999" w:type="dxa"/>
          </w:tcPr>
          <w:p w14:paraId="16BFD3CA" w14:textId="0CFA7E3E" w:rsidR="00386818" w:rsidRDefault="00794A3D" w:rsidP="00BF3273">
            <w:pPr>
              <w:spacing w:line="360" w:lineRule="auto"/>
              <w:jc w:val="center"/>
              <w:rPr>
                <w:rFonts w:ascii="Arial" w:hAnsi="Arial" w:cs="Arial"/>
              </w:rPr>
            </w:pPr>
            <w:r>
              <w:rPr>
                <w:rFonts w:ascii="Arial" w:hAnsi="Arial" w:cs="Arial"/>
              </w:rPr>
              <w:t xml:space="preserve">Maybe further my own researching skills by reading any books </w:t>
            </w:r>
            <w:r w:rsidR="00193480">
              <w:rPr>
                <w:rFonts w:ascii="Arial" w:hAnsi="Arial" w:cs="Arial"/>
              </w:rPr>
              <w:t xml:space="preserve">based upon these disorders or read articles online. </w:t>
            </w:r>
          </w:p>
        </w:tc>
        <w:tc>
          <w:tcPr>
            <w:tcW w:w="1793" w:type="dxa"/>
          </w:tcPr>
          <w:p w14:paraId="582CAE2B" w14:textId="53D74683" w:rsidR="00386818" w:rsidRDefault="0014655A" w:rsidP="00BF3273">
            <w:pPr>
              <w:spacing w:line="360" w:lineRule="auto"/>
              <w:jc w:val="center"/>
              <w:rPr>
                <w:rFonts w:ascii="Arial" w:hAnsi="Arial" w:cs="Arial"/>
              </w:rPr>
            </w:pPr>
            <w:r>
              <w:rPr>
                <w:rFonts w:ascii="Arial" w:hAnsi="Arial" w:cs="Arial"/>
              </w:rPr>
              <w:t xml:space="preserve">Online resources or books. </w:t>
            </w:r>
          </w:p>
        </w:tc>
        <w:tc>
          <w:tcPr>
            <w:tcW w:w="1721" w:type="dxa"/>
          </w:tcPr>
          <w:p w14:paraId="452293E4" w14:textId="606DE2EC" w:rsidR="00386818" w:rsidRDefault="0014655A" w:rsidP="00BF3273">
            <w:pPr>
              <w:spacing w:line="360" w:lineRule="auto"/>
              <w:jc w:val="center"/>
              <w:rPr>
                <w:rFonts w:ascii="Arial" w:hAnsi="Arial" w:cs="Arial"/>
              </w:rPr>
            </w:pPr>
            <w:r>
              <w:rPr>
                <w:rFonts w:ascii="Arial" w:hAnsi="Arial" w:cs="Arial"/>
              </w:rPr>
              <w:t xml:space="preserve">I could start this research straight away. </w:t>
            </w:r>
          </w:p>
        </w:tc>
      </w:tr>
      <w:tr w:rsidR="00F505D8" w14:paraId="74610192" w14:textId="77777777" w:rsidTr="00F505D8">
        <w:trPr>
          <w:trHeight w:val="1186"/>
        </w:trPr>
        <w:tc>
          <w:tcPr>
            <w:tcW w:w="2122" w:type="dxa"/>
          </w:tcPr>
          <w:p w14:paraId="7434119F" w14:textId="06085DB7" w:rsidR="00386818" w:rsidRPr="00386818" w:rsidRDefault="00386818" w:rsidP="00386818">
            <w:pPr>
              <w:pStyle w:val="ListParagraph"/>
              <w:numPr>
                <w:ilvl w:val="0"/>
                <w:numId w:val="1"/>
              </w:numPr>
              <w:spacing w:line="360" w:lineRule="auto"/>
              <w:jc w:val="both"/>
              <w:rPr>
                <w:rFonts w:ascii="Arial" w:hAnsi="Arial" w:cs="Arial"/>
              </w:rPr>
            </w:pPr>
            <w:r>
              <w:rPr>
                <w:rFonts w:ascii="Arial" w:hAnsi="Arial" w:cs="Arial"/>
              </w:rPr>
              <w:t xml:space="preserve">Skills </w:t>
            </w:r>
            <w:r w:rsidR="00F505D8">
              <w:rPr>
                <w:rFonts w:ascii="Arial" w:hAnsi="Arial" w:cs="Arial"/>
              </w:rPr>
              <w:t>– Sign language</w:t>
            </w:r>
          </w:p>
        </w:tc>
        <w:tc>
          <w:tcPr>
            <w:tcW w:w="2126" w:type="dxa"/>
          </w:tcPr>
          <w:p w14:paraId="0C9504CA" w14:textId="503F73D8" w:rsidR="00386818" w:rsidRDefault="00A94B58" w:rsidP="00B925AC">
            <w:pPr>
              <w:spacing w:line="360" w:lineRule="auto"/>
              <w:jc w:val="center"/>
              <w:rPr>
                <w:rFonts w:ascii="Arial" w:hAnsi="Arial" w:cs="Arial"/>
              </w:rPr>
            </w:pPr>
            <w:r>
              <w:rPr>
                <w:rFonts w:ascii="Arial" w:hAnsi="Arial" w:cs="Arial"/>
              </w:rPr>
              <w:t>Even though I have a rough idea of sign language, I think i</w:t>
            </w:r>
            <w:r w:rsidR="00F87055">
              <w:rPr>
                <w:rFonts w:ascii="Arial" w:hAnsi="Arial" w:cs="Arial"/>
              </w:rPr>
              <w:t>t’s a</w:t>
            </w:r>
            <w:r w:rsidR="00AB2BBB">
              <w:rPr>
                <w:rFonts w:ascii="Arial" w:hAnsi="Arial" w:cs="Arial"/>
              </w:rPr>
              <w:t>n</w:t>
            </w:r>
            <w:r w:rsidR="00F87055">
              <w:rPr>
                <w:rFonts w:ascii="Arial" w:hAnsi="Arial" w:cs="Arial"/>
              </w:rPr>
              <w:t xml:space="preserve"> </w:t>
            </w:r>
            <w:r w:rsidR="00AB2BBB">
              <w:rPr>
                <w:rFonts w:ascii="Arial" w:hAnsi="Arial" w:cs="Arial"/>
              </w:rPr>
              <w:t>essential</w:t>
            </w:r>
            <w:r w:rsidR="00F87055">
              <w:rPr>
                <w:rFonts w:ascii="Arial" w:hAnsi="Arial" w:cs="Arial"/>
              </w:rPr>
              <w:t xml:space="preserve"> skill to have while working in a setting with children who are constantly using </w:t>
            </w:r>
            <w:r w:rsidR="00F87055">
              <w:rPr>
                <w:rFonts w:ascii="Arial" w:hAnsi="Arial" w:cs="Arial"/>
              </w:rPr>
              <w:lastRenderedPageBreak/>
              <w:t xml:space="preserve">sign language because of the children who have trouble communicating vocally. </w:t>
            </w:r>
          </w:p>
        </w:tc>
        <w:tc>
          <w:tcPr>
            <w:tcW w:w="1999" w:type="dxa"/>
          </w:tcPr>
          <w:p w14:paraId="4BE56EF5" w14:textId="4CABD7AE" w:rsidR="00386818" w:rsidRDefault="00B925AC" w:rsidP="00B925AC">
            <w:pPr>
              <w:spacing w:line="360" w:lineRule="auto"/>
              <w:jc w:val="center"/>
              <w:rPr>
                <w:rFonts w:ascii="Arial" w:hAnsi="Arial" w:cs="Arial"/>
              </w:rPr>
            </w:pPr>
            <w:r>
              <w:rPr>
                <w:rFonts w:ascii="Arial" w:hAnsi="Arial" w:cs="Arial"/>
              </w:rPr>
              <w:lastRenderedPageBreak/>
              <w:t xml:space="preserve">Go on a course to further my sign language skills which will help me in my placement. </w:t>
            </w:r>
          </w:p>
        </w:tc>
        <w:tc>
          <w:tcPr>
            <w:tcW w:w="1793" w:type="dxa"/>
          </w:tcPr>
          <w:p w14:paraId="3BDE81F9" w14:textId="055D85CF" w:rsidR="00386818" w:rsidRDefault="00B925AC" w:rsidP="00B925AC">
            <w:pPr>
              <w:spacing w:line="360" w:lineRule="auto"/>
              <w:jc w:val="center"/>
              <w:rPr>
                <w:rFonts w:ascii="Arial" w:hAnsi="Arial" w:cs="Arial"/>
              </w:rPr>
            </w:pPr>
            <w:r>
              <w:rPr>
                <w:rFonts w:ascii="Arial" w:hAnsi="Arial" w:cs="Arial"/>
              </w:rPr>
              <w:t xml:space="preserve">Look online for any courses going on in my area or ask other staff in my setting to find out the route they went down </w:t>
            </w:r>
            <w:r>
              <w:rPr>
                <w:rFonts w:ascii="Arial" w:hAnsi="Arial" w:cs="Arial"/>
              </w:rPr>
              <w:lastRenderedPageBreak/>
              <w:t>to learn sign language.</w:t>
            </w:r>
          </w:p>
        </w:tc>
        <w:tc>
          <w:tcPr>
            <w:tcW w:w="1721" w:type="dxa"/>
          </w:tcPr>
          <w:p w14:paraId="622D068C" w14:textId="74123C71" w:rsidR="00386818" w:rsidRDefault="00B925AC" w:rsidP="00B925AC">
            <w:pPr>
              <w:spacing w:line="360" w:lineRule="auto"/>
              <w:jc w:val="center"/>
              <w:rPr>
                <w:rFonts w:ascii="Arial" w:hAnsi="Arial" w:cs="Arial"/>
              </w:rPr>
            </w:pPr>
            <w:r>
              <w:rPr>
                <w:rFonts w:ascii="Arial" w:hAnsi="Arial" w:cs="Arial"/>
              </w:rPr>
              <w:lastRenderedPageBreak/>
              <w:t xml:space="preserve">I could start looking for courses as soon as possible and hopefully start one I have free time, e.g. weekends, </w:t>
            </w:r>
            <w:r>
              <w:rPr>
                <w:rFonts w:ascii="Arial" w:hAnsi="Arial" w:cs="Arial"/>
              </w:rPr>
              <w:lastRenderedPageBreak/>
              <w:t xml:space="preserve">school holidays when I won’t be in university, work or placement. </w:t>
            </w:r>
          </w:p>
        </w:tc>
      </w:tr>
      <w:tr w:rsidR="00F505D8" w14:paraId="36E650C7" w14:textId="77777777" w:rsidTr="00F505D8">
        <w:trPr>
          <w:trHeight w:val="1133"/>
        </w:trPr>
        <w:tc>
          <w:tcPr>
            <w:tcW w:w="2122" w:type="dxa"/>
          </w:tcPr>
          <w:p w14:paraId="488640A4" w14:textId="5CDD6E92" w:rsidR="00386818" w:rsidRPr="00386818" w:rsidRDefault="00386818" w:rsidP="00386818">
            <w:pPr>
              <w:pStyle w:val="ListParagraph"/>
              <w:numPr>
                <w:ilvl w:val="0"/>
                <w:numId w:val="1"/>
              </w:numPr>
              <w:spacing w:line="360" w:lineRule="auto"/>
              <w:jc w:val="both"/>
              <w:rPr>
                <w:rFonts w:ascii="Arial" w:hAnsi="Arial" w:cs="Arial"/>
              </w:rPr>
            </w:pPr>
            <w:r>
              <w:rPr>
                <w:rFonts w:ascii="Arial" w:hAnsi="Arial" w:cs="Arial"/>
              </w:rPr>
              <w:lastRenderedPageBreak/>
              <w:t xml:space="preserve">Skills </w:t>
            </w:r>
            <w:r w:rsidR="008350B8">
              <w:rPr>
                <w:rFonts w:ascii="Arial" w:hAnsi="Arial" w:cs="Arial"/>
              </w:rPr>
              <w:t>– Maths GCSE.</w:t>
            </w:r>
          </w:p>
        </w:tc>
        <w:tc>
          <w:tcPr>
            <w:tcW w:w="2126" w:type="dxa"/>
          </w:tcPr>
          <w:p w14:paraId="616A9E21" w14:textId="7A002ABB" w:rsidR="00386818" w:rsidRDefault="008350B8" w:rsidP="00FD0AD3">
            <w:pPr>
              <w:spacing w:line="360" w:lineRule="auto"/>
              <w:jc w:val="center"/>
              <w:rPr>
                <w:rFonts w:ascii="Arial" w:hAnsi="Arial" w:cs="Arial"/>
              </w:rPr>
            </w:pPr>
            <w:r>
              <w:rPr>
                <w:rFonts w:ascii="Arial" w:hAnsi="Arial" w:cs="Arial"/>
              </w:rPr>
              <w:t xml:space="preserve">By re-doing my maths GCSE, I could potentially achieve getting a B grade which will help me get a step further into doing a PGCE. </w:t>
            </w:r>
          </w:p>
        </w:tc>
        <w:tc>
          <w:tcPr>
            <w:tcW w:w="1999" w:type="dxa"/>
          </w:tcPr>
          <w:p w14:paraId="52414DED" w14:textId="34AC0DFA" w:rsidR="00386818" w:rsidRDefault="001D4DF0" w:rsidP="00FD0AD3">
            <w:pPr>
              <w:spacing w:line="360" w:lineRule="auto"/>
              <w:jc w:val="center"/>
              <w:rPr>
                <w:rFonts w:ascii="Arial" w:hAnsi="Arial" w:cs="Arial"/>
              </w:rPr>
            </w:pPr>
            <w:r>
              <w:rPr>
                <w:rFonts w:ascii="Arial" w:hAnsi="Arial" w:cs="Arial"/>
              </w:rPr>
              <w:t>Going to study skills to see if they could lead me in the right directio</w:t>
            </w:r>
            <w:r w:rsidR="00CA60A1">
              <w:rPr>
                <w:rFonts w:ascii="Arial" w:hAnsi="Arial" w:cs="Arial"/>
              </w:rPr>
              <w:t xml:space="preserve">n by looking for maths GCSE classes, looking for a tutor etc. </w:t>
            </w:r>
          </w:p>
        </w:tc>
        <w:tc>
          <w:tcPr>
            <w:tcW w:w="1793" w:type="dxa"/>
          </w:tcPr>
          <w:p w14:paraId="2E575331" w14:textId="15BB0BC5" w:rsidR="00386818" w:rsidRDefault="00CA60A1" w:rsidP="00FD0AD3">
            <w:pPr>
              <w:spacing w:line="360" w:lineRule="auto"/>
              <w:jc w:val="center"/>
              <w:rPr>
                <w:rFonts w:ascii="Arial" w:hAnsi="Arial" w:cs="Arial"/>
              </w:rPr>
            </w:pPr>
            <w:r>
              <w:rPr>
                <w:rFonts w:ascii="Arial" w:hAnsi="Arial" w:cs="Arial"/>
              </w:rPr>
              <w:t xml:space="preserve">Going to the study skills located at my university and if I can find a tutor then ensure that they’re based more local to my home. </w:t>
            </w:r>
          </w:p>
        </w:tc>
        <w:tc>
          <w:tcPr>
            <w:tcW w:w="1721" w:type="dxa"/>
          </w:tcPr>
          <w:p w14:paraId="671F4D53" w14:textId="047B2ACD" w:rsidR="00386818" w:rsidRDefault="00F06AC1" w:rsidP="00FD0AD3">
            <w:pPr>
              <w:spacing w:line="360" w:lineRule="auto"/>
              <w:jc w:val="center"/>
              <w:rPr>
                <w:rFonts w:ascii="Arial" w:hAnsi="Arial" w:cs="Arial"/>
              </w:rPr>
            </w:pPr>
            <w:r>
              <w:rPr>
                <w:rFonts w:ascii="Arial" w:hAnsi="Arial" w:cs="Arial"/>
              </w:rPr>
              <w:t xml:space="preserve">Start looking for tutors or classes as soon as possible and start revision and going to a tutor or class when I have free time, e.g. weekends </w:t>
            </w:r>
            <w:r w:rsidR="00D20798">
              <w:rPr>
                <w:rFonts w:ascii="Arial" w:hAnsi="Arial" w:cs="Arial"/>
              </w:rPr>
              <w:t>and</w:t>
            </w:r>
            <w:r>
              <w:rPr>
                <w:rFonts w:ascii="Arial" w:hAnsi="Arial" w:cs="Arial"/>
              </w:rPr>
              <w:t xml:space="preserve"> half terms. </w:t>
            </w:r>
          </w:p>
        </w:tc>
      </w:tr>
      <w:tr w:rsidR="00F505D8" w14:paraId="4B9E0F78" w14:textId="77777777" w:rsidTr="00F505D8">
        <w:trPr>
          <w:trHeight w:val="1133"/>
        </w:trPr>
        <w:tc>
          <w:tcPr>
            <w:tcW w:w="2122" w:type="dxa"/>
          </w:tcPr>
          <w:p w14:paraId="3CB5C426" w14:textId="3490DA04" w:rsidR="00386818" w:rsidRPr="00386818" w:rsidRDefault="00386818" w:rsidP="00386818">
            <w:pPr>
              <w:pStyle w:val="ListParagraph"/>
              <w:numPr>
                <w:ilvl w:val="0"/>
                <w:numId w:val="1"/>
              </w:numPr>
              <w:spacing w:line="360" w:lineRule="auto"/>
              <w:jc w:val="both"/>
              <w:rPr>
                <w:rFonts w:ascii="Arial" w:hAnsi="Arial" w:cs="Arial"/>
              </w:rPr>
            </w:pPr>
            <w:r>
              <w:rPr>
                <w:rFonts w:ascii="Arial" w:hAnsi="Arial" w:cs="Arial"/>
              </w:rPr>
              <w:t xml:space="preserve">Values </w:t>
            </w:r>
            <w:r w:rsidR="008F6F4B">
              <w:rPr>
                <w:rFonts w:ascii="Arial" w:hAnsi="Arial" w:cs="Arial"/>
              </w:rPr>
              <w:t xml:space="preserve">– Commitment </w:t>
            </w:r>
          </w:p>
        </w:tc>
        <w:tc>
          <w:tcPr>
            <w:tcW w:w="2126" w:type="dxa"/>
          </w:tcPr>
          <w:p w14:paraId="2432C830" w14:textId="57E10715" w:rsidR="00386818" w:rsidRPr="00FD0AD3" w:rsidRDefault="008F6F4B" w:rsidP="00FD0AD3">
            <w:pPr>
              <w:spacing w:line="360" w:lineRule="auto"/>
              <w:jc w:val="center"/>
              <w:rPr>
                <w:rFonts w:ascii="Arial" w:hAnsi="Arial" w:cs="Arial"/>
              </w:rPr>
            </w:pPr>
            <w:r>
              <w:rPr>
                <w:rFonts w:ascii="Arial" w:hAnsi="Arial" w:cs="Arial"/>
              </w:rPr>
              <w:t xml:space="preserve">If I’m willing to stick to the knowledge and skill factors that I want to further </w:t>
            </w:r>
            <w:r w:rsidR="00BB722C">
              <w:rPr>
                <w:rFonts w:ascii="Arial" w:hAnsi="Arial" w:cs="Arial"/>
              </w:rPr>
              <w:t>my knowledge on</w:t>
            </w:r>
            <w:r>
              <w:rPr>
                <w:rFonts w:ascii="Arial" w:hAnsi="Arial" w:cs="Arial"/>
              </w:rPr>
              <w:t xml:space="preserve"> </w:t>
            </w:r>
            <w:r w:rsidR="00BB722C">
              <w:rPr>
                <w:rFonts w:ascii="Arial" w:hAnsi="Arial" w:cs="Arial"/>
              </w:rPr>
              <w:t>by</w:t>
            </w:r>
            <w:r>
              <w:rPr>
                <w:rFonts w:ascii="Arial" w:hAnsi="Arial" w:cs="Arial"/>
              </w:rPr>
              <w:t xml:space="preserve"> going to a tutor or going on courses then I need to ensure that I stay committed to </w:t>
            </w:r>
            <w:r w:rsidR="00C57F5E">
              <w:rPr>
                <w:rFonts w:ascii="Arial" w:hAnsi="Arial" w:cs="Arial"/>
              </w:rPr>
              <w:t>all</w:t>
            </w:r>
            <w:r>
              <w:rPr>
                <w:rFonts w:ascii="Arial" w:hAnsi="Arial" w:cs="Arial"/>
              </w:rPr>
              <w:t xml:space="preserve"> these as</w:t>
            </w:r>
            <w:r w:rsidR="00BB722C">
              <w:rPr>
                <w:rFonts w:ascii="Arial" w:hAnsi="Arial" w:cs="Arial"/>
              </w:rPr>
              <w:t xml:space="preserve"> </w:t>
            </w:r>
            <w:r>
              <w:rPr>
                <w:rFonts w:ascii="Arial" w:hAnsi="Arial" w:cs="Arial"/>
              </w:rPr>
              <w:t xml:space="preserve">well as </w:t>
            </w:r>
            <w:r w:rsidR="00C57F5E">
              <w:rPr>
                <w:rFonts w:ascii="Arial" w:hAnsi="Arial" w:cs="Arial"/>
              </w:rPr>
              <w:t>my assignments</w:t>
            </w:r>
            <w:r>
              <w:rPr>
                <w:rFonts w:ascii="Arial" w:hAnsi="Arial" w:cs="Arial"/>
              </w:rPr>
              <w:t xml:space="preserve">, placement and work. </w:t>
            </w:r>
          </w:p>
        </w:tc>
        <w:tc>
          <w:tcPr>
            <w:tcW w:w="1999" w:type="dxa"/>
          </w:tcPr>
          <w:p w14:paraId="4B369FDF" w14:textId="1E9128F0" w:rsidR="00386818" w:rsidRDefault="00C57F5E" w:rsidP="00FD0AD3">
            <w:pPr>
              <w:spacing w:line="360" w:lineRule="auto"/>
              <w:jc w:val="center"/>
              <w:rPr>
                <w:rFonts w:ascii="Arial" w:hAnsi="Arial" w:cs="Arial"/>
              </w:rPr>
            </w:pPr>
            <w:r>
              <w:rPr>
                <w:rFonts w:ascii="Arial" w:hAnsi="Arial" w:cs="Arial"/>
              </w:rPr>
              <w:t xml:space="preserve">It’s important that I don’t slack in placement, my assignments, placement or where I work when trying to gain more knowledge and experience with my chosen factors. </w:t>
            </w:r>
          </w:p>
        </w:tc>
        <w:tc>
          <w:tcPr>
            <w:tcW w:w="1793" w:type="dxa"/>
          </w:tcPr>
          <w:p w14:paraId="099FFDF7" w14:textId="21788B04" w:rsidR="00386818" w:rsidRDefault="00C57F5E" w:rsidP="00FD0AD3">
            <w:pPr>
              <w:spacing w:line="360" w:lineRule="auto"/>
              <w:jc w:val="center"/>
              <w:rPr>
                <w:rFonts w:ascii="Arial" w:hAnsi="Arial" w:cs="Arial"/>
              </w:rPr>
            </w:pPr>
            <w:r>
              <w:rPr>
                <w:rFonts w:ascii="Arial" w:hAnsi="Arial" w:cs="Arial"/>
              </w:rPr>
              <w:t>Maybe by going to study skills to see if they have any advice on how I can</w:t>
            </w:r>
            <w:r w:rsidR="00201908">
              <w:rPr>
                <w:rFonts w:ascii="Arial" w:hAnsi="Arial" w:cs="Arial"/>
              </w:rPr>
              <w:t xml:space="preserve"> separate my time but still ensure that I do 100% effort into all of these. </w:t>
            </w:r>
          </w:p>
        </w:tc>
        <w:tc>
          <w:tcPr>
            <w:tcW w:w="1721" w:type="dxa"/>
          </w:tcPr>
          <w:p w14:paraId="59DE98F0" w14:textId="1C04715C" w:rsidR="00386818" w:rsidRDefault="00D66EDD" w:rsidP="00FD0AD3">
            <w:pPr>
              <w:spacing w:line="360" w:lineRule="auto"/>
              <w:jc w:val="center"/>
              <w:rPr>
                <w:rFonts w:ascii="Arial" w:hAnsi="Arial" w:cs="Arial"/>
              </w:rPr>
            </w:pPr>
            <w:r>
              <w:rPr>
                <w:rFonts w:ascii="Arial" w:hAnsi="Arial" w:cs="Arial"/>
              </w:rPr>
              <w:t xml:space="preserve">As soon as possible. </w:t>
            </w:r>
          </w:p>
        </w:tc>
      </w:tr>
      <w:tr w:rsidR="00F505D8" w14:paraId="13332737" w14:textId="77777777" w:rsidTr="00F505D8">
        <w:trPr>
          <w:trHeight w:val="1133"/>
        </w:trPr>
        <w:tc>
          <w:tcPr>
            <w:tcW w:w="2122" w:type="dxa"/>
          </w:tcPr>
          <w:p w14:paraId="09C45819" w14:textId="73AFBE50" w:rsidR="00386818" w:rsidRPr="00386818" w:rsidRDefault="00386818" w:rsidP="00386818">
            <w:pPr>
              <w:pStyle w:val="ListParagraph"/>
              <w:numPr>
                <w:ilvl w:val="0"/>
                <w:numId w:val="1"/>
              </w:numPr>
              <w:spacing w:line="360" w:lineRule="auto"/>
              <w:jc w:val="both"/>
              <w:rPr>
                <w:rFonts w:ascii="Arial" w:hAnsi="Arial" w:cs="Arial"/>
              </w:rPr>
            </w:pPr>
            <w:r>
              <w:rPr>
                <w:rFonts w:ascii="Arial" w:hAnsi="Arial" w:cs="Arial"/>
              </w:rPr>
              <w:t xml:space="preserve">Values </w:t>
            </w:r>
            <w:r w:rsidR="00B35344">
              <w:rPr>
                <w:rFonts w:ascii="Arial" w:hAnsi="Arial" w:cs="Arial"/>
              </w:rPr>
              <w:t>– positivity</w:t>
            </w:r>
          </w:p>
        </w:tc>
        <w:tc>
          <w:tcPr>
            <w:tcW w:w="2126" w:type="dxa"/>
          </w:tcPr>
          <w:p w14:paraId="4C7460F7" w14:textId="58F062F0" w:rsidR="00386818" w:rsidRDefault="00B35344" w:rsidP="00FD0AD3">
            <w:pPr>
              <w:spacing w:line="360" w:lineRule="auto"/>
              <w:jc w:val="center"/>
              <w:rPr>
                <w:rFonts w:ascii="Arial" w:hAnsi="Arial" w:cs="Arial"/>
              </w:rPr>
            </w:pPr>
            <w:r>
              <w:rPr>
                <w:rFonts w:ascii="Arial" w:hAnsi="Arial" w:cs="Arial"/>
              </w:rPr>
              <w:t xml:space="preserve">While juggling a lot of things that need 100% effort, it can </w:t>
            </w:r>
            <w:r>
              <w:rPr>
                <w:rFonts w:ascii="Arial" w:hAnsi="Arial" w:cs="Arial"/>
              </w:rPr>
              <w:lastRenderedPageBreak/>
              <w:t xml:space="preserve">tend to get a lot for a person and bring a person down, so being positive ensures that I am able to put 100% effort into these things. </w:t>
            </w:r>
          </w:p>
        </w:tc>
        <w:tc>
          <w:tcPr>
            <w:tcW w:w="1999" w:type="dxa"/>
          </w:tcPr>
          <w:p w14:paraId="27B8D22D" w14:textId="25766A91" w:rsidR="00386818" w:rsidRDefault="00746811" w:rsidP="00FD0AD3">
            <w:pPr>
              <w:spacing w:line="360" w:lineRule="auto"/>
              <w:jc w:val="center"/>
              <w:rPr>
                <w:rFonts w:ascii="Arial" w:hAnsi="Arial" w:cs="Arial"/>
              </w:rPr>
            </w:pPr>
            <w:r>
              <w:rPr>
                <w:rFonts w:ascii="Arial" w:hAnsi="Arial" w:cs="Arial"/>
              </w:rPr>
              <w:lastRenderedPageBreak/>
              <w:t xml:space="preserve">While thinking about the negatives of </w:t>
            </w:r>
            <w:r>
              <w:rPr>
                <w:rFonts w:ascii="Arial" w:hAnsi="Arial" w:cs="Arial"/>
              </w:rPr>
              <w:lastRenderedPageBreak/>
              <w:t xml:space="preserve">juggling a lot, also think about the positives and how all these things will be worth it in the end. </w:t>
            </w:r>
            <w:r w:rsidR="000F7249">
              <w:rPr>
                <w:rFonts w:ascii="Arial" w:hAnsi="Arial" w:cs="Arial"/>
              </w:rPr>
              <w:t xml:space="preserve">Also make time for myself and don’t let it all pile on top of me, </w:t>
            </w:r>
          </w:p>
        </w:tc>
        <w:tc>
          <w:tcPr>
            <w:tcW w:w="1793" w:type="dxa"/>
          </w:tcPr>
          <w:p w14:paraId="7863D825" w14:textId="1F1A8493" w:rsidR="00386818" w:rsidRDefault="00AB52EE" w:rsidP="00FD0AD3">
            <w:pPr>
              <w:spacing w:line="360" w:lineRule="auto"/>
              <w:jc w:val="center"/>
              <w:rPr>
                <w:rFonts w:ascii="Arial" w:hAnsi="Arial" w:cs="Arial"/>
              </w:rPr>
            </w:pPr>
            <w:r>
              <w:rPr>
                <w:rFonts w:ascii="Arial" w:hAnsi="Arial" w:cs="Arial"/>
              </w:rPr>
              <w:lastRenderedPageBreak/>
              <w:t xml:space="preserve">I am the only person who can keep positive </w:t>
            </w:r>
            <w:r>
              <w:rPr>
                <w:rFonts w:ascii="Arial" w:hAnsi="Arial" w:cs="Arial"/>
              </w:rPr>
              <w:lastRenderedPageBreak/>
              <w:t xml:space="preserve">thoughts in my mind but speaking to my personal tutor, family and friends who care, they can all assure me that it will be worth it in the end. </w:t>
            </w:r>
          </w:p>
        </w:tc>
        <w:tc>
          <w:tcPr>
            <w:tcW w:w="1721" w:type="dxa"/>
          </w:tcPr>
          <w:p w14:paraId="2967EE71" w14:textId="09BF8A58" w:rsidR="00386818" w:rsidRDefault="008D7EC6" w:rsidP="00FD0AD3">
            <w:pPr>
              <w:spacing w:line="360" w:lineRule="auto"/>
              <w:jc w:val="center"/>
              <w:rPr>
                <w:rFonts w:ascii="Arial" w:hAnsi="Arial" w:cs="Arial"/>
              </w:rPr>
            </w:pPr>
            <w:r>
              <w:rPr>
                <w:rFonts w:ascii="Arial" w:hAnsi="Arial" w:cs="Arial"/>
              </w:rPr>
              <w:lastRenderedPageBreak/>
              <w:t xml:space="preserve">Being positive needs to be consistent. </w:t>
            </w:r>
          </w:p>
        </w:tc>
      </w:tr>
    </w:tbl>
    <w:p w14:paraId="467A1220" w14:textId="7A108A1C" w:rsidR="00386818" w:rsidRDefault="00386818" w:rsidP="002C7A33">
      <w:pPr>
        <w:spacing w:line="360" w:lineRule="auto"/>
        <w:jc w:val="both"/>
        <w:rPr>
          <w:rFonts w:ascii="Arial" w:hAnsi="Arial" w:cs="Arial"/>
        </w:rPr>
      </w:pPr>
    </w:p>
    <w:p w14:paraId="678F410A" w14:textId="5BA70B1E" w:rsidR="007F21DA" w:rsidRDefault="007F21DA" w:rsidP="002C7A33">
      <w:pPr>
        <w:spacing w:line="360" w:lineRule="auto"/>
        <w:jc w:val="both"/>
        <w:rPr>
          <w:rFonts w:ascii="Arial" w:hAnsi="Arial" w:cs="Arial"/>
          <w:u w:val="single"/>
        </w:rPr>
      </w:pPr>
      <w:r w:rsidRPr="007F21DA">
        <w:rPr>
          <w:rFonts w:ascii="Arial" w:hAnsi="Arial" w:cs="Arial"/>
          <w:u w:val="single"/>
        </w:rPr>
        <w:t xml:space="preserve">Reference list </w:t>
      </w:r>
    </w:p>
    <w:p w14:paraId="1E67C0D3" w14:textId="77777777" w:rsidR="005F273D" w:rsidRPr="001B2F68" w:rsidRDefault="005F273D" w:rsidP="005F273D">
      <w:pPr>
        <w:spacing w:line="360" w:lineRule="auto"/>
        <w:jc w:val="both"/>
        <w:rPr>
          <w:rStyle w:val="selectable"/>
          <w:rFonts w:ascii="Arial" w:hAnsi="Arial" w:cs="Arial"/>
          <w:color w:val="000000"/>
          <w:lang w:val="en"/>
        </w:rPr>
      </w:pPr>
      <w:r w:rsidRPr="001B2F68">
        <w:rPr>
          <w:rStyle w:val="selectable"/>
          <w:rFonts w:ascii="Arial" w:hAnsi="Arial" w:cs="Arial"/>
          <w:color w:val="000000"/>
          <w:lang w:val="en"/>
        </w:rPr>
        <w:t xml:space="preserve">Brightknowledge.org. (2018). </w:t>
      </w:r>
      <w:r w:rsidRPr="001B2F68">
        <w:rPr>
          <w:rStyle w:val="selectable"/>
          <w:rFonts w:ascii="Arial" w:hAnsi="Arial" w:cs="Arial"/>
          <w:i/>
          <w:iCs/>
          <w:color w:val="000000"/>
          <w:lang w:val="en"/>
        </w:rPr>
        <w:t xml:space="preserve">What is reflective </w:t>
      </w:r>
      <w:proofErr w:type="gramStart"/>
      <w:r w:rsidRPr="001B2F68">
        <w:rPr>
          <w:rStyle w:val="selectable"/>
          <w:rFonts w:ascii="Arial" w:hAnsi="Arial" w:cs="Arial"/>
          <w:i/>
          <w:iCs/>
          <w:color w:val="000000"/>
          <w:lang w:val="en"/>
        </w:rPr>
        <w:t>practice?</w:t>
      </w:r>
      <w:r w:rsidRPr="001B2F68">
        <w:rPr>
          <w:rStyle w:val="selectable"/>
          <w:rFonts w:ascii="Arial" w:hAnsi="Arial" w:cs="Arial"/>
          <w:color w:val="000000"/>
          <w:lang w:val="en"/>
        </w:rPr>
        <w:t>.</w:t>
      </w:r>
      <w:proofErr w:type="gramEnd"/>
      <w:r w:rsidRPr="001B2F68">
        <w:rPr>
          <w:rStyle w:val="selectable"/>
          <w:rFonts w:ascii="Arial" w:hAnsi="Arial" w:cs="Arial"/>
          <w:color w:val="000000"/>
          <w:lang w:val="en"/>
        </w:rPr>
        <w:t xml:space="preserve"> [online] Available at: https://www.brightknowledge.org/medicine-healthcare/what-is-reflective-practice [Accessed 20 Jan. 2018].</w:t>
      </w:r>
    </w:p>
    <w:p w14:paraId="0D5D1A13" w14:textId="77777777" w:rsidR="005F273D" w:rsidRPr="001B2F68" w:rsidRDefault="005F273D" w:rsidP="005F273D">
      <w:pPr>
        <w:spacing w:line="360" w:lineRule="auto"/>
        <w:jc w:val="both"/>
        <w:rPr>
          <w:rStyle w:val="selectable"/>
          <w:rFonts w:ascii="Arial" w:hAnsi="Arial" w:cs="Arial"/>
          <w:color w:val="000000"/>
          <w:lang w:val="en"/>
        </w:rPr>
      </w:pPr>
      <w:r w:rsidRPr="001B2F68">
        <w:rPr>
          <w:rStyle w:val="selectable"/>
          <w:rFonts w:ascii="Arial" w:hAnsi="Arial" w:cs="Arial"/>
          <w:color w:val="000000"/>
          <w:lang w:val="en"/>
        </w:rPr>
        <w:t xml:space="preserve">Cambridge-community.org.uk. (n.d.). </w:t>
      </w:r>
      <w:r w:rsidRPr="001B2F68">
        <w:rPr>
          <w:rStyle w:val="selectable"/>
          <w:rFonts w:ascii="Arial" w:hAnsi="Arial" w:cs="Arial"/>
          <w:i/>
          <w:iCs/>
          <w:color w:val="000000"/>
          <w:lang w:val="en"/>
        </w:rPr>
        <w:t>Getting started with Reflective Practice</w:t>
      </w:r>
      <w:r w:rsidRPr="001B2F68">
        <w:rPr>
          <w:rStyle w:val="selectable"/>
          <w:rFonts w:ascii="Arial" w:hAnsi="Arial" w:cs="Arial"/>
          <w:color w:val="000000"/>
          <w:lang w:val="en"/>
        </w:rPr>
        <w:t xml:space="preserve">. [online] Available at: https://www.cambridge-community.org.uk/professional-development/gswrp/index.html [Accessed 20 Jan. 2018]. </w:t>
      </w:r>
    </w:p>
    <w:p w14:paraId="47BDFFF4" w14:textId="77777777" w:rsidR="005F273D" w:rsidRPr="001B2F68" w:rsidRDefault="005F273D" w:rsidP="005F273D">
      <w:pPr>
        <w:spacing w:line="360" w:lineRule="auto"/>
        <w:jc w:val="both"/>
        <w:rPr>
          <w:rStyle w:val="selectable"/>
          <w:rFonts w:ascii="Arial" w:hAnsi="Arial" w:cs="Arial"/>
          <w:color w:val="000000"/>
          <w:lang w:val="en"/>
        </w:rPr>
      </w:pPr>
      <w:r w:rsidRPr="001B2F68">
        <w:rPr>
          <w:rStyle w:val="selectable"/>
          <w:rFonts w:ascii="Arial" w:hAnsi="Arial" w:cs="Arial"/>
          <w:color w:val="000000"/>
          <w:lang w:val="en"/>
        </w:rPr>
        <w:t xml:space="preserve">Early Years Careers. (2018). </w:t>
      </w:r>
      <w:r w:rsidRPr="001B2F68">
        <w:rPr>
          <w:rStyle w:val="selectable"/>
          <w:rFonts w:ascii="Arial" w:hAnsi="Arial" w:cs="Arial"/>
          <w:i/>
          <w:iCs/>
          <w:color w:val="000000"/>
          <w:lang w:val="en"/>
        </w:rPr>
        <w:t>Reflective Practice - Early Years Careers</w:t>
      </w:r>
      <w:r w:rsidRPr="001B2F68">
        <w:rPr>
          <w:rStyle w:val="selectable"/>
          <w:rFonts w:ascii="Arial" w:hAnsi="Arial" w:cs="Arial"/>
          <w:color w:val="000000"/>
          <w:lang w:val="en"/>
        </w:rPr>
        <w:t xml:space="preserve">. [online] Available at: http://www.earlyyearscareers.com/eyc/latest-news/reflective-practice/ [Accessed 20 Jan. 2018]. </w:t>
      </w:r>
    </w:p>
    <w:p w14:paraId="5F10FE31" w14:textId="77777777" w:rsidR="005F273D" w:rsidRPr="001B2F68" w:rsidRDefault="005F273D" w:rsidP="005F273D">
      <w:pPr>
        <w:spacing w:line="360" w:lineRule="auto"/>
        <w:jc w:val="both"/>
        <w:rPr>
          <w:rStyle w:val="selectable"/>
          <w:rFonts w:ascii="Arial" w:hAnsi="Arial" w:cs="Arial"/>
          <w:color w:val="000000"/>
          <w:lang w:val="en"/>
        </w:rPr>
      </w:pPr>
      <w:r w:rsidRPr="001B2F68">
        <w:rPr>
          <w:rStyle w:val="selectable"/>
          <w:rFonts w:ascii="Arial" w:hAnsi="Arial" w:cs="Arial"/>
          <w:color w:val="000000"/>
          <w:lang w:val="en"/>
        </w:rPr>
        <w:t xml:space="preserve">Gray's Research Reading Group. (2012). </w:t>
      </w:r>
      <w:r w:rsidRPr="001B2F68">
        <w:rPr>
          <w:rStyle w:val="selectable"/>
          <w:rFonts w:ascii="Arial" w:hAnsi="Arial" w:cs="Arial"/>
          <w:i/>
          <w:iCs/>
          <w:color w:val="000000"/>
          <w:lang w:val="en"/>
        </w:rPr>
        <w:t>The Reflective Practitioner by Donald Schon</w:t>
      </w:r>
      <w:r w:rsidRPr="001B2F68">
        <w:rPr>
          <w:rStyle w:val="selectable"/>
          <w:rFonts w:ascii="Arial" w:hAnsi="Arial" w:cs="Arial"/>
          <w:color w:val="000000"/>
          <w:lang w:val="en"/>
        </w:rPr>
        <w:t>. [online] Available at: https://graysreadinggroup.wordpress.com/2012/12/18/the-reflective-practitioner-by-donald-schon/ [Accessed 15 Jan. 2018].</w:t>
      </w:r>
    </w:p>
    <w:p w14:paraId="29F493BD" w14:textId="77777777" w:rsidR="005F273D" w:rsidRPr="001B2F68" w:rsidRDefault="005F273D" w:rsidP="005F273D">
      <w:pPr>
        <w:spacing w:line="360" w:lineRule="auto"/>
        <w:jc w:val="both"/>
        <w:rPr>
          <w:rFonts w:ascii="Arial" w:hAnsi="Arial" w:cs="Arial"/>
        </w:rPr>
      </w:pPr>
      <w:r w:rsidRPr="001B2F68">
        <w:rPr>
          <w:rStyle w:val="selectable"/>
          <w:rFonts w:ascii="Arial" w:hAnsi="Arial" w:cs="Arial"/>
          <w:color w:val="000000"/>
          <w:lang w:val="en"/>
        </w:rPr>
        <w:t xml:space="preserve">Reflective Practice. (2013). </w:t>
      </w:r>
      <w:r w:rsidRPr="001B2F68">
        <w:rPr>
          <w:rStyle w:val="selectable"/>
          <w:rFonts w:ascii="Arial" w:hAnsi="Arial" w:cs="Arial"/>
          <w:i/>
          <w:iCs/>
          <w:color w:val="000000"/>
          <w:lang w:val="en"/>
        </w:rPr>
        <w:t>Reflective Practice</w:t>
      </w:r>
      <w:r w:rsidRPr="001B2F68">
        <w:rPr>
          <w:rStyle w:val="selectable"/>
          <w:rFonts w:ascii="Arial" w:hAnsi="Arial" w:cs="Arial"/>
          <w:color w:val="000000"/>
          <w:lang w:val="en"/>
        </w:rPr>
        <w:t xml:space="preserve">, 14(6), </w:t>
      </w:r>
      <w:proofErr w:type="spellStart"/>
      <w:r w:rsidRPr="001B2F68">
        <w:rPr>
          <w:rStyle w:val="selectable"/>
          <w:rFonts w:ascii="Arial" w:hAnsi="Arial" w:cs="Arial"/>
          <w:color w:val="000000"/>
          <w:lang w:val="en"/>
        </w:rPr>
        <w:t>p.ebi-ebi</w:t>
      </w:r>
      <w:proofErr w:type="spellEnd"/>
      <w:r w:rsidRPr="001B2F68">
        <w:rPr>
          <w:rStyle w:val="selectable"/>
          <w:rFonts w:ascii="Arial" w:hAnsi="Arial" w:cs="Arial"/>
          <w:color w:val="000000"/>
          <w:lang w:val="en"/>
        </w:rPr>
        <w:t xml:space="preserve">. </w:t>
      </w:r>
    </w:p>
    <w:p w14:paraId="26D48FC1" w14:textId="77777777" w:rsidR="005F273D" w:rsidRPr="001B2F68" w:rsidRDefault="005F273D" w:rsidP="005F273D">
      <w:pPr>
        <w:spacing w:line="360" w:lineRule="auto"/>
        <w:jc w:val="both"/>
        <w:rPr>
          <w:rStyle w:val="selectable"/>
          <w:rFonts w:ascii="Arial" w:hAnsi="Arial" w:cs="Arial"/>
          <w:color w:val="000000"/>
          <w:lang w:val="en"/>
        </w:rPr>
      </w:pPr>
      <w:proofErr w:type="spellStart"/>
      <w:r w:rsidRPr="001B2F68">
        <w:rPr>
          <w:rStyle w:val="selectable"/>
          <w:rFonts w:ascii="Arial" w:hAnsi="Arial" w:cs="Arial"/>
          <w:color w:val="000000"/>
          <w:lang w:val="en"/>
        </w:rPr>
        <w:t>Schön</w:t>
      </w:r>
      <w:proofErr w:type="spellEnd"/>
      <w:r w:rsidRPr="001B2F68">
        <w:rPr>
          <w:rStyle w:val="selectable"/>
          <w:rFonts w:ascii="Arial" w:hAnsi="Arial" w:cs="Arial"/>
          <w:color w:val="000000"/>
          <w:lang w:val="en"/>
        </w:rPr>
        <w:t xml:space="preserve">, D. (1930). </w:t>
      </w:r>
      <w:r w:rsidRPr="001B2F68">
        <w:rPr>
          <w:rStyle w:val="selectable"/>
          <w:rFonts w:ascii="Arial" w:hAnsi="Arial" w:cs="Arial"/>
          <w:i/>
          <w:iCs/>
          <w:color w:val="000000"/>
          <w:lang w:val="en"/>
        </w:rPr>
        <w:t>The reflective practitioner</w:t>
      </w:r>
      <w:r w:rsidRPr="001B2F68">
        <w:rPr>
          <w:rStyle w:val="selectable"/>
          <w:rFonts w:ascii="Arial" w:hAnsi="Arial" w:cs="Arial"/>
          <w:color w:val="000000"/>
          <w:lang w:val="en"/>
        </w:rPr>
        <w:t xml:space="preserve">. </w:t>
      </w:r>
      <w:proofErr w:type="spellStart"/>
      <w:proofErr w:type="gramStart"/>
      <w:r w:rsidRPr="001B2F68">
        <w:rPr>
          <w:rStyle w:val="selectable"/>
          <w:rFonts w:ascii="Arial" w:hAnsi="Arial" w:cs="Arial"/>
          <w:color w:val="000000"/>
          <w:lang w:val="en"/>
        </w:rPr>
        <w:t>Aldershot</w:t>
      </w:r>
      <w:proofErr w:type="spellEnd"/>
      <w:r w:rsidRPr="001B2F68">
        <w:rPr>
          <w:rStyle w:val="selectable"/>
          <w:rFonts w:ascii="Arial" w:hAnsi="Arial" w:cs="Arial"/>
          <w:color w:val="000000"/>
          <w:lang w:val="en"/>
        </w:rPr>
        <w:t xml:space="preserve"> :</w:t>
      </w:r>
      <w:proofErr w:type="gramEnd"/>
      <w:r w:rsidRPr="001B2F68">
        <w:rPr>
          <w:rStyle w:val="selectable"/>
          <w:rFonts w:ascii="Arial" w:hAnsi="Arial" w:cs="Arial"/>
          <w:color w:val="000000"/>
          <w:lang w:val="en"/>
        </w:rPr>
        <w:t xml:space="preserve"> Arena.</w:t>
      </w:r>
    </w:p>
    <w:p w14:paraId="439BADA3" w14:textId="77777777" w:rsidR="005F273D" w:rsidRPr="001B2F68" w:rsidRDefault="005F273D" w:rsidP="005F273D">
      <w:pPr>
        <w:spacing w:line="360" w:lineRule="auto"/>
        <w:jc w:val="both"/>
        <w:rPr>
          <w:rStyle w:val="selectable"/>
          <w:rFonts w:ascii="Arial" w:hAnsi="Arial" w:cs="Arial"/>
          <w:color w:val="000000"/>
          <w:lang w:val="en"/>
        </w:rPr>
      </w:pPr>
      <w:proofErr w:type="spellStart"/>
      <w:r w:rsidRPr="001B2F68">
        <w:rPr>
          <w:rFonts w:ascii="Arial" w:hAnsi="Arial" w:cs="Arial"/>
        </w:rPr>
        <w:t>SkillsYouNeed</w:t>
      </w:r>
      <w:proofErr w:type="spellEnd"/>
      <w:r w:rsidRPr="001B2F68">
        <w:rPr>
          <w:rFonts w:ascii="Arial" w:hAnsi="Arial" w:cs="Arial"/>
        </w:rPr>
        <w:t xml:space="preserve">. (2017). Reflective Practice. </w:t>
      </w:r>
      <w:r w:rsidRPr="001B2F68">
        <w:rPr>
          <w:rStyle w:val="selectable"/>
          <w:rFonts w:ascii="Arial" w:hAnsi="Arial" w:cs="Arial"/>
          <w:color w:val="000000"/>
          <w:lang w:val="en"/>
        </w:rPr>
        <w:t>[online] Skillsyouneed.com. Available at: https://www.skillsyouneed.com/ps/reflective-practice.html [Accessed 20 Jan. 2018].</w:t>
      </w:r>
    </w:p>
    <w:p w14:paraId="46612DD7" w14:textId="77777777" w:rsidR="005F273D" w:rsidRPr="001B2F68" w:rsidRDefault="005F273D" w:rsidP="005F273D">
      <w:pPr>
        <w:spacing w:line="360" w:lineRule="auto"/>
        <w:jc w:val="both"/>
        <w:rPr>
          <w:rStyle w:val="selectable"/>
          <w:rFonts w:ascii="Arial" w:hAnsi="Arial" w:cs="Arial"/>
          <w:color w:val="000000"/>
          <w:lang w:val="en"/>
        </w:rPr>
      </w:pPr>
      <w:proofErr w:type="spellStart"/>
      <w:r w:rsidRPr="001B2F68">
        <w:rPr>
          <w:rStyle w:val="selectable"/>
          <w:rFonts w:ascii="Arial" w:hAnsi="Arial" w:cs="Arial"/>
          <w:color w:val="000000"/>
          <w:lang w:val="en"/>
        </w:rPr>
        <w:t>Zwozdiak</w:t>
      </w:r>
      <w:proofErr w:type="spellEnd"/>
      <w:r w:rsidRPr="001B2F68">
        <w:rPr>
          <w:rStyle w:val="selectable"/>
          <w:rFonts w:ascii="Arial" w:hAnsi="Arial" w:cs="Arial"/>
          <w:color w:val="000000"/>
          <w:lang w:val="en"/>
        </w:rPr>
        <w:t xml:space="preserve">-Myers, P. (2012). </w:t>
      </w:r>
      <w:r w:rsidRPr="001B2F68">
        <w:rPr>
          <w:rStyle w:val="selectable"/>
          <w:rFonts w:ascii="Arial" w:hAnsi="Arial" w:cs="Arial"/>
          <w:i/>
          <w:iCs/>
          <w:color w:val="000000"/>
          <w:lang w:val="en"/>
        </w:rPr>
        <w:t>The teacher's reflective practice handbook</w:t>
      </w:r>
      <w:r w:rsidRPr="001B2F68">
        <w:rPr>
          <w:rStyle w:val="selectable"/>
          <w:rFonts w:ascii="Arial" w:hAnsi="Arial" w:cs="Arial"/>
          <w:color w:val="000000"/>
          <w:lang w:val="en"/>
        </w:rPr>
        <w:t xml:space="preserve">. London: Routledge, p.3. </w:t>
      </w:r>
    </w:p>
    <w:p w14:paraId="326253D8" w14:textId="77777777" w:rsidR="007F21DA" w:rsidRPr="007F21DA" w:rsidRDefault="007F21DA" w:rsidP="002C7A33">
      <w:pPr>
        <w:spacing w:line="360" w:lineRule="auto"/>
        <w:jc w:val="both"/>
        <w:rPr>
          <w:rFonts w:ascii="Arial" w:hAnsi="Arial" w:cs="Arial"/>
          <w:u w:val="single"/>
        </w:rPr>
      </w:pPr>
    </w:p>
    <w:sectPr w:rsidR="007F21DA" w:rsidRPr="007F21D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6AEB60" w14:textId="77777777" w:rsidR="00824784" w:rsidRDefault="00824784" w:rsidP="000C5C9D">
      <w:pPr>
        <w:spacing w:after="0" w:line="240" w:lineRule="auto"/>
      </w:pPr>
      <w:r>
        <w:separator/>
      </w:r>
    </w:p>
  </w:endnote>
  <w:endnote w:type="continuationSeparator" w:id="0">
    <w:p w14:paraId="0C38BABC" w14:textId="77777777" w:rsidR="00824784" w:rsidRDefault="00824784" w:rsidP="000C5C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4980678"/>
      <w:docPartObj>
        <w:docPartGallery w:val="Page Numbers (Bottom of Page)"/>
        <w:docPartUnique/>
      </w:docPartObj>
    </w:sdtPr>
    <w:sdtEndPr>
      <w:rPr>
        <w:noProof/>
      </w:rPr>
    </w:sdtEndPr>
    <w:sdtContent>
      <w:p w14:paraId="28FFC13C" w14:textId="2FDC7855" w:rsidR="000C5C9D" w:rsidRDefault="000C5C9D">
        <w:pPr>
          <w:pStyle w:val="Footer"/>
          <w:jc w:val="center"/>
        </w:pPr>
        <w:r>
          <w:fldChar w:fldCharType="begin"/>
        </w:r>
        <w:r>
          <w:instrText xml:space="preserve"> PAGE   \* MERGEFORMAT </w:instrText>
        </w:r>
        <w:r>
          <w:fldChar w:fldCharType="separate"/>
        </w:r>
        <w:r>
          <w:rPr>
            <w:noProof/>
          </w:rPr>
          <w:t>7</w:t>
        </w:r>
        <w:r>
          <w:rPr>
            <w:noProof/>
          </w:rPr>
          <w:fldChar w:fldCharType="end"/>
        </w:r>
      </w:p>
    </w:sdtContent>
  </w:sdt>
  <w:p w14:paraId="4C457021" w14:textId="77777777" w:rsidR="000C5C9D" w:rsidRDefault="000C5C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39FD07" w14:textId="77777777" w:rsidR="00824784" w:rsidRDefault="00824784" w:rsidP="000C5C9D">
      <w:pPr>
        <w:spacing w:after="0" w:line="240" w:lineRule="auto"/>
      </w:pPr>
      <w:r>
        <w:separator/>
      </w:r>
    </w:p>
  </w:footnote>
  <w:footnote w:type="continuationSeparator" w:id="0">
    <w:p w14:paraId="6C4E69B9" w14:textId="77777777" w:rsidR="00824784" w:rsidRDefault="00824784" w:rsidP="000C5C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7504AB"/>
    <w:multiLevelType w:val="hybridMultilevel"/>
    <w:tmpl w:val="A084933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A33"/>
    <w:rsid w:val="0001377F"/>
    <w:rsid w:val="000808B8"/>
    <w:rsid w:val="00085781"/>
    <w:rsid w:val="000C5C9D"/>
    <w:rsid w:val="000F7249"/>
    <w:rsid w:val="001308BC"/>
    <w:rsid w:val="0014655A"/>
    <w:rsid w:val="00146A91"/>
    <w:rsid w:val="001552DC"/>
    <w:rsid w:val="001661A6"/>
    <w:rsid w:val="00177AF4"/>
    <w:rsid w:val="00193480"/>
    <w:rsid w:val="001D4569"/>
    <w:rsid w:val="001D4DF0"/>
    <w:rsid w:val="00201908"/>
    <w:rsid w:val="00246080"/>
    <w:rsid w:val="00270F0B"/>
    <w:rsid w:val="00286FB7"/>
    <w:rsid w:val="002C7A33"/>
    <w:rsid w:val="002D38C3"/>
    <w:rsid w:val="002F23A2"/>
    <w:rsid w:val="00357B14"/>
    <w:rsid w:val="003717C2"/>
    <w:rsid w:val="00386818"/>
    <w:rsid w:val="003B191C"/>
    <w:rsid w:val="003D7AAF"/>
    <w:rsid w:val="003E2BD1"/>
    <w:rsid w:val="003F11FD"/>
    <w:rsid w:val="00426316"/>
    <w:rsid w:val="00447888"/>
    <w:rsid w:val="0045232D"/>
    <w:rsid w:val="00465318"/>
    <w:rsid w:val="004A1FFC"/>
    <w:rsid w:val="004A43A7"/>
    <w:rsid w:val="004B056F"/>
    <w:rsid w:val="004C2FEB"/>
    <w:rsid w:val="0050143E"/>
    <w:rsid w:val="0051680C"/>
    <w:rsid w:val="00537D81"/>
    <w:rsid w:val="005F273D"/>
    <w:rsid w:val="005F5C89"/>
    <w:rsid w:val="00621BA0"/>
    <w:rsid w:val="00642C5E"/>
    <w:rsid w:val="006756E5"/>
    <w:rsid w:val="00676E7C"/>
    <w:rsid w:val="00687714"/>
    <w:rsid w:val="006B4CD8"/>
    <w:rsid w:val="006C6735"/>
    <w:rsid w:val="00725E70"/>
    <w:rsid w:val="00746811"/>
    <w:rsid w:val="007534A1"/>
    <w:rsid w:val="00765081"/>
    <w:rsid w:val="00794A3D"/>
    <w:rsid w:val="007C076F"/>
    <w:rsid w:val="007C7B7F"/>
    <w:rsid w:val="007D07FF"/>
    <w:rsid w:val="007F21DA"/>
    <w:rsid w:val="00824784"/>
    <w:rsid w:val="008350B8"/>
    <w:rsid w:val="0085486B"/>
    <w:rsid w:val="00864800"/>
    <w:rsid w:val="00895C2F"/>
    <w:rsid w:val="008C6E10"/>
    <w:rsid w:val="008D0951"/>
    <w:rsid w:val="008D6BC5"/>
    <w:rsid w:val="008D7EC6"/>
    <w:rsid w:val="008F6F4B"/>
    <w:rsid w:val="00907BA2"/>
    <w:rsid w:val="009156C6"/>
    <w:rsid w:val="0093124E"/>
    <w:rsid w:val="009632DA"/>
    <w:rsid w:val="009B05F1"/>
    <w:rsid w:val="00A04A01"/>
    <w:rsid w:val="00A46912"/>
    <w:rsid w:val="00A947A7"/>
    <w:rsid w:val="00A94B58"/>
    <w:rsid w:val="00AA1BC2"/>
    <w:rsid w:val="00AB2BBB"/>
    <w:rsid w:val="00AB52EE"/>
    <w:rsid w:val="00AC233A"/>
    <w:rsid w:val="00AE0B23"/>
    <w:rsid w:val="00B00643"/>
    <w:rsid w:val="00B1554C"/>
    <w:rsid w:val="00B2734D"/>
    <w:rsid w:val="00B35344"/>
    <w:rsid w:val="00B43D65"/>
    <w:rsid w:val="00B54635"/>
    <w:rsid w:val="00B925AC"/>
    <w:rsid w:val="00B92729"/>
    <w:rsid w:val="00BB720E"/>
    <w:rsid w:val="00BB722C"/>
    <w:rsid w:val="00BE1980"/>
    <w:rsid w:val="00BF3273"/>
    <w:rsid w:val="00C26F66"/>
    <w:rsid w:val="00C52A01"/>
    <w:rsid w:val="00C57F5E"/>
    <w:rsid w:val="00CA60A1"/>
    <w:rsid w:val="00CB0AEA"/>
    <w:rsid w:val="00CC1261"/>
    <w:rsid w:val="00CE530A"/>
    <w:rsid w:val="00CE6B8A"/>
    <w:rsid w:val="00CF29F5"/>
    <w:rsid w:val="00D20798"/>
    <w:rsid w:val="00D66EDD"/>
    <w:rsid w:val="00E04EDB"/>
    <w:rsid w:val="00E23D07"/>
    <w:rsid w:val="00E253B6"/>
    <w:rsid w:val="00E4564F"/>
    <w:rsid w:val="00E9353A"/>
    <w:rsid w:val="00E979C9"/>
    <w:rsid w:val="00ED490E"/>
    <w:rsid w:val="00ED4D0D"/>
    <w:rsid w:val="00EE76F8"/>
    <w:rsid w:val="00F024C1"/>
    <w:rsid w:val="00F032FD"/>
    <w:rsid w:val="00F06AC1"/>
    <w:rsid w:val="00F10C6C"/>
    <w:rsid w:val="00F24262"/>
    <w:rsid w:val="00F505D8"/>
    <w:rsid w:val="00F811CB"/>
    <w:rsid w:val="00F87055"/>
    <w:rsid w:val="00F935DF"/>
    <w:rsid w:val="00FC3C6B"/>
    <w:rsid w:val="00FD0AD3"/>
    <w:rsid w:val="00FD2488"/>
    <w:rsid w:val="00FD61AD"/>
    <w:rsid w:val="00FE1675"/>
    <w:rsid w:val="00FF19F1"/>
    <w:rsid w:val="00FF7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2BCD1"/>
  <w15:chartTrackingRefBased/>
  <w15:docId w15:val="{41EDBA95-6C7E-400F-BA4D-0F7F0FA67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29F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F935D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935DF"/>
    <w:rPr>
      <w:rFonts w:eastAsiaTheme="minorEastAsia"/>
      <w:lang w:val="en-US"/>
    </w:rPr>
  </w:style>
  <w:style w:type="paragraph" w:styleId="ListParagraph">
    <w:name w:val="List Paragraph"/>
    <w:basedOn w:val="Normal"/>
    <w:uiPriority w:val="34"/>
    <w:qFormat/>
    <w:rsid w:val="00386818"/>
    <w:pPr>
      <w:ind w:left="720"/>
      <w:contextualSpacing/>
    </w:pPr>
  </w:style>
  <w:style w:type="paragraph" w:styleId="NormalWeb">
    <w:name w:val="Normal (Web)"/>
    <w:basedOn w:val="Normal"/>
    <w:uiPriority w:val="99"/>
    <w:semiHidden/>
    <w:unhideWhenUsed/>
    <w:rsid w:val="0085486B"/>
    <w:rPr>
      <w:rFonts w:ascii="Times New Roman" w:hAnsi="Times New Roman" w:cs="Times New Roman"/>
      <w:sz w:val="24"/>
      <w:szCs w:val="24"/>
    </w:rPr>
  </w:style>
  <w:style w:type="character" w:customStyle="1" w:styleId="selectable">
    <w:name w:val="selectable"/>
    <w:basedOn w:val="DefaultParagraphFont"/>
    <w:rsid w:val="005F273D"/>
  </w:style>
  <w:style w:type="paragraph" w:styleId="Header">
    <w:name w:val="header"/>
    <w:basedOn w:val="Normal"/>
    <w:link w:val="HeaderChar"/>
    <w:uiPriority w:val="99"/>
    <w:unhideWhenUsed/>
    <w:rsid w:val="000C5C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C9D"/>
  </w:style>
  <w:style w:type="paragraph" w:styleId="Footer">
    <w:name w:val="footer"/>
    <w:basedOn w:val="Normal"/>
    <w:link w:val="FooterChar"/>
    <w:uiPriority w:val="99"/>
    <w:unhideWhenUsed/>
    <w:rsid w:val="000C5C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C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49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Gallery">
  <a:themeElements>
    <a:clrScheme name="Gallery">
      <a:dk1>
        <a:sysClr val="windowText" lastClr="000000"/>
      </a:dk1>
      <a:lt1>
        <a:sysClr val="window" lastClr="FFFFFF"/>
      </a:lt1>
      <a:dk2>
        <a:srgbClr val="454545"/>
      </a:dk2>
      <a:lt2>
        <a:srgbClr val="DFDBD5"/>
      </a:lt2>
      <a:accent1>
        <a:srgbClr val="B71E42"/>
      </a:accent1>
      <a:accent2>
        <a:srgbClr val="DE478E"/>
      </a:accent2>
      <a:accent3>
        <a:srgbClr val="BC72F0"/>
      </a:accent3>
      <a:accent4>
        <a:srgbClr val="795FAF"/>
      </a:accent4>
      <a:accent5>
        <a:srgbClr val="586EA6"/>
      </a:accent5>
      <a:accent6>
        <a:srgbClr val="6892A0"/>
      </a:accent6>
      <a:hlink>
        <a:srgbClr val="FA2B5C"/>
      </a:hlink>
      <a:folHlink>
        <a:srgbClr val="BC658E"/>
      </a:folHlink>
    </a:clrScheme>
    <a:fontScheme name="Gallery">
      <a:majorFont>
        <a:latin typeface="Gill Sans MT" panose="020B0502020104020203"/>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panose="020B0502020104020203"/>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43000" r="43000" b="10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docProps/app.xml><?xml version="1.0" encoding="utf-8"?>
<Properties xmlns="http://schemas.openxmlformats.org/officeDocument/2006/extended-properties" xmlns:vt="http://schemas.openxmlformats.org/officeDocument/2006/docPropsVTypes">
  <Template>Normal</Template>
  <TotalTime>368</TotalTime>
  <Pages>8</Pages>
  <Words>1657</Words>
  <Characters>9450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Hughes</dc:creator>
  <cp:keywords/>
  <dc:description/>
  <cp:lastModifiedBy>Chelsea Hughes</cp:lastModifiedBy>
  <cp:revision>123</cp:revision>
  <dcterms:created xsi:type="dcterms:W3CDTF">2018-01-22T11:56:00Z</dcterms:created>
  <dcterms:modified xsi:type="dcterms:W3CDTF">2018-01-26T12:45:00Z</dcterms:modified>
</cp:coreProperties>
</file>