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447773783"/>
        <w:docPartObj>
          <w:docPartGallery w:val="Cover Pages"/>
          <w:docPartUnique/>
        </w:docPartObj>
      </w:sdtPr>
      <w:sdtContent>
        <w:p w:rsidR="00E374D4" w:rsidRPr="00420989" w:rsidRDefault="00E374D4" w:rsidP="00336ECD">
          <w:pPr>
            <w:tabs>
              <w:tab w:val="center" w:pos="4513"/>
            </w:tabs>
            <w:rPr>
              <w:rFonts w:ascii="Arial" w:hAnsi="Arial" w:cs="Arial"/>
              <w:sz w:val="24"/>
              <w:szCs w:val="24"/>
            </w:rPr>
          </w:pPr>
          <w:r w:rsidRPr="00420989">
            <w:rPr>
              <w:rFonts w:ascii="Arial" w:hAnsi="Arial" w:cs="Arial"/>
              <w:noProof/>
              <w:sz w:val="24"/>
              <w:szCs w:val="24"/>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4324D" w:rsidRPr="00E374D4" w:rsidRDefault="00D4324D">
                                      <w:pPr>
                                        <w:pStyle w:val="NoSpacing"/>
                                        <w:spacing w:before="120"/>
                                        <w:jc w:val="center"/>
                                        <w:rPr>
                                          <w:color w:val="FFFFFF" w:themeColor="background1"/>
                                          <w:sz w:val="96"/>
                                          <w:szCs w:val="96"/>
                                        </w:rPr>
                                      </w:pPr>
                                      <w:r>
                                        <w:rPr>
                                          <w:color w:val="FFFFFF" w:themeColor="background1"/>
                                          <w:sz w:val="96"/>
                                          <w:szCs w:val="96"/>
                                        </w:rPr>
                                        <w:t xml:space="preserve">Communication Module               Student </w:t>
                                      </w:r>
                                      <w:r w:rsidRPr="00E374D4">
                                        <w:rPr>
                                          <w:color w:val="FFFFFF" w:themeColor="background1"/>
                                          <w:sz w:val="96"/>
                                          <w:szCs w:val="96"/>
                                        </w:rPr>
                                        <w:t>p138875</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52"/>
                                      <w:szCs w:val="5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D4324D" w:rsidRPr="00B779F4" w:rsidRDefault="00B779F4">
                                      <w:pPr>
                                        <w:pStyle w:val="NoSpacing"/>
                                        <w:jc w:val="center"/>
                                        <w:rPr>
                                          <w:rFonts w:asciiTheme="majorHAnsi" w:eastAsiaTheme="majorEastAsia" w:hAnsiTheme="majorHAnsi" w:cstheme="majorBidi"/>
                                          <w:caps/>
                                          <w:color w:val="5B9BD5" w:themeColor="accent1"/>
                                          <w:sz w:val="52"/>
                                          <w:szCs w:val="52"/>
                                        </w:rPr>
                                      </w:pPr>
                                      <w:r>
                                        <w:rPr>
                                          <w:sz w:val="52"/>
                                          <w:szCs w:val="5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D4324D" w:rsidRPr="00E374D4" w:rsidRDefault="00D4324D">
                                <w:pPr>
                                  <w:pStyle w:val="NoSpacing"/>
                                  <w:spacing w:before="120"/>
                                  <w:jc w:val="center"/>
                                  <w:rPr>
                                    <w:color w:val="FFFFFF" w:themeColor="background1"/>
                                    <w:sz w:val="96"/>
                                    <w:szCs w:val="96"/>
                                  </w:rPr>
                                </w:pPr>
                                <w:r>
                                  <w:rPr>
                                    <w:color w:val="FFFFFF" w:themeColor="background1"/>
                                    <w:sz w:val="96"/>
                                    <w:szCs w:val="96"/>
                                  </w:rPr>
                                  <w:t xml:space="preserve">Communication Module               Student </w:t>
                                </w:r>
                                <w:r w:rsidRPr="00E374D4">
                                  <w:rPr>
                                    <w:color w:val="FFFFFF" w:themeColor="background1"/>
                                    <w:sz w:val="96"/>
                                    <w:szCs w:val="96"/>
                                  </w:rPr>
                                  <w:t>p138875</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52"/>
                                <w:szCs w:val="5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D4324D" w:rsidRPr="00B779F4" w:rsidRDefault="00B779F4">
                                <w:pPr>
                                  <w:pStyle w:val="NoSpacing"/>
                                  <w:jc w:val="center"/>
                                  <w:rPr>
                                    <w:rFonts w:asciiTheme="majorHAnsi" w:eastAsiaTheme="majorEastAsia" w:hAnsiTheme="majorHAnsi" w:cstheme="majorBidi"/>
                                    <w:caps/>
                                    <w:color w:val="5B9BD5" w:themeColor="accent1"/>
                                    <w:sz w:val="52"/>
                                    <w:szCs w:val="52"/>
                                  </w:rPr>
                                </w:pPr>
                                <w:r>
                                  <w:rPr>
                                    <w:sz w:val="52"/>
                                    <w:szCs w:val="52"/>
                                  </w:rPr>
                                  <w:t xml:space="preserve">     </w:t>
                                </w:r>
                              </w:p>
                            </w:sdtContent>
                          </w:sdt>
                        </w:txbxContent>
                      </v:textbox>
                    </v:shape>
                    <w10:wrap anchorx="page" anchory="page"/>
                  </v:group>
                </w:pict>
              </mc:Fallback>
            </mc:AlternateContent>
          </w:r>
          <w:r w:rsidR="00336ECD" w:rsidRPr="00420989">
            <w:rPr>
              <w:rFonts w:ascii="Arial" w:hAnsi="Arial" w:cs="Arial"/>
              <w:sz w:val="24"/>
              <w:szCs w:val="24"/>
            </w:rPr>
            <w:tab/>
          </w:r>
        </w:p>
        <w:p w:rsidR="00E374D4" w:rsidRPr="00420989" w:rsidRDefault="00E374D4">
          <w:pPr>
            <w:rPr>
              <w:rFonts w:ascii="Arial" w:hAnsi="Arial" w:cs="Arial"/>
              <w:sz w:val="24"/>
              <w:szCs w:val="24"/>
            </w:rPr>
          </w:pPr>
          <w:r w:rsidRPr="00420989">
            <w:rPr>
              <w:rFonts w:ascii="Arial" w:hAnsi="Arial" w:cs="Arial"/>
              <w:sz w:val="24"/>
              <w:szCs w:val="24"/>
            </w:rPr>
            <w:br w:type="page"/>
          </w:r>
        </w:p>
      </w:sdtContent>
    </w:sdt>
    <w:p w:rsidR="00BD2865" w:rsidRPr="00420989" w:rsidRDefault="00BD2865">
      <w:pPr>
        <w:rPr>
          <w:rFonts w:ascii="Arial" w:hAnsi="Arial" w:cs="Arial"/>
          <w:sz w:val="24"/>
          <w:szCs w:val="24"/>
        </w:rPr>
      </w:pPr>
    </w:p>
    <w:p w:rsidR="00E374D4" w:rsidRPr="00420989" w:rsidRDefault="00E374D4">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BD2865" w:rsidRPr="00420989" w:rsidRDefault="00BD2865">
      <w:pPr>
        <w:rPr>
          <w:rFonts w:ascii="Arial" w:hAnsi="Arial" w:cs="Arial"/>
          <w:sz w:val="24"/>
          <w:szCs w:val="24"/>
        </w:rPr>
      </w:pPr>
    </w:p>
    <w:p w:rsidR="00E374D4" w:rsidRPr="00420989" w:rsidRDefault="00E374D4">
      <w:pPr>
        <w:rPr>
          <w:rFonts w:ascii="Arial" w:hAnsi="Arial" w:cs="Arial"/>
          <w:sz w:val="24"/>
          <w:szCs w:val="24"/>
        </w:rPr>
      </w:pPr>
      <w:r w:rsidRPr="00420989">
        <w:rPr>
          <w:rFonts w:ascii="Arial" w:hAnsi="Arial" w:cs="Arial"/>
          <w:sz w:val="24"/>
          <w:szCs w:val="24"/>
        </w:rPr>
        <w:br w:type="page"/>
      </w:r>
    </w:p>
    <w:p w:rsidR="00E374D4" w:rsidRPr="00420989" w:rsidRDefault="00BD2865">
      <w:pPr>
        <w:rPr>
          <w:rFonts w:ascii="Arial" w:hAnsi="Arial" w:cs="Arial"/>
          <w:sz w:val="24"/>
          <w:szCs w:val="24"/>
        </w:rPr>
      </w:pPr>
      <w:r w:rsidRPr="00420989">
        <w:rPr>
          <w:rFonts w:ascii="Arial" w:hAnsi="Arial" w:cs="Arial"/>
          <w:sz w:val="24"/>
          <w:szCs w:val="24"/>
        </w:rPr>
        <w:lastRenderedPageBreak/>
        <w:t>Introduction</w:t>
      </w:r>
    </w:p>
    <w:p w:rsidR="00E374D4" w:rsidRPr="00420989" w:rsidRDefault="00E374D4" w:rsidP="00E374D4">
      <w:pPr>
        <w:rPr>
          <w:rFonts w:ascii="Arial" w:hAnsi="Arial" w:cs="Arial"/>
          <w:sz w:val="24"/>
          <w:szCs w:val="24"/>
        </w:rPr>
      </w:pPr>
      <w:r w:rsidRPr="00420989">
        <w:rPr>
          <w:rFonts w:ascii="Arial" w:hAnsi="Arial" w:cs="Arial"/>
          <w:sz w:val="24"/>
          <w:szCs w:val="24"/>
        </w:rPr>
        <w:t xml:space="preserve">Communication by its very nature is the way people interact with each other by conveying information. A detailed verbal conversation between two people, a child smiling at a familiar face or a scowl from a teacher to a misbehaving student all involve communication, the passing of information. The ability to communicate is not as simple as opening your mouth talking to your partner but a mixed array of language, expressions, movements and gestures to pass on information. When discussing communication is children with special needs all these areas need to be taken into account as many of these children have communication difficulties due to genetic issues or injury. They may require interventions from speech and language therapists (SALT) or a communication device to support their communication. </w:t>
      </w:r>
    </w:p>
    <w:p w:rsidR="00E374D4" w:rsidRPr="00420989" w:rsidRDefault="00E374D4" w:rsidP="00E374D4">
      <w:pPr>
        <w:rPr>
          <w:rFonts w:ascii="Arial" w:hAnsi="Arial" w:cs="Arial"/>
          <w:sz w:val="24"/>
          <w:szCs w:val="24"/>
        </w:rPr>
      </w:pPr>
      <w:r w:rsidRPr="00420989">
        <w:rPr>
          <w:rFonts w:ascii="Arial" w:hAnsi="Arial" w:cs="Arial"/>
          <w:sz w:val="24"/>
          <w:szCs w:val="24"/>
        </w:rPr>
        <w:t>This document will discuss early communication and language skills and approaches that can be used to support these skills.</w:t>
      </w:r>
      <w:r w:rsidR="006A1A72">
        <w:rPr>
          <w:rFonts w:ascii="Arial" w:hAnsi="Arial" w:cs="Arial"/>
          <w:sz w:val="24"/>
          <w:szCs w:val="24"/>
        </w:rPr>
        <w:t xml:space="preserve"> It w</w:t>
      </w:r>
      <w:r w:rsidR="00475258">
        <w:rPr>
          <w:rFonts w:ascii="Arial" w:hAnsi="Arial" w:cs="Arial"/>
          <w:sz w:val="24"/>
          <w:szCs w:val="24"/>
        </w:rPr>
        <w:t>ill then look at a case study</w:t>
      </w:r>
      <w:r w:rsidR="006A1A72">
        <w:rPr>
          <w:rFonts w:ascii="Arial" w:hAnsi="Arial" w:cs="Arial"/>
          <w:sz w:val="24"/>
          <w:szCs w:val="24"/>
        </w:rPr>
        <w:t xml:space="preserve"> that was used to assess a child </w:t>
      </w:r>
      <w:r w:rsidR="002E4545">
        <w:rPr>
          <w:rFonts w:ascii="Arial" w:hAnsi="Arial" w:cs="Arial"/>
          <w:sz w:val="24"/>
          <w:szCs w:val="24"/>
        </w:rPr>
        <w:t>and their early language skills before discussing what intervention may be best suited for them.</w:t>
      </w:r>
    </w:p>
    <w:p w:rsidR="00E374D4" w:rsidRDefault="002E4545" w:rsidP="00E374D4">
      <w:pPr>
        <w:rPr>
          <w:rFonts w:ascii="Arial" w:hAnsi="Arial" w:cs="Arial"/>
          <w:sz w:val="24"/>
          <w:szCs w:val="24"/>
        </w:rPr>
      </w:pPr>
      <w:r>
        <w:rPr>
          <w:rFonts w:ascii="Arial" w:hAnsi="Arial" w:cs="Arial"/>
          <w:sz w:val="24"/>
          <w:szCs w:val="24"/>
        </w:rPr>
        <w:t xml:space="preserve">Communicating your thoughts to another person seems fairly straightforward until you look at it in more detail. </w:t>
      </w:r>
      <w:r w:rsidR="00336ECD" w:rsidRPr="00420989">
        <w:rPr>
          <w:rFonts w:ascii="Arial" w:hAnsi="Arial" w:cs="Arial"/>
          <w:sz w:val="24"/>
          <w:szCs w:val="24"/>
        </w:rPr>
        <w:t xml:space="preserve">When looking at the passing of information and relaying that information to another person </w:t>
      </w:r>
      <w:proofErr w:type="spellStart"/>
      <w:r w:rsidR="00E374D4" w:rsidRPr="00420989">
        <w:rPr>
          <w:rFonts w:ascii="Arial" w:hAnsi="Arial" w:cs="Arial"/>
          <w:sz w:val="24"/>
          <w:szCs w:val="24"/>
        </w:rPr>
        <w:t>Batshaw</w:t>
      </w:r>
      <w:proofErr w:type="spellEnd"/>
      <w:r w:rsidR="00E374D4" w:rsidRPr="00420989">
        <w:rPr>
          <w:rFonts w:ascii="Arial" w:hAnsi="Arial" w:cs="Arial"/>
          <w:sz w:val="24"/>
          <w:szCs w:val="24"/>
        </w:rPr>
        <w:t xml:space="preserve"> (2002</w:t>
      </w:r>
      <w:r w:rsidR="00A93842" w:rsidRPr="00420989">
        <w:rPr>
          <w:rFonts w:ascii="Arial" w:hAnsi="Arial" w:cs="Arial"/>
          <w:sz w:val="24"/>
          <w:szCs w:val="24"/>
        </w:rPr>
        <w:t>. Page 230</w:t>
      </w:r>
      <w:r w:rsidR="00E374D4" w:rsidRPr="00420989">
        <w:rPr>
          <w:rFonts w:ascii="Arial" w:hAnsi="Arial" w:cs="Arial"/>
          <w:sz w:val="24"/>
          <w:szCs w:val="24"/>
        </w:rPr>
        <w:t xml:space="preserve">) explains that the ‘human brain is the underlying mechanism that supports and coordinates the separate processes of communication’. </w:t>
      </w:r>
      <w:proofErr w:type="spellStart"/>
      <w:r w:rsidR="00E374D4" w:rsidRPr="00420989">
        <w:rPr>
          <w:rFonts w:ascii="Arial" w:hAnsi="Arial" w:cs="Arial"/>
          <w:sz w:val="24"/>
          <w:szCs w:val="24"/>
        </w:rPr>
        <w:t>Batshaw</w:t>
      </w:r>
      <w:proofErr w:type="spellEnd"/>
      <w:r w:rsidR="00E374D4" w:rsidRPr="00420989">
        <w:rPr>
          <w:rFonts w:ascii="Arial" w:hAnsi="Arial" w:cs="Arial"/>
          <w:sz w:val="24"/>
          <w:szCs w:val="24"/>
        </w:rPr>
        <w:t xml:space="preserve"> then elaborates to say that the pathways between the </w:t>
      </w:r>
      <w:proofErr w:type="gramStart"/>
      <w:r w:rsidR="00E374D4" w:rsidRPr="00420989">
        <w:rPr>
          <w:rFonts w:ascii="Arial" w:hAnsi="Arial" w:cs="Arial"/>
          <w:sz w:val="24"/>
          <w:szCs w:val="24"/>
        </w:rPr>
        <w:t>brain</w:t>
      </w:r>
      <w:proofErr w:type="gramEnd"/>
      <w:r w:rsidR="00E374D4" w:rsidRPr="00420989">
        <w:rPr>
          <w:rFonts w:ascii="Arial" w:hAnsi="Arial" w:cs="Arial"/>
          <w:sz w:val="24"/>
          <w:szCs w:val="24"/>
        </w:rPr>
        <w:t xml:space="preserve"> regulate communicative messages as well as auditory and visual messages. When using expressive language as a communication tool </w:t>
      </w:r>
      <w:proofErr w:type="spellStart"/>
      <w:r w:rsidR="00E374D4" w:rsidRPr="00420989">
        <w:rPr>
          <w:rFonts w:ascii="Arial" w:hAnsi="Arial" w:cs="Arial"/>
          <w:sz w:val="24"/>
          <w:szCs w:val="24"/>
        </w:rPr>
        <w:t>Batshaw</w:t>
      </w:r>
      <w:proofErr w:type="spellEnd"/>
      <w:r w:rsidR="00E374D4" w:rsidRPr="00420989">
        <w:rPr>
          <w:rFonts w:ascii="Arial" w:hAnsi="Arial" w:cs="Arial"/>
          <w:sz w:val="24"/>
          <w:szCs w:val="24"/>
        </w:rPr>
        <w:t xml:space="preserve"> discusses the complicity of the steps needed for a person to understand even a simple object. For a person to communicate a word, they would first of all have to visualise an ‘internal picture’ e.g. the shape, its use and material it is made from. These visual pictures are then converted into patterns and then through a series of muscles to allow the tongue, lips and mouth to produce the sound for cup. The amount of connections needed to produce a single word are so complex that any </w:t>
      </w:r>
      <w:r w:rsidR="00336ECD" w:rsidRPr="00420989">
        <w:rPr>
          <w:rFonts w:ascii="Arial" w:hAnsi="Arial" w:cs="Arial"/>
          <w:sz w:val="24"/>
          <w:szCs w:val="24"/>
        </w:rPr>
        <w:t xml:space="preserve">change to them will upset the ability for that </w:t>
      </w:r>
      <w:r w:rsidR="00E374D4" w:rsidRPr="00420989">
        <w:rPr>
          <w:rFonts w:ascii="Arial" w:hAnsi="Arial" w:cs="Arial"/>
          <w:sz w:val="24"/>
          <w:szCs w:val="24"/>
        </w:rPr>
        <w:t>person</w:t>
      </w:r>
      <w:r w:rsidR="00336ECD" w:rsidRPr="00420989">
        <w:rPr>
          <w:rFonts w:ascii="Arial" w:hAnsi="Arial" w:cs="Arial"/>
          <w:sz w:val="24"/>
          <w:szCs w:val="24"/>
        </w:rPr>
        <w:t xml:space="preserve"> to communicate</w:t>
      </w:r>
      <w:r w:rsidR="00E374D4" w:rsidRPr="00420989">
        <w:rPr>
          <w:rFonts w:ascii="Arial" w:hAnsi="Arial" w:cs="Arial"/>
          <w:sz w:val="24"/>
          <w:szCs w:val="24"/>
        </w:rPr>
        <w:t>.</w:t>
      </w:r>
    </w:p>
    <w:p w:rsidR="002E4545" w:rsidRDefault="002E4545" w:rsidP="00E374D4">
      <w:pPr>
        <w:rPr>
          <w:rFonts w:ascii="Arial" w:hAnsi="Arial" w:cs="Arial"/>
          <w:sz w:val="24"/>
          <w:szCs w:val="24"/>
        </w:rPr>
      </w:pPr>
      <w:r>
        <w:rPr>
          <w:rFonts w:ascii="Arial" w:hAnsi="Arial" w:cs="Arial"/>
          <w:sz w:val="24"/>
          <w:szCs w:val="24"/>
        </w:rPr>
        <w:t>For a child with special needs the process may be more difficult. The pressure to communicate is often too much for many of the children I have taught and their levels of anxiety are raised when put in a situation where they are spoken to but they are unable to respond in the way they wish. Many of the pupils I have taught have developmental delay which sets them back in their developmental milestones and so often an adult will speak to a child with special needs at a much higher level that they are processing. A 10 year old child may be at a 2 year olds developmental level and so communicating with them would be different than when communicating with someone develo</w:t>
      </w:r>
      <w:r w:rsidR="00B50BA0">
        <w:rPr>
          <w:rFonts w:ascii="Arial" w:hAnsi="Arial" w:cs="Arial"/>
          <w:sz w:val="24"/>
          <w:szCs w:val="24"/>
        </w:rPr>
        <w:t>ping</w:t>
      </w:r>
      <w:r>
        <w:rPr>
          <w:rFonts w:ascii="Arial" w:hAnsi="Arial" w:cs="Arial"/>
          <w:sz w:val="24"/>
          <w:szCs w:val="24"/>
        </w:rPr>
        <w:t xml:space="preserve"> at the correct </w:t>
      </w:r>
      <w:r w:rsidR="00B50BA0">
        <w:rPr>
          <w:rFonts w:ascii="Arial" w:hAnsi="Arial" w:cs="Arial"/>
          <w:sz w:val="24"/>
          <w:szCs w:val="24"/>
        </w:rPr>
        <w:t xml:space="preserve">age </w:t>
      </w:r>
      <w:r>
        <w:rPr>
          <w:rFonts w:ascii="Arial" w:hAnsi="Arial" w:cs="Arial"/>
          <w:sz w:val="24"/>
          <w:szCs w:val="24"/>
        </w:rPr>
        <w:t>level.</w:t>
      </w:r>
    </w:p>
    <w:p w:rsidR="00B50BA0" w:rsidRDefault="00B50BA0" w:rsidP="00E374D4">
      <w:pPr>
        <w:rPr>
          <w:rFonts w:ascii="Arial" w:hAnsi="Arial" w:cs="Arial"/>
          <w:sz w:val="24"/>
          <w:szCs w:val="24"/>
        </w:rPr>
      </w:pPr>
      <w:r>
        <w:rPr>
          <w:rFonts w:ascii="Arial" w:hAnsi="Arial" w:cs="Arial"/>
          <w:sz w:val="24"/>
          <w:szCs w:val="24"/>
        </w:rPr>
        <w:t>Thinking time is often needed by children with special needs. Allowing the child to process what has been said and avoiding repeating an instruction to avoid confusion. The document Autism Speaks (2012) instructs you to think of the child as you would a computer ‘when it is processing, hitting the command again does not make it go any faster, but rather sends it back to the beginning to start the process all over again.’</w:t>
      </w:r>
    </w:p>
    <w:p w:rsidR="00AB4A8A" w:rsidRPr="00420989" w:rsidRDefault="00AB4A8A" w:rsidP="00E374D4">
      <w:pPr>
        <w:rPr>
          <w:rFonts w:ascii="Arial" w:hAnsi="Arial" w:cs="Arial"/>
          <w:sz w:val="24"/>
          <w:szCs w:val="24"/>
        </w:rPr>
      </w:pPr>
      <w:r>
        <w:rPr>
          <w:rFonts w:ascii="Arial" w:hAnsi="Arial" w:cs="Arial"/>
          <w:sz w:val="24"/>
          <w:szCs w:val="24"/>
        </w:rPr>
        <w:lastRenderedPageBreak/>
        <w:t>There are many ways to support learners with communication difficulty and even those children with the most profound difficulties have potential to improve communication. This allows them to make choices in their lives, respond to loved ones and experience their learning environment.</w:t>
      </w:r>
    </w:p>
    <w:p w:rsidR="00E374D4" w:rsidRPr="00420989" w:rsidRDefault="00E374D4">
      <w:pPr>
        <w:rPr>
          <w:rFonts w:ascii="Arial" w:hAnsi="Arial" w:cs="Arial"/>
          <w:sz w:val="24"/>
          <w:szCs w:val="24"/>
        </w:rPr>
      </w:pPr>
    </w:p>
    <w:p w:rsidR="00336ECD" w:rsidRPr="00420989" w:rsidRDefault="00336ECD">
      <w:pPr>
        <w:rPr>
          <w:rFonts w:ascii="Arial" w:hAnsi="Arial" w:cs="Arial"/>
          <w:sz w:val="24"/>
          <w:szCs w:val="24"/>
        </w:rPr>
      </w:pPr>
      <w:r w:rsidRPr="00420989">
        <w:rPr>
          <w:rFonts w:ascii="Arial" w:hAnsi="Arial" w:cs="Arial"/>
          <w:sz w:val="24"/>
          <w:szCs w:val="24"/>
        </w:rPr>
        <w:br w:type="page"/>
      </w:r>
    </w:p>
    <w:p w:rsidR="00E374D4" w:rsidRPr="00420989" w:rsidRDefault="00620A2C">
      <w:pPr>
        <w:rPr>
          <w:rFonts w:ascii="Arial" w:hAnsi="Arial" w:cs="Arial"/>
          <w:sz w:val="24"/>
          <w:szCs w:val="24"/>
        </w:rPr>
      </w:pPr>
      <w:r w:rsidRPr="00420989">
        <w:rPr>
          <w:rFonts w:ascii="Arial" w:hAnsi="Arial" w:cs="Arial"/>
          <w:sz w:val="24"/>
          <w:szCs w:val="24"/>
        </w:rPr>
        <w:lastRenderedPageBreak/>
        <w:t>L</w:t>
      </w:r>
      <w:r w:rsidR="00BD2865" w:rsidRPr="00420989">
        <w:rPr>
          <w:rFonts w:ascii="Arial" w:hAnsi="Arial" w:cs="Arial"/>
          <w:sz w:val="24"/>
          <w:szCs w:val="24"/>
        </w:rPr>
        <w:t>iterature review</w:t>
      </w:r>
    </w:p>
    <w:p w:rsidR="005C1F9C" w:rsidRPr="00420989" w:rsidRDefault="005C1F9C">
      <w:pPr>
        <w:rPr>
          <w:rFonts w:ascii="Arial" w:hAnsi="Arial" w:cs="Arial"/>
          <w:sz w:val="24"/>
          <w:szCs w:val="24"/>
        </w:rPr>
      </w:pPr>
      <w:r w:rsidRPr="00420989">
        <w:rPr>
          <w:rFonts w:ascii="Arial" w:hAnsi="Arial" w:cs="Arial"/>
          <w:sz w:val="24"/>
          <w:szCs w:val="24"/>
        </w:rPr>
        <w:t>Communication for a child with special needs is a daunting prospect. Thinking of something to say or having to think of an answer is hard enough for an adult</w:t>
      </w:r>
      <w:r w:rsidR="00861C1E" w:rsidRPr="00420989">
        <w:rPr>
          <w:rFonts w:ascii="Arial" w:hAnsi="Arial" w:cs="Arial"/>
          <w:sz w:val="24"/>
          <w:szCs w:val="24"/>
        </w:rPr>
        <w:t xml:space="preserve"> let alone a child who may have difficulties with speech and language. Coleman (2015) describes it well when she looks at a simple question ‘What have you been doing today?’ Answering this question requires memory, the ability to filter vital information as well as ‘</w:t>
      </w:r>
      <w:r w:rsidR="00E563C1" w:rsidRPr="00420989">
        <w:rPr>
          <w:rFonts w:ascii="Arial" w:hAnsi="Arial" w:cs="Arial"/>
          <w:sz w:val="24"/>
          <w:szCs w:val="24"/>
        </w:rPr>
        <w:t xml:space="preserve">much greater </w:t>
      </w:r>
      <w:r w:rsidR="00861C1E" w:rsidRPr="00420989">
        <w:rPr>
          <w:rFonts w:ascii="Arial" w:hAnsi="Arial" w:cs="Arial"/>
          <w:sz w:val="24"/>
          <w:szCs w:val="24"/>
        </w:rPr>
        <w:t>language processing skills’.</w:t>
      </w:r>
      <w:r w:rsidR="00E563C1" w:rsidRPr="00420989">
        <w:rPr>
          <w:rFonts w:ascii="Arial" w:hAnsi="Arial" w:cs="Arial"/>
          <w:sz w:val="24"/>
          <w:szCs w:val="24"/>
        </w:rPr>
        <w:t xml:space="preserve"> For the children that do not have these skills then you are often greeted with a blank look, being ignored or at times a meltdown. This is when the child is clearly communicating that we have expected too much from them. </w:t>
      </w:r>
    </w:p>
    <w:p w:rsidR="00E563C1" w:rsidRPr="00420989" w:rsidRDefault="00E563C1" w:rsidP="00E563C1">
      <w:pPr>
        <w:rPr>
          <w:rFonts w:ascii="Arial" w:hAnsi="Arial" w:cs="Arial"/>
          <w:sz w:val="24"/>
          <w:szCs w:val="24"/>
        </w:rPr>
      </w:pPr>
      <w:r w:rsidRPr="00420989">
        <w:rPr>
          <w:rFonts w:ascii="Arial" w:hAnsi="Arial" w:cs="Arial"/>
          <w:sz w:val="24"/>
          <w:szCs w:val="24"/>
        </w:rPr>
        <w:t>When discussing how children communicate in our trust group similar answers kept appearing. As teachers in special schools the pupils generally used augmentative and alternative communication (AAC) or verbally. The children generally only communicated when comfortable in their environment. The majority of the children also had SALT input to support their speech and language development. Many would become anxious, turn or move away from the situation to avoid the situation.</w:t>
      </w:r>
      <w:r w:rsidR="008A18C6" w:rsidRPr="00420989">
        <w:rPr>
          <w:rFonts w:ascii="Arial" w:hAnsi="Arial" w:cs="Arial"/>
          <w:sz w:val="24"/>
          <w:szCs w:val="24"/>
        </w:rPr>
        <w:t xml:space="preserve"> </w:t>
      </w:r>
    </w:p>
    <w:p w:rsidR="00E563C1" w:rsidRPr="00420989" w:rsidRDefault="008A18C6">
      <w:pPr>
        <w:rPr>
          <w:rFonts w:ascii="Arial" w:hAnsi="Arial" w:cs="Arial"/>
          <w:sz w:val="24"/>
          <w:szCs w:val="24"/>
        </w:rPr>
      </w:pPr>
      <w:r w:rsidRPr="00420989">
        <w:rPr>
          <w:rFonts w:ascii="Arial" w:hAnsi="Arial" w:cs="Arial"/>
          <w:sz w:val="24"/>
          <w:szCs w:val="24"/>
        </w:rPr>
        <w:t xml:space="preserve">As a teacher, interacting with children to develop their speech and language skills is vital but for those who are unsuccessful for whatever reason need further support and I will discuss various interventions that may help. </w:t>
      </w:r>
      <w:proofErr w:type="spellStart"/>
      <w:r w:rsidRPr="00420989">
        <w:rPr>
          <w:rFonts w:ascii="Arial" w:hAnsi="Arial" w:cs="Arial"/>
          <w:sz w:val="24"/>
          <w:szCs w:val="24"/>
        </w:rPr>
        <w:t>Lofland</w:t>
      </w:r>
      <w:proofErr w:type="spellEnd"/>
      <w:r w:rsidRPr="00420989">
        <w:rPr>
          <w:rFonts w:ascii="Arial" w:hAnsi="Arial" w:cs="Arial"/>
          <w:sz w:val="24"/>
          <w:szCs w:val="24"/>
        </w:rPr>
        <w:t xml:space="preserve"> (2013) states that ‘Communication is not always verbal in nature’ and explains that a child’s ability to communicate depends on how they interact with their parent/teacher, why they wish to communicate and how they communicate. As stated previously there are a variety of ways to communicate but allowing a child to be in a safe, controlled environment with someone they trust and feel comfortable around them</w:t>
      </w:r>
      <w:r w:rsidR="005B788C" w:rsidRPr="00420989">
        <w:rPr>
          <w:rFonts w:ascii="Arial" w:hAnsi="Arial" w:cs="Arial"/>
          <w:sz w:val="24"/>
          <w:szCs w:val="24"/>
        </w:rPr>
        <w:t xml:space="preserve"> which again relates to what we found when discussing this issue in our trust group. </w:t>
      </w:r>
    </w:p>
    <w:p w:rsidR="005205AB" w:rsidRPr="00420989" w:rsidRDefault="005B788C">
      <w:pPr>
        <w:rPr>
          <w:rFonts w:ascii="Arial" w:hAnsi="Arial" w:cs="Arial"/>
          <w:sz w:val="24"/>
          <w:szCs w:val="24"/>
        </w:rPr>
      </w:pPr>
      <w:r w:rsidRPr="00420989">
        <w:rPr>
          <w:rFonts w:ascii="Arial" w:hAnsi="Arial" w:cs="Arial"/>
          <w:sz w:val="24"/>
          <w:szCs w:val="24"/>
        </w:rPr>
        <w:t xml:space="preserve">When looking at how children learn to speak </w:t>
      </w:r>
      <w:r w:rsidR="005C1F9C" w:rsidRPr="00420989">
        <w:rPr>
          <w:rFonts w:ascii="Arial" w:hAnsi="Arial" w:cs="Arial"/>
          <w:sz w:val="24"/>
          <w:szCs w:val="24"/>
        </w:rPr>
        <w:t>Pound (2008</w:t>
      </w:r>
      <w:r w:rsidR="00E51795" w:rsidRPr="00420989">
        <w:rPr>
          <w:rFonts w:ascii="Arial" w:hAnsi="Arial" w:cs="Arial"/>
          <w:sz w:val="24"/>
          <w:szCs w:val="24"/>
        </w:rPr>
        <w:t>. Page 43</w:t>
      </w:r>
      <w:r w:rsidR="005C1F9C" w:rsidRPr="00420989">
        <w:rPr>
          <w:rFonts w:ascii="Arial" w:hAnsi="Arial" w:cs="Arial"/>
          <w:sz w:val="24"/>
          <w:szCs w:val="24"/>
        </w:rPr>
        <w:t>) discusses Skinners theory of ‘operant conditioning’ where Skinner believed that children learned language as a reward for doing something good. When a baby is praised for saying ‘da-da-da’ they repeat it as they know that it gains positive reinforcement from the parent. The behaviourism that Skinners work surrounds focusses on reward rather than punishment and reward where he broke tasks down to reward simple steps. Skinners work was mostly carried out on animals and so when relating it to child development almost softens the impact of his theory. Another theorist</w:t>
      </w:r>
      <w:r w:rsidR="0044727F" w:rsidRPr="00420989">
        <w:rPr>
          <w:rFonts w:ascii="Arial" w:hAnsi="Arial" w:cs="Arial"/>
          <w:sz w:val="24"/>
          <w:szCs w:val="24"/>
        </w:rPr>
        <w:t xml:space="preserve"> discussed by Pound is </w:t>
      </w:r>
      <w:r w:rsidR="005C1F9C" w:rsidRPr="00420989">
        <w:rPr>
          <w:rFonts w:ascii="Arial" w:hAnsi="Arial" w:cs="Arial"/>
          <w:sz w:val="24"/>
          <w:szCs w:val="24"/>
        </w:rPr>
        <w:t xml:space="preserve">Noam Chomsky </w:t>
      </w:r>
      <w:r w:rsidR="0044727F" w:rsidRPr="00420989">
        <w:rPr>
          <w:rFonts w:ascii="Arial" w:hAnsi="Arial" w:cs="Arial"/>
          <w:sz w:val="24"/>
          <w:szCs w:val="24"/>
        </w:rPr>
        <w:t xml:space="preserve">who </w:t>
      </w:r>
      <w:r w:rsidR="005C1F9C" w:rsidRPr="00420989">
        <w:rPr>
          <w:rFonts w:ascii="Arial" w:hAnsi="Arial" w:cs="Arial"/>
          <w:sz w:val="24"/>
          <w:szCs w:val="24"/>
        </w:rPr>
        <w:t xml:space="preserve">believed that there are structures of the brain that control the interpretation and production of speech and that people are born with a ‘language acquisition device’ therefore children do not need to be taught how to speak. </w:t>
      </w:r>
      <w:r w:rsidR="0044727F" w:rsidRPr="00420989">
        <w:rPr>
          <w:rFonts w:ascii="Arial" w:hAnsi="Arial" w:cs="Arial"/>
          <w:sz w:val="24"/>
          <w:szCs w:val="24"/>
        </w:rPr>
        <w:t xml:space="preserve">Chomsky argued Skinners theory and </w:t>
      </w:r>
      <w:proofErr w:type="spellStart"/>
      <w:r w:rsidR="0044727F" w:rsidRPr="00420989">
        <w:rPr>
          <w:rFonts w:ascii="Arial" w:hAnsi="Arial" w:cs="Arial"/>
          <w:sz w:val="24"/>
          <w:szCs w:val="24"/>
        </w:rPr>
        <w:t>Lemetyinen</w:t>
      </w:r>
      <w:proofErr w:type="spellEnd"/>
      <w:r w:rsidR="0044727F" w:rsidRPr="00420989">
        <w:rPr>
          <w:rFonts w:ascii="Arial" w:hAnsi="Arial" w:cs="Arial"/>
          <w:sz w:val="24"/>
          <w:szCs w:val="24"/>
        </w:rPr>
        <w:t xml:space="preserve"> (2012) summed it up well explaining that Chomsky believed that ‘Children will never acquire the tools needed for processing an infinite number of sentences if the language acquisition mechanism was dependent on language input alone’. </w:t>
      </w:r>
      <w:r w:rsidR="00A041F9" w:rsidRPr="00420989">
        <w:rPr>
          <w:rFonts w:ascii="Arial" w:hAnsi="Arial" w:cs="Arial"/>
          <w:sz w:val="24"/>
          <w:szCs w:val="24"/>
        </w:rPr>
        <w:t xml:space="preserve">I find Skinner’s theory of operant conditioning </w:t>
      </w:r>
      <w:r w:rsidR="00A871B5" w:rsidRPr="00420989">
        <w:rPr>
          <w:rFonts w:ascii="Arial" w:hAnsi="Arial" w:cs="Arial"/>
          <w:sz w:val="24"/>
          <w:szCs w:val="24"/>
        </w:rPr>
        <w:t>appropriate as</w:t>
      </w:r>
      <w:r w:rsidR="00A041F9" w:rsidRPr="00420989">
        <w:rPr>
          <w:rFonts w:ascii="Arial" w:hAnsi="Arial" w:cs="Arial"/>
          <w:sz w:val="24"/>
          <w:szCs w:val="24"/>
        </w:rPr>
        <w:t xml:space="preserve"> I have seen children respond to positive reinforcement with their use of AAC’s during snack time</w:t>
      </w:r>
      <w:r w:rsidR="00A871B5" w:rsidRPr="00420989">
        <w:rPr>
          <w:rFonts w:ascii="Arial" w:hAnsi="Arial" w:cs="Arial"/>
          <w:sz w:val="24"/>
          <w:szCs w:val="24"/>
        </w:rPr>
        <w:t xml:space="preserve"> where the children work harder to communicate for an item they want compared to times where the item is less favourable</w:t>
      </w:r>
      <w:r w:rsidR="00A041F9" w:rsidRPr="00420989">
        <w:rPr>
          <w:rFonts w:ascii="Arial" w:hAnsi="Arial" w:cs="Arial"/>
          <w:sz w:val="24"/>
          <w:szCs w:val="24"/>
        </w:rPr>
        <w:t>.</w:t>
      </w:r>
      <w:r w:rsidR="00A871B5" w:rsidRPr="00420989">
        <w:rPr>
          <w:rFonts w:ascii="Arial" w:hAnsi="Arial" w:cs="Arial"/>
          <w:sz w:val="24"/>
          <w:szCs w:val="24"/>
        </w:rPr>
        <w:t xml:space="preserve"> A reward follows the children’s response and therefore the response </w:t>
      </w:r>
      <w:r w:rsidR="00A871B5" w:rsidRPr="00420989">
        <w:rPr>
          <w:rFonts w:ascii="Arial" w:hAnsi="Arial" w:cs="Arial"/>
          <w:sz w:val="24"/>
          <w:szCs w:val="24"/>
        </w:rPr>
        <w:lastRenderedPageBreak/>
        <w:t xml:space="preserve">becomes more likely in the future. The problem with this is that the children learn the habit of responding because they are being praised for responding but not the reason why they are responding. Essentially the child is responding correctly but not for the correct reason. Chomsky’s theory that children are born with a language acquisition device makes much more sense to me as language is not learnt through imitation or but innovative and creative. </w:t>
      </w:r>
      <w:r w:rsidR="00E51795" w:rsidRPr="00420989">
        <w:rPr>
          <w:rFonts w:ascii="Arial" w:hAnsi="Arial" w:cs="Arial"/>
          <w:sz w:val="24"/>
          <w:szCs w:val="24"/>
        </w:rPr>
        <w:t>If language was only learnt through imitation then language would be almost identical between different people.</w:t>
      </w:r>
    </w:p>
    <w:p w:rsidR="007143E9" w:rsidRPr="00420989" w:rsidRDefault="007143E9">
      <w:pPr>
        <w:rPr>
          <w:rFonts w:ascii="Arial" w:hAnsi="Arial" w:cs="Arial"/>
          <w:sz w:val="24"/>
          <w:szCs w:val="24"/>
        </w:rPr>
      </w:pPr>
      <w:r w:rsidRPr="00420989">
        <w:rPr>
          <w:rFonts w:ascii="Arial" w:hAnsi="Arial" w:cs="Arial"/>
          <w:sz w:val="24"/>
          <w:szCs w:val="24"/>
        </w:rPr>
        <w:t>The ability to communicate allows us to establish relationships with others and let our needs and wants be known. For a child with profound and multiple learning difficulties (PMLD) who cannot move around or communicate clearly their communication and link to the people and the world around them is restricted. This can also be said for pupils who are able to vocalise, gesture and control their environment more but may struggle with conveying information</w:t>
      </w:r>
      <w:r w:rsidR="004A2A07" w:rsidRPr="00420989">
        <w:rPr>
          <w:rFonts w:ascii="Arial" w:hAnsi="Arial" w:cs="Arial"/>
          <w:sz w:val="24"/>
          <w:szCs w:val="24"/>
        </w:rPr>
        <w:t>. By implementing interventions to support these pupils then it is hoped that communication becomes easier for them and it allows them to express their emotions, needs and wants and build deeper relationships with the people around them. This section will look at interventions that could help learners with communication difficulties.</w:t>
      </w:r>
    </w:p>
    <w:p w:rsidR="004A2A07" w:rsidRPr="00420989" w:rsidRDefault="00142DA9">
      <w:pPr>
        <w:rPr>
          <w:rFonts w:ascii="Arial" w:hAnsi="Arial" w:cs="Arial"/>
          <w:sz w:val="24"/>
          <w:szCs w:val="24"/>
        </w:rPr>
      </w:pPr>
      <w:r w:rsidRPr="00420989">
        <w:rPr>
          <w:rFonts w:ascii="Arial" w:hAnsi="Arial" w:cs="Arial"/>
          <w:sz w:val="24"/>
          <w:szCs w:val="24"/>
        </w:rPr>
        <w:t xml:space="preserve">A system that is widely used in schools and home is the Picture Exchange Communication System (PECS) which is an early non-verbal system communication system. It uses words and symbols to represent objects for example a picture of a cup to represent a cup. The system is made up of five phases where at the beginning the child selects the picture they want and gives it to an adult in return for the corresponding item. In the latter stages the child responds to questions from an adult e.g. ‘What do you want?’ and then provides the adult with a sentence strip which reads ‘I want red ball.’ </w:t>
      </w:r>
    </w:p>
    <w:p w:rsidR="00786BC0" w:rsidRPr="00420989" w:rsidRDefault="003D01AC">
      <w:pPr>
        <w:rPr>
          <w:rFonts w:ascii="Arial" w:hAnsi="Arial" w:cs="Arial"/>
          <w:sz w:val="24"/>
          <w:szCs w:val="24"/>
        </w:rPr>
      </w:pPr>
      <w:proofErr w:type="spellStart"/>
      <w:r w:rsidRPr="00420989">
        <w:rPr>
          <w:rFonts w:ascii="Arial" w:hAnsi="Arial" w:cs="Arial"/>
          <w:sz w:val="24"/>
          <w:szCs w:val="24"/>
        </w:rPr>
        <w:t>Vicker</w:t>
      </w:r>
      <w:proofErr w:type="spellEnd"/>
      <w:r w:rsidRPr="00420989">
        <w:rPr>
          <w:rFonts w:ascii="Arial" w:hAnsi="Arial" w:cs="Arial"/>
          <w:sz w:val="24"/>
          <w:szCs w:val="24"/>
        </w:rPr>
        <w:t xml:space="preserve"> (no date) explains that the </w:t>
      </w:r>
      <w:r w:rsidR="00142DA9" w:rsidRPr="00420989">
        <w:rPr>
          <w:rFonts w:ascii="Arial" w:hAnsi="Arial" w:cs="Arial"/>
          <w:sz w:val="24"/>
          <w:szCs w:val="24"/>
        </w:rPr>
        <w:t>PECS system is suitable for learners who</w:t>
      </w:r>
      <w:r w:rsidRPr="00420989">
        <w:rPr>
          <w:rFonts w:ascii="Arial" w:hAnsi="Arial" w:cs="Arial"/>
          <w:sz w:val="24"/>
          <w:szCs w:val="24"/>
        </w:rPr>
        <w:t xml:space="preserve"> are ‘intentional communicators.’ These children understand that they need to </w:t>
      </w:r>
      <w:r w:rsidR="00786BC0" w:rsidRPr="00420989">
        <w:rPr>
          <w:rFonts w:ascii="Arial" w:hAnsi="Arial" w:cs="Arial"/>
          <w:sz w:val="24"/>
          <w:szCs w:val="24"/>
        </w:rPr>
        <w:t xml:space="preserve">communicate but need guidance on the correct way. Instead of dragging an adult by the hand to retrieve a toy from a book shelf they need to be able to ask and specify exactly what they want. </w:t>
      </w:r>
    </w:p>
    <w:p w:rsidR="00E374D4" w:rsidRPr="00420989" w:rsidRDefault="00786BC0">
      <w:pPr>
        <w:rPr>
          <w:rFonts w:ascii="Arial" w:hAnsi="Arial" w:cs="Arial"/>
          <w:sz w:val="24"/>
          <w:szCs w:val="24"/>
        </w:rPr>
      </w:pPr>
      <w:r w:rsidRPr="00420989">
        <w:rPr>
          <w:rFonts w:ascii="Arial" w:hAnsi="Arial" w:cs="Arial"/>
          <w:sz w:val="24"/>
          <w:szCs w:val="24"/>
        </w:rPr>
        <w:t>PECS is suited to children who are non-verbal or speak with minimal effectiveness. Even children who are not motivated can improve using the PECS system ‘…pictures or objects can be used as symbols for messages that teach the child the power of effective communication’ (</w:t>
      </w:r>
      <w:proofErr w:type="spellStart"/>
      <w:r w:rsidRPr="00420989">
        <w:rPr>
          <w:rFonts w:ascii="Arial" w:hAnsi="Arial" w:cs="Arial"/>
          <w:sz w:val="24"/>
          <w:szCs w:val="24"/>
        </w:rPr>
        <w:t>Vicker</w:t>
      </w:r>
      <w:proofErr w:type="spellEnd"/>
      <w:r w:rsidRPr="00420989">
        <w:rPr>
          <w:rFonts w:ascii="Arial" w:hAnsi="Arial" w:cs="Arial"/>
          <w:sz w:val="24"/>
          <w:szCs w:val="24"/>
        </w:rPr>
        <w:t>, no date).</w:t>
      </w:r>
    </w:p>
    <w:p w:rsidR="00786BC0" w:rsidRPr="00420989" w:rsidRDefault="00345538">
      <w:pPr>
        <w:rPr>
          <w:rFonts w:ascii="Arial" w:hAnsi="Arial" w:cs="Arial"/>
          <w:sz w:val="24"/>
          <w:szCs w:val="24"/>
        </w:rPr>
      </w:pPr>
      <w:r w:rsidRPr="00420989">
        <w:rPr>
          <w:rFonts w:ascii="Arial" w:hAnsi="Arial" w:cs="Arial"/>
          <w:sz w:val="24"/>
          <w:szCs w:val="24"/>
        </w:rPr>
        <w:t xml:space="preserve">I have seen improvements in communication within my classroom where pupils have shown great advances in communicating their wants and needs using PECS. However </w:t>
      </w:r>
      <w:proofErr w:type="spellStart"/>
      <w:r w:rsidR="00786BC0" w:rsidRPr="00420989">
        <w:rPr>
          <w:rFonts w:ascii="Arial" w:hAnsi="Arial" w:cs="Arial"/>
          <w:sz w:val="24"/>
          <w:szCs w:val="24"/>
        </w:rPr>
        <w:t>Flippin</w:t>
      </w:r>
      <w:proofErr w:type="spellEnd"/>
      <w:r w:rsidR="00786BC0" w:rsidRPr="00420989">
        <w:rPr>
          <w:rFonts w:ascii="Arial" w:hAnsi="Arial" w:cs="Arial"/>
          <w:sz w:val="24"/>
          <w:szCs w:val="24"/>
        </w:rPr>
        <w:t xml:space="preserve"> et al (2010)</w:t>
      </w:r>
      <w:r w:rsidRPr="00420989">
        <w:rPr>
          <w:rFonts w:ascii="Arial" w:hAnsi="Arial" w:cs="Arial"/>
          <w:sz w:val="24"/>
          <w:szCs w:val="24"/>
        </w:rPr>
        <w:t xml:space="preserve"> conducted a study on groups and single users of PECS and found that although there were improvements in communication there were ‘relative lack of gains made in speech across the PECS literature for children with ASD’. The participants showed that they were communicating better but that their speech was not improving. Although this study was run solely with ASD participants it does highlight the issue that PECS could be relied upon too much by the user who then </w:t>
      </w:r>
      <w:r w:rsidR="00C44500" w:rsidRPr="00420989">
        <w:rPr>
          <w:rFonts w:ascii="Arial" w:hAnsi="Arial" w:cs="Arial"/>
          <w:sz w:val="24"/>
          <w:szCs w:val="24"/>
        </w:rPr>
        <w:t>may refuse</w:t>
      </w:r>
      <w:r w:rsidRPr="00420989">
        <w:rPr>
          <w:rFonts w:ascii="Arial" w:hAnsi="Arial" w:cs="Arial"/>
          <w:sz w:val="24"/>
          <w:szCs w:val="24"/>
        </w:rPr>
        <w:t xml:space="preserve"> to </w:t>
      </w:r>
      <w:r w:rsidR="00C44500" w:rsidRPr="00420989">
        <w:rPr>
          <w:rFonts w:ascii="Arial" w:hAnsi="Arial" w:cs="Arial"/>
          <w:sz w:val="24"/>
          <w:szCs w:val="24"/>
        </w:rPr>
        <w:t>transfer skills to speech.</w:t>
      </w:r>
      <w:r w:rsidRPr="00420989">
        <w:rPr>
          <w:rFonts w:ascii="Arial" w:hAnsi="Arial" w:cs="Arial"/>
          <w:sz w:val="24"/>
          <w:szCs w:val="24"/>
        </w:rPr>
        <w:t xml:space="preserve"> </w:t>
      </w:r>
    </w:p>
    <w:p w:rsidR="00345538" w:rsidRPr="00420989" w:rsidRDefault="00345538">
      <w:pPr>
        <w:rPr>
          <w:rFonts w:ascii="Arial" w:hAnsi="Arial" w:cs="Arial"/>
          <w:sz w:val="24"/>
          <w:szCs w:val="24"/>
        </w:rPr>
      </w:pPr>
      <w:r w:rsidRPr="00420989">
        <w:rPr>
          <w:rFonts w:ascii="Arial" w:hAnsi="Arial" w:cs="Arial"/>
          <w:sz w:val="24"/>
          <w:szCs w:val="24"/>
        </w:rPr>
        <w:lastRenderedPageBreak/>
        <w:t>Another limitation of PECS</w:t>
      </w:r>
      <w:r w:rsidR="00C44500" w:rsidRPr="00420989">
        <w:rPr>
          <w:rFonts w:ascii="Arial" w:hAnsi="Arial" w:cs="Arial"/>
          <w:sz w:val="24"/>
          <w:szCs w:val="24"/>
        </w:rPr>
        <w:t xml:space="preserve"> is the amount of equipment needed. A symbol is needed for every items the child interacts wi</w:t>
      </w:r>
      <w:r w:rsidR="003A6042" w:rsidRPr="00420989">
        <w:rPr>
          <w:rFonts w:ascii="Arial" w:hAnsi="Arial" w:cs="Arial"/>
          <w:sz w:val="24"/>
          <w:szCs w:val="24"/>
        </w:rPr>
        <w:t>th and these can be lost easily causing frustration and negative behaviour. PECS is also designed for interaction within the same room. For non-verbal children with mobility issues wanting more toilet paper in a bathroom they have to wait for someone to come in.</w:t>
      </w:r>
    </w:p>
    <w:p w:rsidR="00475258" w:rsidRPr="00420989" w:rsidRDefault="003A6042">
      <w:pPr>
        <w:rPr>
          <w:rFonts w:ascii="Arial" w:hAnsi="Arial" w:cs="Arial"/>
          <w:sz w:val="24"/>
          <w:szCs w:val="24"/>
        </w:rPr>
      </w:pPr>
      <w:r w:rsidRPr="00420989">
        <w:rPr>
          <w:rFonts w:ascii="Arial" w:hAnsi="Arial" w:cs="Arial"/>
          <w:sz w:val="24"/>
          <w:szCs w:val="24"/>
        </w:rPr>
        <w:t>The use of communication aids such as speech generating computers helps users overcome the issues discussed with PECS.</w:t>
      </w:r>
      <w:r w:rsidR="00C321C6" w:rsidRPr="00420989">
        <w:rPr>
          <w:rFonts w:ascii="Arial" w:hAnsi="Arial" w:cs="Arial"/>
          <w:sz w:val="24"/>
          <w:szCs w:val="24"/>
        </w:rPr>
        <w:t xml:space="preserve"> </w:t>
      </w:r>
      <w:r w:rsidR="00461F08" w:rsidRPr="00420989">
        <w:rPr>
          <w:rFonts w:ascii="Arial" w:hAnsi="Arial" w:cs="Arial"/>
          <w:sz w:val="24"/>
          <w:szCs w:val="24"/>
        </w:rPr>
        <w:t xml:space="preserve">Hodge (2007) found that ‘despite the development of increasingly sophisticated communication aids, some major obstacles stand in the way of the </w:t>
      </w:r>
      <w:proofErr w:type="spellStart"/>
      <w:r w:rsidR="00461F08" w:rsidRPr="00420989">
        <w:rPr>
          <w:rFonts w:ascii="Arial" w:hAnsi="Arial" w:cs="Arial"/>
          <w:sz w:val="24"/>
          <w:szCs w:val="24"/>
        </w:rPr>
        <w:t>inclusory</w:t>
      </w:r>
      <w:proofErr w:type="spellEnd"/>
      <w:r w:rsidR="00461F08" w:rsidRPr="00420989">
        <w:rPr>
          <w:rFonts w:ascii="Arial" w:hAnsi="Arial" w:cs="Arial"/>
          <w:sz w:val="24"/>
          <w:szCs w:val="24"/>
        </w:rPr>
        <w:t xml:space="preserve"> potential of AAC being realised to any significant degree’.  Since Hodge wrote about this a decade ago t</w:t>
      </w:r>
      <w:r w:rsidR="00C321C6" w:rsidRPr="00420989">
        <w:rPr>
          <w:rFonts w:ascii="Arial" w:hAnsi="Arial" w:cs="Arial"/>
          <w:sz w:val="24"/>
          <w:szCs w:val="24"/>
        </w:rPr>
        <w:t>he use of</w:t>
      </w:r>
      <w:r w:rsidR="00D50C70" w:rsidRPr="00420989">
        <w:rPr>
          <w:rFonts w:ascii="Arial" w:hAnsi="Arial" w:cs="Arial"/>
          <w:sz w:val="24"/>
          <w:szCs w:val="24"/>
        </w:rPr>
        <w:t xml:space="preserve"> Augmentative and Alternative Communication (AAC) aids like speech generating tablets </w:t>
      </w:r>
      <w:r w:rsidR="00C321C6" w:rsidRPr="00420989">
        <w:rPr>
          <w:rFonts w:ascii="Arial" w:hAnsi="Arial" w:cs="Arial"/>
          <w:sz w:val="24"/>
          <w:szCs w:val="24"/>
        </w:rPr>
        <w:t xml:space="preserve">are increasing due to ‘developments in mainstream and specialist technology, and a greater awareness and acceptance of technology’ (The Scottish Government, </w:t>
      </w:r>
      <w:r w:rsidR="00C321C6" w:rsidRPr="00420989">
        <w:rPr>
          <w:rFonts w:ascii="Arial" w:hAnsi="Arial" w:cs="Arial"/>
          <w:i/>
          <w:sz w:val="24"/>
          <w:szCs w:val="24"/>
        </w:rPr>
        <w:t xml:space="preserve">A Right to </w:t>
      </w:r>
      <w:proofErr w:type="gramStart"/>
      <w:r w:rsidR="00C321C6" w:rsidRPr="00420989">
        <w:rPr>
          <w:rFonts w:ascii="Arial" w:hAnsi="Arial" w:cs="Arial"/>
          <w:i/>
          <w:sz w:val="24"/>
          <w:szCs w:val="24"/>
        </w:rPr>
        <w:t>Speak</w:t>
      </w:r>
      <w:proofErr w:type="gramEnd"/>
      <w:r w:rsidR="00C321C6" w:rsidRPr="00420989">
        <w:rPr>
          <w:rFonts w:ascii="Arial" w:hAnsi="Arial" w:cs="Arial"/>
          <w:i/>
          <w:sz w:val="24"/>
          <w:szCs w:val="24"/>
        </w:rPr>
        <w:t>,</w:t>
      </w:r>
      <w:r w:rsidR="00C321C6" w:rsidRPr="00420989">
        <w:rPr>
          <w:rFonts w:ascii="Arial" w:hAnsi="Arial" w:cs="Arial"/>
          <w:sz w:val="24"/>
          <w:szCs w:val="24"/>
        </w:rPr>
        <w:t xml:space="preserve"> 2012). </w:t>
      </w:r>
      <w:r w:rsidR="00461F08" w:rsidRPr="00420989">
        <w:rPr>
          <w:rFonts w:ascii="Arial" w:hAnsi="Arial" w:cs="Arial"/>
          <w:sz w:val="24"/>
          <w:szCs w:val="24"/>
        </w:rPr>
        <w:t>From experience, previous AAC’s were bulky, slow and difficult to fix. Now, t</w:t>
      </w:r>
      <w:r w:rsidR="00C321C6" w:rsidRPr="00420989">
        <w:rPr>
          <w:rFonts w:ascii="Arial" w:hAnsi="Arial" w:cs="Arial"/>
          <w:sz w:val="24"/>
          <w:szCs w:val="24"/>
        </w:rPr>
        <w:t>he use of AAC’s in the classroom is becoming more and more common for children with communication difficulties.</w:t>
      </w:r>
      <w:r w:rsidR="00247C6C" w:rsidRPr="00420989">
        <w:rPr>
          <w:rFonts w:ascii="Arial" w:hAnsi="Arial" w:cs="Arial"/>
          <w:sz w:val="24"/>
          <w:szCs w:val="24"/>
        </w:rPr>
        <w:t xml:space="preserve"> </w:t>
      </w:r>
      <w:r w:rsidR="00461F08" w:rsidRPr="00420989">
        <w:rPr>
          <w:rFonts w:ascii="Arial" w:hAnsi="Arial" w:cs="Arial"/>
          <w:sz w:val="24"/>
          <w:szCs w:val="24"/>
        </w:rPr>
        <w:t xml:space="preserve">They are smaller, easy to use and cheaper. </w:t>
      </w:r>
      <w:r w:rsidR="00C321C6" w:rsidRPr="00420989">
        <w:rPr>
          <w:rFonts w:ascii="Arial" w:hAnsi="Arial" w:cs="Arial"/>
          <w:sz w:val="24"/>
          <w:szCs w:val="24"/>
        </w:rPr>
        <w:t>They take away the bulky PECS folders and easily lost symbols and allow the user to communicate with people who are out of sight. Adding new symbols and vocabulary can be done very easily and quickly on a computer without the need to laminate and cut out pictures. AAC’s can be attached to wheelchairs and positioned to support any posture needs</w:t>
      </w:r>
      <w:r w:rsidR="00247C6C" w:rsidRPr="00420989">
        <w:rPr>
          <w:rFonts w:ascii="Arial" w:hAnsi="Arial" w:cs="Arial"/>
          <w:sz w:val="24"/>
          <w:szCs w:val="24"/>
        </w:rPr>
        <w:t xml:space="preserve"> for the user making them easier to use and more suited to  a larger range of needs. </w:t>
      </w:r>
      <w:r w:rsidR="00475258">
        <w:rPr>
          <w:rFonts w:ascii="Arial" w:hAnsi="Arial" w:cs="Arial"/>
          <w:sz w:val="24"/>
          <w:szCs w:val="24"/>
        </w:rPr>
        <w:t>From trust group discussions many users did find that issues with ICT still caused frustrations when updates were needed or the AAC’s simply stopped working correctly. It was also noted that the user’s engagement and enjoyment dwindled and it became a chore for some users having to move through different screens to find words. They did find that the consistency of AAC’s with transition throughout school was a real positive aspect.</w:t>
      </w:r>
    </w:p>
    <w:p w:rsidR="00247C6C" w:rsidRPr="00420989" w:rsidRDefault="00247C6C">
      <w:pPr>
        <w:rPr>
          <w:rFonts w:ascii="Arial" w:hAnsi="Arial" w:cs="Arial"/>
          <w:sz w:val="24"/>
          <w:szCs w:val="24"/>
        </w:rPr>
      </w:pPr>
      <w:r w:rsidRPr="00420989">
        <w:rPr>
          <w:rFonts w:ascii="Arial" w:hAnsi="Arial" w:cs="Arial"/>
          <w:sz w:val="24"/>
          <w:szCs w:val="24"/>
        </w:rPr>
        <w:t>Users of AAC’s must understand cause and effect and like PECS, the child must understand that pictures represent objects and hav</w:t>
      </w:r>
      <w:r w:rsidR="00A21856" w:rsidRPr="00420989">
        <w:rPr>
          <w:rFonts w:ascii="Arial" w:hAnsi="Arial" w:cs="Arial"/>
          <w:sz w:val="24"/>
          <w:szCs w:val="24"/>
        </w:rPr>
        <w:t>e an interest in communicating. The children I have worked with using AAC’s are generally those that will not go on to have speech. The AAC is their voice and to help them communicate whereas PECS is a tool used to promote speech.</w:t>
      </w:r>
    </w:p>
    <w:p w:rsidR="00A21856" w:rsidRPr="00420989" w:rsidRDefault="003E1689" w:rsidP="005C4023">
      <w:pPr>
        <w:rPr>
          <w:rFonts w:ascii="Arial" w:hAnsi="Arial" w:cs="Arial"/>
          <w:sz w:val="24"/>
          <w:szCs w:val="24"/>
        </w:rPr>
      </w:pPr>
      <w:r w:rsidRPr="00420989">
        <w:rPr>
          <w:rFonts w:ascii="Arial" w:hAnsi="Arial" w:cs="Arial"/>
          <w:sz w:val="24"/>
          <w:szCs w:val="24"/>
        </w:rPr>
        <w:t>Intensive Interaction looks at the pre-speech fundamentals of communication.</w:t>
      </w:r>
      <w:r w:rsidR="00B360A8" w:rsidRPr="00420989">
        <w:rPr>
          <w:rFonts w:ascii="Arial" w:hAnsi="Arial" w:cs="Arial"/>
          <w:sz w:val="24"/>
          <w:szCs w:val="24"/>
        </w:rPr>
        <w:t xml:space="preserve"> It follows repetitive activities in frequent, fun-filled sessions.</w:t>
      </w:r>
      <w:r w:rsidRPr="00420989">
        <w:rPr>
          <w:rFonts w:ascii="Arial" w:hAnsi="Arial" w:cs="Arial"/>
          <w:sz w:val="24"/>
          <w:szCs w:val="24"/>
        </w:rPr>
        <w:t xml:space="preserve"> </w:t>
      </w:r>
      <w:r w:rsidR="005C4023" w:rsidRPr="00420989">
        <w:rPr>
          <w:rFonts w:ascii="Arial" w:hAnsi="Arial" w:cs="Arial"/>
          <w:sz w:val="24"/>
          <w:szCs w:val="24"/>
        </w:rPr>
        <w:t xml:space="preserve">Using intensive interaction </w:t>
      </w:r>
      <w:r w:rsidRPr="00420989">
        <w:rPr>
          <w:rFonts w:ascii="Arial" w:hAnsi="Arial" w:cs="Arial"/>
          <w:sz w:val="24"/>
          <w:szCs w:val="24"/>
        </w:rPr>
        <w:t>while in an</w:t>
      </w:r>
      <w:r w:rsidR="005C4023" w:rsidRPr="00420989">
        <w:rPr>
          <w:rFonts w:ascii="Arial" w:hAnsi="Arial" w:cs="Arial"/>
          <w:sz w:val="24"/>
          <w:szCs w:val="24"/>
        </w:rPr>
        <w:t xml:space="preserve"> environment that the child finds non-threatening and comfortable allows them to be more likely to communicate and make a connection with the adult. </w:t>
      </w:r>
      <w:proofErr w:type="spellStart"/>
      <w:r w:rsidR="005C4023" w:rsidRPr="00420989">
        <w:rPr>
          <w:rFonts w:ascii="Arial" w:hAnsi="Arial" w:cs="Arial"/>
          <w:sz w:val="24"/>
          <w:szCs w:val="24"/>
        </w:rPr>
        <w:t>McWilliam</w:t>
      </w:r>
      <w:proofErr w:type="spellEnd"/>
      <w:r w:rsidR="005C4023" w:rsidRPr="00420989">
        <w:rPr>
          <w:rFonts w:ascii="Arial" w:hAnsi="Arial" w:cs="Arial"/>
          <w:sz w:val="24"/>
          <w:szCs w:val="24"/>
        </w:rPr>
        <w:t xml:space="preserve"> et al. (1985. 60) cited in Carpenter et al. (2015. 20) proclaimed that ‘engagement sets the occasion for optimal learning to occur.’ If the child is comfortable then they are more likely to engage.</w:t>
      </w:r>
      <w:r w:rsidRPr="00420989">
        <w:rPr>
          <w:rFonts w:ascii="Arial" w:hAnsi="Arial" w:cs="Arial"/>
          <w:sz w:val="24"/>
          <w:szCs w:val="24"/>
        </w:rPr>
        <w:t xml:space="preserve"> Intensive Interaction develops attainments such as ‘use and understanding of eye contacts, facial expressions, vocalisations leading to speech, taking turns in exchanges of conversation and the structure of conversation’ (Hewett, no date).</w:t>
      </w:r>
    </w:p>
    <w:p w:rsidR="003E1689" w:rsidRPr="00420989" w:rsidRDefault="00B360A8" w:rsidP="00B360A8">
      <w:pPr>
        <w:rPr>
          <w:rFonts w:ascii="Arial" w:hAnsi="Arial" w:cs="Arial"/>
          <w:sz w:val="24"/>
          <w:szCs w:val="24"/>
        </w:rPr>
      </w:pPr>
      <w:r w:rsidRPr="00420989">
        <w:rPr>
          <w:rFonts w:ascii="Arial" w:hAnsi="Arial" w:cs="Arial"/>
          <w:sz w:val="24"/>
          <w:szCs w:val="24"/>
        </w:rPr>
        <w:t xml:space="preserve">Sheppard (2017) found that the </w:t>
      </w:r>
      <w:r w:rsidR="003E1689" w:rsidRPr="00420989">
        <w:rPr>
          <w:rFonts w:ascii="Arial" w:hAnsi="Arial" w:cs="Arial"/>
          <w:sz w:val="24"/>
          <w:szCs w:val="24"/>
        </w:rPr>
        <w:t xml:space="preserve">Developmental, Individual Difference, relationship-Based (DIR) </w:t>
      </w:r>
      <w:proofErr w:type="spellStart"/>
      <w:r w:rsidR="003E1689" w:rsidRPr="00420989">
        <w:rPr>
          <w:rFonts w:ascii="Arial" w:hAnsi="Arial" w:cs="Arial"/>
          <w:sz w:val="24"/>
          <w:szCs w:val="24"/>
        </w:rPr>
        <w:t>Floortime</w:t>
      </w:r>
      <w:proofErr w:type="spellEnd"/>
      <w:r w:rsidR="003E1689" w:rsidRPr="00420989">
        <w:rPr>
          <w:rFonts w:ascii="Arial" w:hAnsi="Arial" w:cs="Arial"/>
          <w:sz w:val="24"/>
          <w:szCs w:val="24"/>
        </w:rPr>
        <w:t xml:space="preserve"> model </w:t>
      </w:r>
      <w:r w:rsidRPr="00420989">
        <w:rPr>
          <w:rFonts w:ascii="Arial" w:hAnsi="Arial" w:cs="Arial"/>
          <w:sz w:val="24"/>
          <w:szCs w:val="24"/>
        </w:rPr>
        <w:t xml:space="preserve">supports children with </w:t>
      </w:r>
      <w:r w:rsidR="00845112" w:rsidRPr="00420989">
        <w:rPr>
          <w:rFonts w:ascii="Arial" w:hAnsi="Arial" w:cs="Arial"/>
          <w:sz w:val="24"/>
          <w:szCs w:val="24"/>
        </w:rPr>
        <w:t xml:space="preserve">‘sensory development, motor </w:t>
      </w:r>
      <w:r w:rsidR="00845112" w:rsidRPr="00420989">
        <w:rPr>
          <w:rFonts w:ascii="Arial" w:hAnsi="Arial" w:cs="Arial"/>
          <w:sz w:val="24"/>
          <w:szCs w:val="24"/>
        </w:rPr>
        <w:lastRenderedPageBreak/>
        <w:t xml:space="preserve">skills, emotional and cognitive development and communication for children with ASC.’ </w:t>
      </w:r>
      <w:r w:rsidRPr="00420989">
        <w:rPr>
          <w:rFonts w:ascii="Arial" w:hAnsi="Arial" w:cs="Arial"/>
          <w:sz w:val="24"/>
          <w:szCs w:val="24"/>
        </w:rPr>
        <w:t xml:space="preserve">By working at the </w:t>
      </w:r>
      <w:r w:rsidR="00845112" w:rsidRPr="00420989">
        <w:rPr>
          <w:rFonts w:ascii="Arial" w:hAnsi="Arial" w:cs="Arial"/>
          <w:sz w:val="24"/>
          <w:szCs w:val="24"/>
        </w:rPr>
        <w:t>child’s</w:t>
      </w:r>
      <w:r w:rsidRPr="00420989">
        <w:rPr>
          <w:rFonts w:ascii="Arial" w:hAnsi="Arial" w:cs="Arial"/>
          <w:sz w:val="24"/>
          <w:szCs w:val="24"/>
        </w:rPr>
        <w:t xml:space="preserve"> level and engaging in activities they enjoy</w:t>
      </w:r>
      <w:r w:rsidR="00845112" w:rsidRPr="00420989">
        <w:rPr>
          <w:rFonts w:ascii="Arial" w:hAnsi="Arial" w:cs="Arial"/>
          <w:sz w:val="24"/>
          <w:szCs w:val="24"/>
        </w:rPr>
        <w:t xml:space="preserve">, communication between the child and adult is controlled by the adult. </w:t>
      </w:r>
      <w:proofErr w:type="spellStart"/>
      <w:r w:rsidR="0008694D" w:rsidRPr="00420989">
        <w:rPr>
          <w:rFonts w:ascii="Arial" w:hAnsi="Arial" w:cs="Arial"/>
          <w:sz w:val="24"/>
          <w:szCs w:val="24"/>
        </w:rPr>
        <w:t>Sponder</w:t>
      </w:r>
      <w:proofErr w:type="spellEnd"/>
      <w:r w:rsidR="0008694D" w:rsidRPr="00420989">
        <w:rPr>
          <w:rFonts w:ascii="Arial" w:hAnsi="Arial" w:cs="Arial"/>
          <w:sz w:val="24"/>
          <w:szCs w:val="24"/>
        </w:rPr>
        <w:t xml:space="preserve"> (2014) explains that the control by the adult allows them to maintain communication through ‘back and forth turns’ in a ‘circle of communication’. Engaging in extending chains of communication is the aim of the </w:t>
      </w:r>
      <w:proofErr w:type="spellStart"/>
      <w:r w:rsidR="0008694D" w:rsidRPr="00420989">
        <w:rPr>
          <w:rFonts w:ascii="Arial" w:hAnsi="Arial" w:cs="Arial"/>
          <w:sz w:val="24"/>
          <w:szCs w:val="24"/>
        </w:rPr>
        <w:t>Floortime</w:t>
      </w:r>
      <w:proofErr w:type="spellEnd"/>
      <w:r w:rsidR="0008694D" w:rsidRPr="00420989">
        <w:rPr>
          <w:rFonts w:ascii="Arial" w:hAnsi="Arial" w:cs="Arial"/>
          <w:sz w:val="24"/>
          <w:szCs w:val="24"/>
        </w:rPr>
        <w:t xml:space="preserve"> model.</w:t>
      </w:r>
    </w:p>
    <w:p w:rsidR="0008694D" w:rsidRDefault="0008694D" w:rsidP="00B360A8">
      <w:pPr>
        <w:rPr>
          <w:rFonts w:ascii="Arial" w:hAnsi="Arial" w:cs="Arial"/>
          <w:sz w:val="24"/>
          <w:szCs w:val="24"/>
        </w:rPr>
      </w:pPr>
      <w:r w:rsidRPr="00420989">
        <w:rPr>
          <w:rFonts w:ascii="Arial" w:hAnsi="Arial" w:cs="Arial"/>
          <w:sz w:val="24"/>
          <w:szCs w:val="24"/>
        </w:rPr>
        <w:t xml:space="preserve">The Derbyshire Language Scheme </w:t>
      </w:r>
      <w:r w:rsidR="00D53C03">
        <w:rPr>
          <w:rFonts w:ascii="Arial" w:hAnsi="Arial" w:cs="Arial"/>
          <w:sz w:val="24"/>
          <w:szCs w:val="24"/>
        </w:rPr>
        <w:t>(DLS)</w:t>
      </w:r>
      <w:r w:rsidR="00475258">
        <w:rPr>
          <w:rFonts w:ascii="Arial" w:hAnsi="Arial" w:cs="Arial"/>
          <w:sz w:val="24"/>
          <w:szCs w:val="24"/>
        </w:rPr>
        <w:t xml:space="preserve"> </w:t>
      </w:r>
      <w:r w:rsidRPr="00420989">
        <w:rPr>
          <w:rFonts w:ascii="Arial" w:hAnsi="Arial" w:cs="Arial"/>
          <w:sz w:val="24"/>
          <w:szCs w:val="24"/>
        </w:rPr>
        <w:t>tests children on their expressive language by having them undertake tests using pictures or objects. It is a simple way of understanding the child’</w:t>
      </w:r>
      <w:r w:rsidR="00420989" w:rsidRPr="00420989">
        <w:rPr>
          <w:rFonts w:ascii="Arial" w:hAnsi="Arial" w:cs="Arial"/>
          <w:sz w:val="24"/>
          <w:szCs w:val="24"/>
        </w:rPr>
        <w:t xml:space="preserve">s level of ability. It </w:t>
      </w:r>
      <w:r w:rsidR="00420989">
        <w:rPr>
          <w:rFonts w:ascii="Arial" w:hAnsi="Arial" w:cs="Arial"/>
          <w:sz w:val="24"/>
          <w:szCs w:val="24"/>
        </w:rPr>
        <w:t>is set up in levels</w:t>
      </w:r>
      <w:r w:rsidR="00420989" w:rsidRPr="00420989">
        <w:rPr>
          <w:rFonts w:ascii="Arial" w:hAnsi="Arial" w:cs="Arial"/>
          <w:sz w:val="24"/>
          <w:szCs w:val="24"/>
        </w:rPr>
        <w:t xml:space="preserve"> where the </w:t>
      </w:r>
      <w:r w:rsidR="00420989">
        <w:rPr>
          <w:rFonts w:ascii="Arial" w:hAnsi="Arial" w:cs="Arial"/>
          <w:sz w:val="24"/>
          <w:szCs w:val="24"/>
        </w:rPr>
        <w:t xml:space="preserve">lowest level is where the </w:t>
      </w:r>
      <w:r w:rsidR="00420989" w:rsidRPr="00420989">
        <w:rPr>
          <w:rFonts w:ascii="Arial" w:hAnsi="Arial" w:cs="Arial"/>
          <w:sz w:val="24"/>
          <w:szCs w:val="24"/>
        </w:rPr>
        <w:t>child has no expressive language ability</w:t>
      </w:r>
      <w:r w:rsidR="00420989">
        <w:rPr>
          <w:rFonts w:ascii="Arial" w:hAnsi="Arial" w:cs="Arial"/>
          <w:sz w:val="24"/>
          <w:szCs w:val="24"/>
        </w:rPr>
        <w:t xml:space="preserve"> and the task involves one information carrying word e.g. give me the book. The highest level uses four information carrying words e.g. put the green book in the blue tray. There</w:t>
      </w:r>
      <w:r w:rsidR="00CE53E1">
        <w:rPr>
          <w:rFonts w:ascii="Arial" w:hAnsi="Arial" w:cs="Arial"/>
          <w:sz w:val="24"/>
          <w:szCs w:val="24"/>
        </w:rPr>
        <w:t xml:space="preserve"> are also comprehension activities which look at their understanding in further detail. For the purpose of this report we will look at the lower level where it focusses on developing early speech. </w:t>
      </w:r>
    </w:p>
    <w:p w:rsidR="00CE53E1" w:rsidRDefault="00CE53E1" w:rsidP="00B360A8">
      <w:pPr>
        <w:rPr>
          <w:rFonts w:ascii="Arial" w:hAnsi="Arial" w:cs="Arial"/>
          <w:sz w:val="24"/>
          <w:szCs w:val="24"/>
        </w:rPr>
      </w:pPr>
      <w:r>
        <w:rPr>
          <w:rFonts w:ascii="Arial" w:hAnsi="Arial" w:cs="Arial"/>
          <w:sz w:val="24"/>
          <w:szCs w:val="24"/>
        </w:rPr>
        <w:t xml:space="preserve">Knowles and </w:t>
      </w:r>
      <w:proofErr w:type="spellStart"/>
      <w:r>
        <w:rPr>
          <w:rFonts w:ascii="Arial" w:hAnsi="Arial" w:cs="Arial"/>
          <w:sz w:val="24"/>
          <w:szCs w:val="24"/>
        </w:rPr>
        <w:t>Masidlover</w:t>
      </w:r>
      <w:proofErr w:type="spellEnd"/>
      <w:r>
        <w:rPr>
          <w:rFonts w:ascii="Arial" w:hAnsi="Arial" w:cs="Arial"/>
          <w:sz w:val="24"/>
          <w:szCs w:val="24"/>
        </w:rPr>
        <w:t xml:space="preserve"> (1982) found that ‘situations which seem to assist the child in acquiring linguistic skills are those where the adult, normally the parent follows the child’s interests.’ Knowles and </w:t>
      </w:r>
      <w:proofErr w:type="spellStart"/>
      <w:r>
        <w:rPr>
          <w:rFonts w:ascii="Arial" w:hAnsi="Arial" w:cs="Arial"/>
          <w:sz w:val="24"/>
          <w:szCs w:val="24"/>
        </w:rPr>
        <w:t>Masidlover</w:t>
      </w:r>
      <w:proofErr w:type="spellEnd"/>
      <w:r>
        <w:rPr>
          <w:rFonts w:ascii="Arial" w:hAnsi="Arial" w:cs="Arial"/>
          <w:sz w:val="24"/>
          <w:szCs w:val="24"/>
        </w:rPr>
        <w:t xml:space="preserve"> developed the Derbyshire Language Scheme to ‘tailor the language used to the line of thought of the child’ as they found </w:t>
      </w:r>
      <w:r w:rsidR="00CD2E86">
        <w:rPr>
          <w:rFonts w:ascii="Arial" w:hAnsi="Arial" w:cs="Arial"/>
          <w:sz w:val="24"/>
          <w:szCs w:val="24"/>
        </w:rPr>
        <w:t xml:space="preserve">that children were motivated by joining in with activities including </w:t>
      </w:r>
      <w:r w:rsidR="00AA231B">
        <w:rPr>
          <w:rFonts w:ascii="Arial" w:hAnsi="Arial" w:cs="Arial"/>
          <w:sz w:val="24"/>
          <w:szCs w:val="24"/>
        </w:rPr>
        <w:t xml:space="preserve">helping with </w:t>
      </w:r>
      <w:r w:rsidR="00CD2E86">
        <w:rPr>
          <w:rFonts w:ascii="Arial" w:hAnsi="Arial" w:cs="Arial"/>
          <w:sz w:val="24"/>
          <w:szCs w:val="24"/>
        </w:rPr>
        <w:t xml:space="preserve">the housework, reading and play. The scheme uses this as a basis for the child’s learning where activities (pictures or objects) are appropriate to the child. </w:t>
      </w:r>
      <w:r w:rsidR="00AA231B">
        <w:rPr>
          <w:rFonts w:ascii="Arial" w:hAnsi="Arial" w:cs="Arial"/>
          <w:sz w:val="24"/>
          <w:szCs w:val="24"/>
        </w:rPr>
        <w:t xml:space="preserve">The scheme is widely used to assess the skills of children and although </w:t>
      </w:r>
      <w:proofErr w:type="spellStart"/>
      <w:r w:rsidR="00AA231B">
        <w:rPr>
          <w:rFonts w:ascii="Arial" w:hAnsi="Arial" w:cs="Arial"/>
          <w:sz w:val="24"/>
          <w:szCs w:val="24"/>
        </w:rPr>
        <w:t>Frizelle</w:t>
      </w:r>
      <w:proofErr w:type="spellEnd"/>
      <w:r w:rsidR="00AA231B">
        <w:rPr>
          <w:rFonts w:ascii="Arial" w:hAnsi="Arial" w:cs="Arial"/>
          <w:sz w:val="24"/>
          <w:szCs w:val="24"/>
        </w:rPr>
        <w:t xml:space="preserve"> et al (2016) found that using information carrying words ‘is in fact a valid measure of the language ability of children with language impairment’ after carrying out a study but also found that </w:t>
      </w:r>
      <w:r w:rsidR="00D53C03">
        <w:rPr>
          <w:rFonts w:ascii="Arial" w:hAnsi="Arial" w:cs="Arial"/>
          <w:sz w:val="24"/>
          <w:szCs w:val="24"/>
        </w:rPr>
        <w:t>the children had to have good working memory in order to understand the instructions given of them.</w:t>
      </w:r>
    </w:p>
    <w:p w:rsidR="00D53C03" w:rsidRDefault="00D53C03" w:rsidP="00B360A8">
      <w:pPr>
        <w:rPr>
          <w:rFonts w:ascii="Arial" w:hAnsi="Arial" w:cs="Arial"/>
          <w:sz w:val="24"/>
          <w:szCs w:val="24"/>
        </w:rPr>
      </w:pPr>
      <w:r>
        <w:rPr>
          <w:rFonts w:ascii="Arial" w:hAnsi="Arial" w:cs="Arial"/>
          <w:sz w:val="24"/>
          <w:szCs w:val="24"/>
        </w:rPr>
        <w:t xml:space="preserve">Following the </w:t>
      </w:r>
      <w:r w:rsidR="006A1A72">
        <w:rPr>
          <w:rFonts w:ascii="Arial" w:hAnsi="Arial" w:cs="Arial"/>
          <w:sz w:val="24"/>
          <w:szCs w:val="24"/>
        </w:rPr>
        <w:t>principles of the DLS,</w:t>
      </w:r>
      <w:r>
        <w:rPr>
          <w:rFonts w:ascii="Arial" w:hAnsi="Arial" w:cs="Arial"/>
          <w:sz w:val="24"/>
          <w:szCs w:val="24"/>
        </w:rPr>
        <w:t xml:space="preserve"> ‘Language Steps’ was developed to complement the DLS and improve the use of spoken language. Language Steps is made up of forty two sessions</w:t>
      </w:r>
      <w:r w:rsidR="006A1A72">
        <w:rPr>
          <w:rFonts w:ascii="Arial" w:hAnsi="Arial" w:cs="Arial"/>
          <w:sz w:val="24"/>
          <w:szCs w:val="24"/>
        </w:rPr>
        <w:t xml:space="preserve"> which focusses on information carrying words. Like the DLS children require good working memory to undertake the tasks. I chose to use Language Steps to assess the pupil as it is run throughout my school as a basic </w:t>
      </w:r>
      <w:r w:rsidR="00905874">
        <w:rPr>
          <w:rFonts w:ascii="Arial" w:hAnsi="Arial" w:cs="Arial"/>
          <w:sz w:val="24"/>
          <w:szCs w:val="24"/>
        </w:rPr>
        <w:t>assessment before discussing the results with the SALT team</w:t>
      </w:r>
    </w:p>
    <w:p w:rsidR="00786BC0" w:rsidRPr="00420989" w:rsidRDefault="00786BC0">
      <w:pPr>
        <w:rPr>
          <w:rFonts w:ascii="Arial" w:hAnsi="Arial" w:cs="Arial"/>
          <w:sz w:val="24"/>
          <w:szCs w:val="24"/>
        </w:rPr>
      </w:pPr>
    </w:p>
    <w:p w:rsidR="003E1689" w:rsidRPr="00420989" w:rsidRDefault="003E1689">
      <w:pPr>
        <w:rPr>
          <w:rFonts w:ascii="Arial" w:hAnsi="Arial" w:cs="Arial"/>
          <w:sz w:val="24"/>
          <w:szCs w:val="24"/>
        </w:rPr>
      </w:pPr>
      <w:r w:rsidRPr="00420989">
        <w:rPr>
          <w:rFonts w:ascii="Arial" w:hAnsi="Arial" w:cs="Arial"/>
          <w:sz w:val="24"/>
          <w:szCs w:val="24"/>
        </w:rPr>
        <w:br w:type="page"/>
      </w:r>
    </w:p>
    <w:p w:rsidR="00E374D4" w:rsidRDefault="00BD2865">
      <w:pPr>
        <w:rPr>
          <w:rFonts w:ascii="Arial" w:hAnsi="Arial" w:cs="Arial"/>
          <w:sz w:val="24"/>
          <w:szCs w:val="24"/>
        </w:rPr>
      </w:pPr>
      <w:r w:rsidRPr="00420989">
        <w:rPr>
          <w:rFonts w:ascii="Arial" w:hAnsi="Arial" w:cs="Arial"/>
          <w:sz w:val="24"/>
          <w:szCs w:val="24"/>
        </w:rPr>
        <w:lastRenderedPageBreak/>
        <w:t>Pupil Profile</w:t>
      </w:r>
    </w:p>
    <w:p w:rsidR="00B05627" w:rsidRPr="00B05627" w:rsidRDefault="00A02DB6" w:rsidP="00B05627">
      <w:pPr>
        <w:autoSpaceDE w:val="0"/>
        <w:autoSpaceDN w:val="0"/>
        <w:adjustRightInd w:val="0"/>
        <w:rPr>
          <w:rFonts w:ascii="Arial" w:hAnsi="Arial" w:cs="Arial"/>
          <w:sz w:val="24"/>
          <w:szCs w:val="24"/>
        </w:rPr>
      </w:pPr>
      <w:r>
        <w:rPr>
          <w:rFonts w:ascii="Arial" w:hAnsi="Arial" w:cs="Arial"/>
          <w:sz w:val="24"/>
          <w:szCs w:val="24"/>
        </w:rPr>
        <w:t>The pupil has completed the assessment previously but i</w:t>
      </w:r>
      <w:r w:rsidR="00CE33CE">
        <w:rPr>
          <w:rFonts w:ascii="Arial" w:hAnsi="Arial" w:cs="Arial"/>
          <w:sz w:val="24"/>
          <w:szCs w:val="24"/>
        </w:rPr>
        <w:t xml:space="preserve">n order to discuss the </w:t>
      </w:r>
      <w:r>
        <w:rPr>
          <w:rFonts w:ascii="Arial" w:hAnsi="Arial" w:cs="Arial"/>
          <w:sz w:val="24"/>
          <w:szCs w:val="24"/>
        </w:rPr>
        <w:t xml:space="preserve">intervention that I would choose </w:t>
      </w:r>
      <w:r w:rsidR="00CE33CE">
        <w:rPr>
          <w:rFonts w:ascii="Arial" w:hAnsi="Arial" w:cs="Arial"/>
          <w:sz w:val="24"/>
          <w:szCs w:val="24"/>
        </w:rPr>
        <w:t xml:space="preserve">it is important to look at the ethical implications. The confidentiality of the child is of </w:t>
      </w:r>
      <w:r w:rsidR="00CE33CE" w:rsidRPr="00C35CEC">
        <w:rPr>
          <w:rFonts w:ascii="Arial" w:hAnsi="Arial" w:cs="Arial"/>
          <w:sz w:val="24"/>
          <w:szCs w:val="24"/>
        </w:rPr>
        <w:t xml:space="preserve">utmost importance and therefore they will be known as pupil A in all documentation. </w:t>
      </w:r>
      <w:r w:rsidR="00C35CEC" w:rsidRPr="00C35CEC">
        <w:rPr>
          <w:rFonts w:ascii="Arial" w:hAnsi="Arial" w:cs="Arial"/>
          <w:sz w:val="24"/>
          <w:szCs w:val="24"/>
        </w:rPr>
        <w:t xml:space="preserve">The assessment has already taken place but the pupil was informed of the assessment and told that they were able to stop at any time. Pupil A is able to use a communication aid and respond to yes and no questions. They were asked if they would like to take part to which they agreed. </w:t>
      </w:r>
      <w:proofErr w:type="spellStart"/>
      <w:r w:rsidR="00C35CEC" w:rsidRPr="00C35CEC">
        <w:rPr>
          <w:rFonts w:ascii="Arial" w:hAnsi="Arial" w:cs="Arial"/>
          <w:sz w:val="24"/>
          <w:szCs w:val="24"/>
        </w:rPr>
        <w:t>Bera</w:t>
      </w:r>
      <w:proofErr w:type="spellEnd"/>
      <w:r w:rsidR="00C35CEC" w:rsidRPr="00C35CEC">
        <w:rPr>
          <w:rFonts w:ascii="Arial" w:hAnsi="Arial" w:cs="Arial"/>
          <w:sz w:val="24"/>
          <w:szCs w:val="24"/>
        </w:rPr>
        <w:t xml:space="preserve"> guidelines states that ‘Researchers must take the steps necessary to ensure that all participants in the research understand the process in which they are to be engaged, including why their </w:t>
      </w:r>
      <w:r w:rsidR="00C35CEC" w:rsidRPr="00B05627">
        <w:rPr>
          <w:rFonts w:ascii="Arial" w:hAnsi="Arial" w:cs="Arial"/>
          <w:sz w:val="24"/>
          <w:szCs w:val="24"/>
        </w:rPr>
        <w:t>participation is necessary, how it will be used and how and to whom it will be reported’ (</w:t>
      </w:r>
      <w:proofErr w:type="spellStart"/>
      <w:r w:rsidR="00C35CEC" w:rsidRPr="00B05627">
        <w:rPr>
          <w:rFonts w:ascii="Arial" w:hAnsi="Arial" w:cs="Arial"/>
          <w:sz w:val="24"/>
          <w:szCs w:val="24"/>
        </w:rPr>
        <w:t>Bera</w:t>
      </w:r>
      <w:proofErr w:type="spellEnd"/>
      <w:r w:rsidR="00C35CEC" w:rsidRPr="00B05627">
        <w:rPr>
          <w:rFonts w:ascii="Arial" w:hAnsi="Arial" w:cs="Arial"/>
          <w:sz w:val="24"/>
          <w:szCs w:val="24"/>
        </w:rPr>
        <w:t>, 2011). Pupil A was told all information regarding why they were being assessed and how it will be used before they agreed to take part</w:t>
      </w:r>
      <w:r w:rsidRPr="00B05627">
        <w:rPr>
          <w:rFonts w:ascii="Arial" w:hAnsi="Arial" w:cs="Arial"/>
          <w:sz w:val="24"/>
          <w:szCs w:val="24"/>
        </w:rPr>
        <w:t xml:space="preserve"> in the assessment</w:t>
      </w:r>
      <w:r w:rsidR="00C35CEC" w:rsidRPr="00B05627">
        <w:rPr>
          <w:rFonts w:ascii="Arial" w:hAnsi="Arial" w:cs="Arial"/>
          <w:sz w:val="24"/>
          <w:szCs w:val="24"/>
        </w:rPr>
        <w:t>.</w:t>
      </w:r>
      <w:r w:rsidRPr="00B05627">
        <w:rPr>
          <w:rFonts w:ascii="Arial" w:hAnsi="Arial" w:cs="Arial"/>
          <w:sz w:val="24"/>
          <w:szCs w:val="24"/>
        </w:rPr>
        <w:t xml:space="preserve"> </w:t>
      </w:r>
      <w:r w:rsidR="00B05627" w:rsidRPr="00B05627">
        <w:rPr>
          <w:rFonts w:ascii="Arial" w:hAnsi="Arial" w:cs="Arial"/>
          <w:sz w:val="24"/>
          <w:szCs w:val="24"/>
        </w:rPr>
        <w:t>When undertaking the intervention t</w:t>
      </w:r>
      <w:r w:rsidRPr="00B05627">
        <w:rPr>
          <w:rFonts w:ascii="Arial" w:hAnsi="Arial" w:cs="Arial"/>
          <w:sz w:val="24"/>
          <w:szCs w:val="24"/>
        </w:rPr>
        <w:t xml:space="preserve">he </w:t>
      </w:r>
      <w:r w:rsidR="00B05627" w:rsidRPr="00B05627">
        <w:rPr>
          <w:rFonts w:ascii="Arial" w:hAnsi="Arial" w:cs="Arial"/>
          <w:sz w:val="24"/>
          <w:szCs w:val="24"/>
        </w:rPr>
        <w:t xml:space="preserve">pupil’s data would be anonymous and protected by having the notes and results stored in a locked cupboard in a file marked confidential. Access to the cupboard would be controlled by myself and I would hold the key on my person at all times. The data would not be labelled with the participants name and so it will be anonymous to any other person. For personal safety and for the safety of the </w:t>
      </w:r>
      <w:r w:rsidR="00B05627">
        <w:rPr>
          <w:rFonts w:ascii="Arial" w:hAnsi="Arial" w:cs="Arial"/>
          <w:sz w:val="24"/>
          <w:szCs w:val="24"/>
        </w:rPr>
        <w:t>pupil there will always be</w:t>
      </w:r>
      <w:r w:rsidR="00B05627" w:rsidRPr="00B05627">
        <w:rPr>
          <w:rFonts w:ascii="Arial" w:hAnsi="Arial" w:cs="Arial"/>
          <w:sz w:val="24"/>
          <w:szCs w:val="24"/>
        </w:rPr>
        <w:t xml:space="preserve"> two adults in the room at all times. No names will be mentioned in the assignment or any reference to the school</w:t>
      </w:r>
      <w:r w:rsidR="00B05627">
        <w:rPr>
          <w:rFonts w:ascii="Arial" w:hAnsi="Arial" w:cs="Arial"/>
          <w:sz w:val="24"/>
          <w:szCs w:val="24"/>
        </w:rPr>
        <w:t xml:space="preserve"> or University</w:t>
      </w:r>
      <w:r w:rsidR="00B05627" w:rsidRPr="00B05627">
        <w:rPr>
          <w:rFonts w:ascii="Arial" w:hAnsi="Arial" w:cs="Arial"/>
          <w:sz w:val="24"/>
          <w:szCs w:val="24"/>
        </w:rPr>
        <w:t>.</w:t>
      </w:r>
    </w:p>
    <w:p w:rsidR="00A02DB6" w:rsidRDefault="00C35CEC" w:rsidP="00C35CEC">
      <w:pPr>
        <w:rPr>
          <w:rFonts w:ascii="Arial" w:hAnsi="Arial" w:cs="Arial"/>
          <w:sz w:val="24"/>
          <w:szCs w:val="24"/>
        </w:rPr>
      </w:pPr>
      <w:r w:rsidRPr="00B05627">
        <w:rPr>
          <w:rFonts w:ascii="Arial" w:hAnsi="Arial" w:cs="Arial"/>
          <w:sz w:val="24"/>
          <w:szCs w:val="24"/>
        </w:rPr>
        <w:t xml:space="preserve">Pupil A </w:t>
      </w:r>
      <w:r w:rsidR="00B75BFC" w:rsidRPr="00B05627">
        <w:rPr>
          <w:rFonts w:ascii="Arial" w:hAnsi="Arial" w:cs="Arial"/>
          <w:sz w:val="24"/>
          <w:szCs w:val="24"/>
        </w:rPr>
        <w:t xml:space="preserve">is a PMLD </w:t>
      </w:r>
      <w:r w:rsidR="009052A0">
        <w:rPr>
          <w:rFonts w:ascii="Arial" w:hAnsi="Arial" w:cs="Arial"/>
          <w:sz w:val="24"/>
          <w:szCs w:val="24"/>
        </w:rPr>
        <w:t xml:space="preserve">(working at P-level 3ii) </w:t>
      </w:r>
      <w:r w:rsidR="00B75BFC" w:rsidRPr="00B05627">
        <w:rPr>
          <w:rFonts w:ascii="Arial" w:hAnsi="Arial" w:cs="Arial"/>
          <w:sz w:val="24"/>
          <w:szCs w:val="24"/>
        </w:rPr>
        <w:t xml:space="preserve">child that </w:t>
      </w:r>
      <w:r w:rsidR="00A02DB6" w:rsidRPr="00B05627">
        <w:rPr>
          <w:rFonts w:ascii="Arial" w:hAnsi="Arial" w:cs="Arial"/>
          <w:sz w:val="24"/>
          <w:szCs w:val="24"/>
        </w:rPr>
        <w:t xml:space="preserve">has global </w:t>
      </w:r>
      <w:r w:rsidR="00B75BFC" w:rsidRPr="00B05627">
        <w:rPr>
          <w:rFonts w:ascii="Arial" w:hAnsi="Arial" w:cs="Arial"/>
          <w:sz w:val="24"/>
          <w:szCs w:val="24"/>
        </w:rPr>
        <w:t>developmental delay</w:t>
      </w:r>
      <w:r w:rsidR="00A02DB6" w:rsidRPr="00B05627">
        <w:rPr>
          <w:rFonts w:ascii="Arial" w:hAnsi="Arial" w:cs="Arial"/>
          <w:sz w:val="24"/>
          <w:szCs w:val="24"/>
        </w:rPr>
        <w:t>, ASC</w:t>
      </w:r>
      <w:r w:rsidR="00B75BFC" w:rsidRPr="00B05627">
        <w:rPr>
          <w:rFonts w:ascii="Arial" w:hAnsi="Arial" w:cs="Arial"/>
          <w:sz w:val="24"/>
          <w:szCs w:val="24"/>
        </w:rPr>
        <w:t xml:space="preserve"> and </w:t>
      </w:r>
      <w:r w:rsidR="00A02DB6" w:rsidRPr="00B05627">
        <w:rPr>
          <w:rFonts w:ascii="Arial" w:hAnsi="Arial" w:cs="Arial"/>
          <w:sz w:val="24"/>
          <w:szCs w:val="24"/>
        </w:rPr>
        <w:t>s</w:t>
      </w:r>
      <w:r w:rsidR="00B05627">
        <w:rPr>
          <w:rFonts w:ascii="Arial" w:hAnsi="Arial" w:cs="Arial"/>
          <w:sz w:val="24"/>
          <w:szCs w:val="24"/>
        </w:rPr>
        <w:t>peech and language difficulties</w:t>
      </w:r>
      <w:r w:rsidR="006E05CD">
        <w:rPr>
          <w:rFonts w:ascii="Arial" w:hAnsi="Arial" w:cs="Arial"/>
          <w:sz w:val="24"/>
          <w:szCs w:val="24"/>
        </w:rPr>
        <w:t xml:space="preserve"> from birth which limited their speech to repeating words and simple sentences. </w:t>
      </w:r>
      <w:r w:rsidR="00B05627">
        <w:rPr>
          <w:rFonts w:ascii="Arial" w:hAnsi="Arial" w:cs="Arial"/>
          <w:sz w:val="24"/>
          <w:szCs w:val="24"/>
        </w:rPr>
        <w:t xml:space="preserve">They have been </w:t>
      </w:r>
      <w:r w:rsidR="00A02DB6">
        <w:rPr>
          <w:rFonts w:ascii="Arial" w:hAnsi="Arial" w:cs="Arial"/>
          <w:sz w:val="24"/>
          <w:szCs w:val="24"/>
        </w:rPr>
        <w:t xml:space="preserve">using PECS for several years </w:t>
      </w:r>
      <w:r w:rsidR="00905874">
        <w:rPr>
          <w:rFonts w:ascii="Arial" w:hAnsi="Arial" w:cs="Arial"/>
          <w:sz w:val="24"/>
          <w:szCs w:val="24"/>
        </w:rPr>
        <w:t>but there was very little progress being made either due to the pupil or the environment and teaching strategies in place. The pupil was</w:t>
      </w:r>
      <w:r w:rsidR="00A02DB6">
        <w:rPr>
          <w:rFonts w:ascii="Arial" w:hAnsi="Arial" w:cs="Arial"/>
          <w:sz w:val="24"/>
          <w:szCs w:val="24"/>
        </w:rPr>
        <w:t xml:space="preserve"> assessed using ‘Language Steps’ which was chosen </w:t>
      </w:r>
      <w:r w:rsidR="00B05627">
        <w:rPr>
          <w:rFonts w:ascii="Arial" w:hAnsi="Arial" w:cs="Arial"/>
          <w:sz w:val="24"/>
          <w:szCs w:val="24"/>
        </w:rPr>
        <w:t xml:space="preserve">due to their moderate learning difficulties and there being an emphasis on developing the pupils speech and language skills by the SALT team. The pupil’s eagerness to communicate in PECS was highlighted by the SALT team as someone who would benefit </w:t>
      </w:r>
      <w:r w:rsidR="00905874">
        <w:rPr>
          <w:rFonts w:ascii="Arial" w:hAnsi="Arial" w:cs="Arial"/>
          <w:sz w:val="24"/>
          <w:szCs w:val="24"/>
        </w:rPr>
        <w:t>from being assessed by Language Steps before moving forward.</w:t>
      </w:r>
    </w:p>
    <w:p w:rsidR="00A02DB6" w:rsidRDefault="00A02DB6" w:rsidP="00C35CEC">
      <w:pPr>
        <w:rPr>
          <w:rFonts w:ascii="Arial" w:hAnsi="Arial" w:cs="Arial"/>
          <w:sz w:val="24"/>
          <w:szCs w:val="24"/>
        </w:rPr>
      </w:pPr>
    </w:p>
    <w:p w:rsidR="00A02DB6" w:rsidRDefault="00A02DB6" w:rsidP="00C35CEC">
      <w:pPr>
        <w:rPr>
          <w:rFonts w:ascii="Arial" w:hAnsi="Arial" w:cs="Arial"/>
          <w:sz w:val="24"/>
          <w:szCs w:val="24"/>
        </w:rPr>
      </w:pPr>
    </w:p>
    <w:p w:rsidR="00A02DB6" w:rsidRDefault="00A02DB6" w:rsidP="00C35CEC">
      <w:pPr>
        <w:rPr>
          <w:rFonts w:ascii="Arial" w:hAnsi="Arial" w:cs="Arial"/>
          <w:sz w:val="24"/>
          <w:szCs w:val="24"/>
        </w:rPr>
      </w:pPr>
    </w:p>
    <w:p w:rsidR="00A02DB6" w:rsidRDefault="00A02DB6" w:rsidP="00C35CEC">
      <w:pPr>
        <w:rPr>
          <w:rFonts w:ascii="Arial" w:hAnsi="Arial" w:cs="Arial"/>
          <w:sz w:val="24"/>
          <w:szCs w:val="24"/>
        </w:rPr>
      </w:pPr>
    </w:p>
    <w:p w:rsidR="00A02DB6" w:rsidRDefault="00A02DB6" w:rsidP="00C35CEC">
      <w:pPr>
        <w:rPr>
          <w:rFonts w:ascii="Arial" w:hAnsi="Arial" w:cs="Arial"/>
          <w:sz w:val="24"/>
          <w:szCs w:val="24"/>
        </w:rPr>
      </w:pPr>
    </w:p>
    <w:p w:rsidR="00E374D4" w:rsidRPr="00420989" w:rsidRDefault="00E374D4">
      <w:pPr>
        <w:rPr>
          <w:rFonts w:ascii="Arial" w:hAnsi="Arial" w:cs="Arial"/>
          <w:sz w:val="24"/>
          <w:szCs w:val="24"/>
        </w:rPr>
      </w:pPr>
      <w:r w:rsidRPr="00420989">
        <w:rPr>
          <w:rFonts w:ascii="Arial" w:hAnsi="Arial" w:cs="Arial"/>
          <w:sz w:val="24"/>
          <w:szCs w:val="24"/>
        </w:rPr>
        <w:br w:type="page"/>
      </w:r>
    </w:p>
    <w:p w:rsidR="00E374D4" w:rsidRDefault="00BD2865">
      <w:pPr>
        <w:rPr>
          <w:rFonts w:ascii="Arial" w:hAnsi="Arial" w:cs="Arial"/>
          <w:sz w:val="24"/>
          <w:szCs w:val="24"/>
        </w:rPr>
      </w:pPr>
      <w:r w:rsidRPr="00420989">
        <w:rPr>
          <w:rFonts w:ascii="Arial" w:hAnsi="Arial" w:cs="Arial"/>
          <w:sz w:val="24"/>
          <w:szCs w:val="24"/>
        </w:rPr>
        <w:lastRenderedPageBreak/>
        <w:t>Methodology</w:t>
      </w:r>
    </w:p>
    <w:p w:rsidR="00B05627" w:rsidRDefault="00B05627">
      <w:pPr>
        <w:rPr>
          <w:rFonts w:ascii="Arial" w:hAnsi="Arial" w:cs="Arial"/>
          <w:sz w:val="24"/>
          <w:szCs w:val="24"/>
        </w:rPr>
      </w:pPr>
      <w:r>
        <w:rPr>
          <w:rFonts w:ascii="Arial" w:hAnsi="Arial" w:cs="Arial"/>
          <w:sz w:val="24"/>
          <w:szCs w:val="24"/>
        </w:rPr>
        <w:t xml:space="preserve">The Language Steps program consists of forty two sessions which was run daily with the pupil. Sessions were undertaken in a quiet environment away from any distractions to allow the pupil to engage with the task. Each session was kept short to maintain the </w:t>
      </w:r>
      <w:r w:rsidR="00FA689E">
        <w:rPr>
          <w:rFonts w:ascii="Arial" w:hAnsi="Arial" w:cs="Arial"/>
          <w:sz w:val="24"/>
          <w:szCs w:val="24"/>
        </w:rPr>
        <w:t>pupil’s</w:t>
      </w:r>
      <w:r>
        <w:rPr>
          <w:rFonts w:ascii="Arial" w:hAnsi="Arial" w:cs="Arial"/>
          <w:sz w:val="24"/>
          <w:szCs w:val="24"/>
        </w:rPr>
        <w:t xml:space="preserve"> engagement and they were made to be fun and entertaining for the pupil by using real life objects where possible. </w:t>
      </w:r>
      <w:r w:rsidR="00FA689E">
        <w:rPr>
          <w:rFonts w:ascii="Arial" w:hAnsi="Arial" w:cs="Arial"/>
          <w:sz w:val="24"/>
          <w:szCs w:val="24"/>
        </w:rPr>
        <w:t xml:space="preserve">In a link to Skinner’s theory, Pupil A was praised throughout to promote language and each session finished with an activity that the pupil could accomplish in order to promote a feeling of achievement. </w:t>
      </w:r>
    </w:p>
    <w:p w:rsidR="00FA689E" w:rsidRDefault="00193015">
      <w:pPr>
        <w:rPr>
          <w:rFonts w:ascii="Arial" w:hAnsi="Arial" w:cs="Arial"/>
          <w:sz w:val="24"/>
          <w:szCs w:val="24"/>
        </w:rPr>
      </w:pPr>
      <w:r>
        <w:rPr>
          <w:rFonts w:ascii="Arial" w:hAnsi="Arial" w:cs="Arial"/>
          <w:sz w:val="24"/>
          <w:szCs w:val="24"/>
        </w:rPr>
        <w:t xml:space="preserve">At the start of each session the pupil was show each picture and object and when undertaking tasks no gestural or verbal support was given to allow pupil A to show their knowledge of the information carrying words. A score sheet (Appendix 1) was used during each session to </w:t>
      </w:r>
      <w:r w:rsidR="003E7F9E">
        <w:rPr>
          <w:rFonts w:ascii="Arial" w:hAnsi="Arial" w:cs="Arial"/>
          <w:sz w:val="24"/>
          <w:szCs w:val="24"/>
        </w:rPr>
        <w:t>monitor dates the pupil experienced the activity and completed the activity.</w:t>
      </w:r>
    </w:p>
    <w:p w:rsidR="003E7F9E" w:rsidRDefault="003E7F9E">
      <w:pPr>
        <w:rPr>
          <w:rFonts w:ascii="Arial" w:hAnsi="Arial" w:cs="Arial"/>
          <w:sz w:val="24"/>
          <w:szCs w:val="24"/>
        </w:rPr>
      </w:pPr>
      <w:r>
        <w:rPr>
          <w:rFonts w:ascii="Arial" w:hAnsi="Arial" w:cs="Arial"/>
          <w:sz w:val="24"/>
          <w:szCs w:val="24"/>
        </w:rPr>
        <w:t xml:space="preserve">During the assessment the pupil started on level one with one information carrying word with activities including finding items of clothes for teddy, naming an item from a feely bag and finding a food item from a selection. The pupil found level one easy and again with level two the pupil found very straightforward. Activities included asking the pupil to put food items in a basket or a trolley as well encouraging the pupil to repeat the words e.g. ‘apple trolley, banana basket’. </w:t>
      </w:r>
    </w:p>
    <w:p w:rsidR="00622C54" w:rsidRDefault="00905874">
      <w:pPr>
        <w:rPr>
          <w:rFonts w:ascii="Arial" w:hAnsi="Arial" w:cs="Arial"/>
          <w:sz w:val="24"/>
          <w:szCs w:val="24"/>
        </w:rPr>
      </w:pPr>
      <w:r>
        <w:rPr>
          <w:rFonts w:ascii="Arial" w:hAnsi="Arial" w:cs="Arial"/>
          <w:sz w:val="24"/>
          <w:szCs w:val="24"/>
        </w:rPr>
        <w:t xml:space="preserve">The pupil went on to complete three and four word levels which showed the pupil had a much deeper understanding that myself and previous staff thought. The next step would be to use the language skills in the child’s normal environment. Having completed the Language Steps in an environment with minimal distractions </w:t>
      </w:r>
      <w:r w:rsidR="00D4324D">
        <w:rPr>
          <w:rFonts w:ascii="Arial" w:hAnsi="Arial" w:cs="Arial"/>
          <w:sz w:val="24"/>
          <w:szCs w:val="24"/>
        </w:rPr>
        <w:t xml:space="preserve">it cannot be guaranteed that the skills demonstrated will be displayed in the normal busy and noisy classroom. Knowles and </w:t>
      </w:r>
      <w:proofErr w:type="spellStart"/>
      <w:r w:rsidR="00D4324D">
        <w:rPr>
          <w:rFonts w:ascii="Arial" w:hAnsi="Arial" w:cs="Arial"/>
          <w:sz w:val="24"/>
          <w:szCs w:val="24"/>
        </w:rPr>
        <w:t>Masidlover</w:t>
      </w:r>
      <w:proofErr w:type="spellEnd"/>
      <w:r w:rsidR="00D4324D">
        <w:rPr>
          <w:rFonts w:ascii="Arial" w:hAnsi="Arial" w:cs="Arial"/>
          <w:sz w:val="24"/>
          <w:szCs w:val="24"/>
        </w:rPr>
        <w:t xml:space="preserve"> (1982) explain that to ease transition between assessment and normal life ‘the choice of teaching task be one which is a natural context for the utterance’ and suggest tea party games with other pupils which use language skills that relate to several situations. This was done with pupil A and they showed very positive results where they used language skills for purpose.</w:t>
      </w:r>
    </w:p>
    <w:p w:rsidR="00D4324D" w:rsidRDefault="00D4324D">
      <w:pPr>
        <w:rPr>
          <w:rFonts w:ascii="Arial" w:hAnsi="Arial" w:cs="Arial"/>
          <w:sz w:val="24"/>
          <w:szCs w:val="24"/>
        </w:rPr>
      </w:pPr>
      <w:r>
        <w:rPr>
          <w:rFonts w:ascii="Arial" w:hAnsi="Arial" w:cs="Arial"/>
          <w:sz w:val="24"/>
          <w:szCs w:val="24"/>
        </w:rPr>
        <w:t xml:space="preserve">After looking at how Pupil A worked with the Language Steps assessment it was discussed with the SALT team on where to go next. Revisiting pupil A’s PECS records showed that they were building </w:t>
      </w:r>
      <w:r w:rsidR="006E05CD">
        <w:rPr>
          <w:rFonts w:ascii="Arial" w:hAnsi="Arial" w:cs="Arial"/>
          <w:sz w:val="24"/>
          <w:szCs w:val="24"/>
        </w:rPr>
        <w:t>simple sentence e.g. ‘I want jam toast’ but their records showed that no further work was done to move them on. After discussions with SALT it was decided to look into the use of a communication aid for the pupil to use as a voice.</w:t>
      </w:r>
    </w:p>
    <w:p w:rsidR="006E05CD" w:rsidRDefault="006E05CD">
      <w:pPr>
        <w:rPr>
          <w:rFonts w:ascii="Arial" w:hAnsi="Arial" w:cs="Arial"/>
          <w:sz w:val="24"/>
          <w:szCs w:val="24"/>
        </w:rPr>
      </w:pPr>
      <w:r>
        <w:rPr>
          <w:rFonts w:ascii="Arial" w:hAnsi="Arial" w:cs="Arial"/>
          <w:sz w:val="24"/>
          <w:szCs w:val="24"/>
        </w:rPr>
        <w:t xml:space="preserve">The pupil has a good knowledge of vocabulary as well as wanting to communicate both in controlled environments and in everyday activities. Pupil A repeats words and simple sentence and used their PECS strip to repeat what they wanted previously. Using a speech generated device would allow the pupil to link words to build sentences and use words that they would not use without first repeating an adult. It would allow them to speak and give information without being prompted by an adult. Using an iPad with a communication aid on it give the pupil a voice but without it </w:t>
      </w:r>
      <w:r>
        <w:rPr>
          <w:rFonts w:ascii="Arial" w:hAnsi="Arial" w:cs="Arial"/>
          <w:sz w:val="24"/>
          <w:szCs w:val="24"/>
        </w:rPr>
        <w:lastRenderedPageBreak/>
        <w:t>making them stand out to their peers</w:t>
      </w:r>
      <w:r w:rsidR="00FD7A58">
        <w:rPr>
          <w:rFonts w:ascii="Arial" w:hAnsi="Arial" w:cs="Arial"/>
          <w:sz w:val="24"/>
          <w:szCs w:val="24"/>
        </w:rPr>
        <w:t xml:space="preserve"> as </w:t>
      </w:r>
      <w:r w:rsidR="00FD7A58" w:rsidRPr="00FD7A58">
        <w:rPr>
          <w:rFonts w:ascii="Arial" w:hAnsi="Arial" w:cs="Arial"/>
          <w:sz w:val="24"/>
          <w:szCs w:val="24"/>
        </w:rPr>
        <w:t xml:space="preserve">iPads are common place in the classroom. Hodge (2007) describes AAC’s as having </w:t>
      </w:r>
      <w:r w:rsidR="00FD7A58">
        <w:rPr>
          <w:rFonts w:ascii="Arial" w:hAnsi="Arial" w:cs="Arial"/>
          <w:sz w:val="24"/>
          <w:szCs w:val="24"/>
        </w:rPr>
        <w:t>‘</w:t>
      </w:r>
      <w:r w:rsidR="00FD7A58" w:rsidRPr="00FD7A58">
        <w:rPr>
          <w:rFonts w:ascii="Arial" w:hAnsi="Arial" w:cs="Arial"/>
          <w:sz w:val="24"/>
          <w:szCs w:val="24"/>
        </w:rPr>
        <w:t>the potential to enable people with severe oral communication impairments to participate more fully in society.</w:t>
      </w:r>
      <w:r w:rsidR="00FD7A58">
        <w:rPr>
          <w:rFonts w:ascii="Arial" w:hAnsi="Arial" w:cs="Arial"/>
          <w:sz w:val="24"/>
          <w:szCs w:val="24"/>
        </w:rPr>
        <w:t xml:space="preserve">’ </w:t>
      </w:r>
    </w:p>
    <w:p w:rsidR="00FD7A58" w:rsidRPr="00FD7A58" w:rsidRDefault="00FD7A58">
      <w:pPr>
        <w:rPr>
          <w:rFonts w:ascii="Arial" w:hAnsi="Arial" w:cs="Arial"/>
          <w:sz w:val="24"/>
          <w:szCs w:val="24"/>
        </w:rPr>
      </w:pPr>
      <w:r>
        <w:rPr>
          <w:rFonts w:ascii="Arial" w:hAnsi="Arial" w:cs="Arial"/>
          <w:sz w:val="24"/>
          <w:szCs w:val="24"/>
        </w:rPr>
        <w:t>As well as being able to use a communication aid to speak it would also be important to provide a ‘responsive environment’ which Ware (2003</w:t>
      </w:r>
      <w:r w:rsidR="00732D98">
        <w:rPr>
          <w:rFonts w:ascii="Arial" w:hAnsi="Arial" w:cs="Arial"/>
          <w:sz w:val="24"/>
          <w:szCs w:val="24"/>
        </w:rPr>
        <w:t>, page 3</w:t>
      </w:r>
      <w:r>
        <w:rPr>
          <w:rFonts w:ascii="Arial" w:hAnsi="Arial" w:cs="Arial"/>
          <w:sz w:val="24"/>
          <w:szCs w:val="24"/>
        </w:rPr>
        <w:t>) explains is very important in engaging children in social interaction and it gives the person who is speaking respect and allows them to feel that what they said is important. If pupil A has only been repeating adults and using simple PECS for so long then by providing a responsive environment and a tool that allows them to speak more freely it is hoped that it will empower them to use their voice to greater effect.</w:t>
      </w:r>
    </w:p>
    <w:p w:rsidR="00E374D4" w:rsidRPr="00FD7A58" w:rsidRDefault="00E374D4">
      <w:pPr>
        <w:rPr>
          <w:rFonts w:ascii="Arial" w:hAnsi="Arial" w:cs="Arial"/>
          <w:sz w:val="24"/>
          <w:szCs w:val="24"/>
        </w:rPr>
      </w:pPr>
      <w:r w:rsidRPr="00FD7A58">
        <w:rPr>
          <w:rFonts w:ascii="Arial" w:hAnsi="Arial" w:cs="Arial"/>
          <w:sz w:val="24"/>
          <w:szCs w:val="24"/>
        </w:rPr>
        <w:br w:type="page"/>
      </w:r>
    </w:p>
    <w:p w:rsidR="00E374D4" w:rsidRDefault="00BD2865">
      <w:pPr>
        <w:rPr>
          <w:rFonts w:ascii="Arial" w:hAnsi="Arial" w:cs="Arial"/>
          <w:sz w:val="24"/>
          <w:szCs w:val="24"/>
        </w:rPr>
      </w:pPr>
      <w:r w:rsidRPr="00420989">
        <w:rPr>
          <w:rFonts w:ascii="Arial" w:hAnsi="Arial" w:cs="Arial"/>
          <w:sz w:val="24"/>
          <w:szCs w:val="24"/>
        </w:rPr>
        <w:lastRenderedPageBreak/>
        <w:t>Conclusion</w:t>
      </w:r>
    </w:p>
    <w:p w:rsidR="00732D98" w:rsidRDefault="00732D98" w:rsidP="00905874">
      <w:pPr>
        <w:rPr>
          <w:rFonts w:ascii="Arial" w:hAnsi="Arial" w:cs="Arial"/>
          <w:sz w:val="24"/>
          <w:szCs w:val="24"/>
        </w:rPr>
      </w:pPr>
      <w:r>
        <w:rPr>
          <w:rFonts w:ascii="Arial" w:hAnsi="Arial" w:cs="Arial"/>
          <w:sz w:val="24"/>
          <w:szCs w:val="24"/>
        </w:rPr>
        <w:t xml:space="preserve">Pupil A joined the class at the start of the school year and it seems that they </w:t>
      </w:r>
      <w:r w:rsidR="004371D5">
        <w:rPr>
          <w:rFonts w:ascii="Arial" w:hAnsi="Arial" w:cs="Arial"/>
          <w:sz w:val="24"/>
          <w:szCs w:val="24"/>
        </w:rPr>
        <w:t>may have been</w:t>
      </w:r>
      <w:r>
        <w:rPr>
          <w:rFonts w:ascii="Arial" w:hAnsi="Arial" w:cs="Arial"/>
          <w:sz w:val="24"/>
          <w:szCs w:val="24"/>
        </w:rPr>
        <w:t xml:space="preserve"> overlooked previously and left </w:t>
      </w:r>
      <w:r w:rsidR="004371D5">
        <w:rPr>
          <w:rFonts w:ascii="Arial" w:hAnsi="Arial" w:cs="Arial"/>
          <w:sz w:val="24"/>
          <w:szCs w:val="24"/>
        </w:rPr>
        <w:t xml:space="preserve">to communicate with </w:t>
      </w:r>
      <w:r>
        <w:rPr>
          <w:rFonts w:ascii="Arial" w:hAnsi="Arial" w:cs="Arial"/>
          <w:sz w:val="24"/>
          <w:szCs w:val="24"/>
        </w:rPr>
        <w:t>PECS for far too long</w:t>
      </w:r>
      <w:r w:rsidR="004371D5">
        <w:rPr>
          <w:rFonts w:ascii="Arial" w:hAnsi="Arial" w:cs="Arial"/>
          <w:sz w:val="24"/>
          <w:szCs w:val="24"/>
        </w:rPr>
        <w:t xml:space="preserve"> without any challenge or progression</w:t>
      </w:r>
      <w:r>
        <w:rPr>
          <w:rFonts w:ascii="Arial" w:hAnsi="Arial" w:cs="Arial"/>
          <w:sz w:val="24"/>
          <w:szCs w:val="24"/>
        </w:rPr>
        <w:t xml:space="preserve">. As a pupil with no behavioural issues or significant needs they may have simple been left to carry on horizontally instead of being challenged and given the opportunity to progress. Pupil </w:t>
      </w:r>
      <w:proofErr w:type="gramStart"/>
      <w:r>
        <w:rPr>
          <w:rFonts w:ascii="Arial" w:hAnsi="Arial" w:cs="Arial"/>
          <w:sz w:val="24"/>
          <w:szCs w:val="24"/>
        </w:rPr>
        <w:t>A</w:t>
      </w:r>
      <w:proofErr w:type="gramEnd"/>
      <w:r>
        <w:rPr>
          <w:rFonts w:ascii="Arial" w:hAnsi="Arial" w:cs="Arial"/>
          <w:sz w:val="24"/>
          <w:szCs w:val="24"/>
        </w:rPr>
        <w:t xml:space="preserve"> demonstrated knowledge that exceeded expectations as there were never presented with the opportunity before. </w:t>
      </w:r>
      <w:proofErr w:type="gramStart"/>
      <w:r>
        <w:rPr>
          <w:rFonts w:ascii="Arial" w:hAnsi="Arial" w:cs="Arial"/>
          <w:sz w:val="24"/>
          <w:szCs w:val="24"/>
        </w:rPr>
        <w:t>PECS</w:t>
      </w:r>
      <w:proofErr w:type="gramEnd"/>
      <w:r>
        <w:rPr>
          <w:rFonts w:ascii="Arial" w:hAnsi="Arial" w:cs="Arial"/>
          <w:sz w:val="24"/>
          <w:szCs w:val="24"/>
        </w:rPr>
        <w:t xml:space="preserve"> activities surrounded snack time whereas they should have been used throughout the day. Being an ASC pupil they routinely had the same foods and didn’t diverge into anything else and they may have been a sign that their understanding was less that it is.</w:t>
      </w:r>
    </w:p>
    <w:p w:rsidR="00732D98" w:rsidRDefault="00732D98" w:rsidP="00905874">
      <w:pPr>
        <w:rPr>
          <w:rFonts w:ascii="Arial" w:hAnsi="Arial" w:cs="Arial"/>
          <w:sz w:val="24"/>
          <w:szCs w:val="24"/>
        </w:rPr>
      </w:pPr>
      <w:r>
        <w:rPr>
          <w:rFonts w:ascii="Arial" w:hAnsi="Arial" w:cs="Arial"/>
          <w:sz w:val="24"/>
          <w:szCs w:val="24"/>
        </w:rPr>
        <w:t>Although there are possibly better assessment tools for this pupil, the school followed the Language Steps assessment which highlighted that they had a strong vocabulary and understanding of actions and prepositions. By giving pupil A</w:t>
      </w:r>
      <w:r w:rsidR="00905874">
        <w:rPr>
          <w:rFonts w:ascii="Arial" w:hAnsi="Arial" w:cs="Arial"/>
          <w:sz w:val="24"/>
          <w:szCs w:val="24"/>
        </w:rPr>
        <w:t xml:space="preserve"> an iPad as an AAC device with software that used pictures to speak out for them</w:t>
      </w:r>
      <w:r>
        <w:rPr>
          <w:rFonts w:ascii="Arial" w:hAnsi="Arial" w:cs="Arial"/>
          <w:sz w:val="24"/>
          <w:szCs w:val="24"/>
        </w:rPr>
        <w:t xml:space="preserve"> I would expect to see them progress to build simple sentences </w:t>
      </w:r>
      <w:r w:rsidR="000E4410">
        <w:rPr>
          <w:rFonts w:ascii="Arial" w:hAnsi="Arial" w:cs="Arial"/>
          <w:sz w:val="24"/>
          <w:szCs w:val="24"/>
        </w:rPr>
        <w:t xml:space="preserve">that are effective and allow pupil A to build stronger relationships with his peers. During discussions in the trust group other teachers found that pupils who had been given a communication aid seemed more settled in class and more likely to partake in teacher led group activities. As a previous PECS uses pupil A was familiar with 1-1 communication based on symbol support whereas with a communication aid it would allow them to speak at any time and in any situation. </w:t>
      </w:r>
    </w:p>
    <w:p w:rsidR="00AB4A8A" w:rsidRDefault="00AB4A8A" w:rsidP="00905874">
      <w:pPr>
        <w:rPr>
          <w:rFonts w:ascii="Arial" w:hAnsi="Arial" w:cs="Arial"/>
          <w:sz w:val="24"/>
          <w:szCs w:val="24"/>
        </w:rPr>
      </w:pPr>
      <w:r>
        <w:rPr>
          <w:rFonts w:ascii="Arial" w:hAnsi="Arial" w:cs="Arial"/>
          <w:sz w:val="24"/>
          <w:szCs w:val="24"/>
        </w:rPr>
        <w:t xml:space="preserve">Pupil A was already repeating words and simple sentences so by using the AAC I expect them to expand their vocabulary and it may be that real life objects are needed to support the learning of new words but they will help embed the meaning of each word. Peers and adults who were not familiar with the PECS system would also be able to respond and communicate with pupil </w:t>
      </w:r>
      <w:proofErr w:type="gramStart"/>
      <w:r>
        <w:rPr>
          <w:rFonts w:ascii="Arial" w:hAnsi="Arial" w:cs="Arial"/>
          <w:sz w:val="24"/>
          <w:szCs w:val="24"/>
        </w:rPr>
        <w:t>A</w:t>
      </w:r>
      <w:proofErr w:type="gramEnd"/>
      <w:r>
        <w:rPr>
          <w:rFonts w:ascii="Arial" w:hAnsi="Arial" w:cs="Arial"/>
          <w:sz w:val="24"/>
          <w:szCs w:val="24"/>
        </w:rPr>
        <w:t xml:space="preserve"> in more details. </w:t>
      </w:r>
      <w:r w:rsidR="006133EB">
        <w:rPr>
          <w:rFonts w:ascii="Arial" w:hAnsi="Arial" w:cs="Arial"/>
          <w:sz w:val="24"/>
          <w:szCs w:val="24"/>
        </w:rPr>
        <w:t>PECS is an early communication tool used to initiate conversation whereas the AAC allows the user to communicate with others. The National Autistic Society (2017) defines it as the ‘partner stage’ where the person uses speech to carry out simple conversations.</w:t>
      </w:r>
    </w:p>
    <w:p w:rsidR="004371D5" w:rsidRDefault="004371D5" w:rsidP="00905874">
      <w:pPr>
        <w:rPr>
          <w:rFonts w:ascii="Arial" w:hAnsi="Arial" w:cs="Arial"/>
          <w:sz w:val="24"/>
          <w:szCs w:val="24"/>
        </w:rPr>
      </w:pPr>
      <w:r>
        <w:rPr>
          <w:rFonts w:ascii="Arial" w:hAnsi="Arial" w:cs="Arial"/>
          <w:sz w:val="24"/>
          <w:szCs w:val="24"/>
        </w:rPr>
        <w:t>It is hoped that</w:t>
      </w:r>
      <w:r w:rsidR="00FF4224">
        <w:rPr>
          <w:rFonts w:ascii="Arial" w:hAnsi="Arial" w:cs="Arial"/>
          <w:sz w:val="24"/>
          <w:szCs w:val="24"/>
        </w:rPr>
        <w:t xml:space="preserve"> using an AAC will aid P</w:t>
      </w:r>
      <w:r>
        <w:rPr>
          <w:rFonts w:ascii="Arial" w:hAnsi="Arial" w:cs="Arial"/>
          <w:sz w:val="24"/>
          <w:szCs w:val="24"/>
        </w:rPr>
        <w:t xml:space="preserve">upil A in communicating but by following a total communication approach would support the pupil even more. Total communication is </w:t>
      </w:r>
      <w:r w:rsidR="00FF4224">
        <w:rPr>
          <w:rFonts w:ascii="Arial" w:hAnsi="Arial" w:cs="Arial"/>
          <w:sz w:val="24"/>
          <w:szCs w:val="24"/>
        </w:rPr>
        <w:t xml:space="preserve">about ‘finding and using the right combination of communication methods for each person’ (Sense.org.uk, 2017). By combining non-verbal (gestures and body movements), language bases communication (speech and sign language) combined with early communications such as DIR, and the Derbyshire scheme as well as programs like </w:t>
      </w:r>
      <w:proofErr w:type="spellStart"/>
      <w:r w:rsidR="00FF4224">
        <w:rPr>
          <w:rFonts w:ascii="Arial" w:hAnsi="Arial" w:cs="Arial"/>
          <w:sz w:val="24"/>
          <w:szCs w:val="24"/>
        </w:rPr>
        <w:t>Uffculme</w:t>
      </w:r>
      <w:proofErr w:type="spellEnd"/>
      <w:r w:rsidR="00FF4224">
        <w:rPr>
          <w:rFonts w:ascii="Arial" w:hAnsi="Arial" w:cs="Arial"/>
          <w:sz w:val="24"/>
          <w:szCs w:val="24"/>
        </w:rPr>
        <w:t xml:space="preserve"> which use symbols to categorise words and build simple sentences then Pupil A will get a </w:t>
      </w:r>
      <w:r w:rsidR="00220986">
        <w:rPr>
          <w:rFonts w:ascii="Arial" w:hAnsi="Arial" w:cs="Arial"/>
          <w:sz w:val="24"/>
          <w:szCs w:val="24"/>
        </w:rPr>
        <w:t xml:space="preserve">well-balanced and supportive learning environment that targets their needs. The target is to facilitate communication and independence for the pupil and focussing on just one intervention may be unsuccessful. Providing consistency with a range of interventions to monitor progress and target specific areas will help Pupil A is the best option to </w:t>
      </w:r>
      <w:r w:rsidR="009052A0">
        <w:rPr>
          <w:rFonts w:ascii="Arial" w:hAnsi="Arial" w:cs="Arial"/>
          <w:sz w:val="24"/>
          <w:szCs w:val="24"/>
        </w:rPr>
        <w:t>promote early communication as effectively as possible.</w:t>
      </w:r>
    </w:p>
    <w:p w:rsidR="004371D5" w:rsidRDefault="004371D5" w:rsidP="00905874">
      <w:pPr>
        <w:rPr>
          <w:rFonts w:ascii="Arial" w:hAnsi="Arial" w:cs="Arial"/>
          <w:sz w:val="24"/>
          <w:szCs w:val="24"/>
        </w:rPr>
      </w:pPr>
    </w:p>
    <w:p w:rsidR="00732D98" w:rsidRDefault="00732D98" w:rsidP="00905874">
      <w:pPr>
        <w:rPr>
          <w:rFonts w:ascii="Arial" w:hAnsi="Arial" w:cs="Arial"/>
          <w:sz w:val="24"/>
          <w:szCs w:val="24"/>
        </w:rPr>
      </w:pPr>
    </w:p>
    <w:p w:rsidR="00905874" w:rsidRPr="00420989" w:rsidRDefault="00905874">
      <w:pPr>
        <w:rPr>
          <w:rFonts w:ascii="Arial" w:hAnsi="Arial" w:cs="Arial"/>
          <w:sz w:val="24"/>
          <w:szCs w:val="24"/>
        </w:rPr>
      </w:pPr>
    </w:p>
    <w:p w:rsidR="00E374D4" w:rsidRPr="00420989" w:rsidRDefault="00E374D4">
      <w:pPr>
        <w:rPr>
          <w:rFonts w:ascii="Arial" w:hAnsi="Arial" w:cs="Arial"/>
          <w:sz w:val="24"/>
          <w:szCs w:val="24"/>
        </w:rPr>
      </w:pPr>
      <w:r w:rsidRPr="00420989">
        <w:rPr>
          <w:rFonts w:ascii="Arial" w:hAnsi="Arial" w:cs="Arial"/>
          <w:sz w:val="24"/>
          <w:szCs w:val="24"/>
        </w:rPr>
        <w:br w:type="page"/>
      </w:r>
    </w:p>
    <w:p w:rsidR="00E374D4" w:rsidRDefault="00BD2865">
      <w:pPr>
        <w:rPr>
          <w:rFonts w:ascii="Arial" w:hAnsi="Arial" w:cs="Arial"/>
          <w:sz w:val="24"/>
          <w:szCs w:val="24"/>
        </w:rPr>
      </w:pPr>
      <w:r w:rsidRPr="00420989">
        <w:rPr>
          <w:rFonts w:ascii="Arial" w:hAnsi="Arial" w:cs="Arial"/>
          <w:sz w:val="24"/>
          <w:szCs w:val="24"/>
        </w:rPr>
        <w:lastRenderedPageBreak/>
        <w:t>References</w:t>
      </w:r>
    </w:p>
    <w:p w:rsidR="00B50BA0" w:rsidRPr="00AB4A8A" w:rsidRDefault="00B50BA0">
      <w:pPr>
        <w:rPr>
          <w:rFonts w:ascii="Arial" w:hAnsi="Arial" w:cs="Arial"/>
          <w:i/>
          <w:sz w:val="24"/>
          <w:szCs w:val="24"/>
        </w:rPr>
      </w:pPr>
      <w:r>
        <w:rPr>
          <w:rFonts w:ascii="Arial" w:hAnsi="Arial" w:cs="Arial"/>
          <w:sz w:val="24"/>
          <w:szCs w:val="24"/>
        </w:rPr>
        <w:t>Autism Speaks, (2012).</w:t>
      </w:r>
      <w:r w:rsidR="00AB4A8A">
        <w:rPr>
          <w:rFonts w:ascii="Arial" w:hAnsi="Arial" w:cs="Arial"/>
          <w:sz w:val="24"/>
          <w:szCs w:val="24"/>
        </w:rPr>
        <w:t xml:space="preserve"> </w:t>
      </w:r>
      <w:r w:rsidR="00AB4A8A">
        <w:rPr>
          <w:rFonts w:ascii="Arial" w:hAnsi="Arial" w:cs="Arial"/>
          <w:i/>
          <w:sz w:val="24"/>
          <w:szCs w:val="24"/>
        </w:rPr>
        <w:t xml:space="preserve">Supporting Learning in the Student with Autism </w:t>
      </w:r>
      <w:r w:rsidR="00AB4A8A" w:rsidRPr="00AB4A8A">
        <w:rPr>
          <w:rFonts w:ascii="Arial" w:hAnsi="Arial" w:cs="Arial"/>
          <w:sz w:val="24"/>
          <w:szCs w:val="24"/>
        </w:rPr>
        <w:t>https://www.autismspeaks.org/sites/default/files/sctk_supporting_learning.pdf</w:t>
      </w:r>
      <w:r w:rsidR="00AB4A8A">
        <w:rPr>
          <w:rFonts w:ascii="Arial" w:hAnsi="Arial" w:cs="Arial"/>
          <w:i/>
          <w:sz w:val="24"/>
          <w:szCs w:val="24"/>
        </w:rPr>
        <w:t xml:space="preserve"> (Accessed 7th January 2018)</w:t>
      </w:r>
    </w:p>
    <w:p w:rsidR="00E374D4" w:rsidRDefault="00E374D4" w:rsidP="00E374D4">
      <w:pPr>
        <w:rPr>
          <w:rFonts w:ascii="Arial" w:hAnsi="Arial" w:cs="Arial"/>
          <w:sz w:val="24"/>
          <w:szCs w:val="24"/>
        </w:rPr>
      </w:pPr>
      <w:proofErr w:type="spellStart"/>
      <w:r w:rsidRPr="00420989">
        <w:rPr>
          <w:rFonts w:ascii="Arial" w:hAnsi="Arial" w:cs="Arial"/>
          <w:sz w:val="24"/>
          <w:szCs w:val="24"/>
        </w:rPr>
        <w:t>Batshaw</w:t>
      </w:r>
      <w:proofErr w:type="spellEnd"/>
      <w:r w:rsidR="00A93842" w:rsidRPr="00420989">
        <w:rPr>
          <w:rFonts w:ascii="Arial" w:hAnsi="Arial" w:cs="Arial"/>
          <w:sz w:val="24"/>
          <w:szCs w:val="24"/>
        </w:rPr>
        <w:t>, M.</w:t>
      </w:r>
      <w:r w:rsidRPr="00420989">
        <w:rPr>
          <w:rFonts w:ascii="Arial" w:hAnsi="Arial" w:cs="Arial"/>
          <w:sz w:val="24"/>
          <w:szCs w:val="24"/>
        </w:rPr>
        <w:t xml:space="preserve"> (2002)</w:t>
      </w:r>
      <w:r w:rsidR="00A93842" w:rsidRPr="00420989">
        <w:rPr>
          <w:rFonts w:ascii="Arial" w:hAnsi="Arial" w:cs="Arial"/>
          <w:sz w:val="24"/>
          <w:szCs w:val="24"/>
        </w:rPr>
        <w:t xml:space="preserve"> </w:t>
      </w:r>
      <w:r w:rsidR="00A93842" w:rsidRPr="00420989">
        <w:rPr>
          <w:rFonts w:ascii="Arial" w:hAnsi="Arial" w:cs="Arial"/>
          <w:i/>
          <w:sz w:val="24"/>
          <w:szCs w:val="24"/>
        </w:rPr>
        <w:t xml:space="preserve">Children with Disabilities. </w:t>
      </w:r>
      <w:r w:rsidR="00783D03" w:rsidRPr="00420989">
        <w:rPr>
          <w:rFonts w:ascii="Arial" w:hAnsi="Arial" w:cs="Arial"/>
          <w:sz w:val="24"/>
          <w:szCs w:val="24"/>
        </w:rPr>
        <w:t>2</w:t>
      </w:r>
      <w:r w:rsidR="00783D03" w:rsidRPr="00420989">
        <w:rPr>
          <w:rFonts w:ascii="Arial" w:hAnsi="Arial" w:cs="Arial"/>
          <w:sz w:val="24"/>
          <w:szCs w:val="24"/>
          <w:vertAlign w:val="superscript"/>
        </w:rPr>
        <w:t>nd</w:t>
      </w:r>
      <w:r w:rsidR="00783D03" w:rsidRPr="00420989">
        <w:rPr>
          <w:rFonts w:ascii="Arial" w:hAnsi="Arial" w:cs="Arial"/>
          <w:sz w:val="24"/>
          <w:szCs w:val="24"/>
        </w:rPr>
        <w:t xml:space="preserve"> </w:t>
      </w:r>
      <w:proofErr w:type="spellStart"/>
      <w:r w:rsidR="00783D03" w:rsidRPr="00420989">
        <w:rPr>
          <w:rFonts w:ascii="Arial" w:hAnsi="Arial" w:cs="Arial"/>
          <w:sz w:val="24"/>
          <w:szCs w:val="24"/>
        </w:rPr>
        <w:t>edn</w:t>
      </w:r>
      <w:proofErr w:type="spellEnd"/>
      <w:r w:rsidR="00783D03" w:rsidRPr="00420989">
        <w:rPr>
          <w:rFonts w:ascii="Arial" w:hAnsi="Arial" w:cs="Arial"/>
          <w:sz w:val="24"/>
          <w:szCs w:val="24"/>
        </w:rPr>
        <w:t xml:space="preserve">. Maryland: Brookes Publishing. </w:t>
      </w:r>
    </w:p>
    <w:p w:rsidR="00C35CEC" w:rsidRPr="00C35CEC" w:rsidRDefault="00C35CEC" w:rsidP="00E374D4">
      <w:pPr>
        <w:rPr>
          <w:rFonts w:ascii="Arial" w:hAnsi="Arial" w:cs="Arial"/>
          <w:sz w:val="24"/>
          <w:szCs w:val="24"/>
        </w:rPr>
      </w:pPr>
      <w:proofErr w:type="spellStart"/>
      <w:r>
        <w:rPr>
          <w:rFonts w:ascii="Arial" w:hAnsi="Arial" w:cs="Arial"/>
          <w:sz w:val="24"/>
          <w:szCs w:val="24"/>
        </w:rPr>
        <w:t>Bera</w:t>
      </w:r>
      <w:proofErr w:type="spellEnd"/>
      <w:r>
        <w:rPr>
          <w:rFonts w:ascii="Arial" w:hAnsi="Arial" w:cs="Arial"/>
          <w:sz w:val="24"/>
          <w:szCs w:val="24"/>
        </w:rPr>
        <w:t xml:space="preserve">, (2011). </w:t>
      </w:r>
      <w:r>
        <w:rPr>
          <w:rFonts w:ascii="Arial" w:hAnsi="Arial" w:cs="Arial"/>
          <w:i/>
          <w:sz w:val="24"/>
          <w:szCs w:val="24"/>
        </w:rPr>
        <w:t>Ethical Guidelines for Educational Research.</w:t>
      </w:r>
      <w:r>
        <w:rPr>
          <w:rFonts w:ascii="Arial" w:hAnsi="Arial" w:cs="Arial"/>
          <w:sz w:val="24"/>
          <w:szCs w:val="24"/>
        </w:rPr>
        <w:t xml:space="preserve"> [</w:t>
      </w:r>
      <w:proofErr w:type="gramStart"/>
      <w:r>
        <w:rPr>
          <w:rFonts w:ascii="Arial" w:hAnsi="Arial" w:cs="Arial"/>
          <w:sz w:val="24"/>
          <w:szCs w:val="24"/>
        </w:rPr>
        <w:t>online</w:t>
      </w:r>
      <w:proofErr w:type="gramEnd"/>
      <w:r>
        <w:rPr>
          <w:rFonts w:ascii="Arial" w:hAnsi="Arial" w:cs="Arial"/>
          <w:sz w:val="24"/>
          <w:szCs w:val="24"/>
        </w:rPr>
        <w:t xml:space="preserve">] </w:t>
      </w:r>
      <w:r w:rsidRPr="00C35CEC">
        <w:rPr>
          <w:rFonts w:ascii="Arial" w:hAnsi="Arial" w:cs="Arial"/>
          <w:sz w:val="24"/>
          <w:szCs w:val="24"/>
        </w:rPr>
        <w:t>https://www.bera.ac.uk/wp-content/uploads/2014/02/BERA-Ethical-Guidelines-2011.pdf?noredirect=1</w:t>
      </w:r>
      <w:r>
        <w:rPr>
          <w:rFonts w:ascii="Arial" w:hAnsi="Arial" w:cs="Arial"/>
          <w:sz w:val="24"/>
          <w:szCs w:val="24"/>
        </w:rPr>
        <w:t xml:space="preserve"> (Accessed 8</w:t>
      </w:r>
      <w:r w:rsidRPr="00C35CEC">
        <w:rPr>
          <w:rFonts w:ascii="Arial" w:hAnsi="Arial" w:cs="Arial"/>
          <w:sz w:val="24"/>
          <w:szCs w:val="24"/>
          <w:vertAlign w:val="superscript"/>
        </w:rPr>
        <w:t>th</w:t>
      </w:r>
      <w:r>
        <w:rPr>
          <w:rFonts w:ascii="Arial" w:hAnsi="Arial" w:cs="Arial"/>
          <w:sz w:val="24"/>
          <w:szCs w:val="24"/>
        </w:rPr>
        <w:t xml:space="preserve"> January 2018)</w:t>
      </w:r>
    </w:p>
    <w:p w:rsidR="00E563C1" w:rsidRPr="00420989" w:rsidRDefault="00E563C1" w:rsidP="00E374D4">
      <w:pPr>
        <w:rPr>
          <w:rFonts w:ascii="Arial" w:hAnsi="Arial" w:cs="Arial"/>
          <w:sz w:val="24"/>
          <w:szCs w:val="24"/>
        </w:rPr>
      </w:pPr>
      <w:r w:rsidRPr="00420989">
        <w:rPr>
          <w:rFonts w:ascii="Arial" w:hAnsi="Arial" w:cs="Arial"/>
          <w:sz w:val="24"/>
          <w:szCs w:val="24"/>
        </w:rPr>
        <w:t>Coleman, H. (2015)</w:t>
      </w:r>
      <w:r w:rsidR="005722BD" w:rsidRPr="00420989">
        <w:rPr>
          <w:rFonts w:ascii="Arial" w:hAnsi="Arial" w:cs="Arial"/>
          <w:sz w:val="24"/>
          <w:szCs w:val="24"/>
        </w:rPr>
        <w:t xml:space="preserve"> </w:t>
      </w:r>
      <w:r w:rsidR="005722BD" w:rsidRPr="00420989">
        <w:rPr>
          <w:rFonts w:ascii="Arial" w:hAnsi="Arial" w:cs="Arial"/>
          <w:i/>
          <w:sz w:val="24"/>
          <w:szCs w:val="24"/>
        </w:rPr>
        <w:t xml:space="preserve">Teaching children complex communication. </w:t>
      </w:r>
      <w:r w:rsidR="005722BD" w:rsidRPr="00420989">
        <w:rPr>
          <w:rFonts w:ascii="Arial" w:hAnsi="Arial" w:cs="Arial"/>
          <w:sz w:val="24"/>
          <w:szCs w:val="24"/>
        </w:rPr>
        <w:t xml:space="preserve">https://www.specialneedsjungle.com/teaching-children-complex-communication </w:t>
      </w:r>
      <w:r w:rsidR="0008694D" w:rsidRPr="00420989">
        <w:rPr>
          <w:rFonts w:ascii="Arial" w:hAnsi="Arial" w:cs="Arial"/>
          <w:sz w:val="24"/>
          <w:szCs w:val="24"/>
        </w:rPr>
        <w:t xml:space="preserve">[online] </w:t>
      </w:r>
      <w:r w:rsidR="005722BD" w:rsidRPr="00420989">
        <w:rPr>
          <w:rFonts w:ascii="Arial" w:hAnsi="Arial" w:cs="Arial"/>
          <w:sz w:val="24"/>
          <w:szCs w:val="24"/>
        </w:rPr>
        <w:t>(Accessed:</w:t>
      </w:r>
      <w:r w:rsidR="00A041F9" w:rsidRPr="00420989">
        <w:rPr>
          <w:rFonts w:ascii="Arial" w:hAnsi="Arial" w:cs="Arial"/>
          <w:sz w:val="24"/>
          <w:szCs w:val="24"/>
        </w:rPr>
        <w:t xml:space="preserve"> </w:t>
      </w:r>
      <w:r w:rsidR="005722BD" w:rsidRPr="00420989">
        <w:rPr>
          <w:rFonts w:ascii="Arial" w:hAnsi="Arial" w:cs="Arial"/>
          <w:sz w:val="24"/>
          <w:szCs w:val="24"/>
        </w:rPr>
        <w:t>03 January 2018).</w:t>
      </w:r>
    </w:p>
    <w:p w:rsidR="00345538" w:rsidRPr="00420989" w:rsidRDefault="00345538" w:rsidP="00E374D4">
      <w:pPr>
        <w:rPr>
          <w:rFonts w:ascii="Arial" w:hAnsi="Arial" w:cs="Arial"/>
          <w:sz w:val="24"/>
          <w:szCs w:val="24"/>
        </w:rPr>
      </w:pPr>
      <w:proofErr w:type="spellStart"/>
      <w:r w:rsidRPr="00420989">
        <w:rPr>
          <w:rFonts w:ascii="Arial" w:hAnsi="Arial" w:cs="Arial"/>
          <w:sz w:val="24"/>
          <w:szCs w:val="24"/>
        </w:rPr>
        <w:t>Flippin</w:t>
      </w:r>
      <w:proofErr w:type="spellEnd"/>
      <w:r w:rsidRPr="00420989">
        <w:rPr>
          <w:rFonts w:ascii="Arial" w:hAnsi="Arial" w:cs="Arial"/>
          <w:sz w:val="24"/>
          <w:szCs w:val="24"/>
        </w:rPr>
        <w:t xml:space="preserve">, M. </w:t>
      </w:r>
      <w:proofErr w:type="spellStart"/>
      <w:r w:rsidRPr="00420989">
        <w:rPr>
          <w:rFonts w:ascii="Arial" w:hAnsi="Arial" w:cs="Arial"/>
          <w:sz w:val="24"/>
          <w:szCs w:val="24"/>
        </w:rPr>
        <w:t>Reszka</w:t>
      </w:r>
      <w:proofErr w:type="spellEnd"/>
      <w:r w:rsidRPr="00420989">
        <w:rPr>
          <w:rFonts w:ascii="Arial" w:hAnsi="Arial" w:cs="Arial"/>
          <w:sz w:val="24"/>
          <w:szCs w:val="24"/>
        </w:rPr>
        <w:t xml:space="preserve">, and Watson, L. R. (2010) </w:t>
      </w:r>
      <w:r w:rsidRPr="00420989">
        <w:rPr>
          <w:rFonts w:ascii="Arial" w:hAnsi="Arial" w:cs="Arial"/>
          <w:i/>
          <w:sz w:val="24"/>
          <w:szCs w:val="24"/>
        </w:rPr>
        <w:t xml:space="preserve">Effectiveness of the Picture Exchange Communication System (PECS) on communication and speech for children with autism spectrum disorders: a meta-analysis. </w:t>
      </w:r>
      <w:r w:rsidRPr="00420989">
        <w:rPr>
          <w:rFonts w:ascii="Arial" w:hAnsi="Arial" w:cs="Arial"/>
          <w:sz w:val="24"/>
          <w:szCs w:val="24"/>
        </w:rPr>
        <w:t xml:space="preserve">https://www.ncbi.nlm.nih.gov/pubmed/20181849 </w:t>
      </w:r>
      <w:r w:rsidR="0008694D" w:rsidRPr="00420989">
        <w:rPr>
          <w:rFonts w:ascii="Arial" w:hAnsi="Arial" w:cs="Arial"/>
          <w:sz w:val="24"/>
          <w:szCs w:val="24"/>
        </w:rPr>
        <w:t xml:space="preserve">[online] </w:t>
      </w:r>
      <w:r w:rsidRPr="00420989">
        <w:rPr>
          <w:rFonts w:ascii="Arial" w:hAnsi="Arial" w:cs="Arial"/>
          <w:sz w:val="24"/>
          <w:szCs w:val="24"/>
        </w:rPr>
        <w:t>(Accessed on 6th January 2018)</w:t>
      </w:r>
    </w:p>
    <w:p w:rsidR="003E1689" w:rsidRPr="00420989" w:rsidRDefault="003E1689" w:rsidP="00E374D4">
      <w:pPr>
        <w:rPr>
          <w:rFonts w:ascii="Arial" w:hAnsi="Arial" w:cs="Arial"/>
          <w:sz w:val="24"/>
          <w:szCs w:val="24"/>
        </w:rPr>
      </w:pPr>
      <w:r w:rsidRPr="00420989">
        <w:rPr>
          <w:rFonts w:ascii="Arial" w:hAnsi="Arial" w:cs="Arial"/>
          <w:sz w:val="24"/>
          <w:szCs w:val="24"/>
        </w:rPr>
        <w:t xml:space="preserve">Hewett, D. (no date). </w:t>
      </w:r>
      <w:r w:rsidRPr="00420989">
        <w:rPr>
          <w:rFonts w:ascii="Arial" w:hAnsi="Arial" w:cs="Arial"/>
          <w:i/>
          <w:sz w:val="24"/>
          <w:szCs w:val="24"/>
        </w:rPr>
        <w:t xml:space="preserve">Intensive Interaction Institute. </w:t>
      </w:r>
      <w:r w:rsidRPr="00420989">
        <w:rPr>
          <w:rFonts w:ascii="Arial" w:hAnsi="Arial" w:cs="Arial"/>
          <w:sz w:val="24"/>
          <w:szCs w:val="24"/>
        </w:rPr>
        <w:t xml:space="preserve">https://www.intensiveinteraction.org/find-out-more/about-intensive-interaction/history/ </w:t>
      </w:r>
      <w:r w:rsidR="0008694D" w:rsidRPr="00420989">
        <w:rPr>
          <w:rFonts w:ascii="Arial" w:hAnsi="Arial" w:cs="Arial"/>
          <w:sz w:val="24"/>
          <w:szCs w:val="24"/>
        </w:rPr>
        <w:t xml:space="preserve">[online] </w:t>
      </w:r>
      <w:r w:rsidRPr="00420989">
        <w:rPr>
          <w:rFonts w:ascii="Arial" w:hAnsi="Arial" w:cs="Arial"/>
          <w:sz w:val="24"/>
          <w:szCs w:val="24"/>
        </w:rPr>
        <w:t>(Accessed 7</w:t>
      </w:r>
      <w:r w:rsidRPr="00420989">
        <w:rPr>
          <w:rFonts w:ascii="Arial" w:hAnsi="Arial" w:cs="Arial"/>
          <w:sz w:val="24"/>
          <w:szCs w:val="24"/>
          <w:vertAlign w:val="superscript"/>
        </w:rPr>
        <w:t>th</w:t>
      </w:r>
      <w:r w:rsidRPr="00420989">
        <w:rPr>
          <w:rFonts w:ascii="Arial" w:hAnsi="Arial" w:cs="Arial"/>
          <w:sz w:val="24"/>
          <w:szCs w:val="24"/>
        </w:rPr>
        <w:t xml:space="preserve"> January 2018)</w:t>
      </w:r>
    </w:p>
    <w:p w:rsidR="00A21856" w:rsidRDefault="00A21856" w:rsidP="00845112">
      <w:pPr>
        <w:pStyle w:val="Heading1"/>
        <w:rPr>
          <w:rFonts w:ascii="Arial" w:eastAsia="Times New Roman" w:hAnsi="Arial" w:cs="Arial"/>
          <w:bCs/>
          <w:color w:val="auto"/>
          <w:kern w:val="36"/>
          <w:sz w:val="24"/>
          <w:szCs w:val="24"/>
          <w:lang w:eastAsia="en-GB"/>
        </w:rPr>
      </w:pPr>
      <w:r w:rsidRPr="00420989">
        <w:rPr>
          <w:rFonts w:ascii="Arial" w:hAnsi="Arial" w:cs="Arial"/>
          <w:color w:val="auto"/>
          <w:sz w:val="24"/>
          <w:szCs w:val="24"/>
        </w:rPr>
        <w:t xml:space="preserve">Hodge, S. (2007). </w:t>
      </w:r>
      <w:r w:rsidRPr="00420989">
        <w:rPr>
          <w:rFonts w:ascii="Arial" w:eastAsia="Times New Roman" w:hAnsi="Arial" w:cs="Arial"/>
          <w:bCs/>
          <w:i/>
          <w:color w:val="auto"/>
          <w:kern w:val="36"/>
          <w:sz w:val="24"/>
          <w:szCs w:val="24"/>
          <w:lang w:eastAsia="en-GB"/>
        </w:rPr>
        <w:t xml:space="preserve">Why is </w:t>
      </w:r>
      <w:r w:rsidRPr="00CE53E1">
        <w:rPr>
          <w:rFonts w:ascii="Arial" w:eastAsia="Times New Roman" w:hAnsi="Arial" w:cs="Arial"/>
          <w:bCs/>
          <w:i/>
          <w:color w:val="auto"/>
          <w:kern w:val="36"/>
          <w:sz w:val="24"/>
          <w:szCs w:val="24"/>
          <w:lang w:eastAsia="en-GB"/>
        </w:rPr>
        <w:t xml:space="preserve">the potential of augmentative and alternative communication not being realized? Exploring the experiences of people who use communication aids. </w:t>
      </w:r>
      <w:r w:rsidRPr="00CE53E1">
        <w:rPr>
          <w:rFonts w:ascii="Arial" w:eastAsia="Times New Roman" w:hAnsi="Arial" w:cs="Arial"/>
          <w:bCs/>
          <w:color w:val="auto"/>
          <w:kern w:val="36"/>
          <w:sz w:val="24"/>
          <w:szCs w:val="24"/>
          <w:lang w:eastAsia="en-GB"/>
        </w:rPr>
        <w:t>http://www.tandfonline.com/doi/abs/10.1080/09687590701427552</w:t>
      </w:r>
      <w:r w:rsidRPr="00CE53E1">
        <w:rPr>
          <w:rFonts w:ascii="Arial" w:eastAsia="Times New Roman" w:hAnsi="Arial" w:cs="Arial"/>
          <w:bCs/>
          <w:i/>
          <w:color w:val="auto"/>
          <w:kern w:val="36"/>
          <w:sz w:val="24"/>
          <w:szCs w:val="24"/>
          <w:lang w:eastAsia="en-GB"/>
        </w:rPr>
        <w:t xml:space="preserve"> </w:t>
      </w:r>
      <w:r w:rsidR="0008694D" w:rsidRPr="00CE53E1">
        <w:rPr>
          <w:rFonts w:ascii="Arial" w:hAnsi="Arial" w:cs="Arial"/>
          <w:color w:val="auto"/>
          <w:sz w:val="24"/>
          <w:szCs w:val="24"/>
        </w:rPr>
        <w:t xml:space="preserve">[online] </w:t>
      </w:r>
      <w:r w:rsidRPr="00CE53E1">
        <w:rPr>
          <w:rFonts w:ascii="Arial" w:eastAsia="Times New Roman" w:hAnsi="Arial" w:cs="Arial"/>
          <w:bCs/>
          <w:color w:val="auto"/>
          <w:kern w:val="36"/>
          <w:sz w:val="24"/>
          <w:szCs w:val="24"/>
          <w:lang w:eastAsia="en-GB"/>
        </w:rPr>
        <w:t>(Accessed 6th January 2018)</w:t>
      </w:r>
    </w:p>
    <w:p w:rsidR="00CE53E1" w:rsidRPr="00CE53E1" w:rsidRDefault="00CE53E1" w:rsidP="00CE53E1">
      <w:pPr>
        <w:rPr>
          <w:lang w:eastAsia="en-GB"/>
        </w:rPr>
      </w:pPr>
    </w:p>
    <w:p w:rsidR="00845112" w:rsidRPr="00CE53E1" w:rsidRDefault="00CE53E1" w:rsidP="00845112">
      <w:pPr>
        <w:rPr>
          <w:rFonts w:ascii="Arial" w:hAnsi="Arial" w:cs="Arial"/>
          <w:sz w:val="24"/>
          <w:szCs w:val="24"/>
          <w:lang w:eastAsia="en-GB"/>
        </w:rPr>
      </w:pPr>
      <w:r>
        <w:rPr>
          <w:rFonts w:ascii="Arial" w:hAnsi="Arial" w:cs="Arial"/>
          <w:sz w:val="24"/>
          <w:szCs w:val="24"/>
          <w:lang w:eastAsia="en-GB"/>
        </w:rPr>
        <w:t xml:space="preserve">Knowles, W. </w:t>
      </w:r>
      <w:proofErr w:type="spellStart"/>
      <w:r>
        <w:rPr>
          <w:rFonts w:ascii="Arial" w:hAnsi="Arial" w:cs="Arial"/>
          <w:sz w:val="24"/>
          <w:szCs w:val="24"/>
          <w:lang w:eastAsia="en-GB"/>
        </w:rPr>
        <w:t>Masidlover</w:t>
      </w:r>
      <w:proofErr w:type="spellEnd"/>
      <w:r>
        <w:rPr>
          <w:rFonts w:ascii="Arial" w:hAnsi="Arial" w:cs="Arial"/>
          <w:sz w:val="24"/>
          <w:szCs w:val="24"/>
          <w:lang w:eastAsia="en-GB"/>
        </w:rPr>
        <w:t xml:space="preserve">, M. (1982) </w:t>
      </w:r>
      <w:proofErr w:type="gramStart"/>
      <w:r>
        <w:rPr>
          <w:rFonts w:ascii="Arial" w:hAnsi="Arial" w:cs="Arial"/>
          <w:i/>
          <w:sz w:val="24"/>
          <w:szCs w:val="24"/>
          <w:lang w:eastAsia="en-GB"/>
        </w:rPr>
        <w:t>The</w:t>
      </w:r>
      <w:proofErr w:type="gramEnd"/>
      <w:r>
        <w:rPr>
          <w:rFonts w:ascii="Arial" w:hAnsi="Arial" w:cs="Arial"/>
          <w:i/>
          <w:sz w:val="24"/>
          <w:szCs w:val="24"/>
          <w:lang w:eastAsia="en-GB"/>
        </w:rPr>
        <w:t xml:space="preserve"> Derbyshire Language Scheme. </w:t>
      </w:r>
      <w:r>
        <w:rPr>
          <w:rFonts w:ascii="Arial" w:hAnsi="Arial" w:cs="Arial"/>
          <w:sz w:val="24"/>
          <w:szCs w:val="24"/>
          <w:lang w:eastAsia="en-GB"/>
        </w:rPr>
        <w:t xml:space="preserve">Published by Derbyshire County Council </w:t>
      </w:r>
    </w:p>
    <w:p w:rsidR="00A041F9" w:rsidRPr="00420989" w:rsidRDefault="00A041F9" w:rsidP="00E374D4">
      <w:pPr>
        <w:rPr>
          <w:rFonts w:ascii="Arial" w:hAnsi="Arial" w:cs="Arial"/>
          <w:sz w:val="24"/>
          <w:szCs w:val="24"/>
        </w:rPr>
      </w:pPr>
      <w:proofErr w:type="spellStart"/>
      <w:r w:rsidRPr="00CE53E1">
        <w:rPr>
          <w:rFonts w:ascii="Arial" w:hAnsi="Arial" w:cs="Arial"/>
          <w:sz w:val="24"/>
          <w:szCs w:val="24"/>
        </w:rPr>
        <w:t>Lemetyinen</w:t>
      </w:r>
      <w:proofErr w:type="spellEnd"/>
      <w:r w:rsidRPr="00CE53E1">
        <w:rPr>
          <w:rFonts w:ascii="Arial" w:hAnsi="Arial" w:cs="Arial"/>
          <w:sz w:val="24"/>
          <w:szCs w:val="24"/>
        </w:rPr>
        <w:t xml:space="preserve">, H. (2012) </w:t>
      </w:r>
      <w:r w:rsidRPr="00CE53E1">
        <w:rPr>
          <w:rFonts w:ascii="Arial" w:hAnsi="Arial" w:cs="Arial"/>
          <w:i/>
          <w:sz w:val="24"/>
          <w:szCs w:val="24"/>
        </w:rPr>
        <w:t>Language Acquisition.</w:t>
      </w:r>
      <w:r w:rsidRPr="00CE53E1">
        <w:rPr>
          <w:rFonts w:ascii="Arial" w:hAnsi="Arial" w:cs="Arial"/>
          <w:sz w:val="24"/>
          <w:szCs w:val="24"/>
        </w:rPr>
        <w:t xml:space="preserve"> </w:t>
      </w:r>
      <w:r w:rsidRPr="00420989">
        <w:rPr>
          <w:rFonts w:ascii="Arial" w:hAnsi="Arial" w:cs="Arial"/>
          <w:sz w:val="24"/>
          <w:szCs w:val="24"/>
        </w:rPr>
        <w:t xml:space="preserve">https://www.simplypsychology.org/language.html </w:t>
      </w:r>
      <w:r w:rsidR="0008694D" w:rsidRPr="00420989">
        <w:rPr>
          <w:rFonts w:ascii="Arial" w:hAnsi="Arial" w:cs="Arial"/>
          <w:sz w:val="24"/>
          <w:szCs w:val="24"/>
        </w:rPr>
        <w:t xml:space="preserve">[online] </w:t>
      </w:r>
      <w:r w:rsidRPr="00420989">
        <w:rPr>
          <w:rFonts w:ascii="Arial" w:hAnsi="Arial" w:cs="Arial"/>
          <w:sz w:val="24"/>
          <w:szCs w:val="24"/>
        </w:rPr>
        <w:t>(Accessed: 03 January 2018)</w:t>
      </w:r>
    </w:p>
    <w:p w:rsidR="008A18C6" w:rsidRDefault="008A18C6" w:rsidP="00E374D4">
      <w:pPr>
        <w:rPr>
          <w:rFonts w:ascii="Arial" w:hAnsi="Arial" w:cs="Arial"/>
          <w:sz w:val="24"/>
          <w:szCs w:val="24"/>
        </w:rPr>
      </w:pPr>
      <w:proofErr w:type="spellStart"/>
      <w:r w:rsidRPr="00420989">
        <w:rPr>
          <w:rFonts w:ascii="Arial" w:hAnsi="Arial" w:cs="Arial"/>
          <w:sz w:val="24"/>
          <w:szCs w:val="24"/>
        </w:rPr>
        <w:t>Lofland</w:t>
      </w:r>
      <w:proofErr w:type="spellEnd"/>
      <w:r w:rsidRPr="00420989">
        <w:rPr>
          <w:rFonts w:ascii="Arial" w:hAnsi="Arial" w:cs="Arial"/>
          <w:sz w:val="24"/>
          <w:szCs w:val="24"/>
        </w:rPr>
        <w:t xml:space="preserve">, K. (2013). </w:t>
      </w:r>
      <w:r w:rsidRPr="00420989">
        <w:rPr>
          <w:rFonts w:ascii="Arial" w:hAnsi="Arial" w:cs="Arial"/>
          <w:i/>
          <w:sz w:val="24"/>
          <w:szCs w:val="24"/>
        </w:rPr>
        <w:t xml:space="preserve">Helping your child develop communication skills. </w:t>
      </w:r>
      <w:r w:rsidR="005B788C" w:rsidRPr="00420989">
        <w:rPr>
          <w:rFonts w:ascii="Arial" w:hAnsi="Arial" w:cs="Arial"/>
          <w:sz w:val="24"/>
          <w:szCs w:val="24"/>
        </w:rPr>
        <w:t xml:space="preserve">https://www.iidc.indiana.edu/styles/iidc/defiles/IRCA/Helping%20Your%20Child%20Develop%20Communication%20Skills.pdf </w:t>
      </w:r>
      <w:r w:rsidR="0008694D" w:rsidRPr="00420989">
        <w:rPr>
          <w:rFonts w:ascii="Arial" w:hAnsi="Arial" w:cs="Arial"/>
          <w:sz w:val="24"/>
          <w:szCs w:val="24"/>
        </w:rPr>
        <w:t xml:space="preserve">[online] </w:t>
      </w:r>
      <w:r w:rsidR="005B788C" w:rsidRPr="00420989">
        <w:rPr>
          <w:rFonts w:ascii="Arial" w:hAnsi="Arial" w:cs="Arial"/>
          <w:sz w:val="24"/>
          <w:szCs w:val="24"/>
        </w:rPr>
        <w:t>(Accessed: 03 January 2018).</w:t>
      </w:r>
    </w:p>
    <w:p w:rsidR="006133EB" w:rsidRPr="006133EB" w:rsidRDefault="006133EB" w:rsidP="00E374D4">
      <w:pPr>
        <w:rPr>
          <w:rFonts w:ascii="Arial" w:hAnsi="Arial" w:cs="Arial"/>
          <w:i/>
          <w:sz w:val="24"/>
          <w:szCs w:val="24"/>
        </w:rPr>
      </w:pPr>
      <w:r>
        <w:rPr>
          <w:rFonts w:ascii="Arial" w:hAnsi="Arial" w:cs="Arial"/>
          <w:sz w:val="24"/>
          <w:szCs w:val="24"/>
        </w:rPr>
        <w:t xml:space="preserve">National Autistic Society (2017). </w:t>
      </w:r>
      <w:r>
        <w:rPr>
          <w:rFonts w:ascii="Arial" w:hAnsi="Arial" w:cs="Arial"/>
          <w:i/>
          <w:sz w:val="24"/>
          <w:szCs w:val="24"/>
        </w:rPr>
        <w:t xml:space="preserve">Communicating </w:t>
      </w:r>
      <w:r w:rsidRPr="006133EB">
        <w:rPr>
          <w:rFonts w:ascii="Arial" w:hAnsi="Arial" w:cs="Arial"/>
          <w:sz w:val="24"/>
          <w:szCs w:val="24"/>
        </w:rPr>
        <w:t>http://www.autism.org.uk/about/communication/communicating.aspx (Accessed 7th January 2018)</w:t>
      </w:r>
    </w:p>
    <w:p w:rsidR="00C85F70" w:rsidRPr="00420989" w:rsidRDefault="00C85F70" w:rsidP="00E374D4">
      <w:pPr>
        <w:rPr>
          <w:rFonts w:ascii="Arial" w:hAnsi="Arial" w:cs="Arial"/>
          <w:sz w:val="24"/>
          <w:szCs w:val="24"/>
        </w:rPr>
      </w:pPr>
      <w:r w:rsidRPr="00420989">
        <w:rPr>
          <w:rFonts w:ascii="Arial" w:hAnsi="Arial" w:cs="Arial"/>
          <w:sz w:val="24"/>
          <w:szCs w:val="24"/>
        </w:rPr>
        <w:t>Pound</w:t>
      </w:r>
      <w:r w:rsidR="00783D03" w:rsidRPr="00420989">
        <w:rPr>
          <w:rFonts w:ascii="Arial" w:hAnsi="Arial" w:cs="Arial"/>
          <w:sz w:val="24"/>
          <w:szCs w:val="24"/>
        </w:rPr>
        <w:t xml:space="preserve">, L. (2008) </w:t>
      </w:r>
      <w:r w:rsidR="00783D03" w:rsidRPr="00420989">
        <w:rPr>
          <w:rFonts w:ascii="Arial" w:hAnsi="Arial" w:cs="Arial"/>
          <w:i/>
          <w:sz w:val="24"/>
          <w:szCs w:val="24"/>
        </w:rPr>
        <w:t xml:space="preserve">How Children Learn. </w:t>
      </w:r>
      <w:r w:rsidR="00783D03" w:rsidRPr="00420989">
        <w:rPr>
          <w:rFonts w:ascii="Arial" w:hAnsi="Arial" w:cs="Arial"/>
          <w:sz w:val="24"/>
          <w:szCs w:val="24"/>
        </w:rPr>
        <w:t xml:space="preserve">London: Step Forward Publishing </w:t>
      </w:r>
    </w:p>
    <w:p w:rsidR="00C321C6" w:rsidRDefault="00C321C6" w:rsidP="00E374D4">
      <w:pPr>
        <w:rPr>
          <w:rFonts w:ascii="Arial" w:hAnsi="Arial" w:cs="Arial"/>
          <w:sz w:val="24"/>
          <w:szCs w:val="24"/>
        </w:rPr>
      </w:pPr>
      <w:r w:rsidRPr="00420989">
        <w:rPr>
          <w:rFonts w:ascii="Arial" w:hAnsi="Arial" w:cs="Arial"/>
          <w:sz w:val="24"/>
          <w:szCs w:val="24"/>
        </w:rPr>
        <w:lastRenderedPageBreak/>
        <w:t xml:space="preserve">Scottish Government. </w:t>
      </w:r>
      <w:r w:rsidRPr="00420989">
        <w:rPr>
          <w:rFonts w:ascii="Arial" w:hAnsi="Arial" w:cs="Arial"/>
          <w:i/>
          <w:sz w:val="24"/>
          <w:szCs w:val="24"/>
        </w:rPr>
        <w:t xml:space="preserve">The Right to Speak. </w:t>
      </w:r>
      <w:r w:rsidRPr="00420989">
        <w:rPr>
          <w:rFonts w:ascii="Arial" w:hAnsi="Arial" w:cs="Arial"/>
          <w:sz w:val="24"/>
          <w:szCs w:val="24"/>
        </w:rPr>
        <w:t xml:space="preserve">(2012). http://www.gov.scot/resource/0039/00394629.pdf </w:t>
      </w:r>
      <w:r w:rsidR="0008694D" w:rsidRPr="00420989">
        <w:rPr>
          <w:rFonts w:ascii="Arial" w:hAnsi="Arial" w:cs="Arial"/>
          <w:sz w:val="24"/>
          <w:szCs w:val="24"/>
        </w:rPr>
        <w:t xml:space="preserve">[online] </w:t>
      </w:r>
      <w:r w:rsidRPr="00420989">
        <w:rPr>
          <w:rFonts w:ascii="Arial" w:hAnsi="Arial" w:cs="Arial"/>
          <w:sz w:val="24"/>
          <w:szCs w:val="24"/>
        </w:rPr>
        <w:t>(Accessed 6th January 2018)</w:t>
      </w:r>
    </w:p>
    <w:p w:rsidR="00FF4224" w:rsidRPr="00FF4224" w:rsidRDefault="00FF4224" w:rsidP="00E374D4">
      <w:pPr>
        <w:rPr>
          <w:rFonts w:ascii="Arial" w:hAnsi="Arial" w:cs="Arial"/>
          <w:i/>
          <w:sz w:val="24"/>
          <w:szCs w:val="24"/>
        </w:rPr>
      </w:pPr>
      <w:r>
        <w:rPr>
          <w:rFonts w:ascii="Arial" w:hAnsi="Arial" w:cs="Arial"/>
          <w:sz w:val="24"/>
          <w:szCs w:val="24"/>
        </w:rPr>
        <w:t xml:space="preserve">Sense, (2017) </w:t>
      </w:r>
      <w:r>
        <w:rPr>
          <w:rFonts w:ascii="Arial" w:hAnsi="Arial" w:cs="Arial"/>
          <w:i/>
          <w:sz w:val="24"/>
          <w:szCs w:val="24"/>
        </w:rPr>
        <w:t xml:space="preserve">Total Communication </w:t>
      </w:r>
      <w:r w:rsidRPr="00FF4224">
        <w:rPr>
          <w:rFonts w:ascii="Arial" w:hAnsi="Arial" w:cs="Arial"/>
          <w:sz w:val="24"/>
          <w:szCs w:val="24"/>
        </w:rPr>
        <w:t>https://www.sense.org.uk/get-support/information-and-advice/communication/total-communication/ (Accessed 7</w:t>
      </w:r>
      <w:r w:rsidRPr="00FF4224">
        <w:rPr>
          <w:rFonts w:ascii="Arial" w:hAnsi="Arial" w:cs="Arial"/>
          <w:sz w:val="24"/>
          <w:szCs w:val="24"/>
          <w:vertAlign w:val="superscript"/>
        </w:rPr>
        <w:t>th</w:t>
      </w:r>
      <w:r w:rsidRPr="00FF4224">
        <w:rPr>
          <w:rFonts w:ascii="Arial" w:hAnsi="Arial" w:cs="Arial"/>
          <w:sz w:val="24"/>
          <w:szCs w:val="24"/>
        </w:rPr>
        <w:t xml:space="preserve"> January 2018)</w:t>
      </w:r>
    </w:p>
    <w:p w:rsidR="00845112" w:rsidRPr="00420989" w:rsidRDefault="00845112" w:rsidP="00E374D4">
      <w:pPr>
        <w:rPr>
          <w:rFonts w:ascii="Arial" w:hAnsi="Arial" w:cs="Arial"/>
          <w:sz w:val="24"/>
          <w:szCs w:val="24"/>
        </w:rPr>
      </w:pPr>
      <w:r w:rsidRPr="00420989">
        <w:rPr>
          <w:rFonts w:ascii="Arial" w:hAnsi="Arial" w:cs="Arial"/>
          <w:sz w:val="24"/>
          <w:szCs w:val="24"/>
        </w:rPr>
        <w:t xml:space="preserve">Sheppard, R. (2017). </w:t>
      </w:r>
      <w:r w:rsidRPr="00420989">
        <w:rPr>
          <w:rFonts w:ascii="Arial" w:hAnsi="Arial" w:cs="Arial"/>
          <w:i/>
          <w:sz w:val="24"/>
          <w:szCs w:val="24"/>
        </w:rPr>
        <w:t xml:space="preserve">Teaching the Curriculum and Assessment. </w:t>
      </w:r>
      <w:r w:rsidRPr="00420989">
        <w:rPr>
          <w:rFonts w:ascii="Arial" w:hAnsi="Arial" w:cs="Arial"/>
          <w:sz w:val="24"/>
          <w:szCs w:val="24"/>
        </w:rPr>
        <w:t>Swansea University</w:t>
      </w:r>
      <w:r w:rsidR="00475258">
        <w:rPr>
          <w:rFonts w:ascii="Arial" w:hAnsi="Arial" w:cs="Arial"/>
          <w:sz w:val="24"/>
          <w:szCs w:val="24"/>
        </w:rPr>
        <w:t>. Unpublished work.</w:t>
      </w:r>
    </w:p>
    <w:p w:rsidR="0008694D" w:rsidRPr="00420989" w:rsidRDefault="0008694D" w:rsidP="00E374D4">
      <w:pPr>
        <w:rPr>
          <w:rFonts w:ascii="Arial" w:hAnsi="Arial" w:cs="Arial"/>
          <w:sz w:val="24"/>
          <w:szCs w:val="24"/>
        </w:rPr>
      </w:pPr>
      <w:proofErr w:type="spellStart"/>
      <w:r w:rsidRPr="00420989">
        <w:rPr>
          <w:rFonts w:ascii="Arial" w:hAnsi="Arial" w:cs="Arial"/>
          <w:sz w:val="24"/>
          <w:szCs w:val="24"/>
        </w:rPr>
        <w:t>Sponder</w:t>
      </w:r>
      <w:proofErr w:type="spellEnd"/>
      <w:r w:rsidRPr="00420989">
        <w:rPr>
          <w:rFonts w:ascii="Arial" w:hAnsi="Arial" w:cs="Arial"/>
          <w:sz w:val="24"/>
          <w:szCs w:val="24"/>
        </w:rPr>
        <w:t xml:space="preserve">, D. (2014). </w:t>
      </w:r>
      <w:r w:rsidRPr="00420989">
        <w:rPr>
          <w:rFonts w:ascii="Arial" w:hAnsi="Arial" w:cs="Arial"/>
          <w:i/>
          <w:sz w:val="24"/>
          <w:szCs w:val="24"/>
        </w:rPr>
        <w:t xml:space="preserve">What is a Circle of Communication? </w:t>
      </w:r>
      <w:r w:rsidRPr="00420989">
        <w:rPr>
          <w:rFonts w:ascii="Arial" w:hAnsi="Arial" w:cs="Arial"/>
          <w:sz w:val="24"/>
          <w:szCs w:val="24"/>
        </w:rPr>
        <w:t>http://sponderworks.com/what-is-a-circle-of-communication/</w:t>
      </w:r>
      <w:r w:rsidRPr="00420989">
        <w:rPr>
          <w:rFonts w:ascii="Arial" w:hAnsi="Arial" w:cs="Arial"/>
          <w:i/>
          <w:sz w:val="24"/>
          <w:szCs w:val="24"/>
        </w:rPr>
        <w:t xml:space="preserve"> </w:t>
      </w:r>
      <w:r w:rsidRPr="00420989">
        <w:rPr>
          <w:rFonts w:ascii="Arial" w:hAnsi="Arial" w:cs="Arial"/>
          <w:sz w:val="24"/>
          <w:szCs w:val="24"/>
        </w:rPr>
        <w:t>[online] (Accessed 6</w:t>
      </w:r>
      <w:r w:rsidRPr="00420989">
        <w:rPr>
          <w:rFonts w:ascii="Arial" w:hAnsi="Arial" w:cs="Arial"/>
          <w:sz w:val="24"/>
          <w:szCs w:val="24"/>
          <w:vertAlign w:val="superscript"/>
        </w:rPr>
        <w:t>th</w:t>
      </w:r>
      <w:r w:rsidRPr="00420989">
        <w:rPr>
          <w:rFonts w:ascii="Arial" w:hAnsi="Arial" w:cs="Arial"/>
          <w:sz w:val="24"/>
          <w:szCs w:val="24"/>
        </w:rPr>
        <w:t xml:space="preserve"> January 2018)</w:t>
      </w:r>
    </w:p>
    <w:p w:rsidR="00786BC0" w:rsidRDefault="00786BC0" w:rsidP="00E374D4">
      <w:pPr>
        <w:rPr>
          <w:rFonts w:ascii="Arial" w:hAnsi="Arial" w:cs="Arial"/>
          <w:sz w:val="24"/>
          <w:szCs w:val="24"/>
        </w:rPr>
      </w:pPr>
      <w:proofErr w:type="spellStart"/>
      <w:r w:rsidRPr="00420989">
        <w:rPr>
          <w:rFonts w:ascii="Arial" w:hAnsi="Arial" w:cs="Arial"/>
          <w:sz w:val="24"/>
          <w:szCs w:val="24"/>
        </w:rPr>
        <w:t>Vicker</w:t>
      </w:r>
      <w:proofErr w:type="spellEnd"/>
      <w:r w:rsidRPr="00420989">
        <w:rPr>
          <w:rFonts w:ascii="Arial" w:hAnsi="Arial" w:cs="Arial"/>
          <w:sz w:val="24"/>
          <w:szCs w:val="24"/>
        </w:rPr>
        <w:t xml:space="preserve">, B. (no date) </w:t>
      </w:r>
      <w:proofErr w:type="gramStart"/>
      <w:r w:rsidRPr="00420989">
        <w:rPr>
          <w:rFonts w:ascii="Arial" w:hAnsi="Arial" w:cs="Arial"/>
          <w:i/>
          <w:sz w:val="24"/>
          <w:szCs w:val="24"/>
        </w:rPr>
        <w:t>What</w:t>
      </w:r>
      <w:proofErr w:type="gramEnd"/>
      <w:r w:rsidRPr="00420989">
        <w:rPr>
          <w:rFonts w:ascii="Arial" w:hAnsi="Arial" w:cs="Arial"/>
          <w:i/>
          <w:sz w:val="24"/>
          <w:szCs w:val="24"/>
        </w:rPr>
        <w:t xml:space="preserve"> is the Picture Exchange Communication System or PECS? </w:t>
      </w:r>
      <w:hyperlink r:id="rId5" w:history="1">
        <w:r w:rsidR="0008694D" w:rsidRPr="00420989">
          <w:rPr>
            <w:rStyle w:val="Hyperlink"/>
            <w:rFonts w:ascii="Arial" w:hAnsi="Arial" w:cs="Arial"/>
            <w:color w:val="auto"/>
            <w:sz w:val="24"/>
            <w:szCs w:val="24"/>
            <w:u w:val="none"/>
          </w:rPr>
          <w:t>https://www.iidc.indiana.edu/pages/What-is-the-Picture-Exchange-Communication-System-or-PECS</w:t>
        </w:r>
      </w:hyperlink>
      <w:r w:rsidR="0008694D" w:rsidRPr="00420989">
        <w:rPr>
          <w:rFonts w:ascii="Arial" w:hAnsi="Arial" w:cs="Arial"/>
          <w:sz w:val="24"/>
          <w:szCs w:val="24"/>
        </w:rPr>
        <w:t xml:space="preserve"> [online</w:t>
      </w:r>
      <w:proofErr w:type="gramStart"/>
      <w:r w:rsidR="0008694D" w:rsidRPr="00420989">
        <w:rPr>
          <w:rFonts w:ascii="Arial" w:hAnsi="Arial" w:cs="Arial"/>
          <w:sz w:val="24"/>
          <w:szCs w:val="24"/>
        </w:rPr>
        <w:t xml:space="preserve">] </w:t>
      </w:r>
      <w:r w:rsidRPr="00420989">
        <w:rPr>
          <w:rFonts w:ascii="Arial" w:hAnsi="Arial" w:cs="Arial"/>
          <w:i/>
          <w:sz w:val="24"/>
          <w:szCs w:val="24"/>
        </w:rPr>
        <w:t xml:space="preserve"> </w:t>
      </w:r>
      <w:r w:rsidRPr="00420989">
        <w:rPr>
          <w:rFonts w:ascii="Arial" w:hAnsi="Arial" w:cs="Arial"/>
          <w:sz w:val="24"/>
          <w:szCs w:val="24"/>
        </w:rPr>
        <w:t>(</w:t>
      </w:r>
      <w:proofErr w:type="gramEnd"/>
      <w:r w:rsidRPr="00420989">
        <w:rPr>
          <w:rFonts w:ascii="Arial" w:hAnsi="Arial" w:cs="Arial"/>
          <w:sz w:val="24"/>
          <w:szCs w:val="24"/>
        </w:rPr>
        <w:t>Accessed 6th January 2018).</w:t>
      </w:r>
    </w:p>
    <w:p w:rsidR="00FD7A58" w:rsidRPr="00732D98" w:rsidRDefault="00FD7A58" w:rsidP="00E374D4">
      <w:pPr>
        <w:rPr>
          <w:rFonts w:ascii="Arial" w:hAnsi="Arial" w:cs="Arial"/>
          <w:sz w:val="24"/>
          <w:szCs w:val="24"/>
        </w:rPr>
      </w:pPr>
      <w:r>
        <w:rPr>
          <w:rFonts w:ascii="Arial" w:hAnsi="Arial" w:cs="Arial"/>
          <w:sz w:val="24"/>
          <w:szCs w:val="24"/>
        </w:rPr>
        <w:t>Ware</w:t>
      </w:r>
      <w:r w:rsidR="00732D98">
        <w:rPr>
          <w:rFonts w:ascii="Arial" w:hAnsi="Arial" w:cs="Arial"/>
          <w:sz w:val="24"/>
          <w:szCs w:val="24"/>
        </w:rPr>
        <w:t xml:space="preserve">, J. (2003). </w:t>
      </w:r>
      <w:r w:rsidR="00732D98">
        <w:rPr>
          <w:rFonts w:ascii="Arial" w:hAnsi="Arial" w:cs="Arial"/>
          <w:i/>
          <w:sz w:val="24"/>
          <w:szCs w:val="24"/>
        </w:rPr>
        <w:t xml:space="preserve">Creating a Responsive Environment. </w:t>
      </w:r>
      <w:r w:rsidR="00732D98">
        <w:rPr>
          <w:rFonts w:ascii="Arial" w:hAnsi="Arial" w:cs="Arial"/>
          <w:sz w:val="24"/>
          <w:szCs w:val="24"/>
        </w:rPr>
        <w:t>2</w:t>
      </w:r>
      <w:r w:rsidR="00732D98" w:rsidRPr="00732D98">
        <w:rPr>
          <w:rFonts w:ascii="Arial" w:hAnsi="Arial" w:cs="Arial"/>
          <w:sz w:val="24"/>
          <w:szCs w:val="24"/>
          <w:vertAlign w:val="superscript"/>
        </w:rPr>
        <w:t>nd</w:t>
      </w:r>
      <w:r w:rsidR="00732D98">
        <w:rPr>
          <w:rFonts w:ascii="Arial" w:hAnsi="Arial" w:cs="Arial"/>
          <w:sz w:val="24"/>
          <w:szCs w:val="24"/>
        </w:rPr>
        <w:t xml:space="preserve"> Edition. London: David Fulton Publishers.</w:t>
      </w:r>
    </w:p>
    <w:p w:rsidR="00193015" w:rsidRDefault="00193015">
      <w:pPr>
        <w:rPr>
          <w:rFonts w:ascii="Arial" w:hAnsi="Arial" w:cs="Arial"/>
          <w:sz w:val="24"/>
          <w:szCs w:val="24"/>
        </w:rPr>
      </w:pPr>
      <w:r>
        <w:rPr>
          <w:rFonts w:ascii="Arial" w:hAnsi="Arial" w:cs="Arial"/>
          <w:sz w:val="24"/>
          <w:szCs w:val="24"/>
        </w:rPr>
        <w:br w:type="page"/>
      </w:r>
    </w:p>
    <w:p w:rsidR="00193015" w:rsidRDefault="00193015" w:rsidP="00E374D4">
      <w:pPr>
        <w:rPr>
          <w:rFonts w:ascii="Arial" w:hAnsi="Arial" w:cs="Arial"/>
          <w:sz w:val="24"/>
          <w:szCs w:val="24"/>
        </w:rPr>
      </w:pPr>
      <w:r>
        <w:rPr>
          <w:rFonts w:ascii="Arial" w:hAnsi="Arial" w:cs="Arial"/>
          <w:sz w:val="24"/>
          <w:szCs w:val="24"/>
        </w:rPr>
        <w:lastRenderedPageBreak/>
        <w:t xml:space="preserve">Appendices </w:t>
      </w:r>
    </w:p>
    <w:p w:rsidR="00193015" w:rsidRDefault="00193015" w:rsidP="00E374D4">
      <w:pPr>
        <w:rPr>
          <w:rFonts w:ascii="Arial" w:hAnsi="Arial" w:cs="Arial"/>
          <w:sz w:val="24"/>
          <w:szCs w:val="24"/>
        </w:rPr>
      </w:pPr>
    </w:p>
    <w:tbl>
      <w:tblPr>
        <w:tblStyle w:val="TableGrid"/>
        <w:tblW w:w="0" w:type="auto"/>
        <w:tblLook w:val="04A0" w:firstRow="1" w:lastRow="0" w:firstColumn="1" w:lastColumn="0" w:noHBand="0" w:noVBand="1"/>
      </w:tblPr>
      <w:tblGrid>
        <w:gridCol w:w="5807"/>
        <w:gridCol w:w="1701"/>
        <w:gridCol w:w="1508"/>
      </w:tblGrid>
      <w:tr w:rsidR="003E7F9E" w:rsidTr="00D4324D">
        <w:tc>
          <w:tcPr>
            <w:tcW w:w="9016" w:type="dxa"/>
            <w:gridSpan w:val="3"/>
          </w:tcPr>
          <w:p w:rsidR="003E7F9E" w:rsidRDefault="003E7F9E" w:rsidP="00E374D4">
            <w:pPr>
              <w:rPr>
                <w:rFonts w:ascii="Arial" w:hAnsi="Arial" w:cs="Arial"/>
                <w:sz w:val="24"/>
                <w:szCs w:val="24"/>
              </w:rPr>
            </w:pPr>
            <w:r>
              <w:rPr>
                <w:rFonts w:ascii="Arial" w:hAnsi="Arial" w:cs="Arial"/>
                <w:sz w:val="24"/>
                <w:szCs w:val="24"/>
              </w:rPr>
              <w:t>Session activity</w:t>
            </w:r>
          </w:p>
          <w:p w:rsidR="003E7F9E" w:rsidRDefault="003E7F9E" w:rsidP="00E374D4">
            <w:p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Expres</w:t>
            </w:r>
            <w:proofErr w:type="spellEnd"/>
            <w:r>
              <w:rPr>
                <w:rFonts w:ascii="Arial" w:hAnsi="Arial" w:cs="Arial"/>
                <w:sz w:val="24"/>
                <w:szCs w:val="24"/>
              </w:rPr>
              <w:t>. Date     Comp. date</w:t>
            </w: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r w:rsidR="003E7F9E" w:rsidTr="003E7F9E">
        <w:tc>
          <w:tcPr>
            <w:tcW w:w="5807" w:type="dxa"/>
          </w:tcPr>
          <w:p w:rsidR="003E7F9E" w:rsidRDefault="003E7F9E" w:rsidP="00E374D4">
            <w:pPr>
              <w:rPr>
                <w:rFonts w:ascii="Arial" w:hAnsi="Arial" w:cs="Arial"/>
                <w:sz w:val="24"/>
                <w:szCs w:val="24"/>
              </w:rPr>
            </w:pPr>
          </w:p>
        </w:tc>
        <w:tc>
          <w:tcPr>
            <w:tcW w:w="1701" w:type="dxa"/>
          </w:tcPr>
          <w:p w:rsidR="003E7F9E" w:rsidRDefault="003E7F9E" w:rsidP="00E374D4">
            <w:pPr>
              <w:rPr>
                <w:rFonts w:ascii="Arial" w:hAnsi="Arial" w:cs="Arial"/>
                <w:sz w:val="24"/>
                <w:szCs w:val="24"/>
              </w:rPr>
            </w:pPr>
          </w:p>
        </w:tc>
        <w:tc>
          <w:tcPr>
            <w:tcW w:w="1508" w:type="dxa"/>
          </w:tcPr>
          <w:p w:rsidR="003E7F9E" w:rsidRDefault="003E7F9E" w:rsidP="00E374D4">
            <w:pPr>
              <w:rPr>
                <w:rFonts w:ascii="Arial" w:hAnsi="Arial" w:cs="Arial"/>
                <w:sz w:val="24"/>
                <w:szCs w:val="24"/>
              </w:rPr>
            </w:pPr>
          </w:p>
        </w:tc>
      </w:tr>
    </w:tbl>
    <w:p w:rsidR="00193015" w:rsidRDefault="00193015" w:rsidP="00E374D4">
      <w:pPr>
        <w:rPr>
          <w:rFonts w:ascii="Arial" w:hAnsi="Arial" w:cs="Arial"/>
          <w:sz w:val="24"/>
          <w:szCs w:val="24"/>
        </w:rPr>
      </w:pPr>
    </w:p>
    <w:p w:rsidR="003E7F9E" w:rsidRDefault="003E7F9E" w:rsidP="00E374D4">
      <w:pPr>
        <w:rPr>
          <w:rFonts w:ascii="Arial" w:hAnsi="Arial" w:cs="Arial"/>
          <w:sz w:val="24"/>
          <w:szCs w:val="24"/>
        </w:rPr>
      </w:pPr>
      <w:r>
        <w:rPr>
          <w:rFonts w:ascii="Arial" w:hAnsi="Arial" w:cs="Arial"/>
          <w:sz w:val="24"/>
          <w:szCs w:val="24"/>
        </w:rPr>
        <w:t>Appendix 1. Language steps score sheet</w:t>
      </w:r>
    </w:p>
    <w:p w:rsidR="00193015" w:rsidRPr="00420989" w:rsidRDefault="00193015" w:rsidP="00E374D4">
      <w:pPr>
        <w:rPr>
          <w:rFonts w:ascii="Arial" w:hAnsi="Arial" w:cs="Arial"/>
          <w:sz w:val="24"/>
          <w:szCs w:val="24"/>
        </w:rPr>
      </w:pPr>
    </w:p>
    <w:p w:rsidR="00E374D4" w:rsidRPr="00420989" w:rsidRDefault="00E374D4">
      <w:pPr>
        <w:rPr>
          <w:rFonts w:ascii="Arial" w:hAnsi="Arial" w:cs="Arial"/>
          <w:sz w:val="24"/>
          <w:szCs w:val="24"/>
        </w:rPr>
      </w:pPr>
    </w:p>
    <w:p w:rsidR="00E374D4" w:rsidRPr="00420989" w:rsidRDefault="00E374D4">
      <w:pPr>
        <w:rPr>
          <w:rFonts w:ascii="Arial" w:hAnsi="Arial" w:cs="Arial"/>
          <w:sz w:val="24"/>
          <w:szCs w:val="24"/>
        </w:rPr>
      </w:pPr>
      <w:r w:rsidRPr="00420989">
        <w:rPr>
          <w:rFonts w:ascii="Arial" w:hAnsi="Arial" w:cs="Arial"/>
          <w:sz w:val="24"/>
          <w:szCs w:val="24"/>
        </w:rPr>
        <w:br w:type="page"/>
      </w:r>
    </w:p>
    <w:sectPr w:rsidR="00E374D4" w:rsidRPr="00420989" w:rsidSect="00E374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865"/>
    <w:rsid w:val="00001BFA"/>
    <w:rsid w:val="0008694D"/>
    <w:rsid w:val="000E4410"/>
    <w:rsid w:val="00142DA9"/>
    <w:rsid w:val="00193015"/>
    <w:rsid w:val="001965C2"/>
    <w:rsid w:val="00220986"/>
    <w:rsid w:val="00247C6C"/>
    <w:rsid w:val="002B5B83"/>
    <w:rsid w:val="002E4545"/>
    <w:rsid w:val="00336ECD"/>
    <w:rsid w:val="00345538"/>
    <w:rsid w:val="00367421"/>
    <w:rsid w:val="003A6042"/>
    <w:rsid w:val="003D01AC"/>
    <w:rsid w:val="003E1689"/>
    <w:rsid w:val="003E7F9E"/>
    <w:rsid w:val="003F28A0"/>
    <w:rsid w:val="00420989"/>
    <w:rsid w:val="004371D5"/>
    <w:rsid w:val="0044727F"/>
    <w:rsid w:val="00461F08"/>
    <w:rsid w:val="00475258"/>
    <w:rsid w:val="004A2A07"/>
    <w:rsid w:val="005205AB"/>
    <w:rsid w:val="005461BD"/>
    <w:rsid w:val="005642C7"/>
    <w:rsid w:val="005722BD"/>
    <w:rsid w:val="005A60D7"/>
    <w:rsid w:val="005B788C"/>
    <w:rsid w:val="005C1F9C"/>
    <w:rsid w:val="005C4023"/>
    <w:rsid w:val="005C7068"/>
    <w:rsid w:val="006133EB"/>
    <w:rsid w:val="00620A2C"/>
    <w:rsid w:val="00622C54"/>
    <w:rsid w:val="006A1A72"/>
    <w:rsid w:val="006E05CD"/>
    <w:rsid w:val="00702661"/>
    <w:rsid w:val="007143E9"/>
    <w:rsid w:val="00732D98"/>
    <w:rsid w:val="00783D03"/>
    <w:rsid w:val="00786BC0"/>
    <w:rsid w:val="00845112"/>
    <w:rsid w:val="00861C1E"/>
    <w:rsid w:val="008A18C6"/>
    <w:rsid w:val="009052A0"/>
    <w:rsid w:val="00905874"/>
    <w:rsid w:val="009E21C5"/>
    <w:rsid w:val="00A02DB6"/>
    <w:rsid w:val="00A041F9"/>
    <w:rsid w:val="00A21856"/>
    <w:rsid w:val="00A37F03"/>
    <w:rsid w:val="00A66CA3"/>
    <w:rsid w:val="00A871B5"/>
    <w:rsid w:val="00A93842"/>
    <w:rsid w:val="00AA231B"/>
    <w:rsid w:val="00AB4A8A"/>
    <w:rsid w:val="00B05627"/>
    <w:rsid w:val="00B360A8"/>
    <w:rsid w:val="00B50BA0"/>
    <w:rsid w:val="00B75BFC"/>
    <w:rsid w:val="00B779F4"/>
    <w:rsid w:val="00BD2865"/>
    <w:rsid w:val="00C321C6"/>
    <w:rsid w:val="00C35CEC"/>
    <w:rsid w:val="00C44500"/>
    <w:rsid w:val="00C85F70"/>
    <w:rsid w:val="00CD2E86"/>
    <w:rsid w:val="00CE33CE"/>
    <w:rsid w:val="00CE53E1"/>
    <w:rsid w:val="00D4324D"/>
    <w:rsid w:val="00D50C70"/>
    <w:rsid w:val="00D53C03"/>
    <w:rsid w:val="00DE5C25"/>
    <w:rsid w:val="00E374D4"/>
    <w:rsid w:val="00E51795"/>
    <w:rsid w:val="00E563C1"/>
    <w:rsid w:val="00EA2542"/>
    <w:rsid w:val="00EE320B"/>
    <w:rsid w:val="00F0385E"/>
    <w:rsid w:val="00F73A86"/>
    <w:rsid w:val="00FA689E"/>
    <w:rsid w:val="00FD7A58"/>
    <w:rsid w:val="00FF4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3C51"/>
  <w15:chartTrackingRefBased/>
  <w15:docId w15:val="{7D8EEF04-F6AE-4A2C-9030-82397F6EC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6E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7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74D4"/>
    <w:rPr>
      <w:rFonts w:eastAsiaTheme="minorEastAsia"/>
      <w:lang w:val="en-US"/>
    </w:rPr>
  </w:style>
  <w:style w:type="character" w:customStyle="1" w:styleId="Heading1Char">
    <w:name w:val="Heading 1 Char"/>
    <w:basedOn w:val="DefaultParagraphFont"/>
    <w:link w:val="Heading1"/>
    <w:uiPriority w:val="9"/>
    <w:rsid w:val="00336EC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36ECD"/>
    <w:pPr>
      <w:outlineLvl w:val="9"/>
    </w:pPr>
    <w:rPr>
      <w:lang w:val="en-US"/>
    </w:rPr>
  </w:style>
  <w:style w:type="character" w:styleId="Hyperlink">
    <w:name w:val="Hyperlink"/>
    <w:basedOn w:val="DefaultParagraphFont"/>
    <w:uiPriority w:val="99"/>
    <w:unhideWhenUsed/>
    <w:rsid w:val="005722BD"/>
    <w:rPr>
      <w:color w:val="0563C1" w:themeColor="hyperlink"/>
      <w:u w:val="single"/>
    </w:rPr>
  </w:style>
  <w:style w:type="character" w:customStyle="1" w:styleId="nlmarticle-title">
    <w:name w:val="nlm_article-title"/>
    <w:basedOn w:val="DefaultParagraphFont"/>
    <w:rsid w:val="00A21856"/>
  </w:style>
  <w:style w:type="table" w:styleId="TableGrid">
    <w:name w:val="Table Grid"/>
    <w:basedOn w:val="TableNormal"/>
    <w:uiPriority w:val="39"/>
    <w:rsid w:val="003E7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243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iidc.indiana.edu/pages/What-is-the-Picture-Exchange-Communication-System-or-PEC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01B22-21C9-4992-A014-C7DB8CEDD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4374</Words>
  <Characters>24935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Demonstrate your understanding of the development of early communication and language skills by reviewing relevant literature. Identify an approach (AAC or ICT) that could be implemented with a pupil at your school in order to enhance their communication </vt:lpstr>
    </vt:vector>
  </TitlesOfParts>
  <Company>Pembrokeshire County Council</Company>
  <LinksUpToDate>false</LinksUpToDate>
  <CharactersWithSpaces>29251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Communication Module               Student p138875</dc:creator>
  <cp:keywords/>
  <dc:description/>
  <cp:lastModifiedBy>Ryan Sheppard</cp:lastModifiedBy>
  <cp:revision>2</cp:revision>
  <dcterms:created xsi:type="dcterms:W3CDTF">2018-01-08T09:30:00Z</dcterms:created>
  <dcterms:modified xsi:type="dcterms:W3CDTF">2018-01-08T09:30:00Z</dcterms:modified>
</cp:coreProperties>
</file>