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1EA6" w:rsidRDefault="00211EA6" w14:paraId="311A49BD" w14:textId="77777777"/>
    <w:p w:rsidR="00211EA6" w:rsidRDefault="00211EA6" w14:paraId="02A3C77C" w14:textId="77777777"/>
    <w:p w:rsidR="00211EA6" w:rsidRDefault="00211EA6" w14:paraId="11317C07" w14:textId="77777777"/>
    <w:p w:rsidRPr="00AC3B41" w:rsidR="00211EA6" w:rsidP="00211EA6" w:rsidRDefault="00211EA6" w14:paraId="27F03B4B" w14:textId="77777777">
      <w:pPr>
        <w:ind w:firstLine="0"/>
        <w:jc w:val="center"/>
        <w:rPr>
          <w:rFonts w:ascii="Arial" w:hAnsi="Arial" w:cs="Arial"/>
          <w:b/>
          <w:bCs/>
          <w:color w:val="0070C0"/>
          <w:sz w:val="40"/>
          <w:szCs w:val="40"/>
          <w:lang w:val="en-US"/>
        </w:rPr>
      </w:pPr>
      <w:r w:rsidRPr="00AC3B41">
        <w:rPr>
          <w:rFonts w:ascii="Arial" w:hAnsi="Arial" w:cs="Arial"/>
          <w:b/>
          <w:bCs/>
          <w:color w:val="0070C0"/>
          <w:sz w:val="40"/>
          <w:szCs w:val="40"/>
          <w:lang w:val="en-US"/>
        </w:rPr>
        <w:t>Public Service Budgetary Constraints</w:t>
      </w:r>
    </w:p>
    <w:p w:rsidRPr="00405A19" w:rsidR="00211EA6" w:rsidP="00211EA6" w:rsidRDefault="00211EA6" w14:paraId="461F7E71" w14:textId="77777777">
      <w:pPr>
        <w:ind w:firstLine="0"/>
        <w:jc w:val="center"/>
        <w:rPr>
          <w:rFonts w:ascii="Arial" w:hAnsi="Arial" w:cs="Arial"/>
          <w:b/>
          <w:bCs/>
          <w:color w:val="0070C0"/>
          <w:sz w:val="40"/>
          <w:szCs w:val="40"/>
          <w:lang w:val="en-US"/>
        </w:rPr>
      </w:pPr>
      <w:r w:rsidRPr="00AC3B41">
        <w:rPr>
          <w:rFonts w:ascii="Arial" w:hAnsi="Arial" w:cs="Arial"/>
          <w:b/>
          <w:bCs/>
          <w:color w:val="0070C0"/>
          <w:sz w:val="40"/>
          <w:szCs w:val="40"/>
          <w:lang w:val="en-US"/>
        </w:rPr>
        <w:t>(AUSTERITY)</w:t>
      </w:r>
    </w:p>
    <w:p w:rsidR="00211EA6" w:rsidRDefault="00211EA6" w14:paraId="070F40B0" w14:textId="77777777"/>
    <w:p w:rsidR="00211EA6" w:rsidP="00211EA6" w:rsidRDefault="00211EA6" w14:paraId="27BB5357" w14:textId="6D643102">
      <w:pPr>
        <w:ind w:firstLine="0"/>
        <w:rPr>
          <w:lang w:val="en-US"/>
        </w:rPr>
      </w:pPr>
      <w:r>
        <w:rPr>
          <w:lang w:val="en-US"/>
        </w:rPr>
        <w:t xml:space="preserve">                                                                            </w:t>
      </w:r>
      <w:r>
        <w:rPr>
          <w:lang w:val="en-US"/>
        </w:rPr>
        <w:t>Jessica Emily Parry</w:t>
      </w:r>
    </w:p>
    <w:p w:rsidR="00211EA6" w:rsidP="00211EA6" w:rsidRDefault="00211EA6" w14:paraId="5878EA00" w14:textId="12495025">
      <w:pPr>
        <w:rPr>
          <w:lang w:val="en-US"/>
        </w:rPr>
      </w:pPr>
      <w:r>
        <w:rPr>
          <w:lang w:val="en-US"/>
        </w:rPr>
        <w:t xml:space="preserve">                                                                      </w:t>
      </w:r>
      <w:r>
        <w:rPr>
          <w:lang w:val="en-US"/>
        </w:rPr>
        <w:t>(1901894)</w:t>
      </w:r>
    </w:p>
    <w:p w:rsidR="00211EA6" w:rsidP="00211EA6" w:rsidRDefault="00211EA6" w14:paraId="31B5E116" w14:textId="48CD69A6">
      <w:pPr>
        <w:rPr>
          <w:lang w:val="en-US"/>
        </w:rPr>
      </w:pPr>
      <w:r>
        <w:rPr>
          <w:lang w:val="en-US"/>
        </w:rPr>
        <w:t xml:space="preserve">                                 </w:t>
      </w:r>
      <w:r>
        <w:rPr>
          <w:lang w:val="en-US"/>
        </w:rPr>
        <w:t>Management of Resources within the Public Sector</w:t>
      </w:r>
    </w:p>
    <w:p w:rsidRPr="00930FC3" w:rsidR="00211EA6" w:rsidP="00211EA6" w:rsidRDefault="00211EA6" w14:paraId="2988CFBA" w14:textId="5EB109AF">
      <w:pPr>
        <w:rPr>
          <w:lang w:val="en-US"/>
        </w:rPr>
      </w:pPr>
      <w:r>
        <w:rPr>
          <w:lang w:val="en-US"/>
        </w:rPr>
        <w:t xml:space="preserve">                                                                    </w:t>
      </w:r>
      <w:r>
        <w:rPr>
          <w:lang w:val="en-US"/>
        </w:rPr>
        <w:t>(BMPS6001)</w:t>
      </w:r>
    </w:p>
    <w:p w:rsidR="00211EA6" w:rsidP="00211EA6" w:rsidRDefault="00211EA6" w14:paraId="546223C5" w14:textId="77777777"/>
    <w:p w:rsidR="00211EA6" w:rsidRDefault="00211EA6" w14:paraId="18A4413F" w14:textId="77777777"/>
    <w:p w:rsidR="00211EA6" w:rsidRDefault="00211EA6" w14:paraId="56EDA468" w14:textId="77777777"/>
    <w:p w:rsidR="00211EA6" w:rsidRDefault="00211EA6" w14:paraId="6FD3876A" w14:textId="77777777"/>
    <w:p w:rsidR="00211EA6" w:rsidRDefault="00211EA6" w14:paraId="6E7F3609" w14:textId="77777777"/>
    <w:p w:rsidR="00211EA6" w:rsidRDefault="00211EA6" w14:paraId="0439F217" w14:textId="77777777"/>
    <w:p w:rsidR="00211EA6" w:rsidRDefault="00211EA6" w14:paraId="7AD6E563" w14:textId="77777777"/>
    <w:p w:rsidR="00211EA6" w:rsidRDefault="00211EA6" w14:paraId="62F6D791" w14:textId="77777777"/>
    <w:p w:rsidR="00211EA6" w:rsidRDefault="00211EA6" w14:paraId="1E9CC53D" w14:textId="77777777"/>
    <w:p w:rsidR="00211EA6" w:rsidRDefault="00211EA6" w14:paraId="3B354117" w14:textId="77777777"/>
    <w:p w:rsidR="00211EA6" w:rsidRDefault="00211EA6" w14:paraId="2745FE26" w14:textId="77777777"/>
    <w:p w:rsidRPr="00405A19" w:rsidR="00211EA6" w:rsidP="00211EA6" w:rsidRDefault="00211EA6" w14:paraId="1B09FD26" w14:textId="77777777">
      <w:pPr>
        <w:pStyle w:val="NoSpacing"/>
        <w:rPr>
          <w:rFonts w:ascii="Arial" w:hAnsi="Arial" w:cs="Arial"/>
          <w:b/>
          <w:bCs/>
          <w:color w:val="4472C4" w:themeColor="accent1"/>
          <w:sz w:val="24"/>
          <w:szCs w:val="24"/>
        </w:rPr>
      </w:pPr>
      <w:r w:rsidRPr="00405A19">
        <w:rPr>
          <w:rFonts w:ascii="Arial" w:hAnsi="Arial" w:cs="Arial"/>
          <w:b/>
          <w:bCs/>
          <w:color w:val="4472C4" w:themeColor="accent1"/>
          <w:sz w:val="24"/>
          <w:szCs w:val="24"/>
        </w:rPr>
        <w:t>Abstract</w:t>
      </w:r>
    </w:p>
    <w:p w:rsidRPr="00405A19" w:rsidR="00211EA6" w:rsidP="00211EA6" w:rsidRDefault="00211EA6" w14:paraId="694166B4" w14:textId="77777777">
      <w:pPr>
        <w:pStyle w:val="NoSpacing"/>
        <w:rPr>
          <w:rFonts w:ascii="Arial" w:hAnsi="Arial" w:cs="Arial"/>
          <w:color w:val="4472C4" w:themeColor="accent1"/>
          <w:sz w:val="24"/>
          <w:szCs w:val="24"/>
        </w:rPr>
      </w:pPr>
      <w:r w:rsidRPr="7A45067D" w:rsidR="00211EA6">
        <w:rPr>
          <w:rFonts w:ascii="Arial" w:hAnsi="Arial" w:cs="Arial"/>
          <w:color w:val="4472C4" w:themeColor="accent1" w:themeTint="FF" w:themeShade="FF"/>
          <w:sz w:val="24"/>
          <w:szCs w:val="24"/>
        </w:rPr>
        <w:t xml:space="preserve">The three primary aims of this research are to evaluate the 2010 UK austerity measures and determine how they affected the Metropolitan Police budget and if and how they influenced the police performance and crime rate. According to the evidence </w:t>
      </w:r>
      <w:proofErr w:type="spellStart"/>
      <w:r w:rsidRPr="7A45067D" w:rsidR="00211EA6">
        <w:rPr>
          <w:rFonts w:ascii="Arial" w:hAnsi="Arial" w:cs="Arial"/>
          <w:color w:val="4472C4" w:themeColor="accent1" w:themeTint="FF" w:themeShade="FF"/>
          <w:sz w:val="24"/>
          <w:szCs w:val="24"/>
        </w:rPr>
        <w:t>summarised</w:t>
      </w:r>
      <w:proofErr w:type="spellEnd"/>
      <w:r w:rsidRPr="7A45067D" w:rsidR="00211EA6">
        <w:rPr>
          <w:rFonts w:ascii="Arial" w:hAnsi="Arial" w:cs="Arial"/>
          <w:color w:val="4472C4" w:themeColor="accent1" w:themeTint="FF" w:themeShade="FF"/>
          <w:sz w:val="24"/>
          <w:szCs w:val="24"/>
        </w:rPr>
        <w:t xml:space="preserve"> in this study, austerity occurs when a government confronts a financial crisis. As a result, the objective of austerity is to </w:t>
      </w:r>
      <w:proofErr w:type="spellStart"/>
      <w:r w:rsidRPr="7A45067D" w:rsidR="00211EA6">
        <w:rPr>
          <w:rFonts w:ascii="Arial" w:hAnsi="Arial" w:cs="Arial"/>
          <w:color w:val="4472C4" w:themeColor="accent1" w:themeTint="FF" w:themeShade="FF"/>
          <w:sz w:val="24"/>
          <w:szCs w:val="24"/>
        </w:rPr>
        <w:t>minimise</w:t>
      </w:r>
      <w:proofErr w:type="spellEnd"/>
      <w:r w:rsidRPr="7A45067D" w:rsidR="00211EA6">
        <w:rPr>
          <w:rFonts w:ascii="Arial" w:hAnsi="Arial" w:cs="Arial"/>
          <w:color w:val="4472C4" w:themeColor="accent1" w:themeTint="FF" w:themeShade="FF"/>
          <w:sz w:val="24"/>
          <w:szCs w:val="24"/>
        </w:rPr>
        <w:t xml:space="preserve"> the yearly deficit budget without </w:t>
      </w:r>
      <w:proofErr w:type="spellStart"/>
      <w:r w:rsidRPr="7A45067D" w:rsidR="00211EA6">
        <w:rPr>
          <w:rFonts w:ascii="Arial" w:hAnsi="Arial" w:cs="Arial"/>
          <w:color w:val="4472C4" w:themeColor="accent1" w:themeTint="FF" w:themeShade="FF"/>
          <w:sz w:val="24"/>
          <w:szCs w:val="24"/>
        </w:rPr>
        <w:t>jeopardising</w:t>
      </w:r>
      <w:proofErr w:type="spellEnd"/>
      <w:r w:rsidRPr="7A45067D" w:rsidR="00211EA6">
        <w:rPr>
          <w:rFonts w:ascii="Arial" w:hAnsi="Arial" w:cs="Arial"/>
          <w:color w:val="4472C4" w:themeColor="accent1" w:themeTint="FF" w:themeShade="FF"/>
          <w:sz w:val="24"/>
          <w:szCs w:val="24"/>
        </w:rPr>
        <w:t xml:space="preserve"> population growth, which might ultimately result in public and private debt. However, while austerity has been shown to have a good effect, the UK's austerity in 2008 had a detrimental effect, notably on public services. For example, since the austerity period began, the central government has reduced nearly a third of the funding to police forces in England and Wales, resulting in an £850 million budget cut to the Metropolitan Police, police officer cutbacks, and a dramatic spike in crime.</w:t>
      </w:r>
    </w:p>
    <w:p w:rsidR="7A45067D" w:rsidP="7A45067D" w:rsidRDefault="7A45067D" w14:paraId="2A91450A" w14:textId="26822813">
      <w:pPr>
        <w:pStyle w:val="NoSpacing"/>
        <w:rPr>
          <w:rFonts w:ascii="Calibri" w:hAnsi="Calibri" w:eastAsia="" w:cs=""/>
          <w:color w:val="4472C4" w:themeColor="accent1" w:themeTint="FF" w:themeShade="FF"/>
          <w:sz w:val="24"/>
          <w:szCs w:val="24"/>
        </w:rPr>
      </w:pPr>
    </w:p>
    <w:p w:rsidR="7A45067D" w:rsidP="7A45067D" w:rsidRDefault="7A45067D" w14:paraId="0EC7AA9B" w14:textId="0DF2A2DE">
      <w:pPr>
        <w:pStyle w:val="NoSpacing"/>
        <w:rPr>
          <w:rFonts w:ascii="Calibri" w:hAnsi="Calibri" w:eastAsia="" w:cs=""/>
          <w:color w:val="4472C4" w:themeColor="accent1" w:themeTint="FF" w:themeShade="FF"/>
          <w:sz w:val="24"/>
          <w:szCs w:val="24"/>
        </w:rPr>
      </w:pPr>
    </w:p>
    <w:p w:rsidR="7A45067D" w:rsidP="7A45067D" w:rsidRDefault="7A45067D" w14:paraId="7A0124AC" w14:textId="79D32002">
      <w:pPr>
        <w:pStyle w:val="NoSpacing"/>
        <w:rPr>
          <w:rFonts w:ascii="Calibri" w:hAnsi="Calibri" w:eastAsia="" w:cs=""/>
          <w:color w:val="4472C4" w:themeColor="accent1" w:themeTint="FF" w:themeShade="FF"/>
          <w:sz w:val="24"/>
          <w:szCs w:val="24"/>
        </w:rPr>
      </w:pPr>
    </w:p>
    <w:p w:rsidR="00211EA6" w:rsidRDefault="00211EA6" w14:paraId="34664AFB" w14:textId="77777777"/>
    <w:sdt>
      <w:sdtPr>
        <w:id w:val="1860434172"/>
        <w:docPartObj>
          <w:docPartGallery w:val="Table of Contents"/>
          <w:docPartUnique/>
        </w:docPartObj>
      </w:sdtPr>
      <w:sdtContent>
        <w:p w:rsidRPr="00810E00" w:rsidR="00537EBB" w:rsidP="00810E00" w:rsidRDefault="00537EBB" w14:paraId="4BFFA98A" w14:textId="2F00B664" w14:noSpellErr="1">
          <w:pPr>
            <w:pStyle w:val="TOCHeading"/>
            <w:spacing w:line="480" w:lineRule="auto"/>
            <w:rPr>
              <w:rFonts w:ascii="Arial" w:hAnsi="Arial" w:cs="Arial"/>
              <w:sz w:val="24"/>
              <w:szCs w:val="24"/>
            </w:rPr>
          </w:pPr>
          <w:r w:rsidRPr="7A45067D" w:rsidR="00537EBB">
            <w:rPr>
              <w:rFonts w:ascii="Arial" w:hAnsi="Arial" w:cs="Arial"/>
              <w:sz w:val="24"/>
              <w:szCs w:val="24"/>
            </w:rPr>
            <w:t>Table of Contents</w:t>
          </w:r>
        </w:p>
        <w:p w:rsidR="00211EA6" w:rsidP="7A45067D" w:rsidRDefault="00537EBB" w14:paraId="132EDCD6" w14:textId="5E33A9C5">
          <w:pPr>
            <w:pStyle w:val="TOC1"/>
            <w:tabs>
              <w:tab w:val="right" w:leader="dot" w:pos="9015"/>
            </w:tabs>
            <w:rPr>
              <w:rFonts w:ascii="Calibri" w:hAnsi="Calibri" w:eastAsia="" w:cs="Times New Roman"/>
              <w:noProof/>
              <w:lang w:val="en-GB" w:eastAsia="en-GB"/>
            </w:rPr>
          </w:pPr>
          <w:r>
            <w:fldChar w:fldCharType="begin"/>
          </w:r>
          <w:r>
            <w:instrText xml:space="preserve">TOC \o "1-3" \h \z \u</w:instrText>
          </w:r>
          <w:r>
            <w:fldChar w:fldCharType="separate"/>
          </w:r>
          <w:hyperlink w:anchor="_Toc765860072">
            <w:r w:rsidRPr="7A45067D" w:rsidR="7A45067D">
              <w:rPr>
                <w:rStyle w:val="Hyperlink"/>
              </w:rPr>
              <w:t>Introduction</w:t>
            </w:r>
            <w:r>
              <w:tab/>
            </w:r>
            <w:r>
              <w:fldChar w:fldCharType="begin"/>
            </w:r>
            <w:r>
              <w:instrText xml:space="preserve">PAGEREF _Toc765860072 \h</w:instrText>
            </w:r>
            <w:r>
              <w:fldChar w:fldCharType="separate"/>
            </w:r>
            <w:r w:rsidRPr="7A45067D" w:rsidR="7A45067D">
              <w:rPr>
                <w:rStyle w:val="Hyperlink"/>
              </w:rPr>
              <w:t>2</w:t>
            </w:r>
            <w:r>
              <w:fldChar w:fldCharType="end"/>
            </w:r>
          </w:hyperlink>
        </w:p>
        <w:p w:rsidR="00211EA6" w:rsidP="7A45067D" w:rsidRDefault="00211EA6" w14:paraId="07DAC4DA" w14:textId="014B2144">
          <w:pPr>
            <w:pStyle w:val="TOC2"/>
            <w:tabs>
              <w:tab w:val="right" w:leader="dot" w:pos="9015"/>
            </w:tabs>
            <w:rPr>
              <w:rFonts w:ascii="Calibri" w:hAnsi="Calibri" w:eastAsia="" w:cs="Times New Roman"/>
              <w:noProof/>
              <w:lang w:val="en-GB" w:eastAsia="en-GB"/>
            </w:rPr>
          </w:pPr>
          <w:hyperlink w:anchor="_Toc522354440">
            <w:r w:rsidRPr="7A45067D" w:rsidR="7A45067D">
              <w:rPr>
                <w:rStyle w:val="Hyperlink"/>
              </w:rPr>
              <w:t>Objectives</w:t>
            </w:r>
            <w:r>
              <w:tab/>
            </w:r>
            <w:r>
              <w:fldChar w:fldCharType="begin"/>
            </w:r>
            <w:r>
              <w:instrText xml:space="preserve">PAGEREF _Toc522354440 \h</w:instrText>
            </w:r>
            <w:r>
              <w:fldChar w:fldCharType="separate"/>
            </w:r>
            <w:r w:rsidRPr="7A45067D" w:rsidR="7A45067D">
              <w:rPr>
                <w:rStyle w:val="Hyperlink"/>
              </w:rPr>
              <w:t>5</w:t>
            </w:r>
            <w:r>
              <w:fldChar w:fldCharType="end"/>
            </w:r>
          </w:hyperlink>
        </w:p>
        <w:p w:rsidR="00211EA6" w:rsidP="7A45067D" w:rsidRDefault="00211EA6" w14:paraId="6EBEA121" w14:textId="757760D1">
          <w:pPr>
            <w:pStyle w:val="TOC2"/>
            <w:tabs>
              <w:tab w:val="right" w:leader="dot" w:pos="9015"/>
            </w:tabs>
            <w:rPr>
              <w:rFonts w:ascii="Calibri" w:hAnsi="Calibri" w:eastAsia="" w:cs="Times New Roman"/>
              <w:noProof/>
              <w:lang w:val="en-GB" w:eastAsia="en-GB"/>
            </w:rPr>
          </w:pPr>
          <w:hyperlink w:anchor="_Toc1957414153">
            <w:r w:rsidRPr="7A45067D" w:rsidR="7A45067D">
              <w:rPr>
                <w:rStyle w:val="Hyperlink"/>
              </w:rPr>
              <w:t>Main Body</w:t>
            </w:r>
            <w:r>
              <w:tab/>
            </w:r>
            <w:r>
              <w:fldChar w:fldCharType="begin"/>
            </w:r>
            <w:r>
              <w:instrText xml:space="preserve">PAGEREF _Toc1957414153 \h</w:instrText>
            </w:r>
            <w:r>
              <w:fldChar w:fldCharType="separate"/>
            </w:r>
            <w:r w:rsidRPr="7A45067D" w:rsidR="7A45067D">
              <w:rPr>
                <w:rStyle w:val="Hyperlink"/>
              </w:rPr>
              <w:t>5</w:t>
            </w:r>
            <w:r>
              <w:fldChar w:fldCharType="end"/>
            </w:r>
          </w:hyperlink>
        </w:p>
        <w:p w:rsidR="00211EA6" w:rsidP="7A45067D" w:rsidRDefault="00211EA6" w14:paraId="22386933" w14:textId="2B07A41A">
          <w:pPr>
            <w:pStyle w:val="TOC2"/>
            <w:tabs>
              <w:tab w:val="right" w:leader="dot" w:pos="9015"/>
            </w:tabs>
            <w:rPr>
              <w:rFonts w:ascii="Calibri" w:hAnsi="Calibri" w:eastAsia="" w:cs="Times New Roman"/>
              <w:noProof/>
              <w:lang w:val="en-GB" w:eastAsia="en-GB"/>
            </w:rPr>
          </w:pPr>
          <w:hyperlink w:anchor="_Toc1457898157">
            <w:r w:rsidRPr="7A45067D" w:rsidR="7A45067D">
              <w:rPr>
                <w:rStyle w:val="Hyperlink"/>
              </w:rPr>
              <w:t>Austerity and its impact</w:t>
            </w:r>
            <w:r>
              <w:tab/>
            </w:r>
            <w:r>
              <w:fldChar w:fldCharType="begin"/>
            </w:r>
            <w:r>
              <w:instrText xml:space="preserve">PAGEREF _Toc1457898157 \h</w:instrText>
            </w:r>
            <w:r>
              <w:fldChar w:fldCharType="separate"/>
            </w:r>
            <w:r w:rsidRPr="7A45067D" w:rsidR="7A45067D">
              <w:rPr>
                <w:rStyle w:val="Hyperlink"/>
              </w:rPr>
              <w:t>5</w:t>
            </w:r>
            <w:r>
              <w:fldChar w:fldCharType="end"/>
            </w:r>
          </w:hyperlink>
        </w:p>
        <w:p w:rsidR="00211EA6" w:rsidP="7A45067D" w:rsidRDefault="00211EA6" w14:paraId="692886E4" w14:textId="7AB212D5">
          <w:pPr>
            <w:pStyle w:val="TOC3"/>
            <w:tabs>
              <w:tab w:val="right" w:leader="dot" w:pos="9015"/>
            </w:tabs>
            <w:rPr>
              <w:rFonts w:ascii="Calibri" w:hAnsi="Calibri" w:eastAsia="" w:cs="Times New Roman"/>
              <w:noProof/>
              <w:lang w:val="en-GB" w:eastAsia="en-GB"/>
            </w:rPr>
          </w:pPr>
          <w:hyperlink w:anchor="_Toc356386783">
            <w:r w:rsidRPr="7A45067D" w:rsidR="7A45067D">
              <w:rPr>
                <w:rStyle w:val="Hyperlink"/>
              </w:rPr>
              <w:t>UK Austerity 2008</w:t>
            </w:r>
            <w:r>
              <w:tab/>
            </w:r>
            <w:r>
              <w:fldChar w:fldCharType="begin"/>
            </w:r>
            <w:r>
              <w:instrText xml:space="preserve">PAGEREF _Toc356386783 \h</w:instrText>
            </w:r>
            <w:r>
              <w:fldChar w:fldCharType="separate"/>
            </w:r>
            <w:r w:rsidRPr="7A45067D" w:rsidR="7A45067D">
              <w:rPr>
                <w:rStyle w:val="Hyperlink"/>
              </w:rPr>
              <w:t>5</w:t>
            </w:r>
            <w:r>
              <w:fldChar w:fldCharType="end"/>
            </w:r>
          </w:hyperlink>
        </w:p>
        <w:p w:rsidR="00211EA6" w:rsidP="7A45067D" w:rsidRDefault="00211EA6" w14:paraId="52CBCFF7" w14:textId="62990F8D">
          <w:pPr>
            <w:pStyle w:val="TOC3"/>
            <w:tabs>
              <w:tab w:val="right" w:leader="dot" w:pos="9015"/>
            </w:tabs>
            <w:rPr>
              <w:rFonts w:ascii="Calibri" w:hAnsi="Calibri" w:eastAsia="" w:cs="Times New Roman"/>
              <w:noProof/>
              <w:lang w:val="en-GB" w:eastAsia="en-GB"/>
            </w:rPr>
          </w:pPr>
          <w:hyperlink w:anchor="_Toc1078189350">
            <w:r w:rsidRPr="7A45067D" w:rsidR="7A45067D">
              <w:rPr>
                <w:rStyle w:val="Hyperlink"/>
              </w:rPr>
              <w:t>Austerity Positive Impact on UK</w:t>
            </w:r>
            <w:r>
              <w:tab/>
            </w:r>
            <w:r>
              <w:fldChar w:fldCharType="begin"/>
            </w:r>
            <w:r>
              <w:instrText xml:space="preserve">PAGEREF _Toc1078189350 \h</w:instrText>
            </w:r>
            <w:r>
              <w:fldChar w:fldCharType="separate"/>
            </w:r>
            <w:r w:rsidRPr="7A45067D" w:rsidR="7A45067D">
              <w:rPr>
                <w:rStyle w:val="Hyperlink"/>
              </w:rPr>
              <w:t>6</w:t>
            </w:r>
            <w:r>
              <w:fldChar w:fldCharType="end"/>
            </w:r>
          </w:hyperlink>
        </w:p>
        <w:p w:rsidR="00211EA6" w:rsidP="7A45067D" w:rsidRDefault="00211EA6" w14:paraId="6FF60939" w14:textId="3710500D">
          <w:pPr>
            <w:pStyle w:val="TOC3"/>
            <w:tabs>
              <w:tab w:val="right" w:leader="dot" w:pos="9015"/>
            </w:tabs>
            <w:rPr>
              <w:rFonts w:ascii="Calibri" w:hAnsi="Calibri" w:eastAsia="" w:cs="Times New Roman"/>
              <w:noProof/>
              <w:lang w:val="en-GB" w:eastAsia="en-GB"/>
            </w:rPr>
          </w:pPr>
          <w:hyperlink w:anchor="_Toc736887217">
            <w:r w:rsidRPr="7A45067D" w:rsidR="7A45067D">
              <w:rPr>
                <w:rStyle w:val="Hyperlink"/>
              </w:rPr>
              <w:t>Austerity Negative Impact on UK</w:t>
            </w:r>
            <w:r>
              <w:tab/>
            </w:r>
            <w:r>
              <w:fldChar w:fldCharType="begin"/>
            </w:r>
            <w:r>
              <w:instrText xml:space="preserve">PAGEREF _Toc736887217 \h</w:instrText>
            </w:r>
            <w:r>
              <w:fldChar w:fldCharType="separate"/>
            </w:r>
            <w:r w:rsidRPr="7A45067D" w:rsidR="7A45067D">
              <w:rPr>
                <w:rStyle w:val="Hyperlink"/>
              </w:rPr>
              <w:t>7</w:t>
            </w:r>
            <w:r>
              <w:fldChar w:fldCharType="end"/>
            </w:r>
          </w:hyperlink>
        </w:p>
        <w:p w:rsidR="00211EA6" w:rsidP="7A45067D" w:rsidRDefault="00211EA6" w14:paraId="4CCCCF62" w14:textId="72D587F6">
          <w:pPr>
            <w:pStyle w:val="TOC2"/>
            <w:tabs>
              <w:tab w:val="right" w:leader="dot" w:pos="9015"/>
            </w:tabs>
            <w:rPr>
              <w:rFonts w:ascii="Calibri" w:hAnsi="Calibri" w:eastAsia="" w:cs="Times New Roman"/>
              <w:noProof/>
              <w:lang w:val="en-GB" w:eastAsia="en-GB"/>
            </w:rPr>
          </w:pPr>
          <w:hyperlink w:anchor="_Toc1479517172">
            <w:r w:rsidRPr="7A45067D" w:rsidR="7A45067D">
              <w:rPr>
                <w:rStyle w:val="Hyperlink"/>
              </w:rPr>
              <w:t>The impact of austerity on Metropolitan Police performance</w:t>
            </w:r>
            <w:r>
              <w:tab/>
            </w:r>
            <w:r>
              <w:fldChar w:fldCharType="begin"/>
            </w:r>
            <w:r>
              <w:instrText xml:space="preserve">PAGEREF _Toc1479517172 \h</w:instrText>
            </w:r>
            <w:r>
              <w:fldChar w:fldCharType="separate"/>
            </w:r>
            <w:r w:rsidRPr="7A45067D" w:rsidR="7A45067D">
              <w:rPr>
                <w:rStyle w:val="Hyperlink"/>
              </w:rPr>
              <w:t>7</w:t>
            </w:r>
            <w:r>
              <w:fldChar w:fldCharType="end"/>
            </w:r>
          </w:hyperlink>
        </w:p>
        <w:p w:rsidR="00211EA6" w:rsidP="7A45067D" w:rsidRDefault="00211EA6" w14:paraId="683CD038" w14:textId="56D7A9DF">
          <w:pPr>
            <w:pStyle w:val="TOC3"/>
            <w:tabs>
              <w:tab w:val="right" w:leader="dot" w:pos="9015"/>
            </w:tabs>
            <w:rPr>
              <w:rFonts w:ascii="Calibri" w:hAnsi="Calibri" w:eastAsia="" w:cs="Times New Roman"/>
              <w:noProof/>
              <w:lang w:val="en-GB" w:eastAsia="en-GB"/>
            </w:rPr>
          </w:pPr>
          <w:hyperlink w:anchor="_Toc1929649201">
            <w:r w:rsidRPr="7A45067D" w:rsidR="7A45067D">
              <w:rPr>
                <w:rStyle w:val="Hyperlink"/>
              </w:rPr>
              <w:t>Austerity impact on the workforce</w:t>
            </w:r>
            <w:r>
              <w:tab/>
            </w:r>
            <w:r>
              <w:fldChar w:fldCharType="begin"/>
            </w:r>
            <w:r>
              <w:instrText xml:space="preserve">PAGEREF _Toc1929649201 \h</w:instrText>
            </w:r>
            <w:r>
              <w:fldChar w:fldCharType="separate"/>
            </w:r>
            <w:r w:rsidRPr="7A45067D" w:rsidR="7A45067D">
              <w:rPr>
                <w:rStyle w:val="Hyperlink"/>
              </w:rPr>
              <w:t>8</w:t>
            </w:r>
            <w:r>
              <w:fldChar w:fldCharType="end"/>
            </w:r>
          </w:hyperlink>
        </w:p>
        <w:p w:rsidR="00211EA6" w:rsidP="7A45067D" w:rsidRDefault="00211EA6" w14:paraId="000CEA96" w14:textId="0EEEA7D5">
          <w:pPr>
            <w:pStyle w:val="TOC3"/>
            <w:tabs>
              <w:tab w:val="right" w:leader="dot" w:pos="9015"/>
            </w:tabs>
            <w:rPr>
              <w:rFonts w:ascii="Calibri" w:hAnsi="Calibri" w:eastAsia="" w:cs="Times New Roman"/>
              <w:noProof/>
              <w:lang w:val="en-GB" w:eastAsia="en-GB"/>
            </w:rPr>
          </w:pPr>
          <w:hyperlink w:anchor="_Toc1322597081">
            <w:r w:rsidRPr="7A45067D" w:rsidR="7A45067D">
              <w:rPr>
                <w:rStyle w:val="Hyperlink"/>
              </w:rPr>
              <w:t>Number of Police Officers</w:t>
            </w:r>
            <w:r>
              <w:tab/>
            </w:r>
            <w:r>
              <w:fldChar w:fldCharType="begin"/>
            </w:r>
            <w:r>
              <w:instrText xml:space="preserve">PAGEREF _Toc1322597081 \h</w:instrText>
            </w:r>
            <w:r>
              <w:fldChar w:fldCharType="separate"/>
            </w:r>
            <w:r w:rsidRPr="7A45067D" w:rsidR="7A45067D">
              <w:rPr>
                <w:rStyle w:val="Hyperlink"/>
              </w:rPr>
              <w:t>9</w:t>
            </w:r>
            <w:r>
              <w:fldChar w:fldCharType="end"/>
            </w:r>
          </w:hyperlink>
        </w:p>
        <w:p w:rsidR="00211EA6" w:rsidP="7A45067D" w:rsidRDefault="00211EA6" w14:paraId="0A9021BC" w14:textId="2B5473B2">
          <w:pPr>
            <w:pStyle w:val="TOC3"/>
            <w:tabs>
              <w:tab w:val="right" w:leader="dot" w:pos="9015"/>
            </w:tabs>
            <w:rPr>
              <w:rFonts w:ascii="Calibri" w:hAnsi="Calibri" w:eastAsia="" w:cs="Times New Roman"/>
              <w:noProof/>
              <w:lang w:val="en-GB" w:eastAsia="en-GB"/>
            </w:rPr>
          </w:pPr>
          <w:hyperlink w:anchor="_Toc1019825664">
            <w:r w:rsidRPr="7A45067D" w:rsidR="7A45067D">
              <w:rPr>
                <w:rStyle w:val="Hyperlink"/>
              </w:rPr>
              <w:t>Austerity effect on the front line</w:t>
            </w:r>
            <w:r>
              <w:tab/>
            </w:r>
            <w:r>
              <w:fldChar w:fldCharType="begin"/>
            </w:r>
            <w:r>
              <w:instrText xml:space="preserve">PAGEREF _Toc1019825664 \h</w:instrText>
            </w:r>
            <w:r>
              <w:fldChar w:fldCharType="separate"/>
            </w:r>
            <w:r w:rsidRPr="7A45067D" w:rsidR="7A45067D">
              <w:rPr>
                <w:rStyle w:val="Hyperlink"/>
              </w:rPr>
              <w:t>9</w:t>
            </w:r>
            <w:r>
              <w:fldChar w:fldCharType="end"/>
            </w:r>
          </w:hyperlink>
        </w:p>
        <w:p w:rsidR="00211EA6" w:rsidP="7A45067D" w:rsidRDefault="00211EA6" w14:paraId="566AE756" w14:textId="294EEAEE">
          <w:pPr>
            <w:pStyle w:val="TOC2"/>
            <w:tabs>
              <w:tab w:val="right" w:leader="dot" w:pos="9015"/>
            </w:tabs>
            <w:rPr>
              <w:rFonts w:ascii="Calibri" w:hAnsi="Calibri" w:eastAsia="" w:cs="Times New Roman"/>
              <w:noProof/>
              <w:lang w:val="en-GB" w:eastAsia="en-GB"/>
            </w:rPr>
          </w:pPr>
          <w:hyperlink w:anchor="_Toc1219232899">
            <w:r w:rsidRPr="7A45067D" w:rsidR="7A45067D">
              <w:rPr>
                <w:rStyle w:val="Hyperlink"/>
              </w:rPr>
              <w:t>Crime rate complications</w:t>
            </w:r>
            <w:r>
              <w:tab/>
            </w:r>
            <w:r>
              <w:fldChar w:fldCharType="begin"/>
            </w:r>
            <w:r>
              <w:instrText xml:space="preserve">PAGEREF _Toc1219232899 \h</w:instrText>
            </w:r>
            <w:r>
              <w:fldChar w:fldCharType="separate"/>
            </w:r>
            <w:r w:rsidRPr="7A45067D" w:rsidR="7A45067D">
              <w:rPr>
                <w:rStyle w:val="Hyperlink"/>
              </w:rPr>
              <w:t>10</w:t>
            </w:r>
            <w:r>
              <w:fldChar w:fldCharType="end"/>
            </w:r>
          </w:hyperlink>
        </w:p>
        <w:p w:rsidR="00211EA6" w:rsidP="7A45067D" w:rsidRDefault="00211EA6" w14:paraId="5E39C505" w14:textId="6A9D764B">
          <w:pPr>
            <w:pStyle w:val="TOC3"/>
            <w:tabs>
              <w:tab w:val="right" w:leader="dot" w:pos="9015"/>
            </w:tabs>
            <w:rPr>
              <w:rFonts w:ascii="Calibri" w:hAnsi="Calibri" w:eastAsia="" w:cs="Times New Roman"/>
              <w:noProof/>
              <w:lang w:val="en-GB" w:eastAsia="en-GB"/>
            </w:rPr>
          </w:pPr>
          <w:hyperlink w:anchor="_Toc2047475695">
            <w:r w:rsidRPr="7A45067D" w:rsidR="7A45067D">
              <w:rPr>
                <w:rStyle w:val="Hyperlink"/>
              </w:rPr>
              <w:t>Austerity impact on crime rate</w:t>
            </w:r>
            <w:r>
              <w:tab/>
            </w:r>
            <w:r>
              <w:fldChar w:fldCharType="begin"/>
            </w:r>
            <w:r>
              <w:instrText xml:space="preserve">PAGEREF _Toc2047475695 \h</w:instrText>
            </w:r>
            <w:r>
              <w:fldChar w:fldCharType="separate"/>
            </w:r>
            <w:r w:rsidRPr="7A45067D" w:rsidR="7A45067D">
              <w:rPr>
                <w:rStyle w:val="Hyperlink"/>
              </w:rPr>
              <w:t>11</w:t>
            </w:r>
            <w:r>
              <w:fldChar w:fldCharType="end"/>
            </w:r>
          </w:hyperlink>
        </w:p>
        <w:p w:rsidR="00211EA6" w:rsidP="7A45067D" w:rsidRDefault="00211EA6" w14:paraId="69484554" w14:textId="7E65FC36">
          <w:pPr>
            <w:pStyle w:val="TOC1"/>
            <w:tabs>
              <w:tab w:val="right" w:leader="dot" w:pos="9015"/>
            </w:tabs>
            <w:rPr>
              <w:rFonts w:ascii="Calibri" w:hAnsi="Calibri" w:eastAsia="" w:cs="Times New Roman"/>
              <w:noProof/>
              <w:lang w:val="en-GB" w:eastAsia="en-GB"/>
            </w:rPr>
          </w:pPr>
          <w:hyperlink w:anchor="_Toc935907200">
            <w:r w:rsidRPr="7A45067D" w:rsidR="7A45067D">
              <w:rPr>
                <w:rStyle w:val="Hyperlink"/>
              </w:rPr>
              <w:t>Conclusion</w:t>
            </w:r>
            <w:r>
              <w:tab/>
            </w:r>
            <w:r>
              <w:fldChar w:fldCharType="begin"/>
            </w:r>
            <w:r>
              <w:instrText xml:space="preserve">PAGEREF _Toc935907200 \h</w:instrText>
            </w:r>
            <w:r>
              <w:fldChar w:fldCharType="separate"/>
            </w:r>
            <w:r w:rsidRPr="7A45067D" w:rsidR="7A45067D">
              <w:rPr>
                <w:rStyle w:val="Hyperlink"/>
              </w:rPr>
              <w:t>12</w:t>
            </w:r>
            <w:r>
              <w:fldChar w:fldCharType="end"/>
            </w:r>
          </w:hyperlink>
        </w:p>
        <w:p w:rsidR="00211EA6" w:rsidP="7A45067D" w:rsidRDefault="00211EA6" w14:paraId="149892AB" w14:textId="567EEDBE">
          <w:pPr>
            <w:pStyle w:val="TOC1"/>
            <w:tabs>
              <w:tab w:val="right" w:leader="dot" w:pos="9015"/>
            </w:tabs>
            <w:rPr>
              <w:rFonts w:ascii="Calibri" w:hAnsi="Calibri" w:eastAsia="" w:cs="Times New Roman"/>
              <w:noProof/>
              <w:lang w:val="en-GB" w:eastAsia="en-GB"/>
            </w:rPr>
          </w:pPr>
          <w:hyperlink w:anchor="_Toc1458943694">
            <w:r w:rsidRPr="7A45067D" w:rsidR="7A45067D">
              <w:rPr>
                <w:rStyle w:val="Hyperlink"/>
              </w:rPr>
              <w:t>References</w:t>
            </w:r>
            <w:r>
              <w:tab/>
            </w:r>
            <w:r>
              <w:fldChar w:fldCharType="begin"/>
            </w:r>
            <w:r>
              <w:instrText xml:space="preserve">PAGEREF _Toc1458943694 \h</w:instrText>
            </w:r>
            <w:r>
              <w:fldChar w:fldCharType="separate"/>
            </w:r>
            <w:r w:rsidRPr="7A45067D" w:rsidR="7A45067D">
              <w:rPr>
                <w:rStyle w:val="Hyperlink"/>
              </w:rPr>
              <w:t>13</w:t>
            </w:r>
            <w:r>
              <w:fldChar w:fldCharType="end"/>
            </w:r>
          </w:hyperlink>
          <w:r>
            <w:fldChar w:fldCharType="end"/>
          </w:r>
        </w:p>
      </w:sdtContent>
    </w:sdt>
    <w:p w:rsidRPr="00810E00" w:rsidR="00537EBB" w:rsidP="00810E00" w:rsidRDefault="00537EBB" w14:paraId="2A17E2EF" w14:textId="69A3341C" w14:noSpellErr="1">
      <w:pPr>
        <w:spacing w:line="480" w:lineRule="auto"/>
        <w:rPr>
          <w:rFonts w:ascii="Arial" w:hAnsi="Arial" w:cs="Arial"/>
          <w:sz w:val="24"/>
          <w:szCs w:val="24"/>
        </w:rPr>
      </w:pPr>
    </w:p>
    <w:p w:rsidRPr="00810E00" w:rsidR="004807E2" w:rsidRDefault="004807E2" w14:paraId="61356560" w14:textId="3395AA93">
      <w:pPr>
        <w:rPr>
          <w:rFonts w:ascii="Arial" w:hAnsi="Arial" w:cs="Arial"/>
          <w:sz w:val="24"/>
          <w:szCs w:val="24"/>
        </w:rPr>
      </w:pPr>
    </w:p>
    <w:p w:rsidRPr="00810E00" w:rsidR="00632D62" w:rsidRDefault="00632D62" w14:paraId="0FBD9AA1" w14:textId="77E1C211">
      <w:pPr>
        <w:rPr>
          <w:rFonts w:ascii="Arial" w:hAnsi="Arial" w:cs="Arial"/>
          <w:sz w:val="24"/>
          <w:szCs w:val="24"/>
        </w:rPr>
      </w:pPr>
    </w:p>
    <w:p w:rsidRPr="00810E00" w:rsidR="00632D62" w:rsidRDefault="00632D62" w14:paraId="2ADEED21" w14:textId="453BD4A5">
      <w:pPr>
        <w:rPr>
          <w:rFonts w:ascii="Arial" w:hAnsi="Arial" w:cs="Arial"/>
          <w:sz w:val="24"/>
          <w:szCs w:val="24"/>
        </w:rPr>
      </w:pPr>
    </w:p>
    <w:p w:rsidRPr="00810E00" w:rsidR="00632D62" w:rsidRDefault="00632D62" w14:paraId="235986A0" w14:textId="3C8E62F2">
      <w:pPr>
        <w:rPr>
          <w:rFonts w:ascii="Arial" w:hAnsi="Arial" w:cs="Arial"/>
          <w:sz w:val="24"/>
          <w:szCs w:val="24"/>
        </w:rPr>
      </w:pPr>
    </w:p>
    <w:p w:rsidR="00632D62" w:rsidRDefault="00632D62" w14:paraId="3D76A7F2" w14:textId="0C15B414">
      <w:pPr>
        <w:rPr>
          <w:rFonts w:ascii="Arial" w:hAnsi="Arial" w:cs="Arial"/>
          <w:sz w:val="24"/>
          <w:szCs w:val="24"/>
        </w:rPr>
      </w:pPr>
    </w:p>
    <w:p w:rsidR="00211EA6" w:rsidRDefault="00211EA6" w14:paraId="6B6EC5B1" w14:textId="77777777">
      <w:pPr>
        <w:rPr>
          <w:rFonts w:ascii="Arial" w:hAnsi="Arial" w:cs="Arial"/>
          <w:sz w:val="24"/>
          <w:szCs w:val="24"/>
        </w:rPr>
      </w:pPr>
    </w:p>
    <w:p w:rsidR="000E612E" w:rsidRDefault="000E612E" w14:paraId="7AABA922" w14:textId="77777777">
      <w:pPr>
        <w:rPr>
          <w:rFonts w:ascii="Arial" w:hAnsi="Arial" w:cs="Arial"/>
          <w:sz w:val="24"/>
          <w:szCs w:val="24"/>
        </w:rPr>
      </w:pPr>
    </w:p>
    <w:p w:rsidR="000E612E" w:rsidRDefault="000E612E" w14:paraId="4364473F" w14:textId="77777777">
      <w:pPr>
        <w:rPr>
          <w:rFonts w:ascii="Arial" w:hAnsi="Arial" w:cs="Arial"/>
          <w:sz w:val="24"/>
          <w:szCs w:val="24"/>
        </w:rPr>
      </w:pPr>
    </w:p>
    <w:p w:rsidR="000E612E" w:rsidRDefault="000E612E" w14:paraId="7E324242" w14:textId="77777777">
      <w:pPr>
        <w:rPr>
          <w:rFonts w:ascii="Arial" w:hAnsi="Arial" w:cs="Arial"/>
          <w:sz w:val="24"/>
          <w:szCs w:val="24"/>
        </w:rPr>
      </w:pPr>
    </w:p>
    <w:p w:rsidR="00963A30" w:rsidRDefault="00963A30" w14:paraId="6589F34C" w14:textId="77777777">
      <w:pPr>
        <w:rPr>
          <w:rFonts w:ascii="Arial" w:hAnsi="Arial" w:cs="Arial"/>
          <w:sz w:val="24"/>
          <w:szCs w:val="24"/>
        </w:rPr>
      </w:pPr>
    </w:p>
    <w:p w:rsidRPr="00810E00" w:rsidR="00963A30" w:rsidRDefault="00963A30" w14:paraId="0A2F721A" w14:textId="77777777">
      <w:pPr>
        <w:rPr>
          <w:rFonts w:ascii="Arial" w:hAnsi="Arial" w:cs="Arial"/>
          <w:sz w:val="24"/>
          <w:szCs w:val="24"/>
        </w:rPr>
      </w:pPr>
    </w:p>
    <w:p w:rsidR="00674EB3" w:rsidP="00E1552C" w:rsidRDefault="00674EB3" w14:paraId="3ACEB411" w14:textId="77777777">
      <w:pPr>
        <w:pStyle w:val="Heading1"/>
        <w:spacing w:line="480" w:lineRule="auto"/>
        <w:ind w:firstLine="0"/>
        <w:rPr>
          <w:rFonts w:ascii="Arial" w:hAnsi="Arial" w:cs="Arial"/>
          <w:sz w:val="24"/>
          <w:szCs w:val="24"/>
        </w:rPr>
      </w:pPr>
    </w:p>
    <w:p w:rsidRPr="00CC2315" w:rsidR="00CC2315" w:rsidP="00CC2315" w:rsidRDefault="00CC2315" w14:paraId="744D00D2" w14:textId="77777777"/>
    <w:p w:rsidR="00D4071E" w:rsidP="00D4071E" w:rsidRDefault="00632D62" w14:paraId="0C17F4B3" w14:textId="6D1A09C5" w14:noSpellErr="1">
      <w:pPr>
        <w:pStyle w:val="Heading1"/>
        <w:spacing w:line="480" w:lineRule="auto"/>
        <w:ind w:firstLine="0"/>
        <w:rPr>
          <w:rFonts w:ascii="Arial" w:hAnsi="Arial" w:cs="Arial"/>
          <w:sz w:val="24"/>
          <w:szCs w:val="24"/>
        </w:rPr>
      </w:pPr>
      <w:bookmarkStart w:name="_Toc765860072" w:id="826990928"/>
      <w:r w:rsidRPr="7A45067D" w:rsidR="00632D62">
        <w:rPr>
          <w:rFonts w:ascii="Arial" w:hAnsi="Arial" w:cs="Arial"/>
          <w:sz w:val="24"/>
          <w:szCs w:val="24"/>
        </w:rPr>
        <w:t>Introduction</w:t>
      </w:r>
      <w:bookmarkEnd w:id="826990928"/>
    </w:p>
    <w:p w:rsidR="005862BA" w:rsidP="009F2EA1" w:rsidRDefault="00D4071E" w14:paraId="31336ACB" w14:textId="1735059F">
      <w:pPr>
        <w:spacing w:line="480" w:lineRule="auto"/>
        <w:rPr>
          <w:rFonts w:ascii="Arial" w:hAnsi="Arial" w:cs="Arial"/>
          <w:sz w:val="24"/>
          <w:szCs w:val="24"/>
        </w:rPr>
      </w:pPr>
      <w:r w:rsidRPr="00D4071E">
        <w:rPr>
          <w:rFonts w:ascii="Arial" w:hAnsi="Arial" w:cs="Arial"/>
          <w:sz w:val="24"/>
          <w:szCs w:val="24"/>
        </w:rPr>
        <w:t xml:space="preserve">The </w:t>
      </w:r>
      <w:r w:rsidR="005862BA">
        <w:rPr>
          <w:rFonts w:ascii="Arial" w:hAnsi="Arial" w:cs="Arial"/>
          <w:sz w:val="24"/>
          <w:szCs w:val="24"/>
        </w:rPr>
        <w:t xml:space="preserve">UK </w:t>
      </w:r>
      <w:r w:rsidRPr="00D4071E">
        <w:rPr>
          <w:rFonts w:ascii="Arial" w:hAnsi="Arial" w:cs="Arial"/>
          <w:sz w:val="24"/>
          <w:szCs w:val="24"/>
        </w:rPr>
        <w:t xml:space="preserve">Government is </w:t>
      </w:r>
      <w:r w:rsidR="005862BA">
        <w:rPr>
          <w:rFonts w:ascii="Arial" w:hAnsi="Arial" w:cs="Arial"/>
          <w:sz w:val="24"/>
          <w:szCs w:val="24"/>
        </w:rPr>
        <w:t>the Central Government</w:t>
      </w:r>
      <w:r w:rsidR="00F4021F">
        <w:rPr>
          <w:rFonts w:ascii="Arial" w:hAnsi="Arial" w:cs="Arial"/>
          <w:sz w:val="24"/>
          <w:szCs w:val="24"/>
        </w:rPr>
        <w:t xml:space="preserve"> which collects </w:t>
      </w:r>
      <w:proofErr w:type="gramStart"/>
      <w:r w:rsidR="00F4021F">
        <w:rPr>
          <w:rFonts w:ascii="Arial" w:hAnsi="Arial" w:cs="Arial"/>
          <w:sz w:val="24"/>
          <w:szCs w:val="24"/>
        </w:rPr>
        <w:t>the majority of</w:t>
      </w:r>
      <w:proofErr w:type="gramEnd"/>
      <w:r w:rsidR="00F4021F">
        <w:rPr>
          <w:rFonts w:ascii="Arial" w:hAnsi="Arial" w:cs="Arial"/>
          <w:sz w:val="24"/>
          <w:szCs w:val="24"/>
        </w:rPr>
        <w:t xml:space="preserve"> taxes and provide the devolved nations with an annual grant each year</w:t>
      </w:r>
      <w:r w:rsidR="00C33FA1">
        <w:rPr>
          <w:rFonts w:ascii="Arial" w:hAnsi="Arial" w:cs="Arial"/>
          <w:sz w:val="24"/>
          <w:szCs w:val="24"/>
        </w:rPr>
        <w:t xml:space="preserve"> (UK Parliament, 2022)</w:t>
      </w:r>
      <w:r w:rsidR="00F4021F">
        <w:rPr>
          <w:rFonts w:ascii="Arial" w:hAnsi="Arial" w:cs="Arial"/>
          <w:sz w:val="24"/>
          <w:szCs w:val="24"/>
        </w:rPr>
        <w:t>.</w:t>
      </w:r>
      <w:r w:rsidR="005F084B">
        <w:rPr>
          <w:rFonts w:ascii="Arial" w:hAnsi="Arial" w:cs="Arial"/>
          <w:sz w:val="24"/>
          <w:szCs w:val="24"/>
        </w:rPr>
        <w:t xml:space="preserve"> </w:t>
      </w:r>
      <w:r w:rsidR="0052189B">
        <w:rPr>
          <w:rFonts w:ascii="Arial" w:hAnsi="Arial" w:cs="Arial"/>
          <w:sz w:val="24"/>
          <w:szCs w:val="24"/>
        </w:rPr>
        <w:t>According to Civil Service (2016</w:t>
      </w:r>
      <w:r w:rsidR="00DE63DD">
        <w:rPr>
          <w:rFonts w:ascii="Arial" w:hAnsi="Arial" w:cs="Arial"/>
          <w:sz w:val="24"/>
          <w:szCs w:val="24"/>
        </w:rPr>
        <w:t>, p.1</w:t>
      </w:r>
      <w:r w:rsidR="0052189B">
        <w:rPr>
          <w:rFonts w:ascii="Arial" w:hAnsi="Arial" w:cs="Arial"/>
          <w:sz w:val="24"/>
          <w:szCs w:val="24"/>
        </w:rPr>
        <w:t>)</w:t>
      </w:r>
      <w:r w:rsidR="00DE63DD">
        <w:rPr>
          <w:rFonts w:ascii="Arial" w:hAnsi="Arial" w:cs="Arial"/>
          <w:sz w:val="24"/>
          <w:szCs w:val="24"/>
        </w:rPr>
        <w:t xml:space="preserve"> d</w:t>
      </w:r>
      <w:r w:rsidR="00537450">
        <w:rPr>
          <w:rFonts w:ascii="Arial" w:hAnsi="Arial" w:cs="Arial"/>
          <w:sz w:val="24"/>
          <w:szCs w:val="24"/>
        </w:rPr>
        <w:t xml:space="preserve">evolved </w:t>
      </w:r>
      <w:r w:rsidR="00DE63DD">
        <w:rPr>
          <w:rFonts w:ascii="Arial" w:hAnsi="Arial" w:cs="Arial"/>
          <w:sz w:val="24"/>
          <w:szCs w:val="24"/>
        </w:rPr>
        <w:t>governments</w:t>
      </w:r>
      <w:r w:rsidRPr="00CF0413" w:rsidR="00CF0413">
        <w:rPr>
          <w:rFonts w:ascii="Arial" w:hAnsi="Arial" w:cs="Arial"/>
          <w:sz w:val="24"/>
          <w:szCs w:val="24"/>
        </w:rPr>
        <w:t xml:space="preserve"> implies that Scotland, Wales, and Northern Ireland have their own parliament and executive branches.</w:t>
      </w:r>
      <w:r w:rsidR="009A5EB0">
        <w:rPr>
          <w:rFonts w:ascii="Arial" w:hAnsi="Arial" w:cs="Arial"/>
          <w:sz w:val="24"/>
          <w:szCs w:val="24"/>
        </w:rPr>
        <w:t xml:space="preserve"> </w:t>
      </w:r>
      <w:r w:rsidRPr="00CF0413" w:rsidR="00CF0413">
        <w:rPr>
          <w:rFonts w:ascii="Arial" w:hAnsi="Arial" w:cs="Arial"/>
          <w:sz w:val="24"/>
          <w:szCs w:val="24"/>
        </w:rPr>
        <w:t>The</w:t>
      </w:r>
      <w:r w:rsidR="009A5EB0">
        <w:rPr>
          <w:rFonts w:ascii="Arial" w:hAnsi="Arial" w:cs="Arial"/>
          <w:sz w:val="24"/>
          <w:szCs w:val="24"/>
        </w:rPr>
        <w:t xml:space="preserve"> devolved governments</w:t>
      </w:r>
      <w:r w:rsidRPr="00CF0413" w:rsidR="00CF0413">
        <w:rPr>
          <w:rFonts w:ascii="Arial" w:hAnsi="Arial" w:cs="Arial"/>
          <w:sz w:val="24"/>
          <w:szCs w:val="24"/>
        </w:rPr>
        <w:t xml:space="preserve"> have extensive authority to implement legislation</w:t>
      </w:r>
      <w:r w:rsidR="00795C80">
        <w:rPr>
          <w:rFonts w:ascii="Arial" w:hAnsi="Arial" w:cs="Arial"/>
          <w:sz w:val="24"/>
          <w:szCs w:val="24"/>
        </w:rPr>
        <w:t>,</w:t>
      </w:r>
      <w:r w:rsidRPr="00CF0413" w:rsidR="00CF0413">
        <w:rPr>
          <w:rFonts w:ascii="Arial" w:hAnsi="Arial" w:cs="Arial"/>
          <w:sz w:val="24"/>
          <w:szCs w:val="24"/>
        </w:rPr>
        <w:t xml:space="preserve"> administer public services</w:t>
      </w:r>
      <w:r w:rsidR="00795C80">
        <w:rPr>
          <w:rFonts w:ascii="Arial" w:hAnsi="Arial" w:cs="Arial"/>
          <w:sz w:val="24"/>
          <w:szCs w:val="24"/>
        </w:rPr>
        <w:t xml:space="preserve"> and are responsible for major areas of public funding and policy</w:t>
      </w:r>
      <w:r w:rsidRPr="00CF0413" w:rsidR="00CF0413">
        <w:rPr>
          <w:rFonts w:ascii="Arial" w:hAnsi="Arial" w:cs="Arial"/>
          <w:sz w:val="24"/>
          <w:szCs w:val="24"/>
        </w:rPr>
        <w:t>, known as devolved powers. Additionally, there is a UK Parliament and a UK Government. Therefore, they maintain some authority across the United Kingdom, which is referred to as reserved powers. The devolved government indicates that decision-making becomes more democratic as it goes closer to the people. Devolution has existed in various forms in the United Kingdom for decades and is widespread in other areas of the globe.</w:t>
      </w:r>
    </w:p>
    <w:p w:rsidR="009F2EA1" w:rsidP="00132659" w:rsidRDefault="009F2EA1" w14:paraId="4A2DB68B" w14:textId="063C5B62">
      <w:pPr>
        <w:spacing w:line="480" w:lineRule="auto"/>
        <w:ind w:firstLine="0"/>
        <w:rPr>
          <w:rFonts w:ascii="Arial" w:hAnsi="Arial" w:cs="Arial"/>
          <w:sz w:val="24"/>
          <w:szCs w:val="24"/>
        </w:rPr>
      </w:pPr>
    </w:p>
    <w:p w:rsidR="00340279" w:rsidP="00E556C3" w:rsidRDefault="00DB7045" w14:paraId="47B00DD1" w14:textId="378AE18C">
      <w:pPr>
        <w:spacing w:line="480" w:lineRule="auto"/>
        <w:rPr>
          <w:rFonts w:ascii="Arial" w:hAnsi="Arial" w:cs="Arial"/>
          <w:sz w:val="24"/>
          <w:szCs w:val="24"/>
        </w:rPr>
      </w:pPr>
      <w:r>
        <w:rPr>
          <w:rFonts w:ascii="Arial" w:hAnsi="Arial" w:cs="Arial"/>
          <w:sz w:val="24"/>
          <w:szCs w:val="24"/>
        </w:rPr>
        <w:t xml:space="preserve">Keep (2021a) </w:t>
      </w:r>
      <w:r w:rsidR="00DE19C3">
        <w:rPr>
          <w:rFonts w:ascii="Arial" w:hAnsi="Arial" w:cs="Arial"/>
          <w:sz w:val="24"/>
          <w:szCs w:val="24"/>
        </w:rPr>
        <w:t>states that t</w:t>
      </w:r>
      <w:r w:rsidRPr="00340279" w:rsidR="00340279">
        <w:rPr>
          <w:rFonts w:ascii="Arial" w:hAnsi="Arial" w:cs="Arial"/>
          <w:sz w:val="24"/>
          <w:szCs w:val="24"/>
        </w:rPr>
        <w:t xml:space="preserve">he UK government receives over £800 billion in revenues each year, including revenue from taxes and other sources that is approximately 37% of the size of the UK economy, as measured by GDP. </w:t>
      </w:r>
      <w:r w:rsidR="000361B5">
        <w:rPr>
          <w:rFonts w:ascii="Arial" w:hAnsi="Arial" w:cs="Arial"/>
          <w:sz w:val="24"/>
          <w:szCs w:val="24"/>
        </w:rPr>
        <w:t>Additionally,</w:t>
      </w:r>
      <w:r w:rsidRPr="00340279" w:rsidR="00340279">
        <w:rPr>
          <w:rFonts w:ascii="Arial" w:hAnsi="Arial" w:cs="Arial"/>
          <w:sz w:val="24"/>
          <w:szCs w:val="24"/>
        </w:rPr>
        <w:t xml:space="preserve"> majority of revenue comes from three sources: income tax, national insurance contributions (NICs), and value-added tax (VAT). These alone raise more than £460 billion a year.</w:t>
      </w:r>
      <w:r w:rsidR="00E85745">
        <w:rPr>
          <w:rFonts w:ascii="Arial" w:hAnsi="Arial" w:cs="Arial"/>
          <w:sz w:val="24"/>
          <w:szCs w:val="24"/>
        </w:rPr>
        <w:t xml:space="preserve"> </w:t>
      </w:r>
      <w:r w:rsidR="00EA1FDF">
        <w:rPr>
          <w:rFonts w:ascii="Arial" w:hAnsi="Arial" w:cs="Arial"/>
          <w:sz w:val="24"/>
          <w:szCs w:val="24"/>
        </w:rPr>
        <w:t xml:space="preserve">It is evident that </w:t>
      </w:r>
      <w:r w:rsidRPr="00E556C3" w:rsidR="00272BFB">
        <w:rPr>
          <w:rFonts w:ascii="Arial" w:hAnsi="Arial" w:cs="Arial"/>
          <w:sz w:val="24"/>
          <w:szCs w:val="24"/>
        </w:rPr>
        <w:t>all expenses c</w:t>
      </w:r>
      <w:r w:rsidR="00C50CE6">
        <w:rPr>
          <w:rFonts w:ascii="Arial" w:hAnsi="Arial" w:cs="Arial"/>
          <w:sz w:val="24"/>
          <w:szCs w:val="24"/>
        </w:rPr>
        <w:t>an</w:t>
      </w:r>
      <w:r w:rsidRPr="00E556C3" w:rsidR="00272BFB">
        <w:rPr>
          <w:rFonts w:ascii="Arial" w:hAnsi="Arial" w:cs="Arial"/>
          <w:sz w:val="24"/>
          <w:szCs w:val="24"/>
        </w:rPr>
        <w:t xml:space="preserve"> </w:t>
      </w:r>
      <w:r w:rsidR="00C50CE6">
        <w:rPr>
          <w:rFonts w:ascii="Arial" w:hAnsi="Arial" w:cs="Arial"/>
          <w:sz w:val="24"/>
          <w:szCs w:val="24"/>
        </w:rPr>
        <w:t xml:space="preserve">and have manged </w:t>
      </w:r>
      <w:r w:rsidR="00337FDC">
        <w:rPr>
          <w:rFonts w:ascii="Arial" w:hAnsi="Arial" w:cs="Arial"/>
          <w:sz w:val="24"/>
          <w:szCs w:val="24"/>
        </w:rPr>
        <w:t>through TAX</w:t>
      </w:r>
      <w:r w:rsidRPr="00E556C3" w:rsidR="00272BFB">
        <w:rPr>
          <w:rFonts w:ascii="Arial" w:hAnsi="Arial" w:cs="Arial"/>
          <w:sz w:val="24"/>
          <w:szCs w:val="24"/>
        </w:rPr>
        <w:t>,</w:t>
      </w:r>
      <w:r w:rsidR="00C50CE6">
        <w:rPr>
          <w:rFonts w:ascii="Arial" w:hAnsi="Arial" w:cs="Arial"/>
          <w:sz w:val="24"/>
          <w:szCs w:val="24"/>
        </w:rPr>
        <w:t xml:space="preserve"> VAT and NICs</w:t>
      </w:r>
      <w:r w:rsidR="00337FDC">
        <w:rPr>
          <w:rFonts w:ascii="Arial" w:hAnsi="Arial" w:cs="Arial"/>
          <w:sz w:val="24"/>
          <w:szCs w:val="24"/>
        </w:rPr>
        <w:t xml:space="preserve"> funding</w:t>
      </w:r>
      <w:r w:rsidRPr="00E556C3" w:rsidR="00272BFB">
        <w:rPr>
          <w:rFonts w:ascii="Arial" w:hAnsi="Arial" w:cs="Arial"/>
          <w:sz w:val="24"/>
          <w:szCs w:val="24"/>
        </w:rPr>
        <w:t xml:space="preserve"> (BBC, 2022)</w:t>
      </w:r>
      <w:r w:rsidR="00272BFB">
        <w:rPr>
          <w:rFonts w:ascii="Arial" w:hAnsi="Arial" w:cs="Arial"/>
          <w:sz w:val="24"/>
          <w:szCs w:val="24"/>
        </w:rPr>
        <w:t>,</w:t>
      </w:r>
      <w:r w:rsidR="00C4359E">
        <w:rPr>
          <w:rFonts w:ascii="Arial" w:hAnsi="Arial" w:cs="Arial"/>
          <w:sz w:val="24"/>
          <w:szCs w:val="24"/>
        </w:rPr>
        <w:t xml:space="preserve"> however, </w:t>
      </w:r>
      <w:r w:rsidR="002F439F">
        <w:rPr>
          <w:rFonts w:ascii="Arial" w:hAnsi="Arial" w:cs="Arial"/>
          <w:sz w:val="24"/>
          <w:szCs w:val="24"/>
        </w:rPr>
        <w:t xml:space="preserve">was this enough </w:t>
      </w:r>
      <w:r w:rsidR="00C4359E">
        <w:rPr>
          <w:rFonts w:ascii="Arial" w:hAnsi="Arial" w:cs="Arial"/>
          <w:sz w:val="24"/>
          <w:szCs w:val="24"/>
        </w:rPr>
        <w:t xml:space="preserve">during the COVID-19 </w:t>
      </w:r>
      <w:r w:rsidR="0056227C">
        <w:rPr>
          <w:rFonts w:ascii="Arial" w:hAnsi="Arial" w:cs="Arial"/>
          <w:sz w:val="24"/>
          <w:szCs w:val="24"/>
        </w:rPr>
        <w:t xml:space="preserve">pandemic </w:t>
      </w:r>
      <w:r w:rsidR="00A20253">
        <w:rPr>
          <w:rFonts w:ascii="Arial" w:hAnsi="Arial" w:cs="Arial"/>
          <w:sz w:val="24"/>
          <w:szCs w:val="24"/>
        </w:rPr>
        <w:t>or did the govern</w:t>
      </w:r>
      <w:r w:rsidR="003C1FE3">
        <w:rPr>
          <w:rFonts w:ascii="Arial" w:hAnsi="Arial" w:cs="Arial"/>
          <w:sz w:val="24"/>
          <w:szCs w:val="24"/>
        </w:rPr>
        <w:t xml:space="preserve">ment need to borrow additional </w:t>
      </w:r>
      <w:r w:rsidR="002F439F">
        <w:rPr>
          <w:rFonts w:ascii="Arial" w:hAnsi="Arial" w:cs="Arial"/>
          <w:sz w:val="24"/>
          <w:szCs w:val="24"/>
        </w:rPr>
        <w:t>money from the central bank?</w:t>
      </w:r>
    </w:p>
    <w:p w:rsidR="00802FA0" w:rsidP="00802FA0" w:rsidRDefault="0056227C" w14:paraId="6F34F5F1" w14:textId="77777777">
      <w:pPr>
        <w:spacing w:line="480" w:lineRule="auto"/>
        <w:rPr>
          <w:rFonts w:ascii="Arial" w:hAnsi="Arial" w:cs="Arial"/>
          <w:sz w:val="24"/>
          <w:szCs w:val="24"/>
        </w:rPr>
      </w:pPr>
      <w:r>
        <w:rPr>
          <w:rFonts w:ascii="Arial" w:hAnsi="Arial" w:cs="Arial"/>
          <w:sz w:val="24"/>
          <w:szCs w:val="24"/>
        </w:rPr>
        <w:lastRenderedPageBreak/>
        <w:t>T</w:t>
      </w:r>
      <w:r w:rsidRPr="00E556C3" w:rsidR="006D1A86">
        <w:rPr>
          <w:rFonts w:ascii="Arial" w:hAnsi="Arial" w:cs="Arial"/>
          <w:sz w:val="24"/>
          <w:szCs w:val="24"/>
        </w:rPr>
        <w:t>he government borrowed £321.8 billion</w:t>
      </w:r>
      <w:r w:rsidR="00197B26">
        <w:rPr>
          <w:rFonts w:ascii="Arial" w:hAnsi="Arial" w:cs="Arial"/>
          <w:sz w:val="24"/>
          <w:szCs w:val="24"/>
        </w:rPr>
        <w:t xml:space="preserve"> or 15.1% of GDP</w:t>
      </w:r>
      <w:r w:rsidRPr="00E556C3" w:rsidR="006D1A86">
        <w:rPr>
          <w:rFonts w:ascii="Arial" w:hAnsi="Arial" w:cs="Arial"/>
          <w:sz w:val="24"/>
          <w:szCs w:val="24"/>
        </w:rPr>
        <w:t xml:space="preserve"> in the preceding financial year, the most significant figure since records started in 1947</w:t>
      </w:r>
      <w:r w:rsidRPr="00E556C3" w:rsidR="009D666F">
        <w:rPr>
          <w:rFonts w:ascii="Arial" w:hAnsi="Arial" w:cs="Arial"/>
          <w:sz w:val="24"/>
          <w:szCs w:val="24"/>
        </w:rPr>
        <w:t xml:space="preserve"> (BBC, 2022). </w:t>
      </w:r>
      <w:r w:rsidRPr="00E556C3" w:rsidR="00460A3E">
        <w:rPr>
          <w:rFonts w:ascii="Arial" w:hAnsi="Arial" w:cs="Arial"/>
          <w:sz w:val="24"/>
          <w:szCs w:val="24"/>
        </w:rPr>
        <w:t>In 2020/21, the government earned £792 billion through taxes and other sources, but spent £1,115 billion (£1.1 trillion</w:t>
      </w:r>
      <w:r w:rsidR="00D016AB">
        <w:rPr>
          <w:rFonts w:ascii="Arial" w:hAnsi="Arial" w:cs="Arial"/>
          <w:sz w:val="24"/>
          <w:szCs w:val="24"/>
        </w:rPr>
        <w:t xml:space="preserve">), however, </w:t>
      </w:r>
      <w:r w:rsidRPr="00E556C3" w:rsidR="00D016AB">
        <w:rPr>
          <w:rFonts w:ascii="Arial" w:hAnsi="Arial" w:cs="Arial"/>
          <w:sz w:val="24"/>
          <w:szCs w:val="24"/>
        </w:rPr>
        <w:t>the budget deficit was much more significant due to the coronavirus pandemic (Keep, 2021</w:t>
      </w:r>
      <w:r w:rsidR="00D016AB">
        <w:rPr>
          <w:rFonts w:ascii="Arial" w:hAnsi="Arial" w:cs="Arial"/>
          <w:sz w:val="24"/>
          <w:szCs w:val="24"/>
        </w:rPr>
        <w:t>b</w:t>
      </w:r>
      <w:r w:rsidRPr="00E556C3" w:rsidR="00D016AB">
        <w:rPr>
          <w:rFonts w:ascii="Arial" w:hAnsi="Arial" w:cs="Arial"/>
          <w:sz w:val="24"/>
          <w:szCs w:val="24"/>
        </w:rPr>
        <w:t>).</w:t>
      </w:r>
      <w:r w:rsidR="00D016AB">
        <w:rPr>
          <w:rFonts w:ascii="Arial" w:hAnsi="Arial" w:cs="Arial"/>
          <w:sz w:val="24"/>
          <w:szCs w:val="24"/>
        </w:rPr>
        <w:t xml:space="preserve"> </w:t>
      </w:r>
      <w:r w:rsidRPr="00E556C3" w:rsidR="00FC63A3">
        <w:rPr>
          <w:rFonts w:ascii="Arial" w:hAnsi="Arial" w:cs="Arial"/>
          <w:sz w:val="24"/>
          <w:szCs w:val="24"/>
        </w:rPr>
        <w:t xml:space="preserve">Pope, </w:t>
      </w:r>
      <w:proofErr w:type="spellStart"/>
      <w:r w:rsidRPr="00E556C3" w:rsidR="00FC63A3">
        <w:rPr>
          <w:rFonts w:ascii="Arial" w:hAnsi="Arial" w:cs="Arial"/>
          <w:sz w:val="24"/>
          <w:szCs w:val="24"/>
        </w:rPr>
        <w:t>Tetlow</w:t>
      </w:r>
      <w:proofErr w:type="spellEnd"/>
      <w:r w:rsidRPr="00E556C3" w:rsidR="00FC63A3">
        <w:rPr>
          <w:rFonts w:ascii="Arial" w:hAnsi="Arial" w:cs="Arial"/>
          <w:sz w:val="24"/>
          <w:szCs w:val="24"/>
        </w:rPr>
        <w:t xml:space="preserve"> and Dalton</w:t>
      </w:r>
      <w:r w:rsidR="00FC63A3">
        <w:rPr>
          <w:rFonts w:ascii="Arial" w:hAnsi="Arial" w:cs="Arial"/>
          <w:sz w:val="24"/>
          <w:szCs w:val="24"/>
        </w:rPr>
        <w:t xml:space="preserve"> (</w:t>
      </w:r>
      <w:r w:rsidRPr="00E556C3" w:rsidR="00FC63A3">
        <w:rPr>
          <w:rFonts w:ascii="Arial" w:hAnsi="Arial" w:cs="Arial"/>
          <w:sz w:val="24"/>
          <w:szCs w:val="24"/>
        </w:rPr>
        <w:t>2021)</w:t>
      </w:r>
      <w:r w:rsidR="00FC63A3">
        <w:rPr>
          <w:rFonts w:ascii="Arial" w:hAnsi="Arial" w:cs="Arial"/>
          <w:sz w:val="24"/>
          <w:szCs w:val="24"/>
        </w:rPr>
        <w:t xml:space="preserve"> mentions that i</w:t>
      </w:r>
      <w:r w:rsidR="00CB3628">
        <w:rPr>
          <w:rFonts w:ascii="Arial" w:hAnsi="Arial" w:cs="Arial"/>
          <w:sz w:val="24"/>
          <w:szCs w:val="24"/>
        </w:rPr>
        <w:t>n response to the Covid-19 pandemic t</w:t>
      </w:r>
      <w:r w:rsidRPr="00E556C3" w:rsidR="00CB3628">
        <w:rPr>
          <w:rFonts w:ascii="Arial" w:hAnsi="Arial" w:cs="Arial"/>
          <w:sz w:val="24"/>
          <w:szCs w:val="24"/>
        </w:rPr>
        <w:t>he government adopted several measures, most of which have entailed additional expense. These may be classified into three categories: assistance to enterprises, assistance to families, and public services</w:t>
      </w:r>
      <w:r w:rsidR="00FC63A3">
        <w:rPr>
          <w:rFonts w:ascii="Arial" w:hAnsi="Arial" w:cs="Arial"/>
          <w:sz w:val="24"/>
          <w:szCs w:val="24"/>
        </w:rPr>
        <w:t>.</w:t>
      </w:r>
    </w:p>
    <w:p w:rsidR="00117935" w:rsidP="00802FA0" w:rsidRDefault="00117935" w14:paraId="5EFF32A9" w14:textId="77777777">
      <w:pPr>
        <w:spacing w:line="480" w:lineRule="auto"/>
        <w:rPr>
          <w:rFonts w:ascii="Arial" w:hAnsi="Arial" w:cs="Arial"/>
          <w:sz w:val="24"/>
          <w:szCs w:val="24"/>
        </w:rPr>
      </w:pPr>
    </w:p>
    <w:p w:rsidR="00F22206" w:rsidP="00802FA0" w:rsidRDefault="00802FA0" w14:paraId="797A5874" w14:textId="0893C806">
      <w:pPr>
        <w:spacing w:line="480" w:lineRule="auto"/>
        <w:rPr>
          <w:rFonts w:ascii="Arial" w:hAnsi="Arial" w:cs="Arial"/>
          <w:sz w:val="24"/>
          <w:szCs w:val="24"/>
        </w:rPr>
      </w:pPr>
      <w:r w:rsidRPr="00E556C3">
        <w:rPr>
          <w:rFonts w:ascii="Arial" w:hAnsi="Arial" w:cs="Arial"/>
          <w:sz w:val="24"/>
          <w:szCs w:val="24"/>
        </w:rPr>
        <w:t>Keep</w:t>
      </w:r>
      <w:r>
        <w:rPr>
          <w:rFonts w:ascii="Arial" w:hAnsi="Arial" w:cs="Arial"/>
          <w:sz w:val="24"/>
          <w:szCs w:val="24"/>
        </w:rPr>
        <w:t xml:space="preserve"> (</w:t>
      </w:r>
      <w:r w:rsidRPr="00E556C3">
        <w:rPr>
          <w:rFonts w:ascii="Arial" w:hAnsi="Arial" w:cs="Arial"/>
          <w:sz w:val="24"/>
          <w:szCs w:val="24"/>
        </w:rPr>
        <w:t>2021</w:t>
      </w:r>
      <w:r>
        <w:rPr>
          <w:rFonts w:ascii="Arial" w:hAnsi="Arial" w:cs="Arial"/>
          <w:sz w:val="24"/>
          <w:szCs w:val="24"/>
        </w:rPr>
        <w:t>b</w:t>
      </w:r>
      <w:r w:rsidRPr="00E556C3">
        <w:rPr>
          <w:rFonts w:ascii="Arial" w:hAnsi="Arial" w:cs="Arial"/>
          <w:sz w:val="24"/>
          <w:szCs w:val="24"/>
        </w:rPr>
        <w:t>, p.4)</w:t>
      </w:r>
      <w:r>
        <w:rPr>
          <w:rFonts w:ascii="Arial" w:hAnsi="Arial" w:cs="Arial"/>
          <w:sz w:val="24"/>
          <w:szCs w:val="24"/>
        </w:rPr>
        <w:t xml:space="preserve"> states that w</w:t>
      </w:r>
      <w:r w:rsidRPr="00E556C3" w:rsidR="00B655B0">
        <w:rPr>
          <w:rFonts w:ascii="Arial" w:hAnsi="Arial" w:cs="Arial"/>
          <w:sz w:val="24"/>
          <w:szCs w:val="24"/>
        </w:rPr>
        <w:t>hen the government's spending exceeds its taxes and other sources of income, it borrows to make up the shortfall. This debt is called 'public sector net borrowing' but is often called the deficit</w:t>
      </w:r>
      <w:r>
        <w:rPr>
          <w:rFonts w:ascii="Arial" w:hAnsi="Arial" w:cs="Arial"/>
          <w:sz w:val="24"/>
          <w:szCs w:val="24"/>
        </w:rPr>
        <w:t xml:space="preserve">. </w:t>
      </w:r>
      <w:r w:rsidRPr="00E556C3" w:rsidR="0001488D">
        <w:rPr>
          <w:rFonts w:ascii="Arial" w:hAnsi="Arial" w:cs="Arial"/>
          <w:sz w:val="24"/>
          <w:szCs w:val="24"/>
        </w:rPr>
        <w:t>Excessive borrowing leads to the government cutting back, leading to the number of police officers losing their job and decreasing by 20,000. The Home Office (201</w:t>
      </w:r>
      <w:r w:rsidRPr="00E556C3" w:rsidR="003F1B21">
        <w:rPr>
          <w:rFonts w:ascii="Arial" w:hAnsi="Arial" w:cs="Arial"/>
          <w:sz w:val="24"/>
          <w:szCs w:val="24"/>
        </w:rPr>
        <w:t>9</w:t>
      </w:r>
      <w:r w:rsidRPr="00E556C3" w:rsidR="0001488D">
        <w:rPr>
          <w:rFonts w:ascii="Arial" w:hAnsi="Arial" w:cs="Arial"/>
          <w:sz w:val="24"/>
          <w:szCs w:val="24"/>
        </w:rPr>
        <w:t xml:space="preserve">) </w:t>
      </w:r>
      <w:r w:rsidR="008145AF">
        <w:rPr>
          <w:rFonts w:ascii="Arial" w:hAnsi="Arial" w:cs="Arial"/>
          <w:sz w:val="24"/>
          <w:szCs w:val="24"/>
        </w:rPr>
        <w:t>reported</w:t>
      </w:r>
      <w:r w:rsidRPr="00E556C3" w:rsidR="0001488D">
        <w:rPr>
          <w:rFonts w:ascii="Arial" w:hAnsi="Arial" w:cs="Arial"/>
          <w:sz w:val="24"/>
          <w:szCs w:val="24"/>
        </w:rPr>
        <w:t xml:space="preserve"> that between September 2010 and September 201</w:t>
      </w:r>
      <w:r w:rsidRPr="00E556C3" w:rsidR="003F1B21">
        <w:rPr>
          <w:rFonts w:ascii="Arial" w:hAnsi="Arial" w:cs="Arial"/>
          <w:sz w:val="24"/>
          <w:szCs w:val="24"/>
        </w:rPr>
        <w:t>9</w:t>
      </w:r>
      <w:r w:rsidRPr="00E556C3" w:rsidR="0001488D">
        <w:rPr>
          <w:rFonts w:ascii="Arial" w:hAnsi="Arial" w:cs="Arial"/>
          <w:sz w:val="24"/>
          <w:szCs w:val="24"/>
        </w:rPr>
        <w:t xml:space="preserve">, the number of police officers in England and Wales decreased by </w:t>
      </w:r>
      <w:r w:rsidRPr="00E556C3" w:rsidR="003F1B21">
        <w:rPr>
          <w:rFonts w:ascii="Arial" w:hAnsi="Arial" w:cs="Arial"/>
          <w:sz w:val="24"/>
          <w:szCs w:val="24"/>
        </w:rPr>
        <w:t>14.3%</w:t>
      </w:r>
      <w:r w:rsidRPr="00E556C3" w:rsidR="00664B28">
        <w:rPr>
          <w:rFonts w:ascii="Arial" w:hAnsi="Arial" w:cs="Arial"/>
          <w:sz w:val="24"/>
          <w:szCs w:val="24"/>
        </w:rPr>
        <w:t>, from approximately 143,700 to 123,200</w:t>
      </w:r>
      <w:r w:rsidRPr="00E556C3" w:rsidR="0001488D">
        <w:rPr>
          <w:rFonts w:ascii="Arial" w:hAnsi="Arial" w:cs="Arial"/>
          <w:sz w:val="24"/>
          <w:szCs w:val="24"/>
        </w:rPr>
        <w:t>.</w:t>
      </w:r>
      <w:r w:rsidR="00047935">
        <w:rPr>
          <w:rFonts w:ascii="Arial" w:hAnsi="Arial" w:cs="Arial"/>
          <w:sz w:val="24"/>
          <w:szCs w:val="24"/>
        </w:rPr>
        <w:t xml:space="preserve"> </w:t>
      </w:r>
      <w:r w:rsidRPr="00E556C3" w:rsidR="00664B28">
        <w:rPr>
          <w:rFonts w:ascii="Arial" w:hAnsi="Arial" w:cs="Arial"/>
          <w:sz w:val="24"/>
          <w:szCs w:val="24"/>
        </w:rPr>
        <w:t>During this time, approximately 600 police stations were closed (</w:t>
      </w:r>
      <w:proofErr w:type="spellStart"/>
      <w:r w:rsidRPr="00E556C3" w:rsidR="00664B28">
        <w:rPr>
          <w:rFonts w:ascii="Arial" w:hAnsi="Arial" w:cs="Arial"/>
          <w:sz w:val="24"/>
          <w:szCs w:val="24"/>
        </w:rPr>
        <w:t>Draca</w:t>
      </w:r>
      <w:proofErr w:type="spellEnd"/>
      <w:r w:rsidRPr="00E556C3" w:rsidR="00664B28">
        <w:rPr>
          <w:rFonts w:ascii="Arial" w:hAnsi="Arial" w:cs="Arial"/>
          <w:sz w:val="24"/>
          <w:szCs w:val="24"/>
        </w:rPr>
        <w:t xml:space="preserve"> and </w:t>
      </w:r>
      <w:proofErr w:type="spellStart"/>
      <w:r w:rsidRPr="00E556C3" w:rsidR="00664B28">
        <w:rPr>
          <w:rFonts w:ascii="Arial" w:hAnsi="Arial" w:cs="Arial"/>
          <w:sz w:val="24"/>
          <w:szCs w:val="24"/>
        </w:rPr>
        <w:t>Langella</w:t>
      </w:r>
      <w:proofErr w:type="spellEnd"/>
      <w:r w:rsidRPr="00E556C3" w:rsidR="00961BA6">
        <w:rPr>
          <w:rFonts w:ascii="Arial" w:hAnsi="Arial" w:cs="Arial"/>
          <w:sz w:val="24"/>
          <w:szCs w:val="24"/>
        </w:rPr>
        <w:t>, 2020</w:t>
      </w:r>
      <w:r w:rsidR="00E65FE7">
        <w:rPr>
          <w:rFonts w:ascii="Arial" w:hAnsi="Arial" w:cs="Arial"/>
          <w:sz w:val="24"/>
          <w:szCs w:val="24"/>
        </w:rPr>
        <w:t>, p.13</w:t>
      </w:r>
      <w:r w:rsidRPr="00E556C3" w:rsidR="00961BA6">
        <w:rPr>
          <w:rFonts w:ascii="Arial" w:hAnsi="Arial" w:cs="Arial"/>
          <w:sz w:val="24"/>
          <w:szCs w:val="24"/>
        </w:rPr>
        <w:t>)</w:t>
      </w:r>
      <w:r w:rsidR="00231648">
        <w:rPr>
          <w:rFonts w:ascii="Arial" w:hAnsi="Arial" w:cs="Arial"/>
          <w:sz w:val="24"/>
          <w:szCs w:val="24"/>
        </w:rPr>
        <w:t xml:space="preserve">, which resulted </w:t>
      </w:r>
      <w:r w:rsidR="005C05A1">
        <w:rPr>
          <w:rFonts w:ascii="Arial" w:hAnsi="Arial" w:cs="Arial"/>
          <w:sz w:val="24"/>
          <w:szCs w:val="24"/>
        </w:rPr>
        <w:t xml:space="preserve">police forces to change their management </w:t>
      </w:r>
      <w:r w:rsidR="00B067B1">
        <w:rPr>
          <w:rFonts w:ascii="Arial" w:hAnsi="Arial" w:cs="Arial"/>
          <w:sz w:val="24"/>
          <w:szCs w:val="24"/>
        </w:rPr>
        <w:t>strategies</w:t>
      </w:r>
      <w:r w:rsidR="005C05A1">
        <w:rPr>
          <w:rFonts w:ascii="Arial" w:hAnsi="Arial" w:cs="Arial"/>
          <w:sz w:val="24"/>
          <w:szCs w:val="24"/>
        </w:rPr>
        <w:t xml:space="preserve"> to ensure their performance is successful in protecting </w:t>
      </w:r>
      <w:r w:rsidR="00B067B1">
        <w:rPr>
          <w:rFonts w:ascii="Arial" w:hAnsi="Arial" w:cs="Arial"/>
          <w:sz w:val="24"/>
          <w:szCs w:val="24"/>
        </w:rPr>
        <w:t>the public safety.</w:t>
      </w:r>
      <w:r w:rsidR="00A51B92">
        <w:rPr>
          <w:rFonts w:ascii="Arial" w:hAnsi="Arial" w:cs="Arial"/>
          <w:sz w:val="24"/>
          <w:szCs w:val="24"/>
        </w:rPr>
        <w:t xml:space="preserve"> </w:t>
      </w:r>
      <w:r w:rsidRPr="00E065CD" w:rsidR="00E065CD">
        <w:rPr>
          <w:rFonts w:ascii="Arial" w:hAnsi="Arial" w:cs="Arial"/>
          <w:sz w:val="24"/>
          <w:szCs w:val="24"/>
        </w:rPr>
        <w:t>This itself is a risk because management is an essential element in ensuring public services continue to deliver effective and efficient work for the public's safety, even during a crisis.</w:t>
      </w:r>
    </w:p>
    <w:p w:rsidRPr="00E556C3" w:rsidR="00F22206" w:rsidP="00F22206" w:rsidRDefault="00F22206" w14:paraId="6C658770" w14:textId="77777777">
      <w:pPr>
        <w:spacing w:line="480" w:lineRule="auto"/>
        <w:rPr>
          <w:rFonts w:ascii="Arial" w:hAnsi="Arial" w:cs="Arial"/>
          <w:sz w:val="24"/>
          <w:szCs w:val="24"/>
        </w:rPr>
      </w:pPr>
    </w:p>
    <w:p w:rsidR="001B529A" w:rsidP="00E556C3" w:rsidRDefault="001B529A" w14:paraId="7887691C" w14:textId="031CF9DE">
      <w:pPr>
        <w:spacing w:line="480" w:lineRule="auto"/>
        <w:rPr>
          <w:rFonts w:ascii="Arial" w:hAnsi="Arial" w:cs="Arial"/>
          <w:sz w:val="24"/>
          <w:szCs w:val="24"/>
        </w:rPr>
      </w:pPr>
      <w:r w:rsidRPr="00E556C3">
        <w:rPr>
          <w:rFonts w:ascii="Arial" w:hAnsi="Arial" w:cs="Arial"/>
          <w:sz w:val="24"/>
          <w:szCs w:val="24"/>
        </w:rPr>
        <w:lastRenderedPageBreak/>
        <w:t>The purpose of this research is to identify the sources of government funding and to examine the potential obstacles that could change the Metropolitan Police's desired outcome if the government's expenditure exceeds its taxes and other sources of income and excessive borrowing is undertaken.</w:t>
      </w:r>
      <w:r w:rsidR="006D1FB8">
        <w:rPr>
          <w:rFonts w:ascii="Arial" w:hAnsi="Arial" w:cs="Arial"/>
          <w:sz w:val="24"/>
          <w:szCs w:val="24"/>
        </w:rPr>
        <w:t xml:space="preserve"> </w:t>
      </w:r>
      <w:r w:rsidR="002E3D3F">
        <w:rPr>
          <w:rFonts w:ascii="Arial" w:hAnsi="Arial" w:cs="Arial"/>
          <w:sz w:val="24"/>
          <w:szCs w:val="24"/>
        </w:rPr>
        <w:t>This report will take a specific and measured approach through three key objectives.</w:t>
      </w:r>
    </w:p>
    <w:p w:rsidRPr="00773A15" w:rsidR="00773A15" w:rsidP="00773A15" w:rsidRDefault="00773A15" w14:paraId="40C4523C" w14:textId="02379BE9" w14:noSpellErr="1">
      <w:pPr>
        <w:pStyle w:val="Heading2"/>
        <w:spacing w:line="480" w:lineRule="auto"/>
        <w:rPr>
          <w:rFonts w:ascii="Arial" w:hAnsi="Arial" w:cs="Arial"/>
          <w:color w:val="FF0000"/>
          <w:sz w:val="24"/>
          <w:szCs w:val="24"/>
        </w:rPr>
      </w:pPr>
      <w:bookmarkStart w:name="_Toc522354440" w:id="1878851203"/>
      <w:r w:rsidRPr="7A45067D" w:rsidR="00773A15">
        <w:rPr>
          <w:rFonts w:ascii="Arial" w:hAnsi="Arial" w:cs="Arial"/>
          <w:sz w:val="24"/>
          <w:szCs w:val="24"/>
        </w:rPr>
        <w:t>Objective</w:t>
      </w:r>
      <w:r w:rsidRPr="7A45067D" w:rsidR="00773A15">
        <w:rPr>
          <w:rFonts w:ascii="Arial" w:hAnsi="Arial" w:cs="Arial"/>
          <w:sz w:val="24"/>
          <w:szCs w:val="24"/>
        </w:rPr>
        <w:t>s</w:t>
      </w:r>
      <w:bookmarkEnd w:id="1878851203"/>
    </w:p>
    <w:p w:rsidR="009521F5" w:rsidP="000E612E" w:rsidRDefault="000E7E8C" w14:paraId="64B67245" w14:textId="5107C6B4">
      <w:pPr>
        <w:spacing w:line="480" w:lineRule="auto"/>
        <w:rPr>
          <w:rFonts w:ascii="Arial" w:hAnsi="Arial" w:cs="Arial"/>
          <w:sz w:val="24"/>
          <w:szCs w:val="24"/>
        </w:rPr>
      </w:pPr>
      <w:r>
        <w:rPr>
          <w:rFonts w:ascii="Arial" w:hAnsi="Arial" w:cs="Arial"/>
          <w:sz w:val="24"/>
          <w:szCs w:val="24"/>
        </w:rPr>
        <w:t>T</w:t>
      </w:r>
      <w:r w:rsidRPr="00E556C3" w:rsidR="00E556C3">
        <w:rPr>
          <w:rFonts w:ascii="Arial" w:hAnsi="Arial" w:cs="Arial"/>
          <w:sz w:val="24"/>
          <w:szCs w:val="24"/>
        </w:rPr>
        <w:t xml:space="preserve">he three </w:t>
      </w:r>
      <w:r>
        <w:rPr>
          <w:rFonts w:ascii="Arial" w:hAnsi="Arial" w:cs="Arial"/>
          <w:sz w:val="24"/>
          <w:szCs w:val="24"/>
        </w:rPr>
        <w:t xml:space="preserve">key </w:t>
      </w:r>
      <w:r w:rsidRPr="00E556C3" w:rsidR="00E556C3">
        <w:rPr>
          <w:rFonts w:ascii="Arial" w:hAnsi="Arial" w:cs="Arial"/>
          <w:sz w:val="24"/>
          <w:szCs w:val="24"/>
        </w:rPr>
        <w:t>objectives</w:t>
      </w:r>
      <w:r>
        <w:rPr>
          <w:rFonts w:ascii="Arial" w:hAnsi="Arial" w:cs="Arial"/>
          <w:sz w:val="24"/>
          <w:szCs w:val="24"/>
        </w:rPr>
        <w:t xml:space="preserve"> covered in this report will include</w:t>
      </w:r>
      <w:r w:rsidR="00F23B1C">
        <w:rPr>
          <w:rFonts w:ascii="Arial" w:hAnsi="Arial" w:cs="Arial"/>
          <w:sz w:val="24"/>
          <w:szCs w:val="24"/>
        </w:rPr>
        <w:t xml:space="preserve"> an evaluation of the 2010 </w:t>
      </w:r>
      <w:r w:rsidR="006F227D">
        <w:rPr>
          <w:rFonts w:ascii="Arial" w:hAnsi="Arial" w:cs="Arial"/>
          <w:sz w:val="24"/>
          <w:szCs w:val="24"/>
        </w:rPr>
        <w:t xml:space="preserve">UK </w:t>
      </w:r>
      <w:r w:rsidR="00F23B1C">
        <w:rPr>
          <w:rFonts w:ascii="Arial" w:hAnsi="Arial" w:cs="Arial"/>
          <w:sz w:val="24"/>
          <w:szCs w:val="24"/>
        </w:rPr>
        <w:t>austerity and</w:t>
      </w:r>
      <w:r w:rsidR="00AC582B">
        <w:rPr>
          <w:rFonts w:ascii="Arial" w:hAnsi="Arial" w:cs="Arial"/>
          <w:sz w:val="24"/>
          <w:szCs w:val="24"/>
        </w:rPr>
        <w:t xml:space="preserve"> </w:t>
      </w:r>
      <w:r w:rsidR="006F227D">
        <w:rPr>
          <w:rFonts w:ascii="Arial" w:hAnsi="Arial" w:cs="Arial"/>
          <w:sz w:val="24"/>
          <w:szCs w:val="24"/>
        </w:rPr>
        <w:t>discover how it impacted</w:t>
      </w:r>
      <w:r w:rsidR="00AC582B">
        <w:rPr>
          <w:rFonts w:ascii="Arial" w:hAnsi="Arial" w:cs="Arial"/>
          <w:sz w:val="24"/>
          <w:szCs w:val="24"/>
        </w:rPr>
        <w:t xml:space="preserve"> the Metropolitan Police</w:t>
      </w:r>
      <w:r w:rsidR="006C0FA3">
        <w:rPr>
          <w:rFonts w:ascii="Arial" w:hAnsi="Arial" w:cs="Arial"/>
          <w:sz w:val="24"/>
          <w:szCs w:val="24"/>
        </w:rPr>
        <w:t xml:space="preserve"> budget</w:t>
      </w:r>
      <w:r w:rsidR="00070FBB">
        <w:rPr>
          <w:rFonts w:ascii="Arial" w:hAnsi="Arial" w:cs="Arial"/>
          <w:sz w:val="24"/>
          <w:szCs w:val="24"/>
        </w:rPr>
        <w:t xml:space="preserve"> and whether the police p</w:t>
      </w:r>
      <w:r w:rsidR="00AC582B">
        <w:rPr>
          <w:rFonts w:ascii="Arial" w:hAnsi="Arial" w:cs="Arial"/>
          <w:sz w:val="24"/>
          <w:szCs w:val="24"/>
        </w:rPr>
        <w:t>erformance</w:t>
      </w:r>
      <w:r w:rsidR="006F227D">
        <w:rPr>
          <w:rFonts w:ascii="Arial" w:hAnsi="Arial" w:cs="Arial"/>
          <w:sz w:val="24"/>
          <w:szCs w:val="24"/>
        </w:rPr>
        <w:t xml:space="preserve"> and</w:t>
      </w:r>
      <w:r w:rsidR="00F24D96">
        <w:rPr>
          <w:rFonts w:ascii="Arial" w:hAnsi="Arial" w:cs="Arial"/>
          <w:sz w:val="24"/>
          <w:szCs w:val="24"/>
        </w:rPr>
        <w:t xml:space="preserve"> crime rate were affected and how.</w:t>
      </w:r>
    </w:p>
    <w:p w:rsidR="001C03BB" w:rsidP="00847242" w:rsidRDefault="001C03BB" w14:paraId="14E33920" w14:textId="77777777">
      <w:pPr>
        <w:spacing w:line="480" w:lineRule="auto"/>
        <w:ind w:firstLine="0"/>
        <w:rPr>
          <w:rFonts w:ascii="Arial" w:hAnsi="Arial" w:cs="Arial"/>
          <w:sz w:val="24"/>
          <w:szCs w:val="24"/>
        </w:rPr>
      </w:pPr>
    </w:p>
    <w:p w:rsidR="00847242" w:rsidP="00847242" w:rsidRDefault="00847242" w14:paraId="17D1EFC0" w14:textId="77777777">
      <w:pPr>
        <w:spacing w:line="480" w:lineRule="auto"/>
        <w:ind w:firstLine="0"/>
        <w:rPr>
          <w:rFonts w:ascii="Arial" w:hAnsi="Arial" w:cs="Arial"/>
          <w:sz w:val="24"/>
          <w:szCs w:val="24"/>
        </w:rPr>
      </w:pPr>
    </w:p>
    <w:p w:rsidR="008F330A" w:rsidP="00CC2315" w:rsidRDefault="00632D62" w14:paraId="1FF41ECF" w14:textId="3EF2B245" w14:noSpellErr="1">
      <w:pPr>
        <w:pStyle w:val="Heading2"/>
        <w:spacing w:line="480" w:lineRule="auto"/>
        <w:ind w:firstLine="0"/>
        <w:rPr>
          <w:rFonts w:ascii="Arial" w:hAnsi="Arial" w:cs="Arial"/>
          <w:sz w:val="24"/>
          <w:szCs w:val="24"/>
        </w:rPr>
      </w:pPr>
      <w:bookmarkStart w:name="_Toc1957414153" w:id="1962846943"/>
      <w:r w:rsidRPr="7A45067D" w:rsidR="00632D62">
        <w:rPr>
          <w:rFonts w:ascii="Arial" w:hAnsi="Arial" w:cs="Arial"/>
          <w:sz w:val="24"/>
          <w:szCs w:val="24"/>
        </w:rPr>
        <w:t>Main Body</w:t>
      </w:r>
      <w:bookmarkEnd w:id="1962846943"/>
    </w:p>
    <w:p w:rsidRPr="008F330A" w:rsidR="005549AF" w:rsidP="00CC2315" w:rsidRDefault="00E12676" w14:paraId="633BB3BE" w14:textId="704847B7" w14:noSpellErr="1">
      <w:pPr>
        <w:pStyle w:val="Heading2"/>
        <w:spacing w:line="480" w:lineRule="auto"/>
        <w:ind w:firstLine="0"/>
        <w:rPr>
          <w:rFonts w:ascii="Arial" w:hAnsi="Arial" w:cs="Arial"/>
          <w:sz w:val="24"/>
          <w:szCs w:val="24"/>
        </w:rPr>
      </w:pPr>
      <w:bookmarkStart w:name="_Toc1457898157" w:id="748317213"/>
      <w:r w:rsidRPr="7A45067D" w:rsidR="00E12676">
        <w:rPr>
          <w:rFonts w:ascii="Arial" w:hAnsi="Arial" w:cs="Arial"/>
        </w:rPr>
        <w:t>Austerity</w:t>
      </w:r>
      <w:r w:rsidRPr="7A45067D" w:rsidR="008F330A">
        <w:rPr>
          <w:rFonts w:ascii="Arial" w:hAnsi="Arial" w:cs="Arial"/>
        </w:rPr>
        <w:t xml:space="preserve"> and its impact</w:t>
      </w:r>
      <w:bookmarkEnd w:id="748317213"/>
    </w:p>
    <w:p w:rsidR="00CC2315" w:rsidP="00CC2315" w:rsidRDefault="00525BBD" w14:paraId="37E888D5" w14:textId="1B97350D">
      <w:pPr>
        <w:spacing w:line="480" w:lineRule="auto"/>
        <w:rPr>
          <w:rFonts w:ascii="Arial" w:hAnsi="Arial" w:cs="Arial"/>
          <w:color w:val="0E101A"/>
          <w:sz w:val="24"/>
          <w:szCs w:val="24"/>
        </w:rPr>
      </w:pPr>
      <w:r w:rsidRPr="005549AF">
        <w:rPr>
          <w:rStyle w:val="Emphasis"/>
          <w:rFonts w:ascii="Arial" w:hAnsi="Arial" w:cs="Arial" w:eastAsiaTheme="majorEastAsia"/>
          <w:i w:val="0"/>
          <w:iCs w:val="0"/>
          <w:color w:val="0E101A"/>
          <w:sz w:val="24"/>
          <w:szCs w:val="24"/>
        </w:rPr>
        <w:t>Raisin (</w:t>
      </w:r>
      <w:r w:rsidRPr="00CE6619">
        <w:rPr>
          <w:rStyle w:val="Emphasis"/>
          <w:rFonts w:ascii="Arial" w:hAnsi="Arial" w:cs="Arial" w:eastAsiaTheme="majorEastAsia"/>
          <w:i w:val="0"/>
          <w:iCs w:val="0"/>
          <w:color w:val="0E101A"/>
          <w:sz w:val="24"/>
          <w:szCs w:val="24"/>
        </w:rPr>
        <w:t>2022)</w:t>
      </w:r>
      <w:r w:rsidR="00EE145F">
        <w:rPr>
          <w:rStyle w:val="Emphasis"/>
          <w:rFonts w:ascii="Arial" w:hAnsi="Arial" w:cs="Arial" w:eastAsiaTheme="majorEastAsia"/>
          <w:i w:val="0"/>
          <w:iCs w:val="0"/>
          <w:color w:val="0E101A"/>
          <w:sz w:val="24"/>
          <w:szCs w:val="24"/>
        </w:rPr>
        <w:t xml:space="preserve"> explains that a</w:t>
      </w:r>
      <w:r w:rsidRPr="00CE6619" w:rsidR="00445A27">
        <w:rPr>
          <w:rStyle w:val="Emphasis"/>
          <w:rFonts w:ascii="Arial" w:hAnsi="Arial" w:cs="Arial" w:eastAsiaTheme="majorEastAsia"/>
          <w:i w:val="0"/>
          <w:iCs w:val="0"/>
          <w:color w:val="0E101A"/>
          <w:sz w:val="24"/>
          <w:szCs w:val="24"/>
        </w:rPr>
        <w:t>usterity</w:t>
      </w:r>
      <w:r w:rsidRPr="00CE6619" w:rsidR="00445A27">
        <w:rPr>
          <w:rFonts w:ascii="Arial" w:hAnsi="Arial" w:cs="Arial"/>
          <w:color w:val="0E101A"/>
          <w:sz w:val="24"/>
          <w:szCs w:val="24"/>
        </w:rPr>
        <w:t xml:space="preserve"> is </w:t>
      </w:r>
      <w:r w:rsidRPr="005549AF" w:rsidR="00445A27">
        <w:rPr>
          <w:rFonts w:ascii="Arial" w:hAnsi="Arial" w:cs="Arial"/>
          <w:color w:val="0E101A"/>
          <w:sz w:val="24"/>
          <w:szCs w:val="24"/>
        </w:rPr>
        <w:t>a set of economic measures imposed by a government to rein in public sector debt. Austerity measures are implemented at the discretion of the administration. If a government believes its debt will grow to the point that it will not satisfy its repayment obligations. It is likely to examine austerity measures such as tax increases, tax increases combined with expenditure reductions, and tax reductions combined with government spending reductions.</w:t>
      </w:r>
      <w:r w:rsidRPr="005549AF" w:rsidR="00AC6619">
        <w:rPr>
          <w:rFonts w:ascii="Arial" w:hAnsi="Arial" w:cs="Arial"/>
          <w:color w:val="0E101A"/>
          <w:sz w:val="24"/>
          <w:szCs w:val="24"/>
        </w:rPr>
        <w:t xml:space="preserve"> </w:t>
      </w:r>
      <w:r w:rsidRPr="005549AF" w:rsidR="00445A27">
        <w:rPr>
          <w:rFonts w:ascii="Arial" w:hAnsi="Arial" w:cs="Arial"/>
          <w:color w:val="0E101A"/>
          <w:sz w:val="24"/>
          <w:szCs w:val="24"/>
        </w:rPr>
        <w:t>Austerity measures are often imposed in response to a financial crisis, just as the financial crisis of 2008 led several nations into austerity.</w:t>
      </w:r>
    </w:p>
    <w:p w:rsidR="00CC2315" w:rsidP="00CC2315" w:rsidRDefault="00CC2315" w14:paraId="7611DC99" w14:textId="77777777">
      <w:pPr>
        <w:spacing w:line="480" w:lineRule="auto"/>
        <w:rPr>
          <w:rFonts w:ascii="Arial" w:hAnsi="Arial" w:cs="Arial"/>
          <w:color w:val="0E101A"/>
          <w:sz w:val="24"/>
          <w:szCs w:val="24"/>
        </w:rPr>
      </w:pPr>
    </w:p>
    <w:p w:rsidRPr="00EE1214" w:rsidR="00FE3CEB" w:rsidP="00CC2315" w:rsidRDefault="00FE3CEB" w14:paraId="11EEE64B" w14:textId="5EB21591" w14:noSpellErr="1">
      <w:pPr>
        <w:pStyle w:val="Heading3"/>
        <w:spacing w:line="480" w:lineRule="auto"/>
        <w:ind w:firstLine="0"/>
        <w:rPr>
          <w:rFonts w:ascii="Arial" w:hAnsi="Arial" w:cs="Arial"/>
        </w:rPr>
      </w:pPr>
      <w:bookmarkStart w:name="_Toc356386783" w:id="1181398528"/>
      <w:r w:rsidRPr="7A45067D" w:rsidR="00FE3CEB">
        <w:rPr>
          <w:rFonts w:ascii="Arial" w:hAnsi="Arial" w:cs="Arial"/>
        </w:rPr>
        <w:t>UK Austerity 20</w:t>
      </w:r>
      <w:r w:rsidRPr="7A45067D" w:rsidR="00EE1214">
        <w:rPr>
          <w:rFonts w:ascii="Arial" w:hAnsi="Arial" w:cs="Arial"/>
        </w:rPr>
        <w:t>08</w:t>
      </w:r>
      <w:bookmarkEnd w:id="1181398528"/>
    </w:p>
    <w:p w:rsidR="009347DD" w:rsidP="00CC2315" w:rsidRDefault="000A0805" w14:paraId="2C9B7371" w14:textId="030B43BF">
      <w:pPr>
        <w:spacing w:line="48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Emejulu</w:t>
      </w:r>
      <w:proofErr w:type="spellEnd"/>
      <w:r>
        <w:rPr>
          <w:rFonts w:ascii="Arial" w:hAnsi="Arial" w:cs="Arial"/>
          <w:sz w:val="24"/>
          <w:szCs w:val="24"/>
        </w:rPr>
        <w:t xml:space="preserve"> and </w:t>
      </w:r>
      <w:proofErr w:type="spellStart"/>
      <w:r>
        <w:rPr>
          <w:rFonts w:ascii="Arial" w:hAnsi="Arial" w:cs="Arial"/>
          <w:sz w:val="24"/>
          <w:szCs w:val="24"/>
        </w:rPr>
        <w:t>Bassel</w:t>
      </w:r>
      <w:proofErr w:type="spellEnd"/>
      <w:r>
        <w:rPr>
          <w:rFonts w:ascii="Arial" w:hAnsi="Arial" w:cs="Arial"/>
          <w:sz w:val="24"/>
          <w:szCs w:val="24"/>
        </w:rPr>
        <w:t xml:space="preserve"> </w:t>
      </w:r>
      <w:r w:rsidR="000B5CC3">
        <w:rPr>
          <w:rFonts w:ascii="Arial" w:hAnsi="Arial" w:cs="Arial"/>
          <w:sz w:val="24"/>
          <w:szCs w:val="24"/>
        </w:rPr>
        <w:t>(</w:t>
      </w:r>
      <w:r>
        <w:rPr>
          <w:rFonts w:ascii="Arial" w:hAnsi="Arial" w:cs="Arial"/>
          <w:sz w:val="24"/>
          <w:szCs w:val="24"/>
        </w:rPr>
        <w:t xml:space="preserve">2018) </w:t>
      </w:r>
      <w:r w:rsidR="000B5CC3">
        <w:rPr>
          <w:rFonts w:ascii="Arial" w:hAnsi="Arial" w:cs="Arial"/>
          <w:sz w:val="24"/>
          <w:szCs w:val="24"/>
        </w:rPr>
        <w:t>austerity</w:t>
      </w:r>
      <w:r w:rsidRPr="004B6450" w:rsidR="004B6450">
        <w:rPr>
          <w:rFonts w:ascii="Arial" w:hAnsi="Arial" w:cs="Arial"/>
          <w:sz w:val="24"/>
          <w:szCs w:val="24"/>
        </w:rPr>
        <w:t xml:space="preserve"> started in 2008 when global financial institutions bet on subprime mortgages with complicated financial instruments like collateralized debt obligations. These investments, which were supposed to be safe, quickly depreciated, causing global capitalism to chaos. It is this move of money from public to private hands that then led to austerity.</w:t>
      </w:r>
      <w:r>
        <w:rPr>
          <w:rFonts w:ascii="Arial" w:hAnsi="Arial" w:cs="Arial"/>
          <w:sz w:val="24"/>
          <w:szCs w:val="24"/>
        </w:rPr>
        <w:t xml:space="preserve"> </w:t>
      </w:r>
      <w:r w:rsidRPr="00C1549F" w:rsidR="00C1549F">
        <w:rPr>
          <w:rFonts w:ascii="Arial" w:hAnsi="Arial" w:cs="Arial"/>
          <w:sz w:val="24"/>
          <w:szCs w:val="24"/>
        </w:rPr>
        <w:t>Since 2008, the United Kingdom has allocated approximately £1,162 billion to avert the collapse of failing financial institutions</w:t>
      </w:r>
      <w:r w:rsidR="00D030F7">
        <w:rPr>
          <w:rFonts w:ascii="Arial" w:hAnsi="Arial" w:cs="Arial"/>
          <w:sz w:val="24"/>
          <w:szCs w:val="24"/>
        </w:rPr>
        <w:t xml:space="preserve"> (National Audit Office, 2017).</w:t>
      </w:r>
      <w:r w:rsidR="00881483">
        <w:rPr>
          <w:rFonts w:ascii="Arial" w:hAnsi="Arial" w:cs="Arial"/>
          <w:sz w:val="24"/>
          <w:szCs w:val="24"/>
        </w:rPr>
        <w:t xml:space="preserve"> </w:t>
      </w:r>
      <w:r>
        <w:rPr>
          <w:rFonts w:ascii="Arial" w:hAnsi="Arial" w:cs="Arial"/>
          <w:sz w:val="24"/>
          <w:szCs w:val="24"/>
        </w:rPr>
        <w:t>Therefore, t</w:t>
      </w:r>
      <w:r w:rsidRPr="00C1549F" w:rsidR="00C1549F">
        <w:rPr>
          <w:rFonts w:ascii="Arial" w:hAnsi="Arial" w:cs="Arial"/>
          <w:sz w:val="24"/>
          <w:szCs w:val="24"/>
        </w:rPr>
        <w:t>he United Kingdom adopted a voluntary austerity approach. Nevertheless, the large deficit in the public finances needed to be closed, and austerity was the policy suggestion adopted in 2010</w:t>
      </w:r>
      <w:r w:rsidR="001376C4">
        <w:rPr>
          <w:rFonts w:ascii="Arial" w:hAnsi="Arial" w:cs="Arial"/>
          <w:sz w:val="24"/>
          <w:szCs w:val="24"/>
        </w:rPr>
        <w:t xml:space="preserve"> (</w:t>
      </w:r>
      <w:proofErr w:type="spellStart"/>
      <w:r w:rsidR="001376C4">
        <w:rPr>
          <w:rFonts w:ascii="Arial" w:hAnsi="Arial" w:cs="Arial"/>
          <w:sz w:val="24"/>
          <w:szCs w:val="24"/>
        </w:rPr>
        <w:t>Emejulu</w:t>
      </w:r>
      <w:proofErr w:type="spellEnd"/>
      <w:r w:rsidR="001376C4">
        <w:rPr>
          <w:rFonts w:ascii="Arial" w:hAnsi="Arial" w:cs="Arial"/>
          <w:sz w:val="24"/>
          <w:szCs w:val="24"/>
        </w:rPr>
        <w:t xml:space="preserve"> and </w:t>
      </w:r>
      <w:proofErr w:type="spellStart"/>
      <w:r w:rsidR="001376C4">
        <w:rPr>
          <w:rFonts w:ascii="Arial" w:hAnsi="Arial" w:cs="Arial"/>
          <w:sz w:val="24"/>
          <w:szCs w:val="24"/>
        </w:rPr>
        <w:t>Bassel</w:t>
      </w:r>
      <w:proofErr w:type="spellEnd"/>
      <w:r w:rsidR="001376C4">
        <w:rPr>
          <w:rFonts w:ascii="Arial" w:hAnsi="Arial" w:cs="Arial"/>
          <w:sz w:val="24"/>
          <w:szCs w:val="24"/>
        </w:rPr>
        <w:t>, 2018)</w:t>
      </w:r>
      <w:r w:rsidRPr="00C1549F" w:rsidR="00C1549F">
        <w:rPr>
          <w:rFonts w:ascii="Arial" w:hAnsi="Arial" w:cs="Arial"/>
          <w:sz w:val="24"/>
          <w:szCs w:val="24"/>
        </w:rPr>
        <w:t>. Indeed, the Conservative-Liberal Democrat headed by David Cameron, the</w:t>
      </w:r>
      <w:r w:rsidR="008C2B04">
        <w:rPr>
          <w:rFonts w:ascii="Arial" w:hAnsi="Arial" w:cs="Arial"/>
          <w:sz w:val="24"/>
          <w:szCs w:val="24"/>
        </w:rPr>
        <w:t xml:space="preserve"> </w:t>
      </w:r>
      <w:r w:rsidR="00392556">
        <w:rPr>
          <w:rFonts w:ascii="Arial" w:hAnsi="Arial" w:cs="Arial"/>
          <w:sz w:val="24"/>
          <w:szCs w:val="24"/>
        </w:rPr>
        <w:t>coalition</w:t>
      </w:r>
      <w:r w:rsidRPr="00C1549F" w:rsidR="00C1549F">
        <w:rPr>
          <w:rFonts w:ascii="Arial" w:hAnsi="Arial" w:cs="Arial"/>
          <w:sz w:val="24"/>
          <w:szCs w:val="24"/>
        </w:rPr>
        <w:t xml:space="preserve"> government saw the crisis as a chance to fundamentally alter the British social welfare state and vision of social citizenship.</w:t>
      </w:r>
    </w:p>
    <w:p w:rsidR="008F330A" w:rsidP="00EE1214" w:rsidRDefault="008F330A" w14:paraId="65E43EEF" w14:textId="77777777">
      <w:pPr>
        <w:spacing w:line="480" w:lineRule="auto"/>
        <w:rPr>
          <w:rFonts w:ascii="Arial" w:hAnsi="Arial" w:cs="Arial"/>
          <w:sz w:val="24"/>
          <w:szCs w:val="24"/>
        </w:rPr>
      </w:pPr>
    </w:p>
    <w:p w:rsidR="008F330A" w:rsidP="008F330A" w:rsidRDefault="008F330A" w14:paraId="11D48C75" w14:textId="77777777" w14:noSpellErr="1">
      <w:pPr>
        <w:pStyle w:val="Heading3"/>
        <w:spacing w:line="480" w:lineRule="auto"/>
        <w:ind w:firstLine="0"/>
        <w:rPr>
          <w:rFonts w:ascii="Arial" w:hAnsi="Arial" w:cs="Arial"/>
        </w:rPr>
      </w:pPr>
      <w:bookmarkStart w:name="_Toc1078189350" w:id="868566380"/>
      <w:r w:rsidRPr="7A45067D" w:rsidR="008F330A">
        <w:rPr>
          <w:rFonts w:ascii="Arial" w:hAnsi="Arial" w:cs="Arial"/>
        </w:rPr>
        <w:t>Austerity Positive Impact on UK</w:t>
      </w:r>
      <w:bookmarkEnd w:id="868566380"/>
    </w:p>
    <w:p w:rsidR="00DF0A7B" w:rsidP="008F330A" w:rsidRDefault="008F330A" w14:paraId="4F19CFD0" w14:textId="13644406">
      <w:pPr>
        <w:spacing w:line="480" w:lineRule="auto"/>
        <w:rPr>
          <w:rFonts w:ascii="Arial" w:hAnsi="Arial" w:cs="Arial"/>
          <w:sz w:val="24"/>
          <w:szCs w:val="24"/>
        </w:rPr>
      </w:pPr>
      <w:r>
        <w:rPr>
          <w:rFonts w:ascii="Arial" w:hAnsi="Arial" w:cs="Arial"/>
          <w:sz w:val="24"/>
          <w:szCs w:val="24"/>
        </w:rPr>
        <w:t>However, reported by Pettinger (2017) austerity can have a positive impact because t</w:t>
      </w:r>
      <w:r w:rsidRPr="00FD18B6">
        <w:rPr>
          <w:rFonts w:ascii="Arial" w:hAnsi="Arial" w:cs="Arial"/>
          <w:sz w:val="24"/>
          <w:szCs w:val="24"/>
        </w:rPr>
        <w:t>here are instances of nations that implemented austerity measures and then saw rapid economic development. For instance, Canada reduced its budget deficit between 1993 and 1996 while maintaining significant economic growth. More recently, champions of austerity believe that Latvia and Estonia's economic recovery demonstrates that nations that adopt fiscal restraint can overcome their difficulties.</w:t>
      </w:r>
      <w:r>
        <w:rPr>
          <w:rFonts w:ascii="Arial" w:hAnsi="Arial" w:cs="Arial"/>
          <w:sz w:val="24"/>
          <w:szCs w:val="24"/>
        </w:rPr>
        <w:t xml:space="preserve"> Overall, a</w:t>
      </w:r>
      <w:r w:rsidRPr="00DF592E">
        <w:rPr>
          <w:rFonts w:ascii="Arial" w:hAnsi="Arial" w:cs="Arial"/>
          <w:sz w:val="24"/>
          <w:szCs w:val="24"/>
        </w:rPr>
        <w:t xml:space="preserve"> </w:t>
      </w:r>
      <w:r>
        <w:rPr>
          <w:rFonts w:ascii="Arial" w:hAnsi="Arial" w:cs="Arial"/>
          <w:sz w:val="24"/>
          <w:szCs w:val="24"/>
        </w:rPr>
        <w:t>practical</w:t>
      </w:r>
      <w:r w:rsidRPr="00DF592E">
        <w:rPr>
          <w:rFonts w:ascii="Arial" w:hAnsi="Arial" w:cs="Arial"/>
          <w:sz w:val="24"/>
          <w:szCs w:val="24"/>
        </w:rPr>
        <w:t xml:space="preserve"> austerity strategy is based on the concept that the government should not spend money it does not have.</w:t>
      </w:r>
    </w:p>
    <w:p w:rsidR="008F330A" w:rsidP="008F330A" w:rsidRDefault="008F330A" w14:paraId="6E4168A4" w14:textId="77777777">
      <w:pPr>
        <w:spacing w:line="480" w:lineRule="auto"/>
        <w:rPr>
          <w:rFonts w:ascii="Arial" w:hAnsi="Arial" w:cs="Arial"/>
          <w:sz w:val="24"/>
          <w:szCs w:val="24"/>
        </w:rPr>
      </w:pPr>
    </w:p>
    <w:p w:rsidR="00DF0A7B" w:rsidP="001E7166" w:rsidRDefault="00DF0A7B" w14:paraId="1EF6E1AF" w14:textId="7F767D89" w14:noSpellErr="1">
      <w:pPr>
        <w:pStyle w:val="Heading3"/>
        <w:spacing w:line="480" w:lineRule="auto"/>
        <w:ind w:firstLine="0"/>
        <w:rPr>
          <w:rFonts w:ascii="Arial" w:hAnsi="Arial" w:cs="Arial"/>
        </w:rPr>
      </w:pPr>
      <w:bookmarkStart w:name="_Toc736887217" w:id="166000420"/>
      <w:r w:rsidRPr="7A45067D" w:rsidR="00DF0A7B">
        <w:rPr>
          <w:rFonts w:ascii="Arial" w:hAnsi="Arial" w:cs="Arial"/>
        </w:rPr>
        <w:t>Austerit</w:t>
      </w:r>
      <w:r w:rsidRPr="7A45067D" w:rsidR="00EE1214">
        <w:rPr>
          <w:rFonts w:ascii="Arial" w:hAnsi="Arial" w:cs="Arial"/>
        </w:rPr>
        <w:t>y</w:t>
      </w:r>
      <w:r w:rsidRPr="7A45067D" w:rsidR="00747FA4">
        <w:rPr>
          <w:rFonts w:ascii="Arial" w:hAnsi="Arial" w:cs="Arial"/>
        </w:rPr>
        <w:t xml:space="preserve"> </w:t>
      </w:r>
      <w:r w:rsidRPr="7A45067D" w:rsidR="00FD1704">
        <w:rPr>
          <w:rFonts w:ascii="Arial" w:hAnsi="Arial" w:cs="Arial"/>
        </w:rPr>
        <w:t>Negative I</w:t>
      </w:r>
      <w:r w:rsidRPr="7A45067D" w:rsidR="00747FA4">
        <w:rPr>
          <w:rFonts w:ascii="Arial" w:hAnsi="Arial" w:cs="Arial"/>
        </w:rPr>
        <w:t>mpact</w:t>
      </w:r>
      <w:r w:rsidRPr="7A45067D" w:rsidR="00FD1704">
        <w:rPr>
          <w:rFonts w:ascii="Arial" w:hAnsi="Arial" w:cs="Arial"/>
        </w:rPr>
        <w:t xml:space="preserve"> on UK</w:t>
      </w:r>
      <w:bookmarkEnd w:id="166000420"/>
    </w:p>
    <w:p w:rsidR="001E7166" w:rsidP="001E7166" w:rsidRDefault="00617987" w14:paraId="5C7D6BBE" w14:textId="26F12438">
      <w:pPr>
        <w:spacing w:line="480" w:lineRule="auto"/>
        <w:rPr>
          <w:rFonts w:ascii="Arial" w:hAnsi="Arial" w:cs="Arial"/>
          <w:sz w:val="24"/>
          <w:szCs w:val="24"/>
        </w:rPr>
      </w:pPr>
      <w:r>
        <w:rPr>
          <w:rFonts w:ascii="Arial" w:hAnsi="Arial" w:cs="Arial"/>
          <w:sz w:val="24"/>
          <w:szCs w:val="24"/>
        </w:rPr>
        <w:t>In contrast, m</w:t>
      </w:r>
      <w:r w:rsidRPr="00617987">
        <w:rPr>
          <w:rFonts w:ascii="Arial" w:hAnsi="Arial" w:cs="Arial"/>
          <w:sz w:val="24"/>
          <w:szCs w:val="24"/>
        </w:rPr>
        <w:t>ost economists agree that this austerity approach has resulted in slower economic development, being Britain's primary economic challenge today</w:t>
      </w:r>
      <w:r w:rsidR="00D3399D">
        <w:rPr>
          <w:rFonts w:ascii="Arial" w:hAnsi="Arial" w:cs="Arial"/>
          <w:sz w:val="24"/>
          <w:szCs w:val="24"/>
        </w:rPr>
        <w:t xml:space="preserve"> (Economic and Social Research Council, 2015</w:t>
      </w:r>
      <w:r w:rsidR="00A10C58">
        <w:rPr>
          <w:rFonts w:ascii="Arial" w:hAnsi="Arial" w:cs="Arial"/>
          <w:sz w:val="24"/>
          <w:szCs w:val="24"/>
        </w:rPr>
        <w:t>, pp.6-8</w:t>
      </w:r>
      <w:r w:rsidR="00D3399D">
        <w:rPr>
          <w:rFonts w:ascii="Arial" w:hAnsi="Arial" w:cs="Arial"/>
          <w:sz w:val="24"/>
          <w:szCs w:val="24"/>
        </w:rPr>
        <w:t>)</w:t>
      </w:r>
      <w:r w:rsidRPr="00617987">
        <w:rPr>
          <w:rFonts w:ascii="Arial" w:hAnsi="Arial" w:cs="Arial"/>
          <w:sz w:val="24"/>
          <w:szCs w:val="24"/>
        </w:rPr>
        <w:t>.</w:t>
      </w:r>
      <w:r w:rsidR="00F50274">
        <w:rPr>
          <w:rFonts w:ascii="Arial" w:hAnsi="Arial" w:cs="Arial"/>
          <w:sz w:val="24"/>
          <w:szCs w:val="24"/>
        </w:rPr>
        <w:t xml:space="preserve"> </w:t>
      </w:r>
      <w:r w:rsidRPr="00264285" w:rsidR="00264285">
        <w:rPr>
          <w:rFonts w:ascii="Arial" w:hAnsi="Arial" w:cs="Arial"/>
          <w:sz w:val="24"/>
          <w:szCs w:val="24"/>
        </w:rPr>
        <w:t>Even though austerity measures have helped reduce the deficit, they have not increased growth, and public debt has increased from 56.6% of GDP in July 2009 to 90% of GDP (£1.39 trillion) in 2013</w:t>
      </w:r>
      <w:r w:rsidR="001F7697">
        <w:rPr>
          <w:rFonts w:ascii="Arial" w:hAnsi="Arial" w:cs="Arial"/>
          <w:sz w:val="24"/>
          <w:szCs w:val="24"/>
        </w:rPr>
        <w:t xml:space="preserve"> (Office for National Statistics</w:t>
      </w:r>
      <w:r w:rsidR="006B6000">
        <w:rPr>
          <w:rFonts w:ascii="Arial" w:hAnsi="Arial" w:cs="Arial"/>
          <w:sz w:val="24"/>
          <w:szCs w:val="24"/>
        </w:rPr>
        <w:t>, 2013)</w:t>
      </w:r>
      <w:r w:rsidRPr="00264285" w:rsidR="00264285">
        <w:rPr>
          <w:rFonts w:ascii="Arial" w:hAnsi="Arial" w:cs="Arial"/>
          <w:sz w:val="24"/>
          <w:szCs w:val="24"/>
        </w:rPr>
        <w:t>.</w:t>
      </w:r>
    </w:p>
    <w:p w:rsidR="00E8415D" w:rsidP="001E7166" w:rsidRDefault="007B58B0" w14:paraId="7FD7197F" w14:textId="3B90ED8C">
      <w:pPr>
        <w:spacing w:line="480" w:lineRule="auto"/>
        <w:rPr>
          <w:rFonts w:ascii="Arial" w:hAnsi="Arial" w:cs="Arial"/>
          <w:sz w:val="24"/>
          <w:szCs w:val="24"/>
        </w:rPr>
      </w:pPr>
      <w:r>
        <w:rPr>
          <w:rFonts w:ascii="Arial" w:hAnsi="Arial" w:cs="Arial"/>
          <w:sz w:val="24"/>
          <w:szCs w:val="24"/>
        </w:rPr>
        <w:t>Fetzer</w:t>
      </w:r>
      <w:r w:rsidR="00F50274">
        <w:rPr>
          <w:rFonts w:ascii="Arial" w:hAnsi="Arial" w:cs="Arial"/>
          <w:sz w:val="24"/>
          <w:szCs w:val="24"/>
        </w:rPr>
        <w:t xml:space="preserve"> (2019) </w:t>
      </w:r>
      <w:r w:rsidR="008D2CAD">
        <w:rPr>
          <w:rFonts w:ascii="Arial" w:hAnsi="Arial" w:cs="Arial"/>
          <w:sz w:val="24"/>
          <w:szCs w:val="24"/>
        </w:rPr>
        <w:t xml:space="preserve">explains that </w:t>
      </w:r>
      <w:r w:rsidR="00F50274">
        <w:rPr>
          <w:rFonts w:ascii="Arial" w:hAnsi="Arial" w:cs="Arial"/>
          <w:sz w:val="24"/>
          <w:szCs w:val="24"/>
        </w:rPr>
        <w:t>the</w:t>
      </w:r>
      <w:r w:rsidRPr="00E8415D" w:rsidR="00E8415D">
        <w:rPr>
          <w:rFonts w:ascii="Arial" w:hAnsi="Arial" w:cs="Arial"/>
          <w:sz w:val="24"/>
          <w:szCs w:val="24"/>
        </w:rPr>
        <w:t xml:space="preserve"> government expenditure on social welfare and protection, such as unemployment, housing, tax credits, and disability-related benefits,</w:t>
      </w:r>
      <w:r w:rsidR="00CB75C1">
        <w:rPr>
          <w:rFonts w:ascii="Arial" w:hAnsi="Arial" w:cs="Arial"/>
          <w:sz w:val="24"/>
          <w:szCs w:val="24"/>
        </w:rPr>
        <w:t xml:space="preserve"> has </w:t>
      </w:r>
      <w:r w:rsidRPr="00E8415D" w:rsidR="00E8415D">
        <w:rPr>
          <w:rFonts w:ascii="Arial" w:hAnsi="Arial" w:cs="Arial"/>
          <w:sz w:val="24"/>
          <w:szCs w:val="24"/>
        </w:rPr>
        <w:t>fallen by 16% in real per capita terms, reaching levels last seen in the early 2000s. Additionally, the Office for Budget Responsibility predicted that between 2010 and 2021, the welfare budget would have been reduced by a total of £45.4 billion. Evidence suggests that by 2020, government expenditure per capita was 15% lower than in 2010.</w:t>
      </w:r>
      <w:r w:rsidR="009C102F">
        <w:rPr>
          <w:rFonts w:ascii="Arial" w:hAnsi="Arial" w:cs="Arial"/>
          <w:sz w:val="24"/>
          <w:szCs w:val="24"/>
        </w:rPr>
        <w:t xml:space="preserve"> </w:t>
      </w:r>
      <w:r w:rsidR="004A57BD">
        <w:rPr>
          <w:rFonts w:ascii="Arial" w:hAnsi="Arial" w:cs="Arial"/>
          <w:sz w:val="24"/>
          <w:szCs w:val="24"/>
        </w:rPr>
        <w:t>The r</w:t>
      </w:r>
      <w:r w:rsidR="009C102F">
        <w:rPr>
          <w:rFonts w:ascii="Arial" w:hAnsi="Arial" w:cs="Arial"/>
          <w:sz w:val="24"/>
          <w:szCs w:val="24"/>
        </w:rPr>
        <w:t>esearch</w:t>
      </w:r>
      <w:r w:rsidR="008D5593">
        <w:rPr>
          <w:rFonts w:ascii="Arial" w:hAnsi="Arial" w:cs="Arial"/>
          <w:sz w:val="24"/>
          <w:szCs w:val="24"/>
        </w:rPr>
        <w:t xml:space="preserve"> above</w:t>
      </w:r>
      <w:r w:rsidR="009C102F">
        <w:rPr>
          <w:rFonts w:ascii="Arial" w:hAnsi="Arial" w:cs="Arial"/>
          <w:sz w:val="24"/>
          <w:szCs w:val="24"/>
        </w:rPr>
        <w:t xml:space="preserve"> evidently suggests that the austerity approach ha</w:t>
      </w:r>
      <w:r w:rsidR="0081515C">
        <w:rPr>
          <w:rFonts w:ascii="Arial" w:hAnsi="Arial" w:cs="Arial"/>
          <w:sz w:val="24"/>
          <w:szCs w:val="24"/>
        </w:rPr>
        <w:t>s negatively impacted the UK economic development.</w:t>
      </w:r>
    </w:p>
    <w:p w:rsidR="009521F5" w:rsidP="00A801AA" w:rsidRDefault="009521F5" w14:paraId="6735880C" w14:textId="0BB120B6">
      <w:pPr>
        <w:spacing w:line="480" w:lineRule="auto"/>
        <w:rPr>
          <w:rFonts w:ascii="Arial" w:hAnsi="Arial" w:cs="Arial"/>
          <w:b/>
          <w:bCs/>
          <w:sz w:val="24"/>
          <w:szCs w:val="24"/>
        </w:rPr>
      </w:pPr>
    </w:p>
    <w:p w:rsidRPr="0058119E" w:rsidR="00833566" w:rsidP="0058119E" w:rsidRDefault="008D5C0F" w14:paraId="0968B6A0" w14:textId="12DBB445" w14:noSpellErr="1">
      <w:pPr>
        <w:pStyle w:val="Heading2"/>
        <w:spacing w:line="480" w:lineRule="auto"/>
        <w:ind w:firstLine="0"/>
        <w:rPr>
          <w:rFonts w:ascii="Arial" w:hAnsi="Arial" w:cs="Arial"/>
          <w:color w:val="FF0000"/>
          <w:sz w:val="24"/>
          <w:szCs w:val="24"/>
        </w:rPr>
      </w:pPr>
      <w:bookmarkStart w:name="_Toc1479517172" w:id="861903557"/>
      <w:r w:rsidRPr="7A45067D" w:rsidR="008D5C0F">
        <w:rPr>
          <w:rFonts w:ascii="Arial" w:hAnsi="Arial" w:cs="Arial"/>
          <w:sz w:val="24"/>
          <w:szCs w:val="24"/>
        </w:rPr>
        <w:t xml:space="preserve">The impact of austerity on </w:t>
      </w:r>
      <w:r w:rsidRPr="7A45067D" w:rsidR="008F330A">
        <w:rPr>
          <w:rFonts w:ascii="Arial" w:hAnsi="Arial" w:cs="Arial"/>
          <w:sz w:val="24"/>
          <w:szCs w:val="24"/>
        </w:rPr>
        <w:t xml:space="preserve">Metropolitan Police </w:t>
      </w:r>
      <w:r w:rsidRPr="7A45067D" w:rsidR="008D5C0F">
        <w:rPr>
          <w:rFonts w:ascii="Arial" w:hAnsi="Arial" w:cs="Arial"/>
          <w:sz w:val="24"/>
          <w:szCs w:val="24"/>
        </w:rPr>
        <w:t>performance</w:t>
      </w:r>
      <w:bookmarkEnd w:id="861903557"/>
    </w:p>
    <w:p w:rsidR="008F514C" w:rsidP="001D4C52" w:rsidRDefault="008F514C" w14:paraId="3986D800" w14:textId="2345E2AB">
      <w:pPr>
        <w:spacing w:line="480" w:lineRule="auto"/>
        <w:rPr>
          <w:rFonts w:ascii="Arial" w:hAnsi="Arial" w:cs="Arial"/>
          <w:sz w:val="24"/>
          <w:szCs w:val="24"/>
        </w:rPr>
      </w:pPr>
      <w:r w:rsidRPr="00A801AA">
        <w:rPr>
          <w:rFonts w:ascii="Arial" w:hAnsi="Arial" w:cs="Arial"/>
          <w:sz w:val="24"/>
          <w:szCs w:val="24"/>
        </w:rPr>
        <w:t>Since</w:t>
      </w:r>
      <w:r w:rsidR="002E73BF">
        <w:rPr>
          <w:rFonts w:ascii="Arial" w:hAnsi="Arial" w:cs="Arial"/>
          <w:sz w:val="24"/>
          <w:szCs w:val="24"/>
        </w:rPr>
        <w:t xml:space="preserve"> the austerity in</w:t>
      </w:r>
      <w:r w:rsidRPr="00A801AA">
        <w:rPr>
          <w:rFonts w:ascii="Arial" w:hAnsi="Arial" w:cs="Arial"/>
          <w:sz w:val="24"/>
          <w:szCs w:val="24"/>
        </w:rPr>
        <w:t xml:space="preserve"> 2010, the central government has decreased over a third of the funding to police forces in England and Wales, which resulted in the Metropolitan Police budget-cutting by £850 million and police officer reductions</w:t>
      </w:r>
      <w:r>
        <w:rPr>
          <w:rFonts w:ascii="Arial" w:hAnsi="Arial" w:cs="Arial"/>
          <w:sz w:val="24"/>
          <w:szCs w:val="24"/>
        </w:rPr>
        <w:t xml:space="preserve"> (BBC, 2019).</w:t>
      </w:r>
      <w:r w:rsidR="00B47BAF">
        <w:rPr>
          <w:rFonts w:ascii="Arial" w:hAnsi="Arial" w:cs="Arial"/>
          <w:sz w:val="24"/>
          <w:szCs w:val="24"/>
        </w:rPr>
        <w:t xml:space="preserve"> </w:t>
      </w:r>
      <w:r w:rsidR="008E171C">
        <w:rPr>
          <w:rFonts w:ascii="Arial" w:hAnsi="Arial" w:cs="Arial"/>
          <w:sz w:val="24"/>
          <w:szCs w:val="24"/>
        </w:rPr>
        <w:t>Additionally, reported by Clark (2021) the</w:t>
      </w:r>
      <w:r w:rsidRPr="0036109D" w:rsidR="008E171C">
        <w:rPr>
          <w:rFonts w:ascii="Arial" w:hAnsi="Arial" w:cs="Arial"/>
          <w:sz w:val="24"/>
          <w:szCs w:val="24"/>
        </w:rPr>
        <w:t xml:space="preserve"> public expenditure on police services increased to </w:t>
      </w:r>
      <w:r w:rsidR="008E171C">
        <w:rPr>
          <w:rFonts w:ascii="Arial" w:hAnsi="Arial" w:cs="Arial"/>
          <w:sz w:val="24"/>
          <w:szCs w:val="24"/>
        </w:rPr>
        <w:t>£</w:t>
      </w:r>
      <w:r w:rsidRPr="0036109D" w:rsidR="008E171C">
        <w:rPr>
          <w:rFonts w:ascii="Arial" w:hAnsi="Arial" w:cs="Arial"/>
          <w:sz w:val="24"/>
          <w:szCs w:val="24"/>
        </w:rPr>
        <w:t>21.49 billion</w:t>
      </w:r>
      <w:r w:rsidR="008E171C">
        <w:rPr>
          <w:rFonts w:ascii="Arial" w:hAnsi="Arial" w:cs="Arial"/>
          <w:sz w:val="24"/>
          <w:szCs w:val="24"/>
        </w:rPr>
        <w:t xml:space="preserve"> </w:t>
      </w:r>
      <w:r w:rsidRPr="0036109D" w:rsidR="008E171C">
        <w:rPr>
          <w:rFonts w:ascii="Arial" w:hAnsi="Arial" w:cs="Arial"/>
          <w:sz w:val="24"/>
          <w:szCs w:val="24"/>
        </w:rPr>
        <w:t xml:space="preserve">in 2020/21, the most considerable amount ever. However, between 2009/10 and 2013/14, public spending on the police </w:t>
      </w:r>
      <w:r w:rsidR="008E171C">
        <w:rPr>
          <w:rFonts w:ascii="Arial" w:hAnsi="Arial" w:cs="Arial"/>
          <w:sz w:val="24"/>
          <w:szCs w:val="24"/>
        </w:rPr>
        <w:t>decreased</w:t>
      </w:r>
      <w:r w:rsidRPr="0036109D" w:rsidR="008E171C">
        <w:rPr>
          <w:rFonts w:ascii="Arial" w:hAnsi="Arial" w:cs="Arial"/>
          <w:sz w:val="24"/>
          <w:szCs w:val="24"/>
        </w:rPr>
        <w:t xml:space="preserve"> </w:t>
      </w:r>
      <w:r w:rsidRPr="0036109D" w:rsidR="008E171C">
        <w:rPr>
          <w:rFonts w:ascii="Arial" w:hAnsi="Arial" w:cs="Arial"/>
          <w:sz w:val="24"/>
          <w:szCs w:val="24"/>
        </w:rPr>
        <w:lastRenderedPageBreak/>
        <w:t xml:space="preserve">from </w:t>
      </w:r>
      <w:r w:rsidR="008E171C">
        <w:rPr>
          <w:rFonts w:ascii="Arial" w:hAnsi="Arial" w:cs="Arial"/>
          <w:sz w:val="24"/>
          <w:szCs w:val="24"/>
        </w:rPr>
        <w:t>£</w:t>
      </w:r>
      <w:r w:rsidRPr="0036109D" w:rsidR="008E171C">
        <w:rPr>
          <w:rFonts w:ascii="Arial" w:hAnsi="Arial" w:cs="Arial"/>
          <w:sz w:val="24"/>
          <w:szCs w:val="24"/>
        </w:rPr>
        <w:t xml:space="preserve">19.3 billion to barely </w:t>
      </w:r>
      <w:r w:rsidR="008E171C">
        <w:rPr>
          <w:rFonts w:ascii="Arial" w:hAnsi="Arial" w:cs="Arial"/>
          <w:sz w:val="24"/>
          <w:szCs w:val="24"/>
        </w:rPr>
        <w:t>£</w:t>
      </w:r>
      <w:r w:rsidRPr="0036109D" w:rsidR="008E171C">
        <w:rPr>
          <w:rFonts w:ascii="Arial" w:hAnsi="Arial" w:cs="Arial"/>
          <w:sz w:val="24"/>
          <w:szCs w:val="24"/>
        </w:rPr>
        <w:t>16.35 billion, owing to the UK government's austerity measures at the time.</w:t>
      </w:r>
      <w:r w:rsidR="008E171C">
        <w:rPr>
          <w:rFonts w:ascii="Arial" w:hAnsi="Arial" w:cs="Arial"/>
          <w:sz w:val="24"/>
          <w:szCs w:val="24"/>
        </w:rPr>
        <w:t xml:space="preserve"> </w:t>
      </w:r>
      <w:r>
        <w:rPr>
          <w:rFonts w:ascii="Arial" w:hAnsi="Arial" w:cs="Arial"/>
          <w:sz w:val="24"/>
          <w:szCs w:val="24"/>
        </w:rPr>
        <w:t xml:space="preserve">The London Assembly (2018) </w:t>
      </w:r>
      <w:r w:rsidRPr="00A801AA">
        <w:rPr>
          <w:rFonts w:ascii="Arial" w:hAnsi="Arial" w:cs="Arial"/>
          <w:sz w:val="24"/>
          <w:szCs w:val="24"/>
        </w:rPr>
        <w:t>figures demonstrate the full impact of the government's police cuts</w:t>
      </w:r>
      <w:r>
        <w:rPr>
          <w:rFonts w:ascii="Arial" w:hAnsi="Arial" w:cs="Arial"/>
          <w:sz w:val="24"/>
          <w:szCs w:val="24"/>
        </w:rPr>
        <w:t xml:space="preserve"> to </w:t>
      </w:r>
      <w:r w:rsidRPr="00A801AA">
        <w:rPr>
          <w:rFonts w:ascii="Arial" w:hAnsi="Arial" w:cs="Arial"/>
          <w:sz w:val="24"/>
          <w:szCs w:val="24"/>
        </w:rPr>
        <w:t>have reduced the Metropolitan Police from 4.1 officers per 1,000 Londoners in 2010 to 3.3 per 1,000</w:t>
      </w:r>
      <w:r>
        <w:rPr>
          <w:rFonts w:ascii="Arial" w:hAnsi="Arial" w:cs="Arial"/>
          <w:sz w:val="24"/>
          <w:szCs w:val="24"/>
        </w:rPr>
        <w:t xml:space="preserve"> in 2018</w:t>
      </w:r>
      <w:r w:rsidRPr="00A801AA">
        <w:rPr>
          <w:rFonts w:ascii="Arial" w:hAnsi="Arial" w:cs="Arial"/>
          <w:sz w:val="24"/>
          <w:szCs w:val="24"/>
        </w:rPr>
        <w:t>, the lowest number in twenty years.</w:t>
      </w:r>
      <w:r>
        <w:rPr>
          <w:rFonts w:ascii="Arial" w:hAnsi="Arial" w:cs="Arial"/>
          <w:sz w:val="24"/>
          <w:szCs w:val="24"/>
        </w:rPr>
        <w:t xml:space="preserve"> </w:t>
      </w:r>
      <w:r w:rsidRPr="00A801AA">
        <w:rPr>
          <w:rFonts w:ascii="Arial" w:hAnsi="Arial" w:cs="Arial"/>
          <w:sz w:val="24"/>
          <w:szCs w:val="24"/>
        </w:rPr>
        <w:t>Additionally, statistics show that the Met's police budget per person in London has decreased faster than any other police department. Again, this is because London's population has multiplied in recent years, and the Met's savings of £720 million since 2010 have lowered net revenue expenditure per head of population from £423 in 2012/13 to £337 in 2016/17. Again, it is the most significant drop nationwide, at 20%, compared to 6% across the country</w:t>
      </w:r>
      <w:r w:rsidR="00B4301F">
        <w:rPr>
          <w:rFonts w:ascii="Arial" w:hAnsi="Arial" w:cs="Arial"/>
          <w:sz w:val="24"/>
          <w:szCs w:val="24"/>
        </w:rPr>
        <w:t xml:space="preserve">. </w:t>
      </w:r>
      <w:r w:rsidRPr="00432CBA" w:rsidR="00432CBA">
        <w:rPr>
          <w:rFonts w:ascii="Arial" w:hAnsi="Arial" w:cs="Arial"/>
          <w:sz w:val="24"/>
          <w:szCs w:val="24"/>
        </w:rPr>
        <w:t xml:space="preserve">Overall, this would have required police forces and police authorities to not only adjust to and manage these problematic changes; they would also have to restructure the way they deliver policing and make it more efficient </w:t>
      </w:r>
      <w:proofErr w:type="gramStart"/>
      <w:r w:rsidRPr="00432CBA" w:rsidR="00432CBA">
        <w:rPr>
          <w:rFonts w:ascii="Arial" w:hAnsi="Arial" w:cs="Arial"/>
          <w:sz w:val="24"/>
          <w:szCs w:val="24"/>
        </w:rPr>
        <w:t>in order to</w:t>
      </w:r>
      <w:proofErr w:type="gramEnd"/>
      <w:r w:rsidRPr="00432CBA" w:rsidR="00432CBA">
        <w:rPr>
          <w:rFonts w:ascii="Arial" w:hAnsi="Arial" w:cs="Arial"/>
          <w:sz w:val="24"/>
          <w:szCs w:val="24"/>
        </w:rPr>
        <w:t xml:space="preserve"> continue providing improved services to the public.</w:t>
      </w:r>
      <w:r w:rsidR="0049066E">
        <w:rPr>
          <w:rFonts w:ascii="Arial" w:hAnsi="Arial" w:cs="Arial"/>
          <w:sz w:val="24"/>
          <w:szCs w:val="24"/>
        </w:rPr>
        <w:t xml:space="preserve"> The</w:t>
      </w:r>
      <w:r w:rsidR="00723D44">
        <w:rPr>
          <w:rFonts w:ascii="Arial" w:hAnsi="Arial" w:cs="Arial"/>
          <w:sz w:val="24"/>
          <w:szCs w:val="24"/>
        </w:rPr>
        <w:t xml:space="preserve">refore, the statistics above indicates that </w:t>
      </w:r>
      <w:r w:rsidR="001920E6">
        <w:rPr>
          <w:rFonts w:ascii="Arial" w:hAnsi="Arial" w:cs="Arial"/>
          <w:sz w:val="24"/>
          <w:szCs w:val="24"/>
        </w:rPr>
        <w:t>police budget and officer reductions has had a huge impact of the Metropolitan police force</w:t>
      </w:r>
      <w:r w:rsidR="007C0B0D">
        <w:rPr>
          <w:rFonts w:ascii="Arial" w:hAnsi="Arial" w:cs="Arial"/>
          <w:sz w:val="24"/>
          <w:szCs w:val="24"/>
        </w:rPr>
        <w:t>, where</w:t>
      </w:r>
      <w:r w:rsidR="00764429">
        <w:rPr>
          <w:rFonts w:ascii="Arial" w:hAnsi="Arial" w:cs="Arial"/>
          <w:sz w:val="24"/>
          <w:szCs w:val="24"/>
        </w:rPr>
        <w:t xml:space="preserve"> changes had to be made to their </w:t>
      </w:r>
      <w:r w:rsidR="00FC4628">
        <w:rPr>
          <w:rFonts w:ascii="Arial" w:hAnsi="Arial" w:cs="Arial"/>
          <w:sz w:val="24"/>
          <w:szCs w:val="24"/>
        </w:rPr>
        <w:t>management for</w:t>
      </w:r>
      <w:r w:rsidR="00C338DC">
        <w:rPr>
          <w:rFonts w:ascii="Arial" w:hAnsi="Arial" w:cs="Arial"/>
          <w:sz w:val="24"/>
          <w:szCs w:val="24"/>
        </w:rPr>
        <w:t xml:space="preserve"> their performance to be successful.</w:t>
      </w:r>
    </w:p>
    <w:p w:rsidR="00C338DC" w:rsidP="00B47BAF" w:rsidRDefault="00C338DC" w14:paraId="590CB8AA" w14:textId="77777777">
      <w:pPr>
        <w:spacing w:line="480" w:lineRule="auto"/>
        <w:rPr>
          <w:rFonts w:ascii="Arial" w:hAnsi="Arial" w:cs="Arial"/>
          <w:sz w:val="24"/>
          <w:szCs w:val="24"/>
        </w:rPr>
      </w:pPr>
    </w:p>
    <w:p w:rsidRPr="001D4C52" w:rsidR="005324F0" w:rsidP="001D4C52" w:rsidRDefault="001D4C52" w14:paraId="4DB0C7E9" w14:textId="60C12BD9" w14:noSpellErr="1">
      <w:pPr>
        <w:pStyle w:val="Heading3"/>
        <w:spacing w:line="480" w:lineRule="auto"/>
        <w:ind w:firstLine="0"/>
        <w:rPr>
          <w:rFonts w:ascii="Arial" w:hAnsi="Arial" w:cs="Arial"/>
        </w:rPr>
      </w:pPr>
      <w:bookmarkStart w:name="_Toc1929649201" w:id="1363558946"/>
      <w:r w:rsidRPr="7A45067D" w:rsidR="001D4C52">
        <w:rPr>
          <w:rFonts w:ascii="Arial" w:hAnsi="Arial" w:cs="Arial"/>
        </w:rPr>
        <w:t>Austerity i</w:t>
      </w:r>
      <w:r w:rsidRPr="7A45067D" w:rsidR="005324F0">
        <w:rPr>
          <w:rFonts w:ascii="Arial" w:hAnsi="Arial" w:cs="Arial"/>
        </w:rPr>
        <w:t>mpact on the workforce</w:t>
      </w:r>
      <w:bookmarkEnd w:id="1363558946"/>
    </w:p>
    <w:p w:rsidR="0013680A" w:rsidP="001D4C52" w:rsidRDefault="00EC57F8" w14:paraId="13BB452E" w14:textId="5038D267">
      <w:pPr>
        <w:spacing w:line="480" w:lineRule="auto"/>
        <w:rPr>
          <w:rFonts w:ascii="Arial" w:hAnsi="Arial" w:cs="Arial"/>
          <w:sz w:val="24"/>
          <w:szCs w:val="24"/>
        </w:rPr>
      </w:pPr>
      <w:r w:rsidRPr="00EC57F8">
        <w:rPr>
          <w:rFonts w:ascii="Arial" w:hAnsi="Arial" w:cs="Arial"/>
          <w:sz w:val="24"/>
          <w:szCs w:val="24"/>
        </w:rPr>
        <w:t xml:space="preserve">As stated by HMIC (2012), the Metropolitan Police developed a systematic strategy to cost savings in response to the budgetary problem, which was accomplished by lowering fixed assets' expenses such as buildings and equipment, changing company processes, and establishing ties with others via shared services or outsourcing contracts. In addition, there was a strong focus on preserving public-facing services, and police reductions would only be considered after all other options had been explored in the attempt of establishing the </w:t>
      </w:r>
      <w:proofErr w:type="gramStart"/>
      <w:r w:rsidRPr="00EC57F8">
        <w:rPr>
          <w:rFonts w:ascii="Arial" w:hAnsi="Arial" w:cs="Arial"/>
          <w:sz w:val="24"/>
          <w:szCs w:val="24"/>
        </w:rPr>
        <w:t>Mayor's</w:t>
      </w:r>
      <w:proofErr w:type="gramEnd"/>
      <w:r w:rsidRPr="00EC57F8">
        <w:rPr>
          <w:rFonts w:ascii="Arial" w:hAnsi="Arial" w:cs="Arial"/>
          <w:sz w:val="24"/>
          <w:szCs w:val="24"/>
        </w:rPr>
        <w:t xml:space="preserve"> goal of retaining </w:t>
      </w:r>
      <w:r w:rsidRPr="00EC57F8">
        <w:rPr>
          <w:rFonts w:ascii="Arial" w:hAnsi="Arial" w:cs="Arial"/>
          <w:sz w:val="24"/>
          <w:szCs w:val="24"/>
        </w:rPr>
        <w:lastRenderedPageBreak/>
        <w:t>approximately 32,000 police officers during the budget review period. However, the organisation's capacity to cut expenditures was limited because approximately 78% went to staffing. Unfortunately, savings could only be achieved by reducing the number of Police officers, PCSOs, and other staff members.</w:t>
      </w:r>
      <w:r w:rsidR="00FA1838">
        <w:rPr>
          <w:rFonts w:ascii="Arial" w:hAnsi="Arial" w:cs="Arial"/>
          <w:sz w:val="24"/>
          <w:szCs w:val="24"/>
        </w:rPr>
        <w:t xml:space="preserve"> Therefore,</w:t>
      </w:r>
      <w:r w:rsidR="001D2404">
        <w:rPr>
          <w:rFonts w:ascii="Arial" w:hAnsi="Arial" w:cs="Arial"/>
          <w:sz w:val="24"/>
          <w:szCs w:val="24"/>
        </w:rPr>
        <w:t xml:space="preserve"> </w:t>
      </w:r>
      <w:r w:rsidR="001859F5">
        <w:rPr>
          <w:rFonts w:ascii="Arial" w:hAnsi="Arial" w:cs="Arial"/>
          <w:sz w:val="24"/>
          <w:szCs w:val="24"/>
        </w:rPr>
        <w:t>for saving</w:t>
      </w:r>
      <w:r w:rsidR="00467E9B">
        <w:rPr>
          <w:rFonts w:ascii="Arial" w:hAnsi="Arial" w:cs="Arial"/>
          <w:sz w:val="24"/>
          <w:szCs w:val="24"/>
        </w:rPr>
        <w:t>s</w:t>
      </w:r>
      <w:r w:rsidR="001859F5">
        <w:rPr>
          <w:rFonts w:ascii="Arial" w:hAnsi="Arial" w:cs="Arial"/>
          <w:sz w:val="24"/>
          <w:szCs w:val="24"/>
        </w:rPr>
        <w:t xml:space="preserve"> to be established the </w:t>
      </w:r>
      <w:r w:rsidR="00467E9B">
        <w:rPr>
          <w:rFonts w:ascii="Arial" w:hAnsi="Arial" w:cs="Arial"/>
          <w:sz w:val="24"/>
          <w:szCs w:val="24"/>
        </w:rPr>
        <w:t>number of officers had to be impacted.</w:t>
      </w:r>
    </w:p>
    <w:p w:rsidR="00B47BAF" w:rsidP="00B47BAF" w:rsidRDefault="00B47BAF" w14:paraId="7E1F0FC5" w14:textId="32010760">
      <w:pPr>
        <w:spacing w:line="480" w:lineRule="auto"/>
        <w:ind w:firstLine="0"/>
        <w:rPr>
          <w:rFonts w:ascii="Arial" w:hAnsi="Arial" w:cs="Arial"/>
          <w:sz w:val="24"/>
          <w:szCs w:val="24"/>
        </w:rPr>
      </w:pPr>
    </w:p>
    <w:p w:rsidRPr="001D4C52" w:rsidR="00B47BAF" w:rsidP="001D4C52" w:rsidRDefault="00B47BAF" w14:paraId="6C84B8BA" w14:textId="1DFD3136" w14:noSpellErr="1">
      <w:pPr>
        <w:pStyle w:val="Heading3"/>
        <w:spacing w:line="480" w:lineRule="auto"/>
        <w:ind w:firstLine="0"/>
        <w:rPr>
          <w:rFonts w:ascii="Arial" w:hAnsi="Arial" w:cs="Arial"/>
        </w:rPr>
      </w:pPr>
      <w:bookmarkStart w:name="_Toc1322597081" w:id="230836517"/>
      <w:r w:rsidRPr="7A45067D" w:rsidR="00B47BAF">
        <w:rPr>
          <w:rFonts w:ascii="Arial" w:hAnsi="Arial" w:cs="Arial"/>
        </w:rPr>
        <w:t>Number of Police Officers</w:t>
      </w:r>
      <w:bookmarkEnd w:id="230836517"/>
    </w:p>
    <w:p w:rsidRPr="00BD7D51" w:rsidR="00E67B91" w:rsidP="00E67B91" w:rsidRDefault="00E67B91" w14:paraId="300D03DA" w14:textId="77777777">
      <w:pPr>
        <w:spacing w:line="480" w:lineRule="auto"/>
        <w:rPr>
          <w:rFonts w:ascii="Arial" w:hAnsi="Arial" w:cs="Arial"/>
          <w:b/>
          <w:bCs/>
          <w:color w:val="FF0000"/>
          <w:sz w:val="24"/>
          <w:szCs w:val="24"/>
          <w:shd w:val="clear" w:color="auto" w:fill="FFFFFF"/>
        </w:rPr>
      </w:pPr>
      <w:r>
        <w:rPr>
          <w:rFonts w:ascii="Arial" w:hAnsi="Arial" w:cs="Arial"/>
          <w:sz w:val="24"/>
          <w:szCs w:val="24"/>
        </w:rPr>
        <w:t>According to Clark (2022) f</w:t>
      </w:r>
      <w:r w:rsidRPr="00407A83">
        <w:rPr>
          <w:rFonts w:ascii="Arial" w:hAnsi="Arial" w:cs="Arial"/>
          <w:sz w:val="24"/>
          <w:szCs w:val="24"/>
        </w:rPr>
        <w:t>rom 172,000 police officers in 2010, the number of officers decreased to approximately 160,000 in 2021, an additional 5,000 compared to 2003</w:t>
      </w:r>
      <w:r>
        <w:rPr>
          <w:rFonts w:ascii="Arial" w:hAnsi="Arial" w:cs="Arial"/>
          <w:sz w:val="24"/>
          <w:szCs w:val="24"/>
        </w:rPr>
        <w:t xml:space="preserve"> (155,000)</w:t>
      </w:r>
      <w:r w:rsidRPr="00407A83">
        <w:rPr>
          <w:rFonts w:ascii="Arial" w:hAnsi="Arial" w:cs="Arial"/>
          <w:sz w:val="24"/>
          <w:szCs w:val="24"/>
        </w:rPr>
        <w:t xml:space="preserve">. </w:t>
      </w:r>
      <w:proofErr w:type="gramStart"/>
      <w:r>
        <w:rPr>
          <w:rFonts w:ascii="Arial" w:hAnsi="Arial" w:cs="Arial"/>
          <w:sz w:val="24"/>
          <w:szCs w:val="24"/>
        </w:rPr>
        <w:t>Therefore</w:t>
      </w:r>
      <w:proofErr w:type="gramEnd"/>
      <w:r>
        <w:rPr>
          <w:rFonts w:ascii="Arial" w:hAnsi="Arial" w:cs="Arial"/>
          <w:sz w:val="24"/>
          <w:szCs w:val="24"/>
        </w:rPr>
        <w:t xml:space="preserve"> e</w:t>
      </w:r>
      <w:r w:rsidRPr="00407A83">
        <w:rPr>
          <w:rFonts w:ascii="Arial" w:hAnsi="Arial" w:cs="Arial"/>
          <w:sz w:val="24"/>
          <w:szCs w:val="24"/>
        </w:rPr>
        <w:t>ven though the number of officers is slowly increasing, the police continue with 12,000 fewer police officers than 11 years ago.</w:t>
      </w:r>
      <w:r>
        <w:rPr>
          <w:rFonts w:ascii="Arial" w:hAnsi="Arial" w:cs="Arial"/>
          <w:sz w:val="24"/>
          <w:szCs w:val="24"/>
        </w:rPr>
        <w:t xml:space="preserve"> In </w:t>
      </w:r>
      <w:proofErr w:type="gramStart"/>
      <w:r>
        <w:rPr>
          <w:rFonts w:ascii="Arial" w:hAnsi="Arial" w:cs="Arial"/>
          <w:sz w:val="24"/>
          <w:szCs w:val="24"/>
        </w:rPr>
        <w:t>addition</w:t>
      </w:r>
      <w:proofErr w:type="gramEnd"/>
      <w:r>
        <w:rPr>
          <w:rFonts w:ascii="Arial" w:hAnsi="Arial" w:cs="Arial"/>
          <w:sz w:val="24"/>
          <w:szCs w:val="24"/>
        </w:rPr>
        <w:t xml:space="preserve"> whilst the number of police officers has decreased, the UK population continues to rise with an additional </w:t>
      </w:r>
      <w:r w:rsidRPr="00FD4BB9">
        <w:rPr>
          <w:rFonts w:ascii="Arial" w:hAnsi="Arial" w:cs="Arial"/>
          <w:color w:val="202124"/>
          <w:sz w:val="24"/>
          <w:szCs w:val="24"/>
          <w:shd w:val="clear" w:color="auto" w:fill="FFFFFF"/>
        </w:rPr>
        <w:t>four million</w:t>
      </w:r>
      <w:r>
        <w:rPr>
          <w:rFonts w:ascii="Arial" w:hAnsi="Arial" w:cs="Arial"/>
          <w:color w:val="202124"/>
          <w:sz w:val="24"/>
          <w:szCs w:val="24"/>
          <w:shd w:val="clear" w:color="auto" w:fill="FFFFFF"/>
        </w:rPr>
        <w:t xml:space="preserve"> since 2010 (Macrotrends, 2022). </w:t>
      </w:r>
      <w:r w:rsidRPr="00C47D94">
        <w:rPr>
          <w:rFonts w:ascii="Arial" w:hAnsi="Arial" w:cs="Arial"/>
          <w:sz w:val="24"/>
          <w:szCs w:val="24"/>
          <w:shd w:val="clear" w:color="auto" w:fill="FFFFFF"/>
        </w:rPr>
        <w:t>In contrast, reported by the Metropolitan Police (2021), there were 33,128 officers in the Metropolitan Police Service by 2021. This is the number of most officers since March 2010, when there were 32,904 officers in the service (Home Office, 2010, p.13).</w:t>
      </w:r>
      <w:r>
        <w:rPr>
          <w:rFonts w:ascii="Arial" w:hAnsi="Arial" w:cs="Arial"/>
          <w:sz w:val="24"/>
          <w:szCs w:val="24"/>
          <w:shd w:val="clear" w:color="auto" w:fill="FFFFFF"/>
        </w:rPr>
        <w:t xml:space="preserve"> </w:t>
      </w:r>
      <w:r>
        <w:rPr>
          <w:rFonts w:ascii="Arial" w:hAnsi="Arial" w:cs="Arial"/>
          <w:color w:val="202124"/>
          <w:sz w:val="24"/>
          <w:szCs w:val="24"/>
          <w:shd w:val="clear" w:color="auto" w:fill="FFFFFF"/>
        </w:rPr>
        <w:t>The research above, evidently shows that austerity has extremely impacted the economic development.</w:t>
      </w:r>
    </w:p>
    <w:p w:rsidR="000B6B64" w:rsidP="000B6B64" w:rsidRDefault="000B6B64" w14:paraId="3E6B484B" w14:textId="48FA09D2">
      <w:pPr>
        <w:spacing w:line="480" w:lineRule="auto"/>
        <w:ind w:firstLine="0"/>
        <w:rPr>
          <w:rFonts w:ascii="Arial" w:hAnsi="Arial" w:cs="Arial"/>
          <w:sz w:val="24"/>
          <w:szCs w:val="24"/>
        </w:rPr>
      </w:pPr>
    </w:p>
    <w:p w:rsidR="000B6B64" w:rsidP="001D4C52" w:rsidRDefault="001D4C52" w14:paraId="3B57A49E" w14:textId="6596E8A4" w14:noSpellErr="1">
      <w:pPr>
        <w:pStyle w:val="Heading3"/>
        <w:spacing w:line="480" w:lineRule="auto"/>
        <w:ind w:firstLine="0"/>
        <w:rPr>
          <w:rFonts w:ascii="Arial" w:hAnsi="Arial" w:cs="Arial"/>
        </w:rPr>
      </w:pPr>
      <w:bookmarkStart w:name="_Toc1019825664" w:id="902725642"/>
      <w:r w:rsidRPr="7A45067D" w:rsidR="001D4C52">
        <w:rPr>
          <w:rFonts w:ascii="Arial" w:hAnsi="Arial" w:cs="Arial"/>
        </w:rPr>
        <w:t>Austerity e</w:t>
      </w:r>
      <w:r w:rsidRPr="7A45067D" w:rsidR="000B6B64">
        <w:rPr>
          <w:rFonts w:ascii="Arial" w:hAnsi="Arial" w:cs="Arial"/>
        </w:rPr>
        <w:t>ffect on the front line</w:t>
      </w:r>
      <w:bookmarkEnd w:id="902725642"/>
    </w:p>
    <w:p w:rsidR="000848E8" w:rsidP="001D4C52" w:rsidRDefault="0038182C" w14:paraId="5A1A5B80" w14:textId="4FE1F8AB">
      <w:pPr>
        <w:spacing w:line="480" w:lineRule="auto"/>
        <w:rPr>
          <w:rFonts w:ascii="Arial" w:hAnsi="Arial" w:cs="Arial"/>
          <w:sz w:val="24"/>
          <w:szCs w:val="24"/>
        </w:rPr>
      </w:pPr>
      <w:r>
        <w:rPr>
          <w:rFonts w:ascii="Arial" w:hAnsi="Arial" w:cs="Arial"/>
          <w:sz w:val="24"/>
          <w:szCs w:val="24"/>
        </w:rPr>
        <w:t xml:space="preserve">As stated by </w:t>
      </w:r>
      <w:r w:rsidR="009A1639">
        <w:rPr>
          <w:rFonts w:ascii="Arial" w:hAnsi="Arial" w:cs="Arial"/>
          <w:sz w:val="24"/>
          <w:szCs w:val="24"/>
        </w:rPr>
        <w:t>Desai (2019), d</w:t>
      </w:r>
      <w:r w:rsidRPr="000848E8" w:rsidR="000848E8">
        <w:rPr>
          <w:rFonts w:ascii="Arial" w:hAnsi="Arial" w:cs="Arial"/>
          <w:sz w:val="24"/>
          <w:szCs w:val="24"/>
        </w:rPr>
        <w:t xml:space="preserve">ue to a lack of police officers, staff have longer </w:t>
      </w:r>
      <w:proofErr w:type="gramStart"/>
      <w:r w:rsidRPr="000848E8" w:rsidR="000848E8">
        <w:rPr>
          <w:rFonts w:ascii="Arial" w:hAnsi="Arial" w:cs="Arial"/>
          <w:sz w:val="24"/>
          <w:szCs w:val="24"/>
        </w:rPr>
        <w:t>shifts</w:t>
      </w:r>
      <w:proofErr w:type="gramEnd"/>
      <w:r w:rsidRPr="000848E8" w:rsidR="000848E8">
        <w:rPr>
          <w:rFonts w:ascii="Arial" w:hAnsi="Arial" w:cs="Arial"/>
          <w:sz w:val="24"/>
          <w:szCs w:val="24"/>
        </w:rPr>
        <w:t xml:space="preserve">, and rest days are withdrawn to reassure and protect public safety. Evidence suggests that between January and September 2018, 328,010 Met officers’ rest days were cancelled. </w:t>
      </w:r>
      <w:r w:rsidR="001C2494">
        <w:rPr>
          <w:rFonts w:ascii="Arial" w:hAnsi="Arial" w:cs="Arial"/>
          <w:sz w:val="24"/>
          <w:szCs w:val="24"/>
        </w:rPr>
        <w:t>Therefore, c</w:t>
      </w:r>
      <w:r w:rsidRPr="000848E8" w:rsidR="000848E8">
        <w:rPr>
          <w:rFonts w:ascii="Arial" w:hAnsi="Arial" w:cs="Arial"/>
          <w:sz w:val="24"/>
          <w:szCs w:val="24"/>
        </w:rPr>
        <w:t xml:space="preserve">ancelled rest days may become the new normal </w:t>
      </w:r>
      <w:r w:rsidR="000F1962">
        <w:rPr>
          <w:rFonts w:ascii="Arial" w:hAnsi="Arial" w:cs="Arial"/>
          <w:sz w:val="24"/>
          <w:szCs w:val="24"/>
        </w:rPr>
        <w:t xml:space="preserve">in </w:t>
      </w:r>
      <w:r w:rsidR="000F1962">
        <w:rPr>
          <w:rFonts w:ascii="Arial" w:hAnsi="Arial" w:cs="Arial"/>
          <w:sz w:val="24"/>
          <w:szCs w:val="24"/>
        </w:rPr>
        <w:lastRenderedPageBreak/>
        <w:t xml:space="preserve">today’s policing </w:t>
      </w:r>
      <w:r w:rsidRPr="000848E8" w:rsidR="000848E8">
        <w:rPr>
          <w:rFonts w:ascii="Arial" w:hAnsi="Arial" w:cs="Arial"/>
          <w:sz w:val="24"/>
          <w:szCs w:val="24"/>
        </w:rPr>
        <w:t>due to police budget reductions,</w:t>
      </w:r>
      <w:r w:rsidR="001C2494">
        <w:rPr>
          <w:rFonts w:ascii="Arial" w:hAnsi="Arial" w:cs="Arial"/>
          <w:sz w:val="24"/>
          <w:szCs w:val="24"/>
        </w:rPr>
        <w:t xml:space="preserve"> </w:t>
      </w:r>
      <w:r w:rsidRPr="000848E8" w:rsidR="000848E8">
        <w:rPr>
          <w:rFonts w:ascii="Arial" w:hAnsi="Arial" w:cs="Arial"/>
          <w:sz w:val="24"/>
          <w:szCs w:val="24"/>
        </w:rPr>
        <w:t xml:space="preserve">potentially jeopardising public </w:t>
      </w:r>
      <w:r w:rsidRPr="000848E8" w:rsidR="0098678B">
        <w:rPr>
          <w:rFonts w:ascii="Arial" w:hAnsi="Arial" w:cs="Arial"/>
          <w:sz w:val="24"/>
          <w:szCs w:val="24"/>
        </w:rPr>
        <w:t>safety,</w:t>
      </w:r>
      <w:r w:rsidRPr="000848E8" w:rsidR="000848E8">
        <w:rPr>
          <w:rFonts w:ascii="Arial" w:hAnsi="Arial" w:cs="Arial"/>
          <w:sz w:val="24"/>
          <w:szCs w:val="24"/>
        </w:rPr>
        <w:t xml:space="preserve"> and </w:t>
      </w:r>
      <w:r w:rsidR="00EC74EC">
        <w:rPr>
          <w:rFonts w:ascii="Arial" w:hAnsi="Arial" w:cs="Arial"/>
          <w:sz w:val="24"/>
          <w:szCs w:val="24"/>
        </w:rPr>
        <w:t xml:space="preserve">police </w:t>
      </w:r>
      <w:r w:rsidRPr="000848E8" w:rsidR="000848E8">
        <w:rPr>
          <w:rFonts w:ascii="Arial" w:hAnsi="Arial" w:cs="Arial"/>
          <w:sz w:val="24"/>
          <w:szCs w:val="24"/>
        </w:rPr>
        <w:t>officer</w:t>
      </w:r>
      <w:r w:rsidR="005937B1">
        <w:rPr>
          <w:rFonts w:ascii="Arial" w:hAnsi="Arial" w:cs="Arial"/>
          <w:sz w:val="24"/>
          <w:szCs w:val="24"/>
        </w:rPr>
        <w:t xml:space="preserve">s feeling stressed </w:t>
      </w:r>
      <w:r w:rsidR="00DE64F5">
        <w:rPr>
          <w:rFonts w:ascii="Arial" w:hAnsi="Arial" w:cs="Arial"/>
          <w:sz w:val="24"/>
          <w:szCs w:val="24"/>
        </w:rPr>
        <w:t>with all the word overloads.</w:t>
      </w:r>
    </w:p>
    <w:p w:rsidR="00743D1E" w:rsidP="00FE3C76" w:rsidRDefault="00E01D53" w14:paraId="424361C4" w14:textId="5CD8B5BF">
      <w:pPr>
        <w:spacing w:line="480" w:lineRule="auto"/>
        <w:rPr>
          <w:rFonts w:ascii="Arial" w:hAnsi="Arial" w:cs="Arial"/>
          <w:sz w:val="24"/>
          <w:szCs w:val="24"/>
        </w:rPr>
      </w:pPr>
      <w:r>
        <w:rPr>
          <w:rFonts w:ascii="Arial" w:hAnsi="Arial" w:cs="Arial"/>
          <w:sz w:val="24"/>
          <w:szCs w:val="24"/>
        </w:rPr>
        <w:t xml:space="preserve">Conforming to Desai </w:t>
      </w:r>
      <w:r w:rsidR="00001BE0">
        <w:rPr>
          <w:rFonts w:ascii="Arial" w:hAnsi="Arial" w:cs="Arial"/>
          <w:sz w:val="24"/>
          <w:szCs w:val="24"/>
        </w:rPr>
        <w:t>(2019) i</w:t>
      </w:r>
      <w:r w:rsidRPr="000848E8" w:rsidR="000848E8">
        <w:rPr>
          <w:rFonts w:ascii="Arial" w:hAnsi="Arial" w:cs="Arial"/>
          <w:sz w:val="24"/>
          <w:szCs w:val="24"/>
        </w:rPr>
        <w:t>n February,</w:t>
      </w:r>
      <w:r w:rsidR="00912F03">
        <w:rPr>
          <w:rFonts w:ascii="Arial" w:hAnsi="Arial" w:cs="Arial"/>
          <w:sz w:val="24"/>
          <w:szCs w:val="24"/>
        </w:rPr>
        <w:t xml:space="preserve"> </w:t>
      </w:r>
      <w:r w:rsidRPr="000848E8" w:rsidR="000848E8">
        <w:rPr>
          <w:rFonts w:ascii="Arial" w:hAnsi="Arial" w:cs="Arial"/>
          <w:sz w:val="24"/>
          <w:szCs w:val="24"/>
        </w:rPr>
        <w:t>the Police Federation</w:t>
      </w:r>
      <w:r w:rsidR="00912F03">
        <w:rPr>
          <w:rFonts w:ascii="Arial" w:hAnsi="Arial" w:cs="Arial"/>
          <w:sz w:val="24"/>
          <w:szCs w:val="24"/>
        </w:rPr>
        <w:t xml:space="preserve"> which</w:t>
      </w:r>
      <w:r w:rsidRPr="000848E8" w:rsidR="000848E8">
        <w:rPr>
          <w:rFonts w:ascii="Arial" w:hAnsi="Arial" w:cs="Arial"/>
          <w:sz w:val="24"/>
          <w:szCs w:val="24"/>
        </w:rPr>
        <w:t xml:space="preserve"> discovered that eight out of ten officers in England and Wales had experienced stress or anxiety in the preceding year of 2019.</w:t>
      </w:r>
      <w:r w:rsidR="00B7103D">
        <w:rPr>
          <w:rFonts w:ascii="Arial" w:hAnsi="Arial" w:cs="Arial"/>
          <w:sz w:val="24"/>
          <w:szCs w:val="24"/>
        </w:rPr>
        <w:t xml:space="preserve"> Additionally, this could</w:t>
      </w:r>
      <w:r w:rsidR="00F960E7">
        <w:rPr>
          <w:rFonts w:ascii="Arial" w:hAnsi="Arial" w:cs="Arial"/>
          <w:sz w:val="24"/>
          <w:szCs w:val="24"/>
        </w:rPr>
        <w:t xml:space="preserve"> have a greater impact on the number of officers because it could potentially lead to sickness and officers having to have time off work.</w:t>
      </w:r>
      <w:r w:rsidRPr="000848E8" w:rsidR="000848E8">
        <w:rPr>
          <w:rFonts w:ascii="Arial" w:hAnsi="Arial" w:cs="Arial"/>
          <w:sz w:val="24"/>
          <w:szCs w:val="24"/>
        </w:rPr>
        <w:t xml:space="preserve"> 73% of officers felt their team or unit needed more staff, while 62% claimed their workload was excessive.</w:t>
      </w:r>
      <w:r w:rsidR="006E6CF5">
        <w:rPr>
          <w:rFonts w:ascii="Arial" w:hAnsi="Arial" w:cs="Arial"/>
          <w:sz w:val="24"/>
          <w:szCs w:val="24"/>
        </w:rPr>
        <w:t xml:space="preserve"> Research indicates that </w:t>
      </w:r>
      <w:r w:rsidR="00E85CFD">
        <w:rPr>
          <w:rFonts w:ascii="Arial" w:hAnsi="Arial" w:cs="Arial"/>
          <w:sz w:val="24"/>
          <w:szCs w:val="24"/>
        </w:rPr>
        <w:t>austerity has had</w:t>
      </w:r>
      <w:r w:rsidR="001D159F">
        <w:rPr>
          <w:rFonts w:ascii="Arial" w:hAnsi="Arial" w:cs="Arial"/>
          <w:sz w:val="24"/>
          <w:szCs w:val="24"/>
        </w:rPr>
        <w:t xml:space="preserve"> a negative impact on the front line</w:t>
      </w:r>
      <w:r w:rsidR="00240BA6">
        <w:rPr>
          <w:rFonts w:ascii="Arial" w:hAnsi="Arial" w:cs="Arial"/>
          <w:sz w:val="24"/>
          <w:szCs w:val="24"/>
        </w:rPr>
        <w:t>,</w:t>
      </w:r>
      <w:r w:rsidR="002C55E8">
        <w:rPr>
          <w:rFonts w:ascii="Arial" w:hAnsi="Arial" w:cs="Arial"/>
          <w:sz w:val="24"/>
          <w:szCs w:val="24"/>
        </w:rPr>
        <w:t xml:space="preserve"> with officers feeling </w:t>
      </w:r>
      <w:r w:rsidR="00331B0E">
        <w:rPr>
          <w:rFonts w:ascii="Arial" w:hAnsi="Arial" w:cs="Arial"/>
          <w:sz w:val="24"/>
          <w:szCs w:val="24"/>
        </w:rPr>
        <w:t>unsupported with excessive workload</w:t>
      </w:r>
      <w:r w:rsidR="00421C9C">
        <w:rPr>
          <w:rFonts w:ascii="Arial" w:hAnsi="Arial" w:cs="Arial"/>
          <w:sz w:val="24"/>
          <w:szCs w:val="24"/>
        </w:rPr>
        <w:t>. However</w:t>
      </w:r>
      <w:r w:rsidR="00A65021">
        <w:rPr>
          <w:rFonts w:ascii="Arial" w:hAnsi="Arial" w:cs="Arial"/>
          <w:sz w:val="24"/>
          <w:szCs w:val="24"/>
        </w:rPr>
        <w:t>, does the impact</w:t>
      </w:r>
      <w:r w:rsidR="008736D2">
        <w:rPr>
          <w:rFonts w:ascii="Arial" w:hAnsi="Arial" w:cs="Arial"/>
          <w:sz w:val="24"/>
          <w:szCs w:val="24"/>
        </w:rPr>
        <w:t xml:space="preserve"> of austerity stop there?</w:t>
      </w:r>
    </w:p>
    <w:p w:rsidR="00AE72C8" w:rsidP="0058119E" w:rsidRDefault="00AE72C8" w14:paraId="08569E31" w14:textId="77777777">
      <w:pPr>
        <w:pStyle w:val="Heading2"/>
        <w:spacing w:line="480" w:lineRule="auto"/>
        <w:ind w:firstLine="0"/>
        <w:rPr>
          <w:rFonts w:ascii="Arial" w:hAnsi="Arial" w:cs="Arial"/>
          <w:sz w:val="24"/>
          <w:szCs w:val="24"/>
        </w:rPr>
      </w:pPr>
    </w:p>
    <w:p w:rsidR="008D5C0F" w:rsidP="0058119E" w:rsidRDefault="008D5C0F" w14:paraId="604739E0" w14:textId="05F0F794" w14:noSpellErr="1">
      <w:pPr>
        <w:pStyle w:val="Heading2"/>
        <w:spacing w:line="480" w:lineRule="auto"/>
        <w:ind w:firstLine="0"/>
        <w:rPr>
          <w:rFonts w:ascii="Arial" w:hAnsi="Arial" w:cs="Arial"/>
          <w:color w:val="FF0000"/>
          <w:sz w:val="24"/>
          <w:szCs w:val="24"/>
        </w:rPr>
      </w:pPr>
      <w:bookmarkStart w:name="_Toc1219232899" w:id="1161494897"/>
      <w:r w:rsidRPr="7A45067D" w:rsidR="008D5C0F">
        <w:rPr>
          <w:rFonts w:ascii="Arial" w:hAnsi="Arial" w:cs="Arial"/>
          <w:sz w:val="24"/>
          <w:szCs w:val="24"/>
        </w:rPr>
        <w:t xml:space="preserve">Crime </w:t>
      </w:r>
      <w:r w:rsidRPr="7A45067D" w:rsidR="00AE72C8">
        <w:rPr>
          <w:rFonts w:ascii="Arial" w:hAnsi="Arial" w:cs="Arial"/>
          <w:sz w:val="24"/>
          <w:szCs w:val="24"/>
        </w:rPr>
        <w:t>rate complications</w:t>
      </w:r>
      <w:bookmarkEnd w:id="1161494897"/>
    </w:p>
    <w:p w:rsidR="00080601" w:rsidP="00080601" w:rsidRDefault="001B0A1F" w14:paraId="326FA2EF" w14:textId="1A29148A">
      <w:pPr>
        <w:spacing w:line="480" w:lineRule="auto"/>
        <w:rPr>
          <w:rFonts w:ascii="Arial" w:hAnsi="Arial" w:cs="Arial"/>
          <w:sz w:val="24"/>
          <w:szCs w:val="24"/>
        </w:rPr>
      </w:pPr>
      <w:r w:rsidRPr="001B0A1F">
        <w:rPr>
          <w:rFonts w:ascii="Arial" w:hAnsi="Arial" w:cs="Arial"/>
          <w:sz w:val="24"/>
          <w:szCs w:val="24"/>
        </w:rPr>
        <w:t xml:space="preserve">As noted by </w:t>
      </w:r>
      <w:proofErr w:type="spellStart"/>
      <w:r w:rsidRPr="001B0A1F">
        <w:rPr>
          <w:rFonts w:ascii="Arial" w:hAnsi="Arial" w:cs="Arial"/>
          <w:sz w:val="24"/>
          <w:szCs w:val="24"/>
        </w:rPr>
        <w:t>Draca</w:t>
      </w:r>
      <w:proofErr w:type="spellEnd"/>
      <w:r w:rsidRPr="001B0A1F">
        <w:rPr>
          <w:rFonts w:ascii="Arial" w:hAnsi="Arial" w:cs="Arial"/>
          <w:sz w:val="24"/>
          <w:szCs w:val="24"/>
        </w:rPr>
        <w:t xml:space="preserve"> and </w:t>
      </w:r>
      <w:proofErr w:type="spellStart"/>
      <w:r w:rsidRPr="001B0A1F">
        <w:rPr>
          <w:rFonts w:ascii="Arial" w:hAnsi="Arial" w:cs="Arial"/>
          <w:sz w:val="24"/>
          <w:szCs w:val="24"/>
        </w:rPr>
        <w:t>Langella</w:t>
      </w:r>
      <w:proofErr w:type="spellEnd"/>
      <w:r w:rsidRPr="001B0A1F">
        <w:rPr>
          <w:rFonts w:ascii="Arial" w:hAnsi="Arial" w:cs="Arial"/>
          <w:sz w:val="24"/>
          <w:szCs w:val="24"/>
        </w:rPr>
        <w:t xml:space="preserve"> (2020</w:t>
      </w:r>
      <w:r w:rsidR="00300CEA">
        <w:rPr>
          <w:rFonts w:ascii="Arial" w:hAnsi="Arial" w:cs="Arial"/>
          <w:sz w:val="24"/>
          <w:szCs w:val="24"/>
        </w:rPr>
        <w:t>, p.12</w:t>
      </w:r>
      <w:r w:rsidRPr="001B0A1F">
        <w:rPr>
          <w:rFonts w:ascii="Arial" w:hAnsi="Arial" w:cs="Arial"/>
          <w:sz w:val="24"/>
          <w:szCs w:val="24"/>
        </w:rPr>
        <w:t xml:space="preserve">), the reductions in police numbers were significant by historical standards and were particularly harsh in high-crime regions. While crime rates declined for a lengthy time in the late 2000s and early 2010s, there has been a dramatic upsurge in violent crime after 2013. Before moving on about the impact of </w:t>
      </w:r>
      <w:r w:rsidR="00C9421B">
        <w:rPr>
          <w:rFonts w:ascii="Arial" w:hAnsi="Arial" w:cs="Arial"/>
          <w:sz w:val="24"/>
          <w:szCs w:val="24"/>
        </w:rPr>
        <w:t xml:space="preserve">austerity </w:t>
      </w:r>
      <w:r w:rsidRPr="001B0A1F">
        <w:rPr>
          <w:rFonts w:ascii="Arial" w:hAnsi="Arial" w:cs="Arial"/>
          <w:sz w:val="24"/>
          <w:szCs w:val="24"/>
        </w:rPr>
        <w:t xml:space="preserve">reductions in police officers, it is also crucial to </w:t>
      </w:r>
      <w:r w:rsidR="001E0B94">
        <w:rPr>
          <w:rFonts w:ascii="Arial" w:hAnsi="Arial" w:cs="Arial"/>
          <w:sz w:val="24"/>
          <w:szCs w:val="24"/>
        </w:rPr>
        <w:t xml:space="preserve">consider </w:t>
      </w:r>
      <w:r w:rsidRPr="001B0A1F">
        <w:rPr>
          <w:rFonts w:ascii="Arial" w:hAnsi="Arial" w:cs="Arial"/>
          <w:sz w:val="24"/>
          <w:szCs w:val="24"/>
        </w:rPr>
        <w:t>that other aspects of austerity measures, such as cutbacks to welfare and local services, would also have contributed</w:t>
      </w:r>
      <w:r w:rsidR="004912E5">
        <w:rPr>
          <w:rFonts w:ascii="Arial" w:hAnsi="Arial" w:cs="Arial"/>
          <w:sz w:val="24"/>
          <w:szCs w:val="24"/>
        </w:rPr>
        <w:t xml:space="preserve"> to the increase of crime</w:t>
      </w:r>
      <w:r w:rsidR="00C9421B">
        <w:rPr>
          <w:rFonts w:ascii="Arial" w:hAnsi="Arial" w:cs="Arial"/>
          <w:sz w:val="24"/>
          <w:szCs w:val="24"/>
        </w:rPr>
        <w:t xml:space="preserve">. </w:t>
      </w:r>
      <w:r w:rsidRPr="00525277" w:rsidR="00525277">
        <w:rPr>
          <w:rFonts w:ascii="Arial" w:hAnsi="Arial" w:cs="Arial"/>
          <w:sz w:val="24"/>
          <w:szCs w:val="24"/>
        </w:rPr>
        <w:t>This was evident by Fetzer, Sen and Souza (2019</w:t>
      </w:r>
      <w:r w:rsidR="00726859">
        <w:rPr>
          <w:rFonts w:ascii="Arial" w:hAnsi="Arial" w:cs="Arial"/>
          <w:sz w:val="24"/>
          <w:szCs w:val="24"/>
        </w:rPr>
        <w:t>, p.33</w:t>
      </w:r>
      <w:r w:rsidRPr="00525277" w:rsidR="00525277">
        <w:rPr>
          <w:rFonts w:ascii="Arial" w:hAnsi="Arial" w:cs="Arial"/>
          <w:sz w:val="24"/>
          <w:szCs w:val="24"/>
        </w:rPr>
        <w:t xml:space="preserve">), who reveals that the elimination of housing benefits </w:t>
      </w:r>
      <w:proofErr w:type="gramStart"/>
      <w:r w:rsidRPr="00525277" w:rsidR="00525277">
        <w:rPr>
          <w:rFonts w:ascii="Arial" w:hAnsi="Arial" w:cs="Arial"/>
          <w:sz w:val="24"/>
          <w:szCs w:val="24"/>
        </w:rPr>
        <w:t>is connected with</w:t>
      </w:r>
      <w:proofErr w:type="gramEnd"/>
      <w:r w:rsidRPr="00525277" w:rsidR="00525277">
        <w:rPr>
          <w:rFonts w:ascii="Arial" w:hAnsi="Arial" w:cs="Arial"/>
          <w:sz w:val="24"/>
          <w:szCs w:val="24"/>
        </w:rPr>
        <w:t xml:space="preserve"> an increase in property crime, at least during the early phases of austerity</w:t>
      </w:r>
      <w:r w:rsidR="00A46845">
        <w:rPr>
          <w:rFonts w:ascii="Arial" w:hAnsi="Arial" w:cs="Arial"/>
          <w:sz w:val="24"/>
          <w:szCs w:val="24"/>
        </w:rPr>
        <w:t>.</w:t>
      </w:r>
      <w:r w:rsidR="00171721">
        <w:rPr>
          <w:rFonts w:ascii="Arial" w:hAnsi="Arial" w:cs="Arial"/>
          <w:sz w:val="24"/>
          <w:szCs w:val="24"/>
        </w:rPr>
        <w:t xml:space="preserve"> Therefore, even though </w:t>
      </w:r>
      <w:r w:rsidR="00697A1A">
        <w:rPr>
          <w:rFonts w:ascii="Arial" w:hAnsi="Arial" w:cs="Arial"/>
          <w:sz w:val="24"/>
          <w:szCs w:val="24"/>
        </w:rPr>
        <w:t>police</w:t>
      </w:r>
      <w:r w:rsidR="00171721">
        <w:rPr>
          <w:rFonts w:ascii="Arial" w:hAnsi="Arial" w:cs="Arial"/>
          <w:sz w:val="24"/>
          <w:szCs w:val="24"/>
        </w:rPr>
        <w:t xml:space="preserve"> officer reductions </w:t>
      </w:r>
      <w:proofErr w:type="gramStart"/>
      <w:r w:rsidR="00171721">
        <w:rPr>
          <w:rFonts w:ascii="Arial" w:hAnsi="Arial" w:cs="Arial"/>
          <w:sz w:val="24"/>
          <w:szCs w:val="24"/>
        </w:rPr>
        <w:t>has</w:t>
      </w:r>
      <w:proofErr w:type="gramEnd"/>
      <w:r w:rsidR="00697A1A">
        <w:rPr>
          <w:rFonts w:ascii="Arial" w:hAnsi="Arial" w:cs="Arial"/>
          <w:sz w:val="24"/>
          <w:szCs w:val="24"/>
        </w:rPr>
        <w:t xml:space="preserve"> increased the crime rate, </w:t>
      </w:r>
      <w:r w:rsidR="008767EB">
        <w:rPr>
          <w:rFonts w:ascii="Arial" w:hAnsi="Arial" w:cs="Arial"/>
          <w:sz w:val="24"/>
          <w:szCs w:val="24"/>
        </w:rPr>
        <w:t>they are not</w:t>
      </w:r>
      <w:r w:rsidR="00697A1A">
        <w:rPr>
          <w:rFonts w:ascii="Arial" w:hAnsi="Arial" w:cs="Arial"/>
          <w:sz w:val="24"/>
          <w:szCs w:val="24"/>
        </w:rPr>
        <w:t xml:space="preserve"> only to blam</w:t>
      </w:r>
      <w:r w:rsidR="00C90D65">
        <w:rPr>
          <w:rFonts w:ascii="Arial" w:hAnsi="Arial" w:cs="Arial"/>
          <w:sz w:val="24"/>
          <w:szCs w:val="24"/>
        </w:rPr>
        <w:t>e.</w:t>
      </w:r>
    </w:p>
    <w:p w:rsidR="006A1BA5" w:rsidP="007933F6" w:rsidRDefault="006A1BA5" w14:paraId="2C4D3964" w14:textId="25E77B6A">
      <w:pPr>
        <w:spacing w:line="480" w:lineRule="auto"/>
        <w:ind w:firstLine="0"/>
        <w:rPr>
          <w:rFonts w:ascii="Arial" w:hAnsi="Arial" w:cs="Arial"/>
          <w:sz w:val="24"/>
          <w:szCs w:val="24"/>
        </w:rPr>
      </w:pPr>
    </w:p>
    <w:p w:rsidRPr="00B53DE8" w:rsidR="007933F6" w:rsidP="00B53DE8" w:rsidRDefault="007933F6" w14:paraId="3C766667" w14:textId="5027CF0C" w14:noSpellErr="1">
      <w:pPr>
        <w:pStyle w:val="Heading3"/>
        <w:spacing w:line="480" w:lineRule="auto"/>
        <w:ind w:firstLine="0"/>
        <w:rPr>
          <w:rFonts w:ascii="Arial" w:hAnsi="Arial" w:cs="Arial"/>
        </w:rPr>
      </w:pPr>
      <w:bookmarkStart w:name="_Toc2047475695" w:id="234315622"/>
      <w:r w:rsidRPr="7A45067D" w:rsidR="007933F6">
        <w:rPr>
          <w:rFonts w:ascii="Arial" w:hAnsi="Arial" w:cs="Arial"/>
        </w:rPr>
        <w:t xml:space="preserve">Austerity impact on </w:t>
      </w:r>
      <w:r w:rsidRPr="7A45067D" w:rsidR="00B53DE8">
        <w:rPr>
          <w:rFonts w:ascii="Arial" w:hAnsi="Arial" w:cs="Arial"/>
        </w:rPr>
        <w:t>crime rate</w:t>
      </w:r>
      <w:bookmarkEnd w:id="234315622"/>
    </w:p>
    <w:p w:rsidRPr="00DF38B5" w:rsidR="0097102E" w:rsidP="0097102E" w:rsidRDefault="0097102E" w14:paraId="435110B8" w14:textId="51864687">
      <w:pPr>
        <w:spacing w:line="480" w:lineRule="auto"/>
        <w:rPr>
          <w:rFonts w:ascii="Arial" w:hAnsi="Arial" w:cs="Arial"/>
          <w:b/>
          <w:bCs/>
          <w:color w:val="FF0000"/>
          <w:sz w:val="24"/>
          <w:szCs w:val="24"/>
        </w:rPr>
      </w:pPr>
      <w:r w:rsidRPr="00E556C3">
        <w:rPr>
          <w:rFonts w:ascii="Arial" w:hAnsi="Arial" w:cs="Arial"/>
          <w:sz w:val="24"/>
          <w:szCs w:val="24"/>
        </w:rPr>
        <w:t xml:space="preserve">Unison </w:t>
      </w:r>
      <w:r>
        <w:rPr>
          <w:rFonts w:ascii="Arial" w:hAnsi="Arial" w:cs="Arial"/>
          <w:sz w:val="24"/>
          <w:szCs w:val="24"/>
        </w:rPr>
        <w:t>(</w:t>
      </w:r>
      <w:r w:rsidRPr="00E556C3">
        <w:rPr>
          <w:rFonts w:ascii="Arial" w:hAnsi="Arial" w:cs="Arial"/>
          <w:sz w:val="24"/>
          <w:szCs w:val="24"/>
        </w:rPr>
        <w:t>2022)</w:t>
      </w:r>
      <w:r>
        <w:rPr>
          <w:rFonts w:ascii="Arial" w:hAnsi="Arial" w:cs="Arial"/>
          <w:sz w:val="24"/>
          <w:szCs w:val="24"/>
        </w:rPr>
        <w:t xml:space="preserve"> stated that b</w:t>
      </w:r>
      <w:r w:rsidRPr="00E556C3">
        <w:rPr>
          <w:rFonts w:ascii="Arial" w:hAnsi="Arial" w:cs="Arial"/>
          <w:sz w:val="24"/>
          <w:szCs w:val="24"/>
        </w:rPr>
        <w:t>etween 2012 and 2016, 3,350 PCSO positions were lost. As a result, PCSOs argue they no longer have time to undertake community policing. These significant police officer reductions have impacted the police's capacity to protect the public. Therefore, severe crime against people has increased dramatically in England and Wales since 2013</w:t>
      </w:r>
      <w:r>
        <w:rPr>
          <w:rFonts w:ascii="Arial" w:hAnsi="Arial" w:cs="Arial"/>
          <w:sz w:val="24"/>
          <w:szCs w:val="24"/>
        </w:rPr>
        <w:t xml:space="preserve">. </w:t>
      </w:r>
      <w:r w:rsidRPr="002A223F">
        <w:rPr>
          <w:rFonts w:ascii="Arial" w:hAnsi="Arial" w:cs="Arial"/>
          <w:sz w:val="24"/>
          <w:szCs w:val="24"/>
        </w:rPr>
        <w:t>Evidence from systematic reviews (Gill et al. 2014) indicates that, on average and in a variety of diverse settings, community policing is successful at:</w:t>
      </w:r>
      <w:r>
        <w:rPr>
          <w:rFonts w:ascii="Arial" w:hAnsi="Arial" w:cs="Arial"/>
          <w:sz w:val="24"/>
          <w:szCs w:val="24"/>
        </w:rPr>
        <w:t xml:space="preserve"> </w:t>
      </w:r>
      <w:r w:rsidRPr="002A223F">
        <w:rPr>
          <w:rFonts w:ascii="Arial" w:hAnsi="Arial" w:cs="Arial"/>
          <w:sz w:val="24"/>
          <w:szCs w:val="24"/>
        </w:rPr>
        <w:t xml:space="preserve">lowering public perceptions of disorder, increasing public trust and confidence in law </w:t>
      </w:r>
      <w:proofErr w:type="gramStart"/>
      <w:r w:rsidRPr="002A223F">
        <w:rPr>
          <w:rFonts w:ascii="Arial" w:hAnsi="Arial" w:cs="Arial"/>
          <w:sz w:val="24"/>
          <w:szCs w:val="24"/>
        </w:rPr>
        <w:t>enforcement</w:t>
      </w:r>
      <w:proofErr w:type="gramEnd"/>
      <w:r w:rsidRPr="002A223F">
        <w:rPr>
          <w:rFonts w:ascii="Arial" w:hAnsi="Arial" w:cs="Arial"/>
          <w:sz w:val="24"/>
          <w:szCs w:val="24"/>
        </w:rPr>
        <w:t xml:space="preserve"> and increasing the police's perceived credibility</w:t>
      </w:r>
      <w:r>
        <w:rPr>
          <w:rFonts w:ascii="Arial" w:hAnsi="Arial" w:cs="Arial"/>
          <w:sz w:val="24"/>
          <w:szCs w:val="24"/>
        </w:rPr>
        <w:t xml:space="preserve">. </w:t>
      </w:r>
      <w:r w:rsidRPr="00494525">
        <w:rPr>
          <w:rFonts w:ascii="Arial" w:hAnsi="Arial" w:cs="Arial"/>
          <w:sz w:val="24"/>
          <w:szCs w:val="24"/>
        </w:rPr>
        <w:t>In the United Kingdom, community policing has decreased victimisation and sustained an effect on various outcome</w:t>
      </w:r>
      <w:r>
        <w:rPr>
          <w:rFonts w:ascii="Arial" w:hAnsi="Arial" w:cs="Arial"/>
          <w:sz w:val="24"/>
          <w:szCs w:val="24"/>
        </w:rPr>
        <w:t xml:space="preserve"> (</w:t>
      </w:r>
      <w:proofErr w:type="spellStart"/>
      <w:r>
        <w:rPr>
          <w:rFonts w:ascii="Arial" w:hAnsi="Arial" w:cs="Arial"/>
          <w:sz w:val="24"/>
          <w:szCs w:val="24"/>
        </w:rPr>
        <w:t>Tuffin</w:t>
      </w:r>
      <w:proofErr w:type="spellEnd"/>
      <w:r>
        <w:rPr>
          <w:rFonts w:ascii="Arial" w:hAnsi="Arial" w:cs="Arial"/>
          <w:sz w:val="24"/>
          <w:szCs w:val="24"/>
        </w:rPr>
        <w:t xml:space="preserve"> et al, 2006, Quinton and Morris, 2008). </w:t>
      </w:r>
      <w:r w:rsidRPr="00E556C3">
        <w:rPr>
          <w:rFonts w:ascii="Arial" w:hAnsi="Arial" w:cs="Arial"/>
          <w:sz w:val="24"/>
          <w:szCs w:val="24"/>
        </w:rPr>
        <w:t>According to police records</w:t>
      </w:r>
      <w:r>
        <w:rPr>
          <w:rFonts w:ascii="Arial" w:hAnsi="Arial" w:cs="Arial"/>
          <w:sz w:val="24"/>
          <w:szCs w:val="24"/>
        </w:rPr>
        <w:t xml:space="preserve"> by </w:t>
      </w:r>
      <w:r w:rsidRPr="00E556C3">
        <w:rPr>
          <w:rFonts w:ascii="Arial" w:hAnsi="Arial" w:cs="Arial"/>
          <w:sz w:val="24"/>
          <w:szCs w:val="24"/>
        </w:rPr>
        <w:t xml:space="preserve">Unison </w:t>
      </w:r>
      <w:r>
        <w:rPr>
          <w:rFonts w:ascii="Arial" w:hAnsi="Arial" w:cs="Arial"/>
          <w:sz w:val="24"/>
          <w:szCs w:val="24"/>
        </w:rPr>
        <w:t>(</w:t>
      </w:r>
      <w:r w:rsidRPr="00E556C3">
        <w:rPr>
          <w:rFonts w:ascii="Arial" w:hAnsi="Arial" w:cs="Arial"/>
          <w:sz w:val="24"/>
          <w:szCs w:val="24"/>
        </w:rPr>
        <w:t>2022), crime rates have risen by 7.5% since 2013. In addition, violence against an individual has increased by 65.1%, Possession of weapons has risen by 28.7%, and public order offences have risen by 54.4%</w:t>
      </w:r>
      <w:r>
        <w:rPr>
          <w:rFonts w:ascii="Arial" w:hAnsi="Arial" w:cs="Arial"/>
          <w:sz w:val="24"/>
          <w:szCs w:val="24"/>
        </w:rPr>
        <w:t xml:space="preserve">. </w:t>
      </w:r>
      <w:r w:rsidR="00A0630B">
        <w:rPr>
          <w:rFonts w:ascii="Arial" w:hAnsi="Arial" w:cs="Arial"/>
          <w:sz w:val="24"/>
          <w:szCs w:val="24"/>
        </w:rPr>
        <w:t xml:space="preserve">This could possibly be </w:t>
      </w:r>
      <w:r>
        <w:rPr>
          <w:rFonts w:ascii="Arial" w:hAnsi="Arial" w:cs="Arial"/>
          <w:sz w:val="24"/>
          <w:szCs w:val="24"/>
        </w:rPr>
        <w:t>because</w:t>
      </w:r>
      <w:r w:rsidR="00A0630B">
        <w:rPr>
          <w:rFonts w:ascii="Arial" w:hAnsi="Arial" w:cs="Arial"/>
          <w:sz w:val="24"/>
          <w:szCs w:val="24"/>
        </w:rPr>
        <w:t xml:space="preserve"> the police do </w:t>
      </w:r>
      <w:r>
        <w:rPr>
          <w:rFonts w:ascii="Arial" w:hAnsi="Arial" w:cs="Arial"/>
          <w:sz w:val="24"/>
          <w:szCs w:val="24"/>
        </w:rPr>
        <w:t>not have enough staff to facilitate to the increase of crime.</w:t>
      </w:r>
      <w:r w:rsidR="00404955">
        <w:rPr>
          <w:rFonts w:ascii="Arial" w:hAnsi="Arial" w:cs="Arial"/>
          <w:sz w:val="24"/>
          <w:szCs w:val="24"/>
        </w:rPr>
        <w:t xml:space="preserve"> Additionally, </w:t>
      </w:r>
      <w:r w:rsidR="004A011D">
        <w:rPr>
          <w:rFonts w:ascii="Arial" w:hAnsi="Arial" w:cs="Arial"/>
          <w:sz w:val="24"/>
          <w:szCs w:val="24"/>
        </w:rPr>
        <w:t xml:space="preserve">once </w:t>
      </w:r>
      <w:r w:rsidR="00404955">
        <w:rPr>
          <w:rFonts w:ascii="Arial" w:hAnsi="Arial" w:cs="Arial"/>
          <w:sz w:val="24"/>
          <w:szCs w:val="24"/>
        </w:rPr>
        <w:t>the public notice the lack of police officers in their area</w:t>
      </w:r>
      <w:r w:rsidR="003E651A">
        <w:rPr>
          <w:rFonts w:ascii="Arial" w:hAnsi="Arial" w:cs="Arial"/>
          <w:sz w:val="24"/>
          <w:szCs w:val="24"/>
        </w:rPr>
        <w:t xml:space="preserve">, they may feel safer </w:t>
      </w:r>
      <w:r w:rsidR="004A011D">
        <w:rPr>
          <w:rFonts w:ascii="Arial" w:hAnsi="Arial" w:cs="Arial"/>
          <w:sz w:val="24"/>
          <w:szCs w:val="24"/>
        </w:rPr>
        <w:t>by</w:t>
      </w:r>
      <w:r w:rsidR="003E651A">
        <w:rPr>
          <w:rFonts w:ascii="Arial" w:hAnsi="Arial" w:cs="Arial"/>
          <w:sz w:val="24"/>
          <w:szCs w:val="24"/>
        </w:rPr>
        <w:t xml:space="preserve"> carrying a weapon </w:t>
      </w:r>
      <w:r w:rsidR="004A011D">
        <w:rPr>
          <w:rFonts w:ascii="Arial" w:hAnsi="Arial" w:cs="Arial"/>
          <w:sz w:val="24"/>
          <w:szCs w:val="24"/>
        </w:rPr>
        <w:t xml:space="preserve">such as a knife </w:t>
      </w:r>
      <w:r w:rsidR="003E651A">
        <w:rPr>
          <w:rFonts w:ascii="Arial" w:hAnsi="Arial" w:cs="Arial"/>
          <w:sz w:val="24"/>
          <w:szCs w:val="24"/>
        </w:rPr>
        <w:t>around with them.</w:t>
      </w:r>
    </w:p>
    <w:p w:rsidR="0097102E" w:rsidP="0097102E" w:rsidRDefault="0097102E" w14:paraId="17FB4BF9" w14:textId="77777777">
      <w:pPr>
        <w:spacing w:line="480" w:lineRule="auto"/>
        <w:rPr>
          <w:rFonts w:ascii="Arial" w:hAnsi="Arial" w:cs="Arial"/>
          <w:sz w:val="24"/>
          <w:szCs w:val="24"/>
        </w:rPr>
      </w:pPr>
    </w:p>
    <w:p w:rsidR="0097102E" w:rsidP="0097102E" w:rsidRDefault="0097102E" w14:paraId="1E9E3CDE" w14:textId="339559CE">
      <w:pPr>
        <w:spacing w:line="480" w:lineRule="auto"/>
        <w:rPr>
          <w:rFonts w:ascii="Arial" w:hAnsi="Arial" w:cs="Arial"/>
          <w:sz w:val="24"/>
          <w:szCs w:val="24"/>
        </w:rPr>
      </w:pPr>
      <w:r>
        <w:rPr>
          <w:rFonts w:ascii="Arial" w:hAnsi="Arial" w:cs="Arial"/>
          <w:sz w:val="24"/>
          <w:szCs w:val="24"/>
        </w:rPr>
        <w:t>The Institute for Government (2019) argues that due to</w:t>
      </w:r>
      <w:r w:rsidRPr="001060D1">
        <w:rPr>
          <w:rFonts w:ascii="Arial" w:hAnsi="Arial" w:cs="Arial"/>
          <w:sz w:val="24"/>
          <w:szCs w:val="24"/>
        </w:rPr>
        <w:t xml:space="preserve"> the decline in police expenditure, staffing, and officer numbers since 2009/10</w:t>
      </w:r>
      <w:r>
        <w:rPr>
          <w:rFonts w:ascii="Arial" w:hAnsi="Arial" w:cs="Arial"/>
          <w:sz w:val="24"/>
          <w:szCs w:val="24"/>
        </w:rPr>
        <w:t>, v</w:t>
      </w:r>
      <w:r w:rsidRPr="001060D1">
        <w:rPr>
          <w:rFonts w:ascii="Arial" w:hAnsi="Arial" w:cs="Arial"/>
          <w:sz w:val="24"/>
          <w:szCs w:val="24"/>
        </w:rPr>
        <w:t xml:space="preserve">ictims' satisfaction is decreasing, and fewer offences result in charges. </w:t>
      </w:r>
      <w:r w:rsidR="005101FE">
        <w:rPr>
          <w:rFonts w:ascii="Arial" w:hAnsi="Arial" w:cs="Arial"/>
          <w:sz w:val="24"/>
          <w:szCs w:val="24"/>
        </w:rPr>
        <w:t xml:space="preserve">For </w:t>
      </w:r>
      <w:proofErr w:type="gramStart"/>
      <w:r w:rsidR="005101FE">
        <w:rPr>
          <w:rFonts w:ascii="Arial" w:hAnsi="Arial" w:cs="Arial"/>
          <w:sz w:val="24"/>
          <w:szCs w:val="24"/>
        </w:rPr>
        <w:t>example</w:t>
      </w:r>
      <w:proofErr w:type="gramEnd"/>
      <w:r w:rsidR="005101FE">
        <w:rPr>
          <w:rFonts w:ascii="Arial" w:hAnsi="Arial" w:cs="Arial"/>
          <w:sz w:val="24"/>
          <w:szCs w:val="24"/>
        </w:rPr>
        <w:t xml:space="preserve"> with petty crime being pushed aside</w:t>
      </w:r>
      <w:r>
        <w:rPr>
          <w:rFonts w:ascii="Arial" w:hAnsi="Arial" w:cs="Arial"/>
          <w:sz w:val="24"/>
          <w:szCs w:val="24"/>
        </w:rPr>
        <w:t xml:space="preserve">, </w:t>
      </w:r>
      <w:r w:rsidR="00361BA2">
        <w:rPr>
          <w:rFonts w:ascii="Arial" w:hAnsi="Arial" w:cs="Arial"/>
          <w:sz w:val="24"/>
          <w:szCs w:val="24"/>
        </w:rPr>
        <w:t>offenders</w:t>
      </w:r>
      <w:r w:rsidR="00C240D4">
        <w:rPr>
          <w:rFonts w:ascii="Arial" w:hAnsi="Arial" w:cs="Arial"/>
          <w:sz w:val="24"/>
          <w:szCs w:val="24"/>
        </w:rPr>
        <w:t xml:space="preserve"> will keep offending knowing they will get away w</w:t>
      </w:r>
      <w:r>
        <w:rPr>
          <w:rFonts w:ascii="Arial" w:hAnsi="Arial" w:cs="Arial"/>
          <w:sz w:val="24"/>
          <w:szCs w:val="24"/>
        </w:rPr>
        <w:t xml:space="preserve">ith it again </w:t>
      </w:r>
      <w:r>
        <w:rPr>
          <w:rFonts w:ascii="Arial" w:hAnsi="Arial" w:cs="Arial"/>
          <w:sz w:val="24"/>
          <w:szCs w:val="24"/>
        </w:rPr>
        <w:lastRenderedPageBreak/>
        <w:t xml:space="preserve">and again, </w:t>
      </w:r>
      <w:r w:rsidR="00FE02BE">
        <w:rPr>
          <w:rFonts w:ascii="Arial" w:hAnsi="Arial" w:cs="Arial"/>
          <w:sz w:val="24"/>
          <w:szCs w:val="24"/>
        </w:rPr>
        <w:t>resulting repeat offending to increase.</w:t>
      </w:r>
      <w:r>
        <w:rPr>
          <w:rFonts w:ascii="Arial" w:hAnsi="Arial" w:cs="Arial"/>
          <w:sz w:val="24"/>
          <w:szCs w:val="24"/>
        </w:rPr>
        <w:t xml:space="preserve"> </w:t>
      </w:r>
      <w:r w:rsidRPr="001060D1">
        <w:rPr>
          <w:rFonts w:ascii="Arial" w:hAnsi="Arial" w:cs="Arial"/>
          <w:sz w:val="24"/>
          <w:szCs w:val="24"/>
        </w:rPr>
        <w:t xml:space="preserve">Simultaneously, complicated crimes needing more police resources – such as child exploitation and abuse are </w:t>
      </w:r>
      <w:r w:rsidR="00A83D85">
        <w:rPr>
          <w:rFonts w:ascii="Arial" w:hAnsi="Arial" w:cs="Arial"/>
          <w:sz w:val="24"/>
          <w:szCs w:val="24"/>
        </w:rPr>
        <w:t xml:space="preserve">also </w:t>
      </w:r>
      <w:r w:rsidRPr="001060D1">
        <w:rPr>
          <w:rFonts w:ascii="Arial" w:hAnsi="Arial" w:cs="Arial"/>
          <w:sz w:val="24"/>
          <w:szCs w:val="24"/>
        </w:rPr>
        <w:t xml:space="preserve">increasing in frequency. </w:t>
      </w:r>
      <w:r w:rsidR="00A83D85">
        <w:rPr>
          <w:rFonts w:ascii="Arial" w:hAnsi="Arial" w:cs="Arial"/>
          <w:sz w:val="24"/>
          <w:szCs w:val="24"/>
        </w:rPr>
        <w:t>However, w</w:t>
      </w:r>
      <w:r w:rsidRPr="001060D1">
        <w:rPr>
          <w:rFonts w:ascii="Arial" w:hAnsi="Arial" w:cs="Arial"/>
          <w:sz w:val="24"/>
          <w:szCs w:val="24"/>
        </w:rPr>
        <w:t>ith fewer resources, the police have been forced to adjust to expanding demand, increasingly prioritising violent or easier-to-solve offences.</w:t>
      </w:r>
      <w:r>
        <w:rPr>
          <w:rFonts w:ascii="Arial" w:hAnsi="Arial" w:cs="Arial"/>
          <w:sz w:val="24"/>
          <w:szCs w:val="24"/>
        </w:rPr>
        <w:t xml:space="preserve"> With petty crime being pushed aside it would potentially increase in the long-term, with offenders thinking they will continue to get away with it.</w:t>
      </w:r>
    </w:p>
    <w:p w:rsidRPr="00810E00" w:rsidR="00080601" w:rsidP="00080601" w:rsidRDefault="00080601" w14:paraId="2012BF4A" w14:textId="77777777">
      <w:pPr>
        <w:spacing w:line="480" w:lineRule="auto"/>
        <w:rPr>
          <w:rFonts w:ascii="Arial" w:hAnsi="Arial" w:cs="Arial"/>
          <w:sz w:val="24"/>
          <w:szCs w:val="24"/>
        </w:rPr>
      </w:pPr>
    </w:p>
    <w:p w:rsidR="00632D62" w:rsidP="00A230EA" w:rsidRDefault="00632D62" w14:paraId="32EBA68B" w14:textId="273E9C32" w14:noSpellErr="1">
      <w:pPr>
        <w:pStyle w:val="Heading1"/>
        <w:spacing w:line="480" w:lineRule="auto"/>
        <w:ind w:firstLine="0"/>
        <w:rPr>
          <w:rFonts w:ascii="Arial" w:hAnsi="Arial" w:cs="Arial"/>
          <w:sz w:val="24"/>
          <w:szCs w:val="24"/>
        </w:rPr>
      </w:pPr>
      <w:bookmarkStart w:name="_Toc935907200" w:id="104711032"/>
      <w:r w:rsidRPr="7A45067D" w:rsidR="00632D62">
        <w:rPr>
          <w:rFonts w:ascii="Arial" w:hAnsi="Arial" w:cs="Arial"/>
          <w:sz w:val="24"/>
          <w:szCs w:val="24"/>
        </w:rPr>
        <w:t>Conclusion</w:t>
      </w:r>
      <w:bookmarkEnd w:id="104711032"/>
    </w:p>
    <w:p w:rsidRPr="00CA22B6" w:rsidR="00CA22B6" w:rsidP="00CA22B6" w:rsidRDefault="00CA22B6" w14:paraId="7163F679" w14:textId="3E7EDA4C">
      <w:pPr>
        <w:spacing w:line="480" w:lineRule="auto"/>
        <w:rPr>
          <w:rFonts w:ascii="Arial" w:hAnsi="Arial" w:cs="Arial"/>
          <w:sz w:val="24"/>
          <w:szCs w:val="24"/>
        </w:rPr>
      </w:pPr>
      <w:r w:rsidRPr="00CA22B6">
        <w:rPr>
          <w:rFonts w:ascii="Arial" w:hAnsi="Arial" w:cs="Arial"/>
          <w:sz w:val="24"/>
          <w:szCs w:val="24"/>
        </w:rPr>
        <w:t xml:space="preserve">The research concluded in this report suggests that austerity happens when the government faces a financial crisis. Therefore, the purpose of austerity is to reduce the annual deficit budget without sacrificing population growth, which eventually risks putting the public and businesses in debt. </w:t>
      </w:r>
      <w:r w:rsidRPr="00CA22B6" w:rsidR="00A652BF">
        <w:rPr>
          <w:rFonts w:ascii="Arial" w:hAnsi="Arial" w:cs="Arial"/>
          <w:sz w:val="24"/>
          <w:szCs w:val="24"/>
        </w:rPr>
        <w:t xml:space="preserve">Austerity has both negative and positive implications; however, the UK austerity in 2008 resulted in a negative impact, particularly on the public services. </w:t>
      </w:r>
      <w:r w:rsidRPr="00CA22B6">
        <w:rPr>
          <w:rFonts w:ascii="Arial" w:hAnsi="Arial" w:cs="Arial"/>
          <w:sz w:val="24"/>
          <w:szCs w:val="24"/>
        </w:rPr>
        <w:t xml:space="preserve">For example, since the austerity, the central government decreased over a third of the funding to police forces in England and Wales, which resulted in the Metropolitan Police budget-cutting by £850 million and police officer reductions (BBC, 2019). This further impacted the Metropolitan Police performance, the number of police officers, the </w:t>
      </w:r>
      <w:proofErr w:type="gramStart"/>
      <w:r w:rsidRPr="00CA22B6">
        <w:rPr>
          <w:rFonts w:ascii="Arial" w:hAnsi="Arial" w:cs="Arial"/>
          <w:sz w:val="24"/>
          <w:szCs w:val="24"/>
        </w:rPr>
        <w:t>workforce</w:t>
      </w:r>
      <w:proofErr w:type="gramEnd"/>
      <w:r w:rsidRPr="00CA22B6">
        <w:rPr>
          <w:rFonts w:ascii="Arial" w:hAnsi="Arial" w:cs="Arial"/>
          <w:sz w:val="24"/>
          <w:szCs w:val="24"/>
        </w:rPr>
        <w:t xml:space="preserve"> and the frontline. </w:t>
      </w:r>
      <w:proofErr w:type="gramStart"/>
      <w:r w:rsidRPr="00CA22B6">
        <w:rPr>
          <w:rFonts w:ascii="Arial" w:hAnsi="Arial" w:cs="Arial"/>
          <w:sz w:val="24"/>
          <w:szCs w:val="24"/>
        </w:rPr>
        <w:t>Therefore</w:t>
      </w:r>
      <w:proofErr w:type="gramEnd"/>
      <w:r w:rsidRPr="00CA22B6">
        <w:rPr>
          <w:rFonts w:ascii="Arial" w:hAnsi="Arial" w:cs="Arial"/>
          <w:sz w:val="24"/>
          <w:szCs w:val="24"/>
        </w:rPr>
        <w:t xml:space="preserve"> the austerity has challenged the police to adapt and approach situations differently, which over time, PCSOs had no time to undertake community policing and that capacity to protect the public was a struggle. This dramatically increased the London crime rate, with officers feeling strained with the work overload and victims of crime being unsatisfied with the police response to fewer offenders being prosecuted. However, the police are not only to blame for the increase in crime because it is evident that the austerity negatively impacted all </w:t>
      </w:r>
      <w:r w:rsidRPr="00CA22B6">
        <w:rPr>
          <w:rFonts w:ascii="Arial" w:hAnsi="Arial" w:cs="Arial"/>
          <w:sz w:val="24"/>
          <w:szCs w:val="24"/>
        </w:rPr>
        <w:lastRenderedPageBreak/>
        <w:t>aspects of the public services. In addition, as reported by the Metropolitan Police (2021), there were 33,128 officers in the service by 2021. This is the number of most officers since March 2010, when there were 32,904 officers in the service (Home Office, 2010, p.13). Even though the number of officers is slowly increasing, which would seem to be an advantage for the police, there still are not enough officers compared to the population. Whether the police are managing better today than during the austerity is unknown. However, it remains evident that the police do not have enough officers to prioritise crime effectively and protect the public to their expectations of a high standard.</w:t>
      </w:r>
    </w:p>
    <w:p w:rsidR="00632D62" w:rsidP="00810E00" w:rsidRDefault="00632D62" w14:paraId="0BB8C3FE" w14:textId="4A43A218">
      <w:pPr>
        <w:spacing w:line="480" w:lineRule="auto"/>
        <w:rPr>
          <w:rFonts w:ascii="Arial" w:hAnsi="Arial" w:cs="Arial"/>
          <w:sz w:val="24"/>
          <w:szCs w:val="24"/>
        </w:rPr>
      </w:pPr>
    </w:p>
    <w:p w:rsidR="000E612E" w:rsidP="00810E00" w:rsidRDefault="000E612E" w14:paraId="2E33AFFF" w14:textId="77777777">
      <w:pPr>
        <w:spacing w:line="480" w:lineRule="auto"/>
        <w:rPr>
          <w:rFonts w:ascii="Arial" w:hAnsi="Arial" w:cs="Arial"/>
          <w:sz w:val="24"/>
          <w:szCs w:val="24"/>
        </w:rPr>
      </w:pPr>
    </w:p>
    <w:p w:rsidR="000E612E" w:rsidP="00810E00" w:rsidRDefault="000E612E" w14:paraId="0FCE57A9" w14:textId="77777777">
      <w:pPr>
        <w:spacing w:line="480" w:lineRule="auto"/>
        <w:rPr>
          <w:rFonts w:ascii="Arial" w:hAnsi="Arial" w:cs="Arial"/>
          <w:sz w:val="24"/>
          <w:szCs w:val="24"/>
        </w:rPr>
      </w:pPr>
    </w:p>
    <w:p w:rsidR="000E612E" w:rsidP="00810E00" w:rsidRDefault="000E612E" w14:paraId="43D5288E" w14:textId="77777777">
      <w:pPr>
        <w:spacing w:line="480" w:lineRule="auto"/>
        <w:rPr>
          <w:rFonts w:ascii="Arial" w:hAnsi="Arial" w:cs="Arial"/>
          <w:sz w:val="24"/>
          <w:szCs w:val="24"/>
        </w:rPr>
      </w:pPr>
    </w:p>
    <w:p w:rsidR="000E612E" w:rsidP="00810E00" w:rsidRDefault="000E612E" w14:paraId="02477583" w14:textId="77777777">
      <w:pPr>
        <w:spacing w:line="480" w:lineRule="auto"/>
        <w:rPr>
          <w:rFonts w:ascii="Arial" w:hAnsi="Arial" w:cs="Arial"/>
          <w:sz w:val="24"/>
          <w:szCs w:val="24"/>
        </w:rPr>
      </w:pPr>
    </w:p>
    <w:p w:rsidR="000E612E" w:rsidP="00810E00" w:rsidRDefault="000E612E" w14:paraId="1960D66C" w14:textId="77777777">
      <w:pPr>
        <w:spacing w:line="480" w:lineRule="auto"/>
        <w:rPr>
          <w:rFonts w:ascii="Arial" w:hAnsi="Arial" w:cs="Arial"/>
          <w:sz w:val="24"/>
          <w:szCs w:val="24"/>
        </w:rPr>
      </w:pPr>
    </w:p>
    <w:p w:rsidR="000E612E" w:rsidP="00810E00" w:rsidRDefault="000E612E" w14:paraId="53A7F6C5" w14:textId="77777777">
      <w:pPr>
        <w:spacing w:line="480" w:lineRule="auto"/>
        <w:rPr>
          <w:rFonts w:ascii="Arial" w:hAnsi="Arial" w:cs="Arial"/>
          <w:sz w:val="24"/>
          <w:szCs w:val="24"/>
        </w:rPr>
      </w:pPr>
    </w:p>
    <w:p w:rsidR="000E612E" w:rsidP="00810E00" w:rsidRDefault="000E612E" w14:paraId="7F060A4F" w14:textId="77777777">
      <w:pPr>
        <w:spacing w:line="480" w:lineRule="auto"/>
        <w:rPr>
          <w:rFonts w:ascii="Arial" w:hAnsi="Arial" w:cs="Arial"/>
          <w:sz w:val="24"/>
          <w:szCs w:val="24"/>
        </w:rPr>
      </w:pPr>
    </w:p>
    <w:p w:rsidR="000E612E" w:rsidP="00810E00" w:rsidRDefault="000E612E" w14:paraId="0505B0EA" w14:textId="77777777">
      <w:pPr>
        <w:spacing w:line="480" w:lineRule="auto"/>
        <w:rPr>
          <w:rFonts w:ascii="Arial" w:hAnsi="Arial" w:cs="Arial"/>
          <w:sz w:val="24"/>
          <w:szCs w:val="24"/>
        </w:rPr>
      </w:pPr>
    </w:p>
    <w:p w:rsidRPr="00810E00" w:rsidR="00117935" w:rsidP="00810E00" w:rsidRDefault="00117935" w14:paraId="406429B5" w14:textId="77777777">
      <w:pPr>
        <w:spacing w:line="480" w:lineRule="auto"/>
        <w:rPr>
          <w:rFonts w:ascii="Arial" w:hAnsi="Arial" w:cs="Arial"/>
          <w:sz w:val="24"/>
          <w:szCs w:val="24"/>
        </w:rPr>
      </w:pPr>
    </w:p>
    <w:p w:rsidRPr="00810E00" w:rsidR="00632D62" w:rsidP="00810E00" w:rsidRDefault="00632D62" w14:paraId="1FAE3CC0" w14:textId="7A5D56E8">
      <w:pPr>
        <w:spacing w:line="480" w:lineRule="auto"/>
        <w:rPr>
          <w:rFonts w:ascii="Arial" w:hAnsi="Arial" w:cs="Arial"/>
          <w:sz w:val="24"/>
          <w:szCs w:val="24"/>
        </w:rPr>
      </w:pPr>
    </w:p>
    <w:p w:rsidR="00632D62" w:rsidP="00810E00" w:rsidRDefault="00632D62" w14:paraId="69DBF538" w14:textId="5CD3D923" w14:noSpellErr="1">
      <w:pPr>
        <w:pStyle w:val="Heading1"/>
        <w:spacing w:line="480" w:lineRule="auto"/>
        <w:rPr>
          <w:rFonts w:ascii="Arial" w:hAnsi="Arial" w:cs="Arial"/>
          <w:sz w:val="24"/>
          <w:szCs w:val="24"/>
        </w:rPr>
      </w:pPr>
      <w:bookmarkStart w:name="_Toc1458943694" w:id="208959162"/>
      <w:r w:rsidRPr="7A45067D" w:rsidR="00632D62">
        <w:rPr>
          <w:rFonts w:ascii="Arial" w:hAnsi="Arial" w:cs="Arial"/>
          <w:sz w:val="24"/>
          <w:szCs w:val="24"/>
        </w:rPr>
        <w:t>References</w:t>
      </w:r>
      <w:bookmarkEnd w:id="208959162"/>
    </w:p>
    <w:p w:rsidR="00A801AA" w:rsidP="00117935" w:rsidRDefault="00A801AA" w14:paraId="23298CD3" w14:textId="4BCBC6AE">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BBC (2019) </w:t>
      </w:r>
      <w:r w:rsidRPr="00A801AA">
        <w:rPr>
          <w:rFonts w:ascii="Arial" w:hAnsi="Arial" w:cs="Arial"/>
          <w:i/>
          <w:iCs/>
          <w:sz w:val="24"/>
          <w:szCs w:val="24"/>
        </w:rPr>
        <w:t>Mayor of London announces extra £234m for policing</w:t>
      </w:r>
      <w:r>
        <w:rPr>
          <w:rFonts w:ascii="Arial" w:hAnsi="Arial" w:cs="Arial"/>
          <w:sz w:val="24"/>
          <w:szCs w:val="24"/>
        </w:rPr>
        <w:t xml:space="preserve">. Available: &lt; </w:t>
      </w:r>
      <w:hyperlink w:history="1" w:anchor=":~:text=Since%202010%2C%20central%20government%20funding,a%20third%2C%20in%20real%20terms.&amp;text=%22The%20government%20has%20forced%20the,than%2030%2C000%2C%22%20he%20added" r:id="rId9">
        <w:r w:rsidRPr="00534283">
          <w:rPr>
            <w:rStyle w:val="Hyperlink"/>
            <w:rFonts w:ascii="Arial" w:hAnsi="Arial" w:cs="Arial"/>
            <w:sz w:val="24"/>
            <w:szCs w:val="24"/>
          </w:rPr>
          <w:t>https://www.bbc.co.uk/news/uk-england-london-47252505#:~:text=Since%202010%2C%20central%20government%20funding,a%20third%2C%20in%20real%20terms.&amp;text=%22The%20government%20has%20forced%20the,than%2030%2C000%2C%22%20he%20added</w:t>
        </w:r>
      </w:hyperlink>
      <w:r w:rsidRPr="00A801AA">
        <w:rPr>
          <w:rFonts w:ascii="Arial" w:hAnsi="Arial" w:cs="Arial"/>
          <w:sz w:val="24"/>
          <w:szCs w:val="24"/>
        </w:rPr>
        <w:t>.</w:t>
      </w:r>
      <w:r>
        <w:rPr>
          <w:rFonts w:ascii="Arial" w:hAnsi="Arial" w:cs="Arial"/>
          <w:sz w:val="24"/>
          <w:szCs w:val="24"/>
        </w:rPr>
        <w:t xml:space="preserve"> &gt; [Accessed: 01 February 2022].</w:t>
      </w:r>
    </w:p>
    <w:p w:rsidR="00810E00" w:rsidP="00117935" w:rsidRDefault="00810E00" w14:paraId="463DF220" w14:textId="7CECCC1F">
      <w:pPr>
        <w:pStyle w:val="ListParagraph"/>
        <w:numPr>
          <w:ilvl w:val="0"/>
          <w:numId w:val="9"/>
        </w:numPr>
        <w:spacing w:line="480" w:lineRule="auto"/>
        <w:rPr>
          <w:rFonts w:ascii="Arial" w:hAnsi="Arial" w:cs="Arial"/>
          <w:sz w:val="24"/>
          <w:szCs w:val="24"/>
        </w:rPr>
      </w:pPr>
      <w:r w:rsidRPr="00810E00">
        <w:rPr>
          <w:rFonts w:ascii="Arial" w:hAnsi="Arial" w:cs="Arial"/>
          <w:sz w:val="24"/>
          <w:szCs w:val="24"/>
        </w:rPr>
        <w:t xml:space="preserve">BBC (2022) Coronavirus: </w:t>
      </w:r>
      <w:r w:rsidRPr="00810E00">
        <w:rPr>
          <w:rFonts w:ascii="Arial" w:hAnsi="Arial" w:cs="Arial"/>
          <w:i/>
          <w:iCs/>
          <w:sz w:val="24"/>
          <w:szCs w:val="24"/>
        </w:rPr>
        <w:t>Where does the government borrow billions from?</w:t>
      </w:r>
      <w:r w:rsidRPr="00810E00">
        <w:rPr>
          <w:rFonts w:ascii="Arial" w:hAnsi="Arial" w:cs="Arial"/>
          <w:sz w:val="24"/>
          <w:szCs w:val="24"/>
        </w:rPr>
        <w:t xml:space="preserve"> Available: &lt; </w:t>
      </w:r>
      <w:hyperlink w:history="1" w:anchor=":~:text=The%20government%20borrows%20because%20it,some%20years%20that%20has%20happened" r:id="rId10">
        <w:r w:rsidRPr="00810E00">
          <w:rPr>
            <w:rStyle w:val="Hyperlink"/>
            <w:rFonts w:ascii="Arial" w:hAnsi="Arial" w:cs="Arial"/>
            <w:sz w:val="24"/>
            <w:szCs w:val="24"/>
          </w:rPr>
          <w:t>https://www.bbc.co.uk/news/business-50504151#:~:text=The%20government%20borrows%20because%20it,some%20years%20that%20has%20happened</w:t>
        </w:r>
      </w:hyperlink>
      <w:r w:rsidRPr="00810E00">
        <w:rPr>
          <w:rFonts w:ascii="Arial" w:hAnsi="Arial" w:cs="Arial"/>
          <w:sz w:val="24"/>
          <w:szCs w:val="24"/>
        </w:rPr>
        <w:t>. &gt; [Accessed: 30 January 2022].</w:t>
      </w:r>
    </w:p>
    <w:p w:rsidR="00DE63DD" w:rsidP="00117935" w:rsidRDefault="00DE63DD" w14:paraId="7B0A7597" w14:textId="1150F595">
      <w:pPr>
        <w:pStyle w:val="ListParagraph"/>
        <w:numPr>
          <w:ilvl w:val="0"/>
          <w:numId w:val="9"/>
        </w:numPr>
        <w:spacing w:line="480" w:lineRule="auto"/>
        <w:rPr>
          <w:rFonts w:ascii="Arial" w:hAnsi="Arial" w:cs="Arial"/>
          <w:sz w:val="24"/>
          <w:szCs w:val="24"/>
        </w:rPr>
      </w:pPr>
      <w:r>
        <w:rPr>
          <w:rFonts w:ascii="Arial" w:hAnsi="Arial" w:cs="Arial"/>
          <w:sz w:val="24"/>
          <w:szCs w:val="24"/>
        </w:rPr>
        <w:t>Civil Service</w:t>
      </w:r>
      <w:r w:rsidR="008C3BE7">
        <w:rPr>
          <w:rFonts w:ascii="Arial" w:hAnsi="Arial" w:cs="Arial"/>
          <w:sz w:val="24"/>
          <w:szCs w:val="24"/>
        </w:rPr>
        <w:t xml:space="preserve"> (2016) </w:t>
      </w:r>
      <w:r w:rsidRPr="008C3BE7" w:rsidR="008C3BE7">
        <w:rPr>
          <w:rFonts w:ascii="Arial" w:hAnsi="Arial" w:cs="Arial"/>
          <w:i/>
          <w:iCs/>
          <w:sz w:val="24"/>
          <w:szCs w:val="24"/>
        </w:rPr>
        <w:t>Devolution: Factsheet</w:t>
      </w:r>
      <w:r w:rsidR="008C3BE7">
        <w:rPr>
          <w:rFonts w:ascii="Arial" w:hAnsi="Arial" w:cs="Arial"/>
          <w:sz w:val="24"/>
          <w:szCs w:val="24"/>
        </w:rPr>
        <w:t xml:space="preserve">. Available: &lt; </w:t>
      </w:r>
      <w:hyperlink w:history="1" r:id="rId11">
        <w:r w:rsidRPr="0039047B" w:rsidR="008C3BE7">
          <w:rPr>
            <w:rStyle w:val="Hyperlink"/>
            <w:rFonts w:ascii="Arial" w:hAnsi="Arial" w:cs="Arial"/>
            <w:sz w:val="24"/>
            <w:szCs w:val="24"/>
          </w:rPr>
          <w:t>https://assets.publishing.service.gov.uk/government/uploads/system/uploads/attachment_data/file/770709/DevolutionFactsheet.pdf</w:t>
        </w:r>
      </w:hyperlink>
      <w:r w:rsidR="008C3BE7">
        <w:rPr>
          <w:rFonts w:ascii="Arial" w:hAnsi="Arial" w:cs="Arial"/>
          <w:sz w:val="24"/>
          <w:szCs w:val="24"/>
        </w:rPr>
        <w:t xml:space="preserve"> &gt; [Accessed: 02 March 2022].</w:t>
      </w:r>
    </w:p>
    <w:p w:rsidR="00410531" w:rsidP="00117935" w:rsidRDefault="00410531" w14:paraId="235FB4CE" w14:textId="5BE7AB43">
      <w:pPr>
        <w:pStyle w:val="ListParagraph"/>
        <w:numPr>
          <w:ilvl w:val="0"/>
          <w:numId w:val="9"/>
        </w:numPr>
        <w:spacing w:line="480" w:lineRule="auto"/>
        <w:rPr>
          <w:rFonts w:ascii="Arial" w:hAnsi="Arial" w:cs="Arial"/>
          <w:sz w:val="24"/>
          <w:szCs w:val="24"/>
        </w:rPr>
      </w:pPr>
      <w:r>
        <w:rPr>
          <w:rFonts w:ascii="Arial" w:hAnsi="Arial" w:cs="Arial"/>
          <w:sz w:val="24"/>
          <w:szCs w:val="24"/>
        </w:rPr>
        <w:t>Cl</w:t>
      </w:r>
      <w:r w:rsidR="004A00CF">
        <w:rPr>
          <w:rFonts w:ascii="Arial" w:hAnsi="Arial" w:cs="Arial"/>
          <w:sz w:val="24"/>
          <w:szCs w:val="24"/>
        </w:rPr>
        <w:t xml:space="preserve">ark, D. (2021) </w:t>
      </w:r>
      <w:r w:rsidRPr="00854054" w:rsidR="004A00CF">
        <w:rPr>
          <w:rFonts w:ascii="Arial" w:hAnsi="Arial" w:cs="Arial"/>
          <w:i/>
          <w:iCs/>
          <w:sz w:val="24"/>
          <w:szCs w:val="24"/>
        </w:rPr>
        <w:t xml:space="preserve">Government spending on the </w:t>
      </w:r>
      <w:r w:rsidRPr="00854054" w:rsidR="00854054">
        <w:rPr>
          <w:rFonts w:ascii="Arial" w:hAnsi="Arial" w:cs="Arial"/>
          <w:i/>
          <w:iCs/>
          <w:sz w:val="24"/>
          <w:szCs w:val="24"/>
        </w:rPr>
        <w:t>police</w:t>
      </w:r>
      <w:r w:rsidRPr="00854054" w:rsidR="004A00CF">
        <w:rPr>
          <w:rFonts w:ascii="Arial" w:hAnsi="Arial" w:cs="Arial"/>
          <w:i/>
          <w:iCs/>
          <w:sz w:val="24"/>
          <w:szCs w:val="24"/>
        </w:rPr>
        <w:t xml:space="preserve"> in </w:t>
      </w:r>
      <w:r w:rsidRPr="00854054" w:rsidR="00854054">
        <w:rPr>
          <w:rFonts w:ascii="Arial" w:hAnsi="Arial" w:cs="Arial"/>
          <w:i/>
          <w:iCs/>
          <w:sz w:val="24"/>
          <w:szCs w:val="24"/>
        </w:rPr>
        <w:t>the</w:t>
      </w:r>
      <w:r w:rsidRPr="00854054" w:rsidR="004A00CF">
        <w:rPr>
          <w:rFonts w:ascii="Arial" w:hAnsi="Arial" w:cs="Arial"/>
          <w:i/>
          <w:iCs/>
          <w:sz w:val="24"/>
          <w:szCs w:val="24"/>
        </w:rPr>
        <w:t xml:space="preserve"> UK 2009-2021</w:t>
      </w:r>
      <w:r w:rsidR="004A00CF">
        <w:rPr>
          <w:rFonts w:ascii="Arial" w:hAnsi="Arial" w:cs="Arial"/>
          <w:sz w:val="24"/>
          <w:szCs w:val="24"/>
        </w:rPr>
        <w:t xml:space="preserve">. Available: &lt; </w:t>
      </w:r>
      <w:hyperlink w:history="1" r:id="rId12">
        <w:r w:rsidRPr="00B90D36" w:rsidR="00854054">
          <w:rPr>
            <w:rStyle w:val="Hyperlink"/>
            <w:rFonts w:ascii="Arial" w:hAnsi="Arial" w:cs="Arial"/>
            <w:sz w:val="24"/>
            <w:szCs w:val="24"/>
          </w:rPr>
          <w:t>https://www.statista.com/statistics/298637/united-kingdom-uk-public-sector-expenditure-police-services/</w:t>
        </w:r>
      </w:hyperlink>
      <w:r w:rsidR="00854054">
        <w:rPr>
          <w:rFonts w:ascii="Arial" w:hAnsi="Arial" w:cs="Arial"/>
          <w:sz w:val="24"/>
          <w:szCs w:val="24"/>
        </w:rPr>
        <w:t xml:space="preserve"> &gt; [Accessed: 22 February 2022].</w:t>
      </w:r>
    </w:p>
    <w:p w:rsidR="007C3B94" w:rsidP="00117935" w:rsidRDefault="007C3B94" w14:paraId="61A216A9" w14:textId="4DF179F7">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Clark, D. (2022) </w:t>
      </w:r>
      <w:r w:rsidRPr="0015136D">
        <w:rPr>
          <w:rFonts w:ascii="Arial" w:hAnsi="Arial" w:cs="Arial"/>
          <w:i/>
          <w:iCs/>
          <w:sz w:val="24"/>
          <w:szCs w:val="24"/>
        </w:rPr>
        <w:t>Number of police officers in the UK 2003-2021</w:t>
      </w:r>
      <w:r>
        <w:rPr>
          <w:rFonts w:ascii="Arial" w:hAnsi="Arial" w:cs="Arial"/>
          <w:sz w:val="24"/>
          <w:szCs w:val="24"/>
        </w:rPr>
        <w:t xml:space="preserve">. Available: &lt; </w:t>
      </w:r>
      <w:hyperlink w:history="1" r:id="rId13">
        <w:r w:rsidRPr="00B90D36" w:rsidR="0015136D">
          <w:rPr>
            <w:rStyle w:val="Hyperlink"/>
            <w:rFonts w:ascii="Arial" w:hAnsi="Arial" w:cs="Arial"/>
            <w:sz w:val="24"/>
            <w:szCs w:val="24"/>
          </w:rPr>
          <w:t>https://www.statista.com/statistics/303963/uk-police-officer-numbers/</w:t>
        </w:r>
      </w:hyperlink>
      <w:r w:rsidR="0015136D">
        <w:rPr>
          <w:rFonts w:ascii="Arial" w:hAnsi="Arial" w:cs="Arial"/>
          <w:sz w:val="24"/>
          <w:szCs w:val="24"/>
        </w:rPr>
        <w:t xml:space="preserve"> &gt; [Accessed: 23 February 2022].</w:t>
      </w:r>
    </w:p>
    <w:p w:rsidR="00001BE0" w:rsidP="00117935" w:rsidRDefault="00001BE0" w14:paraId="3B592A1F" w14:textId="60EF6F26">
      <w:pPr>
        <w:pStyle w:val="ListParagraph"/>
        <w:numPr>
          <w:ilvl w:val="0"/>
          <w:numId w:val="9"/>
        </w:numPr>
        <w:spacing w:line="480" w:lineRule="auto"/>
        <w:rPr>
          <w:rFonts w:ascii="Arial" w:hAnsi="Arial" w:cs="Arial"/>
          <w:sz w:val="24"/>
          <w:szCs w:val="24"/>
        </w:rPr>
      </w:pPr>
      <w:r>
        <w:rPr>
          <w:rFonts w:ascii="Arial" w:hAnsi="Arial" w:cs="Arial"/>
          <w:sz w:val="24"/>
          <w:szCs w:val="24"/>
        </w:rPr>
        <w:t>Desai, U. (2019)</w:t>
      </w:r>
      <w:r w:rsidR="00350549">
        <w:rPr>
          <w:rFonts w:ascii="Arial" w:hAnsi="Arial" w:cs="Arial"/>
          <w:sz w:val="24"/>
          <w:szCs w:val="24"/>
        </w:rPr>
        <w:t xml:space="preserve"> </w:t>
      </w:r>
      <w:r w:rsidRPr="00352681" w:rsidR="00350549">
        <w:rPr>
          <w:rFonts w:ascii="Arial" w:hAnsi="Arial" w:cs="Arial"/>
          <w:i/>
          <w:iCs/>
          <w:sz w:val="24"/>
          <w:szCs w:val="24"/>
        </w:rPr>
        <w:t>London’s police service faces a perfect storm of cuts and circumstances</w:t>
      </w:r>
      <w:r w:rsidR="00352681">
        <w:rPr>
          <w:rFonts w:ascii="Arial" w:hAnsi="Arial" w:cs="Arial"/>
          <w:sz w:val="24"/>
          <w:szCs w:val="24"/>
        </w:rPr>
        <w:t xml:space="preserve">. Available: &lt; </w:t>
      </w:r>
      <w:hyperlink w:history="1" r:id="rId14">
        <w:r w:rsidRPr="00846B69" w:rsidR="00352681">
          <w:rPr>
            <w:rStyle w:val="Hyperlink"/>
            <w:rFonts w:ascii="Arial" w:hAnsi="Arial" w:cs="Arial"/>
            <w:sz w:val="24"/>
            <w:szCs w:val="24"/>
          </w:rPr>
          <w:t>https://www.onlondon.co.uk/unmesh-</w:t>
        </w:r>
        <w:r w:rsidRPr="00846B69" w:rsidR="00352681">
          <w:rPr>
            <w:rStyle w:val="Hyperlink"/>
            <w:rFonts w:ascii="Arial" w:hAnsi="Arial" w:cs="Arial"/>
            <w:sz w:val="24"/>
            <w:szCs w:val="24"/>
          </w:rPr>
          <w:lastRenderedPageBreak/>
          <w:t>desai-londons-police-service-faces-a-perfect-storm-of-cuts-and-circumstances/</w:t>
        </w:r>
      </w:hyperlink>
      <w:r w:rsidR="00352681">
        <w:rPr>
          <w:rFonts w:ascii="Arial" w:hAnsi="Arial" w:cs="Arial"/>
          <w:sz w:val="24"/>
          <w:szCs w:val="24"/>
        </w:rPr>
        <w:t xml:space="preserve"> &gt; [Accessed: 21 February 2022].</w:t>
      </w:r>
    </w:p>
    <w:p w:rsidR="000937B2" w:rsidP="00117935" w:rsidRDefault="00961BA6" w14:paraId="011714E3" w14:textId="03363F1D">
      <w:pPr>
        <w:pStyle w:val="ListParagraph"/>
        <w:numPr>
          <w:ilvl w:val="0"/>
          <w:numId w:val="9"/>
        </w:numPr>
        <w:spacing w:line="480" w:lineRule="auto"/>
        <w:rPr>
          <w:rFonts w:ascii="Arial" w:hAnsi="Arial" w:cs="Arial"/>
          <w:sz w:val="24"/>
          <w:szCs w:val="24"/>
        </w:rPr>
      </w:pPr>
      <w:proofErr w:type="spellStart"/>
      <w:r>
        <w:rPr>
          <w:rFonts w:ascii="Arial" w:hAnsi="Arial" w:cs="Arial"/>
          <w:sz w:val="24"/>
          <w:szCs w:val="24"/>
        </w:rPr>
        <w:t>Draca</w:t>
      </w:r>
      <w:proofErr w:type="spellEnd"/>
      <w:r>
        <w:rPr>
          <w:rFonts w:ascii="Arial" w:hAnsi="Arial" w:cs="Arial"/>
          <w:sz w:val="24"/>
          <w:szCs w:val="24"/>
        </w:rPr>
        <w:t xml:space="preserve">, M. and </w:t>
      </w:r>
      <w:proofErr w:type="spellStart"/>
      <w:r>
        <w:rPr>
          <w:rFonts w:ascii="Arial" w:hAnsi="Arial" w:cs="Arial"/>
          <w:sz w:val="24"/>
          <w:szCs w:val="24"/>
        </w:rPr>
        <w:t>Langella</w:t>
      </w:r>
      <w:proofErr w:type="spellEnd"/>
      <w:r>
        <w:rPr>
          <w:rFonts w:ascii="Arial" w:hAnsi="Arial" w:cs="Arial"/>
          <w:sz w:val="24"/>
          <w:szCs w:val="24"/>
        </w:rPr>
        <w:t xml:space="preserve">, M. (2020) </w:t>
      </w:r>
      <w:r w:rsidRPr="00961BA6">
        <w:rPr>
          <w:rFonts w:ascii="Arial" w:hAnsi="Arial" w:cs="Arial"/>
          <w:i/>
          <w:iCs/>
          <w:sz w:val="24"/>
          <w:szCs w:val="24"/>
        </w:rPr>
        <w:t>Law, order and austerity: Police numbers and crime in the 2010s</w:t>
      </w:r>
      <w:r>
        <w:rPr>
          <w:rFonts w:ascii="Arial" w:hAnsi="Arial" w:cs="Arial"/>
          <w:sz w:val="24"/>
          <w:szCs w:val="24"/>
        </w:rPr>
        <w:t xml:space="preserve">. Available: &lt; </w:t>
      </w:r>
      <w:hyperlink w:history="1" r:id="rId15">
        <w:r w:rsidRPr="00534283">
          <w:rPr>
            <w:rStyle w:val="Hyperlink"/>
            <w:rFonts w:ascii="Arial" w:hAnsi="Arial" w:cs="Arial"/>
            <w:sz w:val="24"/>
            <w:szCs w:val="24"/>
          </w:rPr>
          <w:t>https://warwick.ac.uk/fac/soc/economics/research/centres/cage/news/03-06-20-advantage_magazine__summer/article-3/3._law_order_and_austerity.pdf</w:t>
        </w:r>
      </w:hyperlink>
      <w:r>
        <w:rPr>
          <w:rFonts w:ascii="Arial" w:hAnsi="Arial" w:cs="Arial"/>
          <w:sz w:val="24"/>
          <w:szCs w:val="24"/>
        </w:rPr>
        <w:t xml:space="preserve"> &gt; [Accessed: 30 January 2022].</w:t>
      </w:r>
    </w:p>
    <w:p w:rsidR="00F61F64" w:rsidP="00117935" w:rsidRDefault="00F61F64" w14:paraId="531FFBBF" w14:textId="342F3B84">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Economic and Social Research Council (2015) </w:t>
      </w:r>
      <w:r w:rsidRPr="005E072C" w:rsidR="005E072C">
        <w:rPr>
          <w:rFonts w:ascii="Arial" w:hAnsi="Arial" w:cs="Arial"/>
          <w:i/>
          <w:iCs/>
          <w:sz w:val="24"/>
          <w:szCs w:val="24"/>
        </w:rPr>
        <w:t>The Global Financial Crisis</w:t>
      </w:r>
      <w:r w:rsidR="005E072C">
        <w:rPr>
          <w:rFonts w:ascii="Arial" w:hAnsi="Arial" w:cs="Arial"/>
          <w:sz w:val="24"/>
          <w:szCs w:val="24"/>
        </w:rPr>
        <w:t xml:space="preserve">. Available: &lt; </w:t>
      </w:r>
      <w:hyperlink w:history="1" w:anchor=":~:text=The%20financial%20crisis%20led%20to,million%20people%20lost%20their%20jobs.&amp;text=Poor%20growth%20is%20the%20number%20one%20economic%20problem%20facing%20Britain%20today.%E2%80%9D" r:id="rId16">
        <w:r w:rsidRPr="00126E67" w:rsidR="005E072C">
          <w:rPr>
            <w:rStyle w:val="Hyperlink"/>
            <w:rFonts w:ascii="Arial" w:hAnsi="Arial" w:cs="Arial"/>
            <w:sz w:val="24"/>
            <w:szCs w:val="24"/>
          </w:rPr>
          <w:t>https://esrc.ukri.org/public-engagement/social-science-for-schools/resources/the-global-financial-crisis/#:~:text=The%20financial%20crisis%20led%20to,million%20people%20lost%20their%20jobs.&amp;text=Poor%20growth%20is%20the%20number%20one%20economic%20problem%20facing%20Britain%20today.%E2%80%9D</w:t>
        </w:r>
      </w:hyperlink>
      <w:r w:rsidR="005E072C">
        <w:rPr>
          <w:rFonts w:ascii="Arial" w:hAnsi="Arial" w:cs="Arial"/>
          <w:sz w:val="24"/>
          <w:szCs w:val="24"/>
        </w:rPr>
        <w:t xml:space="preserve"> &gt; [Accessed: 17 February 2022].</w:t>
      </w:r>
    </w:p>
    <w:p w:rsidR="00F43F3A" w:rsidP="00117935" w:rsidRDefault="00F43F3A" w14:paraId="77D5E053" w14:textId="38018704">
      <w:pPr>
        <w:pStyle w:val="ListParagraph"/>
        <w:numPr>
          <w:ilvl w:val="0"/>
          <w:numId w:val="9"/>
        </w:numPr>
        <w:spacing w:line="480" w:lineRule="auto"/>
        <w:rPr>
          <w:rFonts w:ascii="Arial" w:hAnsi="Arial" w:cs="Arial"/>
          <w:sz w:val="24"/>
          <w:szCs w:val="24"/>
        </w:rPr>
      </w:pPr>
      <w:proofErr w:type="spellStart"/>
      <w:r>
        <w:rPr>
          <w:rFonts w:ascii="Arial" w:hAnsi="Arial" w:cs="Arial"/>
          <w:sz w:val="24"/>
          <w:szCs w:val="24"/>
        </w:rPr>
        <w:t>Emej</w:t>
      </w:r>
      <w:r w:rsidR="00F74D17">
        <w:rPr>
          <w:rFonts w:ascii="Arial" w:hAnsi="Arial" w:cs="Arial"/>
          <w:sz w:val="24"/>
          <w:szCs w:val="24"/>
        </w:rPr>
        <w:t>ulu</w:t>
      </w:r>
      <w:proofErr w:type="spellEnd"/>
      <w:r w:rsidR="00F74D17">
        <w:rPr>
          <w:rFonts w:ascii="Arial" w:hAnsi="Arial" w:cs="Arial"/>
          <w:sz w:val="24"/>
          <w:szCs w:val="24"/>
        </w:rPr>
        <w:t xml:space="preserve">, A. and </w:t>
      </w:r>
      <w:proofErr w:type="spellStart"/>
      <w:r w:rsidR="00F74D17">
        <w:rPr>
          <w:rFonts w:ascii="Arial" w:hAnsi="Arial" w:cs="Arial"/>
          <w:sz w:val="24"/>
          <w:szCs w:val="24"/>
        </w:rPr>
        <w:t>Bassel</w:t>
      </w:r>
      <w:proofErr w:type="spellEnd"/>
      <w:r w:rsidR="00F74D17">
        <w:rPr>
          <w:rFonts w:ascii="Arial" w:hAnsi="Arial" w:cs="Arial"/>
          <w:sz w:val="24"/>
          <w:szCs w:val="24"/>
        </w:rPr>
        <w:t>, L. (2018) Austerity and the Politics of Becoming</w:t>
      </w:r>
      <w:r w:rsidR="00A43D05">
        <w:rPr>
          <w:rFonts w:ascii="Arial" w:hAnsi="Arial" w:cs="Arial"/>
          <w:sz w:val="24"/>
          <w:szCs w:val="24"/>
        </w:rPr>
        <w:t xml:space="preserve">. </w:t>
      </w:r>
      <w:r w:rsidRPr="00A43D05" w:rsidR="00A43D05">
        <w:rPr>
          <w:rFonts w:ascii="Arial" w:hAnsi="Arial" w:cs="Arial"/>
          <w:i/>
          <w:iCs/>
          <w:sz w:val="24"/>
          <w:szCs w:val="24"/>
        </w:rPr>
        <w:t>JCMS: Journal of Common Market Studies</w:t>
      </w:r>
      <w:r w:rsidR="00A43D05">
        <w:rPr>
          <w:rFonts w:ascii="Arial" w:hAnsi="Arial" w:cs="Arial"/>
          <w:sz w:val="24"/>
          <w:szCs w:val="24"/>
        </w:rPr>
        <w:t>, 56, pp.109-119.</w:t>
      </w:r>
      <w:r w:rsidR="007503A6">
        <w:rPr>
          <w:rFonts w:ascii="Arial" w:hAnsi="Arial" w:cs="Arial"/>
          <w:sz w:val="24"/>
          <w:szCs w:val="24"/>
        </w:rPr>
        <w:t xml:space="preserve"> Available: &lt; </w:t>
      </w:r>
      <w:hyperlink w:history="1" w:anchor="bib3" r:id="rId17">
        <w:r w:rsidRPr="00126E67" w:rsidR="0064738A">
          <w:rPr>
            <w:rStyle w:val="Hyperlink"/>
            <w:rFonts w:ascii="Arial" w:hAnsi="Arial" w:cs="Arial"/>
            <w:sz w:val="24"/>
            <w:szCs w:val="24"/>
          </w:rPr>
          <w:t>https://web-s-ebscohost-com.ezproxy.uwtsd.ac.uk/ehost/detail/detail?vid=0&amp;sid=e77767d2-2c23-4b7c-bb7f-25632bf61efb%40redis&amp;bdata=JnNpdGU9ZWhvc3QtbGl2ZQ%3d%3d#bib3</w:t>
        </w:r>
      </w:hyperlink>
      <w:r w:rsidR="0064738A">
        <w:rPr>
          <w:rFonts w:ascii="Arial" w:hAnsi="Arial" w:cs="Arial"/>
          <w:sz w:val="24"/>
          <w:szCs w:val="24"/>
        </w:rPr>
        <w:t xml:space="preserve"> &gt; [Accessed: 16 February 2022].</w:t>
      </w:r>
    </w:p>
    <w:p w:rsidR="00912359" w:rsidP="00117935" w:rsidRDefault="00912359" w14:paraId="2DA57288" w14:textId="6E2CFE65">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Fetzer, T. (2019) </w:t>
      </w:r>
      <w:r w:rsidRPr="00375F28">
        <w:rPr>
          <w:rFonts w:ascii="Arial" w:hAnsi="Arial" w:cs="Arial"/>
          <w:i/>
          <w:iCs/>
          <w:sz w:val="24"/>
          <w:szCs w:val="24"/>
        </w:rPr>
        <w:t xml:space="preserve">Did Austerity </w:t>
      </w:r>
      <w:r w:rsidRPr="00375F28" w:rsidR="00265A20">
        <w:rPr>
          <w:rFonts w:ascii="Arial" w:hAnsi="Arial" w:cs="Arial"/>
          <w:i/>
          <w:iCs/>
          <w:sz w:val="24"/>
          <w:szCs w:val="24"/>
        </w:rPr>
        <w:t xml:space="preserve">in the UK Lead to the Brexit </w:t>
      </w:r>
      <w:proofErr w:type="gramStart"/>
      <w:r w:rsidRPr="00375F28" w:rsidR="00265A20">
        <w:rPr>
          <w:rFonts w:ascii="Arial" w:hAnsi="Arial" w:cs="Arial"/>
          <w:i/>
          <w:iCs/>
          <w:sz w:val="24"/>
          <w:szCs w:val="24"/>
        </w:rPr>
        <w:t>Crisis?</w:t>
      </w:r>
      <w:r w:rsidR="00265A20">
        <w:rPr>
          <w:rFonts w:ascii="Arial" w:hAnsi="Arial" w:cs="Arial"/>
          <w:sz w:val="24"/>
          <w:szCs w:val="24"/>
        </w:rPr>
        <w:t>.</w:t>
      </w:r>
      <w:proofErr w:type="gramEnd"/>
      <w:r w:rsidR="00265A20">
        <w:rPr>
          <w:rFonts w:ascii="Arial" w:hAnsi="Arial" w:cs="Arial"/>
          <w:sz w:val="24"/>
          <w:szCs w:val="24"/>
        </w:rPr>
        <w:t xml:space="preserve"> </w:t>
      </w:r>
      <w:r w:rsidR="00B053C7">
        <w:rPr>
          <w:rFonts w:ascii="Arial" w:hAnsi="Arial" w:cs="Arial"/>
          <w:sz w:val="24"/>
          <w:szCs w:val="24"/>
        </w:rPr>
        <w:t xml:space="preserve">Available: &lt; </w:t>
      </w:r>
      <w:hyperlink w:history="1" w:anchor=":~:text=The%20Impact%20of%20Austerity&amp;text=And%20the%20Office%20of%20Budget,capita%20will%20be%2015%25%20lower" r:id="rId18">
        <w:r w:rsidRPr="00126E67" w:rsidR="00B053C7">
          <w:rPr>
            <w:rStyle w:val="Hyperlink"/>
            <w:rFonts w:ascii="Arial" w:hAnsi="Arial" w:cs="Arial"/>
            <w:sz w:val="24"/>
            <w:szCs w:val="24"/>
          </w:rPr>
          <w:t>https://hbr.org/2019/08/did-austerity-in-the-uk-lead-to-the-brexit-crisis#:~:text=The%20Impact%20of%20Austerity&amp;text=And%20the%2</w:t>
        </w:r>
        <w:r w:rsidRPr="00126E67" w:rsidR="00B053C7">
          <w:rPr>
            <w:rStyle w:val="Hyperlink"/>
            <w:rFonts w:ascii="Arial" w:hAnsi="Arial" w:cs="Arial"/>
            <w:sz w:val="24"/>
            <w:szCs w:val="24"/>
          </w:rPr>
          <w:lastRenderedPageBreak/>
          <w:t>0Office%20of%20Budget,capita%20will%20be%2015%25%20lower</w:t>
        </w:r>
      </w:hyperlink>
      <w:r w:rsidRPr="00B053C7" w:rsidR="00B053C7">
        <w:rPr>
          <w:rFonts w:ascii="Arial" w:hAnsi="Arial" w:cs="Arial"/>
          <w:sz w:val="24"/>
          <w:szCs w:val="24"/>
        </w:rPr>
        <w:t>.</w:t>
      </w:r>
      <w:r w:rsidR="00B053C7">
        <w:rPr>
          <w:rFonts w:ascii="Arial" w:hAnsi="Arial" w:cs="Arial"/>
          <w:sz w:val="24"/>
          <w:szCs w:val="24"/>
        </w:rPr>
        <w:t xml:space="preserve"> &gt; [Accessed: </w:t>
      </w:r>
      <w:r w:rsidR="00375F28">
        <w:rPr>
          <w:rFonts w:ascii="Arial" w:hAnsi="Arial" w:cs="Arial"/>
          <w:sz w:val="24"/>
          <w:szCs w:val="24"/>
        </w:rPr>
        <w:t>16 February 2022].</w:t>
      </w:r>
    </w:p>
    <w:p w:rsidR="00914ABD" w:rsidP="00117935" w:rsidRDefault="00914ABD" w14:paraId="4F285616" w14:textId="4872185B">
      <w:pPr>
        <w:pStyle w:val="ListParagraph"/>
        <w:numPr>
          <w:ilvl w:val="0"/>
          <w:numId w:val="9"/>
        </w:numPr>
        <w:spacing w:line="480" w:lineRule="auto"/>
        <w:rPr>
          <w:rFonts w:ascii="Arial" w:hAnsi="Arial" w:cs="Arial"/>
          <w:sz w:val="24"/>
          <w:szCs w:val="24"/>
        </w:rPr>
      </w:pPr>
      <w:r>
        <w:rPr>
          <w:rFonts w:ascii="Arial" w:hAnsi="Arial" w:cs="Arial"/>
          <w:sz w:val="24"/>
          <w:szCs w:val="24"/>
        </w:rPr>
        <w:t>Fetzer, T., Sen, S. and Souza, P. (2019)</w:t>
      </w:r>
      <w:r w:rsidR="00466BC4">
        <w:rPr>
          <w:rFonts w:ascii="Arial" w:hAnsi="Arial" w:cs="Arial"/>
          <w:sz w:val="24"/>
          <w:szCs w:val="24"/>
        </w:rPr>
        <w:t xml:space="preserve"> </w:t>
      </w:r>
      <w:r w:rsidRPr="004F2641" w:rsidR="00466BC4">
        <w:rPr>
          <w:rFonts w:ascii="Arial" w:hAnsi="Arial" w:cs="Arial"/>
          <w:i/>
          <w:iCs/>
          <w:sz w:val="24"/>
          <w:szCs w:val="24"/>
        </w:rPr>
        <w:t xml:space="preserve">Housing insecurity, </w:t>
      </w:r>
      <w:proofErr w:type="gramStart"/>
      <w:r w:rsidRPr="004F2641" w:rsidR="00466BC4">
        <w:rPr>
          <w:rFonts w:ascii="Arial" w:hAnsi="Arial" w:cs="Arial"/>
          <w:i/>
          <w:iCs/>
          <w:sz w:val="24"/>
          <w:szCs w:val="24"/>
        </w:rPr>
        <w:t>homelessness</w:t>
      </w:r>
      <w:proofErr w:type="gramEnd"/>
      <w:r w:rsidRPr="004F2641" w:rsidR="00466BC4">
        <w:rPr>
          <w:rFonts w:ascii="Arial" w:hAnsi="Arial" w:cs="Arial"/>
          <w:i/>
          <w:iCs/>
          <w:sz w:val="24"/>
          <w:szCs w:val="24"/>
        </w:rPr>
        <w:t xml:space="preserve"> and populism: Evidence from the UK</w:t>
      </w:r>
      <w:r w:rsidR="00466BC4">
        <w:rPr>
          <w:rFonts w:ascii="Arial" w:hAnsi="Arial" w:cs="Arial"/>
          <w:sz w:val="24"/>
          <w:szCs w:val="24"/>
        </w:rPr>
        <w:t xml:space="preserve">. Available: &lt; </w:t>
      </w:r>
      <w:hyperlink w:history="1" r:id="rId19">
        <w:r w:rsidRPr="00B90D36" w:rsidR="004F2641">
          <w:rPr>
            <w:rStyle w:val="Hyperlink"/>
            <w:rFonts w:ascii="Arial" w:hAnsi="Arial" w:cs="Arial"/>
            <w:sz w:val="24"/>
            <w:szCs w:val="24"/>
          </w:rPr>
          <w:t>https://warwick.ac.uk/fac/soc/economics/research/centres/cage/manage/publications/444-2019_fetzer_sen_souza.pdf</w:t>
        </w:r>
      </w:hyperlink>
      <w:r w:rsidR="004F2641">
        <w:rPr>
          <w:rFonts w:ascii="Arial" w:hAnsi="Arial" w:cs="Arial"/>
          <w:sz w:val="24"/>
          <w:szCs w:val="24"/>
        </w:rPr>
        <w:t xml:space="preserve"> &gt; [Accessed: 23 February 2022].</w:t>
      </w:r>
    </w:p>
    <w:p w:rsidR="000937B2" w:rsidP="00117935" w:rsidRDefault="000937B2" w14:paraId="67EBA1C6" w14:textId="66E615D2">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Gill, C., Weisburd, D., </w:t>
      </w:r>
      <w:proofErr w:type="spellStart"/>
      <w:r>
        <w:rPr>
          <w:rFonts w:ascii="Arial" w:hAnsi="Arial" w:cs="Arial"/>
          <w:sz w:val="24"/>
          <w:szCs w:val="24"/>
        </w:rPr>
        <w:t>Telep</w:t>
      </w:r>
      <w:proofErr w:type="spellEnd"/>
      <w:r>
        <w:rPr>
          <w:rFonts w:ascii="Arial" w:hAnsi="Arial" w:cs="Arial"/>
          <w:sz w:val="24"/>
          <w:szCs w:val="24"/>
        </w:rPr>
        <w:t>, C., Vitter, Z. and Bennett, T. (2014) Community-oriented policing to reduce crime, disorder and fear and increase satisfaction and legitimacy among citizens: A systematic review</w:t>
      </w:r>
      <w:r w:rsidR="006714E7">
        <w:rPr>
          <w:rFonts w:ascii="Arial" w:hAnsi="Arial" w:cs="Arial"/>
          <w:sz w:val="24"/>
          <w:szCs w:val="24"/>
        </w:rPr>
        <w:t xml:space="preserve">. </w:t>
      </w:r>
      <w:r w:rsidRPr="006714E7" w:rsidR="006714E7">
        <w:rPr>
          <w:rFonts w:ascii="Arial" w:hAnsi="Arial" w:cs="Arial"/>
          <w:i/>
          <w:iCs/>
          <w:sz w:val="24"/>
          <w:szCs w:val="24"/>
        </w:rPr>
        <w:t>Journal of Experimental Criminology</w:t>
      </w:r>
      <w:r w:rsidR="006714E7">
        <w:rPr>
          <w:rFonts w:ascii="Arial" w:hAnsi="Arial" w:cs="Arial"/>
          <w:sz w:val="24"/>
          <w:szCs w:val="24"/>
        </w:rPr>
        <w:t>, 10(4), pp. 399-428.</w:t>
      </w:r>
      <w:r w:rsidR="004568AB">
        <w:rPr>
          <w:rFonts w:ascii="Arial" w:hAnsi="Arial" w:cs="Arial"/>
          <w:sz w:val="24"/>
          <w:szCs w:val="24"/>
        </w:rPr>
        <w:t xml:space="preserve"> Available: &lt; </w:t>
      </w:r>
      <w:hyperlink w:history="1" r:id="rId20">
        <w:r w:rsidRPr="00534283" w:rsidR="004568AB">
          <w:rPr>
            <w:rStyle w:val="Hyperlink"/>
            <w:rFonts w:ascii="Arial" w:hAnsi="Arial" w:cs="Arial"/>
            <w:sz w:val="24"/>
            <w:szCs w:val="24"/>
          </w:rPr>
          <w:t>file:///C:/Users/JEPar/Downloads/Community-oriented_policing_to.pdf</w:t>
        </w:r>
      </w:hyperlink>
      <w:r w:rsidR="004568AB">
        <w:rPr>
          <w:rFonts w:ascii="Arial" w:hAnsi="Arial" w:cs="Arial"/>
          <w:sz w:val="24"/>
          <w:szCs w:val="24"/>
        </w:rPr>
        <w:t xml:space="preserve"> &gt; [Accessed: 01 February 2022].</w:t>
      </w:r>
    </w:p>
    <w:p w:rsidR="009C717C" w:rsidP="00117935" w:rsidRDefault="00210F15" w14:paraId="662E6367" w14:textId="6572F7AB">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HMIC (2012) </w:t>
      </w:r>
      <w:r w:rsidRPr="00696356">
        <w:rPr>
          <w:rFonts w:ascii="Arial" w:hAnsi="Arial" w:cs="Arial"/>
          <w:i/>
          <w:iCs/>
          <w:sz w:val="24"/>
          <w:szCs w:val="24"/>
        </w:rPr>
        <w:t>Policing</w:t>
      </w:r>
      <w:r w:rsidRPr="00696356" w:rsidR="00696356">
        <w:rPr>
          <w:rFonts w:ascii="Arial" w:hAnsi="Arial" w:cs="Arial"/>
          <w:i/>
          <w:iCs/>
          <w:sz w:val="24"/>
          <w:szCs w:val="24"/>
        </w:rPr>
        <w:t xml:space="preserve"> in austerity: One year on</w:t>
      </w:r>
      <w:r w:rsidR="00696356">
        <w:rPr>
          <w:rFonts w:ascii="Arial" w:hAnsi="Arial" w:cs="Arial"/>
          <w:sz w:val="24"/>
          <w:szCs w:val="24"/>
        </w:rPr>
        <w:t xml:space="preserve">. Available: &lt; </w:t>
      </w:r>
      <w:hyperlink w:history="1" r:id="rId21">
        <w:r w:rsidRPr="00126E67" w:rsidR="00696356">
          <w:rPr>
            <w:rStyle w:val="Hyperlink"/>
            <w:rFonts w:ascii="Arial" w:hAnsi="Arial" w:cs="Arial"/>
            <w:sz w:val="24"/>
            <w:szCs w:val="24"/>
          </w:rPr>
          <w:t>https://www.justiceinspectorates.gov.uk/hmicfrs/media/metropolitan-policing-in-austerity-one-year-on.pdf</w:t>
        </w:r>
      </w:hyperlink>
      <w:r w:rsidR="00696356">
        <w:rPr>
          <w:rFonts w:ascii="Arial" w:hAnsi="Arial" w:cs="Arial"/>
          <w:sz w:val="24"/>
          <w:szCs w:val="24"/>
        </w:rPr>
        <w:t xml:space="preserve"> &gt; [Accessed: 19 February 2022].</w:t>
      </w:r>
    </w:p>
    <w:p w:rsidRPr="00C47D94" w:rsidR="009C717C" w:rsidP="00117935" w:rsidRDefault="009C717C" w14:paraId="7AD4A786" w14:textId="53EF4256">
      <w:pPr>
        <w:pStyle w:val="ListParagraph"/>
        <w:numPr>
          <w:ilvl w:val="0"/>
          <w:numId w:val="9"/>
        </w:numPr>
        <w:spacing w:line="480" w:lineRule="auto"/>
        <w:rPr>
          <w:rFonts w:ascii="Arial" w:hAnsi="Arial" w:cs="Arial"/>
          <w:sz w:val="24"/>
          <w:szCs w:val="24"/>
        </w:rPr>
      </w:pPr>
      <w:r>
        <w:rPr>
          <w:rFonts w:ascii="Arial" w:hAnsi="Arial" w:cs="Arial"/>
          <w:sz w:val="24"/>
          <w:szCs w:val="24"/>
        </w:rPr>
        <w:t>Home Office (2010)</w:t>
      </w:r>
      <w:r w:rsidR="005167D2">
        <w:rPr>
          <w:rFonts w:ascii="Arial" w:hAnsi="Arial" w:cs="Arial"/>
          <w:sz w:val="24"/>
          <w:szCs w:val="24"/>
        </w:rPr>
        <w:t xml:space="preserve"> </w:t>
      </w:r>
      <w:r w:rsidRPr="00C47D94" w:rsidR="005167D2">
        <w:rPr>
          <w:rFonts w:ascii="Arial" w:hAnsi="Arial" w:cs="Arial"/>
          <w:i/>
          <w:iCs/>
          <w:sz w:val="24"/>
          <w:szCs w:val="24"/>
        </w:rPr>
        <w:t>Police Service Strength</w:t>
      </w:r>
      <w:r w:rsidRPr="00C47D94" w:rsidR="00C47D94">
        <w:rPr>
          <w:rFonts w:ascii="Arial" w:hAnsi="Arial" w:cs="Arial"/>
          <w:i/>
          <w:iCs/>
          <w:sz w:val="24"/>
          <w:szCs w:val="24"/>
        </w:rPr>
        <w:t xml:space="preserve">, </w:t>
      </w:r>
      <w:proofErr w:type="gramStart"/>
      <w:r w:rsidRPr="00C47D94" w:rsidR="00C47D94">
        <w:rPr>
          <w:rFonts w:ascii="Arial" w:hAnsi="Arial" w:cs="Arial"/>
          <w:i/>
          <w:iCs/>
          <w:sz w:val="24"/>
          <w:szCs w:val="24"/>
        </w:rPr>
        <w:t>England</w:t>
      </w:r>
      <w:proofErr w:type="gramEnd"/>
      <w:r w:rsidRPr="00C47D94" w:rsidR="00C47D94">
        <w:rPr>
          <w:rFonts w:ascii="Arial" w:hAnsi="Arial" w:cs="Arial"/>
          <w:i/>
          <w:iCs/>
          <w:sz w:val="24"/>
          <w:szCs w:val="24"/>
        </w:rPr>
        <w:t xml:space="preserve"> and Wales, 31 March 2010</w:t>
      </w:r>
      <w:r w:rsidRPr="00C47D94" w:rsidR="005167D2">
        <w:rPr>
          <w:rFonts w:ascii="Arial" w:hAnsi="Arial" w:cs="Arial"/>
          <w:sz w:val="24"/>
          <w:szCs w:val="24"/>
        </w:rPr>
        <w:t xml:space="preserve">. Available: &lt; </w:t>
      </w:r>
      <w:hyperlink w:history="1" r:id="rId22">
        <w:r w:rsidRPr="00C47D94" w:rsidR="005167D2">
          <w:rPr>
            <w:rStyle w:val="Hyperlink"/>
            <w:rFonts w:ascii="Arial" w:hAnsi="Arial" w:cs="Arial"/>
            <w:sz w:val="24"/>
            <w:szCs w:val="24"/>
          </w:rPr>
          <w:t>https://assets.publishing.service.gov.uk/government/uploads/system/uploads/attachment_data/file/115745/hosb1410.pdf</w:t>
        </w:r>
      </w:hyperlink>
      <w:r w:rsidRPr="00C47D94" w:rsidR="005167D2">
        <w:rPr>
          <w:rFonts w:ascii="Arial" w:hAnsi="Arial" w:cs="Arial"/>
          <w:sz w:val="24"/>
          <w:szCs w:val="24"/>
        </w:rPr>
        <w:t xml:space="preserve"> &gt; [Accessed: 24 February 2022].</w:t>
      </w:r>
    </w:p>
    <w:p w:rsidR="0001488D" w:rsidP="00117935" w:rsidRDefault="0001488D" w14:paraId="3B980FE2" w14:textId="735D71BB">
      <w:pPr>
        <w:pStyle w:val="ListParagraph"/>
        <w:numPr>
          <w:ilvl w:val="0"/>
          <w:numId w:val="9"/>
        </w:numPr>
        <w:spacing w:line="480" w:lineRule="auto"/>
        <w:rPr>
          <w:rFonts w:ascii="Arial" w:hAnsi="Arial" w:cs="Arial"/>
          <w:sz w:val="24"/>
          <w:szCs w:val="24"/>
        </w:rPr>
      </w:pPr>
      <w:r>
        <w:rPr>
          <w:rFonts w:ascii="Arial" w:hAnsi="Arial" w:cs="Arial"/>
          <w:sz w:val="24"/>
          <w:szCs w:val="24"/>
        </w:rPr>
        <w:t>Home Office (201</w:t>
      </w:r>
      <w:r w:rsidR="00664B28">
        <w:rPr>
          <w:rFonts w:ascii="Arial" w:hAnsi="Arial" w:cs="Arial"/>
          <w:sz w:val="24"/>
          <w:szCs w:val="24"/>
        </w:rPr>
        <w:t>9</w:t>
      </w:r>
      <w:r>
        <w:rPr>
          <w:rFonts w:ascii="Arial" w:hAnsi="Arial" w:cs="Arial"/>
          <w:sz w:val="24"/>
          <w:szCs w:val="24"/>
        </w:rPr>
        <w:t xml:space="preserve">) </w:t>
      </w:r>
      <w:r w:rsidRPr="0001488D">
        <w:rPr>
          <w:rFonts w:ascii="Arial" w:hAnsi="Arial" w:cs="Arial"/>
          <w:i/>
          <w:iCs/>
          <w:sz w:val="24"/>
          <w:szCs w:val="24"/>
        </w:rPr>
        <w:t>Police Workforce, England and Wales, 20 September 201</w:t>
      </w:r>
      <w:r w:rsidR="00664B28">
        <w:rPr>
          <w:rFonts w:ascii="Arial" w:hAnsi="Arial" w:cs="Arial"/>
          <w:i/>
          <w:iCs/>
          <w:sz w:val="24"/>
          <w:szCs w:val="24"/>
        </w:rPr>
        <w:t>9</w:t>
      </w:r>
      <w:r>
        <w:rPr>
          <w:rFonts w:ascii="Arial" w:hAnsi="Arial" w:cs="Arial"/>
          <w:sz w:val="24"/>
          <w:szCs w:val="24"/>
        </w:rPr>
        <w:t xml:space="preserve">. Available: &lt; </w:t>
      </w:r>
      <w:hyperlink w:history="1" r:id="rId23">
        <w:r w:rsidRPr="00534283" w:rsidR="00664B28">
          <w:rPr>
            <w:rStyle w:val="Hyperlink"/>
            <w:rFonts w:ascii="Arial" w:hAnsi="Arial" w:cs="Arial"/>
            <w:sz w:val="24"/>
            <w:szCs w:val="24"/>
          </w:rPr>
          <w:t>https://assets.publishing.service.gov.uk/government/uploads/system/up</w:t>
        </w:r>
        <w:r w:rsidRPr="00534283" w:rsidR="00664B28">
          <w:rPr>
            <w:rStyle w:val="Hyperlink"/>
            <w:rFonts w:ascii="Arial" w:hAnsi="Arial" w:cs="Arial"/>
            <w:sz w:val="24"/>
            <w:szCs w:val="24"/>
          </w:rPr>
          <w:lastRenderedPageBreak/>
          <w:t>loads/attachment_data/file/861800/police-workforce-sep19-hosb0220.pdf</w:t>
        </w:r>
      </w:hyperlink>
      <w:r w:rsidR="00664B28">
        <w:rPr>
          <w:rFonts w:ascii="Arial" w:hAnsi="Arial" w:cs="Arial"/>
          <w:sz w:val="24"/>
          <w:szCs w:val="24"/>
        </w:rPr>
        <w:t xml:space="preserve"> </w:t>
      </w:r>
      <w:r>
        <w:rPr>
          <w:rFonts w:ascii="Arial" w:hAnsi="Arial" w:cs="Arial"/>
          <w:sz w:val="24"/>
          <w:szCs w:val="24"/>
        </w:rPr>
        <w:t>&gt; [Accessed: 30 January 2022].</w:t>
      </w:r>
    </w:p>
    <w:p w:rsidR="00850A63" w:rsidP="00117935" w:rsidRDefault="00850A63" w14:paraId="62E105B9" w14:textId="6601F13B">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Keep, M (2021a) </w:t>
      </w:r>
      <w:r w:rsidRPr="003B2530">
        <w:rPr>
          <w:rFonts w:ascii="Arial" w:hAnsi="Arial" w:cs="Arial"/>
          <w:i/>
          <w:iCs/>
          <w:sz w:val="24"/>
          <w:szCs w:val="24"/>
        </w:rPr>
        <w:t>Tax statistics: an overview</w:t>
      </w:r>
      <w:r>
        <w:rPr>
          <w:rFonts w:ascii="Arial" w:hAnsi="Arial" w:cs="Arial"/>
          <w:sz w:val="24"/>
          <w:szCs w:val="24"/>
        </w:rPr>
        <w:t xml:space="preserve">. Available: &lt; </w:t>
      </w:r>
      <w:hyperlink w:history="1" w:anchor=":~:text=UK%20government%20raises%20around%20%C2%A3,value%20added%20tax%20(VAT)" r:id="rId24">
        <w:r w:rsidRPr="00846B69" w:rsidR="003B2530">
          <w:rPr>
            <w:rStyle w:val="Hyperlink"/>
            <w:rFonts w:ascii="Arial" w:hAnsi="Arial" w:cs="Arial"/>
            <w:sz w:val="24"/>
            <w:szCs w:val="24"/>
          </w:rPr>
          <w:t>https://commonslibrary.parliament.uk/research-briefings/cbp-8513/#:~:text=UK%20government%20raises%20around%20%C2%A3,value%20added%20tax%20(VAT)</w:t>
        </w:r>
      </w:hyperlink>
      <w:r w:rsidRPr="003B2530" w:rsidR="003B2530">
        <w:rPr>
          <w:rFonts w:ascii="Arial" w:hAnsi="Arial" w:cs="Arial"/>
          <w:sz w:val="24"/>
          <w:szCs w:val="24"/>
        </w:rPr>
        <w:t>.</w:t>
      </w:r>
      <w:r w:rsidR="003B2530">
        <w:rPr>
          <w:rFonts w:ascii="Arial" w:hAnsi="Arial" w:cs="Arial"/>
          <w:sz w:val="24"/>
          <w:szCs w:val="24"/>
        </w:rPr>
        <w:t xml:space="preserve"> &gt; [Accessed: 21 February 2022].</w:t>
      </w:r>
    </w:p>
    <w:p w:rsidR="000F36B7" w:rsidP="00117935" w:rsidRDefault="000F36B7" w14:paraId="4B7EE3F5" w14:textId="76EE8F91">
      <w:pPr>
        <w:pStyle w:val="ListParagraph"/>
        <w:numPr>
          <w:ilvl w:val="0"/>
          <w:numId w:val="9"/>
        </w:numPr>
        <w:spacing w:line="480" w:lineRule="auto"/>
        <w:rPr>
          <w:rFonts w:ascii="Arial" w:hAnsi="Arial" w:cs="Arial"/>
          <w:sz w:val="24"/>
          <w:szCs w:val="24"/>
        </w:rPr>
      </w:pPr>
      <w:r>
        <w:rPr>
          <w:rFonts w:ascii="Arial" w:hAnsi="Arial" w:cs="Arial"/>
          <w:sz w:val="24"/>
          <w:szCs w:val="24"/>
        </w:rPr>
        <w:t>Keep, M (2021</w:t>
      </w:r>
      <w:r w:rsidR="000F188F">
        <w:rPr>
          <w:rFonts w:ascii="Arial" w:hAnsi="Arial" w:cs="Arial"/>
          <w:sz w:val="24"/>
          <w:szCs w:val="24"/>
        </w:rPr>
        <w:t>b</w:t>
      </w:r>
      <w:r>
        <w:rPr>
          <w:rFonts w:ascii="Arial" w:hAnsi="Arial" w:cs="Arial"/>
          <w:sz w:val="24"/>
          <w:szCs w:val="24"/>
        </w:rPr>
        <w:t xml:space="preserve">) </w:t>
      </w:r>
      <w:r w:rsidRPr="000F36B7">
        <w:rPr>
          <w:rFonts w:ascii="Arial" w:hAnsi="Arial" w:cs="Arial"/>
          <w:i/>
          <w:iCs/>
          <w:sz w:val="24"/>
          <w:szCs w:val="24"/>
        </w:rPr>
        <w:t>The budget deficit: a short guide</w:t>
      </w:r>
      <w:r>
        <w:rPr>
          <w:rFonts w:ascii="Arial" w:hAnsi="Arial" w:cs="Arial"/>
          <w:sz w:val="24"/>
          <w:szCs w:val="24"/>
        </w:rPr>
        <w:t xml:space="preserve">. Available: &lt; </w:t>
      </w:r>
      <w:hyperlink w:history="1" r:id="rId25">
        <w:r w:rsidRPr="00534283">
          <w:rPr>
            <w:rStyle w:val="Hyperlink"/>
            <w:rFonts w:ascii="Arial" w:hAnsi="Arial" w:cs="Arial"/>
            <w:sz w:val="24"/>
            <w:szCs w:val="24"/>
          </w:rPr>
          <w:t>https://researchbriefings.files.parliament.uk/documents/SN06167/SN06167.pdf</w:t>
        </w:r>
      </w:hyperlink>
      <w:r>
        <w:rPr>
          <w:rFonts w:ascii="Arial" w:hAnsi="Arial" w:cs="Arial"/>
          <w:sz w:val="24"/>
          <w:szCs w:val="24"/>
        </w:rPr>
        <w:t xml:space="preserve"> &gt; [Accessed: 30 January 2022].</w:t>
      </w:r>
    </w:p>
    <w:p w:rsidR="00A801AA" w:rsidP="00117935" w:rsidRDefault="00A801AA" w14:paraId="1C5AA9DF" w14:textId="5D0FFAE4">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London Assembly (2018) </w:t>
      </w:r>
      <w:r w:rsidRPr="00A801AA">
        <w:rPr>
          <w:rFonts w:ascii="Arial" w:hAnsi="Arial" w:cs="Arial"/>
          <w:i/>
          <w:iCs/>
          <w:sz w:val="24"/>
          <w:szCs w:val="24"/>
        </w:rPr>
        <w:t>Revealed: Mayor releases figures to show true scale of cuts to police</w:t>
      </w:r>
      <w:r>
        <w:rPr>
          <w:rFonts w:ascii="Arial" w:hAnsi="Arial" w:cs="Arial"/>
          <w:sz w:val="24"/>
          <w:szCs w:val="24"/>
        </w:rPr>
        <w:t xml:space="preserve">. Available: &lt; </w:t>
      </w:r>
      <w:hyperlink w:history="1" r:id="rId26">
        <w:r w:rsidRPr="00534283">
          <w:rPr>
            <w:rStyle w:val="Hyperlink"/>
            <w:rFonts w:ascii="Arial" w:hAnsi="Arial" w:cs="Arial"/>
            <w:sz w:val="24"/>
            <w:szCs w:val="24"/>
          </w:rPr>
          <w:t>https://www.london.gov.uk/press-releases/mayoral/figures-show-true-scale-of-cuts-to-police</w:t>
        </w:r>
      </w:hyperlink>
      <w:r>
        <w:rPr>
          <w:rFonts w:ascii="Arial" w:hAnsi="Arial" w:cs="Arial"/>
          <w:sz w:val="24"/>
          <w:szCs w:val="24"/>
        </w:rPr>
        <w:t xml:space="preserve"> &gt; [Accessed: 01 February 2022].</w:t>
      </w:r>
    </w:p>
    <w:p w:rsidR="001F71A7" w:rsidP="00117935" w:rsidRDefault="001F71A7" w14:paraId="4918F6A9" w14:textId="7BDFA133">
      <w:pPr>
        <w:pStyle w:val="ListParagraph"/>
        <w:numPr>
          <w:ilvl w:val="0"/>
          <w:numId w:val="9"/>
        </w:numPr>
        <w:spacing w:line="480" w:lineRule="auto"/>
        <w:rPr>
          <w:rFonts w:ascii="Arial" w:hAnsi="Arial" w:cs="Arial"/>
          <w:sz w:val="24"/>
          <w:szCs w:val="24"/>
        </w:rPr>
      </w:pPr>
      <w:r>
        <w:rPr>
          <w:rFonts w:ascii="Arial" w:hAnsi="Arial" w:cs="Arial"/>
          <w:sz w:val="24"/>
          <w:szCs w:val="24"/>
        </w:rPr>
        <w:t>Macrotrends (2022)</w:t>
      </w:r>
      <w:r w:rsidR="00B16214">
        <w:rPr>
          <w:rFonts w:ascii="Arial" w:hAnsi="Arial" w:cs="Arial"/>
          <w:sz w:val="24"/>
          <w:szCs w:val="24"/>
        </w:rPr>
        <w:t xml:space="preserve"> </w:t>
      </w:r>
      <w:r w:rsidRPr="00B16214" w:rsidR="00B16214">
        <w:rPr>
          <w:rFonts w:ascii="Arial" w:hAnsi="Arial" w:cs="Arial"/>
          <w:i/>
          <w:iCs/>
          <w:sz w:val="24"/>
          <w:szCs w:val="24"/>
        </w:rPr>
        <w:t>UK Population 1950-2022</w:t>
      </w:r>
      <w:r w:rsidR="00B16214">
        <w:rPr>
          <w:rFonts w:ascii="Arial" w:hAnsi="Arial" w:cs="Arial"/>
          <w:sz w:val="24"/>
          <w:szCs w:val="24"/>
        </w:rPr>
        <w:t xml:space="preserve">. Available: &lt; </w:t>
      </w:r>
      <w:hyperlink w:history="1" r:id="rId27">
        <w:r w:rsidRPr="00B90D36" w:rsidR="00B16214">
          <w:rPr>
            <w:rStyle w:val="Hyperlink"/>
            <w:rFonts w:ascii="Arial" w:hAnsi="Arial" w:cs="Arial"/>
            <w:sz w:val="24"/>
            <w:szCs w:val="24"/>
          </w:rPr>
          <w:t>https://www.macrotrends.net/countries/GBR/united-kingdom/population</w:t>
        </w:r>
      </w:hyperlink>
      <w:r w:rsidR="00B16214">
        <w:rPr>
          <w:rFonts w:ascii="Arial" w:hAnsi="Arial" w:cs="Arial"/>
          <w:sz w:val="24"/>
          <w:szCs w:val="24"/>
        </w:rPr>
        <w:t xml:space="preserve"> &gt; [Accessed: 23 February 2022].</w:t>
      </w:r>
    </w:p>
    <w:p w:rsidR="00D62C66" w:rsidP="00117935" w:rsidRDefault="00D62C66" w14:paraId="4D3826C0" w14:textId="0F68ED94">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Metropolitan Police (2021) </w:t>
      </w:r>
      <w:r w:rsidRPr="001E5F23">
        <w:rPr>
          <w:rFonts w:ascii="Arial" w:hAnsi="Arial" w:cs="Arial"/>
          <w:i/>
          <w:iCs/>
          <w:sz w:val="24"/>
          <w:szCs w:val="24"/>
        </w:rPr>
        <w:t>Structure</w:t>
      </w:r>
      <w:r>
        <w:rPr>
          <w:rFonts w:ascii="Arial" w:hAnsi="Arial" w:cs="Arial"/>
          <w:sz w:val="24"/>
          <w:szCs w:val="24"/>
        </w:rPr>
        <w:t xml:space="preserve">. Available: &lt; </w:t>
      </w:r>
      <w:hyperlink w:history="1" w:anchor=":~:text=Here's%20how%20our%20personnel%20are,1%2C179%20Police%20community%20support%20officers" r:id="rId28">
        <w:r w:rsidRPr="00B90D36" w:rsidR="001E5F23">
          <w:rPr>
            <w:rStyle w:val="Hyperlink"/>
            <w:rFonts w:ascii="Arial" w:hAnsi="Arial" w:cs="Arial"/>
            <w:sz w:val="24"/>
            <w:szCs w:val="24"/>
          </w:rPr>
          <w:t>https://www.met.police.uk/police-forces/metropolitan-police/areas/about-us/about-the-met/structure#:~:text=Here's%20how%20our%20personnel%20are,1%2C179%20Police%20community%20support%20officers</w:t>
        </w:r>
      </w:hyperlink>
      <w:r w:rsidR="001E5F23">
        <w:rPr>
          <w:rFonts w:ascii="Arial" w:hAnsi="Arial" w:cs="Arial"/>
          <w:sz w:val="24"/>
          <w:szCs w:val="24"/>
        </w:rPr>
        <w:t xml:space="preserve"> &gt; [Accessed: 24 February 2022].</w:t>
      </w:r>
    </w:p>
    <w:p w:rsidR="00D030F7" w:rsidP="00117935" w:rsidRDefault="00D030F7" w14:paraId="7BBCC074" w14:textId="7A930C0A">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National Audit Office (2017) </w:t>
      </w:r>
      <w:r w:rsidRPr="001D3286">
        <w:rPr>
          <w:rFonts w:ascii="Arial" w:hAnsi="Arial" w:cs="Arial"/>
          <w:i/>
          <w:iCs/>
          <w:sz w:val="24"/>
          <w:szCs w:val="24"/>
        </w:rPr>
        <w:t>Taxpayer Support for UK Banks: FAQs</w:t>
      </w:r>
      <w:r>
        <w:rPr>
          <w:rFonts w:ascii="Arial" w:hAnsi="Arial" w:cs="Arial"/>
          <w:sz w:val="24"/>
          <w:szCs w:val="24"/>
        </w:rPr>
        <w:t xml:space="preserve">. Available: &lt; </w:t>
      </w:r>
      <w:hyperlink w:history="1" w:anchor="8208;support&amp;" r:id="rId29">
        <w:r w:rsidRPr="00126E67" w:rsidR="001D3286">
          <w:rPr>
            <w:rStyle w:val="Hyperlink"/>
            <w:rFonts w:ascii="Arial" w:hAnsi="Arial" w:cs="Arial"/>
            <w:sz w:val="24"/>
            <w:szCs w:val="24"/>
          </w:rPr>
          <w:t>https://www.nao.org.uk/highlights/taxpayer-support-for-uk-banks-</w:t>
        </w:r>
        <w:r w:rsidRPr="00126E67" w:rsidR="001D3286">
          <w:rPr>
            <w:rStyle w:val="Hyperlink"/>
            <w:rFonts w:ascii="Arial" w:hAnsi="Arial" w:cs="Arial"/>
            <w:sz w:val="24"/>
            <w:szCs w:val="24"/>
          </w:rPr>
          <w:lastRenderedPageBreak/>
          <w:t>faqs/#8208;support&amp;#8208;for&amp;#8208;uk&amp;#8208;banks&amp;#8208;faqs/</w:t>
        </w:r>
      </w:hyperlink>
      <w:r w:rsidR="001D3286">
        <w:rPr>
          <w:rFonts w:ascii="Arial" w:hAnsi="Arial" w:cs="Arial"/>
          <w:sz w:val="24"/>
          <w:szCs w:val="24"/>
        </w:rPr>
        <w:t xml:space="preserve"> &gt; [Accessed: 16 February 2022].</w:t>
      </w:r>
    </w:p>
    <w:p w:rsidR="006B6000" w:rsidP="00117935" w:rsidRDefault="006B6000" w14:paraId="7641E593" w14:textId="4F969EFF">
      <w:pPr>
        <w:pStyle w:val="ListParagraph"/>
        <w:numPr>
          <w:ilvl w:val="0"/>
          <w:numId w:val="9"/>
        </w:numPr>
        <w:spacing w:line="480" w:lineRule="auto"/>
        <w:rPr>
          <w:rFonts w:ascii="Arial" w:hAnsi="Arial" w:cs="Arial"/>
          <w:sz w:val="24"/>
          <w:szCs w:val="24"/>
        </w:rPr>
      </w:pPr>
      <w:r>
        <w:rPr>
          <w:rFonts w:ascii="Arial" w:hAnsi="Arial" w:cs="Arial"/>
          <w:sz w:val="24"/>
          <w:szCs w:val="24"/>
        </w:rPr>
        <w:t>Office for National Statistics</w:t>
      </w:r>
      <w:r w:rsidR="000472E5">
        <w:rPr>
          <w:rFonts w:ascii="Arial" w:hAnsi="Arial" w:cs="Arial"/>
          <w:sz w:val="24"/>
          <w:szCs w:val="24"/>
        </w:rPr>
        <w:t xml:space="preserve"> (2013) </w:t>
      </w:r>
      <w:r w:rsidRPr="00DA64A8" w:rsidR="000472E5">
        <w:rPr>
          <w:rFonts w:ascii="Arial" w:hAnsi="Arial" w:cs="Arial"/>
          <w:i/>
          <w:iCs/>
          <w:sz w:val="24"/>
          <w:szCs w:val="24"/>
        </w:rPr>
        <w:t>Government D</w:t>
      </w:r>
      <w:r w:rsidRPr="00DA64A8" w:rsidR="00D5137A">
        <w:rPr>
          <w:rFonts w:ascii="Arial" w:hAnsi="Arial" w:cs="Arial"/>
          <w:i/>
          <w:iCs/>
          <w:sz w:val="24"/>
          <w:szCs w:val="24"/>
        </w:rPr>
        <w:t>eficit and Debt Under the Maa</w:t>
      </w:r>
      <w:r w:rsidRPr="00DA64A8" w:rsidR="00846C54">
        <w:rPr>
          <w:rFonts w:ascii="Arial" w:hAnsi="Arial" w:cs="Arial"/>
          <w:i/>
          <w:iCs/>
          <w:sz w:val="24"/>
          <w:szCs w:val="24"/>
        </w:rPr>
        <w:t>st</w:t>
      </w:r>
      <w:r w:rsidRPr="00DA64A8" w:rsidR="007A6B70">
        <w:rPr>
          <w:rFonts w:ascii="Arial" w:hAnsi="Arial" w:cs="Arial"/>
          <w:i/>
          <w:iCs/>
          <w:sz w:val="24"/>
          <w:szCs w:val="24"/>
        </w:rPr>
        <w:t>richt Treaty, Calendar Year 2012</w:t>
      </w:r>
      <w:r w:rsidR="00DA64A8">
        <w:rPr>
          <w:rFonts w:ascii="Arial" w:hAnsi="Arial" w:cs="Arial"/>
          <w:sz w:val="24"/>
          <w:szCs w:val="24"/>
        </w:rPr>
        <w:t xml:space="preserve">. Available: &lt; </w:t>
      </w:r>
      <w:hyperlink w:history="1" r:id="rId30">
        <w:r w:rsidRPr="00126E67" w:rsidR="00DA64A8">
          <w:rPr>
            <w:rStyle w:val="Hyperlink"/>
            <w:rFonts w:ascii="Arial" w:hAnsi="Arial" w:cs="Arial"/>
            <w:sz w:val="24"/>
            <w:szCs w:val="24"/>
          </w:rPr>
          <w:t>https://webarchive.nationalarchives.gov.uk/ukgwa/20160105160709/http://www.ons.gov.uk/ons/dcp171778_299198.pdf</w:t>
        </w:r>
      </w:hyperlink>
      <w:r w:rsidR="00DA64A8">
        <w:rPr>
          <w:rFonts w:ascii="Arial" w:hAnsi="Arial" w:cs="Arial"/>
          <w:sz w:val="24"/>
          <w:szCs w:val="24"/>
        </w:rPr>
        <w:t xml:space="preserve"> &gt; [Accessed: 18 February 2022].</w:t>
      </w:r>
    </w:p>
    <w:p w:rsidR="00EB1DB2" w:rsidP="00117935" w:rsidRDefault="007B1593" w14:paraId="33BB0139" w14:textId="240146ED">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Pope, T., </w:t>
      </w:r>
      <w:proofErr w:type="spellStart"/>
      <w:r>
        <w:rPr>
          <w:rFonts w:ascii="Arial" w:hAnsi="Arial" w:cs="Arial"/>
          <w:sz w:val="24"/>
          <w:szCs w:val="24"/>
        </w:rPr>
        <w:t>Tetlow</w:t>
      </w:r>
      <w:proofErr w:type="spellEnd"/>
      <w:r>
        <w:rPr>
          <w:rFonts w:ascii="Arial" w:hAnsi="Arial" w:cs="Arial"/>
          <w:sz w:val="24"/>
          <w:szCs w:val="24"/>
        </w:rPr>
        <w:t xml:space="preserve">, G. and Dalton, G. (2021) </w:t>
      </w:r>
      <w:r w:rsidRPr="006B5942">
        <w:rPr>
          <w:rFonts w:ascii="Arial" w:hAnsi="Arial" w:cs="Arial"/>
          <w:i/>
          <w:iCs/>
          <w:sz w:val="24"/>
          <w:szCs w:val="24"/>
        </w:rPr>
        <w:t>The cost of coronavirus</w:t>
      </w:r>
      <w:r>
        <w:rPr>
          <w:rFonts w:ascii="Arial" w:hAnsi="Arial" w:cs="Arial"/>
          <w:sz w:val="24"/>
          <w:szCs w:val="24"/>
        </w:rPr>
        <w:t xml:space="preserve">. Available: &lt; </w:t>
      </w:r>
      <w:hyperlink w:history="1" r:id="rId31">
        <w:r w:rsidRPr="00534283">
          <w:rPr>
            <w:rStyle w:val="Hyperlink"/>
            <w:rFonts w:ascii="Arial" w:hAnsi="Arial" w:cs="Arial"/>
            <w:sz w:val="24"/>
            <w:szCs w:val="24"/>
          </w:rPr>
          <w:t>https://www.instituteforgovernment.org.uk/explainers/cost-coronavirus</w:t>
        </w:r>
      </w:hyperlink>
      <w:r>
        <w:rPr>
          <w:rFonts w:ascii="Arial" w:hAnsi="Arial" w:cs="Arial"/>
          <w:sz w:val="24"/>
          <w:szCs w:val="24"/>
        </w:rPr>
        <w:t xml:space="preserve"> &gt; [Accessed: 30 January 2022].</w:t>
      </w:r>
    </w:p>
    <w:p w:rsidR="00EB1DB2" w:rsidP="00117935" w:rsidRDefault="00EB1DB2" w14:paraId="600AA4F9" w14:textId="6C2CFE3E">
      <w:pPr>
        <w:pStyle w:val="ListParagraph"/>
        <w:numPr>
          <w:ilvl w:val="0"/>
          <w:numId w:val="9"/>
        </w:numPr>
        <w:spacing w:line="480" w:lineRule="auto"/>
        <w:rPr>
          <w:rFonts w:ascii="Arial" w:hAnsi="Arial" w:cs="Arial"/>
          <w:sz w:val="24"/>
          <w:szCs w:val="24"/>
        </w:rPr>
      </w:pPr>
      <w:r w:rsidRPr="00EB1DB2">
        <w:rPr>
          <w:rFonts w:ascii="Arial" w:hAnsi="Arial" w:cs="Arial"/>
          <w:sz w:val="24"/>
          <w:szCs w:val="24"/>
        </w:rPr>
        <w:t xml:space="preserve">Quinton, P. and Morris, J. (2008) Neighbourhood policing: the impact of piloting and early national implementation. Available: &lt; </w:t>
      </w:r>
      <w:hyperlink w:tgtFrame="_blank" w:history="1" r:id="rId32">
        <w:r w:rsidRPr="00EB1DB2">
          <w:rPr>
            <w:rStyle w:val="Hyperlink"/>
            <w:rFonts w:ascii="Arial" w:hAnsi="Arial" w:cs="Arial"/>
            <w:color w:val="1A0DAB"/>
            <w:sz w:val="24"/>
            <w:szCs w:val="24"/>
            <w:shd w:val="clear" w:color="auto" w:fill="FFFFFF"/>
          </w:rPr>
          <w:t>https://www.bl.uk/britishlibrary/~/media/bl/global/social-welfare/pdfs/non-secure/n/e/i/neighbourhood-policing-the-impact-of-piloting-and-early-national-implementation.pdf</w:t>
        </w:r>
      </w:hyperlink>
      <w:r w:rsidRPr="00EB1DB2">
        <w:rPr>
          <w:rFonts w:ascii="Arial" w:hAnsi="Arial" w:cs="Arial"/>
          <w:sz w:val="24"/>
          <w:szCs w:val="24"/>
        </w:rPr>
        <w:t xml:space="preserve"> &gt; [Accessed: 01 February 2022].</w:t>
      </w:r>
    </w:p>
    <w:p w:rsidR="003E125F" w:rsidP="00117935" w:rsidRDefault="003E125F" w14:paraId="15227874" w14:textId="1087528B">
      <w:pPr>
        <w:pStyle w:val="ListParagraph"/>
        <w:numPr>
          <w:ilvl w:val="0"/>
          <w:numId w:val="9"/>
        </w:numPr>
        <w:spacing w:line="480" w:lineRule="auto"/>
        <w:rPr>
          <w:rFonts w:ascii="Arial" w:hAnsi="Arial" w:cs="Arial"/>
          <w:sz w:val="24"/>
          <w:szCs w:val="24"/>
        </w:rPr>
      </w:pPr>
      <w:r>
        <w:rPr>
          <w:rFonts w:ascii="Arial" w:hAnsi="Arial" w:cs="Arial"/>
          <w:sz w:val="24"/>
          <w:szCs w:val="24"/>
        </w:rPr>
        <w:t>Pettinger, T. (</w:t>
      </w:r>
      <w:r w:rsidR="00B5135C">
        <w:rPr>
          <w:rFonts w:ascii="Arial" w:hAnsi="Arial" w:cs="Arial"/>
          <w:sz w:val="24"/>
          <w:szCs w:val="24"/>
        </w:rPr>
        <w:t xml:space="preserve">2017) ‘Austerity’, </w:t>
      </w:r>
      <w:r w:rsidRPr="00B075C3" w:rsidR="00B5135C">
        <w:rPr>
          <w:rFonts w:ascii="Arial" w:hAnsi="Arial" w:cs="Arial"/>
          <w:i/>
          <w:iCs/>
          <w:sz w:val="24"/>
          <w:szCs w:val="24"/>
        </w:rPr>
        <w:t>Pros and Cons</w:t>
      </w:r>
      <w:r w:rsidR="008D7D65">
        <w:rPr>
          <w:rFonts w:ascii="Arial" w:hAnsi="Arial" w:cs="Arial"/>
          <w:sz w:val="24"/>
          <w:szCs w:val="24"/>
        </w:rPr>
        <w:t xml:space="preserve">, 20 July 2017 [Blog]. Available: &lt; </w:t>
      </w:r>
      <w:hyperlink w:history="1" r:id="rId33">
        <w:r w:rsidRPr="00126E67" w:rsidR="008D7D65">
          <w:rPr>
            <w:rStyle w:val="Hyperlink"/>
            <w:rFonts w:ascii="Arial" w:hAnsi="Arial" w:cs="Arial"/>
            <w:sz w:val="24"/>
            <w:szCs w:val="24"/>
          </w:rPr>
          <w:t>https://www.economicshelp.org/blog/5366/economics/austerity-pros-and-cons/</w:t>
        </w:r>
      </w:hyperlink>
      <w:r w:rsidR="008D7D65">
        <w:rPr>
          <w:rFonts w:ascii="Arial" w:hAnsi="Arial" w:cs="Arial"/>
          <w:sz w:val="24"/>
          <w:szCs w:val="24"/>
        </w:rPr>
        <w:t xml:space="preserve"> &gt; [Accessed: 18</w:t>
      </w:r>
      <w:r w:rsidR="00B075C3">
        <w:rPr>
          <w:rFonts w:ascii="Arial" w:hAnsi="Arial" w:cs="Arial"/>
          <w:sz w:val="24"/>
          <w:szCs w:val="24"/>
        </w:rPr>
        <w:t xml:space="preserve"> February 2022].</w:t>
      </w:r>
    </w:p>
    <w:p w:rsidR="00525BBD" w:rsidP="00117935" w:rsidRDefault="00525BBD" w14:paraId="3276653B" w14:textId="7933CE00">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Raisin (2022) </w:t>
      </w:r>
      <w:r w:rsidRPr="00C766E6">
        <w:rPr>
          <w:rFonts w:ascii="Arial" w:hAnsi="Arial" w:cs="Arial"/>
          <w:i/>
          <w:iCs/>
          <w:sz w:val="24"/>
          <w:szCs w:val="24"/>
        </w:rPr>
        <w:t xml:space="preserve">What does austerity </w:t>
      </w:r>
      <w:proofErr w:type="gramStart"/>
      <w:r w:rsidRPr="00C766E6">
        <w:rPr>
          <w:rFonts w:ascii="Arial" w:hAnsi="Arial" w:cs="Arial"/>
          <w:i/>
          <w:iCs/>
          <w:sz w:val="24"/>
          <w:szCs w:val="24"/>
        </w:rPr>
        <w:t>mean?</w:t>
      </w:r>
      <w:r w:rsidR="00C766E6">
        <w:rPr>
          <w:rFonts w:ascii="Arial" w:hAnsi="Arial" w:cs="Arial"/>
          <w:sz w:val="24"/>
          <w:szCs w:val="24"/>
        </w:rPr>
        <w:t>.</w:t>
      </w:r>
      <w:proofErr w:type="gramEnd"/>
      <w:r>
        <w:rPr>
          <w:rFonts w:ascii="Arial" w:hAnsi="Arial" w:cs="Arial"/>
          <w:sz w:val="24"/>
          <w:szCs w:val="24"/>
        </w:rPr>
        <w:t xml:space="preserve"> Available: &lt; </w:t>
      </w:r>
      <w:hyperlink w:history="1" r:id="rId34">
        <w:r w:rsidRPr="00126E67" w:rsidR="00C766E6">
          <w:rPr>
            <w:rStyle w:val="Hyperlink"/>
            <w:rFonts w:ascii="Arial" w:hAnsi="Arial" w:cs="Arial"/>
            <w:sz w:val="24"/>
            <w:szCs w:val="24"/>
          </w:rPr>
          <w:t>https://www.raisin.co.uk/finance-glossary/austerity/</w:t>
        </w:r>
      </w:hyperlink>
      <w:r w:rsidR="00C766E6">
        <w:rPr>
          <w:rFonts w:ascii="Arial" w:hAnsi="Arial" w:cs="Arial"/>
          <w:sz w:val="24"/>
          <w:szCs w:val="24"/>
        </w:rPr>
        <w:t xml:space="preserve"> &gt; [Accessed: 18 February 2022].</w:t>
      </w:r>
    </w:p>
    <w:p w:rsidRPr="00EB1DB2" w:rsidR="009A5E51" w:rsidP="00117935" w:rsidRDefault="009A5E51" w14:paraId="5C2792D7" w14:textId="2C8D7A19">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The </w:t>
      </w:r>
      <w:r w:rsidR="000771CC">
        <w:rPr>
          <w:rFonts w:ascii="Arial" w:hAnsi="Arial" w:cs="Arial"/>
          <w:sz w:val="24"/>
          <w:szCs w:val="24"/>
        </w:rPr>
        <w:t>Institute for Government (2019)</w:t>
      </w:r>
    </w:p>
    <w:p w:rsidR="004568AB" w:rsidP="00117935" w:rsidRDefault="004568AB" w14:paraId="49819081" w14:textId="4516759B">
      <w:pPr>
        <w:pStyle w:val="ListParagraph"/>
        <w:numPr>
          <w:ilvl w:val="0"/>
          <w:numId w:val="9"/>
        </w:numPr>
        <w:spacing w:line="480" w:lineRule="auto"/>
        <w:rPr>
          <w:rFonts w:ascii="Arial" w:hAnsi="Arial" w:cs="Arial"/>
          <w:sz w:val="24"/>
          <w:szCs w:val="24"/>
        </w:rPr>
      </w:pPr>
      <w:proofErr w:type="spellStart"/>
      <w:r>
        <w:rPr>
          <w:rFonts w:ascii="Arial" w:hAnsi="Arial" w:cs="Arial"/>
          <w:sz w:val="24"/>
          <w:szCs w:val="24"/>
        </w:rPr>
        <w:lastRenderedPageBreak/>
        <w:t>Tuffin</w:t>
      </w:r>
      <w:proofErr w:type="spellEnd"/>
      <w:r>
        <w:rPr>
          <w:rFonts w:ascii="Arial" w:hAnsi="Arial" w:cs="Arial"/>
          <w:sz w:val="24"/>
          <w:szCs w:val="24"/>
        </w:rPr>
        <w:t xml:space="preserve">, R., Morris, J. and Poole, A. (2006) </w:t>
      </w:r>
      <w:r w:rsidRPr="004568AB">
        <w:rPr>
          <w:rFonts w:ascii="Arial" w:hAnsi="Arial" w:cs="Arial"/>
          <w:i/>
          <w:iCs/>
          <w:sz w:val="24"/>
          <w:szCs w:val="24"/>
        </w:rPr>
        <w:t xml:space="preserve">An evaluation of the impact of the national reassurance policing </w:t>
      </w:r>
      <w:proofErr w:type="spellStart"/>
      <w:r w:rsidRPr="004568AB">
        <w:rPr>
          <w:rFonts w:ascii="Arial" w:hAnsi="Arial" w:cs="Arial"/>
          <w:i/>
          <w:iCs/>
          <w:sz w:val="24"/>
          <w:szCs w:val="24"/>
        </w:rPr>
        <w:t>programme</w:t>
      </w:r>
      <w:r>
        <w:rPr>
          <w:rFonts w:ascii="Arial" w:hAnsi="Arial" w:cs="Arial"/>
          <w:sz w:val="24"/>
          <w:szCs w:val="24"/>
        </w:rPr>
        <w:t>.Available</w:t>
      </w:r>
      <w:proofErr w:type="spellEnd"/>
      <w:r>
        <w:rPr>
          <w:rFonts w:ascii="Arial" w:hAnsi="Arial" w:cs="Arial"/>
          <w:sz w:val="24"/>
          <w:szCs w:val="24"/>
        </w:rPr>
        <w:t xml:space="preserve">: &lt; </w:t>
      </w:r>
      <w:hyperlink w:history="1" r:id="rId35">
        <w:r w:rsidRPr="00534283">
          <w:rPr>
            <w:rStyle w:val="Hyperlink"/>
            <w:rFonts w:ascii="Arial" w:hAnsi="Arial" w:cs="Arial"/>
            <w:sz w:val="24"/>
            <w:szCs w:val="24"/>
          </w:rPr>
          <w:t>https://assets.publishing.service.gov.uk/government/uploads/system/uploads/attachment_data/file/115825/hors296.pdf</w:t>
        </w:r>
      </w:hyperlink>
      <w:r>
        <w:rPr>
          <w:rFonts w:ascii="Arial" w:hAnsi="Arial" w:cs="Arial"/>
          <w:sz w:val="24"/>
          <w:szCs w:val="24"/>
        </w:rPr>
        <w:t xml:space="preserve"> &gt; [Accessed: 01 February 2022].</w:t>
      </w:r>
    </w:p>
    <w:p w:rsidRPr="004568AB" w:rsidR="000D5F48" w:rsidP="00117935" w:rsidRDefault="000D5F48" w14:paraId="09AA9BAC" w14:textId="4BF0E83F">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UK Parliament (2022) </w:t>
      </w:r>
      <w:r w:rsidRPr="00F177D9">
        <w:rPr>
          <w:rFonts w:ascii="Arial" w:hAnsi="Arial" w:cs="Arial"/>
          <w:i/>
          <w:iCs/>
          <w:sz w:val="24"/>
          <w:szCs w:val="24"/>
        </w:rPr>
        <w:t>Parliament and the Government</w:t>
      </w:r>
      <w:r>
        <w:rPr>
          <w:rFonts w:ascii="Arial" w:hAnsi="Arial" w:cs="Arial"/>
          <w:sz w:val="24"/>
          <w:szCs w:val="24"/>
        </w:rPr>
        <w:t xml:space="preserve">. Available: &lt; </w:t>
      </w:r>
      <w:hyperlink w:history="1" w:anchor=":~:text=The%20Government%20is%20responsible%20for,the%20police%20and%20armed%20forces" r:id="rId36">
        <w:r w:rsidRPr="00846B69" w:rsidR="00F177D9">
          <w:rPr>
            <w:rStyle w:val="Hyperlink"/>
            <w:rFonts w:ascii="Arial" w:hAnsi="Arial" w:cs="Arial"/>
            <w:sz w:val="24"/>
            <w:szCs w:val="24"/>
          </w:rPr>
          <w:t>https://www.parliament.uk/about/how/role/relations-with-other-institutions/parliament-government/#:~:text=The%20Government%20is%20responsible%20for,the%20police%20and%20armed%20forces</w:t>
        </w:r>
      </w:hyperlink>
      <w:r w:rsidR="00F177D9">
        <w:rPr>
          <w:rFonts w:ascii="Arial" w:hAnsi="Arial" w:cs="Arial"/>
          <w:sz w:val="24"/>
          <w:szCs w:val="24"/>
        </w:rPr>
        <w:t xml:space="preserve"> &gt; [Accessed: 21 February 2022].</w:t>
      </w:r>
    </w:p>
    <w:p w:rsidRPr="00A053CE" w:rsidR="00A053CE" w:rsidP="00117935" w:rsidRDefault="00A053CE" w14:paraId="5BFF6006" w14:textId="4B7401F1">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Unison (2022) </w:t>
      </w:r>
      <w:r w:rsidRPr="00A053CE">
        <w:rPr>
          <w:rFonts w:ascii="Arial" w:hAnsi="Arial" w:cs="Arial"/>
          <w:i/>
          <w:iCs/>
          <w:sz w:val="24"/>
          <w:szCs w:val="24"/>
        </w:rPr>
        <w:t>Cut crime not police</w:t>
      </w:r>
      <w:r>
        <w:rPr>
          <w:rFonts w:ascii="Arial" w:hAnsi="Arial" w:cs="Arial"/>
          <w:sz w:val="24"/>
          <w:szCs w:val="24"/>
        </w:rPr>
        <w:t xml:space="preserve">. Available: &lt; </w:t>
      </w:r>
      <w:hyperlink w:history="1" w:anchor=":~:text=Cuts%20and%20crime,person%20have%20increased%20by%2065.1%25" r:id="rId37">
        <w:r w:rsidRPr="00534283">
          <w:rPr>
            <w:rStyle w:val="Hyperlink"/>
            <w:rFonts w:ascii="Arial" w:hAnsi="Arial" w:cs="Arial"/>
            <w:sz w:val="24"/>
            <w:szCs w:val="24"/>
          </w:rPr>
          <w:t>https://www.unison.org.uk/at-work/police-and-justice-staff/key-issues/cut-crime-not-police/#:~:text=Cuts%20and%20crime,person%20have%20increased%20by%2065.1%25</w:t>
        </w:r>
      </w:hyperlink>
      <w:r>
        <w:rPr>
          <w:rFonts w:ascii="Arial" w:hAnsi="Arial" w:cs="Arial"/>
          <w:sz w:val="24"/>
          <w:szCs w:val="24"/>
        </w:rPr>
        <w:t xml:space="preserve"> &gt; [Accessed: 31 January 2022].</w:t>
      </w:r>
    </w:p>
    <w:sectPr w:rsidRPr="00A053CE" w:rsidR="00A053CE" w:rsidSect="004807E2">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40EB3"/>
    <w:multiLevelType w:val="hybridMultilevel"/>
    <w:tmpl w:val="43626782"/>
    <w:lvl w:ilvl="0" w:tplc="08090001">
      <w:start w:val="1"/>
      <w:numFmt w:val="bullet"/>
      <w:lvlText w:val=""/>
      <w:lvlJc w:val="left"/>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2415FE"/>
    <w:multiLevelType w:val="hybridMultilevel"/>
    <w:tmpl w:val="FFFFFFFF"/>
    <w:lvl w:ilvl="0" w:tplc="B3CABC26">
      <w:start w:val="1"/>
      <w:numFmt w:val="decimal"/>
      <w:lvlText w:val="%1."/>
      <w:lvlJc w:val="left"/>
      <w:pPr>
        <w:ind w:left="720" w:hanging="360"/>
      </w:pPr>
    </w:lvl>
    <w:lvl w:ilvl="1" w:tplc="73CCF716">
      <w:start w:val="1"/>
      <w:numFmt w:val="lowerLetter"/>
      <w:lvlText w:val="%2."/>
      <w:lvlJc w:val="left"/>
      <w:pPr>
        <w:ind w:left="1440" w:hanging="360"/>
      </w:pPr>
    </w:lvl>
    <w:lvl w:ilvl="2" w:tplc="AD341414">
      <w:start w:val="1"/>
      <w:numFmt w:val="lowerRoman"/>
      <w:lvlText w:val="%3."/>
      <w:lvlJc w:val="right"/>
      <w:pPr>
        <w:ind w:left="2160" w:hanging="180"/>
      </w:pPr>
    </w:lvl>
    <w:lvl w:ilvl="3" w:tplc="97F8935A">
      <w:start w:val="1"/>
      <w:numFmt w:val="decimal"/>
      <w:lvlText w:val="%4."/>
      <w:lvlJc w:val="left"/>
      <w:pPr>
        <w:ind w:left="2880" w:hanging="360"/>
      </w:pPr>
    </w:lvl>
    <w:lvl w:ilvl="4" w:tplc="8F40ED92">
      <w:start w:val="1"/>
      <w:numFmt w:val="lowerLetter"/>
      <w:lvlText w:val="%5."/>
      <w:lvlJc w:val="left"/>
      <w:pPr>
        <w:ind w:left="3600" w:hanging="360"/>
      </w:pPr>
    </w:lvl>
    <w:lvl w:ilvl="5" w:tplc="983EEF18">
      <w:start w:val="1"/>
      <w:numFmt w:val="lowerRoman"/>
      <w:lvlText w:val="%6."/>
      <w:lvlJc w:val="right"/>
      <w:pPr>
        <w:ind w:left="4320" w:hanging="180"/>
      </w:pPr>
    </w:lvl>
    <w:lvl w:ilvl="6" w:tplc="1E863DB0">
      <w:start w:val="1"/>
      <w:numFmt w:val="decimal"/>
      <w:lvlText w:val="%7."/>
      <w:lvlJc w:val="left"/>
      <w:pPr>
        <w:ind w:left="5040" w:hanging="360"/>
      </w:pPr>
    </w:lvl>
    <w:lvl w:ilvl="7" w:tplc="EDE4FD74">
      <w:start w:val="1"/>
      <w:numFmt w:val="lowerLetter"/>
      <w:lvlText w:val="%8."/>
      <w:lvlJc w:val="left"/>
      <w:pPr>
        <w:ind w:left="5760" w:hanging="360"/>
      </w:pPr>
    </w:lvl>
    <w:lvl w:ilvl="8" w:tplc="198A10B6">
      <w:start w:val="1"/>
      <w:numFmt w:val="lowerRoman"/>
      <w:lvlText w:val="%9."/>
      <w:lvlJc w:val="right"/>
      <w:pPr>
        <w:ind w:left="6480" w:hanging="180"/>
      </w:pPr>
    </w:lvl>
  </w:abstractNum>
  <w:abstractNum w:abstractNumId="2" w15:restartNumberingAfterBreak="0">
    <w:nsid w:val="31A00D91"/>
    <w:multiLevelType w:val="hybridMultilevel"/>
    <w:tmpl w:val="C4BE2630"/>
    <w:lvl w:ilvl="0" w:tplc="08090001">
      <w:start w:val="1"/>
      <w:numFmt w:val="bullet"/>
      <w:lvlText w:val=""/>
      <w:lvlJc w:val="left"/>
      <w:pPr>
        <w:ind w:left="1080"/>
      </w:pPr>
      <w:rPr>
        <w:rFonts w:hint="default" w:ascii="Symbol" w:hAnsi="Symbol"/>
      </w:rPr>
    </w:lvl>
    <w:lvl w:ilvl="1" w:tplc="08090003" w:tentative="1">
      <w:start w:val="1"/>
      <w:numFmt w:val="bullet"/>
      <w:lvlText w:val="o"/>
      <w:lvlJc w:val="left"/>
      <w:pPr>
        <w:ind w:left="1799" w:hanging="360"/>
      </w:pPr>
      <w:rPr>
        <w:rFonts w:hint="default" w:ascii="Courier New" w:hAnsi="Courier New" w:cs="Courier New"/>
      </w:rPr>
    </w:lvl>
    <w:lvl w:ilvl="2" w:tplc="08090005" w:tentative="1">
      <w:start w:val="1"/>
      <w:numFmt w:val="bullet"/>
      <w:lvlText w:val=""/>
      <w:lvlJc w:val="left"/>
      <w:pPr>
        <w:ind w:left="2519" w:hanging="360"/>
      </w:pPr>
      <w:rPr>
        <w:rFonts w:hint="default" w:ascii="Wingdings" w:hAnsi="Wingdings"/>
      </w:rPr>
    </w:lvl>
    <w:lvl w:ilvl="3" w:tplc="08090001" w:tentative="1">
      <w:start w:val="1"/>
      <w:numFmt w:val="bullet"/>
      <w:lvlText w:val=""/>
      <w:lvlJc w:val="left"/>
      <w:pPr>
        <w:ind w:left="3239" w:hanging="360"/>
      </w:pPr>
      <w:rPr>
        <w:rFonts w:hint="default" w:ascii="Symbol" w:hAnsi="Symbol"/>
      </w:rPr>
    </w:lvl>
    <w:lvl w:ilvl="4" w:tplc="08090003" w:tentative="1">
      <w:start w:val="1"/>
      <w:numFmt w:val="bullet"/>
      <w:lvlText w:val="o"/>
      <w:lvlJc w:val="left"/>
      <w:pPr>
        <w:ind w:left="3959" w:hanging="360"/>
      </w:pPr>
      <w:rPr>
        <w:rFonts w:hint="default" w:ascii="Courier New" w:hAnsi="Courier New" w:cs="Courier New"/>
      </w:rPr>
    </w:lvl>
    <w:lvl w:ilvl="5" w:tplc="08090005" w:tentative="1">
      <w:start w:val="1"/>
      <w:numFmt w:val="bullet"/>
      <w:lvlText w:val=""/>
      <w:lvlJc w:val="left"/>
      <w:pPr>
        <w:ind w:left="4679" w:hanging="360"/>
      </w:pPr>
      <w:rPr>
        <w:rFonts w:hint="default" w:ascii="Wingdings" w:hAnsi="Wingdings"/>
      </w:rPr>
    </w:lvl>
    <w:lvl w:ilvl="6" w:tplc="08090001" w:tentative="1">
      <w:start w:val="1"/>
      <w:numFmt w:val="bullet"/>
      <w:lvlText w:val=""/>
      <w:lvlJc w:val="left"/>
      <w:pPr>
        <w:ind w:left="5399" w:hanging="360"/>
      </w:pPr>
      <w:rPr>
        <w:rFonts w:hint="default" w:ascii="Symbol" w:hAnsi="Symbol"/>
      </w:rPr>
    </w:lvl>
    <w:lvl w:ilvl="7" w:tplc="08090003" w:tentative="1">
      <w:start w:val="1"/>
      <w:numFmt w:val="bullet"/>
      <w:lvlText w:val="o"/>
      <w:lvlJc w:val="left"/>
      <w:pPr>
        <w:ind w:left="6119" w:hanging="360"/>
      </w:pPr>
      <w:rPr>
        <w:rFonts w:hint="default" w:ascii="Courier New" w:hAnsi="Courier New" w:cs="Courier New"/>
      </w:rPr>
    </w:lvl>
    <w:lvl w:ilvl="8" w:tplc="08090005" w:tentative="1">
      <w:start w:val="1"/>
      <w:numFmt w:val="bullet"/>
      <w:lvlText w:val=""/>
      <w:lvlJc w:val="left"/>
      <w:pPr>
        <w:ind w:left="6839" w:hanging="360"/>
      </w:pPr>
      <w:rPr>
        <w:rFonts w:hint="default" w:ascii="Wingdings" w:hAnsi="Wingdings"/>
      </w:rPr>
    </w:lvl>
  </w:abstractNum>
  <w:abstractNum w:abstractNumId="3" w15:restartNumberingAfterBreak="0">
    <w:nsid w:val="31B34EB1"/>
    <w:multiLevelType w:val="hybridMultilevel"/>
    <w:tmpl w:val="91FE38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2F37BE1"/>
    <w:multiLevelType w:val="hybridMultilevel"/>
    <w:tmpl w:val="727A49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DA0017F"/>
    <w:multiLevelType w:val="hybridMultilevel"/>
    <w:tmpl w:val="16066154"/>
    <w:lvl w:ilvl="0" w:tplc="08090001">
      <w:start w:val="1"/>
      <w:numFmt w:val="bullet"/>
      <w:lvlText w:val=""/>
      <w:lvlJc w:val="left"/>
      <w:pPr>
        <w:ind w:left="1440" w:hanging="360"/>
      </w:pPr>
      <w:rPr>
        <w:rFonts w:hint="default" w:ascii="Symbol" w:hAnsi="Symbol"/>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61845EB4"/>
    <w:multiLevelType w:val="hybridMultilevel"/>
    <w:tmpl w:val="FC14290E"/>
    <w:lvl w:ilvl="0" w:tplc="08090001">
      <w:start w:val="1"/>
      <w:numFmt w:val="bullet"/>
      <w:lvlText w:val=""/>
      <w:lvlJc w:val="left"/>
      <w:pPr>
        <w:ind w:left="72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8A60495"/>
    <w:multiLevelType w:val="hybridMultilevel"/>
    <w:tmpl w:val="F516D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95D63FE"/>
    <w:multiLevelType w:val="hybridMultilevel"/>
    <w:tmpl w:val="C90AF9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6"/>
  </w:num>
  <w:num w:numId="2">
    <w:abstractNumId w:val="4"/>
  </w:num>
  <w:num w:numId="3">
    <w:abstractNumId w:val="1"/>
  </w:num>
  <w:num w:numId="4">
    <w:abstractNumId w:val="3"/>
  </w:num>
  <w:num w:numId="5">
    <w:abstractNumId w:val="0"/>
  </w:num>
  <w:num w:numId="6">
    <w:abstractNumId w:val="2"/>
  </w:num>
  <w:num w:numId="7">
    <w:abstractNumId w:val="7"/>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dirty"/>
  <w:trackRevisions w:val="false"/>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807E2"/>
    <w:rsid w:val="00001BE0"/>
    <w:rsid w:val="00010D5F"/>
    <w:rsid w:val="000130A9"/>
    <w:rsid w:val="0001488D"/>
    <w:rsid w:val="00025CCC"/>
    <w:rsid w:val="0003174E"/>
    <w:rsid w:val="0003261B"/>
    <w:rsid w:val="000361B5"/>
    <w:rsid w:val="00040CD5"/>
    <w:rsid w:val="000472E5"/>
    <w:rsid w:val="00047826"/>
    <w:rsid w:val="00047935"/>
    <w:rsid w:val="00050EE2"/>
    <w:rsid w:val="0006154F"/>
    <w:rsid w:val="00067CAE"/>
    <w:rsid w:val="00070FBB"/>
    <w:rsid w:val="00071340"/>
    <w:rsid w:val="000771CC"/>
    <w:rsid w:val="00080601"/>
    <w:rsid w:val="00081043"/>
    <w:rsid w:val="000848E8"/>
    <w:rsid w:val="000937B2"/>
    <w:rsid w:val="00097517"/>
    <w:rsid w:val="000A0805"/>
    <w:rsid w:val="000A0C01"/>
    <w:rsid w:val="000A0C6B"/>
    <w:rsid w:val="000A35FC"/>
    <w:rsid w:val="000B3181"/>
    <w:rsid w:val="000B5CC3"/>
    <w:rsid w:val="000B6B64"/>
    <w:rsid w:val="000D5F48"/>
    <w:rsid w:val="000D7EF2"/>
    <w:rsid w:val="000E0A4A"/>
    <w:rsid w:val="000E59AB"/>
    <w:rsid w:val="000E612E"/>
    <w:rsid w:val="000E7E8C"/>
    <w:rsid w:val="000F188F"/>
    <w:rsid w:val="000F1962"/>
    <w:rsid w:val="000F36B7"/>
    <w:rsid w:val="00105807"/>
    <w:rsid w:val="001060D1"/>
    <w:rsid w:val="00106A98"/>
    <w:rsid w:val="0011027C"/>
    <w:rsid w:val="0011742D"/>
    <w:rsid w:val="00117935"/>
    <w:rsid w:val="00132659"/>
    <w:rsid w:val="0013680A"/>
    <w:rsid w:val="001376C4"/>
    <w:rsid w:val="001450A4"/>
    <w:rsid w:val="0015136D"/>
    <w:rsid w:val="0015350C"/>
    <w:rsid w:val="001551E3"/>
    <w:rsid w:val="001649DA"/>
    <w:rsid w:val="00171721"/>
    <w:rsid w:val="00181A9E"/>
    <w:rsid w:val="001859F5"/>
    <w:rsid w:val="00186134"/>
    <w:rsid w:val="001920E6"/>
    <w:rsid w:val="00197B26"/>
    <w:rsid w:val="001B0A1F"/>
    <w:rsid w:val="001B4B0E"/>
    <w:rsid w:val="001B529A"/>
    <w:rsid w:val="001B6CBA"/>
    <w:rsid w:val="001C03BB"/>
    <w:rsid w:val="001C07A3"/>
    <w:rsid w:val="001C0BEA"/>
    <w:rsid w:val="001C2494"/>
    <w:rsid w:val="001C6AE3"/>
    <w:rsid w:val="001D159F"/>
    <w:rsid w:val="001D2404"/>
    <w:rsid w:val="001D3286"/>
    <w:rsid w:val="001D4C52"/>
    <w:rsid w:val="001E0B94"/>
    <w:rsid w:val="001E1C5D"/>
    <w:rsid w:val="001E5F23"/>
    <w:rsid w:val="001E7166"/>
    <w:rsid w:val="001F2DDF"/>
    <w:rsid w:val="001F71A7"/>
    <w:rsid w:val="001F7697"/>
    <w:rsid w:val="00210D5F"/>
    <w:rsid w:val="00210F15"/>
    <w:rsid w:val="00211EA6"/>
    <w:rsid w:val="00221DBE"/>
    <w:rsid w:val="00231648"/>
    <w:rsid w:val="00234B80"/>
    <w:rsid w:val="00236E73"/>
    <w:rsid w:val="00240BA6"/>
    <w:rsid w:val="002424CE"/>
    <w:rsid w:val="0024646C"/>
    <w:rsid w:val="00264285"/>
    <w:rsid w:val="00265A20"/>
    <w:rsid w:val="00272BFB"/>
    <w:rsid w:val="002A0346"/>
    <w:rsid w:val="002A1FB3"/>
    <w:rsid w:val="002A223F"/>
    <w:rsid w:val="002B0FC5"/>
    <w:rsid w:val="002C174E"/>
    <w:rsid w:val="002C55E8"/>
    <w:rsid w:val="002D42B1"/>
    <w:rsid w:val="002E3D3F"/>
    <w:rsid w:val="002E73BF"/>
    <w:rsid w:val="002F439F"/>
    <w:rsid w:val="00300CEA"/>
    <w:rsid w:val="00311052"/>
    <w:rsid w:val="0031307A"/>
    <w:rsid w:val="00314DAA"/>
    <w:rsid w:val="00315463"/>
    <w:rsid w:val="00320609"/>
    <w:rsid w:val="0032299F"/>
    <w:rsid w:val="00323AA0"/>
    <w:rsid w:val="00326025"/>
    <w:rsid w:val="00330E4A"/>
    <w:rsid w:val="00331B0E"/>
    <w:rsid w:val="00337FDC"/>
    <w:rsid w:val="00340279"/>
    <w:rsid w:val="00350549"/>
    <w:rsid w:val="00352681"/>
    <w:rsid w:val="0036109D"/>
    <w:rsid w:val="00361BA2"/>
    <w:rsid w:val="00375F28"/>
    <w:rsid w:val="0038182C"/>
    <w:rsid w:val="00385E66"/>
    <w:rsid w:val="00385EDB"/>
    <w:rsid w:val="00392556"/>
    <w:rsid w:val="003B2530"/>
    <w:rsid w:val="003C1FE3"/>
    <w:rsid w:val="003C55D6"/>
    <w:rsid w:val="003D3F60"/>
    <w:rsid w:val="003E125F"/>
    <w:rsid w:val="003E651A"/>
    <w:rsid w:val="003E7E9D"/>
    <w:rsid w:val="003F1A28"/>
    <w:rsid w:val="003F1B21"/>
    <w:rsid w:val="00404955"/>
    <w:rsid w:val="00405A19"/>
    <w:rsid w:val="00407A83"/>
    <w:rsid w:val="00410531"/>
    <w:rsid w:val="00413269"/>
    <w:rsid w:val="00413F61"/>
    <w:rsid w:val="00421C9C"/>
    <w:rsid w:val="00432CBA"/>
    <w:rsid w:val="004369A4"/>
    <w:rsid w:val="004457DB"/>
    <w:rsid w:val="00445A27"/>
    <w:rsid w:val="00451A78"/>
    <w:rsid w:val="0045242C"/>
    <w:rsid w:val="00456671"/>
    <w:rsid w:val="004568AB"/>
    <w:rsid w:val="004576AB"/>
    <w:rsid w:val="00460A3E"/>
    <w:rsid w:val="00466BC4"/>
    <w:rsid w:val="004670E7"/>
    <w:rsid w:val="00467E9B"/>
    <w:rsid w:val="00470079"/>
    <w:rsid w:val="004807E2"/>
    <w:rsid w:val="0049066E"/>
    <w:rsid w:val="004912E5"/>
    <w:rsid w:val="00491604"/>
    <w:rsid w:val="004930EB"/>
    <w:rsid w:val="00494525"/>
    <w:rsid w:val="00495B1A"/>
    <w:rsid w:val="004A00CF"/>
    <w:rsid w:val="004A011D"/>
    <w:rsid w:val="004A3BD6"/>
    <w:rsid w:val="004A57BD"/>
    <w:rsid w:val="004B1DD7"/>
    <w:rsid w:val="004B4159"/>
    <w:rsid w:val="004B6450"/>
    <w:rsid w:val="004C31B5"/>
    <w:rsid w:val="004D2012"/>
    <w:rsid w:val="004D29C6"/>
    <w:rsid w:val="004F2641"/>
    <w:rsid w:val="005001A0"/>
    <w:rsid w:val="005101FE"/>
    <w:rsid w:val="005167D2"/>
    <w:rsid w:val="0052189B"/>
    <w:rsid w:val="00525277"/>
    <w:rsid w:val="00525BBD"/>
    <w:rsid w:val="005324F0"/>
    <w:rsid w:val="00532A01"/>
    <w:rsid w:val="00533CF0"/>
    <w:rsid w:val="00537450"/>
    <w:rsid w:val="00537EBB"/>
    <w:rsid w:val="0055217B"/>
    <w:rsid w:val="00552EA2"/>
    <w:rsid w:val="005540C6"/>
    <w:rsid w:val="005542C1"/>
    <w:rsid w:val="005549AF"/>
    <w:rsid w:val="00560ACF"/>
    <w:rsid w:val="0056227C"/>
    <w:rsid w:val="0058119E"/>
    <w:rsid w:val="005862BA"/>
    <w:rsid w:val="00587151"/>
    <w:rsid w:val="005937B1"/>
    <w:rsid w:val="005A09C1"/>
    <w:rsid w:val="005C05A1"/>
    <w:rsid w:val="005C584E"/>
    <w:rsid w:val="005C5941"/>
    <w:rsid w:val="005D4F4E"/>
    <w:rsid w:val="005E072C"/>
    <w:rsid w:val="005E76D6"/>
    <w:rsid w:val="005F084B"/>
    <w:rsid w:val="005F089D"/>
    <w:rsid w:val="005F2344"/>
    <w:rsid w:val="005F4F1D"/>
    <w:rsid w:val="005F69B6"/>
    <w:rsid w:val="006044B9"/>
    <w:rsid w:val="00617987"/>
    <w:rsid w:val="00632D62"/>
    <w:rsid w:val="006421D0"/>
    <w:rsid w:val="0064738A"/>
    <w:rsid w:val="00664B28"/>
    <w:rsid w:val="00665DEA"/>
    <w:rsid w:val="0066776C"/>
    <w:rsid w:val="00667BBD"/>
    <w:rsid w:val="0067014C"/>
    <w:rsid w:val="006714E7"/>
    <w:rsid w:val="00674EB3"/>
    <w:rsid w:val="00683C24"/>
    <w:rsid w:val="00692B79"/>
    <w:rsid w:val="00696356"/>
    <w:rsid w:val="00697A1A"/>
    <w:rsid w:val="006A1BA5"/>
    <w:rsid w:val="006A5E4F"/>
    <w:rsid w:val="006B401B"/>
    <w:rsid w:val="006B5942"/>
    <w:rsid w:val="006B6000"/>
    <w:rsid w:val="006C0FA3"/>
    <w:rsid w:val="006C4CB1"/>
    <w:rsid w:val="006D1A86"/>
    <w:rsid w:val="006D1FB8"/>
    <w:rsid w:val="006D36DA"/>
    <w:rsid w:val="006D7087"/>
    <w:rsid w:val="006E275F"/>
    <w:rsid w:val="006E6CF5"/>
    <w:rsid w:val="006E7109"/>
    <w:rsid w:val="006F1D3C"/>
    <w:rsid w:val="006F227D"/>
    <w:rsid w:val="006F50E0"/>
    <w:rsid w:val="00706754"/>
    <w:rsid w:val="0072217E"/>
    <w:rsid w:val="00722D14"/>
    <w:rsid w:val="00723D44"/>
    <w:rsid w:val="007257A2"/>
    <w:rsid w:val="00726859"/>
    <w:rsid w:val="00734327"/>
    <w:rsid w:val="00735174"/>
    <w:rsid w:val="00735E95"/>
    <w:rsid w:val="00743D1E"/>
    <w:rsid w:val="00747FA4"/>
    <w:rsid w:val="007503A6"/>
    <w:rsid w:val="007634A5"/>
    <w:rsid w:val="00763754"/>
    <w:rsid w:val="00764429"/>
    <w:rsid w:val="00773A15"/>
    <w:rsid w:val="00792FF5"/>
    <w:rsid w:val="007933F6"/>
    <w:rsid w:val="00794848"/>
    <w:rsid w:val="00795C80"/>
    <w:rsid w:val="007A4CD3"/>
    <w:rsid w:val="007A6B70"/>
    <w:rsid w:val="007A7320"/>
    <w:rsid w:val="007B1593"/>
    <w:rsid w:val="007B58B0"/>
    <w:rsid w:val="007C0B0D"/>
    <w:rsid w:val="007C1B0D"/>
    <w:rsid w:val="007C3B94"/>
    <w:rsid w:val="007C4740"/>
    <w:rsid w:val="007F007B"/>
    <w:rsid w:val="007F355C"/>
    <w:rsid w:val="007F4B5B"/>
    <w:rsid w:val="0080160F"/>
    <w:rsid w:val="00802FA0"/>
    <w:rsid w:val="008060A8"/>
    <w:rsid w:val="00810E00"/>
    <w:rsid w:val="008145AF"/>
    <w:rsid w:val="0081515C"/>
    <w:rsid w:val="00831020"/>
    <w:rsid w:val="00833566"/>
    <w:rsid w:val="00846C54"/>
    <w:rsid w:val="00847242"/>
    <w:rsid w:val="00850A63"/>
    <w:rsid w:val="00854054"/>
    <w:rsid w:val="008540E9"/>
    <w:rsid w:val="008736D2"/>
    <w:rsid w:val="008767EB"/>
    <w:rsid w:val="00876D09"/>
    <w:rsid w:val="00881483"/>
    <w:rsid w:val="00897E35"/>
    <w:rsid w:val="008A221A"/>
    <w:rsid w:val="008A63F2"/>
    <w:rsid w:val="008C2B04"/>
    <w:rsid w:val="008C3BE7"/>
    <w:rsid w:val="008D273E"/>
    <w:rsid w:val="008D2CAD"/>
    <w:rsid w:val="008D322F"/>
    <w:rsid w:val="008D37A7"/>
    <w:rsid w:val="008D5593"/>
    <w:rsid w:val="008D5C0F"/>
    <w:rsid w:val="008D7D65"/>
    <w:rsid w:val="008E171C"/>
    <w:rsid w:val="008E61AE"/>
    <w:rsid w:val="008E6DB2"/>
    <w:rsid w:val="008F330A"/>
    <w:rsid w:val="008F514C"/>
    <w:rsid w:val="0090417F"/>
    <w:rsid w:val="00905864"/>
    <w:rsid w:val="00907FEF"/>
    <w:rsid w:val="00912359"/>
    <w:rsid w:val="00912F03"/>
    <w:rsid w:val="00914ABD"/>
    <w:rsid w:val="00930FC3"/>
    <w:rsid w:val="009347DD"/>
    <w:rsid w:val="009350DF"/>
    <w:rsid w:val="00941FFD"/>
    <w:rsid w:val="00942BE4"/>
    <w:rsid w:val="0095166A"/>
    <w:rsid w:val="00952042"/>
    <w:rsid w:val="009521F5"/>
    <w:rsid w:val="009537B0"/>
    <w:rsid w:val="00961BA6"/>
    <w:rsid w:val="00963A30"/>
    <w:rsid w:val="0097102E"/>
    <w:rsid w:val="0098678B"/>
    <w:rsid w:val="0099634A"/>
    <w:rsid w:val="009A1639"/>
    <w:rsid w:val="009A5E51"/>
    <w:rsid w:val="009A5EB0"/>
    <w:rsid w:val="009C102F"/>
    <w:rsid w:val="009C12FB"/>
    <w:rsid w:val="009C2433"/>
    <w:rsid w:val="009C3C9C"/>
    <w:rsid w:val="009C717C"/>
    <w:rsid w:val="009D198C"/>
    <w:rsid w:val="009D3D63"/>
    <w:rsid w:val="009D666F"/>
    <w:rsid w:val="009F2EA1"/>
    <w:rsid w:val="009F4357"/>
    <w:rsid w:val="00A053CE"/>
    <w:rsid w:val="00A0630B"/>
    <w:rsid w:val="00A06DD6"/>
    <w:rsid w:val="00A10C58"/>
    <w:rsid w:val="00A16950"/>
    <w:rsid w:val="00A20253"/>
    <w:rsid w:val="00A230EA"/>
    <w:rsid w:val="00A43D05"/>
    <w:rsid w:val="00A46845"/>
    <w:rsid w:val="00A51B92"/>
    <w:rsid w:val="00A54DB3"/>
    <w:rsid w:val="00A55644"/>
    <w:rsid w:val="00A60831"/>
    <w:rsid w:val="00A65021"/>
    <w:rsid w:val="00A652BF"/>
    <w:rsid w:val="00A658F2"/>
    <w:rsid w:val="00A67231"/>
    <w:rsid w:val="00A801AA"/>
    <w:rsid w:val="00A81283"/>
    <w:rsid w:val="00A83A3C"/>
    <w:rsid w:val="00A83D85"/>
    <w:rsid w:val="00AA33AD"/>
    <w:rsid w:val="00AA7CC2"/>
    <w:rsid w:val="00AB35A6"/>
    <w:rsid w:val="00AC1749"/>
    <w:rsid w:val="00AC2BB8"/>
    <w:rsid w:val="00AC3B41"/>
    <w:rsid w:val="00AC582B"/>
    <w:rsid w:val="00AC5EFF"/>
    <w:rsid w:val="00AC6619"/>
    <w:rsid w:val="00AD2F26"/>
    <w:rsid w:val="00AE0BA6"/>
    <w:rsid w:val="00AE72C8"/>
    <w:rsid w:val="00B00E4A"/>
    <w:rsid w:val="00B053C7"/>
    <w:rsid w:val="00B067B1"/>
    <w:rsid w:val="00B075C3"/>
    <w:rsid w:val="00B16214"/>
    <w:rsid w:val="00B263A1"/>
    <w:rsid w:val="00B340FA"/>
    <w:rsid w:val="00B4301F"/>
    <w:rsid w:val="00B451F1"/>
    <w:rsid w:val="00B4738A"/>
    <w:rsid w:val="00B47BAF"/>
    <w:rsid w:val="00B5135C"/>
    <w:rsid w:val="00B53DE8"/>
    <w:rsid w:val="00B567A5"/>
    <w:rsid w:val="00B655B0"/>
    <w:rsid w:val="00B7103D"/>
    <w:rsid w:val="00B830CA"/>
    <w:rsid w:val="00B859A4"/>
    <w:rsid w:val="00B85AED"/>
    <w:rsid w:val="00B9223B"/>
    <w:rsid w:val="00B93AD1"/>
    <w:rsid w:val="00BA3127"/>
    <w:rsid w:val="00BA4037"/>
    <w:rsid w:val="00BB26C5"/>
    <w:rsid w:val="00BB5C80"/>
    <w:rsid w:val="00BC091F"/>
    <w:rsid w:val="00BD5481"/>
    <w:rsid w:val="00BD7D51"/>
    <w:rsid w:val="00BE62FB"/>
    <w:rsid w:val="00BF4F19"/>
    <w:rsid w:val="00C010E6"/>
    <w:rsid w:val="00C06156"/>
    <w:rsid w:val="00C1549F"/>
    <w:rsid w:val="00C200B1"/>
    <w:rsid w:val="00C240D4"/>
    <w:rsid w:val="00C322C0"/>
    <w:rsid w:val="00C3274B"/>
    <w:rsid w:val="00C338DC"/>
    <w:rsid w:val="00C33FA1"/>
    <w:rsid w:val="00C40566"/>
    <w:rsid w:val="00C4359E"/>
    <w:rsid w:val="00C47D94"/>
    <w:rsid w:val="00C50CE6"/>
    <w:rsid w:val="00C546AD"/>
    <w:rsid w:val="00C70234"/>
    <w:rsid w:val="00C70AE8"/>
    <w:rsid w:val="00C71ED5"/>
    <w:rsid w:val="00C75EC5"/>
    <w:rsid w:val="00C766E6"/>
    <w:rsid w:val="00C77F8C"/>
    <w:rsid w:val="00C82112"/>
    <w:rsid w:val="00C90D65"/>
    <w:rsid w:val="00C91C64"/>
    <w:rsid w:val="00C92476"/>
    <w:rsid w:val="00C9421B"/>
    <w:rsid w:val="00C94261"/>
    <w:rsid w:val="00C96178"/>
    <w:rsid w:val="00C96B8D"/>
    <w:rsid w:val="00CA22B6"/>
    <w:rsid w:val="00CB3628"/>
    <w:rsid w:val="00CB74FC"/>
    <w:rsid w:val="00CB75C1"/>
    <w:rsid w:val="00CC2315"/>
    <w:rsid w:val="00CD39C9"/>
    <w:rsid w:val="00CD3E1A"/>
    <w:rsid w:val="00CD537E"/>
    <w:rsid w:val="00CE145C"/>
    <w:rsid w:val="00CE6619"/>
    <w:rsid w:val="00CF0413"/>
    <w:rsid w:val="00D016AB"/>
    <w:rsid w:val="00D028E2"/>
    <w:rsid w:val="00D030F7"/>
    <w:rsid w:val="00D16D99"/>
    <w:rsid w:val="00D22AF0"/>
    <w:rsid w:val="00D3399D"/>
    <w:rsid w:val="00D376B2"/>
    <w:rsid w:val="00D4071E"/>
    <w:rsid w:val="00D42F7B"/>
    <w:rsid w:val="00D45E3F"/>
    <w:rsid w:val="00D5137A"/>
    <w:rsid w:val="00D54D8A"/>
    <w:rsid w:val="00D61F5C"/>
    <w:rsid w:val="00D62C66"/>
    <w:rsid w:val="00D6330C"/>
    <w:rsid w:val="00D66581"/>
    <w:rsid w:val="00D723A0"/>
    <w:rsid w:val="00D90D84"/>
    <w:rsid w:val="00D95585"/>
    <w:rsid w:val="00DA64A8"/>
    <w:rsid w:val="00DB08A1"/>
    <w:rsid w:val="00DB33EA"/>
    <w:rsid w:val="00DB3A45"/>
    <w:rsid w:val="00DB5953"/>
    <w:rsid w:val="00DB5A3F"/>
    <w:rsid w:val="00DB7045"/>
    <w:rsid w:val="00DB7BC6"/>
    <w:rsid w:val="00DD16A2"/>
    <w:rsid w:val="00DD6C23"/>
    <w:rsid w:val="00DE01A0"/>
    <w:rsid w:val="00DE19C3"/>
    <w:rsid w:val="00DE63DD"/>
    <w:rsid w:val="00DE64F5"/>
    <w:rsid w:val="00DF0A7B"/>
    <w:rsid w:val="00DF38B5"/>
    <w:rsid w:val="00DF3FCC"/>
    <w:rsid w:val="00DF592E"/>
    <w:rsid w:val="00E006D2"/>
    <w:rsid w:val="00E01D53"/>
    <w:rsid w:val="00E0583C"/>
    <w:rsid w:val="00E065CD"/>
    <w:rsid w:val="00E12676"/>
    <w:rsid w:val="00E1552C"/>
    <w:rsid w:val="00E24230"/>
    <w:rsid w:val="00E30DA8"/>
    <w:rsid w:val="00E40725"/>
    <w:rsid w:val="00E556C3"/>
    <w:rsid w:val="00E578A6"/>
    <w:rsid w:val="00E57918"/>
    <w:rsid w:val="00E65FE7"/>
    <w:rsid w:val="00E67B91"/>
    <w:rsid w:val="00E77963"/>
    <w:rsid w:val="00E8415D"/>
    <w:rsid w:val="00E855BA"/>
    <w:rsid w:val="00E85745"/>
    <w:rsid w:val="00E85CFD"/>
    <w:rsid w:val="00E94241"/>
    <w:rsid w:val="00EA1FDF"/>
    <w:rsid w:val="00EB1DB2"/>
    <w:rsid w:val="00EB4800"/>
    <w:rsid w:val="00EC57F8"/>
    <w:rsid w:val="00EC74EC"/>
    <w:rsid w:val="00EE1214"/>
    <w:rsid w:val="00EE145F"/>
    <w:rsid w:val="00EE4F6A"/>
    <w:rsid w:val="00EF07C9"/>
    <w:rsid w:val="00F07F94"/>
    <w:rsid w:val="00F14D6D"/>
    <w:rsid w:val="00F177D9"/>
    <w:rsid w:val="00F2083C"/>
    <w:rsid w:val="00F22206"/>
    <w:rsid w:val="00F23B1C"/>
    <w:rsid w:val="00F24975"/>
    <w:rsid w:val="00F24D96"/>
    <w:rsid w:val="00F32486"/>
    <w:rsid w:val="00F3428B"/>
    <w:rsid w:val="00F34ACD"/>
    <w:rsid w:val="00F4021F"/>
    <w:rsid w:val="00F43F3A"/>
    <w:rsid w:val="00F50274"/>
    <w:rsid w:val="00F60337"/>
    <w:rsid w:val="00F61F64"/>
    <w:rsid w:val="00F74D17"/>
    <w:rsid w:val="00F75A3B"/>
    <w:rsid w:val="00F81331"/>
    <w:rsid w:val="00F86538"/>
    <w:rsid w:val="00F960E7"/>
    <w:rsid w:val="00FA1838"/>
    <w:rsid w:val="00FB77DE"/>
    <w:rsid w:val="00FC4628"/>
    <w:rsid w:val="00FC63A3"/>
    <w:rsid w:val="00FD1704"/>
    <w:rsid w:val="00FD18B6"/>
    <w:rsid w:val="00FD4BB9"/>
    <w:rsid w:val="00FD6C77"/>
    <w:rsid w:val="00FE02BE"/>
    <w:rsid w:val="00FE3C76"/>
    <w:rsid w:val="00FE3CEB"/>
    <w:rsid w:val="00FE4ACA"/>
    <w:rsid w:val="00FE6914"/>
    <w:rsid w:val="28D4AF64"/>
    <w:rsid w:val="7A45067D"/>
    <w:rsid w:val="7DC8D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colormru v:ext="edit" colors="#f8f8f8"/>
    </o:shapedefaults>
    <o:shapelayout v:ext="edit">
      <o:idmap v:ext="edit" data="1"/>
    </o:shapelayout>
  </w:shapeDefaults>
  <w:decimalSymbol w:val="."/>
  <w:listSeparator w:val=","/>
  <w14:docId w14:val="6680E57F"/>
  <w15:docId w15:val="{48894953-0128-4AC4-A35F-0A97E10D3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1331"/>
    <w:pPr>
      <w:ind w:firstLine="720"/>
    </w:pPr>
  </w:style>
  <w:style w:type="paragraph" w:styleId="Heading1">
    <w:name w:val="heading 1"/>
    <w:basedOn w:val="Normal"/>
    <w:next w:val="Normal"/>
    <w:link w:val="Heading1Char"/>
    <w:uiPriority w:val="9"/>
    <w:qFormat/>
    <w:rsid w:val="00537EB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D6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2D6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4807E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807E2"/>
    <w:rPr>
      <w:rFonts w:eastAsiaTheme="minorEastAsia"/>
      <w:lang w:val="en-US"/>
    </w:rPr>
  </w:style>
  <w:style w:type="character" w:styleId="Heading1Char" w:customStyle="1">
    <w:name w:val="Heading 1 Char"/>
    <w:basedOn w:val="DefaultParagraphFont"/>
    <w:link w:val="Heading1"/>
    <w:uiPriority w:val="9"/>
    <w:rsid w:val="00537EB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537EBB"/>
    <w:pPr>
      <w:outlineLvl w:val="9"/>
    </w:pPr>
    <w:rPr>
      <w:lang w:val="en-US"/>
    </w:rPr>
  </w:style>
  <w:style w:type="paragraph" w:styleId="TOC2">
    <w:name w:val="toc 2"/>
    <w:basedOn w:val="Normal"/>
    <w:next w:val="Normal"/>
    <w:autoRedefine/>
    <w:uiPriority w:val="39"/>
    <w:unhideWhenUsed/>
    <w:rsid w:val="00537EBB"/>
    <w:pPr>
      <w:spacing w:after="100"/>
      <w:ind w:left="220"/>
    </w:pPr>
    <w:rPr>
      <w:rFonts w:cs="Times New Roman" w:eastAsiaTheme="minorEastAsia"/>
      <w:lang w:val="en-US"/>
    </w:rPr>
  </w:style>
  <w:style w:type="paragraph" w:styleId="TOC1">
    <w:name w:val="toc 1"/>
    <w:basedOn w:val="Normal"/>
    <w:next w:val="Normal"/>
    <w:autoRedefine/>
    <w:uiPriority w:val="39"/>
    <w:unhideWhenUsed/>
    <w:rsid w:val="00537EBB"/>
    <w:pPr>
      <w:spacing w:after="100"/>
    </w:pPr>
    <w:rPr>
      <w:rFonts w:cs="Times New Roman" w:eastAsiaTheme="minorEastAsia"/>
      <w:lang w:val="en-US"/>
    </w:rPr>
  </w:style>
  <w:style w:type="paragraph" w:styleId="TOC3">
    <w:name w:val="toc 3"/>
    <w:basedOn w:val="Normal"/>
    <w:next w:val="Normal"/>
    <w:autoRedefine/>
    <w:uiPriority w:val="39"/>
    <w:unhideWhenUsed/>
    <w:rsid w:val="00537EBB"/>
    <w:pPr>
      <w:spacing w:after="100"/>
      <w:ind w:left="440"/>
    </w:pPr>
    <w:rPr>
      <w:rFonts w:cs="Times New Roman" w:eastAsiaTheme="minorEastAsia"/>
      <w:lang w:val="en-US"/>
    </w:rPr>
  </w:style>
  <w:style w:type="character" w:styleId="Heading2Char" w:customStyle="1">
    <w:name w:val="Heading 2 Char"/>
    <w:basedOn w:val="DefaultParagraphFont"/>
    <w:link w:val="Heading2"/>
    <w:uiPriority w:val="9"/>
    <w:rsid w:val="00632D62"/>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632D62"/>
    <w:rPr>
      <w:rFonts w:asciiTheme="majorHAnsi" w:hAnsiTheme="majorHAnsi" w:eastAsiaTheme="majorEastAsia" w:cstheme="majorBidi"/>
      <w:color w:val="1F3763" w:themeColor="accent1" w:themeShade="7F"/>
      <w:sz w:val="24"/>
      <w:szCs w:val="24"/>
    </w:rPr>
  </w:style>
  <w:style w:type="character" w:styleId="Hyperlink">
    <w:name w:val="Hyperlink"/>
    <w:basedOn w:val="DefaultParagraphFont"/>
    <w:uiPriority w:val="99"/>
    <w:unhideWhenUsed/>
    <w:rsid w:val="00632D62"/>
    <w:rPr>
      <w:color w:val="0563C1" w:themeColor="hyperlink"/>
      <w:u w:val="single"/>
    </w:rPr>
  </w:style>
  <w:style w:type="paragraph" w:styleId="ListParagraph">
    <w:name w:val="List Paragraph"/>
    <w:basedOn w:val="Normal"/>
    <w:uiPriority w:val="34"/>
    <w:qFormat/>
    <w:rsid w:val="00D16D99"/>
    <w:pPr>
      <w:ind w:left="720"/>
      <w:contextualSpacing/>
    </w:pPr>
  </w:style>
  <w:style w:type="character" w:styleId="UnresolvedMention">
    <w:name w:val="Unresolved Mention"/>
    <w:basedOn w:val="DefaultParagraphFont"/>
    <w:uiPriority w:val="99"/>
    <w:semiHidden/>
    <w:unhideWhenUsed/>
    <w:rsid w:val="00810E00"/>
    <w:rPr>
      <w:color w:val="605E5C"/>
      <w:shd w:val="clear" w:color="auto" w:fill="E1DFDD"/>
    </w:rPr>
  </w:style>
  <w:style w:type="character" w:styleId="FollowedHyperlink">
    <w:name w:val="FollowedHyperlink"/>
    <w:basedOn w:val="DefaultParagraphFont"/>
    <w:uiPriority w:val="99"/>
    <w:semiHidden/>
    <w:unhideWhenUsed/>
    <w:rsid w:val="00DF592E"/>
    <w:rPr>
      <w:color w:val="954F72" w:themeColor="followedHyperlink"/>
      <w:u w:val="single"/>
    </w:rPr>
  </w:style>
  <w:style w:type="character" w:styleId="Emphasis">
    <w:name w:val="Emphasis"/>
    <w:basedOn w:val="DefaultParagraphFont"/>
    <w:uiPriority w:val="20"/>
    <w:qFormat/>
    <w:rsid w:val="009347DD"/>
    <w:rPr>
      <w:i/>
      <w:iCs/>
    </w:rPr>
  </w:style>
  <w:style w:type="paragraph" w:styleId="NormalWeb">
    <w:name w:val="Normal (Web)"/>
    <w:basedOn w:val="Normal"/>
    <w:uiPriority w:val="99"/>
    <w:semiHidden/>
    <w:unhideWhenUsed/>
    <w:rsid w:val="00445A27"/>
    <w:pPr>
      <w:spacing w:before="100" w:beforeAutospacing="1" w:after="100" w:afterAutospacing="1" w:line="240" w:lineRule="auto"/>
      <w:ind w:firstLine="0"/>
    </w:pPr>
    <w:rPr>
      <w:rFonts w:ascii="Times New Roman" w:hAnsi="Times New Roman" w:eastAsia="Times New Roman" w:cs="Times New Roman"/>
      <w:sz w:val="24"/>
      <w:szCs w:val="24"/>
      <w:lang w:eastAsia="en-GB"/>
    </w:rPr>
  </w:style>
  <w:style w:type="paragraph" w:styleId="commentcontentpara" w:customStyle="1">
    <w:name w:val="commentcontentpara"/>
    <w:basedOn w:val="Normal"/>
    <w:rsid w:val="005862BA"/>
    <w:pPr>
      <w:spacing w:before="100" w:beforeAutospacing="1" w:after="100" w:afterAutospacing="1" w:line="240" w:lineRule="auto"/>
      <w:ind w:firstLine="0"/>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0240">
      <w:bodyDiv w:val="1"/>
      <w:marLeft w:val="0"/>
      <w:marRight w:val="0"/>
      <w:marTop w:val="0"/>
      <w:marBottom w:val="0"/>
      <w:divBdr>
        <w:top w:val="none" w:sz="0" w:space="0" w:color="auto"/>
        <w:left w:val="none" w:sz="0" w:space="0" w:color="auto"/>
        <w:bottom w:val="none" w:sz="0" w:space="0" w:color="auto"/>
        <w:right w:val="none" w:sz="0" w:space="0" w:color="auto"/>
      </w:divBdr>
      <w:divsChild>
        <w:div w:id="1513062279">
          <w:marLeft w:val="0"/>
          <w:marRight w:val="0"/>
          <w:marTop w:val="0"/>
          <w:marBottom w:val="0"/>
          <w:divBdr>
            <w:top w:val="none" w:sz="0" w:space="0" w:color="auto"/>
            <w:left w:val="none" w:sz="0" w:space="0" w:color="auto"/>
            <w:bottom w:val="none" w:sz="0" w:space="0" w:color="auto"/>
            <w:right w:val="none" w:sz="0" w:space="0" w:color="auto"/>
          </w:divBdr>
        </w:div>
      </w:divsChild>
    </w:div>
    <w:div w:id="838428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statista.com/statistics/303963/uk-police-officer-numbers/" TargetMode="External" Id="rId13" /><Relationship Type="http://schemas.openxmlformats.org/officeDocument/2006/relationships/hyperlink" Target="https://hbr.org/2019/08/did-austerity-in-the-uk-lead-to-the-brexit-crisis" TargetMode="External" Id="rId18" /><Relationship Type="http://schemas.openxmlformats.org/officeDocument/2006/relationships/hyperlink" Target="https://www.london.gov.uk/press-releases/mayoral/figures-show-true-scale-of-cuts-to-police" TargetMode="External" Id="rId26" /><Relationship Type="http://schemas.openxmlformats.org/officeDocument/2006/relationships/theme" Target="theme/theme1.xml" Id="rId39" /><Relationship Type="http://schemas.openxmlformats.org/officeDocument/2006/relationships/customXml" Target="../customXml/item3.xml" Id="rId3" /><Relationship Type="http://schemas.openxmlformats.org/officeDocument/2006/relationships/hyperlink" Target="https://www.justiceinspectorates.gov.uk/hmicfrs/media/metropolitan-policing-in-austerity-one-year-on.pdf" TargetMode="External" Id="rId21" /><Relationship Type="http://schemas.openxmlformats.org/officeDocument/2006/relationships/hyperlink" Target="https://www.raisin.co.uk/finance-glossary/austerity/" TargetMode="External" Id="rId34" /><Relationship Type="http://schemas.openxmlformats.org/officeDocument/2006/relationships/settings" Target="settings.xml" Id="rId7" /><Relationship Type="http://schemas.openxmlformats.org/officeDocument/2006/relationships/hyperlink" Target="https://www.statista.com/statistics/298637/united-kingdom-uk-public-sector-expenditure-police-services/" TargetMode="External" Id="rId12" /><Relationship Type="http://schemas.openxmlformats.org/officeDocument/2006/relationships/hyperlink" Target="https://web-s-ebscohost-com.ezproxy.uwtsd.ac.uk/ehost/detail/detail?vid=0&amp;sid=e77767d2-2c23-4b7c-bb7f-25632bf61efb%40redis&amp;bdata=JnNpdGU9ZWhvc3QtbGl2ZQ%3d%3d" TargetMode="External" Id="rId17" /><Relationship Type="http://schemas.openxmlformats.org/officeDocument/2006/relationships/hyperlink" Target="https://researchbriefings.files.parliament.uk/documents/SN06167/SN06167.pdf" TargetMode="External" Id="rId25" /><Relationship Type="http://schemas.openxmlformats.org/officeDocument/2006/relationships/hyperlink" Target="https://www.economicshelp.org/blog/5366/economics/austerity-pros-and-cons/" TargetMode="External"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hyperlink" Target="https://esrc.ukri.org/public-engagement/social-science-for-schools/resources/the-global-financial-crisis/" TargetMode="External" Id="rId16" /><Relationship Type="http://schemas.openxmlformats.org/officeDocument/2006/relationships/hyperlink" Target="file:///C:/Users/JEPar/Downloads/Community-oriented_policing_to.pdf" TargetMode="External" Id="rId20" /><Relationship Type="http://schemas.openxmlformats.org/officeDocument/2006/relationships/hyperlink" Target="https://www.nao.org.uk/highlights/taxpayer-support-for-uk-banks-faqs/"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assets.publishing.service.gov.uk/government/uploads/system/uploads/attachment_data/file/770709/DevolutionFactsheet.pdf" TargetMode="External" Id="rId11" /><Relationship Type="http://schemas.openxmlformats.org/officeDocument/2006/relationships/hyperlink" Target="https://commonslibrary.parliament.uk/research-briefings/cbp-8513/" TargetMode="External" Id="rId24" /><Relationship Type="http://schemas.openxmlformats.org/officeDocument/2006/relationships/hyperlink" Target="https://www.bl.uk/britishlibrary/~/media/bl/global/social-welfare/pdfs/non-secure/n/e/i/neighbourhood-policing-the-impact-of-piloting-and-early-national-implementation.pdf" TargetMode="External" Id="rId32" /><Relationship Type="http://schemas.openxmlformats.org/officeDocument/2006/relationships/hyperlink" Target="https://www.unison.org.uk/at-work/police-and-justice-staff/key-issues/cut-crime-not-police/" TargetMode="External" Id="rId37" /><Relationship Type="http://schemas.openxmlformats.org/officeDocument/2006/relationships/numbering" Target="numbering.xml" Id="rId5" /><Relationship Type="http://schemas.openxmlformats.org/officeDocument/2006/relationships/hyperlink" Target="https://warwick.ac.uk/fac/soc/economics/research/centres/cage/news/03-06-20-advantage_magazine__summer/article-3/3._law_order_and_austerity.pdf" TargetMode="External" Id="rId15" /><Relationship Type="http://schemas.openxmlformats.org/officeDocument/2006/relationships/hyperlink" Target="https://assets.publishing.service.gov.uk/government/uploads/system/uploads/attachment_data/file/861800/police-workforce-sep19-hosb0220.pdf" TargetMode="External" Id="rId23" /><Relationship Type="http://schemas.openxmlformats.org/officeDocument/2006/relationships/hyperlink" Target="https://www.met.police.uk/police-forces/metropolitan-police/areas/about-us/about-the-met/structure" TargetMode="External" Id="rId28" /><Relationship Type="http://schemas.openxmlformats.org/officeDocument/2006/relationships/hyperlink" Target="https://www.parliament.uk/about/how/role/relations-with-other-institutions/parliament-government/" TargetMode="External" Id="rId36" /><Relationship Type="http://schemas.openxmlformats.org/officeDocument/2006/relationships/hyperlink" Target="https://www.bbc.co.uk/news/business-50504151" TargetMode="External" Id="rId10" /><Relationship Type="http://schemas.openxmlformats.org/officeDocument/2006/relationships/hyperlink" Target="https://warwick.ac.uk/fac/soc/economics/research/centres/cage/manage/publications/444-2019_fetzer_sen_souza.pdf" TargetMode="External" Id="rId19" /><Relationship Type="http://schemas.openxmlformats.org/officeDocument/2006/relationships/hyperlink" Target="https://www.instituteforgovernment.org.uk/explainers/cost-coronavirus" TargetMode="External" Id="rId31" /><Relationship Type="http://schemas.openxmlformats.org/officeDocument/2006/relationships/customXml" Target="../customXml/item4.xml" Id="rId4" /><Relationship Type="http://schemas.openxmlformats.org/officeDocument/2006/relationships/hyperlink" Target="https://www.bbc.co.uk/news/uk-england-london-47252505" TargetMode="External" Id="rId9" /><Relationship Type="http://schemas.openxmlformats.org/officeDocument/2006/relationships/hyperlink" Target="https://www.onlondon.co.uk/unmesh-desai-londons-police-service-faces-a-perfect-storm-of-cuts-and-circumstances/" TargetMode="External" Id="rId14" /><Relationship Type="http://schemas.openxmlformats.org/officeDocument/2006/relationships/hyperlink" Target="https://assets.publishing.service.gov.uk/government/uploads/system/uploads/attachment_data/file/115745/hosb1410.pdf" TargetMode="External" Id="rId22" /><Relationship Type="http://schemas.openxmlformats.org/officeDocument/2006/relationships/hyperlink" Target="https://www.macrotrends.net/countries/GBR/united-kingdom/population" TargetMode="External" Id="rId27" /><Relationship Type="http://schemas.openxmlformats.org/officeDocument/2006/relationships/hyperlink" Target="https://webarchive.nationalarchives.gov.uk/ukgwa/20160105160709/http://www.ons.gov.uk/ons/dcp171778_299198.pdf" TargetMode="External" Id="rId30" /><Relationship Type="http://schemas.openxmlformats.org/officeDocument/2006/relationships/hyperlink" Target="https://assets.publishing.service.gov.uk/government/uploads/system/uploads/attachment_data/file/115825/hors296.pdf" TargetMode="External" Id="rId35" /><Relationship Type="http://schemas.openxmlformats.org/officeDocument/2006/relationships/glossaryDocument" Target="glossary/document.xml" Id="R6f3750690b544e3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f4babf5-9056-4584-9263-f8106b528c41}"/>
      </w:docPartPr>
      <w:docPartBody>
        <w:p w14:paraId="6B72B0D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489d32a8a1ef63b50595d9ceeca1312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bf30c16a69dc509742eb4e45815c7d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ECAEC3-47C5-4650-9D75-5918E70B37CD}">
  <ds:schemaRefs>
    <ds:schemaRef ds:uri="http://schemas.microsoft.com/sharepoint/v3/contenttype/forms"/>
  </ds:schemaRefs>
</ds:datastoreItem>
</file>

<file path=customXml/itemProps2.xml><?xml version="1.0" encoding="utf-8"?>
<ds:datastoreItem xmlns:ds="http://schemas.openxmlformats.org/officeDocument/2006/customXml" ds:itemID="{B6BA4A32-A7C7-4E6C-9CF0-22F88B065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B9D25D-E832-4946-87C7-2F6D6FD52AB5}">
  <ds:schemaRefs>
    <ds:schemaRef ds:uri="http://schemas.openxmlformats.org/officeDocument/2006/bibliography"/>
  </ds:schemaRefs>
</ds:datastoreItem>
</file>

<file path=customXml/itemProps4.xml><?xml version="1.0" encoding="utf-8"?>
<ds:datastoreItem xmlns:ds="http://schemas.openxmlformats.org/officeDocument/2006/customXml" ds:itemID="{3BDBA0C1-3236-4B20-8E7F-6C815E9F42F1}">
  <ds:schemaRefs>
    <ds:schemaRef ds:uri="http://schemas.microsoft.com/office/2006/documentManagement/types"/>
    <ds:schemaRef ds:uri="9d0d5cce-d4dc-4043-8325-c992d2f588cd"/>
    <ds:schemaRef ds:uri="http://www.w3.org/XML/1998/namespace"/>
    <ds:schemaRef ds:uri="39a888ec-cc75-402e-856f-ff68cc5460ab"/>
    <ds:schemaRef ds:uri="http://schemas.microsoft.com/office/2006/metadata/properties"/>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Public Service Budgetary Constraints (Austerity)</dc:title>
  <dc:subject/>
  <dc:creator>Jessica Parry (1901894)</dc:creator>
  <keywords/>
  <dc:description/>
  <lastModifiedBy>Jessica Parry (1901894)</lastModifiedBy>
  <revision>4</revision>
  <dcterms:created xsi:type="dcterms:W3CDTF">2022-03-04T22:09:00.0000000Z</dcterms:created>
  <dcterms:modified xsi:type="dcterms:W3CDTF">2022-03-04T22:10:28.9590303Z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