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AC249F" w14:textId="0C2C0E51" w:rsidR="00F95623" w:rsidRPr="008E2921" w:rsidRDefault="008E2921" w:rsidP="00765A59">
      <w:pPr>
        <w:pStyle w:val="Title"/>
        <w:rPr>
          <w:rFonts w:ascii="Arial" w:hAnsi="Arial" w:cs="Arial"/>
          <w:b/>
          <w:bCs/>
          <w:sz w:val="36"/>
          <w:szCs w:val="36"/>
        </w:rPr>
      </w:pPr>
      <w:r w:rsidRPr="008E2921">
        <w:rPr>
          <w:rFonts w:ascii="Arial" w:hAnsi="Arial" w:cs="Arial"/>
          <w:b/>
          <w:sz w:val="36"/>
          <w:szCs w:val="36"/>
        </w:rPr>
        <w:t>Module:</w:t>
      </w:r>
      <w:r>
        <w:rPr>
          <w:rFonts w:ascii="Arial" w:hAnsi="Arial" w:cs="Arial"/>
          <w:b/>
          <w:sz w:val="36"/>
          <w:szCs w:val="36"/>
        </w:rPr>
        <w:t xml:space="preserve"> </w:t>
      </w:r>
      <w:r w:rsidRPr="008E2921">
        <w:rPr>
          <w:rFonts w:ascii="Arial" w:hAnsi="Arial" w:cs="Arial"/>
          <w:b/>
          <w:bCs/>
          <w:sz w:val="36"/>
          <w:szCs w:val="36"/>
        </w:rPr>
        <w:t xml:space="preserve">Food &amp; Beverage Operations </w:t>
      </w:r>
    </w:p>
    <w:p w14:paraId="53455679" w14:textId="7B985A03" w:rsidR="008E2921" w:rsidRPr="008E2921" w:rsidRDefault="008E2921" w:rsidP="008E2921">
      <w:pPr>
        <w:jc w:val="center"/>
        <w:rPr>
          <w:rFonts w:cs="Arial"/>
          <w:b/>
          <w:sz w:val="36"/>
          <w:szCs w:val="36"/>
          <w:lang/>
        </w:rPr>
      </w:pPr>
      <w:r w:rsidRPr="008E2921">
        <w:rPr>
          <w:rFonts w:cs="Arial"/>
          <w:b/>
          <w:sz w:val="36"/>
          <w:szCs w:val="36"/>
          <w:lang/>
        </w:rPr>
        <w:t>Module Code: BMIH4002</w:t>
      </w:r>
    </w:p>
    <w:p w14:paraId="3AA2509E" w14:textId="01D1294D" w:rsidR="008E2921" w:rsidRPr="008E2921" w:rsidRDefault="008E2921" w:rsidP="008E2921">
      <w:pPr>
        <w:jc w:val="center"/>
        <w:rPr>
          <w:rFonts w:cs="Arial"/>
          <w:b/>
          <w:sz w:val="36"/>
          <w:szCs w:val="36"/>
          <w:lang/>
        </w:rPr>
      </w:pPr>
      <w:r w:rsidRPr="008E2921">
        <w:rPr>
          <w:rFonts w:cs="Arial"/>
          <w:b/>
          <w:sz w:val="36"/>
          <w:szCs w:val="36"/>
          <w:lang/>
        </w:rPr>
        <w:t xml:space="preserve">Assignment Title: Assignment 1-Student Journal </w:t>
      </w:r>
    </w:p>
    <w:p w14:paraId="3EE1857B" w14:textId="67D0C41A" w:rsidR="00765A59" w:rsidRDefault="00765A59" w:rsidP="00765A59">
      <w:pPr>
        <w:rPr>
          <w:lang/>
        </w:rPr>
      </w:pPr>
    </w:p>
    <w:p w14:paraId="4F000F62" w14:textId="505AF8B2" w:rsidR="00765A59" w:rsidRDefault="00765A59" w:rsidP="00765A59">
      <w:pPr>
        <w:rPr>
          <w:lang/>
        </w:rPr>
      </w:pPr>
    </w:p>
    <w:p w14:paraId="4D039330" w14:textId="1D328011" w:rsidR="00765A59" w:rsidRDefault="00765A59" w:rsidP="00765A59">
      <w:pPr>
        <w:rPr>
          <w:lang/>
        </w:rPr>
      </w:pPr>
      <w:bookmarkStart w:id="0" w:name="_GoBack"/>
      <w:bookmarkEnd w:id="0"/>
    </w:p>
    <w:p w14:paraId="3567C7AB" w14:textId="6963CD80" w:rsidR="00765A59" w:rsidRDefault="00765A59" w:rsidP="00765A59">
      <w:pPr>
        <w:rPr>
          <w:lang/>
        </w:rPr>
      </w:pPr>
    </w:p>
    <w:p w14:paraId="34CF944C" w14:textId="1A78F78F" w:rsidR="00765A59" w:rsidRDefault="00765A59" w:rsidP="00765A59">
      <w:pPr>
        <w:rPr>
          <w:lang/>
        </w:rPr>
      </w:pPr>
    </w:p>
    <w:p w14:paraId="2DBDFB86" w14:textId="6C66FD99" w:rsidR="00765A59" w:rsidRDefault="00765A59" w:rsidP="00765A59">
      <w:pPr>
        <w:rPr>
          <w:lang/>
        </w:rPr>
      </w:pPr>
    </w:p>
    <w:p w14:paraId="461BC015" w14:textId="31A4B5E1" w:rsidR="00765A59" w:rsidRDefault="00765A59" w:rsidP="00765A59">
      <w:pPr>
        <w:rPr>
          <w:lang/>
        </w:rPr>
      </w:pPr>
    </w:p>
    <w:p w14:paraId="16E240D2" w14:textId="00DD8818" w:rsidR="00765A59" w:rsidRDefault="00765A59" w:rsidP="00765A59">
      <w:pPr>
        <w:rPr>
          <w:lang/>
        </w:rPr>
      </w:pPr>
    </w:p>
    <w:p w14:paraId="3FEB344B" w14:textId="77777777" w:rsidR="005F6B76" w:rsidRDefault="005F6B76" w:rsidP="00765A59">
      <w:pPr>
        <w:rPr>
          <w:lang/>
        </w:rPr>
      </w:pPr>
    </w:p>
    <w:p w14:paraId="28BD1BFC" w14:textId="77777777" w:rsidR="005F6B76" w:rsidRDefault="005F6B76" w:rsidP="00765A59">
      <w:pPr>
        <w:rPr>
          <w:lang/>
        </w:rPr>
      </w:pPr>
    </w:p>
    <w:p w14:paraId="7AA11C1A" w14:textId="4C203D08" w:rsidR="00765A59" w:rsidRDefault="00765A59" w:rsidP="00A720DF">
      <w:pPr>
        <w:rPr>
          <w:lang/>
        </w:rPr>
      </w:pPr>
      <w:r>
        <w:rPr>
          <w:lang/>
        </w:rPr>
        <w:t xml:space="preserve">Student Name: </w:t>
      </w:r>
      <w:r w:rsidR="00A720DF">
        <w:rPr>
          <w:shd w:val="clear" w:color="auto" w:fill="FFFFFF"/>
        </w:rPr>
        <w:t>MD Shamim Kabir Chowdhury</w:t>
      </w:r>
      <w:r w:rsidR="00A720DF">
        <w:rPr>
          <w:shd w:val="clear" w:color="auto" w:fill="FFFFFF"/>
        </w:rPr>
        <w:tab/>
      </w:r>
    </w:p>
    <w:p w14:paraId="7C5338D1" w14:textId="4F06448F" w:rsidR="00765A59" w:rsidRDefault="00765A59" w:rsidP="00765A59">
      <w:pPr>
        <w:rPr>
          <w:lang/>
        </w:rPr>
      </w:pPr>
      <w:r>
        <w:rPr>
          <w:lang/>
        </w:rPr>
        <w:t xml:space="preserve">Student ID: </w:t>
      </w:r>
      <w:r w:rsidR="008E2921" w:rsidRPr="008E2921">
        <w:rPr>
          <w:lang/>
        </w:rPr>
        <w:t>2234243</w:t>
      </w:r>
    </w:p>
    <w:p w14:paraId="0BD2354D" w14:textId="1A5372D6" w:rsidR="00A720DF" w:rsidRDefault="00A720DF" w:rsidP="00765A59">
      <w:pPr>
        <w:rPr>
          <w:lang/>
        </w:rPr>
      </w:pPr>
      <w:r>
        <w:rPr>
          <w:lang/>
        </w:rPr>
        <w:t>Word Count: 750</w:t>
      </w:r>
    </w:p>
    <w:p w14:paraId="0044164B" w14:textId="77777777" w:rsidR="00765A59" w:rsidRDefault="00765A59">
      <w:pPr>
        <w:spacing w:line="259" w:lineRule="auto"/>
        <w:jc w:val="left"/>
        <w:rPr>
          <w:lang/>
        </w:rPr>
      </w:pPr>
      <w:r>
        <w:rPr>
          <w:lang/>
        </w:rPr>
        <w:br w:type="page"/>
      </w:r>
    </w:p>
    <w:sdt>
      <w:sdtPr>
        <w:rPr>
          <w:rFonts w:ascii="Arial" w:eastAsiaTheme="minorHAnsi" w:hAnsi="Arial" w:cstheme="minorBidi"/>
          <w:color w:val="auto"/>
          <w:sz w:val="24"/>
          <w:szCs w:val="22"/>
          <w:lang w:val="en-GB"/>
        </w:rPr>
        <w:id w:val="858312276"/>
        <w:docPartObj>
          <w:docPartGallery w:val="Table of Contents"/>
          <w:docPartUnique/>
        </w:docPartObj>
      </w:sdtPr>
      <w:sdtEndPr>
        <w:rPr>
          <w:b/>
          <w:bCs/>
          <w:noProof/>
        </w:rPr>
      </w:sdtEndPr>
      <w:sdtContent>
        <w:p w14:paraId="3252852F" w14:textId="0F7CCFDF" w:rsidR="00765A59" w:rsidRDefault="00765A59">
          <w:pPr>
            <w:pStyle w:val="TOCHeading"/>
          </w:pPr>
          <w:r>
            <w:t>Contents</w:t>
          </w:r>
        </w:p>
        <w:p w14:paraId="3F0861C7" w14:textId="5B311E02" w:rsidR="003F76ED" w:rsidRDefault="00765A59">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5335410" w:history="1">
            <w:r w:rsidR="003F76ED" w:rsidRPr="00A6288C">
              <w:rPr>
                <w:rStyle w:val="Hyperlink"/>
                <w:noProof/>
              </w:rPr>
              <w:t>Introduction</w:t>
            </w:r>
            <w:r w:rsidR="003F76ED">
              <w:rPr>
                <w:noProof/>
                <w:webHidden/>
              </w:rPr>
              <w:tab/>
            </w:r>
            <w:r w:rsidR="003F76ED">
              <w:rPr>
                <w:noProof/>
                <w:webHidden/>
              </w:rPr>
              <w:fldChar w:fldCharType="begin"/>
            </w:r>
            <w:r w:rsidR="003F76ED">
              <w:rPr>
                <w:noProof/>
                <w:webHidden/>
              </w:rPr>
              <w:instrText xml:space="preserve"> PAGEREF _Toc135335410 \h </w:instrText>
            </w:r>
            <w:r w:rsidR="003F76ED">
              <w:rPr>
                <w:noProof/>
                <w:webHidden/>
              </w:rPr>
            </w:r>
            <w:r w:rsidR="003F76ED">
              <w:rPr>
                <w:noProof/>
                <w:webHidden/>
              </w:rPr>
              <w:fldChar w:fldCharType="separate"/>
            </w:r>
            <w:r w:rsidR="003F76ED">
              <w:rPr>
                <w:noProof/>
                <w:webHidden/>
              </w:rPr>
              <w:t>3</w:t>
            </w:r>
            <w:r w:rsidR="003F76ED">
              <w:rPr>
                <w:noProof/>
                <w:webHidden/>
              </w:rPr>
              <w:fldChar w:fldCharType="end"/>
            </w:r>
          </w:hyperlink>
        </w:p>
        <w:p w14:paraId="3F9BF6EB" w14:textId="77834E05" w:rsidR="003F76ED" w:rsidRDefault="008E2921">
          <w:pPr>
            <w:pStyle w:val="TOC1"/>
            <w:tabs>
              <w:tab w:val="right" w:leader="dot" w:pos="9350"/>
            </w:tabs>
            <w:rPr>
              <w:rFonts w:asciiTheme="minorHAnsi" w:eastAsiaTheme="minorEastAsia" w:hAnsiTheme="minorHAnsi"/>
              <w:noProof/>
              <w:sz w:val="22"/>
              <w:lang w:val="en-US"/>
            </w:rPr>
          </w:pPr>
          <w:hyperlink w:anchor="_Toc135335411" w:history="1">
            <w:r w:rsidR="003F76ED" w:rsidRPr="00A6288C">
              <w:rPr>
                <w:rStyle w:val="Hyperlink"/>
                <w:noProof/>
              </w:rPr>
              <w:t>Understanding of the Topic</w:t>
            </w:r>
            <w:r w:rsidR="003F76ED">
              <w:rPr>
                <w:noProof/>
                <w:webHidden/>
              </w:rPr>
              <w:tab/>
            </w:r>
            <w:r w:rsidR="003F76ED">
              <w:rPr>
                <w:noProof/>
                <w:webHidden/>
              </w:rPr>
              <w:fldChar w:fldCharType="begin"/>
            </w:r>
            <w:r w:rsidR="003F76ED">
              <w:rPr>
                <w:noProof/>
                <w:webHidden/>
              </w:rPr>
              <w:instrText xml:space="preserve"> PAGEREF _Toc135335411 \h </w:instrText>
            </w:r>
            <w:r w:rsidR="003F76ED">
              <w:rPr>
                <w:noProof/>
                <w:webHidden/>
              </w:rPr>
            </w:r>
            <w:r w:rsidR="003F76ED">
              <w:rPr>
                <w:noProof/>
                <w:webHidden/>
              </w:rPr>
              <w:fldChar w:fldCharType="separate"/>
            </w:r>
            <w:r w:rsidR="003F76ED">
              <w:rPr>
                <w:noProof/>
                <w:webHidden/>
              </w:rPr>
              <w:t>4</w:t>
            </w:r>
            <w:r w:rsidR="003F76ED">
              <w:rPr>
                <w:noProof/>
                <w:webHidden/>
              </w:rPr>
              <w:fldChar w:fldCharType="end"/>
            </w:r>
          </w:hyperlink>
        </w:p>
        <w:p w14:paraId="5D5C773A" w14:textId="541603C9" w:rsidR="003F76ED" w:rsidRDefault="008E2921">
          <w:pPr>
            <w:pStyle w:val="TOC1"/>
            <w:tabs>
              <w:tab w:val="right" w:leader="dot" w:pos="9350"/>
            </w:tabs>
            <w:rPr>
              <w:rFonts w:asciiTheme="minorHAnsi" w:eastAsiaTheme="minorEastAsia" w:hAnsiTheme="minorHAnsi"/>
              <w:noProof/>
              <w:sz w:val="22"/>
              <w:lang w:val="en-US"/>
            </w:rPr>
          </w:pPr>
          <w:hyperlink w:anchor="_Toc135335412" w:history="1">
            <w:r w:rsidR="003F76ED" w:rsidRPr="00A6288C">
              <w:rPr>
                <w:rStyle w:val="Hyperlink"/>
                <w:rFonts w:eastAsia="Times New Roman"/>
                <w:noProof/>
              </w:rPr>
              <w:t>First Restaurant: Fine Dining Restaurant</w:t>
            </w:r>
            <w:r w:rsidR="003F76ED">
              <w:rPr>
                <w:noProof/>
                <w:webHidden/>
              </w:rPr>
              <w:tab/>
            </w:r>
            <w:r w:rsidR="003F76ED">
              <w:rPr>
                <w:noProof/>
                <w:webHidden/>
              </w:rPr>
              <w:fldChar w:fldCharType="begin"/>
            </w:r>
            <w:r w:rsidR="003F76ED">
              <w:rPr>
                <w:noProof/>
                <w:webHidden/>
              </w:rPr>
              <w:instrText xml:space="preserve"> PAGEREF _Toc135335412 \h </w:instrText>
            </w:r>
            <w:r w:rsidR="003F76ED">
              <w:rPr>
                <w:noProof/>
                <w:webHidden/>
              </w:rPr>
            </w:r>
            <w:r w:rsidR="003F76ED">
              <w:rPr>
                <w:noProof/>
                <w:webHidden/>
              </w:rPr>
              <w:fldChar w:fldCharType="separate"/>
            </w:r>
            <w:r w:rsidR="003F76ED">
              <w:rPr>
                <w:noProof/>
                <w:webHidden/>
              </w:rPr>
              <w:t>5</w:t>
            </w:r>
            <w:r w:rsidR="003F76ED">
              <w:rPr>
                <w:noProof/>
                <w:webHidden/>
              </w:rPr>
              <w:fldChar w:fldCharType="end"/>
            </w:r>
          </w:hyperlink>
        </w:p>
        <w:p w14:paraId="3F56CE74" w14:textId="24AEB6BE" w:rsidR="003F76ED" w:rsidRDefault="008E2921">
          <w:pPr>
            <w:pStyle w:val="TOC2"/>
            <w:tabs>
              <w:tab w:val="right" w:leader="dot" w:pos="9350"/>
            </w:tabs>
            <w:rPr>
              <w:noProof/>
            </w:rPr>
          </w:pPr>
          <w:hyperlink w:anchor="_Toc135335413" w:history="1">
            <w:r w:rsidR="003F76ED" w:rsidRPr="00A6288C">
              <w:rPr>
                <w:rStyle w:val="Hyperlink"/>
                <w:rFonts w:eastAsia="Times New Roman"/>
                <w:noProof/>
              </w:rPr>
              <w:t>Title of the Job: Server or Waiter</w:t>
            </w:r>
            <w:r w:rsidR="003F76ED">
              <w:rPr>
                <w:noProof/>
                <w:webHidden/>
              </w:rPr>
              <w:tab/>
            </w:r>
            <w:r w:rsidR="003F76ED">
              <w:rPr>
                <w:noProof/>
                <w:webHidden/>
              </w:rPr>
              <w:fldChar w:fldCharType="begin"/>
            </w:r>
            <w:r w:rsidR="003F76ED">
              <w:rPr>
                <w:noProof/>
                <w:webHidden/>
              </w:rPr>
              <w:instrText xml:space="preserve"> PAGEREF _Toc135335413 \h </w:instrText>
            </w:r>
            <w:r w:rsidR="003F76ED">
              <w:rPr>
                <w:noProof/>
                <w:webHidden/>
              </w:rPr>
            </w:r>
            <w:r w:rsidR="003F76ED">
              <w:rPr>
                <w:noProof/>
                <w:webHidden/>
              </w:rPr>
              <w:fldChar w:fldCharType="separate"/>
            </w:r>
            <w:r w:rsidR="003F76ED">
              <w:rPr>
                <w:noProof/>
                <w:webHidden/>
              </w:rPr>
              <w:t>5</w:t>
            </w:r>
            <w:r w:rsidR="003F76ED">
              <w:rPr>
                <w:noProof/>
                <w:webHidden/>
              </w:rPr>
              <w:fldChar w:fldCharType="end"/>
            </w:r>
          </w:hyperlink>
        </w:p>
        <w:p w14:paraId="003AFE94" w14:textId="2CC20F5F" w:rsidR="003F76ED" w:rsidRDefault="008E2921">
          <w:pPr>
            <w:pStyle w:val="TOC1"/>
            <w:tabs>
              <w:tab w:val="right" w:leader="dot" w:pos="9350"/>
            </w:tabs>
            <w:rPr>
              <w:rFonts w:asciiTheme="minorHAnsi" w:eastAsiaTheme="minorEastAsia" w:hAnsiTheme="minorHAnsi"/>
              <w:noProof/>
              <w:sz w:val="22"/>
              <w:lang w:val="en-US"/>
            </w:rPr>
          </w:pPr>
          <w:hyperlink w:anchor="_Toc135335414" w:history="1">
            <w:r w:rsidR="003F76ED" w:rsidRPr="00A6288C">
              <w:rPr>
                <w:rStyle w:val="Hyperlink"/>
                <w:rFonts w:eastAsia="Times New Roman"/>
                <w:noProof/>
              </w:rPr>
              <w:t>Second Restaurant: Casual Dining Restaurant</w:t>
            </w:r>
            <w:r w:rsidR="003F76ED">
              <w:rPr>
                <w:noProof/>
                <w:webHidden/>
              </w:rPr>
              <w:tab/>
            </w:r>
            <w:r w:rsidR="003F76ED">
              <w:rPr>
                <w:noProof/>
                <w:webHidden/>
              </w:rPr>
              <w:fldChar w:fldCharType="begin"/>
            </w:r>
            <w:r w:rsidR="003F76ED">
              <w:rPr>
                <w:noProof/>
                <w:webHidden/>
              </w:rPr>
              <w:instrText xml:space="preserve"> PAGEREF _Toc135335414 \h </w:instrText>
            </w:r>
            <w:r w:rsidR="003F76ED">
              <w:rPr>
                <w:noProof/>
                <w:webHidden/>
              </w:rPr>
            </w:r>
            <w:r w:rsidR="003F76ED">
              <w:rPr>
                <w:noProof/>
                <w:webHidden/>
              </w:rPr>
              <w:fldChar w:fldCharType="separate"/>
            </w:r>
            <w:r w:rsidR="003F76ED">
              <w:rPr>
                <w:noProof/>
                <w:webHidden/>
              </w:rPr>
              <w:t>6</w:t>
            </w:r>
            <w:r w:rsidR="003F76ED">
              <w:rPr>
                <w:noProof/>
                <w:webHidden/>
              </w:rPr>
              <w:fldChar w:fldCharType="end"/>
            </w:r>
          </w:hyperlink>
        </w:p>
        <w:p w14:paraId="72451D59" w14:textId="030428CE" w:rsidR="003F76ED" w:rsidRDefault="008E2921">
          <w:pPr>
            <w:pStyle w:val="TOC2"/>
            <w:tabs>
              <w:tab w:val="right" w:leader="dot" w:pos="9350"/>
            </w:tabs>
            <w:rPr>
              <w:noProof/>
            </w:rPr>
          </w:pPr>
          <w:hyperlink w:anchor="_Toc135335415" w:history="1">
            <w:r w:rsidR="003F76ED" w:rsidRPr="00A6288C">
              <w:rPr>
                <w:rStyle w:val="Hyperlink"/>
                <w:rFonts w:eastAsia="Times New Roman"/>
                <w:noProof/>
                <w:lang w:val="en-US"/>
              </w:rPr>
              <w:t>Title of the Job: Server or Waiter</w:t>
            </w:r>
            <w:r w:rsidR="003F76ED">
              <w:rPr>
                <w:noProof/>
                <w:webHidden/>
              </w:rPr>
              <w:tab/>
            </w:r>
            <w:r w:rsidR="003F76ED">
              <w:rPr>
                <w:noProof/>
                <w:webHidden/>
              </w:rPr>
              <w:fldChar w:fldCharType="begin"/>
            </w:r>
            <w:r w:rsidR="003F76ED">
              <w:rPr>
                <w:noProof/>
                <w:webHidden/>
              </w:rPr>
              <w:instrText xml:space="preserve"> PAGEREF _Toc135335415 \h </w:instrText>
            </w:r>
            <w:r w:rsidR="003F76ED">
              <w:rPr>
                <w:noProof/>
                <w:webHidden/>
              </w:rPr>
            </w:r>
            <w:r w:rsidR="003F76ED">
              <w:rPr>
                <w:noProof/>
                <w:webHidden/>
              </w:rPr>
              <w:fldChar w:fldCharType="separate"/>
            </w:r>
            <w:r w:rsidR="003F76ED">
              <w:rPr>
                <w:noProof/>
                <w:webHidden/>
              </w:rPr>
              <w:t>6</w:t>
            </w:r>
            <w:r w:rsidR="003F76ED">
              <w:rPr>
                <w:noProof/>
                <w:webHidden/>
              </w:rPr>
              <w:fldChar w:fldCharType="end"/>
            </w:r>
          </w:hyperlink>
        </w:p>
        <w:p w14:paraId="6083D844" w14:textId="67F6C09C" w:rsidR="003F76ED" w:rsidRDefault="008E2921">
          <w:pPr>
            <w:pStyle w:val="TOC1"/>
            <w:tabs>
              <w:tab w:val="right" w:leader="dot" w:pos="9350"/>
            </w:tabs>
            <w:rPr>
              <w:rFonts w:asciiTheme="minorHAnsi" w:eastAsiaTheme="minorEastAsia" w:hAnsiTheme="minorHAnsi"/>
              <w:noProof/>
              <w:sz w:val="22"/>
              <w:lang w:val="en-US"/>
            </w:rPr>
          </w:pPr>
          <w:hyperlink w:anchor="_Toc135335416" w:history="1">
            <w:r w:rsidR="003F76ED" w:rsidRPr="00A6288C">
              <w:rPr>
                <w:rStyle w:val="Hyperlink"/>
                <w:rFonts w:eastAsia="Times New Roman"/>
                <w:noProof/>
              </w:rPr>
              <w:t>Conclusion</w:t>
            </w:r>
            <w:r w:rsidR="003F76ED">
              <w:rPr>
                <w:noProof/>
                <w:webHidden/>
              </w:rPr>
              <w:tab/>
            </w:r>
            <w:r w:rsidR="003F76ED">
              <w:rPr>
                <w:noProof/>
                <w:webHidden/>
              </w:rPr>
              <w:fldChar w:fldCharType="begin"/>
            </w:r>
            <w:r w:rsidR="003F76ED">
              <w:rPr>
                <w:noProof/>
                <w:webHidden/>
              </w:rPr>
              <w:instrText xml:space="preserve"> PAGEREF _Toc135335416 \h </w:instrText>
            </w:r>
            <w:r w:rsidR="003F76ED">
              <w:rPr>
                <w:noProof/>
                <w:webHidden/>
              </w:rPr>
            </w:r>
            <w:r w:rsidR="003F76ED">
              <w:rPr>
                <w:noProof/>
                <w:webHidden/>
              </w:rPr>
              <w:fldChar w:fldCharType="separate"/>
            </w:r>
            <w:r w:rsidR="003F76ED">
              <w:rPr>
                <w:noProof/>
                <w:webHidden/>
              </w:rPr>
              <w:t>8</w:t>
            </w:r>
            <w:r w:rsidR="003F76ED">
              <w:rPr>
                <w:noProof/>
                <w:webHidden/>
              </w:rPr>
              <w:fldChar w:fldCharType="end"/>
            </w:r>
          </w:hyperlink>
        </w:p>
        <w:p w14:paraId="3D0C975F" w14:textId="1BACAE1F" w:rsidR="003F76ED" w:rsidRDefault="008E2921">
          <w:pPr>
            <w:pStyle w:val="TOC1"/>
            <w:tabs>
              <w:tab w:val="right" w:leader="dot" w:pos="9350"/>
            </w:tabs>
            <w:rPr>
              <w:rFonts w:asciiTheme="minorHAnsi" w:eastAsiaTheme="minorEastAsia" w:hAnsiTheme="minorHAnsi"/>
              <w:noProof/>
              <w:sz w:val="22"/>
              <w:lang w:val="en-US"/>
            </w:rPr>
          </w:pPr>
          <w:hyperlink w:anchor="_Toc135335417" w:history="1">
            <w:r w:rsidR="003F76ED" w:rsidRPr="00A6288C">
              <w:rPr>
                <w:rStyle w:val="Hyperlink"/>
                <w:noProof/>
              </w:rPr>
              <w:t>Reference</w:t>
            </w:r>
            <w:r w:rsidR="003F76ED">
              <w:rPr>
                <w:noProof/>
                <w:webHidden/>
              </w:rPr>
              <w:tab/>
            </w:r>
            <w:r w:rsidR="003F76ED">
              <w:rPr>
                <w:noProof/>
                <w:webHidden/>
              </w:rPr>
              <w:fldChar w:fldCharType="begin"/>
            </w:r>
            <w:r w:rsidR="003F76ED">
              <w:rPr>
                <w:noProof/>
                <w:webHidden/>
              </w:rPr>
              <w:instrText xml:space="preserve"> PAGEREF _Toc135335417 \h </w:instrText>
            </w:r>
            <w:r w:rsidR="003F76ED">
              <w:rPr>
                <w:noProof/>
                <w:webHidden/>
              </w:rPr>
            </w:r>
            <w:r w:rsidR="003F76ED">
              <w:rPr>
                <w:noProof/>
                <w:webHidden/>
              </w:rPr>
              <w:fldChar w:fldCharType="separate"/>
            </w:r>
            <w:r w:rsidR="003F76ED">
              <w:rPr>
                <w:noProof/>
                <w:webHidden/>
              </w:rPr>
              <w:t>9</w:t>
            </w:r>
            <w:r w:rsidR="003F76ED">
              <w:rPr>
                <w:noProof/>
                <w:webHidden/>
              </w:rPr>
              <w:fldChar w:fldCharType="end"/>
            </w:r>
          </w:hyperlink>
        </w:p>
        <w:p w14:paraId="22CC2EB9" w14:textId="2717FC38" w:rsidR="00765A59" w:rsidRDefault="00765A59">
          <w:r>
            <w:rPr>
              <w:b/>
              <w:bCs/>
              <w:noProof/>
            </w:rPr>
            <w:fldChar w:fldCharType="end"/>
          </w:r>
        </w:p>
      </w:sdtContent>
    </w:sdt>
    <w:p w14:paraId="2BA90005" w14:textId="6F30163A" w:rsidR="00765A59" w:rsidRDefault="00765A59">
      <w:pPr>
        <w:spacing w:line="259" w:lineRule="auto"/>
        <w:jc w:val="left"/>
        <w:rPr>
          <w:lang/>
        </w:rPr>
      </w:pPr>
      <w:r>
        <w:rPr>
          <w:lang/>
        </w:rPr>
        <w:br w:type="page"/>
      </w:r>
    </w:p>
    <w:p w14:paraId="22D1932D" w14:textId="2C22B279" w:rsidR="00765A59" w:rsidRDefault="00765A59" w:rsidP="005F6B76">
      <w:pPr>
        <w:pStyle w:val="Heading1"/>
      </w:pPr>
      <w:bookmarkStart w:id="1" w:name="_Toc135335410"/>
      <w:r>
        <w:lastRenderedPageBreak/>
        <w:t>Introduction</w:t>
      </w:r>
      <w:bookmarkEnd w:id="1"/>
    </w:p>
    <w:p w14:paraId="3151D44C" w14:textId="7FD9E50C" w:rsidR="00841F11" w:rsidRPr="00683387" w:rsidRDefault="00841F11" w:rsidP="00683387">
      <w:pPr>
        <w:rPr>
          <w:rFonts w:ascii="Times New Roman" w:hAnsi="Times New Roman" w:cs="Times New Roman"/>
          <w:lang w:val="en-US"/>
        </w:rPr>
      </w:pPr>
      <w:r w:rsidRPr="00841F11">
        <w:rPr>
          <w:lang w:val="en-US"/>
        </w:rPr>
        <w:t>There is a specialized set of skills necessary to provide excellent service to consumers in the food and beverage business. However, the unique business model and service being provided may call for a different set of abilities and skills</w:t>
      </w:r>
      <w:r w:rsidR="00A720DF">
        <w:rPr>
          <w:lang w:val="en-US"/>
        </w:rPr>
        <w:t xml:space="preserve"> (</w:t>
      </w:r>
      <w:proofErr w:type="spellStart"/>
      <w:r w:rsidR="00A720DF">
        <w:rPr>
          <w:shd w:val="clear" w:color="auto" w:fill="FFFFFF"/>
        </w:rPr>
        <w:t>Montilla</w:t>
      </w:r>
      <w:proofErr w:type="spellEnd"/>
      <w:r w:rsidR="00A720DF">
        <w:rPr>
          <w:shd w:val="clear" w:color="auto" w:fill="FFFFFF"/>
        </w:rPr>
        <w:t xml:space="preserve"> Alonso, 2019)</w:t>
      </w:r>
      <w:r w:rsidRPr="00841F11">
        <w:rPr>
          <w:lang w:val="en-US"/>
        </w:rPr>
        <w:t>. In this introspective paper, I'll look at two distinct kinds of restaurants as well as study how the requirements for a certain employment description vary depending on the cuisine served. I will discuss the effects these variations have on the food and beverage worker's abilities and the business as a whole by drawing on my own experiences, findings, and insights.</w:t>
      </w:r>
    </w:p>
    <w:p w14:paraId="3A248F56" w14:textId="77777777" w:rsidR="00683387" w:rsidRDefault="00683387">
      <w:pPr>
        <w:spacing w:line="259" w:lineRule="auto"/>
        <w:jc w:val="left"/>
        <w:rPr>
          <w:rFonts w:eastAsiaTheme="majorEastAsia" w:cstheme="majorBidi"/>
          <w:b/>
          <w:color w:val="2F5496" w:themeColor="accent1" w:themeShade="BF"/>
          <w:sz w:val="36"/>
          <w:szCs w:val="32"/>
          <w:lang w:val="en-US"/>
        </w:rPr>
      </w:pPr>
      <w:r>
        <w:br w:type="page"/>
      </w:r>
    </w:p>
    <w:p w14:paraId="2B4A3935" w14:textId="6534EAE7" w:rsidR="00841F11" w:rsidRPr="00841F11" w:rsidRDefault="00841F11" w:rsidP="00841F11">
      <w:pPr>
        <w:pStyle w:val="Heading1"/>
      </w:pPr>
      <w:bookmarkStart w:id="2" w:name="_Toc135335411"/>
      <w:r w:rsidRPr="00841F11">
        <w:lastRenderedPageBreak/>
        <w:t>Understanding of the Topic</w:t>
      </w:r>
      <w:bookmarkEnd w:id="2"/>
    </w:p>
    <w:p w14:paraId="12A0C13F" w14:textId="4A85299B" w:rsidR="002437C3" w:rsidRPr="00360FCE" w:rsidRDefault="00841F11" w:rsidP="00360FCE">
      <w:pPr>
        <w:rPr>
          <w:rFonts w:ascii="Times New Roman" w:hAnsi="Times New Roman" w:cs="Times New Roman"/>
        </w:rPr>
      </w:pPr>
      <w:r w:rsidRPr="00841F11">
        <w:t>To begin, it's not hard to see that the hospitality sector is highly fragmented into subsectors such as fine dining, informal dining, quick service, etc. These dining establishments serve a wide variety of clientele, each in their own distinctive way</w:t>
      </w:r>
      <w:r w:rsidR="00A720DF">
        <w:t xml:space="preserve"> (</w:t>
      </w:r>
      <w:r w:rsidR="00A720DF">
        <w:rPr>
          <w:shd w:val="clear" w:color="auto" w:fill="FFFFFF"/>
        </w:rPr>
        <w:t>Ma, 2023)</w:t>
      </w:r>
      <w:r w:rsidRPr="00841F11">
        <w:t>. Therefore, each position in the food and drink industry calls for a unique set of skills that mesh with the eatery's customer service philosophy and the needs of its clientele.</w:t>
      </w:r>
      <w:r w:rsidR="003D05CD">
        <w:rPr>
          <w:color w:val="FF0000"/>
        </w:rPr>
        <w:t xml:space="preserve"> </w:t>
      </w:r>
      <w:r w:rsidR="003D05CD" w:rsidRPr="003D05CD">
        <w:rPr>
          <w:rFonts w:cs="Arial"/>
          <w:color w:val="000000"/>
        </w:rPr>
        <w:t>Take, as an example, the difference between a nice dining establishment and a quick food chain.</w:t>
      </w:r>
      <w:r w:rsidRPr="007C4957">
        <w:rPr>
          <w:color w:val="FF0000"/>
        </w:rPr>
        <w:t xml:space="preserve"> </w:t>
      </w:r>
      <w:r w:rsidRPr="00841F11">
        <w:t>Both restaurants have "Server" or "Waiter" jobs. The server positions at these two restaurants require very different skills. We'll examine these two types of restaurants and the skills needed for each: </w:t>
      </w:r>
    </w:p>
    <w:p w14:paraId="55F99673" w14:textId="77777777" w:rsidR="00360FCE" w:rsidRDefault="00360FCE">
      <w:pPr>
        <w:spacing w:line="259" w:lineRule="auto"/>
        <w:jc w:val="left"/>
        <w:rPr>
          <w:rFonts w:eastAsia="Times New Roman" w:cstheme="majorBidi"/>
          <w:b/>
          <w:color w:val="2F5496" w:themeColor="accent1" w:themeShade="BF"/>
          <w:sz w:val="36"/>
          <w:szCs w:val="32"/>
          <w:lang w:val="en-US"/>
        </w:rPr>
      </w:pPr>
      <w:r>
        <w:rPr>
          <w:rFonts w:eastAsia="Times New Roman"/>
        </w:rPr>
        <w:br w:type="page"/>
      </w:r>
    </w:p>
    <w:p w14:paraId="525F5457" w14:textId="5317E002" w:rsidR="00841F11" w:rsidRDefault="00841F11" w:rsidP="002437C3">
      <w:pPr>
        <w:pStyle w:val="Heading1"/>
        <w:rPr>
          <w:rFonts w:ascii="Times New Roman" w:hAnsi="Times New Roman" w:cs="Times New Roman"/>
        </w:rPr>
      </w:pPr>
      <w:bookmarkStart w:id="3" w:name="_Toc135335412"/>
      <w:r w:rsidRPr="00841F11">
        <w:rPr>
          <w:rFonts w:eastAsia="Times New Roman"/>
        </w:rPr>
        <w:lastRenderedPageBreak/>
        <w:t>First Restaurant: Fine Dining Restaurant</w:t>
      </w:r>
      <w:bookmarkEnd w:id="3"/>
    </w:p>
    <w:p w14:paraId="7D154B7B" w14:textId="2E3377A1" w:rsidR="00841F11" w:rsidRPr="00841F11" w:rsidRDefault="00841F11" w:rsidP="00360FCE">
      <w:pPr>
        <w:pStyle w:val="Heading2"/>
        <w:rPr>
          <w:rFonts w:ascii="Times New Roman" w:eastAsia="Times New Roman" w:hAnsi="Times New Roman" w:cs="Times New Roman"/>
        </w:rPr>
      </w:pPr>
      <w:bookmarkStart w:id="4" w:name="_Toc135335413"/>
      <w:r w:rsidRPr="00841F11">
        <w:rPr>
          <w:rFonts w:eastAsia="Times New Roman"/>
        </w:rPr>
        <w:t>Title of the Job: Server or Waiter</w:t>
      </w:r>
      <w:bookmarkEnd w:id="4"/>
    </w:p>
    <w:p w14:paraId="01167678" w14:textId="77777777" w:rsidR="002437C3" w:rsidRDefault="00841F11" w:rsidP="00683387">
      <w:pPr>
        <w:rPr>
          <w:lang w:val="en-US"/>
        </w:rPr>
      </w:pPr>
      <w:r w:rsidRPr="00841F11">
        <w:rPr>
          <w:lang w:val="en-US"/>
        </w:rPr>
        <w:t>A fine dining establishment is one that caters to those looking for a more refined eating experience</w:t>
      </w:r>
      <w:r w:rsidR="00A720DF">
        <w:rPr>
          <w:lang w:val="en-US"/>
        </w:rPr>
        <w:t xml:space="preserve"> (</w:t>
      </w:r>
      <w:r w:rsidR="00A720DF">
        <w:rPr>
          <w:shd w:val="clear" w:color="auto" w:fill="FFFFFF"/>
        </w:rPr>
        <w:t>Shin, 2023)</w:t>
      </w:r>
      <w:r w:rsidRPr="00841F11">
        <w:rPr>
          <w:lang w:val="en-US"/>
        </w:rPr>
        <w:t xml:space="preserve">. To meet the needs of such affluent customers, waiters and waitresses must have specialized abilities. </w:t>
      </w:r>
    </w:p>
    <w:p w14:paraId="7EAA694B" w14:textId="6A9658A1" w:rsidR="002437C3" w:rsidRDefault="002437C3" w:rsidP="002437C3">
      <w:pPr>
        <w:jc w:val="center"/>
        <w:rPr>
          <w:lang w:val="en-US"/>
        </w:rPr>
      </w:pPr>
      <w:r>
        <w:rPr>
          <w:noProof/>
          <w:lang w:eastAsia="en-GB"/>
        </w:rPr>
        <w:drawing>
          <wp:inline distT="0" distB="0" distL="0" distR="0" wp14:anchorId="24D31865" wp14:editId="6FAD39E4">
            <wp:extent cx="2397554" cy="1951892"/>
            <wp:effectExtent l="0" t="0" r="3175" b="0"/>
            <wp:docPr id="1" name="Picture 1" descr="It is always considered appropriate to ask the servers at a restaurant about the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 is always considered appropriate to ask the servers at a restaurant about the men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6668" cy="1975595"/>
                    </a:xfrm>
                    <a:prstGeom prst="rect">
                      <a:avLst/>
                    </a:prstGeom>
                    <a:noFill/>
                    <a:ln>
                      <a:noFill/>
                    </a:ln>
                  </pic:spPr>
                </pic:pic>
              </a:graphicData>
            </a:graphic>
          </wp:inline>
        </w:drawing>
      </w:r>
    </w:p>
    <w:p w14:paraId="520BAC2D" w14:textId="23058543" w:rsidR="002437C3" w:rsidRDefault="002437C3" w:rsidP="002437C3">
      <w:pPr>
        <w:jc w:val="center"/>
        <w:rPr>
          <w:lang w:val="en-US"/>
        </w:rPr>
      </w:pPr>
      <w:r>
        <w:rPr>
          <w:lang w:val="en-US"/>
        </w:rPr>
        <w:t>Figure 1: E</w:t>
      </w:r>
      <w:r w:rsidRPr="002437C3">
        <w:rPr>
          <w:lang w:val="en-US"/>
        </w:rPr>
        <w:t>tiquette</w:t>
      </w:r>
      <w:r>
        <w:rPr>
          <w:lang w:val="en-US"/>
        </w:rPr>
        <w:t xml:space="preserve"> of server at a Fine-Dining Restaurant (</w:t>
      </w:r>
      <w:r>
        <w:rPr>
          <w:shd w:val="clear" w:color="auto" w:fill="FFFFFF"/>
        </w:rPr>
        <w:t>Shin, 2023)</w:t>
      </w:r>
    </w:p>
    <w:p w14:paraId="050737FE" w14:textId="55CB989C" w:rsidR="00841F11" w:rsidRPr="00683387" w:rsidRDefault="00841F11" w:rsidP="00683387">
      <w:pPr>
        <w:rPr>
          <w:rFonts w:ascii="Times New Roman" w:hAnsi="Times New Roman" w:cs="Times New Roman"/>
          <w:lang w:val="en-US"/>
        </w:rPr>
      </w:pPr>
      <w:r w:rsidRPr="00841F11">
        <w:rPr>
          <w:lang w:val="en-US"/>
        </w:rPr>
        <w:t>Some of the most important abilities for this position are:</w:t>
      </w:r>
    </w:p>
    <w:p w14:paraId="00FBB58A" w14:textId="7EC72931" w:rsidR="00841F11" w:rsidRPr="00841F11" w:rsidRDefault="003D05CD" w:rsidP="003D05CD">
      <w:pPr>
        <w:pStyle w:val="ListParagraph"/>
        <w:numPr>
          <w:ilvl w:val="0"/>
          <w:numId w:val="6"/>
        </w:numPr>
        <w:rPr>
          <w:lang w:val="en-US"/>
        </w:rPr>
      </w:pPr>
      <w:r>
        <w:rPr>
          <w:lang w:val="en-US"/>
        </w:rPr>
        <w:t>Na</w:t>
      </w:r>
      <w:r w:rsidRPr="00841F11">
        <w:rPr>
          <w:lang w:val="en-US"/>
        </w:rPr>
        <w:t>vigating elaborate brochures at fine dining locations require</w:t>
      </w:r>
      <w:r w:rsidR="00841F11" w:rsidRPr="00841F11">
        <w:rPr>
          <w:lang w:val="en-US"/>
        </w:rPr>
        <w:t xml:space="preserve"> familiarity with gourmet food. Understanding the menu's components, cooking techniques, and taste profiles is essential for a server's job.</w:t>
      </w:r>
    </w:p>
    <w:p w14:paraId="53700D54" w14:textId="77777777" w:rsidR="00841F11" w:rsidRPr="00841F11" w:rsidRDefault="00841F11" w:rsidP="003D05CD">
      <w:pPr>
        <w:pStyle w:val="ListParagraph"/>
        <w:numPr>
          <w:ilvl w:val="0"/>
          <w:numId w:val="6"/>
        </w:numPr>
        <w:rPr>
          <w:lang w:val="en-US"/>
        </w:rPr>
      </w:pPr>
      <w:r w:rsidRPr="00841F11">
        <w:rPr>
          <w:lang w:val="en-US"/>
        </w:rPr>
        <w:t>Knowledge of wines and other beverages is essential in fine dining. A bartender or server in this kind of establishment must be well-versed in a wide range of alcoholic beverages in order to advise patrons on their selections.</w:t>
      </w:r>
    </w:p>
    <w:p w14:paraId="0CBC3114" w14:textId="0DA2D15D" w:rsidR="00841F11" w:rsidRPr="00841F11" w:rsidRDefault="00841F11" w:rsidP="003D05CD">
      <w:pPr>
        <w:pStyle w:val="ListParagraph"/>
        <w:numPr>
          <w:ilvl w:val="0"/>
          <w:numId w:val="6"/>
        </w:numPr>
        <w:rPr>
          <w:lang w:val="en-US"/>
        </w:rPr>
      </w:pPr>
      <w:r w:rsidRPr="00841F11">
        <w:rPr>
          <w:lang w:val="en-US"/>
        </w:rPr>
        <w:t>Formal dining establishments have stringent rules on table manners and service. A bartender or waiter should always look presentable, have impeccable manners, &amp; be well-versed in professional service practices, for instance, tableside planning, wine serving, and cutlery handling</w:t>
      </w:r>
      <w:r w:rsidR="00A720DF">
        <w:rPr>
          <w:lang w:val="en-US"/>
        </w:rPr>
        <w:t xml:space="preserve"> (</w:t>
      </w:r>
      <w:r w:rsidR="00A720DF">
        <w:rPr>
          <w:shd w:val="clear" w:color="auto" w:fill="FFFFFF"/>
        </w:rPr>
        <w:t>Filimonau, 2017)</w:t>
      </w:r>
      <w:r w:rsidRPr="00841F11">
        <w:rPr>
          <w:lang w:val="en-US"/>
        </w:rPr>
        <w:t>.</w:t>
      </w:r>
    </w:p>
    <w:p w14:paraId="420A9B46" w14:textId="10AA717E" w:rsidR="00841F11" w:rsidRDefault="00841F11" w:rsidP="003D05CD">
      <w:pPr>
        <w:pStyle w:val="ListParagraph"/>
        <w:numPr>
          <w:ilvl w:val="0"/>
          <w:numId w:val="6"/>
        </w:numPr>
        <w:rPr>
          <w:lang w:val="en-US"/>
        </w:rPr>
      </w:pPr>
      <w:r w:rsidRPr="00841F11">
        <w:rPr>
          <w:lang w:val="en-US"/>
        </w:rPr>
        <w:t>Fine dining places place a premium on meticulous monitoring of detail. Waiters and waitresses need to pay careful consideration to their clients, checking their orders for accuracy and trying to guess what else they may want.</w:t>
      </w:r>
    </w:p>
    <w:p w14:paraId="39844745" w14:textId="78F599B4" w:rsidR="003D05CD" w:rsidRPr="00683387" w:rsidRDefault="003D05CD" w:rsidP="003D05CD">
      <w:pPr>
        <w:pStyle w:val="ListParagraph"/>
        <w:jc w:val="left"/>
        <w:rPr>
          <w:lang w:val="en-US"/>
        </w:rPr>
      </w:pPr>
    </w:p>
    <w:p w14:paraId="2BF3B089" w14:textId="4DDFCDF4" w:rsidR="00841F11" w:rsidRPr="00841F11" w:rsidRDefault="00841F11" w:rsidP="002437C3">
      <w:pPr>
        <w:pStyle w:val="Heading1"/>
        <w:rPr>
          <w:rFonts w:ascii="Times New Roman" w:eastAsia="Times New Roman" w:hAnsi="Times New Roman" w:cs="Times New Roman"/>
        </w:rPr>
      </w:pPr>
      <w:bookmarkStart w:id="5" w:name="_Toc135335414"/>
      <w:r w:rsidRPr="00841F11">
        <w:rPr>
          <w:rFonts w:eastAsia="Times New Roman"/>
        </w:rPr>
        <w:lastRenderedPageBreak/>
        <w:t>Second Restaurant: Casual Di</w:t>
      </w:r>
      <w:r w:rsidR="003D05CD">
        <w:rPr>
          <w:rFonts w:eastAsia="Times New Roman"/>
        </w:rPr>
        <w:t>ni</w:t>
      </w:r>
      <w:r w:rsidRPr="00841F11">
        <w:rPr>
          <w:rFonts w:eastAsia="Times New Roman"/>
        </w:rPr>
        <w:t>ng Restaurant</w:t>
      </w:r>
      <w:bookmarkEnd w:id="5"/>
    </w:p>
    <w:p w14:paraId="3EC84505" w14:textId="77777777" w:rsidR="00841F11" w:rsidRPr="00841F11" w:rsidRDefault="00841F11" w:rsidP="00360FCE">
      <w:pPr>
        <w:pStyle w:val="Heading2"/>
        <w:rPr>
          <w:rFonts w:ascii="Times New Roman" w:eastAsia="Times New Roman" w:hAnsi="Times New Roman" w:cs="Times New Roman"/>
          <w:lang w:val="en-US"/>
        </w:rPr>
      </w:pPr>
      <w:bookmarkStart w:id="6" w:name="_Toc135335415"/>
      <w:r w:rsidRPr="00841F11">
        <w:rPr>
          <w:rFonts w:eastAsia="Times New Roman"/>
          <w:lang w:val="en-US"/>
        </w:rPr>
        <w:t>Title of the Job: Server or Waiter</w:t>
      </w:r>
      <w:bookmarkEnd w:id="6"/>
    </w:p>
    <w:p w14:paraId="71D00C42" w14:textId="77777777" w:rsidR="002437C3" w:rsidRDefault="00841F11" w:rsidP="00683387">
      <w:pPr>
        <w:rPr>
          <w:lang w:val="en-US"/>
        </w:rPr>
      </w:pPr>
      <w:r w:rsidRPr="00841F11">
        <w:rPr>
          <w:lang w:val="en-US"/>
        </w:rPr>
        <w:t>Casual eating establishments also known as fast-food chain servers is bit different from fine-</w:t>
      </w:r>
      <w:r w:rsidR="00A720DF" w:rsidRPr="00841F11">
        <w:rPr>
          <w:lang w:val="en-US"/>
        </w:rPr>
        <w:t>dining</w:t>
      </w:r>
      <w:r w:rsidRPr="00841F11">
        <w:rPr>
          <w:lang w:val="en-US"/>
        </w:rPr>
        <w:t xml:space="preserve"> restaurant as it provides a less formal dining environment, appealing to groups of neighbours, friends, relatives, and single diners who want to take it easy</w:t>
      </w:r>
      <w:r w:rsidR="00A720DF">
        <w:rPr>
          <w:lang w:val="en-US"/>
        </w:rPr>
        <w:t xml:space="preserve"> (</w:t>
      </w:r>
      <w:r w:rsidR="00A720DF">
        <w:rPr>
          <w:shd w:val="clear" w:color="auto" w:fill="FFFFFF"/>
        </w:rPr>
        <w:t>Nguyen, 2018)</w:t>
      </w:r>
      <w:r w:rsidRPr="00841F11">
        <w:rPr>
          <w:lang w:val="en-US"/>
        </w:rPr>
        <w:t xml:space="preserve">. Waiters and waitresses at casual dining establishments need a distinct set of abilities than those required in upscale eateries. </w:t>
      </w:r>
    </w:p>
    <w:p w14:paraId="3CE5CAC3" w14:textId="04EDE865" w:rsidR="002437C3" w:rsidRDefault="002437C3" w:rsidP="002437C3">
      <w:pPr>
        <w:jc w:val="center"/>
        <w:rPr>
          <w:lang w:val="en-US"/>
        </w:rPr>
      </w:pPr>
      <w:r>
        <w:rPr>
          <w:noProof/>
          <w:lang w:eastAsia="en-GB"/>
        </w:rPr>
        <w:drawing>
          <wp:inline distT="0" distB="0" distL="0" distR="0" wp14:anchorId="3D425E77" wp14:editId="025C9224">
            <wp:extent cx="2660731" cy="1947124"/>
            <wp:effectExtent l="0" t="0" r="6350" b="0"/>
            <wp:docPr id="2" name="Picture 2" descr="blurred image of fast-food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rred image of fast-food restaura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0668" cy="1954396"/>
                    </a:xfrm>
                    <a:prstGeom prst="rect">
                      <a:avLst/>
                    </a:prstGeom>
                    <a:noFill/>
                    <a:ln>
                      <a:noFill/>
                    </a:ln>
                  </pic:spPr>
                </pic:pic>
              </a:graphicData>
            </a:graphic>
          </wp:inline>
        </w:drawing>
      </w:r>
    </w:p>
    <w:p w14:paraId="01810A9E" w14:textId="7BAD1EAA" w:rsidR="002437C3" w:rsidRDefault="002437C3" w:rsidP="0005559A">
      <w:pPr>
        <w:jc w:val="center"/>
        <w:rPr>
          <w:lang w:val="en-US"/>
        </w:rPr>
      </w:pPr>
      <w:r>
        <w:rPr>
          <w:lang w:val="en-US"/>
        </w:rPr>
        <w:t>Figure 1: E</w:t>
      </w:r>
      <w:r w:rsidRPr="002437C3">
        <w:rPr>
          <w:lang w:val="en-US"/>
        </w:rPr>
        <w:t>tiquette</w:t>
      </w:r>
      <w:r>
        <w:rPr>
          <w:lang w:val="en-US"/>
        </w:rPr>
        <w:t xml:space="preserve"> of server at a Casual-Dining Restaurant (</w:t>
      </w:r>
      <w:r>
        <w:rPr>
          <w:shd w:val="clear" w:color="auto" w:fill="FFFFFF"/>
        </w:rPr>
        <w:t>Nguyen, 2018)</w:t>
      </w:r>
    </w:p>
    <w:p w14:paraId="168B4EBB" w14:textId="557321D5" w:rsidR="00841F11" w:rsidRPr="00683387" w:rsidRDefault="00841F11" w:rsidP="00683387">
      <w:pPr>
        <w:rPr>
          <w:rFonts w:ascii="Times New Roman" w:hAnsi="Times New Roman" w:cs="Times New Roman"/>
          <w:lang w:val="en-US"/>
        </w:rPr>
      </w:pPr>
      <w:r w:rsidRPr="00841F11">
        <w:rPr>
          <w:lang w:val="en-US"/>
        </w:rPr>
        <w:t>Some of the most critical abilities for this position are:</w:t>
      </w:r>
    </w:p>
    <w:p w14:paraId="79581194" w14:textId="50E79A98" w:rsidR="00841F11" w:rsidRPr="00841F11" w:rsidRDefault="00841F11" w:rsidP="003D05CD">
      <w:pPr>
        <w:pStyle w:val="ListParagraph"/>
        <w:numPr>
          <w:ilvl w:val="0"/>
          <w:numId w:val="7"/>
        </w:numPr>
        <w:rPr>
          <w:lang w:val="en-US"/>
        </w:rPr>
      </w:pPr>
      <w:r w:rsidRPr="00841F11">
        <w:rPr>
          <w:lang w:val="en-US"/>
        </w:rPr>
        <w:t xml:space="preserve">Waiters and waitresses in fast food eateries still require </w:t>
      </w:r>
      <w:r w:rsidR="00A720DF" w:rsidRPr="00841F11">
        <w:rPr>
          <w:lang w:val="en-US"/>
        </w:rPr>
        <w:t>knowing</w:t>
      </w:r>
      <w:r w:rsidRPr="00841F11">
        <w:rPr>
          <w:lang w:val="en-US"/>
        </w:rPr>
        <w:t xml:space="preserve"> about the meals, components, and specials, even if the menu isn't as vast as it would be at a restaurant that offers fine dining. They need to have the self-assurance to provide suggestions and respond to inquiries from clients.</w:t>
      </w:r>
    </w:p>
    <w:p w14:paraId="42A75D11" w14:textId="77777777" w:rsidR="00841F11" w:rsidRPr="00841F11" w:rsidRDefault="00841F11" w:rsidP="003D05CD">
      <w:pPr>
        <w:pStyle w:val="ListParagraph"/>
        <w:numPr>
          <w:ilvl w:val="0"/>
          <w:numId w:val="7"/>
        </w:numPr>
        <w:rPr>
          <w:lang w:val="en-US"/>
        </w:rPr>
      </w:pPr>
      <w:r w:rsidRPr="00841F11">
        <w:rPr>
          <w:lang w:val="en-US"/>
        </w:rPr>
        <w:t>Patron participation: In casual dining establishments, the emphasis is often placed on providing a warm and inviting ambience. Waiters and waitresses need excellent people skills to successfully interact with clients, learn their preferences, and tailor their service accordingly.</w:t>
      </w:r>
    </w:p>
    <w:p w14:paraId="29AA2A39" w14:textId="77777777" w:rsidR="00841F11" w:rsidRPr="00841F11" w:rsidRDefault="00841F11" w:rsidP="003D05CD">
      <w:pPr>
        <w:pStyle w:val="ListParagraph"/>
        <w:numPr>
          <w:ilvl w:val="0"/>
          <w:numId w:val="7"/>
        </w:numPr>
        <w:rPr>
          <w:lang w:val="en-US"/>
        </w:rPr>
      </w:pPr>
      <w:r w:rsidRPr="00841F11">
        <w:rPr>
          <w:lang w:val="en-US"/>
        </w:rPr>
        <w:t>Effective multitasking and a quicker pace are possible in a more relaxed eating environment. Servers/waitpersons need to be able to take orders quickly, provide food to customers fast, and keep track of many tables at once.</w:t>
      </w:r>
    </w:p>
    <w:p w14:paraId="00228668" w14:textId="554574BC" w:rsidR="00841F11" w:rsidRPr="00841F11" w:rsidRDefault="00841F11" w:rsidP="003D05CD">
      <w:pPr>
        <w:pStyle w:val="ListParagraph"/>
        <w:numPr>
          <w:ilvl w:val="0"/>
          <w:numId w:val="7"/>
        </w:numPr>
        <w:rPr>
          <w:lang w:val="en-US"/>
        </w:rPr>
      </w:pPr>
      <w:r w:rsidRPr="00841F11">
        <w:rPr>
          <w:lang w:val="en-US"/>
        </w:rPr>
        <w:lastRenderedPageBreak/>
        <w:t>Customers often have questions or requests that need to be addressed in a casual eating setting</w:t>
      </w:r>
      <w:r w:rsidR="00A720DF">
        <w:rPr>
          <w:lang w:val="en-US"/>
        </w:rPr>
        <w:t xml:space="preserve"> (</w:t>
      </w:r>
      <w:r w:rsidR="00A720DF">
        <w:rPr>
          <w:shd w:val="clear" w:color="auto" w:fill="FFFFFF"/>
        </w:rPr>
        <w:t>Filimonau, 2023)</w:t>
      </w:r>
      <w:r w:rsidRPr="00841F11">
        <w:rPr>
          <w:lang w:val="en-US"/>
        </w:rPr>
        <w:t>. In today's fast-paced restaurants, servers and servers must be adept at problem-solving, improvising, and keeping customers happy.</w:t>
      </w:r>
    </w:p>
    <w:p w14:paraId="377983BC" w14:textId="649C2DBB" w:rsidR="00841F11" w:rsidRPr="00841F11" w:rsidRDefault="00841F11" w:rsidP="00841F11">
      <w:pPr>
        <w:rPr>
          <w:rFonts w:ascii="Times New Roman" w:hAnsi="Times New Roman" w:cs="Times New Roman"/>
          <w:lang w:val="en-US"/>
        </w:rPr>
      </w:pPr>
      <w:r w:rsidRPr="00841F11">
        <w:rPr>
          <w:lang w:val="en-US"/>
        </w:rPr>
        <w:t>There's no denying that different dining establishments need other skills from their food and beverage workers. In fine-dining establishments, the server's primary responsibilities are to make each guest feel special and to ensure that their meal is one they will never forget</w:t>
      </w:r>
      <w:r w:rsidR="00A720DF">
        <w:rPr>
          <w:lang w:val="en-US"/>
        </w:rPr>
        <w:t xml:space="preserve"> (Verma, 2018)</w:t>
      </w:r>
      <w:r w:rsidRPr="00841F11">
        <w:rPr>
          <w:lang w:val="en-US"/>
        </w:rPr>
        <w:t>. At the same time, a fast food server places a premium on efficiency and customer satisfaction.</w:t>
      </w:r>
    </w:p>
    <w:p w14:paraId="2CD3C703" w14:textId="77777777" w:rsidR="002437C3" w:rsidRDefault="002437C3" w:rsidP="002437C3">
      <w:pPr>
        <w:rPr>
          <w:rFonts w:eastAsia="Times New Roman" w:cstheme="majorBidi"/>
          <w:b/>
          <w:color w:val="2F5496" w:themeColor="accent1" w:themeShade="BF"/>
          <w:sz w:val="36"/>
          <w:szCs w:val="32"/>
          <w:lang w:val="en-US"/>
        </w:rPr>
      </w:pPr>
    </w:p>
    <w:p w14:paraId="53869036" w14:textId="77777777" w:rsidR="002437C3" w:rsidRDefault="002437C3" w:rsidP="002437C3">
      <w:pPr>
        <w:rPr>
          <w:rFonts w:eastAsia="Times New Roman" w:cstheme="majorBidi"/>
          <w:b/>
          <w:color w:val="2F5496" w:themeColor="accent1" w:themeShade="BF"/>
          <w:sz w:val="36"/>
          <w:szCs w:val="32"/>
          <w:lang w:val="en-US"/>
        </w:rPr>
      </w:pPr>
    </w:p>
    <w:p w14:paraId="6C574473" w14:textId="77777777" w:rsidR="002437C3" w:rsidRDefault="002437C3" w:rsidP="002437C3">
      <w:pPr>
        <w:rPr>
          <w:rFonts w:eastAsia="Times New Roman" w:cstheme="majorBidi"/>
          <w:b/>
          <w:color w:val="2F5496" w:themeColor="accent1" w:themeShade="BF"/>
          <w:sz w:val="36"/>
          <w:szCs w:val="32"/>
          <w:lang w:val="en-US"/>
        </w:rPr>
      </w:pPr>
    </w:p>
    <w:p w14:paraId="3E36B05C" w14:textId="77777777" w:rsidR="0005559A" w:rsidRDefault="0005559A">
      <w:pPr>
        <w:spacing w:line="259" w:lineRule="auto"/>
        <w:jc w:val="left"/>
        <w:rPr>
          <w:rFonts w:eastAsia="Times New Roman" w:cstheme="majorBidi"/>
          <w:b/>
          <w:color w:val="2F5496" w:themeColor="accent1" w:themeShade="BF"/>
          <w:sz w:val="36"/>
          <w:szCs w:val="32"/>
          <w:lang w:val="en-US"/>
        </w:rPr>
      </w:pPr>
      <w:r>
        <w:rPr>
          <w:rFonts w:eastAsia="Times New Roman"/>
        </w:rPr>
        <w:br w:type="page"/>
      </w:r>
    </w:p>
    <w:p w14:paraId="105840C3" w14:textId="345F11B2" w:rsidR="00841F11" w:rsidRPr="00841F11" w:rsidRDefault="00841F11" w:rsidP="002437C3">
      <w:pPr>
        <w:pStyle w:val="Heading1"/>
        <w:rPr>
          <w:rFonts w:ascii="Times New Roman" w:eastAsia="Times New Roman" w:hAnsi="Times New Roman" w:cs="Times New Roman"/>
        </w:rPr>
      </w:pPr>
      <w:bookmarkStart w:id="7" w:name="_Toc135335416"/>
      <w:r w:rsidRPr="00841F11">
        <w:rPr>
          <w:rFonts w:eastAsia="Times New Roman"/>
        </w:rPr>
        <w:lastRenderedPageBreak/>
        <w:t>Conclusion</w:t>
      </w:r>
      <w:bookmarkEnd w:id="7"/>
    </w:p>
    <w:p w14:paraId="24B93097" w14:textId="6FAE34D0" w:rsidR="00841F11" w:rsidRPr="00841F11" w:rsidRDefault="00841F11" w:rsidP="00841F11">
      <w:pPr>
        <w:rPr>
          <w:rFonts w:ascii="Times New Roman" w:hAnsi="Times New Roman" w:cs="Times New Roman"/>
          <w:lang w:val="en-US"/>
        </w:rPr>
      </w:pPr>
      <w:r w:rsidRPr="00841F11">
        <w:rPr>
          <w:lang w:val="en-US"/>
        </w:rPr>
        <w:t>In conclusion, a Food &amp; Beverage worker's necessary abilities vary from one establishment to the next and from one job to the next. The clientele and service philosophy of a particular restaurant will determine the specific duties associated with this position</w:t>
      </w:r>
      <w:r w:rsidR="00CF3413">
        <w:rPr>
          <w:lang w:val="en-US"/>
        </w:rPr>
        <w:t xml:space="preserve">. </w:t>
      </w:r>
      <w:r w:rsidRPr="00841F11">
        <w:rPr>
          <w:lang w:val="en-US"/>
        </w:rPr>
        <w:t>As an analytical professional, you must know these variations to better cater to your customers' needs.</w:t>
      </w:r>
    </w:p>
    <w:p w14:paraId="0EF3486D" w14:textId="6F89C9B9" w:rsidR="00841F11" w:rsidRPr="00841F11" w:rsidRDefault="00841F11" w:rsidP="00841F11">
      <w:pPr>
        <w:rPr>
          <w:lang w:val="en-US"/>
        </w:rPr>
      </w:pPr>
      <w:r w:rsidRPr="00841F11">
        <w:rPr>
          <w:rFonts w:ascii="Times New Roman" w:hAnsi="Times New Roman" w:cs="Times New Roman"/>
          <w:lang w:val="en-US"/>
        </w:rPr>
        <w:br/>
      </w:r>
      <w:r w:rsidRPr="00841F11">
        <w:rPr>
          <w:rFonts w:ascii="Times New Roman" w:hAnsi="Times New Roman" w:cs="Times New Roman"/>
          <w:lang w:val="en-US"/>
        </w:rPr>
        <w:br/>
      </w:r>
      <w:r w:rsidRPr="00841F11">
        <w:rPr>
          <w:rFonts w:ascii="Times New Roman" w:hAnsi="Times New Roman" w:cs="Times New Roman"/>
          <w:lang w:val="en-US"/>
        </w:rPr>
        <w:br/>
      </w:r>
      <w:r w:rsidRPr="00841F11">
        <w:rPr>
          <w:rFonts w:ascii="Times New Roman" w:hAnsi="Times New Roman" w:cs="Times New Roman"/>
          <w:lang w:val="en-US"/>
        </w:rPr>
        <w:br/>
      </w:r>
      <w:r w:rsidRPr="00841F11">
        <w:rPr>
          <w:rFonts w:ascii="Times New Roman" w:hAnsi="Times New Roman" w:cs="Times New Roman"/>
          <w:lang w:val="en-US"/>
        </w:rPr>
        <w:br/>
      </w:r>
    </w:p>
    <w:p w14:paraId="55ABA028" w14:textId="342C09C1" w:rsidR="00765A59" w:rsidRDefault="00765A59">
      <w:pPr>
        <w:spacing w:line="259" w:lineRule="auto"/>
        <w:jc w:val="left"/>
        <w:rPr>
          <w:lang/>
        </w:rPr>
      </w:pPr>
      <w:r>
        <w:rPr>
          <w:lang/>
        </w:rPr>
        <w:br w:type="page"/>
      </w:r>
    </w:p>
    <w:p w14:paraId="49AA6619" w14:textId="7741DB3E" w:rsidR="00765A59" w:rsidRDefault="00765A59" w:rsidP="00841F11">
      <w:pPr>
        <w:pStyle w:val="Heading1"/>
      </w:pPr>
      <w:bookmarkStart w:id="8" w:name="_Toc135335417"/>
      <w:r>
        <w:lastRenderedPageBreak/>
        <w:t>Reference</w:t>
      </w:r>
      <w:bookmarkEnd w:id="8"/>
    </w:p>
    <w:p w14:paraId="758E5287" w14:textId="27CC3D29" w:rsidR="00841F11" w:rsidRPr="001213A7" w:rsidRDefault="00841F11" w:rsidP="001213A7">
      <w:pPr>
        <w:pStyle w:val="ListParagraph"/>
        <w:numPr>
          <w:ilvl w:val="0"/>
          <w:numId w:val="5"/>
        </w:numPr>
        <w:rPr>
          <w:shd w:val="clear" w:color="auto" w:fill="FFFFFF"/>
        </w:rPr>
      </w:pPr>
      <w:r w:rsidRPr="001213A7">
        <w:rPr>
          <w:shd w:val="clear" w:color="auto" w:fill="FFFFFF"/>
        </w:rPr>
        <w:t>Montilla Alonso, E., 2019. La potencialidad de la tecnología wearable en el turismo.</w:t>
      </w:r>
    </w:p>
    <w:p w14:paraId="61532050" w14:textId="71F8744F" w:rsidR="00841F11" w:rsidRPr="001213A7" w:rsidRDefault="00841F11" w:rsidP="001213A7">
      <w:pPr>
        <w:pStyle w:val="ListParagraph"/>
        <w:numPr>
          <w:ilvl w:val="0"/>
          <w:numId w:val="5"/>
        </w:numPr>
        <w:rPr>
          <w:shd w:val="clear" w:color="auto" w:fill="FFFFFF"/>
        </w:rPr>
      </w:pPr>
      <w:r w:rsidRPr="001213A7">
        <w:rPr>
          <w:shd w:val="clear" w:color="auto" w:fill="FFFFFF"/>
        </w:rPr>
        <w:t>Ma, F., DiPietro, R.B., Li, J. and Harris, K.J., 2023. Memorable dining experiences amidst the COVID-19 pandemic. </w:t>
      </w:r>
      <w:r w:rsidRPr="001213A7">
        <w:rPr>
          <w:i/>
          <w:iCs/>
          <w:shd w:val="clear" w:color="auto" w:fill="FFFFFF"/>
        </w:rPr>
        <w:t>International Journal of Contemporary Hospitality Management</w:t>
      </w:r>
      <w:r w:rsidRPr="001213A7">
        <w:rPr>
          <w:shd w:val="clear" w:color="auto" w:fill="FFFFFF"/>
        </w:rPr>
        <w:t>, </w:t>
      </w:r>
      <w:r w:rsidRPr="001213A7">
        <w:rPr>
          <w:i/>
          <w:iCs/>
          <w:shd w:val="clear" w:color="auto" w:fill="FFFFFF"/>
        </w:rPr>
        <w:t>35</w:t>
      </w:r>
      <w:r w:rsidRPr="001213A7">
        <w:rPr>
          <w:shd w:val="clear" w:color="auto" w:fill="FFFFFF"/>
        </w:rPr>
        <w:t>(3), pp.871-892.</w:t>
      </w:r>
    </w:p>
    <w:p w14:paraId="6392ED90" w14:textId="1D1D6F12" w:rsidR="00841F11" w:rsidRPr="001213A7" w:rsidRDefault="00841F11" w:rsidP="001213A7">
      <w:pPr>
        <w:pStyle w:val="ListParagraph"/>
        <w:numPr>
          <w:ilvl w:val="0"/>
          <w:numId w:val="5"/>
        </w:numPr>
        <w:rPr>
          <w:shd w:val="clear" w:color="auto" w:fill="FFFFFF"/>
        </w:rPr>
      </w:pPr>
      <w:r w:rsidRPr="001213A7">
        <w:rPr>
          <w:shd w:val="clear" w:color="auto" w:fill="FFFFFF"/>
        </w:rPr>
        <w:t>Shin, H.H., Shin, S. and Gim, J., 2023. Looking back three decades of hospitality and tourism technology research: a bibliometric approach. </w:t>
      </w:r>
      <w:r w:rsidRPr="001213A7">
        <w:rPr>
          <w:i/>
          <w:iCs/>
          <w:shd w:val="clear" w:color="auto" w:fill="FFFFFF"/>
        </w:rPr>
        <w:t>International Journal of Contemporary Hospitality Management</w:t>
      </w:r>
      <w:r w:rsidRPr="001213A7">
        <w:rPr>
          <w:shd w:val="clear" w:color="auto" w:fill="FFFFFF"/>
        </w:rPr>
        <w:t>, </w:t>
      </w:r>
      <w:r w:rsidRPr="001213A7">
        <w:rPr>
          <w:i/>
          <w:iCs/>
          <w:shd w:val="clear" w:color="auto" w:fill="FFFFFF"/>
        </w:rPr>
        <w:t>35</w:t>
      </w:r>
      <w:r w:rsidRPr="001213A7">
        <w:rPr>
          <w:shd w:val="clear" w:color="auto" w:fill="FFFFFF"/>
        </w:rPr>
        <w:t>(2), pp.563-588.</w:t>
      </w:r>
    </w:p>
    <w:p w14:paraId="0D3AC681" w14:textId="6A2596C8" w:rsidR="00841F11" w:rsidRPr="001213A7" w:rsidRDefault="00841F11" w:rsidP="001213A7">
      <w:pPr>
        <w:pStyle w:val="ListParagraph"/>
        <w:numPr>
          <w:ilvl w:val="0"/>
          <w:numId w:val="5"/>
        </w:numPr>
        <w:rPr>
          <w:shd w:val="clear" w:color="auto" w:fill="FFFFFF"/>
        </w:rPr>
      </w:pPr>
      <w:r w:rsidRPr="001213A7">
        <w:rPr>
          <w:shd w:val="clear" w:color="auto" w:fill="FFFFFF"/>
        </w:rPr>
        <w:t>Filimonau, V. and Grant, M., 2017. Exploring the concept of dining out organically: a managerial perspective. </w:t>
      </w:r>
      <w:r w:rsidRPr="001213A7">
        <w:rPr>
          <w:i/>
          <w:iCs/>
          <w:shd w:val="clear" w:color="auto" w:fill="FFFFFF"/>
        </w:rPr>
        <w:t>Anatolia</w:t>
      </w:r>
      <w:r w:rsidRPr="001213A7">
        <w:rPr>
          <w:shd w:val="clear" w:color="auto" w:fill="FFFFFF"/>
        </w:rPr>
        <w:t>, </w:t>
      </w:r>
      <w:r w:rsidRPr="001213A7">
        <w:rPr>
          <w:i/>
          <w:iCs/>
          <w:shd w:val="clear" w:color="auto" w:fill="FFFFFF"/>
        </w:rPr>
        <w:t>28</w:t>
      </w:r>
      <w:r w:rsidRPr="001213A7">
        <w:rPr>
          <w:shd w:val="clear" w:color="auto" w:fill="FFFFFF"/>
        </w:rPr>
        <w:t>(1), pp.80-92.</w:t>
      </w:r>
    </w:p>
    <w:p w14:paraId="3F1663C1" w14:textId="5ADB71EE" w:rsidR="00841F11" w:rsidRPr="001213A7" w:rsidRDefault="00841F11" w:rsidP="001213A7">
      <w:pPr>
        <w:pStyle w:val="ListParagraph"/>
        <w:numPr>
          <w:ilvl w:val="0"/>
          <w:numId w:val="5"/>
        </w:numPr>
        <w:rPr>
          <w:shd w:val="clear" w:color="auto" w:fill="FFFFFF"/>
        </w:rPr>
      </w:pPr>
      <w:r w:rsidRPr="001213A7">
        <w:rPr>
          <w:shd w:val="clear" w:color="auto" w:fill="FFFFFF"/>
        </w:rPr>
        <w:t>Nguyen, Q., Nisar, T.M., Knox, D. and Prabhakar, G.P., 2018. Understanding customer satisfaction in the UK quick service restaurant industry: The influence of the tangible attributes of perceived service quality. </w:t>
      </w:r>
      <w:r w:rsidRPr="001213A7">
        <w:rPr>
          <w:i/>
          <w:iCs/>
          <w:shd w:val="clear" w:color="auto" w:fill="FFFFFF"/>
        </w:rPr>
        <w:t>British Food Journal</w:t>
      </w:r>
      <w:r w:rsidRPr="001213A7">
        <w:rPr>
          <w:shd w:val="clear" w:color="auto" w:fill="FFFFFF"/>
        </w:rPr>
        <w:t>, </w:t>
      </w:r>
      <w:r w:rsidRPr="001213A7">
        <w:rPr>
          <w:i/>
          <w:iCs/>
          <w:shd w:val="clear" w:color="auto" w:fill="FFFFFF"/>
        </w:rPr>
        <w:t>120</w:t>
      </w:r>
      <w:r w:rsidRPr="001213A7">
        <w:rPr>
          <w:shd w:val="clear" w:color="auto" w:fill="FFFFFF"/>
        </w:rPr>
        <w:t>(6), pp.1207-1222.</w:t>
      </w:r>
    </w:p>
    <w:p w14:paraId="2FAEA83B" w14:textId="449BF815" w:rsidR="00841F11" w:rsidRPr="001213A7" w:rsidRDefault="00841F11" w:rsidP="001213A7">
      <w:pPr>
        <w:pStyle w:val="ListParagraph"/>
        <w:numPr>
          <w:ilvl w:val="0"/>
          <w:numId w:val="5"/>
        </w:numPr>
        <w:rPr>
          <w:shd w:val="clear" w:color="auto" w:fill="FFFFFF"/>
        </w:rPr>
      </w:pPr>
      <w:r w:rsidRPr="001213A7">
        <w:rPr>
          <w:shd w:val="clear" w:color="auto" w:fill="FFFFFF"/>
        </w:rPr>
        <w:t>Filimonau, V. and Grant, M., 2017. Exploring the concept of dining out organically: a managerial perspective. </w:t>
      </w:r>
      <w:r w:rsidRPr="001213A7">
        <w:rPr>
          <w:i/>
          <w:iCs/>
          <w:shd w:val="clear" w:color="auto" w:fill="FFFFFF"/>
        </w:rPr>
        <w:t>Anatolia</w:t>
      </w:r>
      <w:r w:rsidRPr="001213A7">
        <w:rPr>
          <w:shd w:val="clear" w:color="auto" w:fill="FFFFFF"/>
        </w:rPr>
        <w:t>, </w:t>
      </w:r>
      <w:r w:rsidRPr="001213A7">
        <w:rPr>
          <w:i/>
          <w:iCs/>
          <w:shd w:val="clear" w:color="auto" w:fill="FFFFFF"/>
        </w:rPr>
        <w:t>28</w:t>
      </w:r>
      <w:r w:rsidRPr="001213A7">
        <w:rPr>
          <w:shd w:val="clear" w:color="auto" w:fill="FFFFFF"/>
        </w:rPr>
        <w:t>(1), pp.80-92.</w:t>
      </w:r>
    </w:p>
    <w:p w14:paraId="5346BFEA" w14:textId="508862AF" w:rsidR="00A720DF" w:rsidRPr="001213A7" w:rsidRDefault="00A720DF" w:rsidP="001213A7">
      <w:pPr>
        <w:pStyle w:val="ListParagraph"/>
        <w:numPr>
          <w:ilvl w:val="0"/>
          <w:numId w:val="5"/>
        </w:numPr>
        <w:rPr>
          <w:shd w:val="clear" w:color="auto" w:fill="FFFFFF"/>
        </w:rPr>
      </w:pPr>
      <w:r w:rsidRPr="001213A7">
        <w:rPr>
          <w:shd w:val="clear" w:color="auto" w:fill="FFFFFF"/>
        </w:rPr>
        <w:t>Filimonau, V., Chiang, C.C., Wang, L.E., Muhialdin, B.J. and Ermolaev, V.A., 2023. Resourcefulness of chefs and food waste prevention in fine dining restaurants. </w:t>
      </w:r>
      <w:r w:rsidRPr="001213A7">
        <w:rPr>
          <w:i/>
          <w:iCs/>
          <w:shd w:val="clear" w:color="auto" w:fill="FFFFFF"/>
        </w:rPr>
        <w:t>International Journal of Hospitality Management</w:t>
      </w:r>
      <w:r w:rsidRPr="001213A7">
        <w:rPr>
          <w:shd w:val="clear" w:color="auto" w:fill="FFFFFF"/>
        </w:rPr>
        <w:t>, </w:t>
      </w:r>
      <w:r w:rsidRPr="001213A7">
        <w:rPr>
          <w:i/>
          <w:iCs/>
          <w:shd w:val="clear" w:color="auto" w:fill="FFFFFF"/>
        </w:rPr>
        <w:t>108</w:t>
      </w:r>
      <w:r w:rsidRPr="001213A7">
        <w:rPr>
          <w:shd w:val="clear" w:color="auto" w:fill="FFFFFF"/>
        </w:rPr>
        <w:t>, p.103368.</w:t>
      </w:r>
    </w:p>
    <w:p w14:paraId="1B3EA121" w14:textId="068D55B7" w:rsidR="00A720DF" w:rsidRPr="001213A7" w:rsidRDefault="00A720DF" w:rsidP="001213A7">
      <w:pPr>
        <w:pStyle w:val="ListParagraph"/>
        <w:numPr>
          <w:ilvl w:val="0"/>
          <w:numId w:val="5"/>
        </w:numPr>
        <w:rPr>
          <w:lang w:val="en-US"/>
        </w:rPr>
      </w:pPr>
      <w:r w:rsidRPr="001213A7">
        <w:rPr>
          <w:shd w:val="clear" w:color="auto" w:fill="FFFFFF"/>
        </w:rPr>
        <w:t>Verma, V.C. and Gupta, D.D., 2018. An investigative study of factors influencing dining out in casual restaurants among young consumers. </w:t>
      </w:r>
      <w:r w:rsidRPr="001213A7">
        <w:rPr>
          <w:i/>
          <w:iCs/>
          <w:shd w:val="clear" w:color="auto" w:fill="FFFFFF"/>
        </w:rPr>
        <w:t>European Business &amp; Management</w:t>
      </w:r>
      <w:r w:rsidRPr="001213A7">
        <w:rPr>
          <w:shd w:val="clear" w:color="auto" w:fill="FFFFFF"/>
        </w:rPr>
        <w:t>, </w:t>
      </w:r>
      <w:r w:rsidRPr="001213A7">
        <w:rPr>
          <w:i/>
          <w:iCs/>
          <w:shd w:val="clear" w:color="auto" w:fill="FFFFFF"/>
        </w:rPr>
        <w:t>4</w:t>
      </w:r>
      <w:r w:rsidRPr="001213A7">
        <w:rPr>
          <w:shd w:val="clear" w:color="auto" w:fill="FFFFFF"/>
        </w:rPr>
        <w:t>(1), p.39.</w:t>
      </w:r>
    </w:p>
    <w:sectPr w:rsidR="00A720DF" w:rsidRPr="001213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5C32"/>
    <w:multiLevelType w:val="hybridMultilevel"/>
    <w:tmpl w:val="7870CD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10307"/>
    <w:multiLevelType w:val="hybridMultilevel"/>
    <w:tmpl w:val="92B0E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360023"/>
    <w:multiLevelType w:val="hybridMultilevel"/>
    <w:tmpl w:val="EB7EC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EC2691"/>
    <w:multiLevelType w:val="hybridMultilevel"/>
    <w:tmpl w:val="7518AE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0A182D"/>
    <w:multiLevelType w:val="hybridMultilevel"/>
    <w:tmpl w:val="44480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1579C3"/>
    <w:multiLevelType w:val="multilevel"/>
    <w:tmpl w:val="E9B67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7A08DD"/>
    <w:multiLevelType w:val="multilevel"/>
    <w:tmpl w:val="49B88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rAwNDE3MjcxNLOwNDZU0lEKTi0uzszPAykwqgUAmQRpTCwAAAA="/>
  </w:docVars>
  <w:rsids>
    <w:rsidRoot w:val="00765A59"/>
    <w:rsid w:val="0005559A"/>
    <w:rsid w:val="000B2AF9"/>
    <w:rsid w:val="000D77DA"/>
    <w:rsid w:val="001213A7"/>
    <w:rsid w:val="001817C5"/>
    <w:rsid w:val="001A71B0"/>
    <w:rsid w:val="002437C3"/>
    <w:rsid w:val="00360FCE"/>
    <w:rsid w:val="00393D37"/>
    <w:rsid w:val="003D05CD"/>
    <w:rsid w:val="003F76ED"/>
    <w:rsid w:val="00430A5B"/>
    <w:rsid w:val="004E33C4"/>
    <w:rsid w:val="005E38FA"/>
    <w:rsid w:val="005F6B76"/>
    <w:rsid w:val="00683387"/>
    <w:rsid w:val="006A3A2B"/>
    <w:rsid w:val="00765A59"/>
    <w:rsid w:val="007C4957"/>
    <w:rsid w:val="00841F11"/>
    <w:rsid w:val="008E2921"/>
    <w:rsid w:val="008E6E1C"/>
    <w:rsid w:val="009E3510"/>
    <w:rsid w:val="00A01293"/>
    <w:rsid w:val="00A40675"/>
    <w:rsid w:val="00A720DF"/>
    <w:rsid w:val="00A81574"/>
    <w:rsid w:val="00BF55C6"/>
    <w:rsid w:val="00C6532C"/>
    <w:rsid w:val="00CA6EE3"/>
    <w:rsid w:val="00CF3413"/>
    <w:rsid w:val="00F95623"/>
    <w:rsid w:val="00FB0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D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8F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D77DA"/>
    <w:pPr>
      <w:keepNext/>
      <w:keepLines/>
      <w:spacing w:before="240"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link w:val="Heading3Char"/>
    <w:uiPriority w:val="9"/>
    <w:unhideWhenUsed/>
    <w:qFormat/>
    <w:rsid w:val="00841F1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0D77DA"/>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rPr>
  </w:style>
  <w:style w:type="paragraph" w:styleId="TOCHeading">
    <w:name w:val="TOC Heading"/>
    <w:basedOn w:val="Heading1"/>
    <w:next w:val="Normal"/>
    <w:uiPriority w:val="39"/>
    <w:unhideWhenUsed/>
    <w:qFormat/>
    <w:rsid w:val="00765A59"/>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5F6B76"/>
    <w:pPr>
      <w:spacing w:after="100"/>
    </w:pPr>
  </w:style>
  <w:style w:type="character" w:styleId="Hyperlink">
    <w:name w:val="Hyperlink"/>
    <w:basedOn w:val="DefaultParagraphFont"/>
    <w:uiPriority w:val="99"/>
    <w:unhideWhenUsed/>
    <w:rsid w:val="005F6B76"/>
    <w:rPr>
      <w:color w:val="0563C1" w:themeColor="hyperlink"/>
      <w:u w:val="single"/>
    </w:rPr>
  </w:style>
  <w:style w:type="paragraph" w:styleId="BalloonText">
    <w:name w:val="Balloon Text"/>
    <w:basedOn w:val="Normal"/>
    <w:link w:val="BalloonTextChar"/>
    <w:uiPriority w:val="99"/>
    <w:semiHidden/>
    <w:unhideWhenUsed/>
    <w:rsid w:val="00841F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F11"/>
    <w:rPr>
      <w:rFonts w:ascii="Tahoma" w:hAnsi="Tahoma" w:cs="Tahoma"/>
      <w:sz w:val="16"/>
      <w:szCs w:val="16"/>
      <w:lang w:val="en-GB"/>
    </w:rPr>
  </w:style>
  <w:style w:type="paragraph" w:styleId="NormalWeb">
    <w:name w:val="Normal (Web)"/>
    <w:basedOn w:val="Normal"/>
    <w:uiPriority w:val="99"/>
    <w:unhideWhenUsed/>
    <w:rsid w:val="00841F11"/>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rsid w:val="00841F11"/>
    <w:rPr>
      <w:rFonts w:asciiTheme="majorHAnsi" w:eastAsiaTheme="majorEastAsia" w:hAnsiTheme="majorHAnsi" w:cstheme="majorBidi"/>
      <w:b/>
      <w:bCs/>
      <w:color w:val="4472C4" w:themeColor="accent1"/>
      <w:sz w:val="24"/>
      <w:lang w:val="en-GB"/>
    </w:rPr>
  </w:style>
  <w:style w:type="paragraph" w:styleId="ListParagraph">
    <w:name w:val="List Paragraph"/>
    <w:basedOn w:val="Normal"/>
    <w:uiPriority w:val="34"/>
    <w:qFormat/>
    <w:rsid w:val="00841F11"/>
    <w:pPr>
      <w:ind w:left="720"/>
      <w:contextualSpacing/>
    </w:pPr>
  </w:style>
  <w:style w:type="paragraph" w:styleId="TOC3">
    <w:name w:val="toc 3"/>
    <w:basedOn w:val="Normal"/>
    <w:next w:val="Normal"/>
    <w:autoRedefine/>
    <w:uiPriority w:val="39"/>
    <w:unhideWhenUsed/>
    <w:rsid w:val="006A3A2B"/>
    <w:pPr>
      <w:spacing w:after="100"/>
      <w:ind w:left="480"/>
    </w:pPr>
  </w:style>
  <w:style w:type="character" w:styleId="CommentReference">
    <w:name w:val="annotation reference"/>
    <w:basedOn w:val="DefaultParagraphFont"/>
    <w:uiPriority w:val="99"/>
    <w:semiHidden/>
    <w:unhideWhenUsed/>
    <w:rsid w:val="007C4957"/>
    <w:rPr>
      <w:sz w:val="16"/>
      <w:szCs w:val="16"/>
    </w:rPr>
  </w:style>
  <w:style w:type="paragraph" w:styleId="CommentText">
    <w:name w:val="annotation text"/>
    <w:basedOn w:val="Normal"/>
    <w:link w:val="CommentTextChar"/>
    <w:uiPriority w:val="99"/>
    <w:semiHidden/>
    <w:unhideWhenUsed/>
    <w:rsid w:val="007C4957"/>
    <w:pPr>
      <w:spacing w:line="240" w:lineRule="auto"/>
    </w:pPr>
    <w:rPr>
      <w:sz w:val="20"/>
      <w:szCs w:val="20"/>
    </w:rPr>
  </w:style>
  <w:style w:type="character" w:customStyle="1" w:styleId="CommentTextChar">
    <w:name w:val="Comment Text Char"/>
    <w:basedOn w:val="DefaultParagraphFont"/>
    <w:link w:val="CommentText"/>
    <w:uiPriority w:val="99"/>
    <w:semiHidden/>
    <w:rsid w:val="007C495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C4957"/>
    <w:rPr>
      <w:b/>
      <w:bCs/>
    </w:rPr>
  </w:style>
  <w:style w:type="character" w:customStyle="1" w:styleId="CommentSubjectChar">
    <w:name w:val="Comment Subject Char"/>
    <w:basedOn w:val="CommentTextChar"/>
    <w:link w:val="CommentSubject"/>
    <w:uiPriority w:val="99"/>
    <w:semiHidden/>
    <w:rsid w:val="007C4957"/>
    <w:rPr>
      <w:rFonts w:ascii="Arial" w:hAnsi="Arial"/>
      <w:b/>
      <w:bCs/>
      <w:sz w:val="20"/>
      <w:szCs w:val="20"/>
      <w:lang w:val="en-GB"/>
    </w:rPr>
  </w:style>
  <w:style w:type="paragraph" w:styleId="TOC2">
    <w:name w:val="toc 2"/>
    <w:basedOn w:val="Normal"/>
    <w:next w:val="Normal"/>
    <w:autoRedefine/>
    <w:uiPriority w:val="39"/>
    <w:unhideWhenUsed/>
    <w:rsid w:val="003F76ED"/>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8F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D77DA"/>
    <w:pPr>
      <w:keepNext/>
      <w:keepLines/>
      <w:spacing w:before="240"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link w:val="Heading3Char"/>
    <w:uiPriority w:val="9"/>
    <w:unhideWhenUsed/>
    <w:qFormat/>
    <w:rsid w:val="00841F1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0D77DA"/>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rPr>
  </w:style>
  <w:style w:type="paragraph" w:styleId="TOCHeading">
    <w:name w:val="TOC Heading"/>
    <w:basedOn w:val="Heading1"/>
    <w:next w:val="Normal"/>
    <w:uiPriority w:val="39"/>
    <w:unhideWhenUsed/>
    <w:qFormat/>
    <w:rsid w:val="00765A59"/>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5F6B76"/>
    <w:pPr>
      <w:spacing w:after="100"/>
    </w:pPr>
  </w:style>
  <w:style w:type="character" w:styleId="Hyperlink">
    <w:name w:val="Hyperlink"/>
    <w:basedOn w:val="DefaultParagraphFont"/>
    <w:uiPriority w:val="99"/>
    <w:unhideWhenUsed/>
    <w:rsid w:val="005F6B76"/>
    <w:rPr>
      <w:color w:val="0563C1" w:themeColor="hyperlink"/>
      <w:u w:val="single"/>
    </w:rPr>
  </w:style>
  <w:style w:type="paragraph" w:styleId="BalloonText">
    <w:name w:val="Balloon Text"/>
    <w:basedOn w:val="Normal"/>
    <w:link w:val="BalloonTextChar"/>
    <w:uiPriority w:val="99"/>
    <w:semiHidden/>
    <w:unhideWhenUsed/>
    <w:rsid w:val="00841F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F11"/>
    <w:rPr>
      <w:rFonts w:ascii="Tahoma" w:hAnsi="Tahoma" w:cs="Tahoma"/>
      <w:sz w:val="16"/>
      <w:szCs w:val="16"/>
      <w:lang w:val="en-GB"/>
    </w:rPr>
  </w:style>
  <w:style w:type="paragraph" w:styleId="NormalWeb">
    <w:name w:val="Normal (Web)"/>
    <w:basedOn w:val="Normal"/>
    <w:uiPriority w:val="99"/>
    <w:unhideWhenUsed/>
    <w:rsid w:val="00841F11"/>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rsid w:val="00841F11"/>
    <w:rPr>
      <w:rFonts w:asciiTheme="majorHAnsi" w:eastAsiaTheme="majorEastAsia" w:hAnsiTheme="majorHAnsi" w:cstheme="majorBidi"/>
      <w:b/>
      <w:bCs/>
      <w:color w:val="4472C4" w:themeColor="accent1"/>
      <w:sz w:val="24"/>
      <w:lang w:val="en-GB"/>
    </w:rPr>
  </w:style>
  <w:style w:type="paragraph" w:styleId="ListParagraph">
    <w:name w:val="List Paragraph"/>
    <w:basedOn w:val="Normal"/>
    <w:uiPriority w:val="34"/>
    <w:qFormat/>
    <w:rsid w:val="00841F11"/>
    <w:pPr>
      <w:ind w:left="720"/>
      <w:contextualSpacing/>
    </w:pPr>
  </w:style>
  <w:style w:type="paragraph" w:styleId="TOC3">
    <w:name w:val="toc 3"/>
    <w:basedOn w:val="Normal"/>
    <w:next w:val="Normal"/>
    <w:autoRedefine/>
    <w:uiPriority w:val="39"/>
    <w:unhideWhenUsed/>
    <w:rsid w:val="006A3A2B"/>
    <w:pPr>
      <w:spacing w:after="100"/>
      <w:ind w:left="480"/>
    </w:pPr>
  </w:style>
  <w:style w:type="character" w:styleId="CommentReference">
    <w:name w:val="annotation reference"/>
    <w:basedOn w:val="DefaultParagraphFont"/>
    <w:uiPriority w:val="99"/>
    <w:semiHidden/>
    <w:unhideWhenUsed/>
    <w:rsid w:val="007C4957"/>
    <w:rPr>
      <w:sz w:val="16"/>
      <w:szCs w:val="16"/>
    </w:rPr>
  </w:style>
  <w:style w:type="paragraph" w:styleId="CommentText">
    <w:name w:val="annotation text"/>
    <w:basedOn w:val="Normal"/>
    <w:link w:val="CommentTextChar"/>
    <w:uiPriority w:val="99"/>
    <w:semiHidden/>
    <w:unhideWhenUsed/>
    <w:rsid w:val="007C4957"/>
    <w:pPr>
      <w:spacing w:line="240" w:lineRule="auto"/>
    </w:pPr>
    <w:rPr>
      <w:sz w:val="20"/>
      <w:szCs w:val="20"/>
    </w:rPr>
  </w:style>
  <w:style w:type="character" w:customStyle="1" w:styleId="CommentTextChar">
    <w:name w:val="Comment Text Char"/>
    <w:basedOn w:val="DefaultParagraphFont"/>
    <w:link w:val="CommentText"/>
    <w:uiPriority w:val="99"/>
    <w:semiHidden/>
    <w:rsid w:val="007C495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C4957"/>
    <w:rPr>
      <w:b/>
      <w:bCs/>
    </w:rPr>
  </w:style>
  <w:style w:type="character" w:customStyle="1" w:styleId="CommentSubjectChar">
    <w:name w:val="Comment Subject Char"/>
    <w:basedOn w:val="CommentTextChar"/>
    <w:link w:val="CommentSubject"/>
    <w:uiPriority w:val="99"/>
    <w:semiHidden/>
    <w:rsid w:val="007C4957"/>
    <w:rPr>
      <w:rFonts w:ascii="Arial" w:hAnsi="Arial"/>
      <w:b/>
      <w:bCs/>
      <w:sz w:val="20"/>
      <w:szCs w:val="20"/>
      <w:lang w:val="en-GB"/>
    </w:rPr>
  </w:style>
  <w:style w:type="paragraph" w:styleId="TOC2">
    <w:name w:val="toc 2"/>
    <w:basedOn w:val="Normal"/>
    <w:next w:val="Normal"/>
    <w:autoRedefine/>
    <w:uiPriority w:val="39"/>
    <w:unhideWhenUsed/>
    <w:rsid w:val="003F76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551454">
      <w:bodyDiv w:val="1"/>
      <w:marLeft w:val="0"/>
      <w:marRight w:val="0"/>
      <w:marTop w:val="0"/>
      <w:marBottom w:val="0"/>
      <w:divBdr>
        <w:top w:val="none" w:sz="0" w:space="0" w:color="auto"/>
        <w:left w:val="none" w:sz="0" w:space="0" w:color="auto"/>
        <w:bottom w:val="none" w:sz="0" w:space="0" w:color="auto"/>
        <w:right w:val="none" w:sz="0" w:space="0" w:color="auto"/>
      </w:divBdr>
    </w:div>
    <w:div w:id="166207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5C499-C514-4141-9FBC-AC06C0A7D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Niaz Anas</dc:creator>
  <cp:lastModifiedBy>LEONOVO</cp:lastModifiedBy>
  <cp:revision>9</cp:revision>
  <dcterms:created xsi:type="dcterms:W3CDTF">2023-05-18T04:28:00Z</dcterms:created>
  <dcterms:modified xsi:type="dcterms:W3CDTF">2023-05-26T11:05:00Z</dcterms:modified>
</cp:coreProperties>
</file>