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1CE33" w14:textId="2777849B" w:rsidR="0050336C" w:rsidRPr="00E74418" w:rsidRDefault="002D21BB">
      <w:pPr>
        <w:rPr>
          <w:rFonts w:ascii="Times New Roman" w:hAnsi="Times New Roman" w:cs="Times New Roman"/>
          <w:sz w:val="24"/>
          <w:szCs w:val="24"/>
        </w:rPr>
      </w:pPr>
      <w:r w:rsidRPr="00E74418">
        <w:rPr>
          <w:rFonts w:ascii="Times New Roman" w:hAnsi="Times New Roman" w:cs="Times New Roman"/>
          <w:sz w:val="24"/>
          <w:szCs w:val="24"/>
          <w:u w:val="single"/>
        </w:rPr>
        <w:t>Section 1</w:t>
      </w:r>
    </w:p>
    <w:p w14:paraId="3D693F03" w14:textId="13B74774" w:rsidR="0014681F" w:rsidRDefault="00F74B6C">
      <w:pPr>
        <w:rPr>
          <w:rFonts w:ascii="Times New Roman" w:hAnsi="Times New Roman" w:cs="Times New Roman"/>
          <w:sz w:val="24"/>
          <w:szCs w:val="24"/>
        </w:rPr>
      </w:pPr>
      <w:r>
        <w:rPr>
          <w:rFonts w:ascii="Times New Roman" w:hAnsi="Times New Roman" w:cs="Times New Roman"/>
          <w:sz w:val="24"/>
          <w:szCs w:val="24"/>
        </w:rPr>
        <w:t>Friedrich F</w:t>
      </w:r>
      <w:r w:rsidR="00CF3D02">
        <w:rPr>
          <w:rFonts w:ascii="Times New Roman" w:hAnsi="Times New Roman" w:cs="Times New Roman"/>
          <w:sz w:val="24"/>
          <w:szCs w:val="24"/>
        </w:rPr>
        <w:t>robel (1782-1852) was the pioneer of children’s play. He introduced the notion that play is important for a child’s development and learning and made it a central p</w:t>
      </w:r>
      <w:r w:rsidR="00342848">
        <w:rPr>
          <w:rFonts w:ascii="Times New Roman" w:hAnsi="Times New Roman" w:cs="Times New Roman"/>
          <w:sz w:val="24"/>
          <w:szCs w:val="24"/>
        </w:rPr>
        <w:t xml:space="preserve">art of early childhood </w:t>
      </w:r>
      <w:r w:rsidR="0014681F">
        <w:rPr>
          <w:rFonts w:ascii="Times New Roman" w:hAnsi="Times New Roman" w:cs="Times New Roman"/>
          <w:sz w:val="24"/>
          <w:szCs w:val="24"/>
        </w:rPr>
        <w:t>education. (</w:t>
      </w:r>
      <w:r w:rsidR="00342848">
        <w:rPr>
          <w:rFonts w:ascii="Times New Roman" w:hAnsi="Times New Roman" w:cs="Times New Roman"/>
          <w:sz w:val="24"/>
          <w:szCs w:val="24"/>
        </w:rPr>
        <w:t>Bruce</w:t>
      </w:r>
      <w:r w:rsidR="0014681F">
        <w:rPr>
          <w:rFonts w:ascii="Times New Roman" w:hAnsi="Times New Roman" w:cs="Times New Roman"/>
          <w:sz w:val="24"/>
          <w:szCs w:val="24"/>
        </w:rPr>
        <w:t>, 2011)</w:t>
      </w:r>
      <w:r w:rsidR="00B3048F">
        <w:rPr>
          <w:rFonts w:ascii="Times New Roman" w:hAnsi="Times New Roman" w:cs="Times New Roman"/>
          <w:sz w:val="24"/>
          <w:szCs w:val="24"/>
        </w:rPr>
        <w:t xml:space="preserve"> Play is seen </w:t>
      </w:r>
      <w:r w:rsidR="005D17B5">
        <w:rPr>
          <w:rFonts w:ascii="Times New Roman" w:hAnsi="Times New Roman" w:cs="Times New Roman"/>
          <w:sz w:val="24"/>
          <w:szCs w:val="24"/>
        </w:rPr>
        <w:t xml:space="preserve">to help children make connections in their learning </w:t>
      </w:r>
      <w:r w:rsidR="005B184B">
        <w:rPr>
          <w:rFonts w:ascii="Times New Roman" w:hAnsi="Times New Roman" w:cs="Times New Roman"/>
          <w:sz w:val="24"/>
          <w:szCs w:val="24"/>
        </w:rPr>
        <w:t>and to help intellectual development</w:t>
      </w:r>
      <w:r w:rsidR="750FF5F9" w:rsidRPr="750FF5F9">
        <w:rPr>
          <w:rFonts w:ascii="Times New Roman" w:hAnsi="Times New Roman" w:cs="Times New Roman"/>
          <w:sz w:val="24"/>
          <w:szCs w:val="24"/>
        </w:rPr>
        <w:t xml:space="preserve">. </w:t>
      </w:r>
      <w:r w:rsidR="0CACC951" w:rsidRPr="0CACC951">
        <w:rPr>
          <w:rFonts w:ascii="Times New Roman" w:hAnsi="Times New Roman" w:cs="Times New Roman"/>
          <w:sz w:val="24"/>
          <w:szCs w:val="24"/>
        </w:rPr>
        <w:t xml:space="preserve">Bruce </w:t>
      </w:r>
      <w:r w:rsidR="22787F55" w:rsidRPr="22787F55">
        <w:rPr>
          <w:rFonts w:ascii="Times New Roman" w:hAnsi="Times New Roman" w:cs="Times New Roman"/>
          <w:sz w:val="24"/>
          <w:szCs w:val="24"/>
        </w:rPr>
        <w:t>describes play</w:t>
      </w:r>
      <w:r w:rsidR="000118B1">
        <w:rPr>
          <w:rFonts w:ascii="Times New Roman" w:hAnsi="Times New Roman" w:cs="Times New Roman"/>
          <w:sz w:val="24"/>
          <w:szCs w:val="24"/>
        </w:rPr>
        <w:t xml:space="preserve"> as a </w:t>
      </w:r>
      <w:r w:rsidR="00987291">
        <w:rPr>
          <w:rFonts w:ascii="Times New Roman" w:hAnsi="Times New Roman" w:cs="Times New Roman"/>
          <w:sz w:val="24"/>
          <w:szCs w:val="24"/>
        </w:rPr>
        <w:t>reservoir that is full of water</w:t>
      </w:r>
      <w:r w:rsidR="000633E4">
        <w:rPr>
          <w:rFonts w:ascii="Times New Roman" w:hAnsi="Times New Roman" w:cs="Times New Roman"/>
          <w:sz w:val="24"/>
          <w:szCs w:val="24"/>
        </w:rPr>
        <w:t xml:space="preserve">, the </w:t>
      </w:r>
      <w:r w:rsidR="00F92FB8">
        <w:rPr>
          <w:rFonts w:ascii="Times New Roman" w:hAnsi="Times New Roman" w:cs="Times New Roman"/>
          <w:sz w:val="24"/>
          <w:szCs w:val="24"/>
        </w:rPr>
        <w:t xml:space="preserve">deeper the </w:t>
      </w:r>
      <w:r w:rsidR="00811CA1">
        <w:rPr>
          <w:rFonts w:ascii="Times New Roman" w:hAnsi="Times New Roman" w:cs="Times New Roman"/>
          <w:sz w:val="24"/>
          <w:szCs w:val="24"/>
        </w:rPr>
        <w:t>reservoir the</w:t>
      </w:r>
      <w:r w:rsidR="00A1602D">
        <w:rPr>
          <w:rFonts w:ascii="Times New Roman" w:hAnsi="Times New Roman" w:cs="Times New Roman"/>
          <w:sz w:val="24"/>
          <w:szCs w:val="24"/>
        </w:rPr>
        <w:t xml:space="preserve"> more</w:t>
      </w:r>
      <w:r w:rsidR="00811CA1">
        <w:rPr>
          <w:rFonts w:ascii="Times New Roman" w:hAnsi="Times New Roman" w:cs="Times New Roman"/>
          <w:sz w:val="24"/>
          <w:szCs w:val="24"/>
        </w:rPr>
        <w:t xml:space="preserve"> water can be stored for</w:t>
      </w:r>
      <w:r w:rsidR="00DA78B1">
        <w:rPr>
          <w:rFonts w:ascii="Times New Roman" w:hAnsi="Times New Roman" w:cs="Times New Roman"/>
          <w:sz w:val="24"/>
          <w:szCs w:val="24"/>
        </w:rPr>
        <w:t xml:space="preserve"> </w:t>
      </w:r>
      <w:r w:rsidR="003149BC">
        <w:rPr>
          <w:rFonts w:ascii="Times New Roman" w:hAnsi="Times New Roman" w:cs="Times New Roman"/>
          <w:sz w:val="24"/>
          <w:szCs w:val="24"/>
        </w:rPr>
        <w:t xml:space="preserve">a time of drought. </w:t>
      </w:r>
      <w:r w:rsidR="006C7F43">
        <w:rPr>
          <w:rFonts w:ascii="Times New Roman" w:hAnsi="Times New Roman" w:cs="Times New Roman"/>
          <w:sz w:val="24"/>
          <w:szCs w:val="24"/>
        </w:rPr>
        <w:t>Therefore,</w:t>
      </w:r>
      <w:r w:rsidR="00E116D2">
        <w:rPr>
          <w:rFonts w:ascii="Times New Roman" w:hAnsi="Times New Roman" w:cs="Times New Roman"/>
          <w:sz w:val="24"/>
          <w:szCs w:val="24"/>
        </w:rPr>
        <w:t xml:space="preserve"> childhood play is recognised </w:t>
      </w:r>
      <w:r w:rsidR="00FD0728">
        <w:rPr>
          <w:rFonts w:ascii="Times New Roman" w:hAnsi="Times New Roman" w:cs="Times New Roman"/>
          <w:sz w:val="24"/>
          <w:szCs w:val="24"/>
        </w:rPr>
        <w:t xml:space="preserve">as a resource </w:t>
      </w:r>
      <w:r w:rsidR="00177CAA">
        <w:rPr>
          <w:rFonts w:ascii="Times New Roman" w:hAnsi="Times New Roman" w:cs="Times New Roman"/>
          <w:sz w:val="24"/>
          <w:szCs w:val="24"/>
        </w:rPr>
        <w:t xml:space="preserve">that can remain deep within the </w:t>
      </w:r>
      <w:r w:rsidR="00CB4B0F">
        <w:rPr>
          <w:rFonts w:ascii="Times New Roman" w:hAnsi="Times New Roman" w:cs="Times New Roman"/>
          <w:sz w:val="24"/>
          <w:szCs w:val="24"/>
        </w:rPr>
        <w:t>ever-growing</w:t>
      </w:r>
      <w:r w:rsidR="00177CAA">
        <w:rPr>
          <w:rFonts w:ascii="Times New Roman" w:hAnsi="Times New Roman" w:cs="Times New Roman"/>
          <w:sz w:val="24"/>
          <w:szCs w:val="24"/>
        </w:rPr>
        <w:t xml:space="preserve"> </w:t>
      </w:r>
      <w:r w:rsidR="000607AE">
        <w:rPr>
          <w:rFonts w:ascii="Times New Roman" w:hAnsi="Times New Roman" w:cs="Times New Roman"/>
          <w:sz w:val="24"/>
          <w:szCs w:val="24"/>
        </w:rPr>
        <w:t xml:space="preserve">child that can be used </w:t>
      </w:r>
      <w:proofErr w:type="gramStart"/>
      <w:r w:rsidR="00B146AD">
        <w:rPr>
          <w:rFonts w:ascii="Times New Roman" w:hAnsi="Times New Roman" w:cs="Times New Roman"/>
          <w:sz w:val="24"/>
          <w:szCs w:val="24"/>
        </w:rPr>
        <w:t>later on</w:t>
      </w:r>
      <w:proofErr w:type="gramEnd"/>
      <w:r w:rsidR="00B146AD">
        <w:rPr>
          <w:rFonts w:ascii="Times New Roman" w:hAnsi="Times New Roman" w:cs="Times New Roman"/>
          <w:sz w:val="24"/>
          <w:szCs w:val="24"/>
        </w:rPr>
        <w:t xml:space="preserve"> within their </w:t>
      </w:r>
      <w:r w:rsidR="00CB4B0F">
        <w:rPr>
          <w:rFonts w:ascii="Times New Roman" w:hAnsi="Times New Roman" w:cs="Times New Roman"/>
          <w:sz w:val="24"/>
          <w:szCs w:val="24"/>
        </w:rPr>
        <w:t>adult’s</w:t>
      </w:r>
      <w:r w:rsidR="00B146AD">
        <w:rPr>
          <w:rFonts w:ascii="Times New Roman" w:hAnsi="Times New Roman" w:cs="Times New Roman"/>
          <w:sz w:val="24"/>
          <w:szCs w:val="24"/>
        </w:rPr>
        <w:t xml:space="preserve"> life. </w:t>
      </w:r>
    </w:p>
    <w:p w14:paraId="26C98B39" w14:textId="607A2F36" w:rsidR="00FD3A08" w:rsidRDefault="00B80A94">
      <w:pPr>
        <w:rPr>
          <w:rFonts w:ascii="Times New Roman" w:hAnsi="Times New Roman" w:cs="Times New Roman"/>
          <w:sz w:val="24"/>
          <w:szCs w:val="24"/>
        </w:rPr>
      </w:pPr>
      <w:r>
        <w:rPr>
          <w:rFonts w:ascii="Times New Roman" w:hAnsi="Times New Roman" w:cs="Times New Roman"/>
          <w:sz w:val="24"/>
          <w:szCs w:val="24"/>
        </w:rPr>
        <w:t>Play has many connotations</w:t>
      </w:r>
      <w:r w:rsidR="00B365D1">
        <w:rPr>
          <w:rFonts w:ascii="Times New Roman" w:hAnsi="Times New Roman" w:cs="Times New Roman"/>
          <w:sz w:val="24"/>
          <w:szCs w:val="24"/>
        </w:rPr>
        <w:t>. There is make-believe, engaging in a game, role play, singing and constructing</w:t>
      </w:r>
      <w:r w:rsidR="006613BD">
        <w:rPr>
          <w:rFonts w:ascii="Times New Roman" w:hAnsi="Times New Roman" w:cs="Times New Roman"/>
          <w:sz w:val="24"/>
          <w:szCs w:val="24"/>
        </w:rPr>
        <w:t xml:space="preserve">, to name a few. </w:t>
      </w:r>
      <w:r w:rsidR="000C741C">
        <w:rPr>
          <w:rFonts w:ascii="Times New Roman" w:hAnsi="Times New Roman" w:cs="Times New Roman"/>
          <w:sz w:val="24"/>
          <w:szCs w:val="24"/>
        </w:rPr>
        <w:t>The way in which children play is</w:t>
      </w:r>
      <w:r w:rsidR="00F77244">
        <w:rPr>
          <w:rFonts w:ascii="Times New Roman" w:hAnsi="Times New Roman" w:cs="Times New Roman"/>
          <w:sz w:val="24"/>
          <w:szCs w:val="24"/>
        </w:rPr>
        <w:t xml:space="preserve"> a</w:t>
      </w:r>
      <w:r w:rsidR="001A4F53">
        <w:rPr>
          <w:rFonts w:ascii="Times New Roman" w:hAnsi="Times New Roman" w:cs="Times New Roman"/>
          <w:sz w:val="24"/>
          <w:szCs w:val="24"/>
        </w:rPr>
        <w:t xml:space="preserve">n </w:t>
      </w:r>
      <w:r w:rsidR="000C741C">
        <w:rPr>
          <w:rFonts w:ascii="Times New Roman" w:hAnsi="Times New Roman" w:cs="Times New Roman"/>
          <w:sz w:val="24"/>
          <w:szCs w:val="24"/>
        </w:rPr>
        <w:t>important</w:t>
      </w:r>
      <w:r w:rsidR="00F77244">
        <w:rPr>
          <w:rFonts w:ascii="Times New Roman" w:hAnsi="Times New Roman" w:cs="Times New Roman"/>
          <w:sz w:val="24"/>
          <w:szCs w:val="24"/>
        </w:rPr>
        <w:t xml:space="preserve"> factor</w:t>
      </w:r>
      <w:r w:rsidR="000C741C">
        <w:rPr>
          <w:rFonts w:ascii="Times New Roman" w:hAnsi="Times New Roman" w:cs="Times New Roman"/>
          <w:sz w:val="24"/>
          <w:szCs w:val="24"/>
        </w:rPr>
        <w:t xml:space="preserve"> in their development</w:t>
      </w:r>
      <w:r w:rsidR="00ED3A66">
        <w:rPr>
          <w:rFonts w:ascii="Times New Roman" w:hAnsi="Times New Roman" w:cs="Times New Roman"/>
          <w:sz w:val="24"/>
          <w:szCs w:val="24"/>
        </w:rPr>
        <w:t xml:space="preserve">. This is </w:t>
      </w:r>
      <w:proofErr w:type="gramStart"/>
      <w:r w:rsidR="00ED3A66">
        <w:rPr>
          <w:rFonts w:ascii="Times New Roman" w:hAnsi="Times New Roman" w:cs="Times New Roman"/>
          <w:sz w:val="24"/>
          <w:szCs w:val="24"/>
        </w:rPr>
        <w:t>due to the fact that</w:t>
      </w:r>
      <w:proofErr w:type="gramEnd"/>
      <w:r w:rsidR="00ED3A66">
        <w:rPr>
          <w:rFonts w:ascii="Times New Roman" w:hAnsi="Times New Roman" w:cs="Times New Roman"/>
          <w:sz w:val="24"/>
          <w:szCs w:val="24"/>
        </w:rPr>
        <w:t xml:space="preserve"> </w:t>
      </w:r>
      <w:r w:rsidR="00C2593A">
        <w:rPr>
          <w:rFonts w:ascii="Times New Roman" w:hAnsi="Times New Roman" w:cs="Times New Roman"/>
          <w:sz w:val="24"/>
          <w:szCs w:val="24"/>
        </w:rPr>
        <w:t xml:space="preserve">play is not purely about </w:t>
      </w:r>
      <w:r w:rsidR="00E147E9">
        <w:rPr>
          <w:rFonts w:ascii="Times New Roman" w:hAnsi="Times New Roman" w:cs="Times New Roman"/>
          <w:sz w:val="24"/>
          <w:szCs w:val="24"/>
        </w:rPr>
        <w:t xml:space="preserve">cognitive </w:t>
      </w:r>
      <w:r w:rsidR="00767C04">
        <w:rPr>
          <w:rFonts w:ascii="Times New Roman" w:hAnsi="Times New Roman" w:cs="Times New Roman"/>
          <w:sz w:val="24"/>
          <w:szCs w:val="24"/>
        </w:rPr>
        <w:t>development or a physical activity but an enhance</w:t>
      </w:r>
      <w:r w:rsidR="003C07C7">
        <w:rPr>
          <w:rFonts w:ascii="Times New Roman" w:hAnsi="Times New Roman" w:cs="Times New Roman"/>
          <w:sz w:val="24"/>
          <w:szCs w:val="24"/>
        </w:rPr>
        <w:t>ment of both</w:t>
      </w:r>
      <w:r w:rsidR="00331D56">
        <w:rPr>
          <w:rFonts w:ascii="Times New Roman" w:hAnsi="Times New Roman" w:cs="Times New Roman"/>
          <w:sz w:val="24"/>
          <w:szCs w:val="24"/>
        </w:rPr>
        <w:t xml:space="preserve"> with other areas </w:t>
      </w:r>
      <w:r w:rsidR="00EF2079">
        <w:rPr>
          <w:rFonts w:ascii="Times New Roman" w:hAnsi="Times New Roman" w:cs="Times New Roman"/>
          <w:sz w:val="24"/>
          <w:szCs w:val="24"/>
        </w:rPr>
        <w:t xml:space="preserve">included. It is the way of action </w:t>
      </w:r>
      <w:r w:rsidR="00812E91">
        <w:rPr>
          <w:rFonts w:ascii="Times New Roman" w:hAnsi="Times New Roman" w:cs="Times New Roman"/>
          <w:sz w:val="24"/>
          <w:szCs w:val="24"/>
        </w:rPr>
        <w:t xml:space="preserve">that makes something </w:t>
      </w:r>
      <w:r w:rsidR="004D1325">
        <w:rPr>
          <w:rFonts w:ascii="Times New Roman" w:hAnsi="Times New Roman" w:cs="Times New Roman"/>
          <w:sz w:val="24"/>
          <w:szCs w:val="24"/>
        </w:rPr>
        <w:t xml:space="preserve">playful, not the activity </w:t>
      </w:r>
      <w:r w:rsidR="00754720">
        <w:rPr>
          <w:rFonts w:ascii="Times New Roman" w:hAnsi="Times New Roman" w:cs="Times New Roman"/>
          <w:sz w:val="24"/>
          <w:szCs w:val="24"/>
        </w:rPr>
        <w:t xml:space="preserve">itself (Sylva </w:t>
      </w:r>
      <w:r w:rsidR="00535670">
        <w:rPr>
          <w:rFonts w:ascii="Times New Roman" w:hAnsi="Times New Roman" w:cs="Times New Roman"/>
          <w:sz w:val="24"/>
          <w:szCs w:val="24"/>
        </w:rPr>
        <w:t>et al</w:t>
      </w:r>
      <w:r w:rsidR="00E64655">
        <w:rPr>
          <w:rFonts w:ascii="Times New Roman" w:hAnsi="Times New Roman" w:cs="Times New Roman"/>
          <w:sz w:val="24"/>
          <w:szCs w:val="24"/>
        </w:rPr>
        <w:t>.</w:t>
      </w:r>
      <w:r w:rsidR="00E24734">
        <w:rPr>
          <w:rFonts w:ascii="Times New Roman" w:hAnsi="Times New Roman" w:cs="Times New Roman"/>
          <w:sz w:val="24"/>
          <w:szCs w:val="24"/>
        </w:rPr>
        <w:t xml:space="preserve"> </w:t>
      </w:r>
      <w:r w:rsidR="00754720">
        <w:rPr>
          <w:rFonts w:ascii="Times New Roman" w:hAnsi="Times New Roman" w:cs="Times New Roman"/>
          <w:sz w:val="24"/>
          <w:szCs w:val="24"/>
        </w:rPr>
        <w:t>1976)</w:t>
      </w:r>
      <w:r w:rsidR="00ED34BB">
        <w:rPr>
          <w:rFonts w:ascii="Times New Roman" w:hAnsi="Times New Roman" w:cs="Times New Roman"/>
          <w:sz w:val="24"/>
          <w:szCs w:val="24"/>
        </w:rPr>
        <w:t xml:space="preserve"> There are six levels of play that </w:t>
      </w:r>
      <w:r w:rsidR="005D501A">
        <w:rPr>
          <w:rFonts w:ascii="Times New Roman" w:hAnsi="Times New Roman" w:cs="Times New Roman"/>
          <w:sz w:val="24"/>
          <w:szCs w:val="24"/>
        </w:rPr>
        <w:t>is associated with</w:t>
      </w:r>
      <w:r w:rsidR="00CC48EA">
        <w:rPr>
          <w:rFonts w:ascii="Times New Roman" w:hAnsi="Times New Roman" w:cs="Times New Roman"/>
          <w:sz w:val="24"/>
          <w:szCs w:val="24"/>
        </w:rPr>
        <w:t xml:space="preserve"> </w:t>
      </w:r>
      <w:r w:rsidR="00ED34BB">
        <w:rPr>
          <w:rFonts w:ascii="Times New Roman" w:hAnsi="Times New Roman" w:cs="Times New Roman"/>
          <w:sz w:val="24"/>
          <w:szCs w:val="24"/>
        </w:rPr>
        <w:t>early years</w:t>
      </w:r>
      <w:r w:rsidR="005D501A">
        <w:rPr>
          <w:rFonts w:ascii="Times New Roman" w:hAnsi="Times New Roman" w:cs="Times New Roman"/>
          <w:sz w:val="24"/>
          <w:szCs w:val="24"/>
        </w:rPr>
        <w:t xml:space="preserve"> education</w:t>
      </w:r>
      <w:r w:rsidR="00AF4232">
        <w:rPr>
          <w:rFonts w:ascii="Times New Roman" w:hAnsi="Times New Roman" w:cs="Times New Roman"/>
          <w:sz w:val="24"/>
          <w:szCs w:val="24"/>
        </w:rPr>
        <w:t>,</w:t>
      </w:r>
    </w:p>
    <w:p w14:paraId="789FAA4B" w14:textId="6A0189D5" w:rsidR="00AF4232" w:rsidRDefault="00AF4232"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Unoccu</w:t>
      </w:r>
      <w:r w:rsidR="00EF6D4D">
        <w:rPr>
          <w:rFonts w:ascii="Times New Roman" w:hAnsi="Times New Roman" w:cs="Times New Roman"/>
          <w:sz w:val="24"/>
          <w:szCs w:val="24"/>
        </w:rPr>
        <w:t>pied play – A child observ</w:t>
      </w:r>
      <w:r w:rsidR="00F0472A">
        <w:rPr>
          <w:rFonts w:ascii="Times New Roman" w:hAnsi="Times New Roman" w:cs="Times New Roman"/>
          <w:sz w:val="24"/>
          <w:szCs w:val="24"/>
        </w:rPr>
        <w:t>es others playing</w:t>
      </w:r>
    </w:p>
    <w:p w14:paraId="58119036" w14:textId="3CE268E4" w:rsidR="00F0472A" w:rsidRDefault="00F0472A"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So</w:t>
      </w:r>
      <w:r w:rsidR="00A83031">
        <w:rPr>
          <w:rFonts w:ascii="Times New Roman" w:hAnsi="Times New Roman" w:cs="Times New Roman"/>
          <w:sz w:val="24"/>
          <w:szCs w:val="24"/>
        </w:rPr>
        <w:t xml:space="preserve">litary play </w:t>
      </w:r>
      <w:r w:rsidR="00922E17">
        <w:rPr>
          <w:rFonts w:ascii="Times New Roman" w:hAnsi="Times New Roman" w:cs="Times New Roman"/>
          <w:sz w:val="24"/>
          <w:szCs w:val="24"/>
        </w:rPr>
        <w:t>–</w:t>
      </w:r>
      <w:r w:rsidR="00A83031">
        <w:rPr>
          <w:rFonts w:ascii="Times New Roman" w:hAnsi="Times New Roman" w:cs="Times New Roman"/>
          <w:sz w:val="24"/>
          <w:szCs w:val="24"/>
        </w:rPr>
        <w:t xml:space="preserve"> </w:t>
      </w:r>
      <w:r w:rsidR="00922E17">
        <w:rPr>
          <w:rFonts w:ascii="Times New Roman" w:hAnsi="Times New Roman" w:cs="Times New Roman"/>
          <w:sz w:val="24"/>
          <w:szCs w:val="24"/>
        </w:rPr>
        <w:t xml:space="preserve">A child is fully focused on </w:t>
      </w:r>
      <w:r w:rsidR="002D7299">
        <w:rPr>
          <w:rFonts w:ascii="Times New Roman" w:hAnsi="Times New Roman" w:cs="Times New Roman"/>
          <w:sz w:val="24"/>
          <w:szCs w:val="24"/>
        </w:rPr>
        <w:t>its</w:t>
      </w:r>
      <w:r w:rsidR="00922E17">
        <w:rPr>
          <w:rFonts w:ascii="Times New Roman" w:hAnsi="Times New Roman" w:cs="Times New Roman"/>
          <w:sz w:val="24"/>
          <w:szCs w:val="24"/>
        </w:rPr>
        <w:t xml:space="preserve"> </w:t>
      </w:r>
      <w:r w:rsidR="006246AE">
        <w:rPr>
          <w:rFonts w:ascii="Times New Roman" w:hAnsi="Times New Roman" w:cs="Times New Roman"/>
          <w:sz w:val="24"/>
          <w:szCs w:val="24"/>
        </w:rPr>
        <w:t>activity</w:t>
      </w:r>
      <w:r w:rsidR="002D7299">
        <w:rPr>
          <w:rFonts w:ascii="Times New Roman" w:hAnsi="Times New Roman" w:cs="Times New Roman"/>
          <w:sz w:val="24"/>
          <w:szCs w:val="24"/>
        </w:rPr>
        <w:t xml:space="preserve"> alone</w:t>
      </w:r>
      <w:r w:rsidR="006246AE">
        <w:rPr>
          <w:rFonts w:ascii="Times New Roman" w:hAnsi="Times New Roman" w:cs="Times New Roman"/>
          <w:sz w:val="24"/>
          <w:szCs w:val="24"/>
        </w:rPr>
        <w:t xml:space="preserve"> and may not notice </w:t>
      </w:r>
      <w:r w:rsidR="00294486">
        <w:rPr>
          <w:rFonts w:ascii="Times New Roman" w:hAnsi="Times New Roman" w:cs="Times New Roman"/>
          <w:sz w:val="24"/>
          <w:szCs w:val="24"/>
        </w:rPr>
        <w:t>others around.</w:t>
      </w:r>
    </w:p>
    <w:p w14:paraId="7A7CECC1" w14:textId="2AAA6EB5" w:rsidR="00294486" w:rsidRDefault="00053174"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Onlooker play – A child will watch others playing but will not engage</w:t>
      </w:r>
      <w:r w:rsidR="009A5807">
        <w:rPr>
          <w:rFonts w:ascii="Times New Roman" w:hAnsi="Times New Roman" w:cs="Times New Roman"/>
          <w:sz w:val="24"/>
          <w:szCs w:val="24"/>
        </w:rPr>
        <w:t xml:space="preserve"> with them.</w:t>
      </w:r>
    </w:p>
    <w:p w14:paraId="6B26181E" w14:textId="110A0B7C" w:rsidR="00053174" w:rsidRDefault="006366E3"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Parallel play – A child plays independently </w:t>
      </w:r>
      <w:r w:rsidR="00995B2B">
        <w:rPr>
          <w:rFonts w:ascii="Times New Roman" w:hAnsi="Times New Roman" w:cs="Times New Roman"/>
          <w:sz w:val="24"/>
          <w:szCs w:val="24"/>
        </w:rPr>
        <w:t>from other but is close to them, doing the same activity.</w:t>
      </w:r>
    </w:p>
    <w:p w14:paraId="496754B6" w14:textId="5134C0BA" w:rsidR="00995B2B" w:rsidRDefault="00995B2B"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Associative play – A child shows interest </w:t>
      </w:r>
      <w:r w:rsidR="003A4AC5">
        <w:rPr>
          <w:rFonts w:ascii="Times New Roman" w:hAnsi="Times New Roman" w:cs="Times New Roman"/>
          <w:sz w:val="24"/>
          <w:szCs w:val="24"/>
        </w:rPr>
        <w:t>in the individuals playing but not the activity.</w:t>
      </w:r>
    </w:p>
    <w:p w14:paraId="6FD27390" w14:textId="17C71412" w:rsidR="003A4AC5" w:rsidRDefault="00652DE3" w:rsidP="00AF42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Co-operative</w:t>
      </w:r>
      <w:r w:rsidR="00AB719B">
        <w:rPr>
          <w:rFonts w:ascii="Times New Roman" w:hAnsi="Times New Roman" w:cs="Times New Roman"/>
          <w:sz w:val="24"/>
          <w:szCs w:val="24"/>
        </w:rPr>
        <w:t xml:space="preserve"> play – A child is interested in both the other children and their activity. (Perry</w:t>
      </w:r>
      <w:r w:rsidR="00BC5E18">
        <w:rPr>
          <w:rFonts w:ascii="Times New Roman" w:hAnsi="Times New Roman" w:cs="Times New Roman"/>
          <w:sz w:val="24"/>
          <w:szCs w:val="24"/>
        </w:rPr>
        <w:t>,</w:t>
      </w:r>
      <w:r w:rsidR="00AB719B">
        <w:rPr>
          <w:rFonts w:ascii="Times New Roman" w:hAnsi="Times New Roman" w:cs="Times New Roman"/>
          <w:sz w:val="24"/>
          <w:szCs w:val="24"/>
        </w:rPr>
        <w:t xml:space="preserve"> 2014)</w:t>
      </w:r>
    </w:p>
    <w:p w14:paraId="751025CB" w14:textId="58B43F61" w:rsidR="00C828B9" w:rsidRDefault="009957E9" w:rsidP="00C828B9">
      <w:pPr>
        <w:ind w:left="360"/>
        <w:rPr>
          <w:rFonts w:ascii="Times New Roman" w:hAnsi="Times New Roman" w:cs="Times New Roman"/>
          <w:sz w:val="24"/>
          <w:szCs w:val="24"/>
        </w:rPr>
      </w:pPr>
      <w:r>
        <w:rPr>
          <w:rFonts w:ascii="Times New Roman" w:hAnsi="Times New Roman" w:cs="Times New Roman"/>
          <w:sz w:val="24"/>
          <w:szCs w:val="24"/>
        </w:rPr>
        <w:t xml:space="preserve">In many classrooms the balance </w:t>
      </w:r>
      <w:r w:rsidR="00FB7D8E">
        <w:rPr>
          <w:rFonts w:ascii="Times New Roman" w:hAnsi="Times New Roman" w:cs="Times New Roman"/>
          <w:sz w:val="24"/>
          <w:szCs w:val="24"/>
        </w:rPr>
        <w:t xml:space="preserve">is heavily tilted </w:t>
      </w:r>
      <w:r w:rsidR="00B60075">
        <w:rPr>
          <w:rFonts w:ascii="Times New Roman" w:hAnsi="Times New Roman" w:cs="Times New Roman"/>
          <w:sz w:val="24"/>
          <w:szCs w:val="24"/>
        </w:rPr>
        <w:t>in the direction of adult directed activities</w:t>
      </w:r>
      <w:r w:rsidR="00B47B0A">
        <w:rPr>
          <w:rFonts w:ascii="Times New Roman" w:hAnsi="Times New Roman" w:cs="Times New Roman"/>
          <w:sz w:val="24"/>
          <w:szCs w:val="24"/>
        </w:rPr>
        <w:t xml:space="preserve"> with play being all </w:t>
      </w:r>
      <w:r w:rsidR="00687F1D">
        <w:rPr>
          <w:rFonts w:ascii="Times New Roman" w:hAnsi="Times New Roman" w:cs="Times New Roman"/>
          <w:sz w:val="24"/>
          <w:szCs w:val="24"/>
        </w:rPr>
        <w:t>too</w:t>
      </w:r>
      <w:r w:rsidR="00B47B0A">
        <w:rPr>
          <w:rFonts w:ascii="Times New Roman" w:hAnsi="Times New Roman" w:cs="Times New Roman"/>
          <w:sz w:val="24"/>
          <w:szCs w:val="24"/>
        </w:rPr>
        <w:t xml:space="preserve"> frequently </w:t>
      </w:r>
      <w:r w:rsidR="000D080D">
        <w:rPr>
          <w:rFonts w:ascii="Times New Roman" w:hAnsi="Times New Roman" w:cs="Times New Roman"/>
          <w:sz w:val="24"/>
          <w:szCs w:val="24"/>
        </w:rPr>
        <w:t>relegated to somethin</w:t>
      </w:r>
      <w:r w:rsidR="00160397">
        <w:rPr>
          <w:rFonts w:ascii="Times New Roman" w:hAnsi="Times New Roman" w:cs="Times New Roman"/>
          <w:sz w:val="24"/>
          <w:szCs w:val="24"/>
        </w:rPr>
        <w:t xml:space="preserve">g that </w:t>
      </w:r>
      <w:r w:rsidR="00775887">
        <w:rPr>
          <w:rFonts w:ascii="Times New Roman" w:hAnsi="Times New Roman" w:cs="Times New Roman"/>
          <w:sz w:val="24"/>
          <w:szCs w:val="24"/>
        </w:rPr>
        <w:t>happens when the work has been completed</w:t>
      </w:r>
      <w:r w:rsidR="007C5C9D">
        <w:rPr>
          <w:rFonts w:ascii="Times New Roman" w:hAnsi="Times New Roman" w:cs="Times New Roman"/>
          <w:sz w:val="24"/>
          <w:szCs w:val="24"/>
        </w:rPr>
        <w:t>.</w:t>
      </w:r>
      <w:r w:rsidR="006317DC">
        <w:rPr>
          <w:rFonts w:ascii="Times New Roman" w:hAnsi="Times New Roman" w:cs="Times New Roman"/>
          <w:sz w:val="24"/>
          <w:szCs w:val="24"/>
        </w:rPr>
        <w:t xml:space="preserve"> </w:t>
      </w:r>
      <w:r w:rsidR="000E073D">
        <w:rPr>
          <w:rFonts w:ascii="Times New Roman" w:hAnsi="Times New Roman" w:cs="Times New Roman"/>
          <w:sz w:val="24"/>
          <w:szCs w:val="24"/>
        </w:rPr>
        <w:t xml:space="preserve">Howard and McInnes’ study 2012 showed that a child’s emotional </w:t>
      </w:r>
      <w:r w:rsidR="005449E0">
        <w:rPr>
          <w:rFonts w:ascii="Times New Roman" w:hAnsi="Times New Roman" w:cs="Times New Roman"/>
          <w:sz w:val="24"/>
          <w:szCs w:val="24"/>
        </w:rPr>
        <w:t>well</w:t>
      </w:r>
      <w:r w:rsidR="00304240">
        <w:rPr>
          <w:rFonts w:ascii="Times New Roman" w:hAnsi="Times New Roman" w:cs="Times New Roman"/>
          <w:sz w:val="24"/>
          <w:szCs w:val="24"/>
        </w:rPr>
        <w:t>-</w:t>
      </w:r>
      <w:r w:rsidR="005449E0">
        <w:rPr>
          <w:rFonts w:ascii="Times New Roman" w:hAnsi="Times New Roman" w:cs="Times New Roman"/>
          <w:sz w:val="24"/>
          <w:szCs w:val="24"/>
        </w:rPr>
        <w:t>being</w:t>
      </w:r>
      <w:r w:rsidR="000E073D">
        <w:rPr>
          <w:rFonts w:ascii="Times New Roman" w:hAnsi="Times New Roman" w:cs="Times New Roman"/>
          <w:sz w:val="24"/>
          <w:szCs w:val="24"/>
        </w:rPr>
        <w:t xml:space="preserve"> </w:t>
      </w:r>
      <w:r w:rsidR="00C30900">
        <w:rPr>
          <w:rFonts w:ascii="Times New Roman" w:hAnsi="Times New Roman" w:cs="Times New Roman"/>
          <w:sz w:val="24"/>
          <w:szCs w:val="24"/>
        </w:rPr>
        <w:t xml:space="preserve">will be increased </w:t>
      </w:r>
      <w:r w:rsidR="00EA1678">
        <w:rPr>
          <w:rFonts w:ascii="Times New Roman" w:hAnsi="Times New Roman" w:cs="Times New Roman"/>
          <w:sz w:val="24"/>
          <w:szCs w:val="24"/>
        </w:rPr>
        <w:t xml:space="preserve">when they think they are playing freely as opposed to when they think </w:t>
      </w:r>
      <w:r w:rsidR="003642D9">
        <w:rPr>
          <w:rFonts w:ascii="Times New Roman" w:hAnsi="Times New Roman" w:cs="Times New Roman"/>
          <w:sz w:val="24"/>
          <w:szCs w:val="24"/>
        </w:rPr>
        <w:t xml:space="preserve">they are </w:t>
      </w:r>
      <w:r w:rsidR="00304240">
        <w:rPr>
          <w:rFonts w:ascii="Times New Roman" w:hAnsi="Times New Roman" w:cs="Times New Roman"/>
          <w:sz w:val="24"/>
          <w:szCs w:val="24"/>
        </w:rPr>
        <w:t>undertaking</w:t>
      </w:r>
      <w:r w:rsidR="003642D9">
        <w:rPr>
          <w:rFonts w:ascii="Times New Roman" w:hAnsi="Times New Roman" w:cs="Times New Roman"/>
          <w:sz w:val="24"/>
          <w:szCs w:val="24"/>
        </w:rPr>
        <w:t xml:space="preserve"> an activity. Through this study it can be said that a child who undertakes </w:t>
      </w:r>
      <w:r w:rsidR="003D4A9A">
        <w:rPr>
          <w:rFonts w:ascii="Times New Roman" w:hAnsi="Times New Roman" w:cs="Times New Roman"/>
          <w:sz w:val="24"/>
          <w:szCs w:val="24"/>
        </w:rPr>
        <w:t>an activity</w:t>
      </w:r>
      <w:r w:rsidR="004A46C0">
        <w:rPr>
          <w:rFonts w:ascii="Times New Roman" w:hAnsi="Times New Roman" w:cs="Times New Roman"/>
          <w:sz w:val="24"/>
          <w:szCs w:val="24"/>
        </w:rPr>
        <w:t xml:space="preserve">, </w:t>
      </w:r>
      <w:r w:rsidR="003D4A9A">
        <w:rPr>
          <w:rFonts w:ascii="Times New Roman" w:hAnsi="Times New Roman" w:cs="Times New Roman"/>
          <w:sz w:val="24"/>
          <w:szCs w:val="24"/>
        </w:rPr>
        <w:t>which they perceive to be</w:t>
      </w:r>
      <w:r w:rsidR="004A46C0">
        <w:rPr>
          <w:rFonts w:ascii="Times New Roman" w:hAnsi="Times New Roman" w:cs="Times New Roman"/>
          <w:sz w:val="24"/>
          <w:szCs w:val="24"/>
        </w:rPr>
        <w:t xml:space="preserve"> play, </w:t>
      </w:r>
      <w:r w:rsidR="001079B7">
        <w:rPr>
          <w:rFonts w:ascii="Times New Roman" w:hAnsi="Times New Roman" w:cs="Times New Roman"/>
          <w:sz w:val="24"/>
          <w:szCs w:val="24"/>
        </w:rPr>
        <w:t xml:space="preserve">can achieve a superior developmental effect </w:t>
      </w:r>
      <w:r w:rsidR="008F5DB3">
        <w:rPr>
          <w:rFonts w:ascii="Times New Roman" w:hAnsi="Times New Roman" w:cs="Times New Roman"/>
          <w:sz w:val="24"/>
          <w:szCs w:val="24"/>
        </w:rPr>
        <w:t xml:space="preserve">as they are able to carry out a </w:t>
      </w:r>
      <w:r w:rsidR="00081F5A">
        <w:rPr>
          <w:rFonts w:ascii="Times New Roman" w:hAnsi="Times New Roman" w:cs="Times New Roman"/>
          <w:sz w:val="24"/>
          <w:szCs w:val="24"/>
        </w:rPr>
        <w:t>wider range of emotions and behaviours with a minimal risk to themselves.</w:t>
      </w:r>
      <w:r w:rsidR="00670831">
        <w:rPr>
          <w:rFonts w:ascii="Times New Roman" w:hAnsi="Times New Roman" w:cs="Times New Roman"/>
          <w:sz w:val="24"/>
          <w:szCs w:val="24"/>
        </w:rPr>
        <w:t xml:space="preserve"> The child can approach the activity with their own self control </w:t>
      </w:r>
      <w:r w:rsidR="00916F41">
        <w:rPr>
          <w:rFonts w:ascii="Times New Roman" w:hAnsi="Times New Roman" w:cs="Times New Roman"/>
          <w:sz w:val="24"/>
          <w:szCs w:val="24"/>
        </w:rPr>
        <w:t>of what direction and what outcome the play should achieve</w:t>
      </w:r>
      <w:r w:rsidR="001A1BDA">
        <w:rPr>
          <w:rFonts w:ascii="Times New Roman" w:hAnsi="Times New Roman" w:cs="Times New Roman"/>
          <w:sz w:val="24"/>
          <w:szCs w:val="24"/>
        </w:rPr>
        <w:t xml:space="preserve">. This in turn will lead to greater independence </w:t>
      </w:r>
      <w:r w:rsidR="009F01CA">
        <w:rPr>
          <w:rFonts w:ascii="Times New Roman" w:hAnsi="Times New Roman" w:cs="Times New Roman"/>
          <w:sz w:val="24"/>
          <w:szCs w:val="24"/>
        </w:rPr>
        <w:t xml:space="preserve">with increased confidence and </w:t>
      </w:r>
      <w:r w:rsidR="006D33C8">
        <w:rPr>
          <w:rFonts w:ascii="Times New Roman" w:hAnsi="Times New Roman" w:cs="Times New Roman"/>
          <w:sz w:val="24"/>
          <w:szCs w:val="24"/>
        </w:rPr>
        <w:t>self-esteem</w:t>
      </w:r>
      <w:r w:rsidR="009F01CA">
        <w:rPr>
          <w:rFonts w:ascii="Times New Roman" w:hAnsi="Times New Roman" w:cs="Times New Roman"/>
          <w:sz w:val="24"/>
          <w:szCs w:val="24"/>
        </w:rPr>
        <w:t>.</w:t>
      </w:r>
      <w:r w:rsidR="008E168F">
        <w:rPr>
          <w:rFonts w:ascii="Times New Roman" w:hAnsi="Times New Roman" w:cs="Times New Roman"/>
          <w:sz w:val="24"/>
          <w:szCs w:val="24"/>
        </w:rPr>
        <w:t xml:space="preserve"> </w:t>
      </w:r>
      <w:r w:rsidR="00000EF7">
        <w:rPr>
          <w:rFonts w:ascii="Times New Roman" w:hAnsi="Times New Roman" w:cs="Times New Roman"/>
          <w:sz w:val="24"/>
          <w:szCs w:val="24"/>
        </w:rPr>
        <w:t>This, in turn, will help the child to grow w</w:t>
      </w:r>
      <w:r w:rsidR="00447476">
        <w:rPr>
          <w:rFonts w:ascii="Times New Roman" w:hAnsi="Times New Roman" w:cs="Times New Roman"/>
          <w:sz w:val="24"/>
          <w:szCs w:val="24"/>
        </w:rPr>
        <w:t xml:space="preserve">ithin Maslow’s hierarchy of needs theory. Maslow (1943) </w:t>
      </w:r>
      <w:r w:rsidR="001C3FB9">
        <w:rPr>
          <w:rFonts w:ascii="Times New Roman" w:hAnsi="Times New Roman" w:cs="Times New Roman"/>
          <w:sz w:val="24"/>
          <w:szCs w:val="24"/>
        </w:rPr>
        <w:t xml:space="preserve">believed that all humans have </w:t>
      </w:r>
      <w:r w:rsidR="005A359C">
        <w:rPr>
          <w:rFonts w:ascii="Times New Roman" w:hAnsi="Times New Roman" w:cs="Times New Roman"/>
          <w:sz w:val="24"/>
          <w:szCs w:val="24"/>
        </w:rPr>
        <w:t>different levels of need. Displayed in his pyramid is self esteem needs. Pla</w:t>
      </w:r>
      <w:r w:rsidR="00324E5D">
        <w:rPr>
          <w:rFonts w:ascii="Times New Roman" w:hAnsi="Times New Roman" w:cs="Times New Roman"/>
          <w:sz w:val="24"/>
          <w:szCs w:val="24"/>
        </w:rPr>
        <w:t>y,</w:t>
      </w:r>
      <w:r w:rsidR="005A359C">
        <w:rPr>
          <w:rFonts w:ascii="Times New Roman" w:hAnsi="Times New Roman" w:cs="Times New Roman"/>
          <w:sz w:val="24"/>
          <w:szCs w:val="24"/>
        </w:rPr>
        <w:t xml:space="preserve"> </w:t>
      </w:r>
      <w:r w:rsidR="00324E5D">
        <w:rPr>
          <w:rFonts w:ascii="Times New Roman" w:hAnsi="Times New Roman" w:cs="Times New Roman"/>
          <w:sz w:val="24"/>
          <w:szCs w:val="24"/>
        </w:rPr>
        <w:t xml:space="preserve">therefore, helps a child to rise within his pyramid. </w:t>
      </w:r>
    </w:p>
    <w:p w14:paraId="14CFE7BB" w14:textId="44CDD778" w:rsidR="007775CE" w:rsidRDefault="005449E0" w:rsidP="00C828B9">
      <w:pPr>
        <w:ind w:left="360"/>
        <w:rPr>
          <w:rFonts w:ascii="Times New Roman" w:hAnsi="Times New Roman" w:cs="Times New Roman"/>
          <w:sz w:val="24"/>
          <w:szCs w:val="24"/>
        </w:rPr>
      </w:pPr>
      <w:r>
        <w:rPr>
          <w:rFonts w:ascii="Times New Roman" w:hAnsi="Times New Roman" w:cs="Times New Roman"/>
          <w:sz w:val="24"/>
          <w:szCs w:val="24"/>
        </w:rPr>
        <w:t>Self-directed</w:t>
      </w:r>
      <w:r w:rsidR="007775CE">
        <w:rPr>
          <w:rFonts w:ascii="Times New Roman" w:hAnsi="Times New Roman" w:cs="Times New Roman"/>
          <w:sz w:val="24"/>
          <w:szCs w:val="24"/>
        </w:rPr>
        <w:t xml:space="preserve"> play </w:t>
      </w:r>
      <w:r w:rsidR="00BC11E0">
        <w:rPr>
          <w:rFonts w:ascii="Times New Roman" w:hAnsi="Times New Roman" w:cs="Times New Roman"/>
          <w:sz w:val="24"/>
          <w:szCs w:val="24"/>
        </w:rPr>
        <w:t>is when a child is using simple, toys in a creative way with no adult direction</w:t>
      </w:r>
      <w:r w:rsidR="00152E7C">
        <w:rPr>
          <w:rFonts w:ascii="Times New Roman" w:hAnsi="Times New Roman" w:cs="Times New Roman"/>
          <w:sz w:val="24"/>
          <w:szCs w:val="24"/>
        </w:rPr>
        <w:t xml:space="preserve">. </w:t>
      </w:r>
      <w:r w:rsidR="00635D42">
        <w:rPr>
          <w:rFonts w:ascii="Times New Roman" w:hAnsi="Times New Roman" w:cs="Times New Roman"/>
          <w:sz w:val="24"/>
          <w:szCs w:val="24"/>
        </w:rPr>
        <w:t>There is no external goal or reward for the child</w:t>
      </w:r>
      <w:r w:rsidR="00196A02">
        <w:rPr>
          <w:rFonts w:ascii="Times New Roman" w:hAnsi="Times New Roman" w:cs="Times New Roman"/>
          <w:sz w:val="24"/>
          <w:szCs w:val="24"/>
        </w:rPr>
        <w:t xml:space="preserve"> if it plays</w:t>
      </w:r>
      <w:r w:rsidR="005A33AE">
        <w:rPr>
          <w:rFonts w:ascii="Times New Roman" w:hAnsi="Times New Roman" w:cs="Times New Roman"/>
          <w:sz w:val="24"/>
          <w:szCs w:val="24"/>
        </w:rPr>
        <w:t>, it is personally directed and intrinsically motivated</w:t>
      </w:r>
      <w:r w:rsidR="00B862D7">
        <w:rPr>
          <w:rFonts w:ascii="Times New Roman" w:hAnsi="Times New Roman" w:cs="Times New Roman"/>
          <w:sz w:val="24"/>
          <w:szCs w:val="24"/>
        </w:rPr>
        <w:t xml:space="preserve">. Self-directed play can </w:t>
      </w:r>
      <w:r w:rsidR="00CF14DD">
        <w:rPr>
          <w:rFonts w:ascii="Times New Roman" w:hAnsi="Times New Roman" w:cs="Times New Roman"/>
          <w:sz w:val="24"/>
          <w:szCs w:val="24"/>
        </w:rPr>
        <w:t xml:space="preserve">provide a child with great holistic development </w:t>
      </w:r>
      <w:r w:rsidR="00F70449">
        <w:rPr>
          <w:rFonts w:ascii="Times New Roman" w:hAnsi="Times New Roman" w:cs="Times New Roman"/>
          <w:sz w:val="24"/>
          <w:szCs w:val="24"/>
        </w:rPr>
        <w:t>as it can help them build</w:t>
      </w:r>
      <w:r w:rsidR="00990821">
        <w:rPr>
          <w:rFonts w:ascii="Times New Roman" w:hAnsi="Times New Roman" w:cs="Times New Roman"/>
          <w:sz w:val="24"/>
          <w:szCs w:val="24"/>
        </w:rPr>
        <w:t xml:space="preserve"> their </w:t>
      </w:r>
      <w:r w:rsidR="00C53847">
        <w:rPr>
          <w:rFonts w:ascii="Times New Roman" w:hAnsi="Times New Roman" w:cs="Times New Roman"/>
          <w:sz w:val="24"/>
          <w:szCs w:val="24"/>
        </w:rPr>
        <w:t>self-confidence</w:t>
      </w:r>
      <w:r w:rsidR="00990821">
        <w:rPr>
          <w:rFonts w:ascii="Times New Roman" w:hAnsi="Times New Roman" w:cs="Times New Roman"/>
          <w:sz w:val="24"/>
          <w:szCs w:val="24"/>
        </w:rPr>
        <w:t xml:space="preserve">, encourage </w:t>
      </w:r>
      <w:r w:rsidR="00212D80">
        <w:rPr>
          <w:rFonts w:ascii="Times New Roman" w:hAnsi="Times New Roman" w:cs="Times New Roman"/>
          <w:sz w:val="24"/>
          <w:szCs w:val="24"/>
        </w:rPr>
        <w:lastRenderedPageBreak/>
        <w:t xml:space="preserve">independence, stimulate their imagination, </w:t>
      </w:r>
      <w:r w:rsidR="00756288">
        <w:rPr>
          <w:rFonts w:ascii="Times New Roman" w:hAnsi="Times New Roman" w:cs="Times New Roman"/>
          <w:sz w:val="24"/>
          <w:szCs w:val="24"/>
        </w:rPr>
        <w:t xml:space="preserve">allow them to work at their own pace and help </w:t>
      </w:r>
      <w:r w:rsidR="00BE526C">
        <w:rPr>
          <w:rFonts w:ascii="Times New Roman" w:hAnsi="Times New Roman" w:cs="Times New Roman"/>
          <w:sz w:val="24"/>
          <w:szCs w:val="24"/>
        </w:rPr>
        <w:t>them to cultivate internal motivation.</w:t>
      </w:r>
      <w:r w:rsidR="00593E10">
        <w:rPr>
          <w:rFonts w:ascii="Times New Roman" w:hAnsi="Times New Roman" w:cs="Times New Roman"/>
          <w:sz w:val="24"/>
          <w:szCs w:val="24"/>
        </w:rPr>
        <w:t xml:space="preserve"> (</w:t>
      </w:r>
      <w:proofErr w:type="spellStart"/>
      <w:r w:rsidR="00593E10">
        <w:rPr>
          <w:rFonts w:ascii="Times New Roman" w:hAnsi="Times New Roman" w:cs="Times New Roman"/>
          <w:sz w:val="24"/>
          <w:szCs w:val="24"/>
        </w:rPr>
        <w:t>HollisMontesorri</w:t>
      </w:r>
      <w:proofErr w:type="spellEnd"/>
      <w:r w:rsidR="00D26176">
        <w:rPr>
          <w:rFonts w:ascii="Times New Roman" w:hAnsi="Times New Roman" w:cs="Times New Roman"/>
          <w:sz w:val="24"/>
          <w:szCs w:val="24"/>
        </w:rPr>
        <w:t>, 2018</w:t>
      </w:r>
      <w:r w:rsidR="00593E10">
        <w:rPr>
          <w:rFonts w:ascii="Times New Roman" w:hAnsi="Times New Roman" w:cs="Times New Roman"/>
          <w:sz w:val="24"/>
          <w:szCs w:val="24"/>
        </w:rPr>
        <w:t>)</w:t>
      </w:r>
      <w:r w:rsidR="00DA7B5F">
        <w:rPr>
          <w:rFonts w:ascii="Times New Roman" w:hAnsi="Times New Roman" w:cs="Times New Roman"/>
          <w:sz w:val="24"/>
          <w:szCs w:val="24"/>
        </w:rPr>
        <w:t xml:space="preserve">. </w:t>
      </w:r>
      <w:r w:rsidR="00C54251">
        <w:rPr>
          <w:rFonts w:ascii="Times New Roman" w:hAnsi="Times New Roman" w:cs="Times New Roman"/>
          <w:sz w:val="24"/>
          <w:szCs w:val="24"/>
        </w:rPr>
        <w:t xml:space="preserve">Children need a healthy balance of adult </w:t>
      </w:r>
      <w:r w:rsidR="00EE3FF4">
        <w:rPr>
          <w:rFonts w:ascii="Times New Roman" w:hAnsi="Times New Roman" w:cs="Times New Roman"/>
          <w:sz w:val="24"/>
          <w:szCs w:val="24"/>
        </w:rPr>
        <w:t xml:space="preserve">directed play and </w:t>
      </w:r>
      <w:r w:rsidR="00C53847">
        <w:rPr>
          <w:rFonts w:ascii="Times New Roman" w:hAnsi="Times New Roman" w:cs="Times New Roman"/>
          <w:sz w:val="24"/>
          <w:szCs w:val="24"/>
        </w:rPr>
        <w:t>self-directed</w:t>
      </w:r>
      <w:r w:rsidR="00EE3FF4">
        <w:rPr>
          <w:rFonts w:ascii="Times New Roman" w:hAnsi="Times New Roman" w:cs="Times New Roman"/>
          <w:sz w:val="24"/>
          <w:szCs w:val="24"/>
        </w:rPr>
        <w:t xml:space="preserve"> play. Bruce</w:t>
      </w:r>
      <w:r w:rsidR="00E74418">
        <w:rPr>
          <w:rFonts w:ascii="Times New Roman" w:hAnsi="Times New Roman" w:cs="Times New Roman"/>
          <w:sz w:val="24"/>
          <w:szCs w:val="24"/>
        </w:rPr>
        <w:t xml:space="preserve"> </w:t>
      </w:r>
      <w:r w:rsidR="00C53847">
        <w:rPr>
          <w:rFonts w:ascii="Times New Roman" w:hAnsi="Times New Roman" w:cs="Times New Roman"/>
          <w:sz w:val="24"/>
          <w:szCs w:val="24"/>
        </w:rPr>
        <w:t xml:space="preserve">(1991) stated that self-directed play is essential </w:t>
      </w:r>
      <w:r w:rsidR="005747B3">
        <w:rPr>
          <w:rFonts w:ascii="Times New Roman" w:hAnsi="Times New Roman" w:cs="Times New Roman"/>
          <w:sz w:val="24"/>
          <w:szCs w:val="24"/>
        </w:rPr>
        <w:t>and that children should be allowed the time and space to engage in both.</w:t>
      </w:r>
      <w:r w:rsidR="00890ECB">
        <w:rPr>
          <w:rFonts w:ascii="Times New Roman" w:hAnsi="Times New Roman" w:cs="Times New Roman"/>
          <w:sz w:val="24"/>
          <w:szCs w:val="24"/>
        </w:rPr>
        <w:t xml:space="preserve"> </w:t>
      </w:r>
      <w:r w:rsidR="006D781E">
        <w:rPr>
          <w:rFonts w:ascii="Times New Roman" w:hAnsi="Times New Roman" w:cs="Times New Roman"/>
          <w:sz w:val="24"/>
          <w:szCs w:val="24"/>
        </w:rPr>
        <w:t xml:space="preserve">There are a few types of play that can be associated with </w:t>
      </w:r>
      <w:r w:rsidR="00BE5881">
        <w:rPr>
          <w:rFonts w:ascii="Times New Roman" w:hAnsi="Times New Roman" w:cs="Times New Roman"/>
          <w:sz w:val="24"/>
          <w:szCs w:val="24"/>
        </w:rPr>
        <w:t>early years, these are some of them</w:t>
      </w:r>
      <w:r w:rsidR="00962C43">
        <w:rPr>
          <w:rFonts w:ascii="Times New Roman" w:hAnsi="Times New Roman" w:cs="Times New Roman"/>
          <w:sz w:val="24"/>
          <w:szCs w:val="24"/>
        </w:rPr>
        <w:t>, physical play</w:t>
      </w:r>
      <w:r w:rsidR="00650990">
        <w:rPr>
          <w:rFonts w:ascii="Times New Roman" w:hAnsi="Times New Roman" w:cs="Times New Roman"/>
          <w:sz w:val="24"/>
          <w:szCs w:val="24"/>
        </w:rPr>
        <w:t xml:space="preserve">, </w:t>
      </w:r>
      <w:r w:rsidR="00E74418">
        <w:rPr>
          <w:rFonts w:ascii="Times New Roman" w:hAnsi="Times New Roman" w:cs="Times New Roman"/>
          <w:sz w:val="24"/>
          <w:szCs w:val="24"/>
        </w:rPr>
        <w:t>i.e.</w:t>
      </w:r>
      <w:r w:rsidR="00650990">
        <w:rPr>
          <w:rFonts w:ascii="Times New Roman" w:hAnsi="Times New Roman" w:cs="Times New Roman"/>
          <w:sz w:val="24"/>
          <w:szCs w:val="24"/>
        </w:rPr>
        <w:t xml:space="preserve"> </w:t>
      </w:r>
      <w:r w:rsidR="00862CF2">
        <w:rPr>
          <w:rFonts w:ascii="Times New Roman" w:hAnsi="Times New Roman" w:cs="Times New Roman"/>
          <w:sz w:val="24"/>
          <w:szCs w:val="24"/>
        </w:rPr>
        <w:t xml:space="preserve">throwing a ball, constructive play, </w:t>
      </w:r>
      <w:r w:rsidR="00E74418">
        <w:rPr>
          <w:rFonts w:ascii="Times New Roman" w:hAnsi="Times New Roman" w:cs="Times New Roman"/>
          <w:sz w:val="24"/>
          <w:szCs w:val="24"/>
        </w:rPr>
        <w:t>i.e.</w:t>
      </w:r>
      <w:r w:rsidR="00862CF2">
        <w:rPr>
          <w:rFonts w:ascii="Times New Roman" w:hAnsi="Times New Roman" w:cs="Times New Roman"/>
          <w:sz w:val="24"/>
          <w:szCs w:val="24"/>
        </w:rPr>
        <w:t xml:space="preserve"> </w:t>
      </w:r>
      <w:r w:rsidR="00334D5E">
        <w:rPr>
          <w:rFonts w:ascii="Times New Roman" w:hAnsi="Times New Roman" w:cs="Times New Roman"/>
          <w:sz w:val="24"/>
          <w:szCs w:val="24"/>
        </w:rPr>
        <w:t xml:space="preserve">making a road for toy cars, symbolic play, </w:t>
      </w:r>
      <w:r w:rsidR="00E74418">
        <w:rPr>
          <w:rFonts w:ascii="Times New Roman" w:hAnsi="Times New Roman" w:cs="Times New Roman"/>
          <w:sz w:val="24"/>
          <w:szCs w:val="24"/>
        </w:rPr>
        <w:t>i.e.</w:t>
      </w:r>
      <w:r w:rsidR="00932CB2">
        <w:rPr>
          <w:rFonts w:ascii="Times New Roman" w:hAnsi="Times New Roman" w:cs="Times New Roman"/>
          <w:sz w:val="24"/>
          <w:szCs w:val="24"/>
        </w:rPr>
        <w:t xml:space="preserve"> </w:t>
      </w:r>
      <w:r w:rsidR="00D02A8B">
        <w:rPr>
          <w:rFonts w:ascii="Times New Roman" w:hAnsi="Times New Roman" w:cs="Times New Roman"/>
          <w:sz w:val="24"/>
          <w:szCs w:val="24"/>
        </w:rPr>
        <w:t>singing,</w:t>
      </w:r>
      <w:r w:rsidR="00E74418">
        <w:rPr>
          <w:rFonts w:ascii="Times New Roman" w:hAnsi="Times New Roman" w:cs="Times New Roman"/>
          <w:sz w:val="24"/>
          <w:szCs w:val="24"/>
        </w:rPr>
        <w:t xml:space="preserve"> </w:t>
      </w:r>
      <w:r w:rsidR="00D02A8B">
        <w:rPr>
          <w:rFonts w:ascii="Times New Roman" w:hAnsi="Times New Roman" w:cs="Times New Roman"/>
          <w:sz w:val="24"/>
          <w:szCs w:val="24"/>
        </w:rPr>
        <w:t>drawing</w:t>
      </w:r>
      <w:r w:rsidR="00762F57">
        <w:rPr>
          <w:rFonts w:ascii="Times New Roman" w:hAnsi="Times New Roman" w:cs="Times New Roman"/>
          <w:sz w:val="24"/>
          <w:szCs w:val="24"/>
        </w:rPr>
        <w:t xml:space="preserve">, fantasy play, </w:t>
      </w:r>
      <w:r w:rsidR="00E74418">
        <w:rPr>
          <w:rFonts w:ascii="Times New Roman" w:hAnsi="Times New Roman" w:cs="Times New Roman"/>
          <w:sz w:val="24"/>
          <w:szCs w:val="24"/>
        </w:rPr>
        <w:t>i.e.</w:t>
      </w:r>
      <w:r w:rsidR="00762F57">
        <w:rPr>
          <w:rFonts w:ascii="Times New Roman" w:hAnsi="Times New Roman" w:cs="Times New Roman"/>
          <w:sz w:val="24"/>
          <w:szCs w:val="24"/>
        </w:rPr>
        <w:t xml:space="preserve"> </w:t>
      </w:r>
      <w:r w:rsidR="00B91C97">
        <w:rPr>
          <w:rFonts w:ascii="Times New Roman" w:hAnsi="Times New Roman" w:cs="Times New Roman"/>
          <w:sz w:val="24"/>
          <w:szCs w:val="24"/>
        </w:rPr>
        <w:t>playing doctors</w:t>
      </w:r>
      <w:r w:rsidR="00CD5C35">
        <w:rPr>
          <w:rFonts w:ascii="Times New Roman" w:hAnsi="Times New Roman" w:cs="Times New Roman"/>
          <w:sz w:val="24"/>
          <w:szCs w:val="24"/>
        </w:rPr>
        <w:t xml:space="preserve"> and </w:t>
      </w:r>
      <w:r w:rsidR="00F02BE0">
        <w:rPr>
          <w:rFonts w:ascii="Times New Roman" w:hAnsi="Times New Roman" w:cs="Times New Roman"/>
          <w:sz w:val="24"/>
          <w:szCs w:val="24"/>
        </w:rPr>
        <w:t xml:space="preserve">competitive play, </w:t>
      </w:r>
      <w:r w:rsidR="00E74418">
        <w:rPr>
          <w:rFonts w:ascii="Times New Roman" w:hAnsi="Times New Roman" w:cs="Times New Roman"/>
          <w:sz w:val="24"/>
          <w:szCs w:val="24"/>
        </w:rPr>
        <w:t>i.e.</w:t>
      </w:r>
      <w:r w:rsidR="00F02BE0">
        <w:rPr>
          <w:rFonts w:ascii="Times New Roman" w:hAnsi="Times New Roman" w:cs="Times New Roman"/>
          <w:sz w:val="24"/>
          <w:szCs w:val="24"/>
        </w:rPr>
        <w:t xml:space="preserve"> </w:t>
      </w:r>
      <w:r w:rsidR="00CD5C35">
        <w:rPr>
          <w:rFonts w:ascii="Times New Roman" w:hAnsi="Times New Roman" w:cs="Times New Roman"/>
          <w:sz w:val="24"/>
          <w:szCs w:val="24"/>
        </w:rPr>
        <w:t>playing a board game.</w:t>
      </w:r>
      <w:r w:rsidR="00C02FDD">
        <w:rPr>
          <w:rFonts w:ascii="Times New Roman" w:hAnsi="Times New Roman" w:cs="Times New Roman"/>
          <w:sz w:val="24"/>
          <w:szCs w:val="24"/>
        </w:rPr>
        <w:t xml:space="preserve"> All these can help with a </w:t>
      </w:r>
      <w:r w:rsidR="00E74418">
        <w:rPr>
          <w:rFonts w:ascii="Times New Roman" w:hAnsi="Times New Roman" w:cs="Times New Roman"/>
          <w:sz w:val="24"/>
          <w:szCs w:val="24"/>
        </w:rPr>
        <w:t>child’s</w:t>
      </w:r>
      <w:r w:rsidR="00C02FDD">
        <w:rPr>
          <w:rFonts w:ascii="Times New Roman" w:hAnsi="Times New Roman" w:cs="Times New Roman"/>
          <w:sz w:val="24"/>
          <w:szCs w:val="24"/>
        </w:rPr>
        <w:t xml:space="preserve"> holistic development. </w:t>
      </w:r>
    </w:p>
    <w:p w14:paraId="27CFFC46" w14:textId="72229D6D" w:rsidR="00BF5AE5" w:rsidRDefault="00BF5AE5" w:rsidP="00C828B9">
      <w:pPr>
        <w:ind w:left="360"/>
        <w:rPr>
          <w:rFonts w:ascii="Times New Roman" w:hAnsi="Times New Roman" w:cs="Times New Roman"/>
          <w:sz w:val="24"/>
          <w:szCs w:val="24"/>
        </w:rPr>
      </w:pPr>
      <w:r>
        <w:rPr>
          <w:rFonts w:ascii="Times New Roman" w:hAnsi="Times New Roman" w:cs="Times New Roman"/>
          <w:sz w:val="24"/>
          <w:szCs w:val="24"/>
        </w:rPr>
        <w:t xml:space="preserve">The role </w:t>
      </w:r>
      <w:r w:rsidR="0045295E">
        <w:rPr>
          <w:rFonts w:ascii="Times New Roman" w:hAnsi="Times New Roman" w:cs="Times New Roman"/>
          <w:sz w:val="24"/>
          <w:szCs w:val="24"/>
        </w:rPr>
        <w:t>that the</w:t>
      </w:r>
      <w:r>
        <w:rPr>
          <w:rFonts w:ascii="Times New Roman" w:hAnsi="Times New Roman" w:cs="Times New Roman"/>
          <w:sz w:val="24"/>
          <w:szCs w:val="24"/>
        </w:rPr>
        <w:t xml:space="preserve"> practitioner plays</w:t>
      </w:r>
      <w:r w:rsidR="0045295E">
        <w:rPr>
          <w:rFonts w:ascii="Times New Roman" w:hAnsi="Times New Roman" w:cs="Times New Roman"/>
          <w:sz w:val="24"/>
          <w:szCs w:val="24"/>
        </w:rPr>
        <w:t xml:space="preserve"> is a crucial one. These adults can provide the time, the space and the appropriate resources</w:t>
      </w:r>
      <w:r w:rsidR="002D5AF9">
        <w:rPr>
          <w:rFonts w:ascii="Times New Roman" w:hAnsi="Times New Roman" w:cs="Times New Roman"/>
          <w:sz w:val="24"/>
          <w:szCs w:val="24"/>
        </w:rPr>
        <w:t xml:space="preserve">. These resources might be the most basic </w:t>
      </w:r>
      <w:r w:rsidR="00B338B9">
        <w:rPr>
          <w:rFonts w:ascii="Times New Roman" w:hAnsi="Times New Roman" w:cs="Times New Roman"/>
          <w:sz w:val="24"/>
          <w:szCs w:val="24"/>
        </w:rPr>
        <w:t>and could include things such as clothes, buckets, boxes, balls, anything that can help a child inspire play.</w:t>
      </w:r>
      <w:r>
        <w:rPr>
          <w:rFonts w:ascii="Times New Roman" w:hAnsi="Times New Roman" w:cs="Times New Roman"/>
          <w:sz w:val="24"/>
          <w:szCs w:val="24"/>
        </w:rPr>
        <w:t xml:space="preserve"> </w:t>
      </w:r>
      <w:r w:rsidR="00E564D1">
        <w:rPr>
          <w:rFonts w:ascii="Times New Roman" w:hAnsi="Times New Roman" w:cs="Times New Roman"/>
          <w:sz w:val="24"/>
          <w:szCs w:val="24"/>
        </w:rPr>
        <w:t xml:space="preserve">The adult will observe the play and only join in when invited to do so, </w:t>
      </w:r>
      <w:r w:rsidR="00E83208">
        <w:rPr>
          <w:rFonts w:ascii="Times New Roman" w:hAnsi="Times New Roman" w:cs="Times New Roman"/>
          <w:sz w:val="24"/>
          <w:szCs w:val="24"/>
        </w:rPr>
        <w:t xml:space="preserve">they will watch and listen before intervening. The </w:t>
      </w:r>
      <w:r w:rsidR="00165E9D">
        <w:rPr>
          <w:rFonts w:ascii="Times New Roman" w:hAnsi="Times New Roman" w:cs="Times New Roman"/>
          <w:sz w:val="24"/>
          <w:szCs w:val="24"/>
        </w:rPr>
        <w:t>practitioner’s</w:t>
      </w:r>
      <w:r w:rsidR="00E83208">
        <w:rPr>
          <w:rFonts w:ascii="Times New Roman" w:hAnsi="Times New Roman" w:cs="Times New Roman"/>
          <w:sz w:val="24"/>
          <w:szCs w:val="24"/>
        </w:rPr>
        <w:t xml:space="preserve"> </w:t>
      </w:r>
      <w:bookmarkStart w:id="0" w:name="_GoBack"/>
      <w:bookmarkEnd w:id="0"/>
      <w:r w:rsidR="00E83208">
        <w:rPr>
          <w:rFonts w:ascii="Times New Roman" w:hAnsi="Times New Roman" w:cs="Times New Roman"/>
          <w:sz w:val="24"/>
          <w:szCs w:val="24"/>
        </w:rPr>
        <w:t xml:space="preserve">role is to value the play and to provide a safe but challenging environment that can help support </w:t>
      </w:r>
      <w:r w:rsidR="007233F8">
        <w:rPr>
          <w:rFonts w:ascii="Times New Roman" w:hAnsi="Times New Roman" w:cs="Times New Roman"/>
          <w:sz w:val="24"/>
          <w:szCs w:val="24"/>
        </w:rPr>
        <w:t xml:space="preserve">and </w:t>
      </w:r>
      <w:r w:rsidR="003E0363">
        <w:rPr>
          <w:rFonts w:ascii="Times New Roman" w:hAnsi="Times New Roman" w:cs="Times New Roman"/>
          <w:sz w:val="24"/>
          <w:szCs w:val="24"/>
        </w:rPr>
        <w:t>extend a child’s learning and therefore their development.</w:t>
      </w:r>
    </w:p>
    <w:p w14:paraId="3DCEE2E9" w14:textId="65DEA4D9" w:rsidR="006636A8" w:rsidRDefault="006636A8" w:rsidP="00C828B9">
      <w:pPr>
        <w:ind w:left="360"/>
        <w:rPr>
          <w:rFonts w:ascii="Times New Roman" w:hAnsi="Times New Roman" w:cs="Times New Roman"/>
          <w:sz w:val="24"/>
          <w:szCs w:val="24"/>
        </w:rPr>
      </w:pPr>
      <w:r>
        <w:rPr>
          <w:rFonts w:ascii="Times New Roman" w:hAnsi="Times New Roman" w:cs="Times New Roman"/>
          <w:sz w:val="24"/>
          <w:szCs w:val="24"/>
        </w:rPr>
        <w:t xml:space="preserve">Elizabeth Wood has found evidence </w:t>
      </w:r>
      <w:r w:rsidR="001E5C18">
        <w:rPr>
          <w:rFonts w:ascii="Times New Roman" w:hAnsi="Times New Roman" w:cs="Times New Roman"/>
          <w:sz w:val="24"/>
          <w:szCs w:val="24"/>
        </w:rPr>
        <w:t xml:space="preserve">which can support a view that, practitioners, </w:t>
      </w:r>
      <w:r w:rsidR="00394CA8">
        <w:rPr>
          <w:rFonts w:ascii="Times New Roman" w:hAnsi="Times New Roman" w:cs="Times New Roman"/>
          <w:sz w:val="24"/>
          <w:szCs w:val="24"/>
        </w:rPr>
        <w:t xml:space="preserve">can have a flexible </w:t>
      </w:r>
      <w:r w:rsidR="00C64CB6">
        <w:rPr>
          <w:rFonts w:ascii="Times New Roman" w:hAnsi="Times New Roman" w:cs="Times New Roman"/>
          <w:sz w:val="24"/>
          <w:szCs w:val="24"/>
        </w:rPr>
        <w:t xml:space="preserve">and creative role in the designing of </w:t>
      </w:r>
      <w:r w:rsidR="005D2248">
        <w:rPr>
          <w:rFonts w:ascii="Times New Roman" w:hAnsi="Times New Roman" w:cs="Times New Roman"/>
          <w:sz w:val="24"/>
          <w:szCs w:val="24"/>
        </w:rPr>
        <w:t>the play environment</w:t>
      </w:r>
      <w:r w:rsidR="002A6B12">
        <w:rPr>
          <w:rFonts w:ascii="Times New Roman" w:hAnsi="Times New Roman" w:cs="Times New Roman"/>
          <w:sz w:val="24"/>
          <w:szCs w:val="24"/>
        </w:rPr>
        <w:t xml:space="preserve">. </w:t>
      </w:r>
      <w:r w:rsidR="009F4EA6">
        <w:rPr>
          <w:rFonts w:ascii="Times New Roman" w:hAnsi="Times New Roman" w:cs="Times New Roman"/>
          <w:sz w:val="24"/>
          <w:szCs w:val="24"/>
        </w:rPr>
        <w:t>(</w:t>
      </w:r>
      <w:r w:rsidR="002A6B12">
        <w:rPr>
          <w:rFonts w:ascii="Times New Roman" w:hAnsi="Times New Roman" w:cs="Times New Roman"/>
          <w:sz w:val="24"/>
          <w:szCs w:val="24"/>
        </w:rPr>
        <w:t>Broadhead</w:t>
      </w:r>
      <w:r w:rsidR="00DC2A64">
        <w:rPr>
          <w:rFonts w:ascii="Times New Roman" w:hAnsi="Times New Roman" w:cs="Times New Roman"/>
          <w:sz w:val="24"/>
          <w:szCs w:val="24"/>
        </w:rPr>
        <w:t xml:space="preserve"> et al</w:t>
      </w:r>
      <w:r w:rsidR="00642C5B">
        <w:rPr>
          <w:rFonts w:ascii="Times New Roman" w:hAnsi="Times New Roman" w:cs="Times New Roman"/>
          <w:sz w:val="24"/>
          <w:szCs w:val="24"/>
        </w:rPr>
        <w:t>.</w:t>
      </w:r>
      <w:r w:rsidR="009F4EA6">
        <w:rPr>
          <w:rFonts w:ascii="Times New Roman" w:hAnsi="Times New Roman" w:cs="Times New Roman"/>
          <w:sz w:val="24"/>
          <w:szCs w:val="24"/>
        </w:rPr>
        <w:t xml:space="preserve"> </w:t>
      </w:r>
      <w:r w:rsidR="00DC2A64">
        <w:rPr>
          <w:rFonts w:ascii="Times New Roman" w:hAnsi="Times New Roman" w:cs="Times New Roman"/>
          <w:sz w:val="24"/>
          <w:szCs w:val="24"/>
        </w:rPr>
        <w:t>2010)</w:t>
      </w:r>
      <w:r w:rsidR="006B502C">
        <w:rPr>
          <w:rFonts w:ascii="Times New Roman" w:hAnsi="Times New Roman" w:cs="Times New Roman"/>
          <w:sz w:val="24"/>
          <w:szCs w:val="24"/>
        </w:rPr>
        <w:t xml:space="preserve"> They will act as co-players within the </w:t>
      </w:r>
      <w:r w:rsidR="007A37AB">
        <w:rPr>
          <w:rFonts w:ascii="Times New Roman" w:hAnsi="Times New Roman" w:cs="Times New Roman"/>
          <w:sz w:val="24"/>
          <w:szCs w:val="24"/>
        </w:rPr>
        <w:t xml:space="preserve">environment </w:t>
      </w:r>
      <w:r w:rsidR="00BA6C05">
        <w:rPr>
          <w:rFonts w:ascii="Times New Roman" w:hAnsi="Times New Roman" w:cs="Times New Roman"/>
          <w:sz w:val="24"/>
          <w:szCs w:val="24"/>
        </w:rPr>
        <w:t xml:space="preserve">and can help to </w:t>
      </w:r>
      <w:r w:rsidR="00E73ABC">
        <w:rPr>
          <w:rFonts w:ascii="Times New Roman" w:hAnsi="Times New Roman" w:cs="Times New Roman"/>
          <w:sz w:val="24"/>
          <w:szCs w:val="24"/>
        </w:rPr>
        <w:t xml:space="preserve">inspire </w:t>
      </w:r>
      <w:r w:rsidR="00CC24EB">
        <w:rPr>
          <w:rFonts w:ascii="Times New Roman" w:hAnsi="Times New Roman" w:cs="Times New Roman"/>
          <w:sz w:val="24"/>
          <w:szCs w:val="24"/>
        </w:rPr>
        <w:t xml:space="preserve">the child </w:t>
      </w:r>
      <w:r w:rsidR="00E74418">
        <w:rPr>
          <w:rFonts w:ascii="Times New Roman" w:hAnsi="Times New Roman" w:cs="Times New Roman"/>
          <w:sz w:val="24"/>
          <w:szCs w:val="24"/>
        </w:rPr>
        <w:t>who</w:t>
      </w:r>
      <w:r w:rsidR="00CC24EB">
        <w:rPr>
          <w:rFonts w:ascii="Times New Roman" w:hAnsi="Times New Roman" w:cs="Times New Roman"/>
          <w:sz w:val="24"/>
          <w:szCs w:val="24"/>
        </w:rPr>
        <w:t xml:space="preserve"> need</w:t>
      </w:r>
      <w:r w:rsidR="00247C2D">
        <w:rPr>
          <w:rFonts w:ascii="Times New Roman" w:hAnsi="Times New Roman" w:cs="Times New Roman"/>
          <w:sz w:val="24"/>
          <w:szCs w:val="24"/>
        </w:rPr>
        <w:t>s</w:t>
      </w:r>
      <w:r w:rsidR="00CC24EB">
        <w:rPr>
          <w:rFonts w:ascii="Times New Roman" w:hAnsi="Times New Roman" w:cs="Times New Roman"/>
          <w:sz w:val="24"/>
          <w:szCs w:val="24"/>
        </w:rPr>
        <w:t xml:space="preserve"> their assistance.</w:t>
      </w:r>
      <w:r w:rsidR="00170465">
        <w:rPr>
          <w:rFonts w:ascii="Times New Roman" w:hAnsi="Times New Roman" w:cs="Times New Roman"/>
          <w:sz w:val="24"/>
          <w:szCs w:val="24"/>
        </w:rPr>
        <w:t xml:space="preserve"> The role of the adult within play is to help the child with engagement</w:t>
      </w:r>
      <w:r w:rsidR="0076599B">
        <w:rPr>
          <w:rFonts w:ascii="Times New Roman" w:hAnsi="Times New Roman" w:cs="Times New Roman"/>
          <w:sz w:val="24"/>
          <w:szCs w:val="24"/>
        </w:rPr>
        <w:t xml:space="preserve">. For a practitioner to </w:t>
      </w:r>
      <w:r w:rsidR="00661E49">
        <w:rPr>
          <w:rFonts w:ascii="Times New Roman" w:hAnsi="Times New Roman" w:cs="Times New Roman"/>
          <w:sz w:val="24"/>
          <w:szCs w:val="24"/>
        </w:rPr>
        <w:t xml:space="preserve">help the child by promoting a deeper sense of </w:t>
      </w:r>
      <w:r w:rsidR="00B43537">
        <w:rPr>
          <w:rFonts w:ascii="Times New Roman" w:hAnsi="Times New Roman" w:cs="Times New Roman"/>
          <w:sz w:val="24"/>
          <w:szCs w:val="24"/>
        </w:rPr>
        <w:t xml:space="preserve">its </w:t>
      </w:r>
      <w:r w:rsidR="00661E49">
        <w:rPr>
          <w:rFonts w:ascii="Times New Roman" w:hAnsi="Times New Roman" w:cs="Times New Roman"/>
          <w:sz w:val="24"/>
          <w:szCs w:val="24"/>
        </w:rPr>
        <w:t xml:space="preserve">engagement </w:t>
      </w:r>
      <w:r w:rsidR="00AD0B37">
        <w:rPr>
          <w:rFonts w:ascii="Times New Roman" w:hAnsi="Times New Roman" w:cs="Times New Roman"/>
          <w:sz w:val="24"/>
          <w:szCs w:val="24"/>
        </w:rPr>
        <w:t xml:space="preserve">they need to have </w:t>
      </w:r>
      <w:r w:rsidR="006B4C7F">
        <w:rPr>
          <w:rFonts w:ascii="Times New Roman" w:hAnsi="Times New Roman" w:cs="Times New Roman"/>
          <w:sz w:val="24"/>
          <w:szCs w:val="24"/>
        </w:rPr>
        <w:t>a sound understanding of what qual</w:t>
      </w:r>
      <w:r w:rsidR="002C084E">
        <w:rPr>
          <w:rFonts w:ascii="Times New Roman" w:hAnsi="Times New Roman" w:cs="Times New Roman"/>
          <w:sz w:val="24"/>
          <w:szCs w:val="24"/>
        </w:rPr>
        <w:t>ities and characteristics of play are.</w:t>
      </w:r>
      <w:r w:rsidR="00F544A0">
        <w:rPr>
          <w:rFonts w:ascii="Times New Roman" w:hAnsi="Times New Roman" w:cs="Times New Roman"/>
          <w:sz w:val="24"/>
          <w:szCs w:val="24"/>
        </w:rPr>
        <w:t xml:space="preserve"> </w:t>
      </w:r>
      <w:r w:rsidR="00647F04">
        <w:rPr>
          <w:rFonts w:ascii="Times New Roman" w:hAnsi="Times New Roman" w:cs="Times New Roman"/>
          <w:sz w:val="24"/>
          <w:szCs w:val="24"/>
        </w:rPr>
        <w:t xml:space="preserve">Crucially it is of the utmost importance for them to remember, that as the adult, </w:t>
      </w:r>
      <w:r w:rsidR="002C656D">
        <w:rPr>
          <w:rFonts w:ascii="Times New Roman" w:hAnsi="Times New Roman" w:cs="Times New Roman"/>
          <w:sz w:val="24"/>
          <w:szCs w:val="24"/>
        </w:rPr>
        <w:t xml:space="preserve">they </w:t>
      </w:r>
      <w:r w:rsidR="00E74418">
        <w:rPr>
          <w:rFonts w:ascii="Times New Roman" w:hAnsi="Times New Roman" w:cs="Times New Roman"/>
          <w:sz w:val="24"/>
          <w:szCs w:val="24"/>
        </w:rPr>
        <w:t>must</w:t>
      </w:r>
      <w:r w:rsidR="002C656D">
        <w:rPr>
          <w:rFonts w:ascii="Times New Roman" w:hAnsi="Times New Roman" w:cs="Times New Roman"/>
          <w:sz w:val="24"/>
          <w:szCs w:val="24"/>
        </w:rPr>
        <w:t xml:space="preserve"> let the child take the lead and to let them explore their world and</w:t>
      </w:r>
      <w:r w:rsidR="00861271">
        <w:rPr>
          <w:rFonts w:ascii="Times New Roman" w:hAnsi="Times New Roman" w:cs="Times New Roman"/>
          <w:sz w:val="24"/>
          <w:szCs w:val="24"/>
        </w:rPr>
        <w:t xml:space="preserve"> their imagination.</w:t>
      </w:r>
    </w:p>
    <w:p w14:paraId="6A3D7D35" w14:textId="77777777" w:rsidR="00E74418" w:rsidRDefault="00E74418" w:rsidP="00C828B9">
      <w:pPr>
        <w:ind w:left="360"/>
        <w:rPr>
          <w:rFonts w:ascii="Times New Roman" w:hAnsi="Times New Roman" w:cs="Times New Roman"/>
          <w:sz w:val="24"/>
          <w:szCs w:val="24"/>
        </w:rPr>
      </w:pPr>
    </w:p>
    <w:p w14:paraId="1EE239C2" w14:textId="53FB77FE" w:rsidR="00E74418" w:rsidRDefault="00E74418" w:rsidP="00C828B9">
      <w:pPr>
        <w:ind w:left="360"/>
        <w:rPr>
          <w:rFonts w:ascii="Times New Roman" w:hAnsi="Times New Roman" w:cs="Times New Roman"/>
          <w:sz w:val="24"/>
          <w:szCs w:val="24"/>
          <w:u w:val="single"/>
        </w:rPr>
      </w:pPr>
      <w:r w:rsidRPr="00E74418">
        <w:rPr>
          <w:rFonts w:ascii="Times New Roman" w:hAnsi="Times New Roman" w:cs="Times New Roman"/>
          <w:sz w:val="24"/>
          <w:szCs w:val="24"/>
          <w:u w:val="single"/>
        </w:rPr>
        <w:t>Section 2</w:t>
      </w:r>
    </w:p>
    <w:p w14:paraId="0C13592B" w14:textId="12E43E3D" w:rsidR="008828C7" w:rsidRDefault="008828C7" w:rsidP="00C828B9">
      <w:pPr>
        <w:ind w:left="360"/>
        <w:rPr>
          <w:rFonts w:ascii="Times New Roman" w:hAnsi="Times New Roman" w:cs="Times New Roman"/>
          <w:sz w:val="24"/>
          <w:szCs w:val="24"/>
        </w:rPr>
      </w:pPr>
      <w:proofErr w:type="spellStart"/>
      <w:r>
        <w:rPr>
          <w:rFonts w:ascii="Times New Roman" w:hAnsi="Times New Roman" w:cs="Times New Roman"/>
          <w:sz w:val="24"/>
          <w:szCs w:val="24"/>
        </w:rPr>
        <w:t>B</w:t>
      </w:r>
      <w:r w:rsidR="003942BE">
        <w:rPr>
          <w:rFonts w:ascii="Times New Roman" w:hAnsi="Times New Roman" w:cs="Times New Roman"/>
          <w:sz w:val="24"/>
          <w:szCs w:val="24"/>
        </w:rPr>
        <w:t>oholm</w:t>
      </w:r>
      <w:proofErr w:type="spellEnd"/>
      <w:r w:rsidR="0041238B">
        <w:rPr>
          <w:rFonts w:ascii="Times New Roman" w:hAnsi="Times New Roman" w:cs="Times New Roman"/>
          <w:sz w:val="24"/>
          <w:szCs w:val="24"/>
        </w:rPr>
        <w:t xml:space="preserve"> (2003) draws on the work of </w:t>
      </w:r>
      <w:r w:rsidR="00F47035">
        <w:rPr>
          <w:rFonts w:ascii="Times New Roman" w:hAnsi="Times New Roman" w:cs="Times New Roman"/>
          <w:sz w:val="24"/>
          <w:szCs w:val="24"/>
        </w:rPr>
        <w:t xml:space="preserve">Rosa (1998) to help define risk as </w:t>
      </w:r>
      <w:r w:rsidR="001B1B93">
        <w:rPr>
          <w:rFonts w:ascii="Times New Roman" w:hAnsi="Times New Roman" w:cs="Times New Roman"/>
          <w:sz w:val="24"/>
          <w:szCs w:val="24"/>
        </w:rPr>
        <w:t xml:space="preserve">“a </w:t>
      </w:r>
      <w:r w:rsidR="00361C2B">
        <w:rPr>
          <w:rFonts w:ascii="Times New Roman" w:hAnsi="Times New Roman" w:cs="Times New Roman"/>
          <w:sz w:val="24"/>
          <w:szCs w:val="24"/>
        </w:rPr>
        <w:t>situation or</w:t>
      </w:r>
      <w:r w:rsidR="001B1B93">
        <w:rPr>
          <w:rFonts w:ascii="Times New Roman" w:hAnsi="Times New Roman" w:cs="Times New Roman"/>
          <w:sz w:val="24"/>
          <w:szCs w:val="24"/>
        </w:rPr>
        <w:t xml:space="preserve"> event where something of human value</w:t>
      </w:r>
      <w:r w:rsidR="00564C97">
        <w:rPr>
          <w:rFonts w:ascii="Times New Roman" w:hAnsi="Times New Roman" w:cs="Times New Roman"/>
          <w:sz w:val="24"/>
          <w:szCs w:val="24"/>
        </w:rPr>
        <w:t xml:space="preserve"> (including humans themselves) </w:t>
      </w:r>
      <w:r w:rsidR="00902EBF">
        <w:rPr>
          <w:rFonts w:ascii="Times New Roman" w:hAnsi="Times New Roman" w:cs="Times New Roman"/>
          <w:sz w:val="24"/>
          <w:szCs w:val="24"/>
        </w:rPr>
        <w:t>has been put at stake and where the outcome is uncertain</w:t>
      </w:r>
      <w:r w:rsidR="00346AA5">
        <w:rPr>
          <w:rFonts w:ascii="Times New Roman" w:hAnsi="Times New Roman" w:cs="Times New Roman"/>
          <w:sz w:val="24"/>
          <w:szCs w:val="24"/>
        </w:rPr>
        <w:t>”. (</w:t>
      </w:r>
      <w:proofErr w:type="spellStart"/>
      <w:r w:rsidR="00346AA5">
        <w:rPr>
          <w:rFonts w:ascii="Times New Roman" w:hAnsi="Times New Roman" w:cs="Times New Roman"/>
          <w:sz w:val="24"/>
          <w:szCs w:val="24"/>
        </w:rPr>
        <w:t>Nutkins</w:t>
      </w:r>
      <w:proofErr w:type="spellEnd"/>
      <w:r w:rsidR="00F513A0">
        <w:rPr>
          <w:rFonts w:ascii="Times New Roman" w:hAnsi="Times New Roman" w:cs="Times New Roman"/>
          <w:sz w:val="24"/>
          <w:szCs w:val="24"/>
        </w:rPr>
        <w:t>, M</w:t>
      </w:r>
      <w:r w:rsidR="00AA2917">
        <w:rPr>
          <w:rFonts w:ascii="Times New Roman" w:hAnsi="Times New Roman" w:cs="Times New Roman"/>
          <w:sz w:val="24"/>
          <w:szCs w:val="24"/>
        </w:rPr>
        <w:t xml:space="preserve">cDonald, and </w:t>
      </w:r>
      <w:r w:rsidR="00790FB0">
        <w:rPr>
          <w:rFonts w:ascii="Times New Roman" w:hAnsi="Times New Roman" w:cs="Times New Roman"/>
          <w:sz w:val="24"/>
          <w:szCs w:val="24"/>
        </w:rPr>
        <w:t>Stephens</w:t>
      </w:r>
      <w:r w:rsidR="003A150B">
        <w:rPr>
          <w:rFonts w:ascii="Times New Roman" w:hAnsi="Times New Roman" w:cs="Times New Roman"/>
          <w:sz w:val="24"/>
          <w:szCs w:val="24"/>
        </w:rPr>
        <w:t>,</w:t>
      </w:r>
      <w:r w:rsidR="000401F8">
        <w:rPr>
          <w:rFonts w:ascii="Times New Roman" w:hAnsi="Times New Roman" w:cs="Times New Roman"/>
          <w:sz w:val="24"/>
          <w:szCs w:val="24"/>
        </w:rPr>
        <w:t xml:space="preserve"> </w:t>
      </w:r>
      <w:r w:rsidR="003A150B">
        <w:rPr>
          <w:rFonts w:ascii="Times New Roman" w:hAnsi="Times New Roman" w:cs="Times New Roman"/>
          <w:sz w:val="24"/>
          <w:szCs w:val="24"/>
        </w:rPr>
        <w:t>2013)</w:t>
      </w:r>
      <w:r w:rsidR="002A7C40">
        <w:rPr>
          <w:rFonts w:ascii="Times New Roman" w:hAnsi="Times New Roman" w:cs="Times New Roman"/>
          <w:sz w:val="24"/>
          <w:szCs w:val="24"/>
        </w:rPr>
        <w:t xml:space="preserve"> Risk, </w:t>
      </w:r>
      <w:r w:rsidR="00646A59">
        <w:rPr>
          <w:rFonts w:ascii="Times New Roman" w:hAnsi="Times New Roman" w:cs="Times New Roman"/>
          <w:sz w:val="24"/>
          <w:szCs w:val="24"/>
        </w:rPr>
        <w:t xml:space="preserve">to adults, </w:t>
      </w:r>
      <w:r w:rsidR="006A2D6D">
        <w:rPr>
          <w:rFonts w:ascii="Times New Roman" w:hAnsi="Times New Roman" w:cs="Times New Roman"/>
          <w:sz w:val="24"/>
          <w:szCs w:val="24"/>
        </w:rPr>
        <w:t xml:space="preserve">immediately </w:t>
      </w:r>
      <w:r w:rsidR="006A1621">
        <w:rPr>
          <w:rFonts w:ascii="Times New Roman" w:hAnsi="Times New Roman" w:cs="Times New Roman"/>
          <w:sz w:val="24"/>
          <w:szCs w:val="24"/>
        </w:rPr>
        <w:t>makes them think of da</w:t>
      </w:r>
      <w:r w:rsidR="00B54E01">
        <w:rPr>
          <w:rFonts w:ascii="Times New Roman" w:hAnsi="Times New Roman" w:cs="Times New Roman"/>
          <w:sz w:val="24"/>
          <w:szCs w:val="24"/>
        </w:rPr>
        <w:t>nger and physical harm</w:t>
      </w:r>
      <w:r w:rsidR="00E4727F">
        <w:rPr>
          <w:rFonts w:ascii="Times New Roman" w:hAnsi="Times New Roman" w:cs="Times New Roman"/>
          <w:sz w:val="24"/>
          <w:szCs w:val="24"/>
        </w:rPr>
        <w:t xml:space="preserve"> but risk to a child </w:t>
      </w:r>
      <w:r w:rsidR="0020026C">
        <w:rPr>
          <w:rFonts w:ascii="Times New Roman" w:hAnsi="Times New Roman" w:cs="Times New Roman"/>
          <w:sz w:val="24"/>
          <w:szCs w:val="24"/>
        </w:rPr>
        <w:t xml:space="preserve">should </w:t>
      </w:r>
      <w:r w:rsidR="00A05F2A">
        <w:rPr>
          <w:rFonts w:ascii="Times New Roman" w:hAnsi="Times New Roman" w:cs="Times New Roman"/>
          <w:sz w:val="24"/>
          <w:szCs w:val="24"/>
        </w:rPr>
        <w:t>be</w:t>
      </w:r>
      <w:r w:rsidR="0020026C">
        <w:rPr>
          <w:rFonts w:ascii="Times New Roman" w:hAnsi="Times New Roman" w:cs="Times New Roman"/>
          <w:sz w:val="24"/>
          <w:szCs w:val="24"/>
        </w:rPr>
        <w:t xml:space="preserve"> a character</w:t>
      </w:r>
      <w:r w:rsidR="008E18C4">
        <w:rPr>
          <w:rFonts w:ascii="Times New Roman" w:hAnsi="Times New Roman" w:cs="Times New Roman"/>
          <w:sz w:val="24"/>
          <w:szCs w:val="24"/>
        </w:rPr>
        <w:t xml:space="preserve">istic </w:t>
      </w:r>
      <w:r w:rsidR="00D3253E">
        <w:rPr>
          <w:rFonts w:ascii="Times New Roman" w:hAnsi="Times New Roman" w:cs="Times New Roman"/>
          <w:sz w:val="24"/>
          <w:szCs w:val="24"/>
        </w:rPr>
        <w:t>of play.</w:t>
      </w:r>
      <w:r w:rsidR="00E30B2F">
        <w:rPr>
          <w:rFonts w:ascii="Times New Roman" w:hAnsi="Times New Roman" w:cs="Times New Roman"/>
          <w:sz w:val="24"/>
          <w:szCs w:val="24"/>
        </w:rPr>
        <w:t xml:space="preserve"> Children seek to push boundaries,</w:t>
      </w:r>
      <w:r w:rsidR="006643C1">
        <w:rPr>
          <w:rFonts w:ascii="Times New Roman" w:hAnsi="Times New Roman" w:cs="Times New Roman"/>
          <w:sz w:val="24"/>
          <w:szCs w:val="24"/>
        </w:rPr>
        <w:t xml:space="preserve"> try things out and explore the unknown. </w:t>
      </w:r>
      <w:r w:rsidR="00837578">
        <w:rPr>
          <w:rFonts w:ascii="Times New Roman" w:hAnsi="Times New Roman" w:cs="Times New Roman"/>
          <w:sz w:val="24"/>
          <w:szCs w:val="24"/>
        </w:rPr>
        <w:t xml:space="preserve">They need to engage in risky </w:t>
      </w:r>
      <w:r w:rsidR="00A05F2A">
        <w:rPr>
          <w:rFonts w:ascii="Times New Roman" w:hAnsi="Times New Roman" w:cs="Times New Roman"/>
          <w:sz w:val="24"/>
          <w:szCs w:val="24"/>
        </w:rPr>
        <w:t>play,</w:t>
      </w:r>
      <w:r w:rsidR="00837578">
        <w:rPr>
          <w:rFonts w:ascii="Times New Roman" w:hAnsi="Times New Roman" w:cs="Times New Roman"/>
          <w:sz w:val="24"/>
          <w:szCs w:val="24"/>
        </w:rPr>
        <w:t xml:space="preserve"> </w:t>
      </w:r>
      <w:r w:rsidR="0016269D">
        <w:rPr>
          <w:rFonts w:ascii="Times New Roman" w:hAnsi="Times New Roman" w:cs="Times New Roman"/>
          <w:sz w:val="24"/>
          <w:szCs w:val="24"/>
        </w:rPr>
        <w:t xml:space="preserve">or they will </w:t>
      </w:r>
      <w:r w:rsidR="00DD732F">
        <w:rPr>
          <w:rFonts w:ascii="Times New Roman" w:hAnsi="Times New Roman" w:cs="Times New Roman"/>
          <w:sz w:val="24"/>
          <w:szCs w:val="24"/>
        </w:rPr>
        <w:t xml:space="preserve">run the risk of being </w:t>
      </w:r>
      <w:r w:rsidR="00556E3A">
        <w:rPr>
          <w:rFonts w:ascii="Times New Roman" w:hAnsi="Times New Roman" w:cs="Times New Roman"/>
          <w:sz w:val="24"/>
          <w:szCs w:val="24"/>
        </w:rPr>
        <w:t xml:space="preserve">isolated from an important </w:t>
      </w:r>
      <w:r w:rsidR="00E97218">
        <w:rPr>
          <w:rFonts w:ascii="Times New Roman" w:hAnsi="Times New Roman" w:cs="Times New Roman"/>
          <w:sz w:val="24"/>
          <w:szCs w:val="24"/>
        </w:rPr>
        <w:t xml:space="preserve">part of life as they will not be able to </w:t>
      </w:r>
      <w:r w:rsidR="000466DE">
        <w:rPr>
          <w:rFonts w:ascii="Times New Roman" w:hAnsi="Times New Roman" w:cs="Times New Roman"/>
          <w:sz w:val="24"/>
          <w:szCs w:val="24"/>
        </w:rPr>
        <w:t xml:space="preserve">assess and manage risk in </w:t>
      </w:r>
      <w:r w:rsidR="00F73D01">
        <w:rPr>
          <w:rFonts w:ascii="Times New Roman" w:hAnsi="Times New Roman" w:cs="Times New Roman"/>
          <w:sz w:val="24"/>
          <w:szCs w:val="24"/>
        </w:rPr>
        <w:t>later</w:t>
      </w:r>
      <w:r w:rsidR="00FB1EF0">
        <w:rPr>
          <w:rFonts w:ascii="Times New Roman" w:hAnsi="Times New Roman" w:cs="Times New Roman"/>
          <w:sz w:val="24"/>
          <w:szCs w:val="24"/>
        </w:rPr>
        <w:t xml:space="preserve"> years.</w:t>
      </w:r>
      <w:r w:rsidR="00491B65">
        <w:rPr>
          <w:rFonts w:ascii="Times New Roman" w:hAnsi="Times New Roman" w:cs="Times New Roman"/>
          <w:sz w:val="24"/>
          <w:szCs w:val="24"/>
        </w:rPr>
        <w:t xml:space="preserve"> (Broadhead et al.,</w:t>
      </w:r>
      <w:r w:rsidR="00BC498B">
        <w:rPr>
          <w:rFonts w:ascii="Times New Roman" w:hAnsi="Times New Roman" w:cs="Times New Roman"/>
          <w:sz w:val="24"/>
          <w:szCs w:val="24"/>
        </w:rPr>
        <w:t xml:space="preserve"> 2010)</w:t>
      </w:r>
    </w:p>
    <w:p w14:paraId="3D3B4880" w14:textId="2674F36E" w:rsidR="008F0470" w:rsidRDefault="008F0470" w:rsidP="00C828B9">
      <w:pPr>
        <w:ind w:left="360"/>
        <w:rPr>
          <w:rFonts w:ascii="Times New Roman" w:hAnsi="Times New Roman" w:cs="Times New Roman"/>
          <w:sz w:val="24"/>
          <w:szCs w:val="24"/>
        </w:rPr>
      </w:pPr>
      <w:r>
        <w:rPr>
          <w:rFonts w:ascii="Times New Roman" w:hAnsi="Times New Roman" w:cs="Times New Roman"/>
          <w:sz w:val="24"/>
          <w:szCs w:val="24"/>
        </w:rPr>
        <w:t xml:space="preserve">A child needs </w:t>
      </w:r>
      <w:r w:rsidR="00A05F2A">
        <w:rPr>
          <w:rFonts w:ascii="Times New Roman" w:hAnsi="Times New Roman" w:cs="Times New Roman"/>
          <w:sz w:val="24"/>
          <w:szCs w:val="24"/>
        </w:rPr>
        <w:t>to</w:t>
      </w:r>
      <w:r>
        <w:rPr>
          <w:rFonts w:ascii="Times New Roman" w:hAnsi="Times New Roman" w:cs="Times New Roman"/>
          <w:sz w:val="24"/>
          <w:szCs w:val="24"/>
        </w:rPr>
        <w:t xml:space="preserve"> be able to take risks in </w:t>
      </w:r>
      <w:r w:rsidR="0014180D">
        <w:rPr>
          <w:rFonts w:ascii="Times New Roman" w:hAnsi="Times New Roman" w:cs="Times New Roman"/>
          <w:sz w:val="24"/>
          <w:szCs w:val="24"/>
        </w:rPr>
        <w:t>a caring and protected environment wh</w:t>
      </w:r>
      <w:r w:rsidR="005F7F24">
        <w:rPr>
          <w:rFonts w:ascii="Times New Roman" w:hAnsi="Times New Roman" w:cs="Times New Roman"/>
          <w:sz w:val="24"/>
          <w:szCs w:val="24"/>
        </w:rPr>
        <w:t xml:space="preserve">ich offers support </w:t>
      </w:r>
      <w:r w:rsidR="006D0B9A">
        <w:rPr>
          <w:rFonts w:ascii="Times New Roman" w:hAnsi="Times New Roman" w:cs="Times New Roman"/>
          <w:sz w:val="24"/>
          <w:szCs w:val="24"/>
        </w:rPr>
        <w:t xml:space="preserve">should they need it. </w:t>
      </w:r>
      <w:r w:rsidR="00FE59B9">
        <w:rPr>
          <w:rFonts w:ascii="Times New Roman" w:hAnsi="Times New Roman" w:cs="Times New Roman"/>
          <w:sz w:val="24"/>
          <w:szCs w:val="24"/>
        </w:rPr>
        <w:t xml:space="preserve">Sometimes these risks will be within the scope of </w:t>
      </w:r>
      <w:r w:rsidR="004B3116">
        <w:rPr>
          <w:rFonts w:ascii="Times New Roman" w:hAnsi="Times New Roman" w:cs="Times New Roman"/>
          <w:sz w:val="24"/>
          <w:szCs w:val="24"/>
        </w:rPr>
        <w:t xml:space="preserve">their </w:t>
      </w:r>
      <w:r w:rsidR="00FE59B9">
        <w:rPr>
          <w:rFonts w:ascii="Times New Roman" w:hAnsi="Times New Roman" w:cs="Times New Roman"/>
          <w:sz w:val="24"/>
          <w:szCs w:val="24"/>
        </w:rPr>
        <w:t xml:space="preserve">physical </w:t>
      </w:r>
      <w:r w:rsidR="004345C2">
        <w:rPr>
          <w:rFonts w:ascii="Times New Roman" w:hAnsi="Times New Roman" w:cs="Times New Roman"/>
          <w:sz w:val="24"/>
          <w:szCs w:val="24"/>
        </w:rPr>
        <w:t xml:space="preserve">skills but just as often </w:t>
      </w:r>
      <w:r w:rsidR="00C35D8F">
        <w:rPr>
          <w:rFonts w:ascii="Times New Roman" w:hAnsi="Times New Roman" w:cs="Times New Roman"/>
          <w:sz w:val="24"/>
          <w:szCs w:val="24"/>
        </w:rPr>
        <w:t xml:space="preserve">the risk can be within their emotional </w:t>
      </w:r>
      <w:r w:rsidR="0019631A">
        <w:rPr>
          <w:rFonts w:ascii="Times New Roman" w:hAnsi="Times New Roman" w:cs="Times New Roman"/>
          <w:sz w:val="24"/>
          <w:szCs w:val="24"/>
        </w:rPr>
        <w:t>or intellectual learning. (Miller and Devereu</w:t>
      </w:r>
      <w:r w:rsidR="00774E25">
        <w:rPr>
          <w:rFonts w:ascii="Times New Roman" w:hAnsi="Times New Roman" w:cs="Times New Roman"/>
          <w:sz w:val="24"/>
          <w:szCs w:val="24"/>
        </w:rPr>
        <w:t>x, 2004)</w:t>
      </w:r>
    </w:p>
    <w:p w14:paraId="0A8E4956" w14:textId="7BA4D846" w:rsidR="00EA7FD8" w:rsidRDefault="00EA7FD8" w:rsidP="00C828B9">
      <w:pPr>
        <w:ind w:left="360"/>
        <w:rPr>
          <w:rFonts w:ascii="Times New Roman" w:hAnsi="Times New Roman" w:cs="Times New Roman"/>
          <w:sz w:val="24"/>
          <w:szCs w:val="24"/>
        </w:rPr>
      </w:pPr>
      <w:r>
        <w:rPr>
          <w:rFonts w:ascii="Times New Roman" w:hAnsi="Times New Roman" w:cs="Times New Roman"/>
          <w:sz w:val="24"/>
          <w:szCs w:val="24"/>
        </w:rPr>
        <w:t>In Wales, the Welsh Government, has recognised the si</w:t>
      </w:r>
      <w:r w:rsidR="00727BA7">
        <w:rPr>
          <w:rFonts w:ascii="Times New Roman" w:hAnsi="Times New Roman" w:cs="Times New Roman"/>
          <w:sz w:val="24"/>
          <w:szCs w:val="24"/>
        </w:rPr>
        <w:t xml:space="preserve">gnificance </w:t>
      </w:r>
      <w:r w:rsidR="00A93678">
        <w:rPr>
          <w:rFonts w:ascii="Times New Roman" w:hAnsi="Times New Roman" w:cs="Times New Roman"/>
          <w:sz w:val="24"/>
          <w:szCs w:val="24"/>
        </w:rPr>
        <w:t>and value of play in a child’s development</w:t>
      </w:r>
      <w:r w:rsidR="009271A5">
        <w:rPr>
          <w:rFonts w:ascii="Times New Roman" w:hAnsi="Times New Roman" w:cs="Times New Roman"/>
          <w:sz w:val="24"/>
          <w:szCs w:val="24"/>
        </w:rPr>
        <w:t xml:space="preserve"> and</w:t>
      </w:r>
      <w:r w:rsidR="009A61EF">
        <w:rPr>
          <w:rFonts w:ascii="Times New Roman" w:hAnsi="Times New Roman" w:cs="Times New Roman"/>
          <w:sz w:val="24"/>
          <w:szCs w:val="24"/>
        </w:rPr>
        <w:t xml:space="preserve"> brought in a new measure in 2010 </w:t>
      </w:r>
      <w:r w:rsidR="003702D4">
        <w:rPr>
          <w:rFonts w:ascii="Times New Roman" w:hAnsi="Times New Roman" w:cs="Times New Roman"/>
          <w:sz w:val="24"/>
          <w:szCs w:val="24"/>
        </w:rPr>
        <w:t xml:space="preserve">to highlight the risk benefits </w:t>
      </w:r>
      <w:r w:rsidR="003702D4">
        <w:rPr>
          <w:rFonts w:ascii="Times New Roman" w:hAnsi="Times New Roman" w:cs="Times New Roman"/>
          <w:sz w:val="24"/>
          <w:szCs w:val="24"/>
        </w:rPr>
        <w:lastRenderedPageBreak/>
        <w:t xml:space="preserve">of play. </w:t>
      </w:r>
      <w:r w:rsidR="00AE44CB">
        <w:rPr>
          <w:rFonts w:ascii="Times New Roman" w:hAnsi="Times New Roman" w:cs="Times New Roman"/>
          <w:sz w:val="24"/>
          <w:szCs w:val="24"/>
        </w:rPr>
        <w:t xml:space="preserve">The Children and Families </w:t>
      </w:r>
      <w:r w:rsidR="002F3C4A">
        <w:rPr>
          <w:rFonts w:ascii="Times New Roman" w:hAnsi="Times New Roman" w:cs="Times New Roman"/>
          <w:sz w:val="24"/>
          <w:szCs w:val="24"/>
        </w:rPr>
        <w:t xml:space="preserve">(Wales) measure 2010 </w:t>
      </w:r>
      <w:r w:rsidR="00812174">
        <w:rPr>
          <w:rFonts w:ascii="Times New Roman" w:hAnsi="Times New Roman" w:cs="Times New Roman"/>
          <w:sz w:val="24"/>
          <w:szCs w:val="24"/>
        </w:rPr>
        <w:t xml:space="preserve">states that </w:t>
      </w:r>
      <w:r w:rsidR="001F100F">
        <w:rPr>
          <w:rFonts w:ascii="Times New Roman" w:hAnsi="Times New Roman" w:cs="Times New Roman"/>
          <w:sz w:val="24"/>
          <w:szCs w:val="24"/>
        </w:rPr>
        <w:t xml:space="preserve">all local authorities have a duty </w:t>
      </w:r>
      <w:r w:rsidR="00C06B46">
        <w:rPr>
          <w:rFonts w:ascii="Times New Roman" w:hAnsi="Times New Roman" w:cs="Times New Roman"/>
          <w:sz w:val="24"/>
          <w:szCs w:val="24"/>
        </w:rPr>
        <w:t xml:space="preserve">to provided children </w:t>
      </w:r>
      <w:r w:rsidR="00140BD7">
        <w:rPr>
          <w:rFonts w:ascii="Times New Roman" w:hAnsi="Times New Roman" w:cs="Times New Roman"/>
          <w:sz w:val="24"/>
          <w:szCs w:val="24"/>
        </w:rPr>
        <w:t xml:space="preserve">with </w:t>
      </w:r>
      <w:r w:rsidR="005E021B">
        <w:rPr>
          <w:rFonts w:ascii="Times New Roman" w:hAnsi="Times New Roman" w:cs="Times New Roman"/>
          <w:sz w:val="24"/>
          <w:szCs w:val="24"/>
        </w:rPr>
        <w:t xml:space="preserve">secure and </w:t>
      </w:r>
      <w:r w:rsidR="00F65637">
        <w:rPr>
          <w:rFonts w:ascii="Times New Roman" w:hAnsi="Times New Roman" w:cs="Times New Roman"/>
          <w:sz w:val="24"/>
          <w:szCs w:val="24"/>
        </w:rPr>
        <w:t>enough</w:t>
      </w:r>
      <w:r w:rsidR="005E021B">
        <w:rPr>
          <w:rFonts w:ascii="Times New Roman" w:hAnsi="Times New Roman" w:cs="Times New Roman"/>
          <w:sz w:val="24"/>
          <w:szCs w:val="24"/>
        </w:rPr>
        <w:t xml:space="preserve"> </w:t>
      </w:r>
      <w:r w:rsidR="00A75C10">
        <w:rPr>
          <w:rFonts w:ascii="Times New Roman" w:hAnsi="Times New Roman" w:cs="Times New Roman"/>
          <w:sz w:val="24"/>
          <w:szCs w:val="24"/>
        </w:rPr>
        <w:t xml:space="preserve">play opportunities in their area. </w:t>
      </w:r>
      <w:r w:rsidR="00BF3580">
        <w:rPr>
          <w:rFonts w:ascii="Times New Roman" w:hAnsi="Times New Roman" w:cs="Times New Roman"/>
          <w:sz w:val="24"/>
          <w:szCs w:val="24"/>
        </w:rPr>
        <w:t xml:space="preserve">Within this measure the authorities </w:t>
      </w:r>
      <w:r w:rsidR="00F65637">
        <w:rPr>
          <w:rFonts w:ascii="Times New Roman" w:hAnsi="Times New Roman" w:cs="Times New Roman"/>
          <w:sz w:val="24"/>
          <w:szCs w:val="24"/>
        </w:rPr>
        <w:t>must</w:t>
      </w:r>
      <w:r w:rsidR="00BF3580">
        <w:rPr>
          <w:rFonts w:ascii="Times New Roman" w:hAnsi="Times New Roman" w:cs="Times New Roman"/>
          <w:sz w:val="24"/>
          <w:szCs w:val="24"/>
        </w:rPr>
        <w:t xml:space="preserve"> assess to what extent their </w:t>
      </w:r>
      <w:r w:rsidR="00AA74D9">
        <w:rPr>
          <w:rFonts w:ascii="Times New Roman" w:hAnsi="Times New Roman" w:cs="Times New Roman"/>
          <w:sz w:val="24"/>
          <w:szCs w:val="24"/>
        </w:rPr>
        <w:t xml:space="preserve">health and safety </w:t>
      </w:r>
      <w:r w:rsidR="00477BCA">
        <w:rPr>
          <w:rFonts w:ascii="Times New Roman" w:hAnsi="Times New Roman" w:cs="Times New Roman"/>
          <w:sz w:val="24"/>
          <w:szCs w:val="24"/>
        </w:rPr>
        <w:t xml:space="preserve">policies embrace the principles of the Risk Benefit Assessment. </w:t>
      </w:r>
      <w:r w:rsidR="004E7537">
        <w:rPr>
          <w:rFonts w:ascii="Times New Roman" w:hAnsi="Times New Roman" w:cs="Times New Roman"/>
          <w:sz w:val="24"/>
          <w:szCs w:val="24"/>
        </w:rPr>
        <w:t xml:space="preserve">The Risk Benefit Assessment is </w:t>
      </w:r>
      <w:r w:rsidR="00296864">
        <w:rPr>
          <w:rFonts w:ascii="Times New Roman" w:hAnsi="Times New Roman" w:cs="Times New Roman"/>
          <w:sz w:val="24"/>
          <w:szCs w:val="24"/>
        </w:rPr>
        <w:t xml:space="preserve">when the play provider </w:t>
      </w:r>
      <w:r w:rsidR="00904BA2">
        <w:rPr>
          <w:rFonts w:ascii="Times New Roman" w:hAnsi="Times New Roman" w:cs="Times New Roman"/>
          <w:sz w:val="24"/>
          <w:szCs w:val="24"/>
        </w:rPr>
        <w:t xml:space="preserve">takes into account, in equalling measures, the duty they have to protect the child from any avoidable </w:t>
      </w:r>
      <w:r w:rsidR="005500DF">
        <w:rPr>
          <w:rFonts w:ascii="Times New Roman" w:hAnsi="Times New Roman" w:cs="Times New Roman"/>
          <w:sz w:val="24"/>
          <w:szCs w:val="24"/>
        </w:rPr>
        <w:t xml:space="preserve">serious harm and the </w:t>
      </w:r>
      <w:r w:rsidR="0082107D">
        <w:rPr>
          <w:rFonts w:ascii="Times New Roman" w:hAnsi="Times New Roman" w:cs="Times New Roman"/>
          <w:sz w:val="24"/>
          <w:szCs w:val="24"/>
        </w:rPr>
        <w:t>duty they have to provide the child with stimulating, adventurous play opportunities</w:t>
      </w:r>
      <w:r w:rsidR="00C456F1">
        <w:rPr>
          <w:rFonts w:ascii="Times New Roman" w:hAnsi="Times New Roman" w:cs="Times New Roman"/>
          <w:sz w:val="24"/>
          <w:szCs w:val="24"/>
        </w:rPr>
        <w:t xml:space="preserve">, </w:t>
      </w:r>
      <w:r w:rsidR="0082107D">
        <w:rPr>
          <w:rFonts w:ascii="Times New Roman" w:hAnsi="Times New Roman" w:cs="Times New Roman"/>
          <w:sz w:val="24"/>
          <w:szCs w:val="24"/>
        </w:rPr>
        <w:t>to let them take risks when they</w:t>
      </w:r>
      <w:r w:rsidR="008A474F">
        <w:rPr>
          <w:rFonts w:ascii="Times New Roman" w:hAnsi="Times New Roman" w:cs="Times New Roman"/>
          <w:sz w:val="24"/>
          <w:szCs w:val="24"/>
        </w:rPr>
        <w:t xml:space="preserve"> play without putting them in undue danger of serious harm. (Play</w:t>
      </w:r>
      <w:r w:rsidR="00C676AC">
        <w:rPr>
          <w:rFonts w:ascii="Times New Roman" w:hAnsi="Times New Roman" w:cs="Times New Roman"/>
          <w:sz w:val="24"/>
          <w:szCs w:val="24"/>
        </w:rPr>
        <w:t xml:space="preserve"> Wales)</w:t>
      </w:r>
      <w:r w:rsidR="0082107D">
        <w:rPr>
          <w:rFonts w:ascii="Times New Roman" w:hAnsi="Times New Roman" w:cs="Times New Roman"/>
          <w:sz w:val="24"/>
          <w:szCs w:val="24"/>
        </w:rPr>
        <w:t xml:space="preserve"> </w:t>
      </w:r>
    </w:p>
    <w:p w14:paraId="7E09F5A1" w14:textId="755AE4DF" w:rsidR="00FA4A57" w:rsidRDefault="00FA4A57" w:rsidP="00C828B9">
      <w:pPr>
        <w:ind w:left="360"/>
        <w:rPr>
          <w:rFonts w:ascii="Times New Roman" w:hAnsi="Times New Roman" w:cs="Times New Roman"/>
          <w:sz w:val="24"/>
          <w:szCs w:val="24"/>
        </w:rPr>
      </w:pPr>
      <w:r>
        <w:rPr>
          <w:rFonts w:ascii="Times New Roman" w:hAnsi="Times New Roman" w:cs="Times New Roman"/>
          <w:sz w:val="24"/>
          <w:szCs w:val="24"/>
        </w:rPr>
        <w:t xml:space="preserve">Every environment, whether that be indoors or outdoors, </w:t>
      </w:r>
      <w:r w:rsidR="009A4964">
        <w:rPr>
          <w:rFonts w:ascii="Times New Roman" w:hAnsi="Times New Roman" w:cs="Times New Roman"/>
          <w:sz w:val="24"/>
          <w:szCs w:val="24"/>
        </w:rPr>
        <w:t>must</w:t>
      </w:r>
      <w:r>
        <w:rPr>
          <w:rFonts w:ascii="Times New Roman" w:hAnsi="Times New Roman" w:cs="Times New Roman"/>
          <w:sz w:val="24"/>
          <w:szCs w:val="24"/>
        </w:rPr>
        <w:t xml:space="preserve"> be risk assessed</w:t>
      </w:r>
      <w:r w:rsidR="000F1CE4">
        <w:rPr>
          <w:rFonts w:ascii="Times New Roman" w:hAnsi="Times New Roman" w:cs="Times New Roman"/>
          <w:sz w:val="24"/>
          <w:szCs w:val="24"/>
        </w:rPr>
        <w:t xml:space="preserve">. Every child and even adult which is using the provision has the right to </w:t>
      </w:r>
      <w:r w:rsidR="00FE35E8">
        <w:rPr>
          <w:rFonts w:ascii="Times New Roman" w:hAnsi="Times New Roman" w:cs="Times New Roman"/>
          <w:sz w:val="24"/>
          <w:szCs w:val="24"/>
        </w:rPr>
        <w:t xml:space="preserve">feel safe and secure. The whole environment </w:t>
      </w:r>
      <w:r w:rsidR="00D43E7A">
        <w:rPr>
          <w:rFonts w:ascii="Times New Roman" w:hAnsi="Times New Roman" w:cs="Times New Roman"/>
          <w:sz w:val="24"/>
          <w:szCs w:val="24"/>
        </w:rPr>
        <w:t xml:space="preserve">needs to be assessed to identify potential hazards and </w:t>
      </w:r>
      <w:r w:rsidR="00073D12">
        <w:rPr>
          <w:rFonts w:ascii="Times New Roman" w:hAnsi="Times New Roman" w:cs="Times New Roman"/>
          <w:sz w:val="24"/>
          <w:szCs w:val="24"/>
        </w:rPr>
        <w:t>consideration then needs to be taken to minimise the risk. Risk assessing is something that com</w:t>
      </w:r>
      <w:r w:rsidR="000418AF">
        <w:rPr>
          <w:rFonts w:ascii="Times New Roman" w:hAnsi="Times New Roman" w:cs="Times New Roman"/>
          <w:sz w:val="24"/>
          <w:szCs w:val="24"/>
        </w:rPr>
        <w:t xml:space="preserve">es </w:t>
      </w:r>
      <w:r w:rsidR="00073D12">
        <w:rPr>
          <w:rFonts w:ascii="Times New Roman" w:hAnsi="Times New Roman" w:cs="Times New Roman"/>
          <w:sz w:val="24"/>
          <w:szCs w:val="24"/>
        </w:rPr>
        <w:t>naturally</w:t>
      </w:r>
      <w:r w:rsidR="000418AF">
        <w:rPr>
          <w:rFonts w:ascii="Times New Roman" w:hAnsi="Times New Roman" w:cs="Times New Roman"/>
          <w:sz w:val="24"/>
          <w:szCs w:val="24"/>
        </w:rPr>
        <w:t xml:space="preserve"> to most practitioners, for instance, </w:t>
      </w:r>
      <w:r w:rsidR="00F55EDC">
        <w:rPr>
          <w:rFonts w:ascii="Times New Roman" w:hAnsi="Times New Roman" w:cs="Times New Roman"/>
          <w:sz w:val="24"/>
          <w:szCs w:val="24"/>
        </w:rPr>
        <w:t xml:space="preserve">if an adult walked into a </w:t>
      </w:r>
      <w:r w:rsidR="008E1237">
        <w:rPr>
          <w:rFonts w:ascii="Times New Roman" w:hAnsi="Times New Roman" w:cs="Times New Roman"/>
          <w:sz w:val="24"/>
          <w:szCs w:val="24"/>
        </w:rPr>
        <w:t>playroom</w:t>
      </w:r>
      <w:r w:rsidR="00F55EDC">
        <w:rPr>
          <w:rFonts w:ascii="Times New Roman" w:hAnsi="Times New Roman" w:cs="Times New Roman"/>
          <w:sz w:val="24"/>
          <w:szCs w:val="24"/>
        </w:rPr>
        <w:t xml:space="preserve"> and saw a small upturned </w:t>
      </w:r>
      <w:r w:rsidR="008E1237">
        <w:rPr>
          <w:rFonts w:ascii="Times New Roman" w:hAnsi="Times New Roman" w:cs="Times New Roman"/>
          <w:sz w:val="24"/>
          <w:szCs w:val="24"/>
        </w:rPr>
        <w:t>chair,</w:t>
      </w:r>
      <w:r w:rsidR="00F55EDC">
        <w:rPr>
          <w:rFonts w:ascii="Times New Roman" w:hAnsi="Times New Roman" w:cs="Times New Roman"/>
          <w:sz w:val="24"/>
          <w:szCs w:val="24"/>
        </w:rPr>
        <w:t xml:space="preserve"> </w:t>
      </w:r>
      <w:r w:rsidR="009A4964">
        <w:rPr>
          <w:rFonts w:ascii="Times New Roman" w:hAnsi="Times New Roman" w:cs="Times New Roman"/>
          <w:sz w:val="24"/>
          <w:szCs w:val="24"/>
        </w:rPr>
        <w:t xml:space="preserve">they would </w:t>
      </w:r>
      <w:r w:rsidR="008E1237">
        <w:rPr>
          <w:rFonts w:ascii="Times New Roman" w:hAnsi="Times New Roman" w:cs="Times New Roman"/>
          <w:sz w:val="24"/>
          <w:szCs w:val="24"/>
        </w:rPr>
        <w:t>choose</w:t>
      </w:r>
      <w:r w:rsidR="009A4964">
        <w:rPr>
          <w:rFonts w:ascii="Times New Roman" w:hAnsi="Times New Roman" w:cs="Times New Roman"/>
          <w:sz w:val="24"/>
          <w:szCs w:val="24"/>
        </w:rPr>
        <w:t xml:space="preserve"> to pick it up in case anyone fell over it</w:t>
      </w:r>
      <w:r w:rsidR="008E1237">
        <w:rPr>
          <w:rFonts w:ascii="Times New Roman" w:hAnsi="Times New Roman" w:cs="Times New Roman"/>
          <w:sz w:val="24"/>
          <w:szCs w:val="24"/>
        </w:rPr>
        <w:t xml:space="preserve">. Risks that are seen in </w:t>
      </w:r>
      <w:r w:rsidR="009E217F">
        <w:rPr>
          <w:rFonts w:ascii="Times New Roman" w:hAnsi="Times New Roman" w:cs="Times New Roman"/>
          <w:sz w:val="24"/>
          <w:szCs w:val="24"/>
        </w:rPr>
        <w:t xml:space="preserve">an early </w:t>
      </w:r>
      <w:r w:rsidR="00935179">
        <w:rPr>
          <w:rFonts w:ascii="Times New Roman" w:hAnsi="Times New Roman" w:cs="Times New Roman"/>
          <w:sz w:val="24"/>
          <w:szCs w:val="24"/>
        </w:rPr>
        <w:t>year’s</w:t>
      </w:r>
      <w:r w:rsidR="009E217F">
        <w:rPr>
          <w:rFonts w:ascii="Times New Roman" w:hAnsi="Times New Roman" w:cs="Times New Roman"/>
          <w:sz w:val="24"/>
          <w:szCs w:val="24"/>
        </w:rPr>
        <w:t xml:space="preserve"> environment will undoubtedly vary in severity </w:t>
      </w:r>
      <w:r w:rsidR="00B42950">
        <w:rPr>
          <w:rFonts w:ascii="Times New Roman" w:hAnsi="Times New Roman" w:cs="Times New Roman"/>
          <w:sz w:val="24"/>
          <w:szCs w:val="24"/>
        </w:rPr>
        <w:t>with some not needing any formal documentation.</w:t>
      </w:r>
      <w:r w:rsidR="00935179">
        <w:rPr>
          <w:rFonts w:ascii="Times New Roman" w:hAnsi="Times New Roman" w:cs="Times New Roman"/>
          <w:sz w:val="24"/>
          <w:szCs w:val="24"/>
        </w:rPr>
        <w:t xml:space="preserve"> The ethos that is used to determine risk is that all outdoor and indoor spaces, furniture, equipment and toys, must be safe and suitable for purpose.</w:t>
      </w:r>
      <w:r w:rsidR="00352911">
        <w:rPr>
          <w:rFonts w:ascii="Times New Roman" w:hAnsi="Times New Roman" w:cs="Times New Roman"/>
          <w:sz w:val="24"/>
          <w:szCs w:val="24"/>
        </w:rPr>
        <w:t xml:space="preserve"> (</w:t>
      </w:r>
      <w:proofErr w:type="spellStart"/>
      <w:r w:rsidR="00352911">
        <w:rPr>
          <w:rFonts w:ascii="Times New Roman" w:hAnsi="Times New Roman" w:cs="Times New Roman"/>
          <w:sz w:val="24"/>
          <w:szCs w:val="24"/>
        </w:rPr>
        <w:t>NorthYorks</w:t>
      </w:r>
      <w:proofErr w:type="spellEnd"/>
      <w:r w:rsidR="00F77F6B">
        <w:rPr>
          <w:rFonts w:ascii="Times New Roman" w:hAnsi="Times New Roman" w:cs="Times New Roman"/>
          <w:sz w:val="24"/>
          <w:szCs w:val="24"/>
        </w:rPr>
        <w:t xml:space="preserve"> Gov)</w:t>
      </w:r>
      <w:r w:rsidR="00073D12">
        <w:rPr>
          <w:rFonts w:ascii="Times New Roman" w:hAnsi="Times New Roman" w:cs="Times New Roman"/>
          <w:sz w:val="24"/>
          <w:szCs w:val="24"/>
        </w:rPr>
        <w:t xml:space="preserve"> </w:t>
      </w:r>
    </w:p>
    <w:p w14:paraId="4520CAC8" w14:textId="688E6DF2" w:rsidR="00DD1271" w:rsidRDefault="00DD1271" w:rsidP="00C828B9">
      <w:pPr>
        <w:ind w:left="360"/>
        <w:rPr>
          <w:rFonts w:ascii="Times New Roman" w:hAnsi="Times New Roman" w:cs="Times New Roman"/>
          <w:sz w:val="24"/>
          <w:szCs w:val="24"/>
        </w:rPr>
      </w:pPr>
      <w:r>
        <w:rPr>
          <w:rFonts w:ascii="Times New Roman" w:hAnsi="Times New Roman" w:cs="Times New Roman"/>
          <w:sz w:val="24"/>
          <w:szCs w:val="24"/>
        </w:rPr>
        <w:t xml:space="preserve">Risk taking in play </w:t>
      </w:r>
      <w:r w:rsidR="00382A6E">
        <w:rPr>
          <w:rFonts w:ascii="Times New Roman" w:hAnsi="Times New Roman" w:cs="Times New Roman"/>
          <w:sz w:val="24"/>
          <w:szCs w:val="24"/>
        </w:rPr>
        <w:t xml:space="preserve">can be </w:t>
      </w:r>
      <w:r w:rsidR="008963F5">
        <w:rPr>
          <w:rFonts w:ascii="Times New Roman" w:hAnsi="Times New Roman" w:cs="Times New Roman"/>
          <w:sz w:val="24"/>
          <w:szCs w:val="24"/>
        </w:rPr>
        <w:t xml:space="preserve">positively </w:t>
      </w:r>
      <w:r w:rsidR="00BF0A64">
        <w:rPr>
          <w:rFonts w:ascii="Times New Roman" w:hAnsi="Times New Roman" w:cs="Times New Roman"/>
          <w:sz w:val="24"/>
          <w:szCs w:val="24"/>
        </w:rPr>
        <w:t xml:space="preserve">linked </w:t>
      </w:r>
      <w:r w:rsidR="008A3582">
        <w:rPr>
          <w:rFonts w:ascii="Times New Roman" w:hAnsi="Times New Roman" w:cs="Times New Roman"/>
          <w:sz w:val="24"/>
          <w:szCs w:val="24"/>
        </w:rPr>
        <w:t xml:space="preserve">with emotional </w:t>
      </w:r>
      <w:r w:rsidR="00E0112E">
        <w:rPr>
          <w:rFonts w:ascii="Times New Roman" w:hAnsi="Times New Roman" w:cs="Times New Roman"/>
          <w:sz w:val="24"/>
          <w:szCs w:val="24"/>
        </w:rPr>
        <w:t>well-being</w:t>
      </w:r>
      <w:r w:rsidR="008A3582">
        <w:rPr>
          <w:rFonts w:ascii="Times New Roman" w:hAnsi="Times New Roman" w:cs="Times New Roman"/>
          <w:sz w:val="24"/>
          <w:szCs w:val="24"/>
        </w:rPr>
        <w:t>, res</w:t>
      </w:r>
      <w:r w:rsidR="00791118">
        <w:rPr>
          <w:rFonts w:ascii="Times New Roman" w:hAnsi="Times New Roman" w:cs="Times New Roman"/>
          <w:sz w:val="24"/>
          <w:szCs w:val="24"/>
        </w:rPr>
        <w:t>il</w:t>
      </w:r>
      <w:r w:rsidR="00E0112E">
        <w:rPr>
          <w:rFonts w:ascii="Times New Roman" w:hAnsi="Times New Roman" w:cs="Times New Roman"/>
          <w:sz w:val="24"/>
          <w:szCs w:val="24"/>
        </w:rPr>
        <w:t xml:space="preserve">ience and mental health. </w:t>
      </w:r>
      <w:r w:rsidR="00C256E4">
        <w:rPr>
          <w:rFonts w:ascii="Times New Roman" w:hAnsi="Times New Roman" w:cs="Times New Roman"/>
          <w:sz w:val="24"/>
          <w:szCs w:val="24"/>
        </w:rPr>
        <w:t xml:space="preserve">Such play can </w:t>
      </w:r>
      <w:r w:rsidR="006D2533">
        <w:rPr>
          <w:rFonts w:ascii="Times New Roman" w:hAnsi="Times New Roman" w:cs="Times New Roman"/>
          <w:sz w:val="24"/>
          <w:szCs w:val="24"/>
        </w:rPr>
        <w:t xml:space="preserve">help a child to feel powerful and competent </w:t>
      </w:r>
      <w:r w:rsidR="00EB3866">
        <w:rPr>
          <w:rFonts w:ascii="Times New Roman" w:hAnsi="Times New Roman" w:cs="Times New Roman"/>
          <w:sz w:val="24"/>
          <w:szCs w:val="24"/>
        </w:rPr>
        <w:t xml:space="preserve">and help them to contribute to group friendships </w:t>
      </w:r>
      <w:r w:rsidR="006514EB">
        <w:rPr>
          <w:rFonts w:ascii="Times New Roman" w:hAnsi="Times New Roman" w:cs="Times New Roman"/>
          <w:sz w:val="24"/>
          <w:szCs w:val="24"/>
        </w:rPr>
        <w:t>and social surroundings.</w:t>
      </w:r>
      <w:r w:rsidR="003B60E0">
        <w:rPr>
          <w:rFonts w:ascii="Times New Roman" w:hAnsi="Times New Roman" w:cs="Times New Roman"/>
          <w:sz w:val="24"/>
          <w:szCs w:val="24"/>
        </w:rPr>
        <w:t xml:space="preserve"> (</w:t>
      </w:r>
      <w:proofErr w:type="spellStart"/>
      <w:r w:rsidR="003B60E0">
        <w:rPr>
          <w:rFonts w:ascii="Times New Roman" w:hAnsi="Times New Roman" w:cs="Times New Roman"/>
          <w:sz w:val="24"/>
          <w:szCs w:val="24"/>
        </w:rPr>
        <w:t>Caillois</w:t>
      </w:r>
      <w:proofErr w:type="spellEnd"/>
      <w:r w:rsidR="003B60E0">
        <w:rPr>
          <w:rFonts w:ascii="Times New Roman" w:hAnsi="Times New Roman" w:cs="Times New Roman"/>
          <w:sz w:val="24"/>
          <w:szCs w:val="24"/>
        </w:rPr>
        <w:t>, 2001)</w:t>
      </w:r>
      <w:r w:rsidR="002362EB">
        <w:rPr>
          <w:rFonts w:ascii="Times New Roman" w:hAnsi="Times New Roman" w:cs="Times New Roman"/>
          <w:sz w:val="24"/>
          <w:szCs w:val="24"/>
        </w:rPr>
        <w:t xml:space="preserve"> </w:t>
      </w:r>
      <w:r w:rsidR="0098534F">
        <w:rPr>
          <w:rFonts w:ascii="Times New Roman" w:hAnsi="Times New Roman" w:cs="Times New Roman"/>
          <w:sz w:val="24"/>
          <w:szCs w:val="24"/>
        </w:rPr>
        <w:t xml:space="preserve">Fear and </w:t>
      </w:r>
      <w:r w:rsidR="00404820">
        <w:rPr>
          <w:rFonts w:ascii="Times New Roman" w:hAnsi="Times New Roman" w:cs="Times New Roman"/>
          <w:sz w:val="24"/>
          <w:szCs w:val="24"/>
        </w:rPr>
        <w:t xml:space="preserve">danger </w:t>
      </w:r>
      <w:r w:rsidR="00BC2764">
        <w:rPr>
          <w:rFonts w:ascii="Times New Roman" w:hAnsi="Times New Roman" w:cs="Times New Roman"/>
          <w:sz w:val="24"/>
          <w:szCs w:val="24"/>
        </w:rPr>
        <w:t xml:space="preserve">are themes which often underpin </w:t>
      </w:r>
      <w:r w:rsidR="00503F96">
        <w:rPr>
          <w:rFonts w:ascii="Times New Roman" w:hAnsi="Times New Roman" w:cs="Times New Roman"/>
          <w:sz w:val="24"/>
          <w:szCs w:val="24"/>
        </w:rPr>
        <w:t>a child’s ima</w:t>
      </w:r>
      <w:r w:rsidR="00C258AE">
        <w:rPr>
          <w:rFonts w:ascii="Times New Roman" w:hAnsi="Times New Roman" w:cs="Times New Roman"/>
          <w:sz w:val="24"/>
          <w:szCs w:val="24"/>
        </w:rPr>
        <w:t xml:space="preserve">ginative play, </w:t>
      </w:r>
      <w:r w:rsidR="001078C5">
        <w:rPr>
          <w:rFonts w:ascii="Times New Roman" w:hAnsi="Times New Roman" w:cs="Times New Roman"/>
          <w:sz w:val="24"/>
          <w:szCs w:val="24"/>
        </w:rPr>
        <w:t xml:space="preserve">with fire, quicksand, </w:t>
      </w:r>
      <w:r w:rsidR="001F5E24">
        <w:rPr>
          <w:rFonts w:ascii="Times New Roman" w:hAnsi="Times New Roman" w:cs="Times New Roman"/>
          <w:sz w:val="24"/>
          <w:szCs w:val="24"/>
        </w:rPr>
        <w:t xml:space="preserve">cliffs, guns and bombs </w:t>
      </w:r>
      <w:r w:rsidR="00015E54">
        <w:rPr>
          <w:rFonts w:ascii="Times New Roman" w:hAnsi="Times New Roman" w:cs="Times New Roman"/>
          <w:sz w:val="24"/>
          <w:szCs w:val="24"/>
        </w:rPr>
        <w:t>being the basis for this type of play.</w:t>
      </w:r>
    </w:p>
    <w:p w14:paraId="3B1CDA62" w14:textId="677A8DCE" w:rsidR="00AA2A35" w:rsidRDefault="00AA2A35" w:rsidP="00C828B9">
      <w:pPr>
        <w:ind w:left="360"/>
        <w:rPr>
          <w:rFonts w:ascii="Times New Roman" w:hAnsi="Times New Roman" w:cs="Times New Roman"/>
          <w:sz w:val="24"/>
          <w:szCs w:val="24"/>
        </w:rPr>
      </w:pPr>
      <w:r>
        <w:rPr>
          <w:rFonts w:ascii="Times New Roman" w:hAnsi="Times New Roman" w:cs="Times New Roman"/>
          <w:sz w:val="24"/>
          <w:szCs w:val="24"/>
        </w:rPr>
        <w:t xml:space="preserve">As a practitioner within the early years </w:t>
      </w:r>
      <w:r w:rsidR="00CD3C33">
        <w:rPr>
          <w:rFonts w:ascii="Times New Roman" w:hAnsi="Times New Roman" w:cs="Times New Roman"/>
          <w:sz w:val="24"/>
          <w:szCs w:val="24"/>
        </w:rPr>
        <w:t>setting,</w:t>
      </w:r>
      <w:r w:rsidR="004D36B3">
        <w:rPr>
          <w:rFonts w:ascii="Times New Roman" w:hAnsi="Times New Roman" w:cs="Times New Roman"/>
          <w:sz w:val="24"/>
          <w:szCs w:val="24"/>
        </w:rPr>
        <w:t xml:space="preserve"> they will have been trained </w:t>
      </w:r>
      <w:r w:rsidR="00D44CE8">
        <w:rPr>
          <w:rFonts w:ascii="Times New Roman" w:hAnsi="Times New Roman" w:cs="Times New Roman"/>
          <w:sz w:val="24"/>
          <w:szCs w:val="24"/>
        </w:rPr>
        <w:t xml:space="preserve">to recognise risk and hazards, to have </w:t>
      </w:r>
      <w:r w:rsidR="00690524">
        <w:rPr>
          <w:rFonts w:ascii="Times New Roman" w:hAnsi="Times New Roman" w:cs="Times New Roman"/>
          <w:sz w:val="24"/>
          <w:szCs w:val="24"/>
        </w:rPr>
        <w:t>knowledge</w:t>
      </w:r>
      <w:r w:rsidR="00D44CE8">
        <w:rPr>
          <w:rFonts w:ascii="Times New Roman" w:hAnsi="Times New Roman" w:cs="Times New Roman"/>
          <w:sz w:val="24"/>
          <w:szCs w:val="24"/>
        </w:rPr>
        <w:t xml:space="preserve"> </w:t>
      </w:r>
      <w:r w:rsidR="00E470A2">
        <w:rPr>
          <w:rFonts w:ascii="Times New Roman" w:hAnsi="Times New Roman" w:cs="Times New Roman"/>
          <w:sz w:val="24"/>
          <w:szCs w:val="24"/>
        </w:rPr>
        <w:t xml:space="preserve">on what </w:t>
      </w:r>
      <w:r w:rsidR="00690524">
        <w:rPr>
          <w:rFonts w:ascii="Times New Roman" w:hAnsi="Times New Roman" w:cs="Times New Roman"/>
          <w:sz w:val="24"/>
          <w:szCs w:val="24"/>
        </w:rPr>
        <w:t xml:space="preserve">actions </w:t>
      </w:r>
      <w:r w:rsidR="00E470A2">
        <w:rPr>
          <w:rFonts w:ascii="Times New Roman" w:hAnsi="Times New Roman" w:cs="Times New Roman"/>
          <w:sz w:val="24"/>
          <w:szCs w:val="24"/>
        </w:rPr>
        <w:t>they will need to tak</w:t>
      </w:r>
      <w:r w:rsidR="00690524">
        <w:rPr>
          <w:rFonts w:ascii="Times New Roman" w:hAnsi="Times New Roman" w:cs="Times New Roman"/>
          <w:sz w:val="24"/>
          <w:szCs w:val="24"/>
        </w:rPr>
        <w:t xml:space="preserve">e </w:t>
      </w:r>
      <w:r w:rsidR="00A369E7">
        <w:rPr>
          <w:rFonts w:ascii="Times New Roman" w:hAnsi="Times New Roman" w:cs="Times New Roman"/>
          <w:sz w:val="24"/>
          <w:szCs w:val="24"/>
        </w:rPr>
        <w:t>to address specific hazards</w:t>
      </w:r>
      <w:r w:rsidR="001F6600">
        <w:rPr>
          <w:rFonts w:ascii="Times New Roman" w:hAnsi="Times New Roman" w:cs="Times New Roman"/>
          <w:sz w:val="24"/>
          <w:szCs w:val="24"/>
        </w:rPr>
        <w:t xml:space="preserve"> to ensure the maintenance of the children’s safety. Understanding </w:t>
      </w:r>
      <w:r w:rsidR="009A4AB5">
        <w:rPr>
          <w:rFonts w:ascii="Times New Roman" w:hAnsi="Times New Roman" w:cs="Times New Roman"/>
          <w:sz w:val="24"/>
          <w:szCs w:val="24"/>
        </w:rPr>
        <w:t>of their own responsibility in relation to risk and hazards along with the ability to evaluate different levels of risk by undertaking a risk assessment.</w:t>
      </w:r>
    </w:p>
    <w:p w14:paraId="14C61E13" w14:textId="77777777" w:rsidR="00854336" w:rsidRDefault="00854336" w:rsidP="00C828B9">
      <w:pPr>
        <w:ind w:left="360"/>
        <w:rPr>
          <w:rFonts w:ascii="Times New Roman" w:hAnsi="Times New Roman" w:cs="Times New Roman"/>
          <w:sz w:val="24"/>
          <w:szCs w:val="24"/>
        </w:rPr>
      </w:pPr>
    </w:p>
    <w:p w14:paraId="373C4262" w14:textId="2F4931F8" w:rsidR="00854336" w:rsidRPr="009D1E5A" w:rsidRDefault="009D1E5A" w:rsidP="00C828B9">
      <w:pPr>
        <w:ind w:left="360"/>
        <w:rPr>
          <w:rFonts w:ascii="Times New Roman" w:hAnsi="Times New Roman" w:cs="Times New Roman"/>
          <w:sz w:val="24"/>
          <w:szCs w:val="24"/>
          <w:u w:val="single"/>
        </w:rPr>
      </w:pPr>
      <w:r>
        <w:rPr>
          <w:rFonts w:ascii="Times New Roman" w:hAnsi="Times New Roman" w:cs="Times New Roman"/>
          <w:sz w:val="24"/>
          <w:szCs w:val="24"/>
          <w:u w:val="single"/>
        </w:rPr>
        <w:t>Section 3</w:t>
      </w:r>
    </w:p>
    <w:p w14:paraId="3D73B7A2" w14:textId="0ED21DB5" w:rsidR="00E50084" w:rsidRDefault="004F330F" w:rsidP="00EA3F8F">
      <w:pPr>
        <w:ind w:left="360"/>
        <w:jc w:val="both"/>
        <w:rPr>
          <w:rFonts w:ascii="Times New Roman" w:hAnsi="Times New Roman" w:cs="Times New Roman"/>
          <w:sz w:val="24"/>
          <w:szCs w:val="24"/>
        </w:rPr>
      </w:pPr>
      <w:r>
        <w:rPr>
          <w:rFonts w:ascii="Times New Roman" w:hAnsi="Times New Roman" w:cs="Times New Roman"/>
          <w:sz w:val="24"/>
          <w:szCs w:val="24"/>
        </w:rPr>
        <w:t xml:space="preserve">Observing a child in the Foundation Phase is a key role in </w:t>
      </w:r>
      <w:r w:rsidR="00F73D01">
        <w:rPr>
          <w:rFonts w:ascii="Times New Roman" w:hAnsi="Times New Roman" w:cs="Times New Roman"/>
          <w:sz w:val="24"/>
          <w:szCs w:val="24"/>
        </w:rPr>
        <w:t>everyday</w:t>
      </w:r>
      <w:r>
        <w:rPr>
          <w:rFonts w:ascii="Times New Roman" w:hAnsi="Times New Roman" w:cs="Times New Roman"/>
          <w:sz w:val="24"/>
          <w:szCs w:val="24"/>
        </w:rPr>
        <w:t xml:space="preserve"> practice and one that Ban</w:t>
      </w:r>
      <w:r w:rsidR="000B3583">
        <w:rPr>
          <w:rFonts w:ascii="Times New Roman" w:hAnsi="Times New Roman" w:cs="Times New Roman"/>
          <w:sz w:val="24"/>
          <w:szCs w:val="24"/>
        </w:rPr>
        <w:t>dura believed was a key component of the learning process.</w:t>
      </w:r>
      <w:r w:rsidR="00350773">
        <w:rPr>
          <w:rFonts w:ascii="Times New Roman" w:hAnsi="Times New Roman" w:cs="Times New Roman"/>
          <w:sz w:val="24"/>
          <w:szCs w:val="24"/>
        </w:rPr>
        <w:t xml:space="preserve"> The main objective of observation is to ascertain where a child is in their learning so that </w:t>
      </w:r>
      <w:r w:rsidR="00063C1C">
        <w:rPr>
          <w:rFonts w:ascii="Times New Roman" w:hAnsi="Times New Roman" w:cs="Times New Roman"/>
          <w:sz w:val="24"/>
          <w:szCs w:val="24"/>
        </w:rPr>
        <w:t>steps can be taken to progress them along with</w:t>
      </w:r>
      <w:r w:rsidR="00394465">
        <w:rPr>
          <w:rFonts w:ascii="Times New Roman" w:hAnsi="Times New Roman" w:cs="Times New Roman"/>
          <w:sz w:val="24"/>
          <w:szCs w:val="24"/>
        </w:rPr>
        <w:t xml:space="preserve"> finding any difficulties or exceptional abilities th</w:t>
      </w:r>
      <w:r w:rsidR="00F01549">
        <w:rPr>
          <w:rFonts w:ascii="Times New Roman" w:hAnsi="Times New Roman" w:cs="Times New Roman"/>
          <w:sz w:val="24"/>
          <w:szCs w:val="24"/>
        </w:rPr>
        <w:t>e child may have.</w:t>
      </w:r>
      <w:r w:rsidR="004E525E">
        <w:rPr>
          <w:rFonts w:ascii="Times New Roman" w:hAnsi="Times New Roman" w:cs="Times New Roman"/>
          <w:sz w:val="24"/>
          <w:szCs w:val="24"/>
        </w:rPr>
        <w:t xml:space="preserve"> Through the observation, practitioners can gather evidence </w:t>
      </w:r>
      <w:r w:rsidR="00645BF1">
        <w:rPr>
          <w:rFonts w:ascii="Times New Roman" w:hAnsi="Times New Roman" w:cs="Times New Roman"/>
          <w:sz w:val="24"/>
          <w:szCs w:val="24"/>
        </w:rPr>
        <w:t xml:space="preserve">before and after children have been taught new skills and </w:t>
      </w:r>
      <w:r w:rsidR="00447C87">
        <w:rPr>
          <w:rFonts w:ascii="Times New Roman" w:hAnsi="Times New Roman" w:cs="Times New Roman"/>
          <w:sz w:val="24"/>
          <w:szCs w:val="24"/>
        </w:rPr>
        <w:t xml:space="preserve">over a given </w:t>
      </w:r>
      <w:r w:rsidR="00F73D01">
        <w:rPr>
          <w:rFonts w:ascii="Times New Roman" w:hAnsi="Times New Roman" w:cs="Times New Roman"/>
          <w:sz w:val="24"/>
          <w:szCs w:val="24"/>
        </w:rPr>
        <w:t>period</w:t>
      </w:r>
      <w:r w:rsidR="000E02D1">
        <w:rPr>
          <w:rFonts w:ascii="Times New Roman" w:hAnsi="Times New Roman" w:cs="Times New Roman"/>
          <w:sz w:val="24"/>
          <w:szCs w:val="24"/>
        </w:rPr>
        <w:t>.</w:t>
      </w:r>
    </w:p>
    <w:p w14:paraId="3F39F5D4" w14:textId="755D5F06"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 xml:space="preserve">The Foundation Phase Profile has been designed by the Welsh Government to support the assessment of the children’s learning and development throughout their time in the Foundation Phase. The outcomes in these profiles reflects the skills expressed in the revised Area of Learning. It will cover a child’s development from six months to seven years, with </w:t>
      </w:r>
      <w:r w:rsidRPr="003C5479">
        <w:rPr>
          <w:rFonts w:ascii="Times New Roman" w:hAnsi="Times New Roman" w:cs="Times New Roman"/>
          <w:sz w:val="24"/>
          <w:szCs w:val="24"/>
        </w:rPr>
        <w:lastRenderedPageBreak/>
        <w:t>three new steps being introduced within the outcomes, these are Bronze, Silver and Gold. (</w:t>
      </w:r>
      <w:r w:rsidR="0021099D">
        <w:rPr>
          <w:rFonts w:ascii="Times New Roman" w:hAnsi="Times New Roman" w:cs="Times New Roman"/>
          <w:sz w:val="24"/>
          <w:szCs w:val="24"/>
        </w:rPr>
        <w:t>Welsh Gov, 2017)</w:t>
      </w:r>
    </w:p>
    <w:p w14:paraId="7961DF49" w14:textId="77777777"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The Foundation Phase Profile consists of these four elements:</w:t>
      </w:r>
    </w:p>
    <w:p w14:paraId="3ABFF79E" w14:textId="77777777"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A Handbook which provides guidance on how to use the profile</w:t>
      </w:r>
    </w:p>
    <w:p w14:paraId="718B4B3A" w14:textId="77777777"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A Record Form, only used by those without computers</w:t>
      </w:r>
    </w:p>
    <w:p w14:paraId="07D1E051" w14:textId="77777777"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The Compact Profile which provides a snapshot of a child’s development at or before the baseline assessment</w:t>
      </w:r>
    </w:p>
    <w:p w14:paraId="19973ACD" w14:textId="77777777" w:rsidR="003C5479" w:rsidRPr="003C5479" w:rsidRDefault="003C5479" w:rsidP="003C5479">
      <w:pPr>
        <w:ind w:left="360"/>
        <w:jc w:val="both"/>
        <w:rPr>
          <w:rFonts w:ascii="Times New Roman" w:hAnsi="Times New Roman" w:cs="Times New Roman"/>
          <w:sz w:val="24"/>
          <w:szCs w:val="24"/>
        </w:rPr>
      </w:pPr>
      <w:r w:rsidRPr="003C5479">
        <w:rPr>
          <w:rFonts w:ascii="Times New Roman" w:hAnsi="Times New Roman" w:cs="Times New Roman"/>
          <w:sz w:val="24"/>
          <w:szCs w:val="24"/>
        </w:rPr>
        <w:t>The Full Profile Form which also provides a snapshot, but it uses all the skill ladders within the Foundation Phase Profile.</w:t>
      </w:r>
    </w:p>
    <w:p w14:paraId="68389B78" w14:textId="66ECD9D6" w:rsidR="003C5479" w:rsidRDefault="00461F3D" w:rsidP="00EA3F8F">
      <w:pPr>
        <w:ind w:left="360"/>
        <w:jc w:val="both"/>
        <w:rPr>
          <w:rFonts w:ascii="Times New Roman" w:hAnsi="Times New Roman" w:cs="Times New Roman"/>
          <w:sz w:val="24"/>
          <w:szCs w:val="24"/>
        </w:rPr>
      </w:pPr>
      <w:r>
        <w:rPr>
          <w:rFonts w:ascii="Times New Roman" w:hAnsi="Times New Roman" w:cs="Times New Roman"/>
          <w:sz w:val="24"/>
          <w:szCs w:val="24"/>
        </w:rPr>
        <w:t xml:space="preserve">The Compact Profile is </w:t>
      </w:r>
      <w:r w:rsidR="00B00D64">
        <w:rPr>
          <w:rFonts w:ascii="Times New Roman" w:hAnsi="Times New Roman" w:cs="Times New Roman"/>
          <w:sz w:val="24"/>
          <w:szCs w:val="24"/>
        </w:rPr>
        <w:t>undertaken</w:t>
      </w:r>
      <w:r>
        <w:rPr>
          <w:rFonts w:ascii="Times New Roman" w:hAnsi="Times New Roman" w:cs="Times New Roman"/>
          <w:sz w:val="24"/>
          <w:szCs w:val="24"/>
        </w:rPr>
        <w:t xml:space="preserve"> six weeks </w:t>
      </w:r>
      <w:r w:rsidR="004C286C">
        <w:rPr>
          <w:rFonts w:ascii="Times New Roman" w:hAnsi="Times New Roman" w:cs="Times New Roman"/>
          <w:sz w:val="24"/>
          <w:szCs w:val="24"/>
        </w:rPr>
        <w:t>after a child has started Reception class</w:t>
      </w:r>
      <w:r w:rsidR="009077C7">
        <w:rPr>
          <w:rFonts w:ascii="Times New Roman" w:hAnsi="Times New Roman" w:cs="Times New Roman"/>
          <w:sz w:val="24"/>
          <w:szCs w:val="24"/>
        </w:rPr>
        <w:t>. This is to establish a baseline of where the child is currently at.</w:t>
      </w:r>
      <w:r w:rsidR="00DA13C5" w:rsidRPr="00DA13C5">
        <w:t xml:space="preserve"> </w:t>
      </w:r>
      <w:r w:rsidR="00DA13C5" w:rsidRPr="00DA13C5">
        <w:rPr>
          <w:rFonts w:ascii="Times New Roman" w:hAnsi="Times New Roman" w:cs="Times New Roman"/>
          <w:sz w:val="24"/>
          <w:szCs w:val="24"/>
        </w:rPr>
        <w:t>To</w:t>
      </w:r>
      <w:r w:rsidR="00DA13C5">
        <w:rPr>
          <w:rFonts w:ascii="Times New Roman" w:hAnsi="Times New Roman" w:cs="Times New Roman"/>
          <w:sz w:val="24"/>
          <w:szCs w:val="24"/>
        </w:rPr>
        <w:t xml:space="preserve"> </w:t>
      </w:r>
      <w:r w:rsidR="00DA13C5" w:rsidRPr="00DA13C5">
        <w:rPr>
          <w:rFonts w:ascii="Times New Roman" w:hAnsi="Times New Roman" w:cs="Times New Roman"/>
          <w:sz w:val="24"/>
          <w:szCs w:val="24"/>
        </w:rPr>
        <w:t>complete a baseline assessment practitioner are required to assess children using</w:t>
      </w:r>
      <w:r w:rsidR="00F84E8C">
        <w:rPr>
          <w:rFonts w:ascii="Times New Roman" w:hAnsi="Times New Roman" w:cs="Times New Roman"/>
          <w:sz w:val="24"/>
          <w:szCs w:val="24"/>
        </w:rPr>
        <w:t xml:space="preserve"> </w:t>
      </w:r>
      <w:r w:rsidR="00DA13C5" w:rsidRPr="00DA13C5">
        <w:rPr>
          <w:rFonts w:ascii="Times New Roman" w:hAnsi="Times New Roman" w:cs="Times New Roman"/>
          <w:sz w:val="24"/>
          <w:szCs w:val="24"/>
        </w:rPr>
        <w:t>a select number of skill ladders from each of the four Areas of Learning. The skill ladders were chosen for baseline assessment on the grounds that they are easy to observe within the first half term and that they provide key information about children for supporting their early development</w:t>
      </w:r>
      <w:r w:rsidR="00551185">
        <w:rPr>
          <w:rFonts w:ascii="Times New Roman" w:hAnsi="Times New Roman" w:cs="Times New Roman"/>
          <w:sz w:val="24"/>
          <w:szCs w:val="24"/>
        </w:rPr>
        <w:t xml:space="preserve">. </w:t>
      </w:r>
      <w:r w:rsidR="00112166" w:rsidRPr="00112166">
        <w:rPr>
          <w:rFonts w:ascii="Times New Roman" w:hAnsi="Times New Roman" w:cs="Times New Roman"/>
          <w:sz w:val="24"/>
          <w:szCs w:val="24"/>
        </w:rPr>
        <w:t xml:space="preserve">An observational baseline, rather than a series of tests, provides a wide range of evidence on which to form assessment judgments. This approach supports the Foundation Phase pedagogy helping practitioners to understand children’s learning styles and interests as well as their developmental stages. The outcomes produced through using the Compact Profile will be reported to the Welsh Government. </w:t>
      </w:r>
      <w:r w:rsidR="009077C7">
        <w:rPr>
          <w:rFonts w:ascii="Times New Roman" w:hAnsi="Times New Roman" w:cs="Times New Roman"/>
          <w:sz w:val="24"/>
          <w:szCs w:val="24"/>
        </w:rPr>
        <w:t xml:space="preserve">It is a </w:t>
      </w:r>
      <w:r w:rsidR="005D1F82">
        <w:rPr>
          <w:rFonts w:ascii="Times New Roman" w:hAnsi="Times New Roman" w:cs="Times New Roman"/>
          <w:sz w:val="24"/>
          <w:szCs w:val="24"/>
        </w:rPr>
        <w:t xml:space="preserve">worthy way in which to gain evidence </w:t>
      </w:r>
      <w:r w:rsidR="00A675C0">
        <w:rPr>
          <w:rFonts w:ascii="Times New Roman" w:hAnsi="Times New Roman" w:cs="Times New Roman"/>
          <w:sz w:val="24"/>
          <w:szCs w:val="24"/>
        </w:rPr>
        <w:t xml:space="preserve">as the practitioner can focus on the individual child </w:t>
      </w:r>
      <w:r w:rsidR="00E211FB">
        <w:rPr>
          <w:rFonts w:ascii="Times New Roman" w:hAnsi="Times New Roman" w:cs="Times New Roman"/>
          <w:sz w:val="24"/>
          <w:szCs w:val="24"/>
        </w:rPr>
        <w:t>for that given time frame</w:t>
      </w:r>
      <w:r w:rsidR="001B6972">
        <w:rPr>
          <w:rFonts w:ascii="Times New Roman" w:hAnsi="Times New Roman" w:cs="Times New Roman"/>
          <w:sz w:val="24"/>
          <w:szCs w:val="24"/>
        </w:rPr>
        <w:t xml:space="preserve"> but </w:t>
      </w:r>
      <w:r w:rsidR="00D464DC">
        <w:rPr>
          <w:rFonts w:ascii="Times New Roman" w:hAnsi="Times New Roman" w:cs="Times New Roman"/>
          <w:sz w:val="24"/>
          <w:szCs w:val="24"/>
        </w:rPr>
        <w:t xml:space="preserve">fundamentally </w:t>
      </w:r>
      <w:r w:rsidR="00E37BD1">
        <w:rPr>
          <w:rFonts w:ascii="Times New Roman" w:hAnsi="Times New Roman" w:cs="Times New Roman"/>
          <w:sz w:val="24"/>
          <w:szCs w:val="24"/>
        </w:rPr>
        <w:t xml:space="preserve">the Profile does not seem to give an accurate representation </w:t>
      </w:r>
      <w:r w:rsidR="00683B0D">
        <w:rPr>
          <w:rFonts w:ascii="Times New Roman" w:hAnsi="Times New Roman" w:cs="Times New Roman"/>
          <w:sz w:val="24"/>
          <w:szCs w:val="24"/>
        </w:rPr>
        <w:t xml:space="preserve">of the </w:t>
      </w:r>
      <w:r w:rsidR="00B00D64">
        <w:rPr>
          <w:rFonts w:ascii="Times New Roman" w:hAnsi="Times New Roman" w:cs="Times New Roman"/>
          <w:sz w:val="24"/>
          <w:szCs w:val="24"/>
        </w:rPr>
        <w:t>child</w:t>
      </w:r>
      <w:r w:rsidR="00683B0D">
        <w:rPr>
          <w:rFonts w:ascii="Times New Roman" w:hAnsi="Times New Roman" w:cs="Times New Roman"/>
          <w:sz w:val="24"/>
          <w:szCs w:val="24"/>
        </w:rPr>
        <w:t>.</w:t>
      </w:r>
      <w:r w:rsidR="00635768">
        <w:rPr>
          <w:rFonts w:ascii="Times New Roman" w:hAnsi="Times New Roman" w:cs="Times New Roman"/>
          <w:sz w:val="24"/>
          <w:szCs w:val="24"/>
        </w:rPr>
        <w:t xml:space="preserve"> This </w:t>
      </w:r>
      <w:r w:rsidR="00D13375">
        <w:rPr>
          <w:rFonts w:ascii="Times New Roman" w:hAnsi="Times New Roman" w:cs="Times New Roman"/>
          <w:sz w:val="24"/>
          <w:szCs w:val="24"/>
        </w:rPr>
        <w:t>could be attributed to many reasons</w:t>
      </w:r>
      <w:r w:rsidR="005B7EA6">
        <w:rPr>
          <w:rFonts w:ascii="Times New Roman" w:hAnsi="Times New Roman" w:cs="Times New Roman"/>
          <w:sz w:val="24"/>
          <w:szCs w:val="24"/>
        </w:rPr>
        <w:t xml:space="preserve">, one being that the child may not perform the given task on observation </w:t>
      </w:r>
      <w:r w:rsidR="001E1DA0">
        <w:rPr>
          <w:rFonts w:ascii="Times New Roman" w:hAnsi="Times New Roman" w:cs="Times New Roman"/>
          <w:sz w:val="24"/>
          <w:szCs w:val="24"/>
        </w:rPr>
        <w:t>day,</w:t>
      </w:r>
      <w:r w:rsidR="005B7EA6">
        <w:rPr>
          <w:rFonts w:ascii="Times New Roman" w:hAnsi="Times New Roman" w:cs="Times New Roman"/>
          <w:sz w:val="24"/>
          <w:szCs w:val="24"/>
        </w:rPr>
        <w:t xml:space="preserve"> </w:t>
      </w:r>
      <w:r w:rsidR="00FF66BB">
        <w:rPr>
          <w:rFonts w:ascii="Times New Roman" w:hAnsi="Times New Roman" w:cs="Times New Roman"/>
          <w:sz w:val="24"/>
          <w:szCs w:val="24"/>
        </w:rPr>
        <w:t>but</w:t>
      </w:r>
      <w:r w:rsidR="005B7EA6">
        <w:rPr>
          <w:rFonts w:ascii="Times New Roman" w:hAnsi="Times New Roman" w:cs="Times New Roman"/>
          <w:sz w:val="24"/>
          <w:szCs w:val="24"/>
        </w:rPr>
        <w:t xml:space="preserve"> the practitioner has witnessed them doing it many times before</w:t>
      </w:r>
      <w:r w:rsidR="00FB1DCA">
        <w:rPr>
          <w:rFonts w:ascii="Times New Roman" w:hAnsi="Times New Roman" w:cs="Times New Roman"/>
          <w:sz w:val="24"/>
          <w:szCs w:val="24"/>
        </w:rPr>
        <w:t xml:space="preserve">, the outcome for this task would then </w:t>
      </w:r>
      <w:r w:rsidR="00C80CF3">
        <w:rPr>
          <w:rFonts w:ascii="Times New Roman" w:hAnsi="Times New Roman" w:cs="Times New Roman"/>
          <w:sz w:val="24"/>
          <w:szCs w:val="24"/>
        </w:rPr>
        <w:t>not reflect accuratel</w:t>
      </w:r>
      <w:r w:rsidR="00C9548E">
        <w:rPr>
          <w:rFonts w:ascii="Times New Roman" w:hAnsi="Times New Roman" w:cs="Times New Roman"/>
          <w:sz w:val="24"/>
          <w:szCs w:val="24"/>
        </w:rPr>
        <w:t xml:space="preserve">y. </w:t>
      </w:r>
      <w:r w:rsidR="004D40AA">
        <w:rPr>
          <w:rFonts w:ascii="Times New Roman" w:hAnsi="Times New Roman" w:cs="Times New Roman"/>
          <w:sz w:val="24"/>
          <w:szCs w:val="24"/>
        </w:rPr>
        <w:t xml:space="preserve">This Profile </w:t>
      </w:r>
      <w:r w:rsidR="001F5C51">
        <w:rPr>
          <w:rFonts w:ascii="Times New Roman" w:hAnsi="Times New Roman" w:cs="Times New Roman"/>
          <w:sz w:val="24"/>
          <w:szCs w:val="24"/>
        </w:rPr>
        <w:t xml:space="preserve">does not </w:t>
      </w:r>
      <w:r w:rsidR="00FF66BB">
        <w:rPr>
          <w:rFonts w:ascii="Times New Roman" w:hAnsi="Times New Roman" w:cs="Times New Roman"/>
          <w:sz w:val="24"/>
          <w:szCs w:val="24"/>
        </w:rPr>
        <w:t>consider</w:t>
      </w:r>
      <w:r w:rsidR="001F5C51">
        <w:rPr>
          <w:rFonts w:ascii="Times New Roman" w:hAnsi="Times New Roman" w:cs="Times New Roman"/>
          <w:sz w:val="24"/>
          <w:szCs w:val="24"/>
        </w:rPr>
        <w:t xml:space="preserve"> any additional learning needs the child may have, the level of practitioner participation</w:t>
      </w:r>
      <w:r w:rsidR="00E03654">
        <w:rPr>
          <w:rFonts w:ascii="Times New Roman" w:hAnsi="Times New Roman" w:cs="Times New Roman"/>
          <w:sz w:val="24"/>
          <w:szCs w:val="24"/>
        </w:rPr>
        <w:t>, the age of the child</w:t>
      </w:r>
      <w:r w:rsidR="007909E2">
        <w:rPr>
          <w:rFonts w:ascii="Times New Roman" w:hAnsi="Times New Roman" w:cs="Times New Roman"/>
          <w:sz w:val="24"/>
          <w:szCs w:val="24"/>
        </w:rPr>
        <w:t>, whether it be the eldest or youngest in the class</w:t>
      </w:r>
      <w:r w:rsidR="002C4BA1">
        <w:rPr>
          <w:rFonts w:ascii="Times New Roman" w:hAnsi="Times New Roman" w:cs="Times New Roman"/>
          <w:sz w:val="24"/>
          <w:szCs w:val="24"/>
        </w:rPr>
        <w:t xml:space="preserve">. Practitioner interpretation will also </w:t>
      </w:r>
      <w:r w:rsidR="001E1DA0">
        <w:rPr>
          <w:rFonts w:ascii="Times New Roman" w:hAnsi="Times New Roman" w:cs="Times New Roman"/>
          <w:sz w:val="24"/>
          <w:szCs w:val="24"/>
        </w:rPr>
        <w:t>affect</w:t>
      </w:r>
      <w:r w:rsidR="002C4BA1">
        <w:rPr>
          <w:rFonts w:ascii="Times New Roman" w:hAnsi="Times New Roman" w:cs="Times New Roman"/>
          <w:sz w:val="24"/>
          <w:szCs w:val="24"/>
        </w:rPr>
        <w:t xml:space="preserve"> the </w:t>
      </w:r>
      <w:r w:rsidR="00F73D01">
        <w:rPr>
          <w:rFonts w:ascii="Times New Roman" w:hAnsi="Times New Roman" w:cs="Times New Roman"/>
          <w:sz w:val="24"/>
          <w:szCs w:val="24"/>
        </w:rPr>
        <w:t>outcome</w:t>
      </w:r>
      <w:r w:rsidR="002C4BA1">
        <w:rPr>
          <w:rFonts w:ascii="Times New Roman" w:hAnsi="Times New Roman" w:cs="Times New Roman"/>
          <w:sz w:val="24"/>
          <w:szCs w:val="24"/>
        </w:rPr>
        <w:t xml:space="preserve"> a</w:t>
      </w:r>
      <w:r w:rsidR="00B00D64">
        <w:rPr>
          <w:rFonts w:ascii="Times New Roman" w:hAnsi="Times New Roman" w:cs="Times New Roman"/>
          <w:sz w:val="24"/>
          <w:szCs w:val="24"/>
        </w:rPr>
        <w:t>s one may view an outcome completely different to another.</w:t>
      </w:r>
    </w:p>
    <w:p w14:paraId="6038B7CE" w14:textId="56B71172" w:rsidR="00252824" w:rsidRDefault="00780DCF" w:rsidP="00EA3F8F">
      <w:pPr>
        <w:ind w:left="360"/>
        <w:jc w:val="both"/>
        <w:rPr>
          <w:rFonts w:ascii="Times New Roman" w:hAnsi="Times New Roman" w:cs="Times New Roman"/>
          <w:sz w:val="24"/>
          <w:szCs w:val="24"/>
        </w:rPr>
      </w:pPr>
      <w:r>
        <w:rPr>
          <w:rFonts w:ascii="Times New Roman" w:hAnsi="Times New Roman" w:cs="Times New Roman"/>
          <w:sz w:val="24"/>
          <w:szCs w:val="24"/>
        </w:rPr>
        <w:t xml:space="preserve">The Welsh Government guidelines </w:t>
      </w:r>
      <w:r w:rsidR="007411C5">
        <w:rPr>
          <w:rFonts w:ascii="Times New Roman" w:hAnsi="Times New Roman" w:cs="Times New Roman"/>
          <w:sz w:val="24"/>
          <w:szCs w:val="24"/>
        </w:rPr>
        <w:t xml:space="preserve">state that observations </w:t>
      </w:r>
      <w:r w:rsidR="00FF0D76">
        <w:rPr>
          <w:rFonts w:ascii="Times New Roman" w:hAnsi="Times New Roman" w:cs="Times New Roman"/>
          <w:sz w:val="24"/>
          <w:szCs w:val="24"/>
        </w:rPr>
        <w:t xml:space="preserve">should be carried across </w:t>
      </w:r>
      <w:r w:rsidR="00AF2365">
        <w:rPr>
          <w:rFonts w:ascii="Times New Roman" w:hAnsi="Times New Roman" w:cs="Times New Roman"/>
          <w:sz w:val="24"/>
          <w:szCs w:val="24"/>
        </w:rPr>
        <w:t xml:space="preserve">a wide range of </w:t>
      </w:r>
      <w:r w:rsidR="005D6BB5">
        <w:rPr>
          <w:rFonts w:ascii="Times New Roman" w:hAnsi="Times New Roman" w:cs="Times New Roman"/>
          <w:sz w:val="24"/>
          <w:szCs w:val="24"/>
        </w:rPr>
        <w:t>scenarios</w:t>
      </w:r>
      <w:r w:rsidR="00B91845">
        <w:rPr>
          <w:rFonts w:ascii="Times New Roman" w:hAnsi="Times New Roman" w:cs="Times New Roman"/>
          <w:sz w:val="24"/>
          <w:szCs w:val="24"/>
        </w:rPr>
        <w:t xml:space="preserve"> </w:t>
      </w:r>
      <w:r w:rsidR="00432231">
        <w:rPr>
          <w:rFonts w:ascii="Times New Roman" w:hAnsi="Times New Roman" w:cs="Times New Roman"/>
          <w:sz w:val="24"/>
          <w:szCs w:val="24"/>
        </w:rPr>
        <w:t>within</w:t>
      </w:r>
      <w:r w:rsidR="00E407DC">
        <w:rPr>
          <w:rFonts w:ascii="Times New Roman" w:hAnsi="Times New Roman" w:cs="Times New Roman"/>
          <w:sz w:val="24"/>
          <w:szCs w:val="24"/>
        </w:rPr>
        <w:t xml:space="preserve"> continuous</w:t>
      </w:r>
      <w:r w:rsidR="00501469">
        <w:rPr>
          <w:rFonts w:ascii="Times New Roman" w:hAnsi="Times New Roman" w:cs="Times New Roman"/>
          <w:sz w:val="24"/>
          <w:szCs w:val="24"/>
        </w:rPr>
        <w:t xml:space="preserve">, enhanced and focused </w:t>
      </w:r>
      <w:r w:rsidR="007F1AF9">
        <w:rPr>
          <w:rFonts w:ascii="Times New Roman" w:hAnsi="Times New Roman" w:cs="Times New Roman"/>
          <w:sz w:val="24"/>
          <w:szCs w:val="24"/>
        </w:rPr>
        <w:t>provisions</w:t>
      </w:r>
      <w:r w:rsidR="00E87565">
        <w:rPr>
          <w:rFonts w:ascii="Times New Roman" w:hAnsi="Times New Roman" w:cs="Times New Roman"/>
          <w:sz w:val="24"/>
          <w:szCs w:val="24"/>
        </w:rPr>
        <w:t xml:space="preserve">. </w:t>
      </w:r>
      <w:r w:rsidR="006131E9">
        <w:rPr>
          <w:rFonts w:ascii="Times New Roman" w:hAnsi="Times New Roman" w:cs="Times New Roman"/>
          <w:sz w:val="24"/>
          <w:szCs w:val="24"/>
        </w:rPr>
        <w:t>Also,</w:t>
      </w:r>
      <w:r w:rsidR="00E87565">
        <w:rPr>
          <w:rFonts w:ascii="Times New Roman" w:hAnsi="Times New Roman" w:cs="Times New Roman"/>
          <w:sz w:val="24"/>
          <w:szCs w:val="24"/>
        </w:rPr>
        <w:t xml:space="preserve"> they should </w:t>
      </w:r>
      <w:r w:rsidR="005D6BB5">
        <w:rPr>
          <w:rFonts w:ascii="Times New Roman" w:hAnsi="Times New Roman" w:cs="Times New Roman"/>
          <w:sz w:val="24"/>
          <w:szCs w:val="24"/>
        </w:rPr>
        <w:t xml:space="preserve">be carried </w:t>
      </w:r>
      <w:r w:rsidR="00B6783A">
        <w:rPr>
          <w:rFonts w:ascii="Times New Roman" w:hAnsi="Times New Roman" w:cs="Times New Roman"/>
          <w:sz w:val="24"/>
          <w:szCs w:val="24"/>
        </w:rPr>
        <w:t xml:space="preserve">out </w:t>
      </w:r>
      <w:r w:rsidR="0042140F">
        <w:rPr>
          <w:rFonts w:ascii="Times New Roman" w:hAnsi="Times New Roman" w:cs="Times New Roman"/>
          <w:sz w:val="24"/>
          <w:szCs w:val="24"/>
        </w:rPr>
        <w:t xml:space="preserve">at different social times of the day, </w:t>
      </w:r>
      <w:r w:rsidR="00922BE2">
        <w:rPr>
          <w:rFonts w:ascii="Times New Roman" w:hAnsi="Times New Roman" w:cs="Times New Roman"/>
          <w:sz w:val="24"/>
          <w:szCs w:val="24"/>
        </w:rPr>
        <w:t>mealtimes</w:t>
      </w:r>
      <w:r w:rsidR="0042140F">
        <w:rPr>
          <w:rFonts w:ascii="Times New Roman" w:hAnsi="Times New Roman" w:cs="Times New Roman"/>
          <w:sz w:val="24"/>
          <w:szCs w:val="24"/>
        </w:rPr>
        <w:t xml:space="preserve"> and start/end </w:t>
      </w:r>
      <w:r w:rsidR="00142DF5">
        <w:rPr>
          <w:rFonts w:ascii="Times New Roman" w:hAnsi="Times New Roman" w:cs="Times New Roman"/>
          <w:sz w:val="24"/>
          <w:szCs w:val="24"/>
        </w:rPr>
        <w:t>of day included.</w:t>
      </w:r>
      <w:r w:rsidR="009B57E4">
        <w:rPr>
          <w:rFonts w:ascii="Times New Roman" w:hAnsi="Times New Roman" w:cs="Times New Roman"/>
          <w:sz w:val="24"/>
          <w:szCs w:val="24"/>
        </w:rPr>
        <w:t xml:space="preserve"> </w:t>
      </w:r>
      <w:r w:rsidR="00D860D6">
        <w:rPr>
          <w:rFonts w:ascii="Times New Roman" w:hAnsi="Times New Roman" w:cs="Times New Roman"/>
          <w:sz w:val="24"/>
          <w:szCs w:val="24"/>
        </w:rPr>
        <w:t>In practice this is not achiev</w:t>
      </w:r>
      <w:r w:rsidR="00FD77C4">
        <w:rPr>
          <w:rFonts w:ascii="Times New Roman" w:hAnsi="Times New Roman" w:cs="Times New Roman"/>
          <w:sz w:val="24"/>
          <w:szCs w:val="24"/>
        </w:rPr>
        <w:t xml:space="preserve">able </w:t>
      </w:r>
      <w:r w:rsidR="00E5181F">
        <w:rPr>
          <w:rFonts w:ascii="Times New Roman" w:hAnsi="Times New Roman" w:cs="Times New Roman"/>
          <w:sz w:val="24"/>
          <w:szCs w:val="24"/>
        </w:rPr>
        <w:t xml:space="preserve">as </w:t>
      </w:r>
      <w:r w:rsidR="00416751">
        <w:rPr>
          <w:rFonts w:ascii="Times New Roman" w:hAnsi="Times New Roman" w:cs="Times New Roman"/>
          <w:sz w:val="24"/>
          <w:szCs w:val="24"/>
        </w:rPr>
        <w:t xml:space="preserve">there are many variables </w:t>
      </w:r>
      <w:r w:rsidR="006701A4">
        <w:rPr>
          <w:rFonts w:ascii="Times New Roman" w:hAnsi="Times New Roman" w:cs="Times New Roman"/>
          <w:sz w:val="24"/>
          <w:szCs w:val="24"/>
        </w:rPr>
        <w:t xml:space="preserve">such as </w:t>
      </w:r>
      <w:r w:rsidR="00E5181F">
        <w:rPr>
          <w:rFonts w:ascii="Times New Roman" w:hAnsi="Times New Roman" w:cs="Times New Roman"/>
          <w:sz w:val="24"/>
          <w:szCs w:val="24"/>
        </w:rPr>
        <w:t xml:space="preserve">specific </w:t>
      </w:r>
      <w:r w:rsidR="00296CED">
        <w:rPr>
          <w:rFonts w:ascii="Times New Roman" w:hAnsi="Times New Roman" w:cs="Times New Roman"/>
          <w:sz w:val="24"/>
          <w:szCs w:val="24"/>
        </w:rPr>
        <w:t>day and time</w:t>
      </w:r>
      <w:r w:rsidR="006701A4">
        <w:rPr>
          <w:rFonts w:ascii="Times New Roman" w:hAnsi="Times New Roman" w:cs="Times New Roman"/>
          <w:sz w:val="24"/>
          <w:szCs w:val="24"/>
        </w:rPr>
        <w:t>, the environment the observation is conducted in</w:t>
      </w:r>
      <w:r w:rsidR="000330E9">
        <w:rPr>
          <w:rFonts w:ascii="Times New Roman" w:hAnsi="Times New Roman" w:cs="Times New Roman"/>
          <w:sz w:val="24"/>
          <w:szCs w:val="24"/>
        </w:rPr>
        <w:t xml:space="preserve">, the opportunities the child is given, what </w:t>
      </w:r>
      <w:r w:rsidR="00DC1CEE">
        <w:rPr>
          <w:rFonts w:ascii="Times New Roman" w:hAnsi="Times New Roman" w:cs="Times New Roman"/>
          <w:sz w:val="24"/>
          <w:szCs w:val="24"/>
        </w:rPr>
        <w:t xml:space="preserve">specifically is being looked for </w:t>
      </w:r>
      <w:r w:rsidR="00FC2235">
        <w:rPr>
          <w:rFonts w:ascii="Times New Roman" w:hAnsi="Times New Roman" w:cs="Times New Roman"/>
          <w:sz w:val="24"/>
          <w:szCs w:val="24"/>
        </w:rPr>
        <w:t>and the understanding, by the practitioner</w:t>
      </w:r>
      <w:r w:rsidR="001B7B1B">
        <w:rPr>
          <w:rFonts w:ascii="Times New Roman" w:hAnsi="Times New Roman" w:cs="Times New Roman"/>
          <w:sz w:val="24"/>
          <w:szCs w:val="24"/>
        </w:rPr>
        <w:t xml:space="preserve">, </w:t>
      </w:r>
      <w:r w:rsidR="00FC2235">
        <w:rPr>
          <w:rFonts w:ascii="Times New Roman" w:hAnsi="Times New Roman" w:cs="Times New Roman"/>
          <w:sz w:val="24"/>
          <w:szCs w:val="24"/>
        </w:rPr>
        <w:t>of the tool they are using to assess.</w:t>
      </w:r>
      <w:r w:rsidR="009616E3">
        <w:rPr>
          <w:rFonts w:ascii="Times New Roman" w:hAnsi="Times New Roman" w:cs="Times New Roman"/>
          <w:sz w:val="24"/>
          <w:szCs w:val="24"/>
        </w:rPr>
        <w:t xml:space="preserve"> </w:t>
      </w:r>
      <w:r w:rsidR="00922BE2">
        <w:rPr>
          <w:rFonts w:ascii="Times New Roman" w:hAnsi="Times New Roman" w:cs="Times New Roman"/>
          <w:sz w:val="24"/>
          <w:szCs w:val="24"/>
        </w:rPr>
        <w:t>Therefore,</w:t>
      </w:r>
      <w:r w:rsidR="00296CED">
        <w:rPr>
          <w:rFonts w:ascii="Times New Roman" w:hAnsi="Times New Roman" w:cs="Times New Roman"/>
          <w:sz w:val="24"/>
          <w:szCs w:val="24"/>
        </w:rPr>
        <w:t xml:space="preserve"> </w:t>
      </w:r>
      <w:r w:rsidR="004440E7">
        <w:rPr>
          <w:rFonts w:ascii="Times New Roman" w:hAnsi="Times New Roman" w:cs="Times New Roman"/>
          <w:sz w:val="24"/>
          <w:szCs w:val="24"/>
        </w:rPr>
        <w:t>overall</w:t>
      </w:r>
      <w:r w:rsidR="00296CED">
        <w:rPr>
          <w:rFonts w:ascii="Times New Roman" w:hAnsi="Times New Roman" w:cs="Times New Roman"/>
          <w:sz w:val="24"/>
          <w:szCs w:val="24"/>
        </w:rPr>
        <w:t xml:space="preserve"> the Compact Profile is not prov</w:t>
      </w:r>
      <w:r w:rsidR="006131E9">
        <w:rPr>
          <w:rFonts w:ascii="Times New Roman" w:hAnsi="Times New Roman" w:cs="Times New Roman"/>
          <w:sz w:val="24"/>
          <w:szCs w:val="24"/>
        </w:rPr>
        <w:t xml:space="preserve">iding the practitioner with </w:t>
      </w:r>
      <w:r w:rsidR="006C7DE4">
        <w:rPr>
          <w:rFonts w:ascii="Times New Roman" w:hAnsi="Times New Roman" w:cs="Times New Roman"/>
          <w:sz w:val="24"/>
          <w:szCs w:val="24"/>
        </w:rPr>
        <w:t>a</w:t>
      </w:r>
      <w:r w:rsidR="006131E9">
        <w:rPr>
          <w:rFonts w:ascii="Times New Roman" w:hAnsi="Times New Roman" w:cs="Times New Roman"/>
          <w:sz w:val="24"/>
          <w:szCs w:val="24"/>
        </w:rPr>
        <w:t xml:space="preserve"> holistic view of the child. </w:t>
      </w:r>
    </w:p>
    <w:p w14:paraId="2E864C4D" w14:textId="7129F41F" w:rsidR="00525C29" w:rsidRDefault="00525C29" w:rsidP="00EA3F8F">
      <w:pPr>
        <w:ind w:left="360"/>
        <w:jc w:val="both"/>
        <w:rPr>
          <w:rFonts w:ascii="Times New Roman" w:hAnsi="Times New Roman" w:cs="Times New Roman"/>
          <w:sz w:val="24"/>
          <w:szCs w:val="24"/>
        </w:rPr>
      </w:pPr>
    </w:p>
    <w:p w14:paraId="71873468" w14:textId="7A8DA2A8" w:rsidR="00525C29" w:rsidRDefault="00525C29" w:rsidP="00EA3F8F">
      <w:pPr>
        <w:ind w:left="360"/>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Section 4 </w:t>
      </w:r>
    </w:p>
    <w:p w14:paraId="26A5F88D" w14:textId="05437969" w:rsidR="00525C29" w:rsidRDefault="00846E00" w:rsidP="00EA3F8F">
      <w:pPr>
        <w:ind w:left="360"/>
        <w:jc w:val="both"/>
        <w:rPr>
          <w:rFonts w:ascii="Times New Roman" w:hAnsi="Times New Roman" w:cs="Times New Roman"/>
          <w:sz w:val="24"/>
          <w:szCs w:val="24"/>
        </w:rPr>
      </w:pPr>
      <w:r>
        <w:rPr>
          <w:rFonts w:ascii="Times New Roman" w:hAnsi="Times New Roman" w:cs="Times New Roman"/>
          <w:sz w:val="24"/>
          <w:szCs w:val="24"/>
        </w:rPr>
        <w:lastRenderedPageBreak/>
        <w:t>An article</w:t>
      </w:r>
      <w:r w:rsidR="00D138E7">
        <w:rPr>
          <w:rFonts w:ascii="Times New Roman" w:hAnsi="Times New Roman" w:cs="Times New Roman"/>
          <w:sz w:val="24"/>
          <w:szCs w:val="24"/>
        </w:rPr>
        <w:t xml:space="preserve"> was</w:t>
      </w:r>
      <w:r>
        <w:rPr>
          <w:rFonts w:ascii="Times New Roman" w:hAnsi="Times New Roman" w:cs="Times New Roman"/>
          <w:sz w:val="24"/>
          <w:szCs w:val="24"/>
        </w:rPr>
        <w:t xml:space="preserve"> produced by Howard and McInnes </w:t>
      </w:r>
      <w:r w:rsidR="009D3694">
        <w:rPr>
          <w:rFonts w:ascii="Times New Roman" w:hAnsi="Times New Roman" w:cs="Times New Roman"/>
          <w:sz w:val="24"/>
          <w:szCs w:val="24"/>
        </w:rPr>
        <w:t>regarding children’s perception of play</w:t>
      </w:r>
      <w:r w:rsidR="007E1A49">
        <w:rPr>
          <w:rFonts w:ascii="Times New Roman" w:hAnsi="Times New Roman" w:cs="Times New Roman"/>
          <w:sz w:val="24"/>
          <w:szCs w:val="24"/>
        </w:rPr>
        <w:t xml:space="preserve"> and not play. Through their findings </w:t>
      </w:r>
      <w:r w:rsidR="004E1D53">
        <w:rPr>
          <w:rFonts w:ascii="Times New Roman" w:hAnsi="Times New Roman" w:cs="Times New Roman"/>
          <w:sz w:val="24"/>
          <w:szCs w:val="24"/>
        </w:rPr>
        <w:t xml:space="preserve">they can support the fact that play is not only </w:t>
      </w:r>
      <w:r w:rsidR="00A10767">
        <w:rPr>
          <w:rFonts w:ascii="Times New Roman" w:hAnsi="Times New Roman" w:cs="Times New Roman"/>
          <w:sz w:val="24"/>
          <w:szCs w:val="24"/>
        </w:rPr>
        <w:t>an</w:t>
      </w:r>
      <w:r w:rsidR="004E1D53">
        <w:rPr>
          <w:rFonts w:ascii="Times New Roman" w:hAnsi="Times New Roman" w:cs="Times New Roman"/>
          <w:sz w:val="24"/>
          <w:szCs w:val="24"/>
        </w:rPr>
        <w:t xml:space="preserve"> observable behaviour but </w:t>
      </w:r>
      <w:r w:rsidR="001F6B5A">
        <w:rPr>
          <w:rFonts w:ascii="Times New Roman" w:hAnsi="Times New Roman" w:cs="Times New Roman"/>
          <w:sz w:val="24"/>
          <w:szCs w:val="24"/>
        </w:rPr>
        <w:t xml:space="preserve">also a mental state. The importance of play in child development </w:t>
      </w:r>
      <w:r w:rsidR="003B136B">
        <w:rPr>
          <w:rFonts w:ascii="Times New Roman" w:hAnsi="Times New Roman" w:cs="Times New Roman"/>
          <w:sz w:val="24"/>
          <w:szCs w:val="24"/>
        </w:rPr>
        <w:t xml:space="preserve">has been recognised through specific </w:t>
      </w:r>
      <w:r w:rsidR="00431A74">
        <w:rPr>
          <w:rFonts w:ascii="Times New Roman" w:hAnsi="Times New Roman" w:cs="Times New Roman"/>
          <w:sz w:val="24"/>
          <w:szCs w:val="24"/>
        </w:rPr>
        <w:t>play policies being introduce</w:t>
      </w:r>
      <w:r w:rsidR="00CA109A">
        <w:rPr>
          <w:rFonts w:ascii="Times New Roman" w:hAnsi="Times New Roman" w:cs="Times New Roman"/>
          <w:sz w:val="24"/>
          <w:szCs w:val="24"/>
        </w:rPr>
        <w:t>d</w:t>
      </w:r>
      <w:r w:rsidR="00431A74">
        <w:rPr>
          <w:rFonts w:ascii="Times New Roman" w:hAnsi="Times New Roman" w:cs="Times New Roman"/>
          <w:sz w:val="24"/>
          <w:szCs w:val="24"/>
        </w:rPr>
        <w:t xml:space="preserve"> to ensure all children have </w:t>
      </w:r>
      <w:r w:rsidR="00300B92">
        <w:rPr>
          <w:rFonts w:ascii="Times New Roman" w:hAnsi="Times New Roman" w:cs="Times New Roman"/>
          <w:sz w:val="24"/>
          <w:szCs w:val="24"/>
        </w:rPr>
        <w:t xml:space="preserve">access to appropriate </w:t>
      </w:r>
      <w:r w:rsidR="00075820">
        <w:rPr>
          <w:rFonts w:ascii="Times New Roman" w:hAnsi="Times New Roman" w:cs="Times New Roman"/>
          <w:sz w:val="24"/>
          <w:szCs w:val="24"/>
        </w:rPr>
        <w:t xml:space="preserve">play opportunities </w:t>
      </w:r>
      <w:r w:rsidR="00372F73">
        <w:rPr>
          <w:rFonts w:ascii="Times New Roman" w:hAnsi="Times New Roman" w:cs="Times New Roman"/>
          <w:sz w:val="24"/>
          <w:szCs w:val="24"/>
        </w:rPr>
        <w:t>from a health, education and social care perspective.</w:t>
      </w:r>
      <w:r w:rsidR="00332489">
        <w:rPr>
          <w:rFonts w:ascii="Times New Roman" w:hAnsi="Times New Roman" w:cs="Times New Roman"/>
          <w:sz w:val="24"/>
          <w:szCs w:val="24"/>
        </w:rPr>
        <w:t xml:space="preserve"> (Powell and </w:t>
      </w:r>
      <w:proofErr w:type="spellStart"/>
      <w:r w:rsidR="00332489">
        <w:rPr>
          <w:rFonts w:ascii="Times New Roman" w:hAnsi="Times New Roman" w:cs="Times New Roman"/>
          <w:sz w:val="24"/>
          <w:szCs w:val="24"/>
        </w:rPr>
        <w:t>Wellard</w:t>
      </w:r>
      <w:proofErr w:type="spellEnd"/>
      <w:r w:rsidR="00332489">
        <w:rPr>
          <w:rFonts w:ascii="Times New Roman" w:hAnsi="Times New Roman" w:cs="Times New Roman"/>
          <w:sz w:val="24"/>
          <w:szCs w:val="24"/>
        </w:rPr>
        <w:t xml:space="preserve"> 2008).</w:t>
      </w:r>
    </w:p>
    <w:p w14:paraId="4C6C67B8" w14:textId="58B5192B" w:rsidR="00332489" w:rsidRDefault="00CA109A" w:rsidP="00EA3F8F">
      <w:pPr>
        <w:ind w:left="360"/>
        <w:jc w:val="both"/>
        <w:rPr>
          <w:rFonts w:ascii="Times New Roman" w:hAnsi="Times New Roman" w:cs="Times New Roman"/>
          <w:sz w:val="24"/>
          <w:szCs w:val="24"/>
        </w:rPr>
      </w:pPr>
      <w:r>
        <w:rPr>
          <w:rFonts w:ascii="Times New Roman" w:hAnsi="Times New Roman" w:cs="Times New Roman"/>
          <w:sz w:val="24"/>
          <w:szCs w:val="24"/>
        </w:rPr>
        <w:t>Children</w:t>
      </w:r>
      <w:r w:rsidR="00A756F0">
        <w:rPr>
          <w:rFonts w:ascii="Times New Roman" w:hAnsi="Times New Roman" w:cs="Times New Roman"/>
          <w:sz w:val="24"/>
          <w:szCs w:val="24"/>
        </w:rPr>
        <w:t xml:space="preserve"> </w:t>
      </w:r>
      <w:r>
        <w:rPr>
          <w:rFonts w:ascii="Times New Roman" w:hAnsi="Times New Roman" w:cs="Times New Roman"/>
          <w:sz w:val="24"/>
          <w:szCs w:val="24"/>
        </w:rPr>
        <w:t xml:space="preserve">have been seen to demonstrate cues to show if they perceive </w:t>
      </w:r>
      <w:r w:rsidR="00A2722A">
        <w:rPr>
          <w:rFonts w:ascii="Times New Roman" w:hAnsi="Times New Roman" w:cs="Times New Roman"/>
          <w:sz w:val="24"/>
          <w:szCs w:val="24"/>
        </w:rPr>
        <w:t xml:space="preserve">an activity as play. </w:t>
      </w:r>
      <w:r w:rsidR="00FF367F">
        <w:rPr>
          <w:rFonts w:ascii="Times New Roman" w:hAnsi="Times New Roman" w:cs="Times New Roman"/>
          <w:sz w:val="24"/>
          <w:szCs w:val="24"/>
        </w:rPr>
        <w:t>This</w:t>
      </w:r>
      <w:r w:rsidR="00A2722A">
        <w:rPr>
          <w:rFonts w:ascii="Times New Roman" w:hAnsi="Times New Roman" w:cs="Times New Roman"/>
          <w:sz w:val="24"/>
          <w:szCs w:val="24"/>
        </w:rPr>
        <w:t xml:space="preserve"> could </w:t>
      </w:r>
      <w:r w:rsidR="00FF367F">
        <w:rPr>
          <w:rFonts w:ascii="Times New Roman" w:hAnsi="Times New Roman" w:cs="Times New Roman"/>
          <w:sz w:val="24"/>
          <w:szCs w:val="24"/>
        </w:rPr>
        <w:t>include</w:t>
      </w:r>
      <w:r w:rsidR="00A2722A">
        <w:rPr>
          <w:rFonts w:ascii="Times New Roman" w:hAnsi="Times New Roman" w:cs="Times New Roman"/>
          <w:sz w:val="24"/>
          <w:szCs w:val="24"/>
        </w:rPr>
        <w:t xml:space="preserve"> the location of the activity, the </w:t>
      </w:r>
      <w:r w:rsidR="00FF367F">
        <w:rPr>
          <w:rFonts w:ascii="Times New Roman" w:hAnsi="Times New Roman" w:cs="Times New Roman"/>
          <w:sz w:val="24"/>
          <w:szCs w:val="24"/>
        </w:rPr>
        <w:t xml:space="preserve">presence of practitioners or simply by making a choice of their own. </w:t>
      </w:r>
      <w:r w:rsidR="00DA31E2">
        <w:rPr>
          <w:rFonts w:ascii="Times New Roman" w:hAnsi="Times New Roman" w:cs="Times New Roman"/>
          <w:sz w:val="24"/>
          <w:szCs w:val="24"/>
        </w:rPr>
        <w:t xml:space="preserve">While </w:t>
      </w:r>
      <w:r w:rsidR="00115E49">
        <w:rPr>
          <w:rFonts w:ascii="Times New Roman" w:hAnsi="Times New Roman" w:cs="Times New Roman"/>
          <w:sz w:val="24"/>
          <w:szCs w:val="24"/>
        </w:rPr>
        <w:t>observations to asses</w:t>
      </w:r>
      <w:r w:rsidR="00874B8C">
        <w:rPr>
          <w:rFonts w:ascii="Times New Roman" w:hAnsi="Times New Roman" w:cs="Times New Roman"/>
          <w:sz w:val="24"/>
          <w:szCs w:val="24"/>
        </w:rPr>
        <w:t xml:space="preserve">s </w:t>
      </w:r>
      <w:r w:rsidR="00115E49">
        <w:rPr>
          <w:rFonts w:ascii="Times New Roman" w:hAnsi="Times New Roman" w:cs="Times New Roman"/>
          <w:sz w:val="24"/>
          <w:szCs w:val="24"/>
        </w:rPr>
        <w:t>baselines can be a good thing</w:t>
      </w:r>
      <w:r w:rsidR="00651423">
        <w:rPr>
          <w:rFonts w:ascii="Times New Roman" w:hAnsi="Times New Roman" w:cs="Times New Roman"/>
          <w:sz w:val="24"/>
          <w:szCs w:val="24"/>
        </w:rPr>
        <w:t xml:space="preserve">, it can lead to practitioners being to busy </w:t>
      </w:r>
      <w:r w:rsidR="00F50C30">
        <w:rPr>
          <w:rFonts w:ascii="Times New Roman" w:hAnsi="Times New Roman" w:cs="Times New Roman"/>
          <w:sz w:val="24"/>
          <w:szCs w:val="24"/>
        </w:rPr>
        <w:t xml:space="preserve">to just stand back and </w:t>
      </w:r>
      <w:r w:rsidR="001C6703">
        <w:rPr>
          <w:rFonts w:ascii="Times New Roman" w:hAnsi="Times New Roman" w:cs="Times New Roman"/>
          <w:sz w:val="24"/>
          <w:szCs w:val="24"/>
        </w:rPr>
        <w:t xml:space="preserve">observe a child at </w:t>
      </w:r>
      <w:r w:rsidR="00874B8C">
        <w:rPr>
          <w:rFonts w:ascii="Times New Roman" w:hAnsi="Times New Roman" w:cs="Times New Roman"/>
          <w:sz w:val="24"/>
          <w:szCs w:val="24"/>
        </w:rPr>
        <w:t>self-directed</w:t>
      </w:r>
      <w:r w:rsidR="001C6703">
        <w:rPr>
          <w:rFonts w:ascii="Times New Roman" w:hAnsi="Times New Roman" w:cs="Times New Roman"/>
          <w:sz w:val="24"/>
          <w:szCs w:val="24"/>
        </w:rPr>
        <w:t xml:space="preserve"> play. An </w:t>
      </w:r>
      <w:r w:rsidR="00874B8C">
        <w:rPr>
          <w:rFonts w:ascii="Times New Roman" w:hAnsi="Times New Roman" w:cs="Times New Roman"/>
          <w:sz w:val="24"/>
          <w:szCs w:val="24"/>
        </w:rPr>
        <w:t>activity</w:t>
      </w:r>
      <w:r w:rsidR="001C6703">
        <w:rPr>
          <w:rFonts w:ascii="Times New Roman" w:hAnsi="Times New Roman" w:cs="Times New Roman"/>
          <w:sz w:val="24"/>
          <w:szCs w:val="24"/>
        </w:rPr>
        <w:t xml:space="preserve"> which the practitioner may deem as play </w:t>
      </w:r>
      <w:r w:rsidR="00B156F1">
        <w:rPr>
          <w:rFonts w:ascii="Times New Roman" w:hAnsi="Times New Roman" w:cs="Times New Roman"/>
          <w:sz w:val="24"/>
          <w:szCs w:val="24"/>
        </w:rPr>
        <w:t xml:space="preserve">is less likely to be perceived </w:t>
      </w:r>
      <w:r w:rsidR="00D052A5">
        <w:rPr>
          <w:rFonts w:ascii="Times New Roman" w:hAnsi="Times New Roman" w:cs="Times New Roman"/>
          <w:sz w:val="24"/>
          <w:szCs w:val="24"/>
        </w:rPr>
        <w:t>as play by the child</w:t>
      </w:r>
      <w:r w:rsidR="00F50DF1">
        <w:rPr>
          <w:rFonts w:ascii="Times New Roman" w:hAnsi="Times New Roman" w:cs="Times New Roman"/>
          <w:sz w:val="24"/>
          <w:szCs w:val="24"/>
        </w:rPr>
        <w:t xml:space="preserve"> as the activity was not chosen freely </w:t>
      </w:r>
      <w:r w:rsidR="00874B8C">
        <w:rPr>
          <w:rFonts w:ascii="Times New Roman" w:hAnsi="Times New Roman" w:cs="Times New Roman"/>
          <w:sz w:val="24"/>
          <w:szCs w:val="24"/>
        </w:rPr>
        <w:t xml:space="preserve">by </w:t>
      </w:r>
      <w:r w:rsidR="00CB0C3B">
        <w:rPr>
          <w:rFonts w:ascii="Times New Roman" w:hAnsi="Times New Roman" w:cs="Times New Roman"/>
          <w:sz w:val="24"/>
          <w:szCs w:val="24"/>
        </w:rPr>
        <w:t>them</w:t>
      </w:r>
      <w:r w:rsidR="00874B8C">
        <w:rPr>
          <w:rFonts w:ascii="Times New Roman" w:hAnsi="Times New Roman" w:cs="Times New Roman"/>
          <w:sz w:val="24"/>
          <w:szCs w:val="24"/>
        </w:rPr>
        <w:t>.</w:t>
      </w:r>
      <w:r w:rsidR="009C3F3C">
        <w:rPr>
          <w:rFonts w:ascii="Times New Roman" w:hAnsi="Times New Roman" w:cs="Times New Roman"/>
          <w:sz w:val="24"/>
          <w:szCs w:val="24"/>
        </w:rPr>
        <w:t xml:space="preserve"> Practitioners </w:t>
      </w:r>
      <w:r w:rsidR="00820831">
        <w:rPr>
          <w:rFonts w:ascii="Times New Roman" w:hAnsi="Times New Roman" w:cs="Times New Roman"/>
          <w:sz w:val="24"/>
          <w:szCs w:val="24"/>
        </w:rPr>
        <w:t xml:space="preserve">need to keep in mind that the best results of observation are not found in a quiet </w:t>
      </w:r>
      <w:r w:rsidR="001F5A50">
        <w:rPr>
          <w:rFonts w:ascii="Times New Roman" w:hAnsi="Times New Roman" w:cs="Times New Roman"/>
          <w:sz w:val="24"/>
          <w:szCs w:val="24"/>
        </w:rPr>
        <w:t>room that is full of adults with clipboards</w:t>
      </w:r>
      <w:r w:rsidR="00680316">
        <w:rPr>
          <w:rFonts w:ascii="Times New Roman" w:hAnsi="Times New Roman" w:cs="Times New Roman"/>
          <w:sz w:val="24"/>
          <w:szCs w:val="24"/>
        </w:rPr>
        <w:t>. (</w:t>
      </w:r>
      <w:proofErr w:type="spellStart"/>
      <w:r w:rsidR="00680316">
        <w:rPr>
          <w:rFonts w:ascii="Times New Roman" w:hAnsi="Times New Roman" w:cs="Times New Roman"/>
          <w:sz w:val="24"/>
          <w:szCs w:val="24"/>
        </w:rPr>
        <w:t>Bottrill</w:t>
      </w:r>
      <w:proofErr w:type="spellEnd"/>
      <w:r w:rsidR="00680316">
        <w:rPr>
          <w:rFonts w:ascii="Times New Roman" w:hAnsi="Times New Roman" w:cs="Times New Roman"/>
          <w:sz w:val="24"/>
          <w:szCs w:val="24"/>
        </w:rPr>
        <w:t xml:space="preserve"> 2018)</w:t>
      </w:r>
    </w:p>
    <w:p w14:paraId="36935C7D" w14:textId="261CF83B" w:rsidR="009456B0" w:rsidRDefault="009456B0" w:rsidP="00EA3F8F">
      <w:pPr>
        <w:ind w:left="360"/>
        <w:jc w:val="both"/>
        <w:rPr>
          <w:rFonts w:ascii="Times New Roman" w:hAnsi="Times New Roman" w:cs="Times New Roman"/>
          <w:sz w:val="24"/>
          <w:szCs w:val="24"/>
        </w:rPr>
      </w:pPr>
      <w:r>
        <w:rPr>
          <w:rFonts w:ascii="Times New Roman" w:hAnsi="Times New Roman" w:cs="Times New Roman"/>
          <w:sz w:val="24"/>
          <w:szCs w:val="24"/>
        </w:rPr>
        <w:t>Vy</w:t>
      </w:r>
      <w:r w:rsidR="00BC16DF">
        <w:rPr>
          <w:rFonts w:ascii="Times New Roman" w:hAnsi="Times New Roman" w:cs="Times New Roman"/>
          <w:sz w:val="24"/>
          <w:szCs w:val="24"/>
        </w:rPr>
        <w:t xml:space="preserve">gotsky believed play to be a major </w:t>
      </w:r>
      <w:r w:rsidR="00C4048D">
        <w:rPr>
          <w:rFonts w:ascii="Times New Roman" w:hAnsi="Times New Roman" w:cs="Times New Roman"/>
          <w:sz w:val="24"/>
          <w:szCs w:val="24"/>
        </w:rPr>
        <w:t xml:space="preserve">source of learning and that </w:t>
      </w:r>
      <w:r w:rsidR="004D2BAC">
        <w:rPr>
          <w:rFonts w:ascii="Times New Roman" w:hAnsi="Times New Roman" w:cs="Times New Roman"/>
          <w:sz w:val="24"/>
          <w:szCs w:val="24"/>
        </w:rPr>
        <w:t>self-directed</w:t>
      </w:r>
      <w:r w:rsidR="00C4048D">
        <w:rPr>
          <w:rFonts w:ascii="Times New Roman" w:hAnsi="Times New Roman" w:cs="Times New Roman"/>
          <w:sz w:val="24"/>
          <w:szCs w:val="24"/>
        </w:rPr>
        <w:t xml:space="preserve"> imaginary play is a way in which children </w:t>
      </w:r>
      <w:r w:rsidR="006A4FB6">
        <w:rPr>
          <w:rFonts w:ascii="Times New Roman" w:hAnsi="Times New Roman" w:cs="Times New Roman"/>
          <w:sz w:val="24"/>
          <w:szCs w:val="24"/>
        </w:rPr>
        <w:t xml:space="preserve">can act out their understanding of everyday </w:t>
      </w:r>
      <w:r w:rsidR="004D2BAC">
        <w:rPr>
          <w:rFonts w:ascii="Times New Roman" w:hAnsi="Times New Roman" w:cs="Times New Roman"/>
          <w:sz w:val="24"/>
          <w:szCs w:val="24"/>
        </w:rPr>
        <w:t>real-life</w:t>
      </w:r>
      <w:r w:rsidR="006A4FB6">
        <w:rPr>
          <w:rFonts w:ascii="Times New Roman" w:hAnsi="Times New Roman" w:cs="Times New Roman"/>
          <w:sz w:val="24"/>
          <w:szCs w:val="24"/>
        </w:rPr>
        <w:t xml:space="preserve"> behaviours</w:t>
      </w:r>
      <w:r w:rsidR="00F23169">
        <w:rPr>
          <w:rFonts w:ascii="Times New Roman" w:hAnsi="Times New Roman" w:cs="Times New Roman"/>
          <w:sz w:val="24"/>
          <w:szCs w:val="24"/>
        </w:rPr>
        <w:t>. (Brooker and Edwards 2010)</w:t>
      </w:r>
      <w:r w:rsidR="002A526C">
        <w:rPr>
          <w:rFonts w:ascii="Times New Roman" w:hAnsi="Times New Roman" w:cs="Times New Roman"/>
          <w:sz w:val="24"/>
          <w:szCs w:val="24"/>
        </w:rPr>
        <w:t xml:space="preserve"> </w:t>
      </w:r>
      <w:r w:rsidR="000969E1">
        <w:rPr>
          <w:rFonts w:ascii="Times New Roman" w:hAnsi="Times New Roman" w:cs="Times New Roman"/>
          <w:sz w:val="24"/>
          <w:szCs w:val="24"/>
        </w:rPr>
        <w:t xml:space="preserve">This was </w:t>
      </w:r>
      <w:r w:rsidR="00257BC4">
        <w:rPr>
          <w:rFonts w:ascii="Times New Roman" w:hAnsi="Times New Roman" w:cs="Times New Roman"/>
          <w:sz w:val="24"/>
          <w:szCs w:val="24"/>
        </w:rPr>
        <w:t xml:space="preserve">shown within the Howard and McInnes article, when the children who participated in the </w:t>
      </w:r>
      <w:r w:rsidR="00A96591">
        <w:rPr>
          <w:rFonts w:ascii="Times New Roman" w:hAnsi="Times New Roman" w:cs="Times New Roman"/>
          <w:sz w:val="24"/>
          <w:szCs w:val="24"/>
        </w:rPr>
        <w:t xml:space="preserve">play activity </w:t>
      </w:r>
      <w:r w:rsidR="00C8758C">
        <w:rPr>
          <w:rFonts w:ascii="Times New Roman" w:hAnsi="Times New Roman" w:cs="Times New Roman"/>
          <w:sz w:val="24"/>
          <w:szCs w:val="24"/>
        </w:rPr>
        <w:t>seemed to show more outward emotion, such as smiling, during the session</w:t>
      </w:r>
      <w:r w:rsidR="0041752E">
        <w:rPr>
          <w:rFonts w:ascii="Times New Roman" w:hAnsi="Times New Roman" w:cs="Times New Roman"/>
          <w:sz w:val="24"/>
          <w:szCs w:val="24"/>
        </w:rPr>
        <w:t xml:space="preserve"> whilst appearing to be </w:t>
      </w:r>
      <w:r w:rsidR="007C5228">
        <w:rPr>
          <w:rFonts w:ascii="Times New Roman" w:hAnsi="Times New Roman" w:cs="Times New Roman"/>
          <w:sz w:val="24"/>
          <w:szCs w:val="24"/>
        </w:rPr>
        <w:t>attentive and focused</w:t>
      </w:r>
      <w:r w:rsidR="00723B36">
        <w:rPr>
          <w:rFonts w:ascii="Times New Roman" w:hAnsi="Times New Roman" w:cs="Times New Roman"/>
          <w:sz w:val="24"/>
          <w:szCs w:val="24"/>
        </w:rPr>
        <w:t xml:space="preserve">. It was said that the children appeared to be more motivated </w:t>
      </w:r>
      <w:r w:rsidR="00FD2ADA">
        <w:rPr>
          <w:rFonts w:ascii="Times New Roman" w:hAnsi="Times New Roman" w:cs="Times New Roman"/>
          <w:sz w:val="24"/>
          <w:szCs w:val="24"/>
        </w:rPr>
        <w:t xml:space="preserve">as they took in the activity </w:t>
      </w:r>
      <w:r w:rsidR="00A1410A">
        <w:rPr>
          <w:rFonts w:ascii="Times New Roman" w:hAnsi="Times New Roman" w:cs="Times New Roman"/>
          <w:sz w:val="24"/>
          <w:szCs w:val="24"/>
        </w:rPr>
        <w:t>more freely</w:t>
      </w:r>
      <w:r w:rsidR="00E52B81">
        <w:rPr>
          <w:rFonts w:ascii="Times New Roman" w:hAnsi="Times New Roman" w:cs="Times New Roman"/>
          <w:sz w:val="24"/>
          <w:szCs w:val="24"/>
        </w:rPr>
        <w:t xml:space="preserve">, they also appeared to be less distracted. The opposite was true of the children who participated in the not play activity. </w:t>
      </w:r>
      <w:r w:rsidR="00692649">
        <w:rPr>
          <w:rFonts w:ascii="Times New Roman" w:hAnsi="Times New Roman" w:cs="Times New Roman"/>
          <w:sz w:val="24"/>
          <w:szCs w:val="24"/>
        </w:rPr>
        <w:t>They displayed more aggressive behaviour</w:t>
      </w:r>
      <w:r w:rsidR="00CE7230">
        <w:rPr>
          <w:rFonts w:ascii="Times New Roman" w:hAnsi="Times New Roman" w:cs="Times New Roman"/>
          <w:sz w:val="24"/>
          <w:szCs w:val="24"/>
        </w:rPr>
        <w:t xml:space="preserve">, seemed easily distracted </w:t>
      </w:r>
      <w:r w:rsidR="00461009">
        <w:rPr>
          <w:rFonts w:ascii="Times New Roman" w:hAnsi="Times New Roman" w:cs="Times New Roman"/>
          <w:sz w:val="24"/>
          <w:szCs w:val="24"/>
        </w:rPr>
        <w:t xml:space="preserve">and engage more in off task </w:t>
      </w:r>
      <w:r w:rsidR="005B2D15">
        <w:rPr>
          <w:rFonts w:ascii="Times New Roman" w:hAnsi="Times New Roman" w:cs="Times New Roman"/>
          <w:sz w:val="24"/>
          <w:szCs w:val="24"/>
        </w:rPr>
        <w:t xml:space="preserve">language. </w:t>
      </w:r>
    </w:p>
    <w:p w14:paraId="406BC4ED" w14:textId="512040E7" w:rsidR="002923E8" w:rsidRDefault="002923E8" w:rsidP="00EA3F8F">
      <w:pPr>
        <w:ind w:left="360"/>
        <w:jc w:val="both"/>
        <w:rPr>
          <w:rFonts w:ascii="Times New Roman" w:hAnsi="Times New Roman" w:cs="Times New Roman"/>
          <w:sz w:val="24"/>
          <w:szCs w:val="24"/>
        </w:rPr>
      </w:pPr>
      <w:r>
        <w:rPr>
          <w:rFonts w:ascii="Times New Roman" w:hAnsi="Times New Roman" w:cs="Times New Roman"/>
          <w:sz w:val="24"/>
          <w:szCs w:val="24"/>
        </w:rPr>
        <w:t xml:space="preserve">This lends to the </w:t>
      </w:r>
      <w:r w:rsidR="004476CB">
        <w:rPr>
          <w:rFonts w:ascii="Times New Roman" w:hAnsi="Times New Roman" w:cs="Times New Roman"/>
          <w:sz w:val="24"/>
          <w:szCs w:val="24"/>
        </w:rPr>
        <w:t>principle</w:t>
      </w:r>
      <w:r w:rsidR="00D413A2">
        <w:rPr>
          <w:rFonts w:ascii="Times New Roman" w:hAnsi="Times New Roman" w:cs="Times New Roman"/>
          <w:sz w:val="24"/>
          <w:szCs w:val="24"/>
        </w:rPr>
        <w:t xml:space="preserve"> that practitioners </w:t>
      </w:r>
      <w:r w:rsidR="009455B7">
        <w:rPr>
          <w:rFonts w:ascii="Times New Roman" w:hAnsi="Times New Roman" w:cs="Times New Roman"/>
          <w:sz w:val="24"/>
          <w:szCs w:val="24"/>
        </w:rPr>
        <w:t xml:space="preserve">who work closely in the Foundation Phase </w:t>
      </w:r>
      <w:r w:rsidR="0069352F">
        <w:rPr>
          <w:rFonts w:ascii="Times New Roman" w:hAnsi="Times New Roman" w:cs="Times New Roman"/>
          <w:sz w:val="24"/>
          <w:szCs w:val="24"/>
        </w:rPr>
        <w:t xml:space="preserve">need to focus on </w:t>
      </w:r>
      <w:r w:rsidR="00F133BC">
        <w:rPr>
          <w:rFonts w:ascii="Times New Roman" w:hAnsi="Times New Roman" w:cs="Times New Roman"/>
          <w:sz w:val="24"/>
          <w:szCs w:val="24"/>
        </w:rPr>
        <w:t xml:space="preserve">developing their own knowledge </w:t>
      </w:r>
      <w:r w:rsidR="00622EFA">
        <w:rPr>
          <w:rFonts w:ascii="Times New Roman" w:hAnsi="Times New Roman" w:cs="Times New Roman"/>
          <w:sz w:val="24"/>
          <w:szCs w:val="24"/>
        </w:rPr>
        <w:t>and understanding of what play</w:t>
      </w:r>
      <w:r w:rsidR="00333938">
        <w:rPr>
          <w:rFonts w:ascii="Times New Roman" w:hAnsi="Times New Roman" w:cs="Times New Roman"/>
          <w:sz w:val="24"/>
          <w:szCs w:val="24"/>
        </w:rPr>
        <w:t xml:space="preserve"> is, this will </w:t>
      </w:r>
      <w:r w:rsidR="00DD2687">
        <w:rPr>
          <w:rFonts w:ascii="Times New Roman" w:hAnsi="Times New Roman" w:cs="Times New Roman"/>
          <w:sz w:val="24"/>
          <w:szCs w:val="24"/>
        </w:rPr>
        <w:t xml:space="preserve">ensure there is a shared </w:t>
      </w:r>
      <w:r w:rsidR="00790793">
        <w:rPr>
          <w:rFonts w:ascii="Times New Roman" w:hAnsi="Times New Roman" w:cs="Times New Roman"/>
          <w:sz w:val="24"/>
          <w:szCs w:val="24"/>
        </w:rPr>
        <w:t xml:space="preserve">accord </w:t>
      </w:r>
      <w:r w:rsidR="00312E6E">
        <w:rPr>
          <w:rFonts w:ascii="Times New Roman" w:hAnsi="Times New Roman" w:cs="Times New Roman"/>
          <w:sz w:val="24"/>
          <w:szCs w:val="24"/>
        </w:rPr>
        <w:t xml:space="preserve">on what play actually is and what it means to the children they are caring for. </w:t>
      </w:r>
      <w:r w:rsidR="00A2071C">
        <w:rPr>
          <w:rFonts w:ascii="Times New Roman" w:hAnsi="Times New Roman" w:cs="Times New Roman"/>
          <w:sz w:val="24"/>
          <w:szCs w:val="24"/>
        </w:rPr>
        <w:t>I</w:t>
      </w:r>
      <w:r w:rsidR="00924809">
        <w:rPr>
          <w:rFonts w:ascii="Times New Roman" w:hAnsi="Times New Roman" w:cs="Times New Roman"/>
          <w:sz w:val="24"/>
          <w:szCs w:val="24"/>
        </w:rPr>
        <w:t xml:space="preserve">f this approach is adhered to and the practitioner understands the importance </w:t>
      </w:r>
      <w:r w:rsidR="003F06D0">
        <w:rPr>
          <w:rFonts w:ascii="Times New Roman" w:hAnsi="Times New Roman" w:cs="Times New Roman"/>
          <w:sz w:val="24"/>
          <w:szCs w:val="24"/>
        </w:rPr>
        <w:t xml:space="preserve">of what the child perceives to be play </w:t>
      </w:r>
      <w:r w:rsidR="009A3382">
        <w:rPr>
          <w:rFonts w:ascii="Times New Roman" w:hAnsi="Times New Roman" w:cs="Times New Roman"/>
          <w:sz w:val="24"/>
          <w:szCs w:val="24"/>
        </w:rPr>
        <w:t xml:space="preserve">which they can back up with </w:t>
      </w:r>
      <w:r w:rsidR="00BA0564">
        <w:rPr>
          <w:rFonts w:ascii="Times New Roman" w:hAnsi="Times New Roman" w:cs="Times New Roman"/>
          <w:sz w:val="24"/>
          <w:szCs w:val="24"/>
        </w:rPr>
        <w:t xml:space="preserve">the techniques they have learnt </w:t>
      </w:r>
      <w:r w:rsidR="003B5136">
        <w:rPr>
          <w:rFonts w:ascii="Times New Roman" w:hAnsi="Times New Roman" w:cs="Times New Roman"/>
          <w:sz w:val="24"/>
          <w:szCs w:val="24"/>
        </w:rPr>
        <w:t>t</w:t>
      </w:r>
      <w:r w:rsidR="00A91952">
        <w:rPr>
          <w:rFonts w:ascii="Times New Roman" w:hAnsi="Times New Roman" w:cs="Times New Roman"/>
          <w:sz w:val="24"/>
          <w:szCs w:val="24"/>
        </w:rPr>
        <w:t xml:space="preserve">hey can </w:t>
      </w:r>
      <w:r w:rsidR="003B5136">
        <w:rPr>
          <w:rFonts w:ascii="Times New Roman" w:hAnsi="Times New Roman" w:cs="Times New Roman"/>
          <w:sz w:val="24"/>
          <w:szCs w:val="24"/>
        </w:rPr>
        <w:t xml:space="preserve">create environments for working with the children </w:t>
      </w:r>
      <w:r w:rsidR="00E727CE">
        <w:rPr>
          <w:rFonts w:ascii="Times New Roman" w:hAnsi="Times New Roman" w:cs="Times New Roman"/>
          <w:sz w:val="24"/>
          <w:szCs w:val="24"/>
        </w:rPr>
        <w:t>to help them</w:t>
      </w:r>
      <w:r w:rsidR="00243CBE">
        <w:rPr>
          <w:rFonts w:ascii="Times New Roman" w:hAnsi="Times New Roman" w:cs="Times New Roman"/>
          <w:sz w:val="24"/>
          <w:szCs w:val="24"/>
        </w:rPr>
        <w:t xml:space="preserve"> experience the playful</w:t>
      </w:r>
      <w:r w:rsidR="00794B2E">
        <w:rPr>
          <w:rFonts w:ascii="Times New Roman" w:hAnsi="Times New Roman" w:cs="Times New Roman"/>
          <w:sz w:val="24"/>
          <w:szCs w:val="24"/>
        </w:rPr>
        <w:t>ness of an</w:t>
      </w:r>
      <w:r w:rsidR="00E727CE">
        <w:rPr>
          <w:rFonts w:ascii="Times New Roman" w:hAnsi="Times New Roman" w:cs="Times New Roman"/>
          <w:sz w:val="24"/>
          <w:szCs w:val="24"/>
        </w:rPr>
        <w:t>y</w:t>
      </w:r>
      <w:r w:rsidR="00794B2E">
        <w:rPr>
          <w:rFonts w:ascii="Times New Roman" w:hAnsi="Times New Roman" w:cs="Times New Roman"/>
          <w:sz w:val="24"/>
          <w:szCs w:val="24"/>
        </w:rPr>
        <w:t xml:space="preserve"> activity</w:t>
      </w:r>
      <w:r w:rsidR="00293666">
        <w:rPr>
          <w:rFonts w:ascii="Times New Roman" w:hAnsi="Times New Roman" w:cs="Times New Roman"/>
          <w:sz w:val="24"/>
          <w:szCs w:val="24"/>
        </w:rPr>
        <w:t>.</w:t>
      </w:r>
      <w:r w:rsidR="00E727CE">
        <w:rPr>
          <w:rFonts w:ascii="Times New Roman" w:hAnsi="Times New Roman" w:cs="Times New Roman"/>
          <w:sz w:val="24"/>
          <w:szCs w:val="24"/>
        </w:rPr>
        <w:t xml:space="preserve"> </w:t>
      </w:r>
      <w:r w:rsidR="00DD2E95">
        <w:rPr>
          <w:rFonts w:ascii="Times New Roman" w:hAnsi="Times New Roman" w:cs="Times New Roman"/>
          <w:sz w:val="24"/>
          <w:szCs w:val="24"/>
        </w:rPr>
        <w:t xml:space="preserve">This is turn will facilitate </w:t>
      </w:r>
      <w:r w:rsidR="00291B72">
        <w:rPr>
          <w:rFonts w:ascii="Times New Roman" w:hAnsi="Times New Roman" w:cs="Times New Roman"/>
          <w:sz w:val="24"/>
          <w:szCs w:val="24"/>
        </w:rPr>
        <w:t xml:space="preserve">the maximum </w:t>
      </w:r>
      <w:r w:rsidR="002F7E14">
        <w:rPr>
          <w:rFonts w:ascii="Times New Roman" w:hAnsi="Times New Roman" w:cs="Times New Roman"/>
          <w:sz w:val="24"/>
          <w:szCs w:val="24"/>
        </w:rPr>
        <w:t>level of development growth as well as heightening their emotional well</w:t>
      </w:r>
      <w:r w:rsidR="00332AF3">
        <w:rPr>
          <w:rFonts w:ascii="Times New Roman" w:hAnsi="Times New Roman" w:cs="Times New Roman"/>
          <w:sz w:val="24"/>
          <w:szCs w:val="24"/>
        </w:rPr>
        <w:t>-</w:t>
      </w:r>
      <w:r w:rsidR="002F7E14">
        <w:rPr>
          <w:rFonts w:ascii="Times New Roman" w:hAnsi="Times New Roman" w:cs="Times New Roman"/>
          <w:sz w:val="24"/>
          <w:szCs w:val="24"/>
        </w:rPr>
        <w:t xml:space="preserve">being. </w:t>
      </w:r>
    </w:p>
    <w:p w14:paraId="5D66BEA6" w14:textId="6800A5EA" w:rsidR="00816187" w:rsidRPr="00525C29" w:rsidRDefault="00816187" w:rsidP="00EA3F8F">
      <w:pPr>
        <w:ind w:left="360"/>
        <w:jc w:val="both"/>
        <w:rPr>
          <w:rFonts w:ascii="Times New Roman" w:hAnsi="Times New Roman" w:cs="Times New Roman"/>
          <w:sz w:val="24"/>
          <w:szCs w:val="24"/>
        </w:rPr>
      </w:pPr>
      <w:r>
        <w:rPr>
          <w:rFonts w:ascii="Times New Roman" w:hAnsi="Times New Roman" w:cs="Times New Roman"/>
          <w:sz w:val="24"/>
          <w:szCs w:val="24"/>
        </w:rPr>
        <w:t xml:space="preserve">There are many reasons why observing a child at </w:t>
      </w:r>
      <w:r w:rsidR="00B413BC">
        <w:rPr>
          <w:rFonts w:ascii="Times New Roman" w:hAnsi="Times New Roman" w:cs="Times New Roman"/>
          <w:sz w:val="24"/>
          <w:szCs w:val="24"/>
        </w:rPr>
        <w:t>self-directed play can be beneficial. A holistic view of the child can be seen with this approach as opposed to when the child is being assessed. Whilst observing a child at play a practitioner can find out how a child</w:t>
      </w:r>
      <w:r w:rsidR="002C2BA4">
        <w:rPr>
          <w:rFonts w:ascii="Times New Roman" w:hAnsi="Times New Roman" w:cs="Times New Roman"/>
          <w:sz w:val="24"/>
          <w:szCs w:val="24"/>
        </w:rPr>
        <w:t xml:space="preserve"> responds to certain activities</w:t>
      </w:r>
      <w:r w:rsidR="001D0293">
        <w:rPr>
          <w:rFonts w:ascii="Times New Roman" w:hAnsi="Times New Roman" w:cs="Times New Roman"/>
          <w:sz w:val="24"/>
          <w:szCs w:val="24"/>
        </w:rPr>
        <w:t xml:space="preserve"> along with their peers, can see </w:t>
      </w:r>
      <w:r w:rsidR="00322F9F">
        <w:rPr>
          <w:rFonts w:ascii="Times New Roman" w:hAnsi="Times New Roman" w:cs="Times New Roman"/>
          <w:sz w:val="24"/>
          <w:szCs w:val="24"/>
        </w:rPr>
        <w:t>how</w:t>
      </w:r>
      <w:r w:rsidR="001D0293">
        <w:rPr>
          <w:rFonts w:ascii="Times New Roman" w:hAnsi="Times New Roman" w:cs="Times New Roman"/>
          <w:sz w:val="24"/>
          <w:szCs w:val="24"/>
        </w:rPr>
        <w:t xml:space="preserve"> their skills are developing including their language skills</w:t>
      </w:r>
      <w:r w:rsidR="00C80693">
        <w:rPr>
          <w:rFonts w:ascii="Times New Roman" w:hAnsi="Times New Roman" w:cs="Times New Roman"/>
          <w:sz w:val="24"/>
          <w:szCs w:val="24"/>
        </w:rPr>
        <w:t xml:space="preserve">, </w:t>
      </w:r>
      <w:r w:rsidR="00322F9F">
        <w:rPr>
          <w:rFonts w:ascii="Times New Roman" w:hAnsi="Times New Roman" w:cs="Times New Roman"/>
          <w:sz w:val="24"/>
          <w:szCs w:val="24"/>
        </w:rPr>
        <w:t>patterns</w:t>
      </w:r>
      <w:r w:rsidR="00C80693">
        <w:rPr>
          <w:rFonts w:ascii="Times New Roman" w:hAnsi="Times New Roman" w:cs="Times New Roman"/>
          <w:sz w:val="24"/>
          <w:szCs w:val="24"/>
        </w:rPr>
        <w:t xml:space="preserve"> of behaviours and friendships can also be observed </w:t>
      </w:r>
      <w:r w:rsidR="00322F9F">
        <w:rPr>
          <w:rFonts w:ascii="Times New Roman" w:hAnsi="Times New Roman" w:cs="Times New Roman"/>
          <w:sz w:val="24"/>
          <w:szCs w:val="24"/>
        </w:rPr>
        <w:t xml:space="preserve">as well as the child interactions with other adults. By simply observing a child </w:t>
      </w:r>
      <w:r w:rsidR="00123B7F">
        <w:rPr>
          <w:rFonts w:ascii="Times New Roman" w:hAnsi="Times New Roman" w:cs="Times New Roman"/>
          <w:sz w:val="24"/>
          <w:szCs w:val="24"/>
        </w:rPr>
        <w:t xml:space="preserve">at </w:t>
      </w:r>
      <w:r w:rsidR="00AD0B66">
        <w:rPr>
          <w:rFonts w:ascii="Times New Roman" w:hAnsi="Times New Roman" w:cs="Times New Roman"/>
          <w:sz w:val="24"/>
          <w:szCs w:val="24"/>
        </w:rPr>
        <w:t>self-directed</w:t>
      </w:r>
      <w:r w:rsidR="00123B7F">
        <w:rPr>
          <w:rFonts w:ascii="Times New Roman" w:hAnsi="Times New Roman" w:cs="Times New Roman"/>
          <w:sz w:val="24"/>
          <w:szCs w:val="24"/>
        </w:rPr>
        <w:t xml:space="preserve"> play a practitioner </w:t>
      </w:r>
      <w:proofErr w:type="gramStart"/>
      <w:r w:rsidR="00123B7F">
        <w:rPr>
          <w:rFonts w:ascii="Times New Roman" w:hAnsi="Times New Roman" w:cs="Times New Roman"/>
          <w:sz w:val="24"/>
          <w:szCs w:val="24"/>
        </w:rPr>
        <w:t>is able to</w:t>
      </w:r>
      <w:proofErr w:type="gramEnd"/>
      <w:r w:rsidR="00123B7F">
        <w:rPr>
          <w:rFonts w:ascii="Times New Roman" w:hAnsi="Times New Roman" w:cs="Times New Roman"/>
          <w:sz w:val="24"/>
          <w:szCs w:val="24"/>
        </w:rPr>
        <w:t xml:space="preserve"> gather important information in respect of th</w:t>
      </w:r>
      <w:r w:rsidR="00275B9C">
        <w:rPr>
          <w:rFonts w:ascii="Times New Roman" w:hAnsi="Times New Roman" w:cs="Times New Roman"/>
          <w:sz w:val="24"/>
          <w:szCs w:val="24"/>
        </w:rPr>
        <w:t>e</w:t>
      </w:r>
      <w:r w:rsidR="00123B7F">
        <w:rPr>
          <w:rFonts w:ascii="Times New Roman" w:hAnsi="Times New Roman" w:cs="Times New Roman"/>
          <w:sz w:val="24"/>
          <w:szCs w:val="24"/>
        </w:rPr>
        <w:t xml:space="preserve"> child</w:t>
      </w:r>
      <w:r w:rsidR="00275B9C">
        <w:rPr>
          <w:rFonts w:ascii="Times New Roman" w:hAnsi="Times New Roman" w:cs="Times New Roman"/>
          <w:sz w:val="24"/>
          <w:szCs w:val="24"/>
        </w:rPr>
        <w:t xml:space="preserve"> as an individual</w:t>
      </w:r>
      <w:r w:rsidR="00AD0B66">
        <w:rPr>
          <w:rFonts w:ascii="Times New Roman" w:hAnsi="Times New Roman" w:cs="Times New Roman"/>
          <w:sz w:val="24"/>
          <w:szCs w:val="24"/>
        </w:rPr>
        <w:t>.</w:t>
      </w:r>
      <w:r w:rsidR="00275B9C">
        <w:rPr>
          <w:rFonts w:ascii="Times New Roman" w:hAnsi="Times New Roman" w:cs="Times New Roman"/>
          <w:sz w:val="24"/>
          <w:szCs w:val="24"/>
        </w:rPr>
        <w:t xml:space="preserve"> </w:t>
      </w:r>
    </w:p>
    <w:p w14:paraId="45621DDF" w14:textId="77777777" w:rsidR="003C5479" w:rsidRDefault="003C5479" w:rsidP="00EA3F8F">
      <w:pPr>
        <w:rPr>
          <w:rFonts w:ascii="Times New Roman" w:hAnsi="Times New Roman" w:cs="Times New Roman"/>
          <w:sz w:val="24"/>
          <w:szCs w:val="24"/>
        </w:rPr>
      </w:pPr>
    </w:p>
    <w:p w14:paraId="65CDD2A2" w14:textId="77777777" w:rsidR="003C5479" w:rsidRDefault="003C5479" w:rsidP="00EA3F8F">
      <w:pPr>
        <w:rPr>
          <w:rFonts w:ascii="Times New Roman" w:hAnsi="Times New Roman" w:cs="Times New Roman"/>
          <w:sz w:val="24"/>
          <w:szCs w:val="24"/>
        </w:rPr>
      </w:pPr>
    </w:p>
    <w:p w14:paraId="33906856" w14:textId="77777777" w:rsidR="00022789" w:rsidRDefault="00022789" w:rsidP="00C828B9">
      <w:pPr>
        <w:ind w:left="360"/>
        <w:rPr>
          <w:rFonts w:ascii="Times New Roman" w:hAnsi="Times New Roman" w:cs="Times New Roman"/>
          <w:sz w:val="24"/>
          <w:szCs w:val="24"/>
        </w:rPr>
      </w:pPr>
    </w:p>
    <w:p w14:paraId="7E946A52" w14:textId="77777777" w:rsidR="00777A5A" w:rsidRDefault="00777A5A" w:rsidP="00C828B9">
      <w:pPr>
        <w:ind w:left="360"/>
        <w:rPr>
          <w:rFonts w:ascii="Times New Roman" w:hAnsi="Times New Roman" w:cs="Times New Roman"/>
          <w:sz w:val="24"/>
          <w:szCs w:val="24"/>
        </w:rPr>
      </w:pPr>
    </w:p>
    <w:p w14:paraId="4625C4A0" w14:textId="77777777" w:rsidR="00EF1F6B" w:rsidRPr="00EF1F6B" w:rsidRDefault="00EF1F6B" w:rsidP="00EF1F6B">
      <w:pPr>
        <w:ind w:left="360"/>
        <w:rPr>
          <w:rFonts w:ascii="Times New Roman" w:hAnsi="Times New Roman" w:cs="Times New Roman"/>
          <w:b/>
          <w:bCs/>
          <w:sz w:val="24"/>
          <w:szCs w:val="24"/>
          <w:u w:val="single"/>
        </w:rPr>
      </w:pPr>
      <w:r w:rsidRPr="00EF1F6B">
        <w:rPr>
          <w:rFonts w:ascii="Times New Roman" w:hAnsi="Times New Roman" w:cs="Times New Roman"/>
          <w:b/>
          <w:bCs/>
          <w:sz w:val="24"/>
          <w:szCs w:val="24"/>
          <w:u w:val="single"/>
        </w:rPr>
        <w:t xml:space="preserve">References </w:t>
      </w:r>
    </w:p>
    <w:p w14:paraId="31F50618"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Ball, D., Gill, T. and </w:t>
      </w:r>
      <w:proofErr w:type="spellStart"/>
      <w:r w:rsidRPr="00EF1F6B">
        <w:rPr>
          <w:rFonts w:ascii="Times New Roman" w:hAnsi="Times New Roman" w:cs="Times New Roman"/>
          <w:sz w:val="24"/>
          <w:szCs w:val="24"/>
        </w:rPr>
        <w:t>Spiegal</w:t>
      </w:r>
      <w:proofErr w:type="spellEnd"/>
      <w:r w:rsidRPr="00EF1F6B">
        <w:rPr>
          <w:rFonts w:ascii="Times New Roman" w:hAnsi="Times New Roman" w:cs="Times New Roman"/>
          <w:sz w:val="24"/>
          <w:szCs w:val="24"/>
        </w:rPr>
        <w:t xml:space="preserve">, B. (2013) </w:t>
      </w:r>
      <w:r w:rsidRPr="00EF1F6B">
        <w:rPr>
          <w:rFonts w:ascii="Times New Roman" w:hAnsi="Times New Roman" w:cs="Times New Roman"/>
          <w:i/>
          <w:iCs/>
          <w:sz w:val="24"/>
          <w:szCs w:val="24"/>
        </w:rPr>
        <w:t xml:space="preserve">Managing Risk in Play Provision: Implementation guide. </w:t>
      </w:r>
      <w:r w:rsidRPr="00EF1F6B">
        <w:rPr>
          <w:rFonts w:ascii="Times New Roman" w:hAnsi="Times New Roman" w:cs="Times New Roman"/>
          <w:sz w:val="24"/>
          <w:szCs w:val="24"/>
        </w:rPr>
        <w:t xml:space="preserve">London: Play Safety Forum </w:t>
      </w:r>
      <w:hyperlink r:id="rId10" w:history="1">
        <w:r w:rsidRPr="00EF1F6B">
          <w:rPr>
            <w:rStyle w:val="Hyperlink"/>
            <w:rFonts w:ascii="Times New Roman" w:hAnsi="Times New Roman" w:cs="Times New Roman"/>
            <w:sz w:val="24"/>
            <w:szCs w:val="24"/>
            <w:u w:val="none"/>
          </w:rPr>
          <w:t>www.playwales.org.uk/eng/managingrisk</w:t>
        </w:r>
      </w:hyperlink>
    </w:p>
    <w:p w14:paraId="1FF783A3" w14:textId="77777777" w:rsidR="00EF1F6B" w:rsidRPr="00EF1F6B" w:rsidRDefault="00EF1F6B" w:rsidP="00EF1F6B">
      <w:pPr>
        <w:ind w:left="360"/>
        <w:rPr>
          <w:rFonts w:ascii="Times New Roman" w:hAnsi="Times New Roman" w:cs="Times New Roman"/>
          <w:sz w:val="24"/>
          <w:szCs w:val="24"/>
        </w:rPr>
      </w:pPr>
      <w:proofErr w:type="spellStart"/>
      <w:r w:rsidRPr="00EF1F6B">
        <w:rPr>
          <w:rFonts w:ascii="Times New Roman" w:hAnsi="Times New Roman" w:cs="Times New Roman"/>
          <w:sz w:val="24"/>
          <w:szCs w:val="24"/>
        </w:rPr>
        <w:t>Bottrill</w:t>
      </w:r>
      <w:proofErr w:type="spellEnd"/>
      <w:r w:rsidRPr="00EF1F6B">
        <w:rPr>
          <w:rFonts w:ascii="Times New Roman" w:hAnsi="Times New Roman" w:cs="Times New Roman"/>
          <w:sz w:val="24"/>
          <w:szCs w:val="24"/>
        </w:rPr>
        <w:t xml:space="preserve">, G. 2018. </w:t>
      </w:r>
      <w:r w:rsidRPr="00EF1F6B">
        <w:rPr>
          <w:rFonts w:ascii="Times New Roman" w:hAnsi="Times New Roman" w:cs="Times New Roman"/>
          <w:i/>
          <w:iCs/>
          <w:sz w:val="24"/>
          <w:szCs w:val="24"/>
        </w:rPr>
        <w:t>Can I go &amp; play now</w:t>
      </w:r>
      <w:proofErr w:type="gramStart"/>
      <w:r w:rsidRPr="00EF1F6B">
        <w:rPr>
          <w:rFonts w:ascii="Times New Roman" w:hAnsi="Times New Roman" w:cs="Times New Roman"/>
          <w:i/>
          <w:iCs/>
          <w:sz w:val="24"/>
          <w:szCs w:val="24"/>
        </w:rPr>
        <w:t>? :</w:t>
      </w:r>
      <w:proofErr w:type="gramEnd"/>
      <w:r w:rsidRPr="00EF1F6B">
        <w:rPr>
          <w:rFonts w:ascii="Times New Roman" w:hAnsi="Times New Roman" w:cs="Times New Roman"/>
          <w:i/>
          <w:iCs/>
          <w:sz w:val="24"/>
          <w:szCs w:val="24"/>
        </w:rPr>
        <w:t xml:space="preserve"> rethinking the early years</w:t>
      </w:r>
      <w:r w:rsidRPr="00EF1F6B">
        <w:rPr>
          <w:rFonts w:ascii="Times New Roman" w:hAnsi="Times New Roman" w:cs="Times New Roman"/>
          <w:sz w:val="24"/>
          <w:szCs w:val="24"/>
        </w:rPr>
        <w:t>. London: Sage Publications.</w:t>
      </w:r>
    </w:p>
    <w:p w14:paraId="7581D18A" w14:textId="77777777" w:rsidR="00EF1F6B" w:rsidRPr="00EF1F6B" w:rsidRDefault="00EF1F6B" w:rsidP="00EF1F6B">
      <w:pPr>
        <w:ind w:left="360"/>
        <w:rPr>
          <w:rFonts w:ascii="Times New Roman" w:hAnsi="Times New Roman" w:cs="Times New Roman"/>
          <w:sz w:val="24"/>
          <w:szCs w:val="24"/>
        </w:rPr>
      </w:pPr>
      <w:proofErr w:type="spellStart"/>
      <w:proofErr w:type="gramStart"/>
      <w:r w:rsidRPr="00EF1F6B">
        <w:rPr>
          <w:rFonts w:ascii="Times New Roman" w:hAnsi="Times New Roman" w:cs="Times New Roman"/>
          <w:sz w:val="24"/>
          <w:szCs w:val="24"/>
        </w:rPr>
        <w:t>Broadhead,P</w:t>
      </w:r>
      <w:proofErr w:type="spellEnd"/>
      <w:r w:rsidRPr="00EF1F6B">
        <w:rPr>
          <w:rFonts w:ascii="Times New Roman" w:hAnsi="Times New Roman" w:cs="Times New Roman"/>
          <w:sz w:val="24"/>
          <w:szCs w:val="24"/>
        </w:rPr>
        <w:t>.</w:t>
      </w:r>
      <w:proofErr w:type="gramEnd"/>
      <w:r w:rsidRPr="00EF1F6B">
        <w:rPr>
          <w:rFonts w:ascii="Times New Roman" w:hAnsi="Times New Roman" w:cs="Times New Roman"/>
          <w:sz w:val="24"/>
          <w:szCs w:val="24"/>
        </w:rPr>
        <w:t xml:space="preserve"> et al.(2010)</w:t>
      </w:r>
      <w:r w:rsidRPr="00EF1F6B">
        <w:rPr>
          <w:rFonts w:ascii="Times New Roman" w:hAnsi="Times New Roman" w:cs="Times New Roman"/>
          <w:i/>
          <w:iCs/>
          <w:sz w:val="24"/>
          <w:szCs w:val="24"/>
        </w:rPr>
        <w:t xml:space="preserve"> Playing and Learning in the Early Years.</w:t>
      </w:r>
      <w:r w:rsidRPr="00EF1F6B">
        <w:rPr>
          <w:rFonts w:ascii="Times New Roman" w:hAnsi="Times New Roman" w:cs="Times New Roman"/>
          <w:sz w:val="24"/>
          <w:szCs w:val="24"/>
        </w:rPr>
        <w:t xml:space="preserve"> London: Sage Publications.</w:t>
      </w:r>
    </w:p>
    <w:p w14:paraId="1050865C"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Brooker, L and Edwards, S. 2010. </w:t>
      </w:r>
      <w:r w:rsidRPr="00EF1F6B">
        <w:rPr>
          <w:rFonts w:ascii="Times New Roman" w:hAnsi="Times New Roman" w:cs="Times New Roman"/>
          <w:i/>
          <w:iCs/>
          <w:sz w:val="24"/>
          <w:szCs w:val="24"/>
        </w:rPr>
        <w:t>Engaging play</w:t>
      </w:r>
      <w:r w:rsidRPr="00EF1F6B">
        <w:rPr>
          <w:rFonts w:ascii="Times New Roman" w:hAnsi="Times New Roman" w:cs="Times New Roman"/>
          <w:sz w:val="24"/>
          <w:szCs w:val="24"/>
        </w:rPr>
        <w:t>. Maidenhead: Open University Press.</w:t>
      </w:r>
    </w:p>
    <w:p w14:paraId="7C3F2832"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Bruce, T. (1991)</w:t>
      </w:r>
      <w:r w:rsidRPr="00EF1F6B">
        <w:rPr>
          <w:rFonts w:ascii="Times New Roman" w:hAnsi="Times New Roman" w:cs="Times New Roman"/>
          <w:i/>
          <w:iCs/>
          <w:sz w:val="24"/>
          <w:szCs w:val="24"/>
        </w:rPr>
        <w:t xml:space="preserve"> Time to Play in Early Childhood Education. </w:t>
      </w:r>
      <w:r w:rsidRPr="00EF1F6B">
        <w:rPr>
          <w:rFonts w:ascii="Times New Roman" w:hAnsi="Times New Roman" w:cs="Times New Roman"/>
          <w:sz w:val="24"/>
          <w:szCs w:val="24"/>
        </w:rPr>
        <w:t xml:space="preserve">London: </w:t>
      </w:r>
      <w:proofErr w:type="spellStart"/>
      <w:r w:rsidRPr="00EF1F6B">
        <w:rPr>
          <w:rFonts w:ascii="Times New Roman" w:hAnsi="Times New Roman" w:cs="Times New Roman"/>
          <w:sz w:val="24"/>
          <w:szCs w:val="24"/>
        </w:rPr>
        <w:t>Hooder</w:t>
      </w:r>
      <w:proofErr w:type="spellEnd"/>
      <w:r w:rsidRPr="00EF1F6B">
        <w:rPr>
          <w:rFonts w:ascii="Times New Roman" w:hAnsi="Times New Roman" w:cs="Times New Roman"/>
          <w:sz w:val="24"/>
          <w:szCs w:val="24"/>
        </w:rPr>
        <w:t xml:space="preserve"> and Stoughton.</w:t>
      </w:r>
    </w:p>
    <w:p w14:paraId="1DF60FE2"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Bruce, T. (2011) </w:t>
      </w:r>
      <w:r w:rsidRPr="00EF1F6B">
        <w:rPr>
          <w:rFonts w:ascii="Times New Roman" w:hAnsi="Times New Roman" w:cs="Times New Roman"/>
          <w:i/>
          <w:iCs/>
          <w:sz w:val="24"/>
          <w:szCs w:val="24"/>
        </w:rPr>
        <w:t xml:space="preserve">Learning through play: for </w:t>
      </w:r>
      <w:proofErr w:type="gramStart"/>
      <w:r w:rsidRPr="00EF1F6B">
        <w:rPr>
          <w:rFonts w:ascii="Times New Roman" w:hAnsi="Times New Roman" w:cs="Times New Roman"/>
          <w:i/>
          <w:iCs/>
          <w:sz w:val="24"/>
          <w:szCs w:val="24"/>
        </w:rPr>
        <w:t>babies</w:t>
      </w:r>
      <w:proofErr w:type="gramEnd"/>
      <w:r w:rsidRPr="00EF1F6B">
        <w:rPr>
          <w:rFonts w:ascii="Times New Roman" w:hAnsi="Times New Roman" w:cs="Times New Roman"/>
          <w:i/>
          <w:iCs/>
          <w:sz w:val="24"/>
          <w:szCs w:val="24"/>
        </w:rPr>
        <w:t xml:space="preserve"> toddlers and young children</w:t>
      </w:r>
      <w:r w:rsidRPr="00EF1F6B">
        <w:rPr>
          <w:rFonts w:ascii="Times New Roman" w:hAnsi="Times New Roman" w:cs="Times New Roman"/>
          <w:sz w:val="24"/>
          <w:szCs w:val="24"/>
        </w:rPr>
        <w:t xml:space="preserve"> 2nd ed. London: Hodder Education.</w:t>
      </w:r>
    </w:p>
    <w:p w14:paraId="03CC258D" w14:textId="77777777" w:rsidR="00EF1F6B" w:rsidRPr="00EF1F6B" w:rsidRDefault="00EF1F6B" w:rsidP="00EF1F6B">
      <w:pPr>
        <w:ind w:left="360"/>
        <w:rPr>
          <w:rFonts w:ascii="Times New Roman" w:hAnsi="Times New Roman" w:cs="Times New Roman"/>
          <w:sz w:val="24"/>
          <w:szCs w:val="24"/>
        </w:rPr>
      </w:pPr>
      <w:proofErr w:type="spellStart"/>
      <w:r w:rsidRPr="00EF1F6B">
        <w:rPr>
          <w:rFonts w:ascii="Times New Roman" w:hAnsi="Times New Roman" w:cs="Times New Roman"/>
          <w:sz w:val="24"/>
          <w:szCs w:val="24"/>
        </w:rPr>
        <w:t>Caillois</w:t>
      </w:r>
      <w:proofErr w:type="spellEnd"/>
      <w:r w:rsidRPr="00EF1F6B">
        <w:rPr>
          <w:rFonts w:ascii="Times New Roman" w:hAnsi="Times New Roman" w:cs="Times New Roman"/>
          <w:sz w:val="24"/>
          <w:szCs w:val="24"/>
        </w:rPr>
        <w:t xml:space="preserve">, R. (2001) </w:t>
      </w:r>
      <w:r w:rsidRPr="00EF1F6B">
        <w:rPr>
          <w:rFonts w:ascii="Times New Roman" w:hAnsi="Times New Roman" w:cs="Times New Roman"/>
          <w:i/>
          <w:iCs/>
          <w:sz w:val="24"/>
          <w:szCs w:val="24"/>
        </w:rPr>
        <w:t>Man, play and games</w:t>
      </w:r>
      <w:r w:rsidRPr="00EF1F6B">
        <w:rPr>
          <w:rFonts w:ascii="Times New Roman" w:hAnsi="Times New Roman" w:cs="Times New Roman"/>
          <w:sz w:val="24"/>
          <w:szCs w:val="24"/>
        </w:rPr>
        <w:t>, Urbana, Ill: University of Illinois Press.</w:t>
      </w:r>
    </w:p>
    <w:p w14:paraId="49C93A89"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Devereux, J. Miller, L. and Open University (2004</w:t>
      </w:r>
      <w:proofErr w:type="gramStart"/>
      <w:r w:rsidRPr="00EF1F6B">
        <w:rPr>
          <w:rFonts w:ascii="Times New Roman" w:hAnsi="Times New Roman" w:cs="Times New Roman"/>
          <w:sz w:val="24"/>
          <w:szCs w:val="24"/>
        </w:rPr>
        <w:t xml:space="preserve">)  </w:t>
      </w:r>
      <w:r w:rsidRPr="00EF1F6B">
        <w:rPr>
          <w:rFonts w:ascii="Times New Roman" w:hAnsi="Times New Roman" w:cs="Times New Roman"/>
          <w:i/>
          <w:iCs/>
          <w:sz w:val="24"/>
          <w:szCs w:val="24"/>
        </w:rPr>
        <w:t>Supporting</w:t>
      </w:r>
      <w:proofErr w:type="gramEnd"/>
      <w:r w:rsidRPr="00EF1F6B">
        <w:rPr>
          <w:rFonts w:ascii="Times New Roman" w:hAnsi="Times New Roman" w:cs="Times New Roman"/>
          <w:i/>
          <w:iCs/>
          <w:sz w:val="24"/>
          <w:szCs w:val="24"/>
        </w:rPr>
        <w:t xml:space="preserve"> children’s learning in the early years</w:t>
      </w:r>
      <w:r w:rsidRPr="00EF1F6B">
        <w:rPr>
          <w:rFonts w:ascii="Times New Roman" w:hAnsi="Times New Roman" w:cs="Times New Roman"/>
          <w:sz w:val="24"/>
          <w:szCs w:val="24"/>
        </w:rPr>
        <w:t>. London: David Fulton.</w:t>
      </w:r>
    </w:p>
    <w:p w14:paraId="47D768F8"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Else, P. (2014) </w:t>
      </w:r>
      <w:r w:rsidRPr="00EF1F6B">
        <w:rPr>
          <w:rFonts w:ascii="Times New Roman" w:hAnsi="Times New Roman" w:cs="Times New Roman"/>
          <w:i/>
          <w:iCs/>
          <w:sz w:val="24"/>
          <w:szCs w:val="24"/>
        </w:rPr>
        <w:t>Making sense of play: supporting children in their play</w:t>
      </w:r>
      <w:r w:rsidRPr="00EF1F6B">
        <w:rPr>
          <w:rFonts w:ascii="Times New Roman" w:hAnsi="Times New Roman" w:cs="Times New Roman"/>
          <w:sz w:val="24"/>
          <w:szCs w:val="24"/>
        </w:rPr>
        <w:t>. Maidenhead: Open University Press.</w:t>
      </w:r>
    </w:p>
    <w:p w14:paraId="2DE2CBB6"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HMS Administrator. (2018) Why encourage self-directed play? </w:t>
      </w:r>
      <w:r w:rsidRPr="00EF1F6B">
        <w:rPr>
          <w:rFonts w:ascii="Times New Roman" w:hAnsi="Times New Roman" w:cs="Times New Roman"/>
          <w:i/>
          <w:iCs/>
          <w:sz w:val="24"/>
          <w:szCs w:val="24"/>
        </w:rPr>
        <w:t>Hollis Montessori School</w:t>
      </w:r>
      <w:r w:rsidRPr="00EF1F6B">
        <w:rPr>
          <w:rFonts w:ascii="Times New Roman" w:hAnsi="Times New Roman" w:cs="Times New Roman"/>
          <w:sz w:val="24"/>
          <w:szCs w:val="24"/>
        </w:rPr>
        <w:t xml:space="preserve"> [blog]. February 26. Available at: https://hollismontessori.org/blog/2018/2/19/why-encourage-self-directed-play.</w:t>
      </w:r>
    </w:p>
    <w:p w14:paraId="70ADC1E2" w14:textId="7A6EA01C" w:rsid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Howard, J and McInnes, K. (2012) ‘The impact of children’s perception of an activity as play rather than not play on emotional well-being. </w:t>
      </w:r>
      <w:r w:rsidRPr="00EF1F6B">
        <w:rPr>
          <w:rFonts w:ascii="Times New Roman" w:hAnsi="Times New Roman" w:cs="Times New Roman"/>
          <w:i/>
          <w:iCs/>
          <w:sz w:val="24"/>
          <w:szCs w:val="24"/>
        </w:rPr>
        <w:t xml:space="preserve">Child: Care, Health and </w:t>
      </w:r>
      <w:proofErr w:type="gramStart"/>
      <w:r w:rsidRPr="00EF1F6B">
        <w:rPr>
          <w:rFonts w:ascii="Times New Roman" w:hAnsi="Times New Roman" w:cs="Times New Roman"/>
          <w:i/>
          <w:iCs/>
          <w:sz w:val="24"/>
          <w:szCs w:val="24"/>
        </w:rPr>
        <w:t xml:space="preserve">Education, </w:t>
      </w:r>
      <w:r w:rsidR="0037129C">
        <w:rPr>
          <w:rFonts w:ascii="Times New Roman" w:hAnsi="Times New Roman" w:cs="Times New Roman"/>
          <w:i/>
          <w:iCs/>
          <w:sz w:val="24"/>
          <w:szCs w:val="24"/>
        </w:rPr>
        <w:t xml:space="preserve">  </w:t>
      </w:r>
      <w:proofErr w:type="gramEnd"/>
      <w:r w:rsidRPr="00EF1F6B">
        <w:rPr>
          <w:rFonts w:ascii="Times New Roman" w:hAnsi="Times New Roman" w:cs="Times New Roman"/>
          <w:sz w:val="24"/>
          <w:szCs w:val="24"/>
        </w:rPr>
        <w:t>pp.</w:t>
      </w:r>
      <w:r w:rsidRPr="00EF1F6B">
        <w:rPr>
          <w:rFonts w:ascii="Times New Roman" w:hAnsi="Times New Roman" w:cs="Times New Roman"/>
          <w:i/>
          <w:iCs/>
          <w:sz w:val="24"/>
          <w:szCs w:val="24"/>
        </w:rPr>
        <w:t xml:space="preserve"> </w:t>
      </w:r>
      <w:r w:rsidRPr="00EF1F6B">
        <w:rPr>
          <w:rFonts w:ascii="Times New Roman" w:hAnsi="Times New Roman" w:cs="Times New Roman"/>
          <w:sz w:val="24"/>
          <w:szCs w:val="24"/>
        </w:rPr>
        <w:t>737-742.</w:t>
      </w:r>
    </w:p>
    <w:p w14:paraId="01015035" w14:textId="229492E6" w:rsidR="00C0235E" w:rsidRPr="00EF1F6B" w:rsidRDefault="007E39E7" w:rsidP="00EF1F6B">
      <w:pPr>
        <w:ind w:left="360"/>
        <w:rPr>
          <w:rFonts w:ascii="Times New Roman" w:hAnsi="Times New Roman" w:cs="Times New Roman"/>
          <w:sz w:val="24"/>
          <w:szCs w:val="24"/>
        </w:rPr>
      </w:pPr>
      <w:r>
        <w:rPr>
          <w:rFonts w:ascii="Times New Roman" w:hAnsi="Times New Roman" w:cs="Times New Roman"/>
          <w:sz w:val="24"/>
          <w:szCs w:val="24"/>
        </w:rPr>
        <w:t>Langston, A. (2020)</w:t>
      </w:r>
      <w:r w:rsidR="00920758">
        <w:rPr>
          <w:rFonts w:ascii="Times New Roman" w:hAnsi="Times New Roman" w:cs="Times New Roman"/>
          <w:sz w:val="24"/>
          <w:szCs w:val="24"/>
        </w:rPr>
        <w:t xml:space="preserve"> </w:t>
      </w:r>
      <w:r w:rsidR="00920758">
        <w:rPr>
          <w:rFonts w:ascii="Times New Roman" w:hAnsi="Times New Roman" w:cs="Times New Roman"/>
          <w:i/>
          <w:iCs/>
          <w:sz w:val="24"/>
          <w:szCs w:val="24"/>
        </w:rPr>
        <w:t>The Importance of Play</w:t>
      </w:r>
      <w:r w:rsidR="004D3BB2">
        <w:rPr>
          <w:rFonts w:ascii="Times New Roman" w:hAnsi="Times New Roman" w:cs="Times New Roman"/>
          <w:i/>
          <w:iCs/>
          <w:sz w:val="24"/>
          <w:szCs w:val="24"/>
        </w:rPr>
        <w:t xml:space="preserve">. </w:t>
      </w:r>
      <w:r w:rsidR="006A4892">
        <w:rPr>
          <w:rFonts w:ascii="Times New Roman" w:hAnsi="Times New Roman" w:cs="Times New Roman"/>
          <w:sz w:val="24"/>
          <w:szCs w:val="24"/>
        </w:rPr>
        <w:t>https://www.early</w:t>
      </w:r>
      <w:r w:rsidR="00E66790">
        <w:rPr>
          <w:rFonts w:ascii="Times New Roman" w:hAnsi="Times New Roman" w:cs="Times New Roman"/>
          <w:sz w:val="24"/>
          <w:szCs w:val="24"/>
        </w:rPr>
        <w:t>yearsmatters.co.uk/eyfs</w:t>
      </w:r>
      <w:r w:rsidR="0018150D">
        <w:rPr>
          <w:rFonts w:ascii="Times New Roman" w:hAnsi="Times New Roman" w:cs="Times New Roman"/>
          <w:sz w:val="24"/>
          <w:szCs w:val="24"/>
        </w:rPr>
        <w:t>/a-unique-child/play</w:t>
      </w:r>
      <w:r w:rsidR="00FE40C1">
        <w:rPr>
          <w:rFonts w:ascii="Times New Roman" w:hAnsi="Times New Roman" w:cs="Times New Roman"/>
          <w:sz w:val="24"/>
          <w:szCs w:val="24"/>
        </w:rPr>
        <w:t>-learning.</w:t>
      </w:r>
    </w:p>
    <w:p w14:paraId="54F3E0DA" w14:textId="75ABC696" w:rsid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McLeod, S. (2018) </w:t>
      </w:r>
      <w:r w:rsidRPr="00EF1F6B">
        <w:rPr>
          <w:rFonts w:ascii="Times New Roman" w:hAnsi="Times New Roman" w:cs="Times New Roman"/>
          <w:i/>
          <w:iCs/>
          <w:sz w:val="24"/>
          <w:szCs w:val="24"/>
        </w:rPr>
        <w:t>Simply Psychology.</w:t>
      </w:r>
      <w:r w:rsidRPr="00EF1F6B">
        <w:rPr>
          <w:rFonts w:ascii="Times New Roman" w:hAnsi="Times New Roman" w:cs="Times New Roman"/>
          <w:sz w:val="24"/>
          <w:szCs w:val="24"/>
        </w:rPr>
        <w:t xml:space="preserve"> Available at: </w:t>
      </w:r>
      <w:hyperlink r:id="rId11" w:history="1">
        <w:r w:rsidRPr="00EF1F6B">
          <w:rPr>
            <w:rStyle w:val="Hyperlink"/>
            <w:rFonts w:ascii="Times New Roman" w:hAnsi="Times New Roman" w:cs="Times New Roman"/>
            <w:sz w:val="24"/>
            <w:szCs w:val="24"/>
            <w:u w:val="none"/>
          </w:rPr>
          <w:t>https://www.simplypsychology.org/maslow</w:t>
        </w:r>
      </w:hyperlink>
      <w:r w:rsidRPr="00EF1F6B">
        <w:rPr>
          <w:rFonts w:ascii="Times New Roman" w:hAnsi="Times New Roman" w:cs="Times New Roman"/>
          <w:sz w:val="24"/>
          <w:szCs w:val="24"/>
        </w:rPr>
        <w:t xml:space="preserve"> (Accessed: 15 January 2020).</w:t>
      </w:r>
    </w:p>
    <w:p w14:paraId="59EE5F7A" w14:textId="2D5DA8D9" w:rsidR="00F654EE" w:rsidRPr="00EF1F6B" w:rsidRDefault="00D74243" w:rsidP="00EF1F6B">
      <w:pPr>
        <w:ind w:left="360"/>
        <w:rPr>
          <w:rFonts w:ascii="Times New Roman" w:hAnsi="Times New Roman" w:cs="Times New Roman"/>
          <w:sz w:val="24"/>
          <w:szCs w:val="24"/>
        </w:rPr>
      </w:pPr>
      <w:r>
        <w:rPr>
          <w:rFonts w:ascii="Times New Roman" w:hAnsi="Times New Roman" w:cs="Times New Roman"/>
          <w:sz w:val="24"/>
          <w:szCs w:val="24"/>
        </w:rPr>
        <w:t>North Yorkshire Council</w:t>
      </w:r>
      <w:r w:rsidR="00854649">
        <w:rPr>
          <w:rFonts w:ascii="Times New Roman" w:hAnsi="Times New Roman" w:cs="Times New Roman"/>
          <w:sz w:val="24"/>
          <w:szCs w:val="24"/>
        </w:rPr>
        <w:t xml:space="preserve">. (no date) </w:t>
      </w:r>
      <w:r w:rsidR="00BB7800">
        <w:rPr>
          <w:rFonts w:ascii="Times New Roman" w:hAnsi="Times New Roman" w:cs="Times New Roman"/>
          <w:i/>
          <w:iCs/>
          <w:sz w:val="24"/>
          <w:szCs w:val="24"/>
        </w:rPr>
        <w:t>CYOS Info</w:t>
      </w:r>
      <w:r w:rsidR="00F00384">
        <w:rPr>
          <w:rFonts w:ascii="Times New Roman" w:hAnsi="Times New Roman" w:cs="Times New Roman"/>
          <w:i/>
          <w:iCs/>
          <w:sz w:val="24"/>
          <w:szCs w:val="24"/>
        </w:rPr>
        <w:t xml:space="preserve">. </w:t>
      </w:r>
      <w:r w:rsidR="00F00384">
        <w:rPr>
          <w:rFonts w:ascii="Times New Roman" w:hAnsi="Times New Roman" w:cs="Times New Roman"/>
          <w:sz w:val="24"/>
          <w:szCs w:val="24"/>
        </w:rPr>
        <w:t xml:space="preserve">Available at </w:t>
      </w:r>
      <w:hyperlink r:id="rId12" w:history="1">
        <w:r w:rsidR="0045015B" w:rsidRPr="00DE7C5E">
          <w:rPr>
            <w:rStyle w:val="Hyperlink"/>
            <w:rFonts w:ascii="Times New Roman" w:hAnsi="Times New Roman" w:cs="Times New Roman"/>
            <w:sz w:val="24"/>
            <w:szCs w:val="24"/>
          </w:rPr>
          <w:t>https://cyps.northyorks.gov.uk/risk-assessment</w:t>
        </w:r>
      </w:hyperlink>
      <w:r w:rsidR="0045015B">
        <w:rPr>
          <w:rFonts w:ascii="Times New Roman" w:hAnsi="Times New Roman" w:cs="Times New Roman"/>
          <w:sz w:val="24"/>
          <w:szCs w:val="24"/>
        </w:rPr>
        <w:t xml:space="preserve"> (Accessed: 17 January 2020).</w:t>
      </w:r>
    </w:p>
    <w:p w14:paraId="2B05FED0" w14:textId="2E872162" w:rsidR="00EF1F6B" w:rsidRDefault="00EF1F6B" w:rsidP="00EF1F6B">
      <w:pPr>
        <w:ind w:left="360"/>
        <w:rPr>
          <w:rFonts w:ascii="Times New Roman" w:hAnsi="Times New Roman" w:cs="Times New Roman"/>
          <w:sz w:val="24"/>
          <w:szCs w:val="24"/>
        </w:rPr>
      </w:pPr>
      <w:proofErr w:type="spellStart"/>
      <w:r w:rsidRPr="00EF1F6B">
        <w:rPr>
          <w:rFonts w:ascii="Times New Roman" w:hAnsi="Times New Roman" w:cs="Times New Roman"/>
          <w:sz w:val="24"/>
          <w:szCs w:val="24"/>
        </w:rPr>
        <w:t>Nutkins</w:t>
      </w:r>
      <w:proofErr w:type="spellEnd"/>
      <w:r w:rsidRPr="00EF1F6B">
        <w:rPr>
          <w:rFonts w:ascii="Times New Roman" w:hAnsi="Times New Roman" w:cs="Times New Roman"/>
          <w:sz w:val="24"/>
          <w:szCs w:val="24"/>
        </w:rPr>
        <w:t xml:space="preserve">, S. McDonald, C. and Stephen, M. (2013) </w:t>
      </w:r>
      <w:r w:rsidRPr="00EF1F6B">
        <w:rPr>
          <w:rFonts w:ascii="Times New Roman" w:hAnsi="Times New Roman" w:cs="Times New Roman"/>
          <w:i/>
          <w:iCs/>
          <w:sz w:val="24"/>
          <w:szCs w:val="24"/>
        </w:rPr>
        <w:t xml:space="preserve">Early childhood education and </w:t>
      </w:r>
      <w:proofErr w:type="gramStart"/>
      <w:r w:rsidRPr="00EF1F6B">
        <w:rPr>
          <w:rFonts w:ascii="Times New Roman" w:hAnsi="Times New Roman" w:cs="Times New Roman"/>
          <w:i/>
          <w:iCs/>
          <w:sz w:val="24"/>
          <w:szCs w:val="24"/>
        </w:rPr>
        <w:t>care :</w:t>
      </w:r>
      <w:proofErr w:type="gramEnd"/>
      <w:r w:rsidRPr="00EF1F6B">
        <w:rPr>
          <w:rFonts w:ascii="Times New Roman" w:hAnsi="Times New Roman" w:cs="Times New Roman"/>
          <w:i/>
          <w:iCs/>
          <w:sz w:val="24"/>
          <w:szCs w:val="24"/>
        </w:rPr>
        <w:t xml:space="preserve"> an introduction</w:t>
      </w:r>
      <w:r w:rsidRPr="00EF1F6B">
        <w:rPr>
          <w:rFonts w:ascii="Times New Roman" w:hAnsi="Times New Roman" w:cs="Times New Roman"/>
          <w:sz w:val="24"/>
          <w:szCs w:val="24"/>
        </w:rPr>
        <w:t>. London: SAGE</w:t>
      </w:r>
    </w:p>
    <w:p w14:paraId="11187D74" w14:textId="5816DF93" w:rsidR="00833766" w:rsidRDefault="00E074D5" w:rsidP="00EF1F6B">
      <w:pPr>
        <w:ind w:left="360"/>
        <w:rPr>
          <w:rFonts w:ascii="Times New Roman" w:hAnsi="Times New Roman" w:cs="Times New Roman"/>
          <w:sz w:val="24"/>
          <w:szCs w:val="24"/>
        </w:rPr>
      </w:pPr>
      <w:r>
        <w:rPr>
          <w:rFonts w:ascii="Times New Roman" w:hAnsi="Times New Roman" w:cs="Times New Roman"/>
          <w:sz w:val="24"/>
          <w:szCs w:val="24"/>
        </w:rPr>
        <w:lastRenderedPageBreak/>
        <w:t xml:space="preserve">Powell, S. and </w:t>
      </w:r>
      <w:proofErr w:type="spellStart"/>
      <w:r>
        <w:rPr>
          <w:rFonts w:ascii="Times New Roman" w:hAnsi="Times New Roman" w:cs="Times New Roman"/>
          <w:sz w:val="24"/>
          <w:szCs w:val="24"/>
        </w:rPr>
        <w:t>Wellard</w:t>
      </w:r>
      <w:proofErr w:type="spellEnd"/>
      <w:r>
        <w:rPr>
          <w:rFonts w:ascii="Times New Roman" w:hAnsi="Times New Roman" w:cs="Times New Roman"/>
          <w:sz w:val="24"/>
          <w:szCs w:val="24"/>
        </w:rPr>
        <w:t xml:space="preserve">, I. (2008) </w:t>
      </w:r>
      <w:r w:rsidR="00AD1113">
        <w:rPr>
          <w:rFonts w:ascii="Times New Roman" w:hAnsi="Times New Roman" w:cs="Times New Roman"/>
          <w:i/>
          <w:iCs/>
          <w:sz w:val="24"/>
          <w:szCs w:val="24"/>
        </w:rPr>
        <w:t>Policies and Play</w:t>
      </w:r>
      <w:r w:rsidR="00750E5B">
        <w:rPr>
          <w:rFonts w:ascii="Times New Roman" w:hAnsi="Times New Roman" w:cs="Times New Roman"/>
          <w:i/>
          <w:iCs/>
          <w:sz w:val="24"/>
          <w:szCs w:val="24"/>
        </w:rPr>
        <w:t>: The impact of National Policies on opp</w:t>
      </w:r>
      <w:r w:rsidR="0078720D">
        <w:rPr>
          <w:rFonts w:ascii="Times New Roman" w:hAnsi="Times New Roman" w:cs="Times New Roman"/>
          <w:i/>
          <w:iCs/>
          <w:sz w:val="24"/>
          <w:szCs w:val="24"/>
        </w:rPr>
        <w:t>ortunities for Children</w:t>
      </w:r>
      <w:r w:rsidR="00F673BA">
        <w:rPr>
          <w:rFonts w:ascii="Times New Roman" w:hAnsi="Times New Roman" w:cs="Times New Roman"/>
          <w:i/>
          <w:iCs/>
          <w:sz w:val="24"/>
          <w:szCs w:val="24"/>
        </w:rPr>
        <w:t>’s Play</w:t>
      </w:r>
      <w:r w:rsidR="00ED1C5A">
        <w:rPr>
          <w:rFonts w:ascii="Times New Roman" w:hAnsi="Times New Roman" w:cs="Times New Roman"/>
          <w:i/>
          <w:iCs/>
          <w:sz w:val="24"/>
          <w:szCs w:val="24"/>
        </w:rPr>
        <w:t>.</w:t>
      </w:r>
      <w:r w:rsidR="00ED1C5A">
        <w:rPr>
          <w:rFonts w:ascii="Times New Roman" w:hAnsi="Times New Roman" w:cs="Times New Roman"/>
          <w:sz w:val="24"/>
          <w:szCs w:val="24"/>
        </w:rPr>
        <w:t xml:space="preserve"> National </w:t>
      </w:r>
      <w:r w:rsidR="00322BAA">
        <w:rPr>
          <w:rFonts w:ascii="Times New Roman" w:hAnsi="Times New Roman" w:cs="Times New Roman"/>
          <w:sz w:val="24"/>
          <w:szCs w:val="24"/>
        </w:rPr>
        <w:t>Children’s Bureau</w:t>
      </w:r>
      <w:r w:rsidR="00165C67">
        <w:rPr>
          <w:rFonts w:ascii="Times New Roman" w:hAnsi="Times New Roman" w:cs="Times New Roman"/>
          <w:sz w:val="24"/>
          <w:szCs w:val="24"/>
        </w:rPr>
        <w:t>, London.</w:t>
      </w:r>
    </w:p>
    <w:p w14:paraId="008BE645" w14:textId="4937F5EE" w:rsidR="00165C67" w:rsidRPr="00E0560B" w:rsidRDefault="00165C67" w:rsidP="00EF1F6B">
      <w:pPr>
        <w:ind w:left="360"/>
        <w:rPr>
          <w:rFonts w:ascii="Times New Roman" w:hAnsi="Times New Roman" w:cs="Times New Roman"/>
          <w:sz w:val="24"/>
          <w:szCs w:val="24"/>
        </w:rPr>
      </w:pPr>
      <w:r>
        <w:rPr>
          <w:rFonts w:ascii="Times New Roman" w:hAnsi="Times New Roman" w:cs="Times New Roman"/>
          <w:sz w:val="24"/>
          <w:szCs w:val="24"/>
        </w:rPr>
        <w:t xml:space="preserve">Sylva, K. et al. (1976) </w:t>
      </w:r>
      <w:r>
        <w:rPr>
          <w:rFonts w:ascii="Times New Roman" w:hAnsi="Times New Roman" w:cs="Times New Roman"/>
          <w:i/>
          <w:iCs/>
          <w:sz w:val="24"/>
          <w:szCs w:val="24"/>
        </w:rPr>
        <w:t xml:space="preserve">The role of play in the problem-solving </w:t>
      </w:r>
      <w:r w:rsidR="005815CE">
        <w:rPr>
          <w:rFonts w:ascii="Times New Roman" w:hAnsi="Times New Roman" w:cs="Times New Roman"/>
          <w:i/>
          <w:iCs/>
          <w:sz w:val="24"/>
          <w:szCs w:val="24"/>
        </w:rPr>
        <w:t xml:space="preserve">of children 3-5 </w:t>
      </w:r>
      <w:r w:rsidR="00714E27">
        <w:rPr>
          <w:rFonts w:ascii="Times New Roman" w:hAnsi="Times New Roman" w:cs="Times New Roman"/>
          <w:i/>
          <w:iCs/>
          <w:sz w:val="24"/>
          <w:szCs w:val="24"/>
        </w:rPr>
        <w:t xml:space="preserve">years old, </w:t>
      </w:r>
      <w:r w:rsidR="00714E27">
        <w:rPr>
          <w:rFonts w:ascii="Times New Roman" w:hAnsi="Times New Roman" w:cs="Times New Roman"/>
          <w:sz w:val="24"/>
          <w:szCs w:val="24"/>
        </w:rPr>
        <w:t>in Bruner, J</w:t>
      </w:r>
      <w:r w:rsidR="009318E4">
        <w:rPr>
          <w:rFonts w:ascii="Times New Roman" w:hAnsi="Times New Roman" w:cs="Times New Roman"/>
          <w:sz w:val="24"/>
          <w:szCs w:val="24"/>
        </w:rPr>
        <w:t xml:space="preserve"> et al. (eds)</w:t>
      </w:r>
      <w:r w:rsidR="00981CDB">
        <w:rPr>
          <w:rFonts w:ascii="Times New Roman" w:hAnsi="Times New Roman" w:cs="Times New Roman"/>
          <w:sz w:val="24"/>
          <w:szCs w:val="24"/>
        </w:rPr>
        <w:t xml:space="preserve"> </w:t>
      </w:r>
      <w:r w:rsidR="00981CDB">
        <w:rPr>
          <w:rFonts w:ascii="Times New Roman" w:hAnsi="Times New Roman" w:cs="Times New Roman"/>
          <w:i/>
          <w:iCs/>
          <w:sz w:val="24"/>
          <w:szCs w:val="24"/>
        </w:rPr>
        <w:t xml:space="preserve">Play: </w:t>
      </w:r>
      <w:r w:rsidR="002D27EA">
        <w:rPr>
          <w:rFonts w:ascii="Times New Roman" w:hAnsi="Times New Roman" w:cs="Times New Roman"/>
          <w:i/>
          <w:iCs/>
          <w:sz w:val="24"/>
          <w:szCs w:val="24"/>
        </w:rPr>
        <w:t>Its’ Role in Deve</w:t>
      </w:r>
      <w:r w:rsidR="00E0560B">
        <w:rPr>
          <w:rFonts w:ascii="Times New Roman" w:hAnsi="Times New Roman" w:cs="Times New Roman"/>
          <w:i/>
          <w:iCs/>
          <w:sz w:val="24"/>
          <w:szCs w:val="24"/>
        </w:rPr>
        <w:t xml:space="preserve">lopment and Evolution. </w:t>
      </w:r>
      <w:r w:rsidR="00E0560B">
        <w:rPr>
          <w:rFonts w:ascii="Times New Roman" w:hAnsi="Times New Roman" w:cs="Times New Roman"/>
          <w:sz w:val="24"/>
          <w:szCs w:val="24"/>
        </w:rPr>
        <w:t>New York: Basic Books</w:t>
      </w:r>
      <w:r w:rsidR="00BB7735">
        <w:rPr>
          <w:rFonts w:ascii="Times New Roman" w:hAnsi="Times New Roman" w:cs="Times New Roman"/>
          <w:sz w:val="24"/>
          <w:szCs w:val="24"/>
        </w:rPr>
        <w:t>: 244-257</w:t>
      </w:r>
    </w:p>
    <w:p w14:paraId="69308286" w14:textId="77777777" w:rsidR="00EF1F6B" w:rsidRPr="00EF1F6B" w:rsidRDefault="00EF1F6B" w:rsidP="00EF1F6B">
      <w:pPr>
        <w:ind w:left="360"/>
        <w:rPr>
          <w:rFonts w:ascii="Times New Roman" w:hAnsi="Times New Roman" w:cs="Times New Roman"/>
          <w:sz w:val="24"/>
          <w:szCs w:val="24"/>
        </w:rPr>
      </w:pPr>
      <w:r w:rsidRPr="00EF1F6B">
        <w:rPr>
          <w:rFonts w:ascii="Times New Roman" w:hAnsi="Times New Roman" w:cs="Times New Roman"/>
          <w:sz w:val="24"/>
          <w:szCs w:val="24"/>
        </w:rPr>
        <w:t xml:space="preserve">Welsh Government (2017) </w:t>
      </w:r>
      <w:r w:rsidRPr="00EF1F6B">
        <w:rPr>
          <w:rFonts w:ascii="Times New Roman" w:hAnsi="Times New Roman" w:cs="Times New Roman"/>
          <w:i/>
          <w:iCs/>
          <w:sz w:val="24"/>
          <w:szCs w:val="24"/>
        </w:rPr>
        <w:t xml:space="preserve">HWB Foundation Phase Profile Handbook. </w:t>
      </w:r>
      <w:r w:rsidRPr="00EF1F6B">
        <w:rPr>
          <w:rFonts w:ascii="Times New Roman" w:hAnsi="Times New Roman" w:cs="Times New Roman"/>
          <w:sz w:val="24"/>
          <w:szCs w:val="24"/>
        </w:rPr>
        <w:t xml:space="preserve">Available at: </w:t>
      </w:r>
      <w:hyperlink r:id="rId13" w:history="1">
        <w:r w:rsidRPr="00EF1F6B">
          <w:rPr>
            <w:rStyle w:val="Hyperlink"/>
            <w:rFonts w:ascii="Times New Roman" w:hAnsi="Times New Roman" w:cs="Times New Roman"/>
            <w:sz w:val="24"/>
            <w:szCs w:val="24"/>
            <w:u w:val="none"/>
          </w:rPr>
          <w:t>http://hwb.gov.wales/storage/foundation-phase-profile-handbook-revised-september-2017.pdf</w:t>
        </w:r>
      </w:hyperlink>
      <w:r w:rsidRPr="00EF1F6B">
        <w:rPr>
          <w:rFonts w:ascii="Times New Roman" w:hAnsi="Times New Roman" w:cs="Times New Roman"/>
          <w:sz w:val="24"/>
          <w:szCs w:val="24"/>
        </w:rPr>
        <w:t xml:space="preserve"> </w:t>
      </w:r>
    </w:p>
    <w:p w14:paraId="2A7059CA" w14:textId="77777777" w:rsidR="0082107D" w:rsidRPr="009D1E5A" w:rsidRDefault="0082107D" w:rsidP="00C828B9">
      <w:pPr>
        <w:ind w:left="360"/>
        <w:rPr>
          <w:rFonts w:ascii="Times New Roman" w:hAnsi="Times New Roman" w:cs="Times New Roman"/>
          <w:sz w:val="24"/>
          <w:szCs w:val="24"/>
          <w:u w:val="single"/>
        </w:rPr>
      </w:pPr>
    </w:p>
    <w:p w14:paraId="3EB026E3" w14:textId="77777777" w:rsidR="008828C7" w:rsidRPr="008828C7" w:rsidRDefault="008828C7" w:rsidP="00C828B9">
      <w:pPr>
        <w:ind w:left="360"/>
        <w:rPr>
          <w:rFonts w:ascii="Times New Roman" w:hAnsi="Times New Roman" w:cs="Times New Roman"/>
          <w:sz w:val="24"/>
          <w:szCs w:val="24"/>
        </w:rPr>
      </w:pPr>
    </w:p>
    <w:p w14:paraId="6290D2B4" w14:textId="39A02C30" w:rsidR="008828C7" w:rsidRDefault="008828C7" w:rsidP="00C828B9">
      <w:pPr>
        <w:ind w:left="360"/>
        <w:rPr>
          <w:rFonts w:ascii="Times New Roman" w:hAnsi="Times New Roman" w:cs="Times New Roman"/>
          <w:sz w:val="24"/>
          <w:szCs w:val="24"/>
          <w:u w:val="single"/>
        </w:rPr>
      </w:pPr>
    </w:p>
    <w:p w14:paraId="6C83509A" w14:textId="77777777" w:rsidR="00E74418" w:rsidRPr="00E74418" w:rsidRDefault="00E74418" w:rsidP="00C828B9">
      <w:pPr>
        <w:ind w:left="360"/>
        <w:rPr>
          <w:rFonts w:ascii="Times New Roman" w:hAnsi="Times New Roman" w:cs="Times New Roman"/>
          <w:sz w:val="24"/>
          <w:szCs w:val="24"/>
        </w:rPr>
      </w:pPr>
    </w:p>
    <w:p w14:paraId="4FC6D025" w14:textId="77777777" w:rsidR="0098730C" w:rsidRPr="00EF607D" w:rsidRDefault="0098730C" w:rsidP="00EF607D">
      <w:pPr>
        <w:ind w:left="360"/>
        <w:rPr>
          <w:rFonts w:ascii="Times New Roman" w:hAnsi="Times New Roman" w:cs="Times New Roman"/>
          <w:sz w:val="24"/>
          <w:szCs w:val="24"/>
        </w:rPr>
      </w:pPr>
    </w:p>
    <w:p w14:paraId="54AFD593" w14:textId="77777777" w:rsidR="0050336C" w:rsidRDefault="0050336C">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3B4CC974" w14:textId="77777777" w:rsidR="001005C3" w:rsidRPr="005A380B" w:rsidRDefault="001005C3">
      <w:pPr>
        <w:rPr>
          <w:rFonts w:ascii="Times New Roman" w:hAnsi="Times New Roman" w:cs="Times New Roman"/>
          <w:sz w:val="24"/>
          <w:szCs w:val="24"/>
        </w:rPr>
      </w:pPr>
    </w:p>
    <w:sectPr w:rsidR="001005C3" w:rsidRPr="005A380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39023" w14:textId="77777777" w:rsidR="0055534E" w:rsidRDefault="0055534E" w:rsidP="0050336C">
      <w:pPr>
        <w:spacing w:after="0" w:line="240" w:lineRule="auto"/>
      </w:pPr>
      <w:r>
        <w:separator/>
      </w:r>
    </w:p>
  </w:endnote>
  <w:endnote w:type="continuationSeparator" w:id="0">
    <w:p w14:paraId="5372BDF8" w14:textId="77777777" w:rsidR="0055534E" w:rsidRDefault="0055534E" w:rsidP="0050336C">
      <w:pPr>
        <w:spacing w:after="0" w:line="240" w:lineRule="auto"/>
      </w:pPr>
      <w:r>
        <w:continuationSeparator/>
      </w:r>
    </w:p>
  </w:endnote>
  <w:endnote w:type="continuationNotice" w:id="1">
    <w:p w14:paraId="257BA95D" w14:textId="77777777" w:rsidR="0055534E" w:rsidRDefault="005553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641530"/>
      <w:docPartObj>
        <w:docPartGallery w:val="Page Numbers (Bottom of Page)"/>
        <w:docPartUnique/>
      </w:docPartObj>
    </w:sdtPr>
    <w:sdtEndPr>
      <w:rPr>
        <w:noProof/>
      </w:rPr>
    </w:sdtEndPr>
    <w:sdtContent>
      <w:p w14:paraId="1E75B5D3" w14:textId="6A2D0D1D" w:rsidR="004C4A0E" w:rsidRDefault="004C4A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71B842" w14:textId="77777777" w:rsidR="004C4A0E" w:rsidRDefault="004C4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3CA86" w14:textId="77777777" w:rsidR="0055534E" w:rsidRDefault="0055534E" w:rsidP="0050336C">
      <w:pPr>
        <w:spacing w:after="0" w:line="240" w:lineRule="auto"/>
      </w:pPr>
      <w:r>
        <w:separator/>
      </w:r>
    </w:p>
  </w:footnote>
  <w:footnote w:type="continuationSeparator" w:id="0">
    <w:p w14:paraId="51A9AB9B" w14:textId="77777777" w:rsidR="0055534E" w:rsidRDefault="0055534E" w:rsidP="0050336C">
      <w:pPr>
        <w:spacing w:after="0" w:line="240" w:lineRule="auto"/>
      </w:pPr>
      <w:r>
        <w:continuationSeparator/>
      </w:r>
    </w:p>
  </w:footnote>
  <w:footnote w:type="continuationNotice" w:id="1">
    <w:p w14:paraId="4B8A48B9" w14:textId="77777777" w:rsidR="0055534E" w:rsidRDefault="0055534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A8EF6" w14:textId="3FF56753" w:rsidR="0050336C" w:rsidRDefault="007A3E30">
    <w:pPr>
      <w:pStyle w:val="Header"/>
      <w:rPr>
        <w:rFonts w:ascii="Times New Roman" w:hAnsi="Times New Roman" w:cs="Times New Roman"/>
        <w:sz w:val="24"/>
        <w:szCs w:val="24"/>
      </w:rPr>
    </w:pPr>
    <w:r>
      <w:rPr>
        <w:rFonts w:ascii="Times New Roman" w:hAnsi="Times New Roman" w:cs="Times New Roman"/>
        <w:sz w:val="24"/>
        <w:szCs w:val="24"/>
      </w:rPr>
      <w:t>EAEE4004</w:t>
    </w:r>
  </w:p>
  <w:p w14:paraId="4489A661" w14:textId="2C25B9F2" w:rsidR="007A3E30" w:rsidRDefault="007A3E30">
    <w:pPr>
      <w:pStyle w:val="Header"/>
      <w:rPr>
        <w:rFonts w:ascii="Times New Roman" w:hAnsi="Times New Roman" w:cs="Times New Roman"/>
        <w:sz w:val="24"/>
        <w:szCs w:val="24"/>
      </w:rPr>
    </w:pPr>
    <w:r>
      <w:rPr>
        <w:rFonts w:ascii="Times New Roman" w:hAnsi="Times New Roman" w:cs="Times New Roman"/>
        <w:sz w:val="24"/>
        <w:szCs w:val="24"/>
      </w:rPr>
      <w:t>1904666</w:t>
    </w:r>
  </w:p>
  <w:p w14:paraId="3E5B30A9" w14:textId="4FEFBC5F" w:rsidR="006538CB" w:rsidRDefault="006538CB">
    <w:pPr>
      <w:pStyle w:val="Header"/>
      <w:rPr>
        <w:rFonts w:ascii="Times New Roman" w:hAnsi="Times New Roman" w:cs="Times New Roman"/>
        <w:sz w:val="24"/>
        <w:szCs w:val="24"/>
      </w:rPr>
    </w:pPr>
    <w:r>
      <w:rPr>
        <w:rFonts w:ascii="Times New Roman" w:hAnsi="Times New Roman" w:cs="Times New Roman"/>
        <w:sz w:val="24"/>
        <w:szCs w:val="24"/>
      </w:rPr>
      <w:t>2926</w:t>
    </w:r>
  </w:p>
  <w:p w14:paraId="21FC242D" w14:textId="77777777" w:rsidR="007A3E30" w:rsidRPr="007A3E30" w:rsidRDefault="007A3E30">
    <w:pPr>
      <w:pStyle w:val="Header"/>
      <w:rPr>
        <w:rFonts w:ascii="Times New Roman" w:hAnsi="Times New Roman" w:cs="Times New Roman"/>
        <w:sz w:val="24"/>
        <w:szCs w:val="24"/>
      </w:rPr>
    </w:pPr>
  </w:p>
  <w:p w14:paraId="2BD5A06A" w14:textId="77777777" w:rsidR="0050336C" w:rsidRDefault="00503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918F6"/>
    <w:multiLevelType w:val="hybridMultilevel"/>
    <w:tmpl w:val="D8781DF4"/>
    <w:lvl w:ilvl="0" w:tplc="380A393A">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483"/>
    <w:rsid w:val="00000EF7"/>
    <w:rsid w:val="00001E25"/>
    <w:rsid w:val="000045FA"/>
    <w:rsid w:val="0000691A"/>
    <w:rsid w:val="000118B1"/>
    <w:rsid w:val="00013147"/>
    <w:rsid w:val="000154F5"/>
    <w:rsid w:val="00015E54"/>
    <w:rsid w:val="00017839"/>
    <w:rsid w:val="00022789"/>
    <w:rsid w:val="0002665E"/>
    <w:rsid w:val="000330E9"/>
    <w:rsid w:val="00033684"/>
    <w:rsid w:val="0003571F"/>
    <w:rsid w:val="000401F8"/>
    <w:rsid w:val="000418AF"/>
    <w:rsid w:val="000466DE"/>
    <w:rsid w:val="00053174"/>
    <w:rsid w:val="0005648F"/>
    <w:rsid w:val="00057243"/>
    <w:rsid w:val="000607AE"/>
    <w:rsid w:val="000633E4"/>
    <w:rsid w:val="00063C1C"/>
    <w:rsid w:val="00073D12"/>
    <w:rsid w:val="00075820"/>
    <w:rsid w:val="00075839"/>
    <w:rsid w:val="00081893"/>
    <w:rsid w:val="00081F5A"/>
    <w:rsid w:val="000969E1"/>
    <w:rsid w:val="000B2E60"/>
    <w:rsid w:val="000B3583"/>
    <w:rsid w:val="000B45FA"/>
    <w:rsid w:val="000C741C"/>
    <w:rsid w:val="000D080D"/>
    <w:rsid w:val="000D2A9B"/>
    <w:rsid w:val="000D3721"/>
    <w:rsid w:val="000E02D1"/>
    <w:rsid w:val="000E073D"/>
    <w:rsid w:val="000E0DB1"/>
    <w:rsid w:val="000E3401"/>
    <w:rsid w:val="000E3443"/>
    <w:rsid w:val="000E6D99"/>
    <w:rsid w:val="000F1CE4"/>
    <w:rsid w:val="000F517D"/>
    <w:rsid w:val="000F6C08"/>
    <w:rsid w:val="001005C3"/>
    <w:rsid w:val="00103249"/>
    <w:rsid w:val="00105543"/>
    <w:rsid w:val="00105900"/>
    <w:rsid w:val="001078C5"/>
    <w:rsid w:val="001079B7"/>
    <w:rsid w:val="00112166"/>
    <w:rsid w:val="00115E49"/>
    <w:rsid w:val="001177D4"/>
    <w:rsid w:val="00123B7F"/>
    <w:rsid w:val="00125D1B"/>
    <w:rsid w:val="00140BD7"/>
    <w:rsid w:val="0014180D"/>
    <w:rsid w:val="00142DF5"/>
    <w:rsid w:val="0014681F"/>
    <w:rsid w:val="00152E7C"/>
    <w:rsid w:val="00154F8E"/>
    <w:rsid w:val="00160397"/>
    <w:rsid w:val="0016269D"/>
    <w:rsid w:val="00165C67"/>
    <w:rsid w:val="00165E9D"/>
    <w:rsid w:val="00170465"/>
    <w:rsid w:val="00176A52"/>
    <w:rsid w:val="00177CAA"/>
    <w:rsid w:val="001811AA"/>
    <w:rsid w:val="0018150D"/>
    <w:rsid w:val="0019631A"/>
    <w:rsid w:val="00196A02"/>
    <w:rsid w:val="001A1BDA"/>
    <w:rsid w:val="001A4F53"/>
    <w:rsid w:val="001A6E44"/>
    <w:rsid w:val="001B1B93"/>
    <w:rsid w:val="001B394C"/>
    <w:rsid w:val="001B5D99"/>
    <w:rsid w:val="001B6972"/>
    <w:rsid w:val="001B7B1B"/>
    <w:rsid w:val="001C330D"/>
    <w:rsid w:val="001C3FB9"/>
    <w:rsid w:val="001C6703"/>
    <w:rsid w:val="001C6CAA"/>
    <w:rsid w:val="001D0293"/>
    <w:rsid w:val="001E1DA0"/>
    <w:rsid w:val="001E5C18"/>
    <w:rsid w:val="001E79A7"/>
    <w:rsid w:val="001F100F"/>
    <w:rsid w:val="001F542E"/>
    <w:rsid w:val="001F5A50"/>
    <w:rsid w:val="001F5C51"/>
    <w:rsid w:val="001F5E24"/>
    <w:rsid w:val="001F6600"/>
    <w:rsid w:val="001F6B5A"/>
    <w:rsid w:val="001F75BD"/>
    <w:rsid w:val="0020026C"/>
    <w:rsid w:val="00203575"/>
    <w:rsid w:val="0020477B"/>
    <w:rsid w:val="00204F5A"/>
    <w:rsid w:val="00206338"/>
    <w:rsid w:val="0021099D"/>
    <w:rsid w:val="00212D80"/>
    <w:rsid w:val="00231721"/>
    <w:rsid w:val="002319D0"/>
    <w:rsid w:val="002362EB"/>
    <w:rsid w:val="002407E5"/>
    <w:rsid w:val="00243CBE"/>
    <w:rsid w:val="00247C2D"/>
    <w:rsid w:val="00252824"/>
    <w:rsid w:val="00256281"/>
    <w:rsid w:val="00257BC4"/>
    <w:rsid w:val="00274858"/>
    <w:rsid w:val="00275B9C"/>
    <w:rsid w:val="00291B72"/>
    <w:rsid w:val="002923E8"/>
    <w:rsid w:val="00292D87"/>
    <w:rsid w:val="00293666"/>
    <w:rsid w:val="00294486"/>
    <w:rsid w:val="00295E08"/>
    <w:rsid w:val="00296864"/>
    <w:rsid w:val="00296CED"/>
    <w:rsid w:val="0029760A"/>
    <w:rsid w:val="002A4A09"/>
    <w:rsid w:val="002A526C"/>
    <w:rsid w:val="002A5DC9"/>
    <w:rsid w:val="002A6B12"/>
    <w:rsid w:val="002A7C40"/>
    <w:rsid w:val="002C084E"/>
    <w:rsid w:val="002C2BA4"/>
    <w:rsid w:val="002C4BA1"/>
    <w:rsid w:val="002C656D"/>
    <w:rsid w:val="002D160A"/>
    <w:rsid w:val="002D21BB"/>
    <w:rsid w:val="002D27EA"/>
    <w:rsid w:val="002D5AF9"/>
    <w:rsid w:val="002D7299"/>
    <w:rsid w:val="002E73DA"/>
    <w:rsid w:val="002F2541"/>
    <w:rsid w:val="002F3C4A"/>
    <w:rsid w:val="002F6701"/>
    <w:rsid w:val="002F6EDB"/>
    <w:rsid w:val="002F7E14"/>
    <w:rsid w:val="00300B92"/>
    <w:rsid w:val="00304240"/>
    <w:rsid w:val="003071F4"/>
    <w:rsid w:val="00312E6E"/>
    <w:rsid w:val="003149BC"/>
    <w:rsid w:val="003171C9"/>
    <w:rsid w:val="00322BAA"/>
    <w:rsid w:val="00322F9F"/>
    <w:rsid w:val="00324E5D"/>
    <w:rsid w:val="00331D56"/>
    <w:rsid w:val="00332489"/>
    <w:rsid w:val="00332AF3"/>
    <w:rsid w:val="00333938"/>
    <w:rsid w:val="00334D5E"/>
    <w:rsid w:val="00335D45"/>
    <w:rsid w:val="00342848"/>
    <w:rsid w:val="00346AA5"/>
    <w:rsid w:val="00350773"/>
    <w:rsid w:val="00352749"/>
    <w:rsid w:val="00352911"/>
    <w:rsid w:val="00360B4E"/>
    <w:rsid w:val="00361278"/>
    <w:rsid w:val="00361C2B"/>
    <w:rsid w:val="003642D9"/>
    <w:rsid w:val="003702D4"/>
    <w:rsid w:val="0037129C"/>
    <w:rsid w:val="00372F73"/>
    <w:rsid w:val="00382A6E"/>
    <w:rsid w:val="0039175B"/>
    <w:rsid w:val="00391BE2"/>
    <w:rsid w:val="003942BE"/>
    <w:rsid w:val="00394465"/>
    <w:rsid w:val="00394CA8"/>
    <w:rsid w:val="003A10BB"/>
    <w:rsid w:val="003A1449"/>
    <w:rsid w:val="003A150B"/>
    <w:rsid w:val="003A3E66"/>
    <w:rsid w:val="003A4AC5"/>
    <w:rsid w:val="003B136B"/>
    <w:rsid w:val="003B473D"/>
    <w:rsid w:val="003B5136"/>
    <w:rsid w:val="003B60E0"/>
    <w:rsid w:val="003C06DB"/>
    <w:rsid w:val="003C07C7"/>
    <w:rsid w:val="003C5479"/>
    <w:rsid w:val="003D4A9A"/>
    <w:rsid w:val="003D79BF"/>
    <w:rsid w:val="003E0363"/>
    <w:rsid w:val="003E4C9A"/>
    <w:rsid w:val="003F06D0"/>
    <w:rsid w:val="003F2BA9"/>
    <w:rsid w:val="00404820"/>
    <w:rsid w:val="00407A92"/>
    <w:rsid w:val="0041238B"/>
    <w:rsid w:val="00416751"/>
    <w:rsid w:val="00417192"/>
    <w:rsid w:val="0041752E"/>
    <w:rsid w:val="0042140F"/>
    <w:rsid w:val="0042219C"/>
    <w:rsid w:val="0042588A"/>
    <w:rsid w:val="00430E1E"/>
    <w:rsid w:val="00431A74"/>
    <w:rsid w:val="00431DF6"/>
    <w:rsid w:val="00432231"/>
    <w:rsid w:val="004345C2"/>
    <w:rsid w:val="00436330"/>
    <w:rsid w:val="004440E7"/>
    <w:rsid w:val="00447476"/>
    <w:rsid w:val="004476CB"/>
    <w:rsid w:val="00447C87"/>
    <w:rsid w:val="0045015B"/>
    <w:rsid w:val="0045295E"/>
    <w:rsid w:val="00453FB5"/>
    <w:rsid w:val="00455AB2"/>
    <w:rsid w:val="00460530"/>
    <w:rsid w:val="00460E0D"/>
    <w:rsid w:val="00461009"/>
    <w:rsid w:val="00461F3D"/>
    <w:rsid w:val="00477BCA"/>
    <w:rsid w:val="00491B65"/>
    <w:rsid w:val="00493861"/>
    <w:rsid w:val="00495816"/>
    <w:rsid w:val="004A1BBC"/>
    <w:rsid w:val="004A46C0"/>
    <w:rsid w:val="004A686C"/>
    <w:rsid w:val="004B189A"/>
    <w:rsid w:val="004B3116"/>
    <w:rsid w:val="004C286C"/>
    <w:rsid w:val="004C4A0E"/>
    <w:rsid w:val="004C4A10"/>
    <w:rsid w:val="004C683F"/>
    <w:rsid w:val="004C7B24"/>
    <w:rsid w:val="004D1035"/>
    <w:rsid w:val="004D1325"/>
    <w:rsid w:val="004D2BAC"/>
    <w:rsid w:val="004D36B3"/>
    <w:rsid w:val="004D3BB2"/>
    <w:rsid w:val="004D40AA"/>
    <w:rsid w:val="004E1D53"/>
    <w:rsid w:val="004E525E"/>
    <w:rsid w:val="004E60AA"/>
    <w:rsid w:val="004E7527"/>
    <w:rsid w:val="004E7537"/>
    <w:rsid w:val="004F330F"/>
    <w:rsid w:val="00501469"/>
    <w:rsid w:val="0050336C"/>
    <w:rsid w:val="00503F96"/>
    <w:rsid w:val="00521578"/>
    <w:rsid w:val="00523482"/>
    <w:rsid w:val="00525C29"/>
    <w:rsid w:val="00525FEB"/>
    <w:rsid w:val="00535670"/>
    <w:rsid w:val="005371F9"/>
    <w:rsid w:val="005449E0"/>
    <w:rsid w:val="005500DF"/>
    <w:rsid w:val="00551185"/>
    <w:rsid w:val="00551414"/>
    <w:rsid w:val="0055534E"/>
    <w:rsid w:val="00556E3A"/>
    <w:rsid w:val="00563368"/>
    <w:rsid w:val="00564C97"/>
    <w:rsid w:val="00570B81"/>
    <w:rsid w:val="005747B3"/>
    <w:rsid w:val="005771ED"/>
    <w:rsid w:val="00580746"/>
    <w:rsid w:val="005815CE"/>
    <w:rsid w:val="0058555E"/>
    <w:rsid w:val="00593E10"/>
    <w:rsid w:val="005958FF"/>
    <w:rsid w:val="00596FF7"/>
    <w:rsid w:val="005A1E8F"/>
    <w:rsid w:val="005A33AE"/>
    <w:rsid w:val="005A359C"/>
    <w:rsid w:val="005A380B"/>
    <w:rsid w:val="005B184B"/>
    <w:rsid w:val="005B184D"/>
    <w:rsid w:val="005B2D15"/>
    <w:rsid w:val="005B5A03"/>
    <w:rsid w:val="005B759C"/>
    <w:rsid w:val="005B7EA6"/>
    <w:rsid w:val="005D17B5"/>
    <w:rsid w:val="005D1F82"/>
    <w:rsid w:val="005D2248"/>
    <w:rsid w:val="005D2EE5"/>
    <w:rsid w:val="005D501A"/>
    <w:rsid w:val="005D6BB5"/>
    <w:rsid w:val="005E021B"/>
    <w:rsid w:val="005F3EE4"/>
    <w:rsid w:val="005F6D0F"/>
    <w:rsid w:val="005F7F24"/>
    <w:rsid w:val="006055F2"/>
    <w:rsid w:val="0060660B"/>
    <w:rsid w:val="006131E9"/>
    <w:rsid w:val="00622EFA"/>
    <w:rsid w:val="006246AE"/>
    <w:rsid w:val="006317DC"/>
    <w:rsid w:val="0063239D"/>
    <w:rsid w:val="006339C9"/>
    <w:rsid w:val="00635768"/>
    <w:rsid w:val="00635D42"/>
    <w:rsid w:val="006366E3"/>
    <w:rsid w:val="00642C5B"/>
    <w:rsid w:val="00645BF1"/>
    <w:rsid w:val="00646A59"/>
    <w:rsid w:val="0064764E"/>
    <w:rsid w:val="00647F04"/>
    <w:rsid w:val="00650990"/>
    <w:rsid w:val="00651423"/>
    <w:rsid w:val="006514EB"/>
    <w:rsid w:val="00652DE3"/>
    <w:rsid w:val="006538CB"/>
    <w:rsid w:val="00655DDB"/>
    <w:rsid w:val="006613BD"/>
    <w:rsid w:val="0066144B"/>
    <w:rsid w:val="00661E49"/>
    <w:rsid w:val="006636A8"/>
    <w:rsid w:val="006643C1"/>
    <w:rsid w:val="00666526"/>
    <w:rsid w:val="006701A4"/>
    <w:rsid w:val="00670831"/>
    <w:rsid w:val="00676BDB"/>
    <w:rsid w:val="00680316"/>
    <w:rsid w:val="00683B0D"/>
    <w:rsid w:val="0068453B"/>
    <w:rsid w:val="00687F1D"/>
    <w:rsid w:val="00690524"/>
    <w:rsid w:val="00692649"/>
    <w:rsid w:val="0069352F"/>
    <w:rsid w:val="006A0FFB"/>
    <w:rsid w:val="006A1621"/>
    <w:rsid w:val="006A2D6D"/>
    <w:rsid w:val="006A3A5D"/>
    <w:rsid w:val="006A4892"/>
    <w:rsid w:val="006A4FB6"/>
    <w:rsid w:val="006A5678"/>
    <w:rsid w:val="006B4C7F"/>
    <w:rsid w:val="006B502C"/>
    <w:rsid w:val="006B6D93"/>
    <w:rsid w:val="006C0EE3"/>
    <w:rsid w:val="006C2157"/>
    <w:rsid w:val="006C7DE4"/>
    <w:rsid w:val="006C7F43"/>
    <w:rsid w:val="006D0096"/>
    <w:rsid w:val="006D0B9A"/>
    <w:rsid w:val="006D10C8"/>
    <w:rsid w:val="006D2533"/>
    <w:rsid w:val="006D33C8"/>
    <w:rsid w:val="006D781E"/>
    <w:rsid w:val="006E04A7"/>
    <w:rsid w:val="006E6599"/>
    <w:rsid w:val="007035E5"/>
    <w:rsid w:val="007056A0"/>
    <w:rsid w:val="00707C4A"/>
    <w:rsid w:val="007102CD"/>
    <w:rsid w:val="00714E27"/>
    <w:rsid w:val="00715B8A"/>
    <w:rsid w:val="007233F8"/>
    <w:rsid w:val="00723B36"/>
    <w:rsid w:val="00727683"/>
    <w:rsid w:val="00727BA7"/>
    <w:rsid w:val="00737E15"/>
    <w:rsid w:val="007411C5"/>
    <w:rsid w:val="00745527"/>
    <w:rsid w:val="00750B1B"/>
    <w:rsid w:val="00750E5B"/>
    <w:rsid w:val="00751BB3"/>
    <w:rsid w:val="00754720"/>
    <w:rsid w:val="00756288"/>
    <w:rsid w:val="007609A7"/>
    <w:rsid w:val="00762F57"/>
    <w:rsid w:val="007646BC"/>
    <w:rsid w:val="0076599B"/>
    <w:rsid w:val="00767C04"/>
    <w:rsid w:val="00774E25"/>
    <w:rsid w:val="00775887"/>
    <w:rsid w:val="00775E18"/>
    <w:rsid w:val="007775CE"/>
    <w:rsid w:val="00777A5A"/>
    <w:rsid w:val="00780D07"/>
    <w:rsid w:val="00780DCF"/>
    <w:rsid w:val="0078720D"/>
    <w:rsid w:val="00790793"/>
    <w:rsid w:val="007909E2"/>
    <w:rsid w:val="00790D20"/>
    <w:rsid w:val="00790FB0"/>
    <w:rsid w:val="00791118"/>
    <w:rsid w:val="00791A37"/>
    <w:rsid w:val="00794B2E"/>
    <w:rsid w:val="007A24EC"/>
    <w:rsid w:val="007A37AB"/>
    <w:rsid w:val="007A3E30"/>
    <w:rsid w:val="007A59B7"/>
    <w:rsid w:val="007B1F88"/>
    <w:rsid w:val="007B479B"/>
    <w:rsid w:val="007C5228"/>
    <w:rsid w:val="007C5C9D"/>
    <w:rsid w:val="007D5364"/>
    <w:rsid w:val="007D6847"/>
    <w:rsid w:val="007D6873"/>
    <w:rsid w:val="007E1A49"/>
    <w:rsid w:val="007E39E7"/>
    <w:rsid w:val="007F1AF9"/>
    <w:rsid w:val="007F466C"/>
    <w:rsid w:val="0080020A"/>
    <w:rsid w:val="00800B08"/>
    <w:rsid w:val="00811CA1"/>
    <w:rsid w:val="00812174"/>
    <w:rsid w:val="00812E91"/>
    <w:rsid w:val="00816187"/>
    <w:rsid w:val="00816457"/>
    <w:rsid w:val="00820831"/>
    <w:rsid w:val="0082107D"/>
    <w:rsid w:val="00833766"/>
    <w:rsid w:val="008339B4"/>
    <w:rsid w:val="00837195"/>
    <w:rsid w:val="00837578"/>
    <w:rsid w:val="008407B3"/>
    <w:rsid w:val="00842640"/>
    <w:rsid w:val="00845773"/>
    <w:rsid w:val="00846E00"/>
    <w:rsid w:val="00846F47"/>
    <w:rsid w:val="00852612"/>
    <w:rsid w:val="00854336"/>
    <w:rsid w:val="00854649"/>
    <w:rsid w:val="00861271"/>
    <w:rsid w:val="00862CF2"/>
    <w:rsid w:val="00863EBE"/>
    <w:rsid w:val="00864627"/>
    <w:rsid w:val="00864D63"/>
    <w:rsid w:val="00874B8C"/>
    <w:rsid w:val="008828C7"/>
    <w:rsid w:val="00882F63"/>
    <w:rsid w:val="00885B34"/>
    <w:rsid w:val="00890ECB"/>
    <w:rsid w:val="00896271"/>
    <w:rsid w:val="008963F5"/>
    <w:rsid w:val="008978B2"/>
    <w:rsid w:val="008A1A60"/>
    <w:rsid w:val="008A3582"/>
    <w:rsid w:val="008A474F"/>
    <w:rsid w:val="008D2A41"/>
    <w:rsid w:val="008E1237"/>
    <w:rsid w:val="008E168F"/>
    <w:rsid w:val="008E18C4"/>
    <w:rsid w:val="008E7AB7"/>
    <w:rsid w:val="008F0470"/>
    <w:rsid w:val="008F5DB3"/>
    <w:rsid w:val="00902EBF"/>
    <w:rsid w:val="00904BA2"/>
    <w:rsid w:val="009077C7"/>
    <w:rsid w:val="009111B6"/>
    <w:rsid w:val="00915964"/>
    <w:rsid w:val="00916F41"/>
    <w:rsid w:val="00917CF1"/>
    <w:rsid w:val="009204EB"/>
    <w:rsid w:val="00920758"/>
    <w:rsid w:val="00922BE2"/>
    <w:rsid w:val="00922E17"/>
    <w:rsid w:val="00924809"/>
    <w:rsid w:val="009271A5"/>
    <w:rsid w:val="009318E4"/>
    <w:rsid w:val="00932CB2"/>
    <w:rsid w:val="00935179"/>
    <w:rsid w:val="00937183"/>
    <w:rsid w:val="00943C87"/>
    <w:rsid w:val="009455B7"/>
    <w:rsid w:val="009456B0"/>
    <w:rsid w:val="00953AD1"/>
    <w:rsid w:val="00954763"/>
    <w:rsid w:val="009616E3"/>
    <w:rsid w:val="00962C43"/>
    <w:rsid w:val="00971D1A"/>
    <w:rsid w:val="00981CDB"/>
    <w:rsid w:val="0098534F"/>
    <w:rsid w:val="00987291"/>
    <w:rsid w:val="0098730C"/>
    <w:rsid w:val="00987EC0"/>
    <w:rsid w:val="00990821"/>
    <w:rsid w:val="00994562"/>
    <w:rsid w:val="009957E9"/>
    <w:rsid w:val="0099582C"/>
    <w:rsid w:val="00995B2B"/>
    <w:rsid w:val="009A3382"/>
    <w:rsid w:val="009A4964"/>
    <w:rsid w:val="009A4AB5"/>
    <w:rsid w:val="009A5807"/>
    <w:rsid w:val="009A61EF"/>
    <w:rsid w:val="009B57E4"/>
    <w:rsid w:val="009C3BC8"/>
    <w:rsid w:val="009C3F3C"/>
    <w:rsid w:val="009C48A2"/>
    <w:rsid w:val="009D1E5A"/>
    <w:rsid w:val="009D3694"/>
    <w:rsid w:val="009D6C1E"/>
    <w:rsid w:val="009D7178"/>
    <w:rsid w:val="009E1323"/>
    <w:rsid w:val="009E217F"/>
    <w:rsid w:val="009E4869"/>
    <w:rsid w:val="009F01CA"/>
    <w:rsid w:val="009F4EA6"/>
    <w:rsid w:val="00A00B73"/>
    <w:rsid w:val="00A0278D"/>
    <w:rsid w:val="00A05F2A"/>
    <w:rsid w:val="00A10767"/>
    <w:rsid w:val="00A13C46"/>
    <w:rsid w:val="00A1410A"/>
    <w:rsid w:val="00A1602D"/>
    <w:rsid w:val="00A17E17"/>
    <w:rsid w:val="00A2071C"/>
    <w:rsid w:val="00A20C79"/>
    <w:rsid w:val="00A24A32"/>
    <w:rsid w:val="00A2722A"/>
    <w:rsid w:val="00A27592"/>
    <w:rsid w:val="00A35348"/>
    <w:rsid w:val="00A369E7"/>
    <w:rsid w:val="00A37F59"/>
    <w:rsid w:val="00A44098"/>
    <w:rsid w:val="00A44726"/>
    <w:rsid w:val="00A6174A"/>
    <w:rsid w:val="00A61FDD"/>
    <w:rsid w:val="00A63966"/>
    <w:rsid w:val="00A66D93"/>
    <w:rsid w:val="00A675C0"/>
    <w:rsid w:val="00A756F0"/>
    <w:rsid w:val="00A75C10"/>
    <w:rsid w:val="00A83031"/>
    <w:rsid w:val="00A91952"/>
    <w:rsid w:val="00A93678"/>
    <w:rsid w:val="00A96591"/>
    <w:rsid w:val="00A96BD7"/>
    <w:rsid w:val="00AA2917"/>
    <w:rsid w:val="00AA2A35"/>
    <w:rsid w:val="00AA39B5"/>
    <w:rsid w:val="00AA74D9"/>
    <w:rsid w:val="00AB2E02"/>
    <w:rsid w:val="00AB5DA5"/>
    <w:rsid w:val="00AB688E"/>
    <w:rsid w:val="00AB719B"/>
    <w:rsid w:val="00AC5A06"/>
    <w:rsid w:val="00AC7D98"/>
    <w:rsid w:val="00AD0B37"/>
    <w:rsid w:val="00AD0B66"/>
    <w:rsid w:val="00AD1113"/>
    <w:rsid w:val="00AD1A00"/>
    <w:rsid w:val="00AE44CB"/>
    <w:rsid w:val="00AE671E"/>
    <w:rsid w:val="00AF2365"/>
    <w:rsid w:val="00AF4232"/>
    <w:rsid w:val="00B00D64"/>
    <w:rsid w:val="00B047A5"/>
    <w:rsid w:val="00B102F8"/>
    <w:rsid w:val="00B146AD"/>
    <w:rsid w:val="00B156F1"/>
    <w:rsid w:val="00B22D0D"/>
    <w:rsid w:val="00B2777C"/>
    <w:rsid w:val="00B3048F"/>
    <w:rsid w:val="00B338B9"/>
    <w:rsid w:val="00B365D1"/>
    <w:rsid w:val="00B413BC"/>
    <w:rsid w:val="00B42950"/>
    <w:rsid w:val="00B43537"/>
    <w:rsid w:val="00B4411A"/>
    <w:rsid w:val="00B459B1"/>
    <w:rsid w:val="00B45A47"/>
    <w:rsid w:val="00B478B5"/>
    <w:rsid w:val="00B47B0A"/>
    <w:rsid w:val="00B54E01"/>
    <w:rsid w:val="00B60075"/>
    <w:rsid w:val="00B63B55"/>
    <w:rsid w:val="00B6783A"/>
    <w:rsid w:val="00B80A94"/>
    <w:rsid w:val="00B862D7"/>
    <w:rsid w:val="00B90DCA"/>
    <w:rsid w:val="00B91845"/>
    <w:rsid w:val="00B91C97"/>
    <w:rsid w:val="00B93D80"/>
    <w:rsid w:val="00B95491"/>
    <w:rsid w:val="00BA0564"/>
    <w:rsid w:val="00BA6C05"/>
    <w:rsid w:val="00BB331D"/>
    <w:rsid w:val="00BB66FD"/>
    <w:rsid w:val="00BB6E51"/>
    <w:rsid w:val="00BB7735"/>
    <w:rsid w:val="00BB7800"/>
    <w:rsid w:val="00BB7F45"/>
    <w:rsid w:val="00BC11E0"/>
    <w:rsid w:val="00BC16DF"/>
    <w:rsid w:val="00BC2764"/>
    <w:rsid w:val="00BC498B"/>
    <w:rsid w:val="00BC5E18"/>
    <w:rsid w:val="00BE3541"/>
    <w:rsid w:val="00BE4C0C"/>
    <w:rsid w:val="00BE526C"/>
    <w:rsid w:val="00BE5881"/>
    <w:rsid w:val="00BE61D1"/>
    <w:rsid w:val="00BE6ABC"/>
    <w:rsid w:val="00BF0A64"/>
    <w:rsid w:val="00BF3580"/>
    <w:rsid w:val="00BF4E7D"/>
    <w:rsid w:val="00BF5AE5"/>
    <w:rsid w:val="00C011B8"/>
    <w:rsid w:val="00C0235E"/>
    <w:rsid w:val="00C02FDD"/>
    <w:rsid w:val="00C06B46"/>
    <w:rsid w:val="00C15F2A"/>
    <w:rsid w:val="00C20A3E"/>
    <w:rsid w:val="00C256E4"/>
    <w:rsid w:val="00C258AE"/>
    <w:rsid w:val="00C2593A"/>
    <w:rsid w:val="00C30900"/>
    <w:rsid w:val="00C3194D"/>
    <w:rsid w:val="00C35D8F"/>
    <w:rsid w:val="00C4048D"/>
    <w:rsid w:val="00C4487D"/>
    <w:rsid w:val="00C456F1"/>
    <w:rsid w:val="00C53847"/>
    <w:rsid w:val="00C54251"/>
    <w:rsid w:val="00C6136D"/>
    <w:rsid w:val="00C64CB6"/>
    <w:rsid w:val="00C676AC"/>
    <w:rsid w:val="00C77857"/>
    <w:rsid w:val="00C80693"/>
    <w:rsid w:val="00C80CF3"/>
    <w:rsid w:val="00C828B9"/>
    <w:rsid w:val="00C86BA4"/>
    <w:rsid w:val="00C8758C"/>
    <w:rsid w:val="00C9548E"/>
    <w:rsid w:val="00C95F48"/>
    <w:rsid w:val="00CA109A"/>
    <w:rsid w:val="00CA3CCA"/>
    <w:rsid w:val="00CA4488"/>
    <w:rsid w:val="00CA4969"/>
    <w:rsid w:val="00CA584E"/>
    <w:rsid w:val="00CB0C3B"/>
    <w:rsid w:val="00CB4B0F"/>
    <w:rsid w:val="00CC24EB"/>
    <w:rsid w:val="00CC48EA"/>
    <w:rsid w:val="00CD3C33"/>
    <w:rsid w:val="00CD5C35"/>
    <w:rsid w:val="00CE7230"/>
    <w:rsid w:val="00CF113A"/>
    <w:rsid w:val="00CF14DD"/>
    <w:rsid w:val="00CF3A77"/>
    <w:rsid w:val="00CF3D02"/>
    <w:rsid w:val="00CF67E1"/>
    <w:rsid w:val="00D02A8B"/>
    <w:rsid w:val="00D030E9"/>
    <w:rsid w:val="00D052A5"/>
    <w:rsid w:val="00D1049D"/>
    <w:rsid w:val="00D13375"/>
    <w:rsid w:val="00D138E7"/>
    <w:rsid w:val="00D26176"/>
    <w:rsid w:val="00D27063"/>
    <w:rsid w:val="00D27EBD"/>
    <w:rsid w:val="00D3253E"/>
    <w:rsid w:val="00D33F3C"/>
    <w:rsid w:val="00D413A2"/>
    <w:rsid w:val="00D43E7A"/>
    <w:rsid w:val="00D44CE8"/>
    <w:rsid w:val="00D4607F"/>
    <w:rsid w:val="00D464DC"/>
    <w:rsid w:val="00D5056E"/>
    <w:rsid w:val="00D52E69"/>
    <w:rsid w:val="00D63D0E"/>
    <w:rsid w:val="00D647FE"/>
    <w:rsid w:val="00D659FD"/>
    <w:rsid w:val="00D66444"/>
    <w:rsid w:val="00D74243"/>
    <w:rsid w:val="00D860D6"/>
    <w:rsid w:val="00D92533"/>
    <w:rsid w:val="00D929B3"/>
    <w:rsid w:val="00DA13C5"/>
    <w:rsid w:val="00DA1D5B"/>
    <w:rsid w:val="00DA31E2"/>
    <w:rsid w:val="00DA64EB"/>
    <w:rsid w:val="00DA78B1"/>
    <w:rsid w:val="00DA7B5F"/>
    <w:rsid w:val="00DC0DEE"/>
    <w:rsid w:val="00DC1CEE"/>
    <w:rsid w:val="00DC1D03"/>
    <w:rsid w:val="00DC2A64"/>
    <w:rsid w:val="00DD0A00"/>
    <w:rsid w:val="00DD1271"/>
    <w:rsid w:val="00DD1683"/>
    <w:rsid w:val="00DD1AA1"/>
    <w:rsid w:val="00DD2687"/>
    <w:rsid w:val="00DD2E95"/>
    <w:rsid w:val="00DD3E5B"/>
    <w:rsid w:val="00DD4792"/>
    <w:rsid w:val="00DD4DA4"/>
    <w:rsid w:val="00DD732F"/>
    <w:rsid w:val="00DE0631"/>
    <w:rsid w:val="00DE59DE"/>
    <w:rsid w:val="00DF75F3"/>
    <w:rsid w:val="00E0112E"/>
    <w:rsid w:val="00E03654"/>
    <w:rsid w:val="00E0560B"/>
    <w:rsid w:val="00E074D5"/>
    <w:rsid w:val="00E116D2"/>
    <w:rsid w:val="00E12DB3"/>
    <w:rsid w:val="00E147E9"/>
    <w:rsid w:val="00E1749A"/>
    <w:rsid w:val="00E17AFD"/>
    <w:rsid w:val="00E211FB"/>
    <w:rsid w:val="00E24734"/>
    <w:rsid w:val="00E30B2F"/>
    <w:rsid w:val="00E313A2"/>
    <w:rsid w:val="00E3690B"/>
    <w:rsid w:val="00E37BD1"/>
    <w:rsid w:val="00E407DC"/>
    <w:rsid w:val="00E470A2"/>
    <w:rsid w:val="00E4727F"/>
    <w:rsid w:val="00E50084"/>
    <w:rsid w:val="00E5181F"/>
    <w:rsid w:val="00E52B81"/>
    <w:rsid w:val="00E558BA"/>
    <w:rsid w:val="00E564D1"/>
    <w:rsid w:val="00E57E10"/>
    <w:rsid w:val="00E64655"/>
    <w:rsid w:val="00E66790"/>
    <w:rsid w:val="00E7089C"/>
    <w:rsid w:val="00E727CE"/>
    <w:rsid w:val="00E737C5"/>
    <w:rsid w:val="00E73ABC"/>
    <w:rsid w:val="00E74418"/>
    <w:rsid w:val="00E80323"/>
    <w:rsid w:val="00E83208"/>
    <w:rsid w:val="00E871D6"/>
    <w:rsid w:val="00E87565"/>
    <w:rsid w:val="00E97218"/>
    <w:rsid w:val="00E976B0"/>
    <w:rsid w:val="00EA1678"/>
    <w:rsid w:val="00EA2738"/>
    <w:rsid w:val="00EA3F8F"/>
    <w:rsid w:val="00EA4FDF"/>
    <w:rsid w:val="00EA7FD8"/>
    <w:rsid w:val="00EB3866"/>
    <w:rsid w:val="00EC05C5"/>
    <w:rsid w:val="00ED1C5A"/>
    <w:rsid w:val="00ED34BB"/>
    <w:rsid w:val="00ED3A66"/>
    <w:rsid w:val="00EE3FF4"/>
    <w:rsid w:val="00EF1F6B"/>
    <w:rsid w:val="00EF2079"/>
    <w:rsid w:val="00EF536B"/>
    <w:rsid w:val="00EF607D"/>
    <w:rsid w:val="00EF6D4D"/>
    <w:rsid w:val="00F00384"/>
    <w:rsid w:val="00F01549"/>
    <w:rsid w:val="00F02BE0"/>
    <w:rsid w:val="00F0472A"/>
    <w:rsid w:val="00F133BC"/>
    <w:rsid w:val="00F206FC"/>
    <w:rsid w:val="00F21AC6"/>
    <w:rsid w:val="00F23169"/>
    <w:rsid w:val="00F232B6"/>
    <w:rsid w:val="00F33C59"/>
    <w:rsid w:val="00F44D58"/>
    <w:rsid w:val="00F45A3C"/>
    <w:rsid w:val="00F47035"/>
    <w:rsid w:val="00F50C30"/>
    <w:rsid w:val="00F50DF1"/>
    <w:rsid w:val="00F513A0"/>
    <w:rsid w:val="00F544A0"/>
    <w:rsid w:val="00F54BF3"/>
    <w:rsid w:val="00F55EDC"/>
    <w:rsid w:val="00F654EE"/>
    <w:rsid w:val="00F65637"/>
    <w:rsid w:val="00F673BA"/>
    <w:rsid w:val="00F70449"/>
    <w:rsid w:val="00F73D01"/>
    <w:rsid w:val="00F74B6C"/>
    <w:rsid w:val="00F77244"/>
    <w:rsid w:val="00F77ADB"/>
    <w:rsid w:val="00F77F6B"/>
    <w:rsid w:val="00F84E8C"/>
    <w:rsid w:val="00F90E15"/>
    <w:rsid w:val="00F92FB8"/>
    <w:rsid w:val="00FA3483"/>
    <w:rsid w:val="00FA4A57"/>
    <w:rsid w:val="00FA7152"/>
    <w:rsid w:val="00FA7809"/>
    <w:rsid w:val="00FB1DCA"/>
    <w:rsid w:val="00FB1EF0"/>
    <w:rsid w:val="00FB7D8E"/>
    <w:rsid w:val="00FC1FC7"/>
    <w:rsid w:val="00FC2235"/>
    <w:rsid w:val="00FD0230"/>
    <w:rsid w:val="00FD0728"/>
    <w:rsid w:val="00FD2ADA"/>
    <w:rsid w:val="00FD3A08"/>
    <w:rsid w:val="00FD77C4"/>
    <w:rsid w:val="00FE35E8"/>
    <w:rsid w:val="00FE40C1"/>
    <w:rsid w:val="00FE59B9"/>
    <w:rsid w:val="00FE6887"/>
    <w:rsid w:val="00FF0D76"/>
    <w:rsid w:val="00FF212A"/>
    <w:rsid w:val="00FF367F"/>
    <w:rsid w:val="00FF592C"/>
    <w:rsid w:val="00FF66BB"/>
    <w:rsid w:val="00FF7B3F"/>
    <w:rsid w:val="0CACC951"/>
    <w:rsid w:val="192DC4E1"/>
    <w:rsid w:val="22787F55"/>
    <w:rsid w:val="4C39BC98"/>
    <w:rsid w:val="5282907C"/>
    <w:rsid w:val="54255566"/>
    <w:rsid w:val="750FF5F9"/>
    <w:rsid w:val="75F1C9F4"/>
    <w:rsid w:val="7D130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0F68F"/>
  <w15:chartTrackingRefBased/>
  <w15:docId w15:val="{3593A4E8-3CDD-465E-9EE9-BD6D71E6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3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36C"/>
  </w:style>
  <w:style w:type="paragraph" w:styleId="Footer">
    <w:name w:val="footer"/>
    <w:basedOn w:val="Normal"/>
    <w:link w:val="FooterChar"/>
    <w:uiPriority w:val="99"/>
    <w:unhideWhenUsed/>
    <w:rsid w:val="00503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36C"/>
  </w:style>
  <w:style w:type="paragraph" w:styleId="ListParagraph">
    <w:name w:val="List Paragraph"/>
    <w:basedOn w:val="Normal"/>
    <w:uiPriority w:val="34"/>
    <w:qFormat/>
    <w:rsid w:val="00AF4232"/>
    <w:pPr>
      <w:ind w:left="720"/>
      <w:contextualSpacing/>
    </w:pPr>
  </w:style>
  <w:style w:type="character" w:styleId="Hyperlink">
    <w:name w:val="Hyperlink"/>
    <w:basedOn w:val="DefaultParagraphFont"/>
    <w:uiPriority w:val="99"/>
    <w:unhideWhenUsed/>
    <w:rsid w:val="00CF113A"/>
    <w:rPr>
      <w:color w:val="0563C1" w:themeColor="hyperlink"/>
      <w:u w:val="single"/>
    </w:rPr>
  </w:style>
  <w:style w:type="character" w:styleId="UnresolvedMention">
    <w:name w:val="Unresolved Mention"/>
    <w:basedOn w:val="DefaultParagraphFont"/>
    <w:uiPriority w:val="99"/>
    <w:semiHidden/>
    <w:unhideWhenUsed/>
    <w:rsid w:val="00CF11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hwb.gov.wales/storage/foundation-phase-profile-handbook-revised-september-2017.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yps.northyorks.gov.uk/risk-assess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maslow"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www.playwales.org.uk/eng/managingris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6" ma:contentTypeDescription="Create a new document." ma:contentTypeScope="" ma:versionID="8d0f4a2c5b0d25c6cf1535d1b946af4a">
  <xsd:schema xmlns:xsd="http://www.w3.org/2001/XMLSchema" xmlns:xs="http://www.w3.org/2001/XMLSchema" xmlns:p="http://schemas.microsoft.com/office/2006/metadata/properties" xmlns:ns3="8000346e-effb-41c1-a063-0c0ade1e8df9" targetNamespace="http://schemas.microsoft.com/office/2006/metadata/properties" ma:root="true" ma:fieldsID="27ab04e61adf454ed24ed8d079718712"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330934-47DF-408C-8DA6-C5120915F5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5ABD9B-B2E4-4FC3-A088-386F929F4797}">
  <ds:schemaRefs>
    <ds:schemaRef ds:uri="http://purl.org/dc/elements/1.1/"/>
    <ds:schemaRef ds:uri="http://purl.org/dc/dcmitype/"/>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8000346e-effb-41c1-a063-0c0ade1e8df9"/>
  </ds:schemaRefs>
</ds:datastoreItem>
</file>

<file path=customXml/itemProps3.xml><?xml version="1.0" encoding="utf-8"?>
<ds:datastoreItem xmlns:ds="http://schemas.openxmlformats.org/officeDocument/2006/customXml" ds:itemID="{FDA1D87B-527E-448C-9526-3CC590888D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1072</TotalTime>
  <Pages>8</Pages>
  <Words>2750</Words>
  <Characters>15679</Characters>
  <Application>Microsoft Office Word</Application>
  <DocSecurity>0</DocSecurity>
  <Lines>130</Lines>
  <Paragraphs>36</Paragraphs>
  <ScaleCrop>false</ScaleCrop>
  <Company/>
  <LinksUpToDate>false</LinksUpToDate>
  <CharactersWithSpaces>18393</CharactersWithSpaces>
  <SharedDoc>false</SharedDoc>
  <HLinks>
    <vt:vector size="6" baseType="variant">
      <vt:variant>
        <vt:i4>3670054</vt:i4>
      </vt:variant>
      <vt:variant>
        <vt:i4>0</vt:i4>
      </vt:variant>
      <vt:variant>
        <vt:i4>0</vt:i4>
      </vt:variant>
      <vt:variant>
        <vt:i4>5</vt:i4>
      </vt:variant>
      <vt:variant>
        <vt:lpwstr>https://www.simplypsychology.org/maslow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Bennett</dc:creator>
  <cp:keywords/>
  <dc:description/>
  <cp:lastModifiedBy>Nicole Bennett</cp:lastModifiedBy>
  <cp:revision>710</cp:revision>
  <dcterms:created xsi:type="dcterms:W3CDTF">2019-12-03T14:12:00Z</dcterms:created>
  <dcterms:modified xsi:type="dcterms:W3CDTF">2020-01-17T11:59:00Z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