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835BC5" w14:textId="65BF7BA8" w:rsidR="002A7A9C" w:rsidRPr="000E49BE" w:rsidRDefault="00B05F54" w:rsidP="00B05F54">
      <w:pPr>
        <w:jc w:val="center"/>
        <w:rPr>
          <w:b/>
          <w:bCs/>
          <w:sz w:val="56"/>
          <w:szCs w:val="56"/>
        </w:rPr>
      </w:pPr>
      <w:r w:rsidRPr="000E49BE">
        <w:rPr>
          <w:b/>
          <w:bCs/>
          <w:sz w:val="56"/>
          <w:szCs w:val="56"/>
        </w:rPr>
        <w:t>BSc HEALTH AND SOCIAL CARE</w:t>
      </w:r>
    </w:p>
    <w:p w14:paraId="75DA6304" w14:textId="3EF2AC55" w:rsidR="00B05F54" w:rsidRDefault="00B05F54" w:rsidP="00B05F54">
      <w:pPr>
        <w:jc w:val="center"/>
        <w:rPr>
          <w:b/>
          <w:bCs/>
        </w:rPr>
      </w:pPr>
    </w:p>
    <w:p w14:paraId="6EBBA40E" w14:textId="6B1B94C7" w:rsidR="009439B2" w:rsidRPr="00384465" w:rsidRDefault="00196519" w:rsidP="00B05F54">
      <w:pPr>
        <w:jc w:val="center"/>
        <w:rPr>
          <w:b/>
          <w:bCs/>
          <w:sz w:val="48"/>
          <w:szCs w:val="48"/>
        </w:rPr>
      </w:pPr>
      <w:r w:rsidRPr="00384465">
        <w:rPr>
          <w:b/>
          <w:bCs/>
          <w:sz w:val="48"/>
          <w:szCs w:val="48"/>
        </w:rPr>
        <w:t>DON CASTRO SOLONZO</w:t>
      </w:r>
    </w:p>
    <w:p w14:paraId="2C4078A0" w14:textId="6979C1D2" w:rsidR="00B05F54" w:rsidRPr="00384465" w:rsidRDefault="00B05F54" w:rsidP="00B05F54">
      <w:pPr>
        <w:jc w:val="center"/>
        <w:rPr>
          <w:b/>
          <w:bCs/>
          <w:sz w:val="48"/>
          <w:szCs w:val="48"/>
        </w:rPr>
      </w:pPr>
      <w:r w:rsidRPr="00384465">
        <w:rPr>
          <w:b/>
          <w:bCs/>
          <w:sz w:val="48"/>
          <w:szCs w:val="48"/>
        </w:rPr>
        <w:t>2408787</w:t>
      </w:r>
    </w:p>
    <w:p w14:paraId="440518C9" w14:textId="0C52AB80" w:rsidR="00B05F54" w:rsidRPr="00384465" w:rsidRDefault="00B05F54" w:rsidP="00B05F54">
      <w:pPr>
        <w:jc w:val="center"/>
        <w:rPr>
          <w:b/>
          <w:bCs/>
          <w:sz w:val="48"/>
          <w:szCs w:val="48"/>
        </w:rPr>
      </w:pPr>
      <w:r w:rsidRPr="00384465">
        <w:rPr>
          <w:b/>
          <w:bCs/>
          <w:sz w:val="48"/>
          <w:szCs w:val="48"/>
        </w:rPr>
        <w:t>BMHP 5019</w:t>
      </w:r>
    </w:p>
    <w:p w14:paraId="793DA08B" w14:textId="5247F192" w:rsidR="00B05F54" w:rsidRPr="00384465" w:rsidRDefault="00B05F54" w:rsidP="00B05F54">
      <w:pPr>
        <w:jc w:val="center"/>
        <w:rPr>
          <w:b/>
          <w:bCs/>
          <w:sz w:val="48"/>
          <w:szCs w:val="48"/>
        </w:rPr>
      </w:pPr>
      <w:r w:rsidRPr="00384465">
        <w:rPr>
          <w:b/>
          <w:bCs/>
          <w:sz w:val="48"/>
          <w:szCs w:val="48"/>
        </w:rPr>
        <w:t>INTRODUCTION TO INDEPENDENT RESEARC</w:t>
      </w:r>
      <w:r w:rsidR="00C97F5E">
        <w:rPr>
          <w:b/>
          <w:bCs/>
          <w:sz w:val="48"/>
          <w:szCs w:val="48"/>
        </w:rPr>
        <w:t>H S</w:t>
      </w:r>
      <w:r w:rsidR="00A930D5">
        <w:rPr>
          <w:b/>
          <w:bCs/>
          <w:sz w:val="48"/>
          <w:szCs w:val="48"/>
        </w:rPr>
        <w:t>KILLS</w:t>
      </w:r>
    </w:p>
    <w:p w14:paraId="1973C04C" w14:textId="2A481289" w:rsidR="00B05F54" w:rsidRPr="00384465" w:rsidRDefault="00C111F8" w:rsidP="00B05F54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RESEARCH</w:t>
      </w:r>
      <w:r w:rsidR="00B05F54" w:rsidRPr="00384465">
        <w:rPr>
          <w:b/>
          <w:bCs/>
          <w:sz w:val="48"/>
          <w:szCs w:val="48"/>
        </w:rPr>
        <w:t xml:space="preserve"> PROPOSAL</w:t>
      </w:r>
    </w:p>
    <w:p w14:paraId="4535F908" w14:textId="301B32B9" w:rsidR="00B05F54" w:rsidRPr="00384465" w:rsidRDefault="00B05F54" w:rsidP="00B05F54">
      <w:pPr>
        <w:jc w:val="center"/>
        <w:rPr>
          <w:b/>
          <w:bCs/>
          <w:sz w:val="48"/>
          <w:szCs w:val="48"/>
        </w:rPr>
      </w:pPr>
      <w:r w:rsidRPr="00384465">
        <w:rPr>
          <w:b/>
          <w:bCs/>
          <w:sz w:val="48"/>
          <w:szCs w:val="48"/>
        </w:rPr>
        <w:t>ZAKIYYAH AHMED</w:t>
      </w:r>
    </w:p>
    <w:p w14:paraId="3BA5DD63" w14:textId="64C2B2F3" w:rsidR="00681DD9" w:rsidRPr="00384465" w:rsidRDefault="006E3193" w:rsidP="00B05F54">
      <w:pPr>
        <w:jc w:val="center"/>
        <w:rPr>
          <w:b/>
          <w:bCs/>
          <w:sz w:val="48"/>
          <w:szCs w:val="48"/>
        </w:rPr>
      </w:pPr>
      <w:r w:rsidRPr="00384465">
        <w:rPr>
          <w:b/>
          <w:bCs/>
          <w:sz w:val="48"/>
          <w:szCs w:val="48"/>
        </w:rPr>
        <w:t>MONDAY 15</w:t>
      </w:r>
      <w:r w:rsidR="000D51DC" w:rsidRPr="00384465">
        <w:rPr>
          <w:b/>
          <w:bCs/>
          <w:sz w:val="48"/>
          <w:szCs w:val="48"/>
          <w:vertAlign w:val="superscript"/>
        </w:rPr>
        <w:t>TH</w:t>
      </w:r>
      <w:r w:rsidR="000D51DC" w:rsidRPr="00384465">
        <w:rPr>
          <w:b/>
          <w:bCs/>
          <w:sz w:val="48"/>
          <w:szCs w:val="48"/>
        </w:rPr>
        <w:t xml:space="preserve"> </w:t>
      </w:r>
      <w:r w:rsidR="000722CE" w:rsidRPr="00384465">
        <w:rPr>
          <w:b/>
          <w:bCs/>
          <w:sz w:val="48"/>
          <w:szCs w:val="48"/>
        </w:rPr>
        <w:t>JUNE</w:t>
      </w:r>
      <w:r w:rsidR="000D51DC" w:rsidRPr="00384465">
        <w:rPr>
          <w:b/>
          <w:bCs/>
          <w:sz w:val="48"/>
          <w:szCs w:val="48"/>
        </w:rPr>
        <w:t xml:space="preserve"> 2026</w:t>
      </w:r>
    </w:p>
    <w:p w14:paraId="17A11833" w14:textId="77777777" w:rsidR="000D51DC" w:rsidRPr="00E32F81" w:rsidRDefault="000D51DC" w:rsidP="00B05F54">
      <w:pPr>
        <w:jc w:val="center"/>
        <w:rPr>
          <w:b/>
          <w:bCs/>
          <w:sz w:val="48"/>
          <w:szCs w:val="48"/>
        </w:rPr>
      </w:pPr>
    </w:p>
    <w:p w14:paraId="3C9C81FF" w14:textId="77777777" w:rsidR="009645F5" w:rsidRDefault="009645F5" w:rsidP="00B05F54">
      <w:pPr>
        <w:jc w:val="center"/>
        <w:rPr>
          <w:b/>
          <w:bCs/>
        </w:rPr>
      </w:pPr>
    </w:p>
    <w:p w14:paraId="731E87FF" w14:textId="77777777" w:rsidR="009645F5" w:rsidRDefault="009645F5" w:rsidP="00B05F54">
      <w:pPr>
        <w:jc w:val="center"/>
        <w:rPr>
          <w:b/>
          <w:bCs/>
        </w:rPr>
      </w:pPr>
    </w:p>
    <w:p w14:paraId="3B9CD05E" w14:textId="77777777" w:rsidR="009645F5" w:rsidRDefault="009645F5" w:rsidP="00B05F54">
      <w:pPr>
        <w:jc w:val="center"/>
        <w:rPr>
          <w:b/>
          <w:bCs/>
        </w:rPr>
      </w:pPr>
    </w:p>
    <w:p w14:paraId="384451A6" w14:textId="77777777" w:rsidR="009645F5" w:rsidRDefault="009645F5" w:rsidP="00B05F54">
      <w:pPr>
        <w:jc w:val="center"/>
        <w:rPr>
          <w:b/>
          <w:bCs/>
        </w:rPr>
      </w:pPr>
    </w:p>
    <w:p w14:paraId="1F3DB7D2" w14:textId="77777777" w:rsidR="009645F5" w:rsidRDefault="009645F5" w:rsidP="00B05F54">
      <w:pPr>
        <w:jc w:val="center"/>
        <w:rPr>
          <w:b/>
          <w:bCs/>
        </w:rPr>
      </w:pPr>
    </w:p>
    <w:p w14:paraId="2BC260DF" w14:textId="77777777" w:rsidR="009645F5" w:rsidRDefault="009645F5" w:rsidP="00B05F54">
      <w:pPr>
        <w:jc w:val="center"/>
        <w:rPr>
          <w:b/>
          <w:bCs/>
        </w:rPr>
      </w:pPr>
    </w:p>
    <w:p w14:paraId="55F34C78" w14:textId="77777777" w:rsidR="009645F5" w:rsidRDefault="009645F5" w:rsidP="00B05F54">
      <w:pPr>
        <w:jc w:val="center"/>
        <w:rPr>
          <w:b/>
          <w:bCs/>
        </w:rPr>
      </w:pPr>
    </w:p>
    <w:p w14:paraId="59FFEAC0" w14:textId="77777777" w:rsidR="009645F5" w:rsidRDefault="009645F5" w:rsidP="00B05F54">
      <w:pPr>
        <w:jc w:val="center"/>
        <w:rPr>
          <w:b/>
          <w:bCs/>
        </w:rPr>
      </w:pPr>
    </w:p>
    <w:p w14:paraId="5983CD62" w14:textId="77777777" w:rsidR="009645F5" w:rsidRDefault="009645F5" w:rsidP="00B05F54">
      <w:pPr>
        <w:jc w:val="center"/>
        <w:rPr>
          <w:b/>
          <w:bCs/>
        </w:rPr>
      </w:pPr>
    </w:p>
    <w:p w14:paraId="17E71115" w14:textId="77777777" w:rsidR="009645F5" w:rsidRDefault="009645F5" w:rsidP="00B05F54">
      <w:pPr>
        <w:jc w:val="center"/>
        <w:rPr>
          <w:b/>
          <w:bCs/>
        </w:rPr>
      </w:pPr>
    </w:p>
    <w:p w14:paraId="2BFC7164" w14:textId="105753D4" w:rsidR="00A50060" w:rsidRDefault="00395802" w:rsidP="00395802">
      <w:pPr>
        <w:jc w:val="center"/>
        <w:rPr>
          <w:b/>
          <w:bCs/>
          <w:sz w:val="44"/>
          <w:szCs w:val="44"/>
        </w:rPr>
      </w:pPr>
      <w:r w:rsidRPr="005848E8">
        <w:rPr>
          <w:b/>
          <w:bCs/>
          <w:sz w:val="44"/>
          <w:szCs w:val="44"/>
        </w:rPr>
        <w:lastRenderedPageBreak/>
        <w:t>TITLE</w:t>
      </w:r>
    </w:p>
    <w:p w14:paraId="3D838860" w14:textId="5D9ED165" w:rsidR="008A4978" w:rsidRPr="00EF2096" w:rsidRDefault="008A4978" w:rsidP="00395802">
      <w:pPr>
        <w:jc w:val="center"/>
        <w:rPr>
          <w:b/>
          <w:bCs/>
        </w:rPr>
      </w:pPr>
      <w:r w:rsidRPr="00EF2096">
        <w:rPr>
          <w:b/>
          <w:bCs/>
        </w:rPr>
        <w:t>A S</w:t>
      </w:r>
      <w:r w:rsidR="0004158F" w:rsidRPr="00EF2096">
        <w:rPr>
          <w:b/>
          <w:bCs/>
        </w:rPr>
        <w:t>coping Review</w:t>
      </w:r>
      <w:r w:rsidR="00B54137" w:rsidRPr="00EF2096">
        <w:rPr>
          <w:b/>
          <w:bCs/>
        </w:rPr>
        <w:t xml:space="preserve"> of Mental Health </w:t>
      </w:r>
      <w:r w:rsidR="007D1C1C" w:rsidRPr="00EF2096">
        <w:rPr>
          <w:b/>
          <w:bCs/>
        </w:rPr>
        <w:t>in Young Adult</w:t>
      </w:r>
      <w:r w:rsidR="00775D70">
        <w:rPr>
          <w:b/>
          <w:bCs/>
        </w:rPr>
        <w:t>s</w:t>
      </w:r>
      <w:r w:rsidR="007D1C1C" w:rsidRPr="00EF2096">
        <w:rPr>
          <w:b/>
          <w:bCs/>
        </w:rPr>
        <w:t xml:space="preserve"> Age</w:t>
      </w:r>
      <w:r w:rsidR="00D24BE5">
        <w:rPr>
          <w:b/>
          <w:bCs/>
        </w:rPr>
        <w:t>d</w:t>
      </w:r>
      <w:r w:rsidR="007D1C1C" w:rsidRPr="00EF2096">
        <w:rPr>
          <w:b/>
          <w:bCs/>
        </w:rPr>
        <w:t xml:space="preserve"> </w:t>
      </w:r>
      <w:r w:rsidR="008F3D2F" w:rsidRPr="00EF2096">
        <w:rPr>
          <w:b/>
          <w:bCs/>
        </w:rPr>
        <w:t>18-</w:t>
      </w:r>
      <w:r w:rsidR="001E1EBA" w:rsidRPr="00EF2096">
        <w:rPr>
          <w:b/>
          <w:bCs/>
        </w:rPr>
        <w:t>30: Identifying</w:t>
      </w:r>
      <w:r w:rsidR="004A33E8" w:rsidRPr="00EF2096">
        <w:rPr>
          <w:b/>
          <w:bCs/>
        </w:rPr>
        <w:t xml:space="preserve"> Themes, Using </w:t>
      </w:r>
      <w:r w:rsidR="00DD676C" w:rsidRPr="00EF2096">
        <w:rPr>
          <w:b/>
          <w:bCs/>
        </w:rPr>
        <w:t>Aveyard’s Simplified</w:t>
      </w:r>
      <w:r w:rsidR="00583E8B" w:rsidRPr="00EF2096">
        <w:rPr>
          <w:b/>
          <w:bCs/>
        </w:rPr>
        <w:t xml:space="preserve"> Thematic Analysis</w:t>
      </w:r>
    </w:p>
    <w:p w14:paraId="4D9E59E8" w14:textId="77777777" w:rsidR="00A50060" w:rsidRDefault="00A50060" w:rsidP="0099470E">
      <w:pPr>
        <w:rPr>
          <w:b/>
          <w:bCs/>
        </w:rPr>
      </w:pPr>
    </w:p>
    <w:p w14:paraId="17444813" w14:textId="21FCBD55" w:rsidR="0017161E" w:rsidRDefault="006C7FDD" w:rsidP="006D724F">
      <w:pPr>
        <w:spacing w:line="360" w:lineRule="auto"/>
        <w:jc w:val="both"/>
      </w:pPr>
      <w:r w:rsidRPr="004B622A">
        <w:rPr>
          <w:b/>
          <w:bCs/>
        </w:rPr>
        <w:t>BACKGROUND AND RATIONAL</w:t>
      </w:r>
      <w:r w:rsidR="00977D70" w:rsidRPr="004B622A">
        <w:rPr>
          <w:b/>
          <w:bCs/>
        </w:rPr>
        <w:t>:</w:t>
      </w:r>
      <w:r w:rsidR="00F0654D">
        <w:rPr>
          <w:b/>
          <w:bCs/>
        </w:rPr>
        <w:t xml:space="preserve"> </w:t>
      </w:r>
      <w:r w:rsidR="00350C83" w:rsidRPr="00927300">
        <w:t>The problem o</w:t>
      </w:r>
      <w:r w:rsidR="002D17CB">
        <w:t>f</w:t>
      </w:r>
      <w:r w:rsidR="007A3637" w:rsidRPr="0000199E">
        <w:t xml:space="preserve"> </w:t>
      </w:r>
      <w:r w:rsidR="002D17CB">
        <w:t>m</w:t>
      </w:r>
      <w:r w:rsidR="000A2C02" w:rsidRPr="000A2C02">
        <w:t>ental healt</w:t>
      </w:r>
      <w:r w:rsidR="00ED1E78">
        <w:t>h among y</w:t>
      </w:r>
      <w:r w:rsidR="00284A50">
        <w:t>oung adult</w:t>
      </w:r>
      <w:r w:rsidR="0066244D">
        <w:t>s</w:t>
      </w:r>
      <w:r w:rsidR="00284A50">
        <w:t xml:space="preserve"> aged 18</w:t>
      </w:r>
      <w:r w:rsidR="002E221B">
        <w:t xml:space="preserve">-30 </w:t>
      </w:r>
      <w:r w:rsidR="003D53E0">
        <w:t>have</w:t>
      </w:r>
      <w:r w:rsidR="002E221B">
        <w:t xml:space="preserve"> become a</w:t>
      </w:r>
      <w:r w:rsidR="002533C8">
        <w:t>n issue</w:t>
      </w:r>
      <w:r w:rsidR="0019538F">
        <w:t xml:space="preserve"> of great concern</w:t>
      </w:r>
      <w:r w:rsidR="000727E8">
        <w:t xml:space="preserve"> in the UK</w:t>
      </w:r>
      <w:r w:rsidR="002C3DDF">
        <w:t>’s public health sector.</w:t>
      </w:r>
      <w:r w:rsidR="002E221B">
        <w:t xml:space="preserve"> </w:t>
      </w:r>
      <w:r w:rsidR="00E80A2A">
        <w:t xml:space="preserve"> </w:t>
      </w:r>
      <w:r w:rsidR="00BE0A25">
        <w:t xml:space="preserve">This age group experiences </w:t>
      </w:r>
      <w:r w:rsidR="00665B88">
        <w:t>major life transitions</w:t>
      </w:r>
      <w:r w:rsidR="001537D1">
        <w:t xml:space="preserve"> like higher education</w:t>
      </w:r>
      <w:r w:rsidR="00FF2446">
        <w:t xml:space="preserve">, </w:t>
      </w:r>
      <w:r w:rsidR="00B05792">
        <w:t xml:space="preserve">the issue of workforce, </w:t>
      </w:r>
      <w:r w:rsidR="009305D8">
        <w:t>s</w:t>
      </w:r>
      <w:r w:rsidR="00935260">
        <w:t>truggling with financial independence</w:t>
      </w:r>
      <w:r w:rsidR="00B22B4E">
        <w:t xml:space="preserve">, </w:t>
      </w:r>
      <w:r w:rsidR="00374A9C">
        <w:t>and going into long</w:t>
      </w:r>
      <w:r w:rsidR="00724C0A">
        <w:t>-term relationships.</w:t>
      </w:r>
      <w:r w:rsidR="00E252E6">
        <w:t xml:space="preserve"> These changes</w:t>
      </w:r>
      <w:r w:rsidR="00D1360D">
        <w:t xml:space="preserve"> </w:t>
      </w:r>
      <w:proofErr w:type="gramStart"/>
      <w:r w:rsidR="006703EF">
        <w:t>in</w:t>
      </w:r>
      <w:proofErr w:type="gramEnd"/>
      <w:r w:rsidR="006703EF">
        <w:t xml:space="preserve"> most occasions</w:t>
      </w:r>
      <w:r w:rsidR="00286C1F">
        <w:t xml:space="preserve"> </w:t>
      </w:r>
      <w:r w:rsidR="00E252E6">
        <w:t>can create</w:t>
      </w:r>
      <w:r w:rsidR="00311451">
        <w:t xml:space="preserve"> some health conditions like stress</w:t>
      </w:r>
      <w:r w:rsidR="00E252E6">
        <w:t xml:space="preserve"> and vulnerabili</w:t>
      </w:r>
      <w:r w:rsidR="00B91D4D">
        <w:t xml:space="preserve">ty to mental health difficulties such as </w:t>
      </w:r>
      <w:r w:rsidR="00AD7255">
        <w:t>anxiety, depression, eatin</w:t>
      </w:r>
      <w:r w:rsidR="00D70566">
        <w:t xml:space="preserve">g disorders, and substance </w:t>
      </w:r>
      <w:r w:rsidR="00B91335">
        <w:t>misuse</w:t>
      </w:r>
      <w:r w:rsidR="00D77B6D">
        <w:t xml:space="preserve"> </w:t>
      </w:r>
      <w:r w:rsidR="00567DC5">
        <w:t>(</w:t>
      </w:r>
      <w:r w:rsidR="00D77B6D">
        <w:t>Westberg</w:t>
      </w:r>
      <w:r w:rsidR="00567DC5">
        <w:t xml:space="preserve"> et al, </w:t>
      </w:r>
      <w:r w:rsidR="00A77392">
        <w:t>2022).</w:t>
      </w:r>
      <w:r w:rsidR="0024793B">
        <w:t xml:space="preserve"> </w:t>
      </w:r>
    </w:p>
    <w:p w14:paraId="0B55F8D3" w14:textId="268AB577" w:rsidR="000D725E" w:rsidRDefault="000D725E" w:rsidP="006D724F">
      <w:pPr>
        <w:spacing w:line="360" w:lineRule="auto"/>
        <w:jc w:val="both"/>
      </w:pPr>
      <w:r>
        <w:t xml:space="preserve">Focusing on </w:t>
      </w:r>
      <w:r w:rsidR="007944F3">
        <w:t>mental</w:t>
      </w:r>
      <w:r w:rsidR="00227375">
        <w:t xml:space="preserve"> health in young adult</w:t>
      </w:r>
      <w:r w:rsidR="009D173E">
        <w:t>s aged 18-30 is paramo</w:t>
      </w:r>
      <w:r w:rsidR="00F2213E">
        <w:t>unt because mental health condi</w:t>
      </w:r>
      <w:r w:rsidR="00C44EC1">
        <w:t xml:space="preserve">tions often first </w:t>
      </w:r>
      <w:r w:rsidR="00767400">
        <w:t>emerge during late ado</w:t>
      </w:r>
      <w:r w:rsidR="00BE1D40">
        <w:t>lescence and early adulthood</w:t>
      </w:r>
      <w:r w:rsidR="005D56BB">
        <w:t>. Ea</w:t>
      </w:r>
      <w:r w:rsidR="00F64721">
        <w:t xml:space="preserve">rly identification and intervention </w:t>
      </w:r>
      <w:r w:rsidR="00143354">
        <w:t xml:space="preserve">can improve educational attainment, </w:t>
      </w:r>
      <w:r w:rsidR="00931CA5">
        <w:t>employment outcomes, physical health</w:t>
      </w:r>
      <w:r w:rsidR="007944F3">
        <w:t xml:space="preserve">, and overall quality of </w:t>
      </w:r>
      <w:r w:rsidR="00D949A1">
        <w:t xml:space="preserve">life </w:t>
      </w:r>
      <w:r w:rsidR="002B4DC0">
        <w:t>(Westberg et al, 2022).</w:t>
      </w:r>
    </w:p>
    <w:p w14:paraId="191039E7" w14:textId="77777777" w:rsidR="00FB33B4" w:rsidRDefault="00FB33B4" w:rsidP="006D724F">
      <w:pPr>
        <w:spacing w:line="360" w:lineRule="auto"/>
        <w:rPr>
          <w:b/>
          <w:bCs/>
        </w:rPr>
      </w:pPr>
    </w:p>
    <w:p w14:paraId="2BB636D5" w14:textId="7CA3F937" w:rsidR="00D949A1" w:rsidRDefault="00D949A1" w:rsidP="006D724F">
      <w:pPr>
        <w:spacing w:line="360" w:lineRule="auto"/>
        <w:rPr>
          <w:b/>
          <w:bCs/>
        </w:rPr>
      </w:pPr>
      <w:r>
        <w:rPr>
          <w:b/>
          <w:bCs/>
        </w:rPr>
        <w:t>RESEARCH AI</w:t>
      </w:r>
      <w:r w:rsidR="00B31FA1">
        <w:rPr>
          <w:b/>
          <w:bCs/>
        </w:rPr>
        <w:t>M AND OBJECTIVES</w:t>
      </w:r>
    </w:p>
    <w:p w14:paraId="2BC3631A" w14:textId="6EAFE4AB" w:rsidR="00E12444" w:rsidRDefault="00E12444" w:rsidP="006D724F">
      <w:pPr>
        <w:spacing w:line="360" w:lineRule="auto"/>
        <w:jc w:val="both"/>
      </w:pPr>
      <w:r>
        <w:rPr>
          <w:b/>
          <w:bCs/>
        </w:rPr>
        <w:t xml:space="preserve">Aim: </w:t>
      </w:r>
      <w:r w:rsidR="00957B82" w:rsidRPr="00957B82">
        <w:t>The reason</w:t>
      </w:r>
      <w:r w:rsidR="008236B5">
        <w:t xml:space="preserve"> for this research is to evaluate existing literature</w:t>
      </w:r>
      <w:r w:rsidR="001D6F44">
        <w:t xml:space="preserve"> on mental health care</w:t>
      </w:r>
      <w:r w:rsidR="007C740C">
        <w:t xml:space="preserve"> </w:t>
      </w:r>
      <w:r w:rsidR="000D6694">
        <w:t xml:space="preserve">of young adults aged 18-30 </w:t>
      </w:r>
      <w:r w:rsidR="007C740C">
        <w:t xml:space="preserve">in </w:t>
      </w:r>
      <w:r w:rsidR="00F118B8">
        <w:t>the UK health and social care practice</w:t>
      </w:r>
      <w:r w:rsidR="00DE133C">
        <w:t>.</w:t>
      </w:r>
    </w:p>
    <w:p w14:paraId="282CB1DC" w14:textId="36480F49" w:rsidR="00DE133C" w:rsidRDefault="00C24F1B" w:rsidP="006D724F">
      <w:pPr>
        <w:spacing w:line="360" w:lineRule="auto"/>
        <w:jc w:val="both"/>
        <w:rPr>
          <w:b/>
          <w:bCs/>
        </w:rPr>
      </w:pPr>
      <w:r w:rsidRPr="002354C2">
        <w:rPr>
          <w:b/>
          <w:bCs/>
        </w:rPr>
        <w:t>Objectives</w:t>
      </w:r>
    </w:p>
    <w:p w14:paraId="7694A3E1" w14:textId="0B3217A0" w:rsidR="002354C2" w:rsidRDefault="006921BE" w:rsidP="006D724F">
      <w:pPr>
        <w:pStyle w:val="ListParagraph"/>
        <w:numPr>
          <w:ilvl w:val="0"/>
          <w:numId w:val="1"/>
        </w:numPr>
        <w:spacing w:line="360" w:lineRule="auto"/>
        <w:jc w:val="both"/>
      </w:pPr>
      <w:r w:rsidRPr="006921BE">
        <w:t>To examine</w:t>
      </w:r>
      <w:r>
        <w:t xml:space="preserve"> </w:t>
      </w:r>
      <w:r w:rsidR="003B57AC">
        <w:t xml:space="preserve">how </w:t>
      </w:r>
      <w:r w:rsidR="0056270C">
        <w:t xml:space="preserve">the current research findings </w:t>
      </w:r>
      <w:r w:rsidR="00A656D1">
        <w:t xml:space="preserve">can be useful </w:t>
      </w:r>
      <w:r w:rsidR="00DE3A32">
        <w:t>in h</w:t>
      </w:r>
      <w:r w:rsidR="000C0595">
        <w:t>ealth</w:t>
      </w:r>
      <w:r w:rsidR="00745279">
        <w:t xml:space="preserve"> and social care practice and policy.</w:t>
      </w:r>
    </w:p>
    <w:p w14:paraId="55A22291" w14:textId="32D72C9C" w:rsidR="00745279" w:rsidRDefault="00CA248F" w:rsidP="006D724F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To </w:t>
      </w:r>
      <w:r w:rsidR="004C64C6">
        <w:t xml:space="preserve">examine </w:t>
      </w:r>
      <w:r>
        <w:t xml:space="preserve">methods and models </w:t>
      </w:r>
      <w:r w:rsidR="00B849F5">
        <w:t>of mental health care as reported</w:t>
      </w:r>
      <w:r w:rsidR="00762DCC">
        <w:t xml:space="preserve"> in the UK health and social care</w:t>
      </w:r>
      <w:r w:rsidR="00F7142A">
        <w:t>.</w:t>
      </w:r>
    </w:p>
    <w:p w14:paraId="40579353" w14:textId="78A71441" w:rsidR="00F7142A" w:rsidRDefault="002607A8" w:rsidP="006D724F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To determine and classify </w:t>
      </w:r>
      <w:r w:rsidR="0069069B">
        <w:t>the major themes in the UK mental health care.</w:t>
      </w:r>
    </w:p>
    <w:p w14:paraId="213FA443" w14:textId="02475840" w:rsidR="00C0605B" w:rsidRDefault="007713D7" w:rsidP="006D724F">
      <w:pPr>
        <w:pStyle w:val="ListParagraph"/>
        <w:numPr>
          <w:ilvl w:val="0"/>
          <w:numId w:val="1"/>
        </w:numPr>
        <w:spacing w:line="360" w:lineRule="auto"/>
        <w:jc w:val="both"/>
      </w:pPr>
      <w:r>
        <w:t>To help identify gaps</w:t>
      </w:r>
      <w:r w:rsidR="00344241">
        <w:t xml:space="preserve"> in </w:t>
      </w:r>
      <w:r w:rsidR="004E1FBE">
        <w:t>the ex</w:t>
      </w:r>
      <w:r w:rsidR="00861DE5">
        <w:t>isting research findings</w:t>
      </w:r>
      <w:r w:rsidR="005E314A">
        <w:t xml:space="preserve"> of mental health in young adults in the UK</w:t>
      </w:r>
    </w:p>
    <w:p w14:paraId="3338179F" w14:textId="51AD7BC0" w:rsidR="00905B8F" w:rsidRDefault="00905B8F" w:rsidP="006D724F">
      <w:pPr>
        <w:spacing w:line="360" w:lineRule="auto"/>
        <w:ind w:left="360"/>
        <w:jc w:val="both"/>
      </w:pPr>
    </w:p>
    <w:p w14:paraId="0E05004E" w14:textId="77777777" w:rsidR="002317A6" w:rsidRDefault="002317A6" w:rsidP="006D724F">
      <w:pPr>
        <w:spacing w:line="360" w:lineRule="auto"/>
        <w:ind w:left="360"/>
        <w:jc w:val="both"/>
      </w:pPr>
    </w:p>
    <w:p w14:paraId="3302F963" w14:textId="77777777" w:rsidR="005214D5" w:rsidRDefault="005214D5" w:rsidP="006D724F">
      <w:pPr>
        <w:spacing w:line="360" w:lineRule="auto"/>
        <w:ind w:left="360"/>
        <w:jc w:val="both"/>
        <w:rPr>
          <w:b/>
          <w:bCs/>
        </w:rPr>
      </w:pPr>
    </w:p>
    <w:p w14:paraId="46AC73F5" w14:textId="5E3BB105" w:rsidR="002317A6" w:rsidRDefault="002317A6" w:rsidP="006D724F">
      <w:pPr>
        <w:spacing w:line="360" w:lineRule="auto"/>
        <w:ind w:left="360"/>
        <w:jc w:val="both"/>
        <w:rPr>
          <w:b/>
          <w:bCs/>
        </w:rPr>
      </w:pPr>
      <w:r w:rsidRPr="00B31B65">
        <w:rPr>
          <w:b/>
          <w:bCs/>
        </w:rPr>
        <w:t>METHODOLOGY</w:t>
      </w:r>
    </w:p>
    <w:p w14:paraId="3E9A72C5" w14:textId="2D5217F3" w:rsidR="00B31B65" w:rsidRDefault="00B31B65" w:rsidP="006D724F">
      <w:pPr>
        <w:spacing w:line="360" w:lineRule="auto"/>
        <w:ind w:left="360"/>
        <w:jc w:val="both"/>
      </w:pPr>
      <w:r>
        <w:rPr>
          <w:b/>
          <w:bCs/>
        </w:rPr>
        <w:t>Scoping Re</w:t>
      </w:r>
      <w:r w:rsidR="00946ED5">
        <w:rPr>
          <w:b/>
          <w:bCs/>
        </w:rPr>
        <w:t>view Framework</w:t>
      </w:r>
      <w:r w:rsidR="00AF270D">
        <w:rPr>
          <w:b/>
          <w:bCs/>
        </w:rPr>
        <w:t xml:space="preserve">: </w:t>
      </w:r>
      <w:r w:rsidR="00AF270D" w:rsidRPr="0066793E">
        <w:t>Th</w:t>
      </w:r>
      <w:r w:rsidR="002F0940">
        <w:t xml:space="preserve">is will be the </w:t>
      </w:r>
      <w:r w:rsidR="000E0132">
        <w:t>method to use for the</w:t>
      </w:r>
      <w:r w:rsidR="00AF270D" w:rsidRPr="0066793E">
        <w:t xml:space="preserve"> research</w:t>
      </w:r>
      <w:r w:rsidR="000E0132">
        <w:t>.</w:t>
      </w:r>
      <w:r w:rsidR="008B23D2">
        <w:t xml:space="preserve"> It includes</w:t>
      </w:r>
      <w:r w:rsidR="003A6CC0">
        <w:t xml:space="preserve"> selection, analysis, </w:t>
      </w:r>
      <w:r w:rsidR="00720AE8">
        <w:t>systematic identification</w:t>
      </w:r>
      <w:r w:rsidR="006001A7">
        <w:t xml:space="preserve">, and </w:t>
      </w:r>
      <w:r w:rsidR="00075076">
        <w:t>relevant studies must be reported accurately</w:t>
      </w:r>
      <w:r w:rsidR="00771D30">
        <w:t>.</w:t>
      </w:r>
      <w:r w:rsidR="00AF270D" w:rsidRPr="0066793E">
        <w:t xml:space="preserve"> </w:t>
      </w:r>
    </w:p>
    <w:p w14:paraId="2FBCE41A" w14:textId="188742C8" w:rsidR="00617056" w:rsidRDefault="00617056" w:rsidP="006D724F">
      <w:pPr>
        <w:spacing w:line="360" w:lineRule="auto"/>
        <w:ind w:left="360"/>
        <w:jc w:val="both"/>
        <w:rPr>
          <w:b/>
          <w:bCs/>
        </w:rPr>
      </w:pPr>
    </w:p>
    <w:p w14:paraId="2DC49878" w14:textId="3D51F27E" w:rsidR="00C74A82" w:rsidRDefault="00C74A82" w:rsidP="006D724F">
      <w:pPr>
        <w:spacing w:line="360" w:lineRule="auto"/>
        <w:ind w:left="360"/>
        <w:jc w:val="both"/>
      </w:pPr>
      <w:r>
        <w:rPr>
          <w:b/>
          <w:bCs/>
        </w:rPr>
        <w:t>Re</w:t>
      </w:r>
      <w:r w:rsidR="00C248FD">
        <w:rPr>
          <w:b/>
          <w:bCs/>
        </w:rPr>
        <w:t xml:space="preserve">search Question: </w:t>
      </w:r>
      <w:r w:rsidR="00C627ED" w:rsidRPr="00034D75">
        <w:t>What</w:t>
      </w:r>
      <w:r w:rsidR="009E472B" w:rsidRPr="00034D75">
        <w:t xml:space="preserve"> are the main themes </w:t>
      </w:r>
      <w:r w:rsidR="00034D75" w:rsidRPr="00034D75">
        <w:t>of mental health</w:t>
      </w:r>
      <w:r w:rsidR="002D3F96">
        <w:t xml:space="preserve"> in</w:t>
      </w:r>
      <w:r w:rsidR="00015ADE">
        <w:t xml:space="preserve"> youn</w:t>
      </w:r>
      <w:r w:rsidR="00E30B0A">
        <w:t>g adults aged 18-30 in</w:t>
      </w:r>
      <w:r w:rsidR="002D3F96">
        <w:t xml:space="preserve"> the UK </w:t>
      </w:r>
      <w:r w:rsidR="00DE1F6B">
        <w:t xml:space="preserve">health </w:t>
      </w:r>
      <w:r w:rsidR="00B32397">
        <w:t>and social</w:t>
      </w:r>
      <w:r w:rsidR="00DE1F6B">
        <w:t xml:space="preserve"> care </w:t>
      </w:r>
      <w:r w:rsidR="00664F78">
        <w:t xml:space="preserve">sector as </w:t>
      </w:r>
      <w:r w:rsidR="002B144B">
        <w:t>explained</w:t>
      </w:r>
      <w:r w:rsidR="00664F78">
        <w:t xml:space="preserve"> </w:t>
      </w:r>
      <w:r w:rsidR="00F84356">
        <w:t xml:space="preserve">in peer-reviewed </w:t>
      </w:r>
      <w:r w:rsidR="002B144B">
        <w:t>articles</w:t>
      </w:r>
      <w:r w:rsidR="00F84356">
        <w:t>?</w:t>
      </w:r>
    </w:p>
    <w:p w14:paraId="0E7F4A9B" w14:textId="525D83B3" w:rsidR="005C416B" w:rsidRDefault="00873F89" w:rsidP="006D724F">
      <w:pPr>
        <w:spacing w:line="360" w:lineRule="auto"/>
        <w:ind w:left="360"/>
        <w:jc w:val="both"/>
        <w:rPr>
          <w:b/>
          <w:bCs/>
        </w:rPr>
      </w:pPr>
      <w:r>
        <w:rPr>
          <w:b/>
          <w:bCs/>
        </w:rPr>
        <w:t>I</w:t>
      </w:r>
      <w:r w:rsidR="00AF079E">
        <w:rPr>
          <w:b/>
          <w:bCs/>
        </w:rPr>
        <w:t>nclusion and Exclusion Criteria</w:t>
      </w:r>
    </w:p>
    <w:p w14:paraId="7078B37A" w14:textId="120AADCA" w:rsidR="00775EB2" w:rsidRDefault="00BA1D85" w:rsidP="006D724F">
      <w:pPr>
        <w:pStyle w:val="ListParagraph"/>
        <w:numPr>
          <w:ilvl w:val="0"/>
          <w:numId w:val="2"/>
        </w:numPr>
        <w:spacing w:line="360" w:lineRule="auto"/>
        <w:jc w:val="both"/>
      </w:pPr>
      <w:r>
        <w:rPr>
          <w:b/>
          <w:bCs/>
        </w:rPr>
        <w:t xml:space="preserve">Inclusion: </w:t>
      </w:r>
      <w:r w:rsidR="00A74FBC" w:rsidRPr="009772D9">
        <w:t>These are the</w:t>
      </w:r>
      <w:r w:rsidR="003661DB">
        <w:t xml:space="preserve"> most recent</w:t>
      </w:r>
      <w:r w:rsidR="00A74FBC" w:rsidRPr="009772D9">
        <w:t xml:space="preserve"> sc</w:t>
      </w:r>
      <w:r w:rsidR="009772D9" w:rsidRPr="009772D9">
        <w:t>holarly</w:t>
      </w:r>
      <w:r w:rsidR="0013305B">
        <w:t xml:space="preserve"> databases</w:t>
      </w:r>
      <w:r w:rsidR="006772A8">
        <w:t xml:space="preserve"> </w:t>
      </w:r>
      <w:r w:rsidR="008A304C">
        <w:t xml:space="preserve">within the last </w:t>
      </w:r>
      <w:r w:rsidR="00196740">
        <w:t xml:space="preserve">5 to 7 years that </w:t>
      </w:r>
      <w:r w:rsidR="007B14F6">
        <w:t>specialise in mental health</w:t>
      </w:r>
      <w:r w:rsidR="004478F6">
        <w:t xml:space="preserve"> care</w:t>
      </w:r>
      <w:r w:rsidR="000D4D3B">
        <w:t xml:space="preserve"> of young adults</w:t>
      </w:r>
      <w:r w:rsidR="004478F6">
        <w:t xml:space="preserve"> in the UK </w:t>
      </w:r>
      <w:r w:rsidR="0047410B">
        <w:t>health and social care settings</w:t>
      </w:r>
      <w:r w:rsidR="007C4792">
        <w:t xml:space="preserve"> (</w:t>
      </w:r>
      <w:r w:rsidR="008C2A2D">
        <w:t>Saharan et al</w:t>
      </w:r>
      <w:r w:rsidR="00F93B3F">
        <w:t>., 2024).</w:t>
      </w:r>
    </w:p>
    <w:p w14:paraId="3215C8C9" w14:textId="4709F88F" w:rsidR="00113985" w:rsidRDefault="00FA5266" w:rsidP="006D724F">
      <w:pPr>
        <w:pStyle w:val="ListParagraph"/>
        <w:numPr>
          <w:ilvl w:val="0"/>
          <w:numId w:val="2"/>
        </w:numPr>
        <w:spacing w:line="360" w:lineRule="auto"/>
        <w:jc w:val="both"/>
      </w:pPr>
      <w:r>
        <w:rPr>
          <w:b/>
          <w:bCs/>
        </w:rPr>
        <w:t>Exclusion:</w:t>
      </w:r>
      <w:r w:rsidR="0052770B">
        <w:t xml:space="preserve"> </w:t>
      </w:r>
      <w:r w:rsidR="00043344">
        <w:t>These are research carried out outside the U</w:t>
      </w:r>
      <w:r w:rsidR="00FB7D26">
        <w:t xml:space="preserve">K that are </w:t>
      </w:r>
      <w:r w:rsidR="004921DD">
        <w:t>non-peer reviewed</w:t>
      </w:r>
      <w:r w:rsidR="00711576">
        <w:t xml:space="preserve"> materials</w:t>
      </w:r>
      <w:r w:rsidR="00A9094C">
        <w:t xml:space="preserve"> and literature that has no direct </w:t>
      </w:r>
      <w:r w:rsidR="00BB0428">
        <w:t>link to mental health.</w:t>
      </w:r>
    </w:p>
    <w:p w14:paraId="3A7E3829" w14:textId="0CC7B596" w:rsidR="003E5F3B" w:rsidRDefault="005D3887" w:rsidP="001A14FD">
      <w:pPr>
        <w:spacing w:line="360" w:lineRule="auto"/>
        <w:jc w:val="both"/>
      </w:pPr>
      <w:r>
        <w:rPr>
          <w:b/>
          <w:bCs/>
        </w:rPr>
        <w:t xml:space="preserve">                </w:t>
      </w:r>
    </w:p>
    <w:p w14:paraId="15680AC8" w14:textId="77777777" w:rsidR="00BF561F" w:rsidRDefault="00BF561F" w:rsidP="006D724F">
      <w:pPr>
        <w:spacing w:line="360" w:lineRule="auto"/>
        <w:ind w:left="360"/>
      </w:pPr>
    </w:p>
    <w:p w14:paraId="65CA01E3" w14:textId="68D94308" w:rsidR="00BF561F" w:rsidRDefault="00BF561F" w:rsidP="006D724F">
      <w:pPr>
        <w:spacing w:line="360" w:lineRule="auto"/>
        <w:ind w:left="360"/>
        <w:rPr>
          <w:b/>
          <w:bCs/>
        </w:rPr>
      </w:pPr>
      <w:r w:rsidRPr="00FD7982">
        <w:rPr>
          <w:b/>
          <w:bCs/>
        </w:rPr>
        <w:t>DATA COLLECTION AND ANALYSIS</w:t>
      </w:r>
    </w:p>
    <w:p w14:paraId="7F0B073D" w14:textId="435F0E73" w:rsidR="004C5D7D" w:rsidRDefault="00363E4E" w:rsidP="006D724F">
      <w:pPr>
        <w:spacing w:line="360" w:lineRule="auto"/>
        <w:ind w:left="360"/>
        <w:jc w:val="both"/>
      </w:pPr>
      <w:r w:rsidRPr="00363E4E">
        <w:t>Key words</w:t>
      </w:r>
      <w:r w:rsidR="00E929C7">
        <w:t xml:space="preserve"> </w:t>
      </w:r>
      <w:r w:rsidR="00C80BD0">
        <w:t>like mental health</w:t>
      </w:r>
      <w:r w:rsidR="00801220">
        <w:t xml:space="preserve">, </w:t>
      </w:r>
      <w:r w:rsidR="0024607C">
        <w:t xml:space="preserve">social care, UK, </w:t>
      </w:r>
      <w:r w:rsidR="00961F0E">
        <w:t>and p</w:t>
      </w:r>
      <w:r w:rsidR="001F45E3">
        <w:t>ractice</w:t>
      </w:r>
      <w:r>
        <w:t xml:space="preserve"> will be</w:t>
      </w:r>
      <w:r w:rsidR="002F2A2E">
        <w:t xml:space="preserve"> used to </w:t>
      </w:r>
      <w:r w:rsidR="00282512">
        <w:t>search databases</w:t>
      </w:r>
      <w:r w:rsidR="001F45E3">
        <w:t xml:space="preserve"> such as </w:t>
      </w:r>
      <w:r w:rsidR="004920A2">
        <w:t xml:space="preserve">EBSCOhost, </w:t>
      </w:r>
      <w:r w:rsidR="007F3C14">
        <w:t xml:space="preserve">Scopus, </w:t>
      </w:r>
      <w:r w:rsidR="00845020">
        <w:t xml:space="preserve">PubMed, and </w:t>
      </w:r>
      <w:r w:rsidR="009D4A6C">
        <w:t>PsycINFO</w:t>
      </w:r>
      <w:r w:rsidR="004E329A">
        <w:t xml:space="preserve"> for information</w:t>
      </w:r>
      <w:r w:rsidR="00F231DA">
        <w:t xml:space="preserve"> whil</w:t>
      </w:r>
      <w:r w:rsidR="007857A3">
        <w:t>e</w:t>
      </w:r>
      <w:r w:rsidR="00971F82">
        <w:t xml:space="preserve"> the </w:t>
      </w:r>
      <w:r w:rsidR="00744BA8">
        <w:t>Aveyard</w:t>
      </w:r>
      <w:r w:rsidR="007857A3">
        <w:t xml:space="preserve"> simplified</w:t>
      </w:r>
      <w:r w:rsidR="00744BA8">
        <w:t xml:space="preserve"> thematic analysis</w:t>
      </w:r>
      <w:r w:rsidR="004E2E84">
        <w:t xml:space="preserve"> will be used to </w:t>
      </w:r>
      <w:r w:rsidR="00C94D90">
        <w:t>identify recurring patter</w:t>
      </w:r>
      <w:r w:rsidR="00A6620F">
        <w:t>ns and themes in the data</w:t>
      </w:r>
      <w:r w:rsidR="004A0D7A">
        <w:t>.</w:t>
      </w:r>
    </w:p>
    <w:p w14:paraId="09122D9A" w14:textId="77777777" w:rsidR="00992CBE" w:rsidRDefault="00992CBE" w:rsidP="006D724F">
      <w:pPr>
        <w:spacing w:line="360" w:lineRule="auto"/>
        <w:ind w:left="360"/>
        <w:jc w:val="both"/>
      </w:pPr>
    </w:p>
    <w:p w14:paraId="42B70B96" w14:textId="118C0836" w:rsidR="00F041D8" w:rsidRDefault="00F041D8" w:rsidP="006D724F">
      <w:pPr>
        <w:spacing w:line="360" w:lineRule="auto"/>
        <w:ind w:left="360"/>
        <w:jc w:val="both"/>
      </w:pPr>
      <w:r w:rsidRPr="00855B04">
        <w:rPr>
          <w:b/>
          <w:bCs/>
        </w:rPr>
        <w:t>Expected outcomes:</w:t>
      </w:r>
      <w:r w:rsidR="00855B04">
        <w:rPr>
          <w:b/>
          <w:bCs/>
        </w:rPr>
        <w:t xml:space="preserve"> </w:t>
      </w:r>
      <w:r w:rsidR="00855B04" w:rsidRPr="00855B04">
        <w:t xml:space="preserve">The </w:t>
      </w:r>
      <w:r w:rsidR="00954356">
        <w:t>research</w:t>
      </w:r>
      <w:r w:rsidR="00387C83">
        <w:t xml:space="preserve"> </w:t>
      </w:r>
      <w:r w:rsidR="004937D9">
        <w:t>will</w:t>
      </w:r>
      <w:r w:rsidR="00AE7A35">
        <w:t xml:space="preserve"> throw </w:t>
      </w:r>
      <w:r w:rsidR="00CC436F">
        <w:t>more light</w:t>
      </w:r>
      <w:r w:rsidR="0032126B">
        <w:t xml:space="preserve"> on the current state of mental health care</w:t>
      </w:r>
      <w:r w:rsidR="00407AA8">
        <w:t xml:space="preserve"> of young adults</w:t>
      </w:r>
      <w:r w:rsidR="0099528F">
        <w:t xml:space="preserve"> aged 18-30</w:t>
      </w:r>
      <w:r w:rsidR="0032126B">
        <w:t xml:space="preserve"> in the UK</w:t>
      </w:r>
      <w:r w:rsidR="00C0744E">
        <w:t xml:space="preserve"> </w:t>
      </w:r>
      <w:r w:rsidR="00366117">
        <w:t>thereby enabling us to identify the ga</w:t>
      </w:r>
      <w:r w:rsidR="00BF0D47">
        <w:t>ps that need to be addressed</w:t>
      </w:r>
      <w:r w:rsidR="002E657E">
        <w:t>.</w:t>
      </w:r>
    </w:p>
    <w:p w14:paraId="7A64D851" w14:textId="77777777" w:rsidR="0033481A" w:rsidRDefault="0033481A" w:rsidP="006D724F">
      <w:pPr>
        <w:spacing w:line="360" w:lineRule="auto"/>
        <w:ind w:left="360"/>
        <w:jc w:val="both"/>
      </w:pPr>
    </w:p>
    <w:p w14:paraId="643AD481" w14:textId="3726C6E4" w:rsidR="0033481A" w:rsidRDefault="0033481A" w:rsidP="006D724F">
      <w:pPr>
        <w:spacing w:line="360" w:lineRule="auto"/>
        <w:ind w:left="360"/>
        <w:jc w:val="both"/>
      </w:pPr>
      <w:r w:rsidRPr="00EA22EF">
        <w:rPr>
          <w:b/>
          <w:bCs/>
        </w:rPr>
        <w:t>Ethical Consideration</w:t>
      </w:r>
      <w:r w:rsidR="00EA22EF" w:rsidRPr="00EA22EF">
        <w:rPr>
          <w:b/>
          <w:bCs/>
        </w:rPr>
        <w:t>:</w:t>
      </w:r>
      <w:r w:rsidR="00EA22EF">
        <w:rPr>
          <w:b/>
          <w:bCs/>
        </w:rPr>
        <w:t xml:space="preserve"> </w:t>
      </w:r>
      <w:r w:rsidR="00FD4EE9" w:rsidRPr="00D10EFB">
        <w:t>Because the data needed</w:t>
      </w:r>
      <w:r w:rsidR="00D10EFB" w:rsidRPr="00D10EFB">
        <w:t xml:space="preserve"> for this research</w:t>
      </w:r>
      <w:r w:rsidR="00D10EFB">
        <w:t xml:space="preserve"> is </w:t>
      </w:r>
      <w:r w:rsidR="00356A84">
        <w:t xml:space="preserve">secondary data, no ethical approval </w:t>
      </w:r>
      <w:r w:rsidR="00762DCF">
        <w:t>is needed</w:t>
      </w:r>
      <w:r w:rsidR="009C078C">
        <w:t xml:space="preserve">. All we need to do is to </w:t>
      </w:r>
      <w:r w:rsidR="003F3391">
        <w:t>uphold</w:t>
      </w:r>
      <w:r w:rsidR="004D0862">
        <w:t xml:space="preserve"> </w:t>
      </w:r>
      <w:r w:rsidR="00532CA5">
        <w:t xml:space="preserve">ethical standards by </w:t>
      </w:r>
      <w:r w:rsidR="00CF4F30">
        <w:t>been transparent</w:t>
      </w:r>
      <w:r w:rsidR="0033632F">
        <w:t>,</w:t>
      </w:r>
      <w:r w:rsidR="00C9175C">
        <w:t xml:space="preserve"> give a</w:t>
      </w:r>
      <w:r w:rsidR="0033632F">
        <w:t xml:space="preserve"> </w:t>
      </w:r>
      <w:r w:rsidR="00B81552">
        <w:t>proper report</w:t>
      </w:r>
      <w:r w:rsidR="00D54850">
        <w:t xml:space="preserve"> and proper referencing</w:t>
      </w:r>
      <w:r w:rsidR="006E35BA">
        <w:t xml:space="preserve"> (Dubey</w:t>
      </w:r>
      <w:r w:rsidR="009C4F6D">
        <w:t xml:space="preserve"> and Kothari,2022)</w:t>
      </w:r>
      <w:r w:rsidR="00E873D7">
        <w:t>.</w:t>
      </w:r>
    </w:p>
    <w:p w14:paraId="134B39DC" w14:textId="77777777" w:rsidR="007D5180" w:rsidRDefault="007D5180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66EFC5DD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2271FDD4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0E5F4269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06021B40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2B8EC959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68B9875D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5DDA1872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02767983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71C02916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1E9891EB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73081065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53A6EED2" w14:textId="77777777" w:rsidR="00D64509" w:rsidRDefault="00D64509" w:rsidP="007D5180">
      <w:pPr>
        <w:spacing w:line="360" w:lineRule="auto"/>
        <w:jc w:val="center"/>
        <w:rPr>
          <w:b/>
          <w:bCs/>
          <w:sz w:val="44"/>
          <w:szCs w:val="44"/>
        </w:rPr>
      </w:pPr>
    </w:p>
    <w:p w14:paraId="24D913D8" w14:textId="1769DF44" w:rsidR="00B603F5" w:rsidRDefault="00671127" w:rsidP="007D5180">
      <w:pPr>
        <w:spacing w:line="360" w:lineRule="auto"/>
        <w:jc w:val="center"/>
        <w:rPr>
          <w:b/>
          <w:bCs/>
          <w:sz w:val="44"/>
          <w:szCs w:val="44"/>
        </w:rPr>
      </w:pPr>
      <w:r w:rsidRPr="00D5754B">
        <w:rPr>
          <w:b/>
          <w:bCs/>
          <w:sz w:val="44"/>
          <w:szCs w:val="44"/>
        </w:rPr>
        <w:t>REFERENCES</w:t>
      </w:r>
    </w:p>
    <w:p w14:paraId="52FDFF8A" w14:textId="77777777" w:rsidR="004A11BD" w:rsidRDefault="004A11BD" w:rsidP="006B2CE3">
      <w:pPr>
        <w:spacing w:line="360" w:lineRule="auto"/>
        <w:jc w:val="center"/>
        <w:rPr>
          <w:b/>
          <w:bCs/>
          <w:sz w:val="44"/>
          <w:szCs w:val="44"/>
        </w:rPr>
      </w:pPr>
    </w:p>
    <w:p w14:paraId="2508EE8A" w14:textId="3C5C85BB" w:rsidR="00207D00" w:rsidRDefault="007E6D52" w:rsidP="00B60891">
      <w:pPr>
        <w:pStyle w:val="ListParagraph"/>
        <w:numPr>
          <w:ilvl w:val="0"/>
          <w:numId w:val="3"/>
        </w:numPr>
        <w:spacing w:line="360" w:lineRule="auto"/>
        <w:jc w:val="both"/>
      </w:pPr>
      <w:r w:rsidRPr="006B1140">
        <w:t>Dale, A., Arber, S. and Procter, M., 2025. </w:t>
      </w:r>
      <w:r w:rsidRPr="001F64FB">
        <w:rPr>
          <w:i/>
          <w:iCs/>
        </w:rPr>
        <w:t>Doing secondary analysis</w:t>
      </w:r>
      <w:r w:rsidRPr="006B1140">
        <w:t>. Taylor &amp; Francis.</w:t>
      </w:r>
    </w:p>
    <w:p w14:paraId="04BE9740" w14:textId="3D3D5271" w:rsidR="001F64FB" w:rsidRDefault="005908FE" w:rsidP="00B60891">
      <w:pPr>
        <w:pStyle w:val="ListParagraph"/>
        <w:numPr>
          <w:ilvl w:val="0"/>
          <w:numId w:val="3"/>
        </w:numPr>
        <w:spacing w:line="360" w:lineRule="auto"/>
        <w:jc w:val="both"/>
      </w:pPr>
      <w:r w:rsidRPr="005908FE">
        <w:t>Dubey, U.K.B. and Kothari, D.P., 2022. </w:t>
      </w:r>
      <w:r w:rsidRPr="005908FE">
        <w:rPr>
          <w:i/>
          <w:iCs/>
        </w:rPr>
        <w:t>Research methodology: Techniques and trends</w:t>
      </w:r>
      <w:r w:rsidRPr="005908FE">
        <w:t>. Chapman and Hall/CRC.</w:t>
      </w:r>
    </w:p>
    <w:p w14:paraId="781BB8A3" w14:textId="406B7E00" w:rsidR="00383C55" w:rsidRDefault="00BE71D1" w:rsidP="00B60891">
      <w:pPr>
        <w:pStyle w:val="ListParagraph"/>
        <w:numPr>
          <w:ilvl w:val="0"/>
          <w:numId w:val="3"/>
        </w:numPr>
        <w:spacing w:line="360" w:lineRule="auto"/>
        <w:jc w:val="both"/>
      </w:pPr>
      <w:r w:rsidRPr="00BE71D1">
        <w:t>Munn, Z., Peters, M.D., Stern, C., Tufanaru, C., McArthur, A. and Aromataris, E., 2018. Systematic review or scoping review? Guidance for authors when choosing between a systematic or scoping review approach. </w:t>
      </w:r>
      <w:r w:rsidRPr="00BE71D1">
        <w:rPr>
          <w:i/>
          <w:iCs/>
        </w:rPr>
        <w:t>BMC medical research methodology</w:t>
      </w:r>
      <w:r w:rsidRPr="00BE71D1">
        <w:t>, </w:t>
      </w:r>
      <w:r w:rsidRPr="00BE71D1">
        <w:rPr>
          <w:i/>
          <w:iCs/>
        </w:rPr>
        <w:t>18</w:t>
      </w:r>
      <w:r w:rsidRPr="00BE71D1">
        <w:t>(1), p.143.</w:t>
      </w:r>
    </w:p>
    <w:p w14:paraId="514945AE" w14:textId="439B5ABB" w:rsidR="00AF1275" w:rsidRDefault="00CF5F00" w:rsidP="00B60891">
      <w:pPr>
        <w:pStyle w:val="ListParagraph"/>
        <w:numPr>
          <w:ilvl w:val="0"/>
          <w:numId w:val="3"/>
        </w:numPr>
        <w:spacing w:line="360" w:lineRule="auto"/>
        <w:jc w:val="both"/>
      </w:pPr>
      <w:r w:rsidRPr="00CF5F00">
        <w:t>Saharan, V.A., Kulhari, H., Jadhav, H., Pooja, D., Banerjee, S. and Singh, A., 2024. Introduction to research methodology. In </w:t>
      </w:r>
      <w:r w:rsidRPr="00CF5F00">
        <w:rPr>
          <w:i/>
          <w:iCs/>
        </w:rPr>
        <w:t>Principles of research methodology and ethics in pharmaceutical sciences</w:t>
      </w:r>
      <w:r w:rsidRPr="00CF5F00">
        <w:t> (pp. 1-46). CRC Press.</w:t>
      </w:r>
    </w:p>
    <w:p w14:paraId="26D28957" w14:textId="2227A789" w:rsidR="00E122E0" w:rsidRDefault="0019325F" w:rsidP="00B60891">
      <w:pPr>
        <w:pStyle w:val="ListParagraph"/>
        <w:numPr>
          <w:ilvl w:val="0"/>
          <w:numId w:val="3"/>
        </w:numPr>
        <w:spacing w:line="360" w:lineRule="auto"/>
        <w:jc w:val="both"/>
      </w:pPr>
      <w:r w:rsidRPr="0019325F">
        <w:t>Terry, G. and Hayfield, N., 2021. </w:t>
      </w:r>
      <w:r w:rsidRPr="0019325F">
        <w:rPr>
          <w:i/>
          <w:iCs/>
        </w:rPr>
        <w:t>Essentials of thematic analysis</w:t>
      </w:r>
      <w:r w:rsidRPr="0019325F">
        <w:t>. American Psychological Association.</w:t>
      </w:r>
    </w:p>
    <w:p w14:paraId="799BE496" w14:textId="6A07BED4" w:rsidR="00BE44D5" w:rsidRDefault="007F6195" w:rsidP="00B60891">
      <w:pPr>
        <w:pStyle w:val="ListParagraph"/>
        <w:numPr>
          <w:ilvl w:val="0"/>
          <w:numId w:val="3"/>
        </w:numPr>
        <w:spacing w:line="360" w:lineRule="auto"/>
        <w:jc w:val="both"/>
      </w:pPr>
      <w:r w:rsidRPr="007F6195">
        <w:t>Tricco, A.C., Lillie, E., Zarin, W., O’brien, K., Colquhoun, H., Kastner, M., Levac, D., Ng, C., Sharpe, J.P., Wilson, K. and Kenny, M., 2016. A scoping review on the conduct and reporting of scoping reviews. </w:t>
      </w:r>
      <w:r w:rsidRPr="007F6195">
        <w:rPr>
          <w:i/>
          <w:iCs/>
        </w:rPr>
        <w:t>BMC medical research methodology</w:t>
      </w:r>
      <w:r w:rsidRPr="007F6195">
        <w:t>, </w:t>
      </w:r>
      <w:r w:rsidRPr="007F6195">
        <w:rPr>
          <w:i/>
          <w:iCs/>
        </w:rPr>
        <w:t>16</w:t>
      </w:r>
      <w:r w:rsidRPr="007F6195">
        <w:t>(1), p.15.</w:t>
      </w:r>
    </w:p>
    <w:p w14:paraId="0ACA2DA6" w14:textId="483D68A4" w:rsidR="00867225" w:rsidRDefault="003F055B" w:rsidP="00B60891">
      <w:pPr>
        <w:pStyle w:val="ListParagraph"/>
        <w:numPr>
          <w:ilvl w:val="0"/>
          <w:numId w:val="3"/>
        </w:numPr>
        <w:spacing w:line="360" w:lineRule="auto"/>
        <w:jc w:val="both"/>
      </w:pPr>
      <w:r w:rsidRPr="003F055B">
        <w:t>Westberg, K.H., Nyholm, M., Nygren, J.M. and Svedberg, P., 2022. Mental health problems among young people—a scoping review of help-seeking. </w:t>
      </w:r>
      <w:r w:rsidRPr="003F055B">
        <w:rPr>
          <w:i/>
          <w:iCs/>
        </w:rPr>
        <w:t>International journal of environmental research and public health</w:t>
      </w:r>
      <w:r w:rsidRPr="003F055B">
        <w:t>, </w:t>
      </w:r>
      <w:r w:rsidRPr="003F055B">
        <w:rPr>
          <w:i/>
          <w:iCs/>
        </w:rPr>
        <w:t>19</w:t>
      </w:r>
      <w:r w:rsidRPr="003F055B">
        <w:t>(3), p.1430.</w:t>
      </w:r>
    </w:p>
    <w:p w14:paraId="23E82E77" w14:textId="77777777" w:rsidR="006B1140" w:rsidRPr="006B1140" w:rsidRDefault="006B1140" w:rsidP="00B60891">
      <w:pPr>
        <w:spacing w:line="360" w:lineRule="auto"/>
        <w:jc w:val="both"/>
      </w:pPr>
    </w:p>
    <w:p w14:paraId="309489C4" w14:textId="77777777" w:rsidR="00785196" w:rsidRDefault="00785196" w:rsidP="00B60891">
      <w:pPr>
        <w:spacing w:line="360" w:lineRule="auto"/>
        <w:ind w:left="360"/>
        <w:jc w:val="center"/>
        <w:rPr>
          <w:b/>
          <w:bCs/>
          <w:sz w:val="44"/>
          <w:szCs w:val="44"/>
        </w:rPr>
      </w:pPr>
    </w:p>
    <w:p w14:paraId="3EB48ACE" w14:textId="77777777" w:rsidR="00785196" w:rsidRPr="00D5754B" w:rsidRDefault="00785196" w:rsidP="00B60891">
      <w:pPr>
        <w:spacing w:line="360" w:lineRule="auto"/>
        <w:ind w:left="360"/>
        <w:rPr>
          <w:b/>
          <w:bCs/>
          <w:sz w:val="44"/>
          <w:szCs w:val="44"/>
        </w:rPr>
      </w:pPr>
    </w:p>
    <w:sectPr w:rsidR="00785196" w:rsidRPr="00D5754B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C5E437" w14:textId="77777777" w:rsidR="000C7B39" w:rsidRDefault="000C7B39" w:rsidP="00224C52">
      <w:pPr>
        <w:spacing w:after="0" w:line="240" w:lineRule="auto"/>
      </w:pPr>
      <w:r>
        <w:separator/>
      </w:r>
    </w:p>
  </w:endnote>
  <w:endnote w:type="continuationSeparator" w:id="0">
    <w:p w14:paraId="7D9113F4" w14:textId="77777777" w:rsidR="000C7B39" w:rsidRDefault="000C7B39" w:rsidP="00224C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41527283"/>
      <w:docPartObj>
        <w:docPartGallery w:val="Page Numbers (Bottom of Page)"/>
        <w:docPartUnique/>
      </w:docPartObj>
    </w:sdtPr>
    <w:sdtContent>
      <w:p w14:paraId="3FA8C8E7" w14:textId="14573016" w:rsidR="00DF655D" w:rsidRDefault="00DF655D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31B1709" w14:textId="77777777" w:rsidR="00224C52" w:rsidRDefault="00224C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9C4DD7" w14:textId="77777777" w:rsidR="000C7B39" w:rsidRDefault="000C7B39" w:rsidP="00224C52">
      <w:pPr>
        <w:spacing w:after="0" w:line="240" w:lineRule="auto"/>
      </w:pPr>
      <w:r>
        <w:separator/>
      </w:r>
    </w:p>
  </w:footnote>
  <w:footnote w:type="continuationSeparator" w:id="0">
    <w:p w14:paraId="39873F89" w14:textId="77777777" w:rsidR="000C7B39" w:rsidRDefault="000C7B39" w:rsidP="00224C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E41EB"/>
    <w:multiLevelType w:val="hybridMultilevel"/>
    <w:tmpl w:val="51D6D6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5E301E"/>
    <w:multiLevelType w:val="hybridMultilevel"/>
    <w:tmpl w:val="44BA293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0FF393C"/>
    <w:multiLevelType w:val="hybridMultilevel"/>
    <w:tmpl w:val="C498A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7999793">
    <w:abstractNumId w:val="2"/>
  </w:num>
  <w:num w:numId="2" w16cid:durableId="160051643">
    <w:abstractNumId w:val="1"/>
  </w:num>
  <w:num w:numId="3" w16cid:durableId="17724292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F54"/>
    <w:rsid w:val="0000199E"/>
    <w:rsid w:val="000069F5"/>
    <w:rsid w:val="00015ADE"/>
    <w:rsid w:val="00016F94"/>
    <w:rsid w:val="00034D75"/>
    <w:rsid w:val="00037EB2"/>
    <w:rsid w:val="0004158F"/>
    <w:rsid w:val="00043344"/>
    <w:rsid w:val="000444E2"/>
    <w:rsid w:val="000722CE"/>
    <w:rsid w:val="000727E8"/>
    <w:rsid w:val="00075076"/>
    <w:rsid w:val="00075D92"/>
    <w:rsid w:val="0007772E"/>
    <w:rsid w:val="000932C7"/>
    <w:rsid w:val="000A2C02"/>
    <w:rsid w:val="000B6C34"/>
    <w:rsid w:val="000C0595"/>
    <w:rsid w:val="000C7B39"/>
    <w:rsid w:val="000D4D3B"/>
    <w:rsid w:val="000D51DC"/>
    <w:rsid w:val="000D6694"/>
    <w:rsid w:val="000D725E"/>
    <w:rsid w:val="000E0132"/>
    <w:rsid w:val="000E49BE"/>
    <w:rsid w:val="000F2A91"/>
    <w:rsid w:val="000F4BFC"/>
    <w:rsid w:val="00112372"/>
    <w:rsid w:val="00113985"/>
    <w:rsid w:val="001152E1"/>
    <w:rsid w:val="0013305B"/>
    <w:rsid w:val="00143354"/>
    <w:rsid w:val="001537D1"/>
    <w:rsid w:val="0015637F"/>
    <w:rsid w:val="0017161E"/>
    <w:rsid w:val="0019325F"/>
    <w:rsid w:val="0019538F"/>
    <w:rsid w:val="00196519"/>
    <w:rsid w:val="00196740"/>
    <w:rsid w:val="001A14FD"/>
    <w:rsid w:val="001A6326"/>
    <w:rsid w:val="001D4D3B"/>
    <w:rsid w:val="001D6F44"/>
    <w:rsid w:val="001E1EBA"/>
    <w:rsid w:val="001E54B9"/>
    <w:rsid w:val="001F45E3"/>
    <w:rsid w:val="001F64FB"/>
    <w:rsid w:val="00207D00"/>
    <w:rsid w:val="00210CD3"/>
    <w:rsid w:val="00224C52"/>
    <w:rsid w:val="00227375"/>
    <w:rsid w:val="002317A6"/>
    <w:rsid w:val="002354C2"/>
    <w:rsid w:val="0024607C"/>
    <w:rsid w:val="0024793B"/>
    <w:rsid w:val="002533C8"/>
    <w:rsid w:val="002607A8"/>
    <w:rsid w:val="002638B2"/>
    <w:rsid w:val="00264315"/>
    <w:rsid w:val="00267417"/>
    <w:rsid w:val="00282512"/>
    <w:rsid w:val="00284A50"/>
    <w:rsid w:val="00286C1F"/>
    <w:rsid w:val="00295866"/>
    <w:rsid w:val="002A53F6"/>
    <w:rsid w:val="002A7A9C"/>
    <w:rsid w:val="002B0297"/>
    <w:rsid w:val="002B144B"/>
    <w:rsid w:val="002B4DC0"/>
    <w:rsid w:val="002C3DDF"/>
    <w:rsid w:val="002D17CB"/>
    <w:rsid w:val="002D3F96"/>
    <w:rsid w:val="002E221B"/>
    <w:rsid w:val="002E657E"/>
    <w:rsid w:val="002F0940"/>
    <w:rsid w:val="002F2A2E"/>
    <w:rsid w:val="00311451"/>
    <w:rsid w:val="0032126B"/>
    <w:rsid w:val="00324E96"/>
    <w:rsid w:val="003304FE"/>
    <w:rsid w:val="0033481A"/>
    <w:rsid w:val="0033632F"/>
    <w:rsid w:val="00344241"/>
    <w:rsid w:val="00350C83"/>
    <w:rsid w:val="0035339B"/>
    <w:rsid w:val="00356A84"/>
    <w:rsid w:val="00363E4E"/>
    <w:rsid w:val="00366117"/>
    <w:rsid w:val="003661DB"/>
    <w:rsid w:val="00374A9C"/>
    <w:rsid w:val="0037778E"/>
    <w:rsid w:val="00383C55"/>
    <w:rsid w:val="00384465"/>
    <w:rsid w:val="00387C83"/>
    <w:rsid w:val="00395802"/>
    <w:rsid w:val="003A0253"/>
    <w:rsid w:val="003A6CC0"/>
    <w:rsid w:val="003B4408"/>
    <w:rsid w:val="003B57AC"/>
    <w:rsid w:val="003D25BC"/>
    <w:rsid w:val="003D53E0"/>
    <w:rsid w:val="003E5F3B"/>
    <w:rsid w:val="003F055B"/>
    <w:rsid w:val="003F1035"/>
    <w:rsid w:val="003F3391"/>
    <w:rsid w:val="00407156"/>
    <w:rsid w:val="00407AA8"/>
    <w:rsid w:val="0041234D"/>
    <w:rsid w:val="00413817"/>
    <w:rsid w:val="0042519B"/>
    <w:rsid w:val="004478F6"/>
    <w:rsid w:val="00450513"/>
    <w:rsid w:val="0047410B"/>
    <w:rsid w:val="004920A2"/>
    <w:rsid w:val="004921DD"/>
    <w:rsid w:val="004937D9"/>
    <w:rsid w:val="004A0D7A"/>
    <w:rsid w:val="004A11BD"/>
    <w:rsid w:val="004A33E8"/>
    <w:rsid w:val="004A51F7"/>
    <w:rsid w:val="004B622A"/>
    <w:rsid w:val="004C5D7D"/>
    <w:rsid w:val="004C64C6"/>
    <w:rsid w:val="004D0862"/>
    <w:rsid w:val="004E1FBE"/>
    <w:rsid w:val="004E2E84"/>
    <w:rsid w:val="004E329A"/>
    <w:rsid w:val="00515A68"/>
    <w:rsid w:val="00515DBD"/>
    <w:rsid w:val="005214D5"/>
    <w:rsid w:val="00521F5F"/>
    <w:rsid w:val="0052770B"/>
    <w:rsid w:val="00532CA5"/>
    <w:rsid w:val="00540342"/>
    <w:rsid w:val="0054327F"/>
    <w:rsid w:val="005455A8"/>
    <w:rsid w:val="00547689"/>
    <w:rsid w:val="0056270C"/>
    <w:rsid w:val="00567DC5"/>
    <w:rsid w:val="00583E8B"/>
    <w:rsid w:val="005848E8"/>
    <w:rsid w:val="005908FE"/>
    <w:rsid w:val="005C416B"/>
    <w:rsid w:val="005D3887"/>
    <w:rsid w:val="005D56BB"/>
    <w:rsid w:val="005E314A"/>
    <w:rsid w:val="006001A7"/>
    <w:rsid w:val="0060293B"/>
    <w:rsid w:val="00617056"/>
    <w:rsid w:val="006444E3"/>
    <w:rsid w:val="00661B01"/>
    <w:rsid w:val="0066244D"/>
    <w:rsid w:val="00664F78"/>
    <w:rsid w:val="00665B88"/>
    <w:rsid w:val="0066793E"/>
    <w:rsid w:val="006703EF"/>
    <w:rsid w:val="00671127"/>
    <w:rsid w:val="00672594"/>
    <w:rsid w:val="006772A8"/>
    <w:rsid w:val="00681DD9"/>
    <w:rsid w:val="00682E30"/>
    <w:rsid w:val="0069069B"/>
    <w:rsid w:val="006921BE"/>
    <w:rsid w:val="006A1E77"/>
    <w:rsid w:val="006A7764"/>
    <w:rsid w:val="006B1140"/>
    <w:rsid w:val="006B2CE3"/>
    <w:rsid w:val="006C4A89"/>
    <w:rsid w:val="006C7FDD"/>
    <w:rsid w:val="006D724F"/>
    <w:rsid w:val="006E12ED"/>
    <w:rsid w:val="006E3193"/>
    <w:rsid w:val="006E35BA"/>
    <w:rsid w:val="006F6482"/>
    <w:rsid w:val="007044CF"/>
    <w:rsid w:val="00711576"/>
    <w:rsid w:val="00720AE8"/>
    <w:rsid w:val="00724C0A"/>
    <w:rsid w:val="00726C38"/>
    <w:rsid w:val="00744BA8"/>
    <w:rsid w:val="00745279"/>
    <w:rsid w:val="00762DCC"/>
    <w:rsid w:val="00762DCF"/>
    <w:rsid w:val="00767400"/>
    <w:rsid w:val="007713D7"/>
    <w:rsid w:val="00771D30"/>
    <w:rsid w:val="00775D70"/>
    <w:rsid w:val="00775EB2"/>
    <w:rsid w:val="00785196"/>
    <w:rsid w:val="007857A3"/>
    <w:rsid w:val="00793BC6"/>
    <w:rsid w:val="007944F3"/>
    <w:rsid w:val="007966DA"/>
    <w:rsid w:val="007A3637"/>
    <w:rsid w:val="007B14F6"/>
    <w:rsid w:val="007C4792"/>
    <w:rsid w:val="007C740C"/>
    <w:rsid w:val="007D1C1C"/>
    <w:rsid w:val="007D5180"/>
    <w:rsid w:val="007E6D52"/>
    <w:rsid w:val="007F3C14"/>
    <w:rsid w:val="007F6195"/>
    <w:rsid w:val="00801220"/>
    <w:rsid w:val="008236B5"/>
    <w:rsid w:val="0083468A"/>
    <w:rsid w:val="0084315A"/>
    <w:rsid w:val="00845020"/>
    <w:rsid w:val="008503C4"/>
    <w:rsid w:val="00855B04"/>
    <w:rsid w:val="00857961"/>
    <w:rsid w:val="00861DE5"/>
    <w:rsid w:val="0086519B"/>
    <w:rsid w:val="00867225"/>
    <w:rsid w:val="00873F89"/>
    <w:rsid w:val="0087512E"/>
    <w:rsid w:val="0088396C"/>
    <w:rsid w:val="008A08A7"/>
    <w:rsid w:val="008A304C"/>
    <w:rsid w:val="008A4978"/>
    <w:rsid w:val="008B23D2"/>
    <w:rsid w:val="008C2A2D"/>
    <w:rsid w:val="008C61FC"/>
    <w:rsid w:val="008D2697"/>
    <w:rsid w:val="008F3D2F"/>
    <w:rsid w:val="008F4486"/>
    <w:rsid w:val="00901F01"/>
    <w:rsid w:val="00905B8F"/>
    <w:rsid w:val="00923B1C"/>
    <w:rsid w:val="00927300"/>
    <w:rsid w:val="009305D8"/>
    <w:rsid w:val="00931CA5"/>
    <w:rsid w:val="00935260"/>
    <w:rsid w:val="009439B2"/>
    <w:rsid w:val="00946ED5"/>
    <w:rsid w:val="00952966"/>
    <w:rsid w:val="00954356"/>
    <w:rsid w:val="00957B82"/>
    <w:rsid w:val="00961F0E"/>
    <w:rsid w:val="009645F5"/>
    <w:rsid w:val="00966E88"/>
    <w:rsid w:val="00971F82"/>
    <w:rsid w:val="009772D9"/>
    <w:rsid w:val="00977D70"/>
    <w:rsid w:val="009848BB"/>
    <w:rsid w:val="00992CBE"/>
    <w:rsid w:val="0099470E"/>
    <w:rsid w:val="0099528F"/>
    <w:rsid w:val="009B1EF1"/>
    <w:rsid w:val="009B44D7"/>
    <w:rsid w:val="009C078C"/>
    <w:rsid w:val="009C4F6D"/>
    <w:rsid w:val="009D173E"/>
    <w:rsid w:val="009D4A6C"/>
    <w:rsid w:val="009E472B"/>
    <w:rsid w:val="009F543D"/>
    <w:rsid w:val="00A26569"/>
    <w:rsid w:val="00A277B8"/>
    <w:rsid w:val="00A33F26"/>
    <w:rsid w:val="00A50060"/>
    <w:rsid w:val="00A623D0"/>
    <w:rsid w:val="00A656D1"/>
    <w:rsid w:val="00A6620F"/>
    <w:rsid w:val="00A74FBC"/>
    <w:rsid w:val="00A77392"/>
    <w:rsid w:val="00A8598E"/>
    <w:rsid w:val="00A9094C"/>
    <w:rsid w:val="00A91E30"/>
    <w:rsid w:val="00A930D5"/>
    <w:rsid w:val="00AD7255"/>
    <w:rsid w:val="00AE7A35"/>
    <w:rsid w:val="00AF079E"/>
    <w:rsid w:val="00AF1275"/>
    <w:rsid w:val="00AF270D"/>
    <w:rsid w:val="00AF40DD"/>
    <w:rsid w:val="00B0376C"/>
    <w:rsid w:val="00B05792"/>
    <w:rsid w:val="00B05F54"/>
    <w:rsid w:val="00B10AE3"/>
    <w:rsid w:val="00B113CC"/>
    <w:rsid w:val="00B14350"/>
    <w:rsid w:val="00B22B4E"/>
    <w:rsid w:val="00B31B65"/>
    <w:rsid w:val="00B31FA1"/>
    <w:rsid w:val="00B32397"/>
    <w:rsid w:val="00B414B3"/>
    <w:rsid w:val="00B54137"/>
    <w:rsid w:val="00B603F5"/>
    <w:rsid w:val="00B60891"/>
    <w:rsid w:val="00B62AD5"/>
    <w:rsid w:val="00B71750"/>
    <w:rsid w:val="00B7230F"/>
    <w:rsid w:val="00B81552"/>
    <w:rsid w:val="00B849F5"/>
    <w:rsid w:val="00B91335"/>
    <w:rsid w:val="00B91D4D"/>
    <w:rsid w:val="00BA1D85"/>
    <w:rsid w:val="00BB0428"/>
    <w:rsid w:val="00BE0A25"/>
    <w:rsid w:val="00BE1D40"/>
    <w:rsid w:val="00BE44D5"/>
    <w:rsid w:val="00BE5653"/>
    <w:rsid w:val="00BE71D1"/>
    <w:rsid w:val="00BF0D47"/>
    <w:rsid w:val="00BF561F"/>
    <w:rsid w:val="00C0605B"/>
    <w:rsid w:val="00C0744E"/>
    <w:rsid w:val="00C111F8"/>
    <w:rsid w:val="00C1226E"/>
    <w:rsid w:val="00C248FD"/>
    <w:rsid w:val="00C24F1B"/>
    <w:rsid w:val="00C321FF"/>
    <w:rsid w:val="00C4367F"/>
    <w:rsid w:val="00C44EC1"/>
    <w:rsid w:val="00C627ED"/>
    <w:rsid w:val="00C74A82"/>
    <w:rsid w:val="00C80BD0"/>
    <w:rsid w:val="00C84501"/>
    <w:rsid w:val="00C9175C"/>
    <w:rsid w:val="00C94D90"/>
    <w:rsid w:val="00C97D89"/>
    <w:rsid w:val="00C97F5E"/>
    <w:rsid w:val="00CA248F"/>
    <w:rsid w:val="00CB1D89"/>
    <w:rsid w:val="00CC436F"/>
    <w:rsid w:val="00CE33A4"/>
    <w:rsid w:val="00CF02A3"/>
    <w:rsid w:val="00CF486C"/>
    <w:rsid w:val="00CF4F30"/>
    <w:rsid w:val="00CF5F00"/>
    <w:rsid w:val="00D10EFB"/>
    <w:rsid w:val="00D10FC7"/>
    <w:rsid w:val="00D1360D"/>
    <w:rsid w:val="00D24BE5"/>
    <w:rsid w:val="00D322C2"/>
    <w:rsid w:val="00D3798F"/>
    <w:rsid w:val="00D52078"/>
    <w:rsid w:val="00D54850"/>
    <w:rsid w:val="00D5754B"/>
    <w:rsid w:val="00D60409"/>
    <w:rsid w:val="00D64509"/>
    <w:rsid w:val="00D70566"/>
    <w:rsid w:val="00D77B6D"/>
    <w:rsid w:val="00D949A1"/>
    <w:rsid w:val="00DC0D20"/>
    <w:rsid w:val="00DD2788"/>
    <w:rsid w:val="00DD676C"/>
    <w:rsid w:val="00DE133C"/>
    <w:rsid w:val="00DE1F6B"/>
    <w:rsid w:val="00DE2379"/>
    <w:rsid w:val="00DE3A32"/>
    <w:rsid w:val="00DF655D"/>
    <w:rsid w:val="00E122E0"/>
    <w:rsid w:val="00E12444"/>
    <w:rsid w:val="00E16EEF"/>
    <w:rsid w:val="00E211D1"/>
    <w:rsid w:val="00E252E6"/>
    <w:rsid w:val="00E30B0A"/>
    <w:rsid w:val="00E32F81"/>
    <w:rsid w:val="00E80A2A"/>
    <w:rsid w:val="00E85AC1"/>
    <w:rsid w:val="00E873D7"/>
    <w:rsid w:val="00E929C7"/>
    <w:rsid w:val="00E96104"/>
    <w:rsid w:val="00EA22EF"/>
    <w:rsid w:val="00EA5A39"/>
    <w:rsid w:val="00EB1D22"/>
    <w:rsid w:val="00ED1E78"/>
    <w:rsid w:val="00EF205A"/>
    <w:rsid w:val="00EF2096"/>
    <w:rsid w:val="00F041D8"/>
    <w:rsid w:val="00F0654D"/>
    <w:rsid w:val="00F118B8"/>
    <w:rsid w:val="00F2213E"/>
    <w:rsid w:val="00F231DA"/>
    <w:rsid w:val="00F413FD"/>
    <w:rsid w:val="00F64721"/>
    <w:rsid w:val="00F7142A"/>
    <w:rsid w:val="00F718C1"/>
    <w:rsid w:val="00F84356"/>
    <w:rsid w:val="00F93B3F"/>
    <w:rsid w:val="00FA5266"/>
    <w:rsid w:val="00FB1D58"/>
    <w:rsid w:val="00FB33B4"/>
    <w:rsid w:val="00FB5C45"/>
    <w:rsid w:val="00FB7D26"/>
    <w:rsid w:val="00FD3B14"/>
    <w:rsid w:val="00FD4EE9"/>
    <w:rsid w:val="00FD7982"/>
    <w:rsid w:val="00FF0C13"/>
    <w:rsid w:val="00FF2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516C5"/>
  <w15:chartTrackingRefBased/>
  <w15:docId w15:val="{0D339F97-D704-452F-A88A-F0A6FCBC9A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5F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5F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5F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5F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5F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5F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5F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5F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5F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5F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5F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5F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5F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5F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5F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5F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5F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5F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5F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5F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5F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5F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5F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5F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5F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5F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5F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5F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5F5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24C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4C52"/>
  </w:style>
  <w:style w:type="paragraph" w:styleId="Footer">
    <w:name w:val="footer"/>
    <w:basedOn w:val="Normal"/>
    <w:link w:val="FooterChar"/>
    <w:uiPriority w:val="99"/>
    <w:unhideWhenUsed/>
    <w:rsid w:val="00224C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4C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445930-3DD0-414B-B240-B4F7BD6427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765</TotalTime>
  <Pages>5</Pages>
  <Words>684</Words>
  <Characters>3902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 Castro Solonzo (2408787)</dc:creator>
  <cp:keywords/>
  <dc:description/>
  <cp:lastModifiedBy>Don Castro Solonzo (2408787)</cp:lastModifiedBy>
  <cp:revision>378</cp:revision>
  <dcterms:created xsi:type="dcterms:W3CDTF">2026-06-03T11:10:00Z</dcterms:created>
  <dcterms:modified xsi:type="dcterms:W3CDTF">2026-06-13T17:56:00Z</dcterms:modified>
</cp:coreProperties>
</file>