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5D969B0" w14:textId="70B86644" w:rsidR="00701819" w:rsidRDefault="00701819"/>
    <w:p w14:paraId="6D383D08" w14:textId="2FB9C360" w:rsidR="00701819" w:rsidRDefault="00701819">
      <w:r>
        <w:rPr>
          <w:noProof/>
        </w:rPr>
        <w:drawing>
          <wp:anchor distT="0" distB="0" distL="114300" distR="114300" simplePos="0" relativeHeight="251658240" behindDoc="0" locked="0" layoutInCell="1" allowOverlap="1" wp14:anchorId="04890D20" wp14:editId="3ED4C6D2">
            <wp:simplePos x="0" y="0"/>
            <wp:positionH relativeFrom="margin">
              <wp:align>center</wp:align>
            </wp:positionH>
            <wp:positionV relativeFrom="line">
              <wp:posOffset>79375</wp:posOffset>
            </wp:positionV>
            <wp:extent cx="4655820" cy="1863567"/>
            <wp:effectExtent l="0" t="0" r="0" b="3810"/>
            <wp:wrapTopAndBottom/>
            <wp:docPr id="2" name="Picture 2" descr="Image result for 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55820" cy="18635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W w:w="0" w:type="auto"/>
        <w:tblLook w:val="01E0" w:firstRow="1" w:lastRow="1" w:firstColumn="1" w:lastColumn="1" w:noHBand="0" w:noVBand="0"/>
      </w:tblPr>
      <w:tblGrid>
        <w:gridCol w:w="8524"/>
      </w:tblGrid>
      <w:tr w:rsidR="00DE658C" w:rsidRPr="00C853CB" w14:paraId="7F4767F9" w14:textId="77777777" w:rsidTr="00701819">
        <w:trPr>
          <w:trHeight w:val="255"/>
        </w:trPr>
        <w:tc>
          <w:tcPr>
            <w:tcW w:w="8524" w:type="dxa"/>
            <w:shd w:val="clear" w:color="auto" w:fill="auto"/>
          </w:tcPr>
          <w:p w14:paraId="01D90FFF" w14:textId="77777777" w:rsidR="00DE658C" w:rsidRPr="00907D04" w:rsidRDefault="00DE658C" w:rsidP="00907D04"/>
        </w:tc>
      </w:tr>
      <w:tr w:rsidR="00DE658C" w:rsidRPr="00473D54" w14:paraId="263DD24C" w14:textId="77777777" w:rsidTr="00483286">
        <w:trPr>
          <w:trHeight w:val="3013"/>
        </w:trPr>
        <w:tc>
          <w:tcPr>
            <w:tcW w:w="8524" w:type="dxa"/>
            <w:shd w:val="clear" w:color="auto" w:fill="auto"/>
          </w:tcPr>
          <w:p w14:paraId="716CC074" w14:textId="12DFA30A" w:rsidR="00A20962" w:rsidRPr="009C4FE8" w:rsidRDefault="00701819" w:rsidP="00907D04">
            <w:pPr>
              <w:pStyle w:val="ReportTitle"/>
              <w:rPr>
                <w:sz w:val="44"/>
                <w:szCs w:val="44"/>
              </w:rPr>
            </w:pPr>
            <w:r>
              <w:rPr>
                <w:sz w:val="44"/>
                <w:szCs w:val="44"/>
              </w:rPr>
              <w:t>OME</w:t>
            </w:r>
            <w:r w:rsidR="00AC72A4">
              <w:rPr>
                <w:sz w:val="44"/>
                <w:szCs w:val="44"/>
              </w:rPr>
              <w:t xml:space="preserve"> </w:t>
            </w:r>
            <w:r>
              <w:rPr>
                <w:sz w:val="44"/>
                <w:szCs w:val="44"/>
              </w:rPr>
              <w:t>– STUDY SKILLS (ACDA4010)</w:t>
            </w:r>
          </w:p>
          <w:p w14:paraId="742022CA" w14:textId="77777777" w:rsidR="0029409D" w:rsidRDefault="0029409D" w:rsidP="00907D04">
            <w:pPr>
              <w:pStyle w:val="ReportTitle"/>
            </w:pPr>
          </w:p>
          <w:p w14:paraId="0FE39AF1" w14:textId="577EC6C0" w:rsidR="006A5AD1" w:rsidRDefault="00701819" w:rsidP="006A5AD1">
            <w:pPr>
              <w:pStyle w:val="ReportTitle"/>
            </w:pPr>
            <w:r>
              <w:t>CRYPTOWALL REPORT</w:t>
            </w:r>
          </w:p>
          <w:p w14:paraId="29BBD742" w14:textId="77777777" w:rsidR="00782A62" w:rsidRPr="0013696B" w:rsidRDefault="000A3A7E" w:rsidP="006A5AD1">
            <w:pPr>
              <w:pStyle w:val="ReportTitle"/>
            </w:pPr>
            <w:r>
              <w:t xml:space="preserve"> </w:t>
            </w:r>
          </w:p>
        </w:tc>
      </w:tr>
      <w:tr w:rsidR="00DE658C" w:rsidRPr="00473D54" w14:paraId="04246DA3" w14:textId="77777777" w:rsidTr="00483286">
        <w:trPr>
          <w:trHeight w:val="1288"/>
        </w:trPr>
        <w:tc>
          <w:tcPr>
            <w:tcW w:w="8524" w:type="dxa"/>
            <w:shd w:val="clear" w:color="auto" w:fill="auto"/>
          </w:tcPr>
          <w:p w14:paraId="2CB986DA" w14:textId="77777777" w:rsidR="0013696B" w:rsidRPr="009A2AC5" w:rsidRDefault="00483286" w:rsidP="00E0181A">
            <w:pPr>
              <w:pStyle w:val="DocumentDetails"/>
            </w:pPr>
            <w:r>
              <w:t>Thomas Beswick – 1910566</w:t>
            </w:r>
          </w:p>
          <w:p w14:paraId="6477197B" w14:textId="3BEAB2C8" w:rsidR="0013696B" w:rsidRPr="009A2AC5" w:rsidRDefault="00701819" w:rsidP="00E0181A">
            <w:pPr>
              <w:pStyle w:val="DocumentDetails"/>
            </w:pPr>
            <w:r>
              <w:t>10/11/19</w:t>
            </w:r>
          </w:p>
          <w:p w14:paraId="48197E0B" w14:textId="77777777" w:rsidR="005F5C6B" w:rsidRDefault="005F5C6B" w:rsidP="00483286">
            <w:pPr>
              <w:pStyle w:val="DocumentDetails"/>
              <w:jc w:val="both"/>
            </w:pPr>
          </w:p>
          <w:p w14:paraId="1505373A" w14:textId="77777777" w:rsidR="005F5C6B" w:rsidRPr="00A20962" w:rsidRDefault="005F5C6B" w:rsidP="003D7F20">
            <w:pPr>
              <w:pStyle w:val="DocumentDetails"/>
            </w:pPr>
          </w:p>
        </w:tc>
      </w:tr>
      <w:tr w:rsidR="00DE658C" w:rsidRPr="00473D54" w14:paraId="7217B13D" w14:textId="77777777" w:rsidTr="00701819">
        <w:trPr>
          <w:trHeight w:val="68"/>
        </w:trPr>
        <w:tc>
          <w:tcPr>
            <w:tcW w:w="8524" w:type="dxa"/>
            <w:shd w:val="clear" w:color="auto" w:fill="auto"/>
          </w:tcPr>
          <w:p w14:paraId="048EB739" w14:textId="77777777" w:rsidR="00DE658C" w:rsidRPr="00A20962" w:rsidRDefault="00DE658C" w:rsidP="00907D04">
            <w:pPr>
              <w:pStyle w:val="CoverNotice"/>
              <w:rPr>
                <w:rStyle w:val="Strong"/>
                <w:b w:val="0"/>
                <w:bCs w:val="0"/>
                <w:sz w:val="16"/>
              </w:rPr>
            </w:pPr>
          </w:p>
        </w:tc>
      </w:tr>
    </w:tbl>
    <w:p w14:paraId="11F75F75" w14:textId="77777777" w:rsidR="00813EA2" w:rsidRPr="001A1958" w:rsidRDefault="00483286" w:rsidP="00483286">
      <w:pPr>
        <w:pStyle w:val="StartHeading"/>
        <w:numPr>
          <w:ilvl w:val="0"/>
          <w:numId w:val="0"/>
        </w:numPr>
      </w:pPr>
      <w:r>
        <w:t>Declaration</w:t>
      </w:r>
    </w:p>
    <w:p w14:paraId="706DD4D2" w14:textId="03A7C92A" w:rsidR="00701819" w:rsidRDefault="00701819" w:rsidP="00701819">
      <w:pPr>
        <w:ind w:left="567" w:right="567"/>
        <w:rPr>
          <w:i/>
          <w:sz w:val="20"/>
        </w:rPr>
      </w:pPr>
      <w:r>
        <w:rPr>
          <w:i/>
          <w:sz w:val="20"/>
        </w:rPr>
        <w:t>I declare that this report is the product of my own work and is not being submitted for any other degree etc.</w:t>
      </w:r>
    </w:p>
    <w:p w14:paraId="5A15CD5D" w14:textId="77777777" w:rsidR="006D5991" w:rsidRPr="00345966" w:rsidRDefault="00A33BFE" w:rsidP="00270B1F">
      <w:pPr>
        <w:spacing w:before="60" w:after="60"/>
        <w:rPr>
          <w:rFonts w:cs="Arial"/>
          <w:szCs w:val="24"/>
          <w:highlight w:val="yellow"/>
        </w:rPr>
      </w:pPr>
      <w:r w:rsidRPr="00345966">
        <w:rPr>
          <w:highlight w:val="yellow"/>
        </w:rPr>
        <w:br w:type="page"/>
      </w:r>
      <w:bookmarkStart w:id="0" w:name="_GoBack"/>
      <w:bookmarkEnd w:id="0"/>
    </w:p>
    <w:p w14:paraId="762F140A" w14:textId="2A2943A8" w:rsidR="00701819" w:rsidRDefault="00701819" w:rsidP="00A83A41">
      <w:pPr>
        <w:pStyle w:val="StartHeading"/>
        <w:numPr>
          <w:ilvl w:val="0"/>
          <w:numId w:val="0"/>
        </w:numPr>
      </w:pPr>
      <w:r>
        <w:lastRenderedPageBreak/>
        <w:t>Abstract</w:t>
      </w:r>
    </w:p>
    <w:p w14:paraId="0C153D5B" w14:textId="5D34CBD2" w:rsidR="0067791F" w:rsidRDefault="00FC35DF" w:rsidP="00840937">
      <w:r>
        <w:t xml:space="preserve">Since it’s discovery in 2014, CryptoWall has been </w:t>
      </w:r>
      <w:r w:rsidR="00DE48EB">
        <w:t>responsible</w:t>
      </w:r>
      <w:r>
        <w:t xml:space="preserve"> for $325million </w:t>
      </w:r>
      <w:r w:rsidR="009C5FD9">
        <w:t xml:space="preserve">of damages to businesses. For small businesses, it is recommended that they research and </w:t>
      </w:r>
      <w:r w:rsidR="00DE48EB">
        <w:t xml:space="preserve">protects themselves against these threats to avoid the devastating consequences of infection of these viruses. This report covers </w:t>
      </w:r>
      <w:r w:rsidR="00D6485A">
        <w:t xml:space="preserve">methods that CryptoWall uses to </w:t>
      </w:r>
      <w:r w:rsidR="00575335">
        <w:t xml:space="preserve">infect your systems </w:t>
      </w:r>
      <w:r w:rsidR="000B03BC">
        <w:t xml:space="preserve">along with the potential impact this can have on your </w:t>
      </w:r>
      <w:r w:rsidR="00B9627F">
        <w:t>business</w:t>
      </w:r>
      <w:r w:rsidR="000B03BC">
        <w:t xml:space="preserve">. The conclusion of this report recommends methods to </w:t>
      </w:r>
      <w:r w:rsidR="00B9627F">
        <w:t xml:space="preserve">prevent the worst of consequences in a ransomware attack. </w:t>
      </w:r>
    </w:p>
    <w:p w14:paraId="4D7C116D" w14:textId="77777777" w:rsidR="0067791F" w:rsidRDefault="0067791F">
      <w:pPr>
        <w:spacing w:before="0"/>
        <w:jc w:val="left"/>
      </w:pPr>
      <w:r>
        <w:br w:type="page"/>
      </w:r>
    </w:p>
    <w:p w14:paraId="11745C07" w14:textId="0E372FBD" w:rsidR="00482FC0" w:rsidRPr="00270B1F" w:rsidRDefault="00482FC0" w:rsidP="00A83A41">
      <w:pPr>
        <w:pStyle w:val="StartHeading"/>
        <w:numPr>
          <w:ilvl w:val="0"/>
          <w:numId w:val="0"/>
        </w:numPr>
      </w:pPr>
      <w:r w:rsidRPr="00270B1F">
        <w:lastRenderedPageBreak/>
        <w:t>Contents</w:t>
      </w:r>
    </w:p>
    <w:p w14:paraId="770334A5" w14:textId="600F28BE" w:rsidR="00840937" w:rsidRDefault="00992B67">
      <w:pPr>
        <w:pStyle w:val="TOC1"/>
        <w:rPr>
          <w:rFonts w:asciiTheme="minorHAnsi" w:eastAsiaTheme="minorEastAsia" w:hAnsiTheme="minorHAnsi" w:cstheme="minorBidi"/>
          <w:b w:val="0"/>
          <w:sz w:val="22"/>
          <w:szCs w:val="22"/>
        </w:rPr>
      </w:pPr>
      <w:r w:rsidRPr="00345966">
        <w:rPr>
          <w:caps/>
          <w:sz w:val="22"/>
          <w:szCs w:val="22"/>
          <w:highlight w:val="yellow"/>
        </w:rPr>
        <w:fldChar w:fldCharType="begin"/>
      </w:r>
      <w:r w:rsidRPr="00345966">
        <w:rPr>
          <w:caps/>
          <w:sz w:val="22"/>
          <w:szCs w:val="22"/>
          <w:highlight w:val="yellow"/>
        </w:rPr>
        <w:instrText xml:space="preserve"> TOC \h \z \t "Heading 1,1,Heading 2,2,Heading 3,3,Heading,1,Annex Heading 1,1,Annex Heading 2,2,Annex Heading 3,3" </w:instrText>
      </w:r>
      <w:r w:rsidRPr="00345966">
        <w:rPr>
          <w:caps/>
          <w:sz w:val="22"/>
          <w:szCs w:val="22"/>
          <w:highlight w:val="yellow"/>
        </w:rPr>
        <w:fldChar w:fldCharType="separate"/>
      </w:r>
      <w:hyperlink w:anchor="_Toc24279356" w:history="1">
        <w:r w:rsidR="00840937" w:rsidRPr="00040E5E">
          <w:rPr>
            <w:rStyle w:val="Hyperlink"/>
          </w:rPr>
          <w:t>1</w:t>
        </w:r>
        <w:r w:rsidR="00840937">
          <w:rPr>
            <w:rFonts w:asciiTheme="minorHAnsi" w:eastAsiaTheme="minorEastAsia" w:hAnsiTheme="minorHAnsi" w:cstheme="minorBidi"/>
            <w:b w:val="0"/>
            <w:sz w:val="22"/>
            <w:szCs w:val="22"/>
          </w:rPr>
          <w:tab/>
        </w:r>
        <w:r w:rsidR="00840937" w:rsidRPr="00040E5E">
          <w:rPr>
            <w:rStyle w:val="Hyperlink"/>
          </w:rPr>
          <w:t>Introduction</w:t>
        </w:r>
        <w:r w:rsidR="00840937">
          <w:rPr>
            <w:webHidden/>
          </w:rPr>
          <w:tab/>
        </w:r>
        <w:r w:rsidR="00840937">
          <w:rPr>
            <w:webHidden/>
          </w:rPr>
          <w:fldChar w:fldCharType="begin"/>
        </w:r>
        <w:r w:rsidR="00840937">
          <w:rPr>
            <w:webHidden/>
          </w:rPr>
          <w:instrText xml:space="preserve"> PAGEREF _Toc24279356 \h </w:instrText>
        </w:r>
        <w:r w:rsidR="00840937">
          <w:rPr>
            <w:webHidden/>
          </w:rPr>
        </w:r>
        <w:r w:rsidR="00840937">
          <w:rPr>
            <w:webHidden/>
          </w:rPr>
          <w:fldChar w:fldCharType="separate"/>
        </w:r>
        <w:r w:rsidR="00840937">
          <w:rPr>
            <w:webHidden/>
          </w:rPr>
          <w:t>3</w:t>
        </w:r>
        <w:r w:rsidR="00840937">
          <w:rPr>
            <w:webHidden/>
          </w:rPr>
          <w:fldChar w:fldCharType="end"/>
        </w:r>
      </w:hyperlink>
    </w:p>
    <w:p w14:paraId="51079C0C" w14:textId="2242F9CF" w:rsidR="00840937" w:rsidRDefault="0079498F">
      <w:pPr>
        <w:pStyle w:val="TOC1"/>
        <w:rPr>
          <w:rFonts w:asciiTheme="minorHAnsi" w:eastAsiaTheme="minorEastAsia" w:hAnsiTheme="minorHAnsi" w:cstheme="minorBidi"/>
          <w:b w:val="0"/>
          <w:sz w:val="22"/>
          <w:szCs w:val="22"/>
        </w:rPr>
      </w:pPr>
      <w:hyperlink w:anchor="_Toc24279357" w:history="1">
        <w:r w:rsidR="00840937" w:rsidRPr="00040E5E">
          <w:rPr>
            <w:rStyle w:val="Hyperlink"/>
          </w:rPr>
          <w:t>2</w:t>
        </w:r>
        <w:r w:rsidR="00840937">
          <w:rPr>
            <w:rFonts w:asciiTheme="minorHAnsi" w:eastAsiaTheme="minorEastAsia" w:hAnsiTheme="minorHAnsi" w:cstheme="minorBidi"/>
            <w:b w:val="0"/>
            <w:sz w:val="22"/>
            <w:szCs w:val="22"/>
          </w:rPr>
          <w:tab/>
        </w:r>
        <w:r w:rsidR="00840937" w:rsidRPr="00040E5E">
          <w:rPr>
            <w:rStyle w:val="Hyperlink"/>
          </w:rPr>
          <w:t>CryptoWall</w:t>
        </w:r>
        <w:r w:rsidR="00840937">
          <w:rPr>
            <w:webHidden/>
          </w:rPr>
          <w:tab/>
        </w:r>
        <w:r w:rsidR="00840937">
          <w:rPr>
            <w:webHidden/>
          </w:rPr>
          <w:fldChar w:fldCharType="begin"/>
        </w:r>
        <w:r w:rsidR="00840937">
          <w:rPr>
            <w:webHidden/>
          </w:rPr>
          <w:instrText xml:space="preserve"> PAGEREF _Toc24279357 \h </w:instrText>
        </w:r>
        <w:r w:rsidR="00840937">
          <w:rPr>
            <w:webHidden/>
          </w:rPr>
        </w:r>
        <w:r w:rsidR="00840937">
          <w:rPr>
            <w:webHidden/>
          </w:rPr>
          <w:fldChar w:fldCharType="separate"/>
        </w:r>
        <w:r w:rsidR="00840937">
          <w:rPr>
            <w:webHidden/>
          </w:rPr>
          <w:t>3</w:t>
        </w:r>
        <w:r w:rsidR="00840937">
          <w:rPr>
            <w:webHidden/>
          </w:rPr>
          <w:fldChar w:fldCharType="end"/>
        </w:r>
      </w:hyperlink>
    </w:p>
    <w:p w14:paraId="2BFA46D0" w14:textId="6ADCC7E4" w:rsidR="00840937" w:rsidRDefault="0079498F">
      <w:pPr>
        <w:pStyle w:val="TOC2"/>
        <w:rPr>
          <w:rFonts w:asciiTheme="minorHAnsi" w:eastAsiaTheme="minorEastAsia" w:hAnsiTheme="minorHAnsi" w:cstheme="minorBidi"/>
          <w:b w:val="0"/>
          <w:szCs w:val="22"/>
        </w:rPr>
      </w:pPr>
      <w:hyperlink w:anchor="_Toc24279358" w:history="1">
        <w:r w:rsidR="00840937" w:rsidRPr="00040E5E">
          <w:rPr>
            <w:rStyle w:val="Hyperlink"/>
          </w:rPr>
          <w:t>2.1</w:t>
        </w:r>
        <w:r w:rsidR="00840937">
          <w:rPr>
            <w:rFonts w:asciiTheme="minorHAnsi" w:eastAsiaTheme="minorEastAsia" w:hAnsiTheme="minorHAnsi" w:cstheme="minorBidi"/>
            <w:b w:val="0"/>
            <w:szCs w:val="22"/>
          </w:rPr>
          <w:tab/>
        </w:r>
        <w:r w:rsidR="00840937" w:rsidRPr="00040E5E">
          <w:rPr>
            <w:rStyle w:val="Hyperlink"/>
          </w:rPr>
          <w:t>Method of Infection</w:t>
        </w:r>
        <w:r w:rsidR="00840937">
          <w:rPr>
            <w:webHidden/>
          </w:rPr>
          <w:tab/>
        </w:r>
        <w:r w:rsidR="00840937">
          <w:rPr>
            <w:webHidden/>
          </w:rPr>
          <w:fldChar w:fldCharType="begin"/>
        </w:r>
        <w:r w:rsidR="00840937">
          <w:rPr>
            <w:webHidden/>
          </w:rPr>
          <w:instrText xml:space="preserve"> PAGEREF _Toc24279358 \h </w:instrText>
        </w:r>
        <w:r w:rsidR="00840937">
          <w:rPr>
            <w:webHidden/>
          </w:rPr>
        </w:r>
        <w:r w:rsidR="00840937">
          <w:rPr>
            <w:webHidden/>
          </w:rPr>
          <w:fldChar w:fldCharType="separate"/>
        </w:r>
        <w:r w:rsidR="00840937">
          <w:rPr>
            <w:webHidden/>
          </w:rPr>
          <w:t>3</w:t>
        </w:r>
        <w:r w:rsidR="00840937">
          <w:rPr>
            <w:webHidden/>
          </w:rPr>
          <w:fldChar w:fldCharType="end"/>
        </w:r>
      </w:hyperlink>
    </w:p>
    <w:p w14:paraId="3B7B53DB" w14:textId="01428499" w:rsidR="00840937" w:rsidRDefault="0079498F">
      <w:pPr>
        <w:pStyle w:val="TOC2"/>
        <w:rPr>
          <w:rFonts w:asciiTheme="minorHAnsi" w:eastAsiaTheme="minorEastAsia" w:hAnsiTheme="minorHAnsi" w:cstheme="minorBidi"/>
          <w:b w:val="0"/>
          <w:szCs w:val="22"/>
        </w:rPr>
      </w:pPr>
      <w:hyperlink w:anchor="_Toc24279359" w:history="1">
        <w:r w:rsidR="00840937" w:rsidRPr="00040E5E">
          <w:rPr>
            <w:rStyle w:val="Hyperlink"/>
          </w:rPr>
          <w:t>2.2</w:t>
        </w:r>
        <w:r w:rsidR="00840937">
          <w:rPr>
            <w:rFonts w:asciiTheme="minorHAnsi" w:eastAsiaTheme="minorEastAsia" w:hAnsiTheme="minorHAnsi" w:cstheme="minorBidi"/>
            <w:b w:val="0"/>
            <w:szCs w:val="22"/>
          </w:rPr>
          <w:tab/>
        </w:r>
        <w:r w:rsidR="00840937" w:rsidRPr="00040E5E">
          <w:rPr>
            <w:rStyle w:val="Hyperlink"/>
          </w:rPr>
          <w:t>Effects on Your Files</w:t>
        </w:r>
        <w:r w:rsidR="00840937">
          <w:rPr>
            <w:webHidden/>
          </w:rPr>
          <w:tab/>
        </w:r>
        <w:r w:rsidR="00840937">
          <w:rPr>
            <w:webHidden/>
          </w:rPr>
          <w:fldChar w:fldCharType="begin"/>
        </w:r>
        <w:r w:rsidR="00840937">
          <w:rPr>
            <w:webHidden/>
          </w:rPr>
          <w:instrText xml:space="preserve"> PAGEREF _Toc24279359 \h </w:instrText>
        </w:r>
        <w:r w:rsidR="00840937">
          <w:rPr>
            <w:webHidden/>
          </w:rPr>
        </w:r>
        <w:r w:rsidR="00840937">
          <w:rPr>
            <w:webHidden/>
          </w:rPr>
          <w:fldChar w:fldCharType="separate"/>
        </w:r>
        <w:r w:rsidR="00840937">
          <w:rPr>
            <w:webHidden/>
          </w:rPr>
          <w:t>3</w:t>
        </w:r>
        <w:r w:rsidR="00840937">
          <w:rPr>
            <w:webHidden/>
          </w:rPr>
          <w:fldChar w:fldCharType="end"/>
        </w:r>
      </w:hyperlink>
    </w:p>
    <w:p w14:paraId="054CDE8A" w14:textId="48A24AE3" w:rsidR="00840937" w:rsidRDefault="0079498F">
      <w:pPr>
        <w:pStyle w:val="TOC2"/>
        <w:rPr>
          <w:rFonts w:asciiTheme="minorHAnsi" w:eastAsiaTheme="minorEastAsia" w:hAnsiTheme="minorHAnsi" w:cstheme="minorBidi"/>
          <w:b w:val="0"/>
          <w:szCs w:val="22"/>
        </w:rPr>
      </w:pPr>
      <w:hyperlink w:anchor="_Toc24279360" w:history="1">
        <w:r w:rsidR="00840937" w:rsidRPr="00040E5E">
          <w:rPr>
            <w:rStyle w:val="Hyperlink"/>
          </w:rPr>
          <w:t>2.3</w:t>
        </w:r>
        <w:r w:rsidR="00840937">
          <w:rPr>
            <w:rFonts w:asciiTheme="minorHAnsi" w:eastAsiaTheme="minorEastAsia" w:hAnsiTheme="minorHAnsi" w:cstheme="minorBidi"/>
            <w:b w:val="0"/>
            <w:szCs w:val="22"/>
          </w:rPr>
          <w:tab/>
        </w:r>
        <w:r w:rsidR="00840937" w:rsidRPr="00040E5E">
          <w:rPr>
            <w:rStyle w:val="Hyperlink"/>
          </w:rPr>
          <w:t>Financial Impact</w:t>
        </w:r>
        <w:r w:rsidR="00840937">
          <w:rPr>
            <w:webHidden/>
          </w:rPr>
          <w:tab/>
        </w:r>
        <w:r w:rsidR="00840937">
          <w:rPr>
            <w:webHidden/>
          </w:rPr>
          <w:fldChar w:fldCharType="begin"/>
        </w:r>
        <w:r w:rsidR="00840937">
          <w:rPr>
            <w:webHidden/>
          </w:rPr>
          <w:instrText xml:space="preserve"> PAGEREF _Toc24279360 \h </w:instrText>
        </w:r>
        <w:r w:rsidR="00840937">
          <w:rPr>
            <w:webHidden/>
          </w:rPr>
        </w:r>
        <w:r w:rsidR="00840937">
          <w:rPr>
            <w:webHidden/>
          </w:rPr>
          <w:fldChar w:fldCharType="separate"/>
        </w:r>
        <w:r w:rsidR="00840937">
          <w:rPr>
            <w:webHidden/>
          </w:rPr>
          <w:t>3</w:t>
        </w:r>
        <w:r w:rsidR="00840937">
          <w:rPr>
            <w:webHidden/>
          </w:rPr>
          <w:fldChar w:fldCharType="end"/>
        </w:r>
      </w:hyperlink>
    </w:p>
    <w:p w14:paraId="71020FC6" w14:textId="7D4B21D3" w:rsidR="00840937" w:rsidRDefault="0079498F">
      <w:pPr>
        <w:pStyle w:val="TOC2"/>
        <w:rPr>
          <w:rFonts w:asciiTheme="minorHAnsi" w:eastAsiaTheme="minorEastAsia" w:hAnsiTheme="minorHAnsi" w:cstheme="minorBidi"/>
          <w:b w:val="0"/>
          <w:szCs w:val="22"/>
        </w:rPr>
      </w:pPr>
      <w:hyperlink w:anchor="_Toc24279361" w:history="1">
        <w:r w:rsidR="00840937" w:rsidRPr="00040E5E">
          <w:rPr>
            <w:rStyle w:val="Hyperlink"/>
          </w:rPr>
          <w:t>2.4</w:t>
        </w:r>
        <w:r w:rsidR="00840937">
          <w:rPr>
            <w:rFonts w:asciiTheme="minorHAnsi" w:eastAsiaTheme="minorEastAsia" w:hAnsiTheme="minorHAnsi" w:cstheme="minorBidi"/>
            <w:b w:val="0"/>
            <w:szCs w:val="22"/>
          </w:rPr>
          <w:tab/>
        </w:r>
        <w:r w:rsidR="00840937" w:rsidRPr="00040E5E">
          <w:rPr>
            <w:rStyle w:val="Hyperlink"/>
          </w:rPr>
          <w:t>How to Respond</w:t>
        </w:r>
        <w:r w:rsidR="00840937">
          <w:rPr>
            <w:webHidden/>
          </w:rPr>
          <w:tab/>
        </w:r>
        <w:r w:rsidR="00840937">
          <w:rPr>
            <w:webHidden/>
          </w:rPr>
          <w:fldChar w:fldCharType="begin"/>
        </w:r>
        <w:r w:rsidR="00840937">
          <w:rPr>
            <w:webHidden/>
          </w:rPr>
          <w:instrText xml:space="preserve"> PAGEREF _Toc24279361 \h </w:instrText>
        </w:r>
        <w:r w:rsidR="00840937">
          <w:rPr>
            <w:webHidden/>
          </w:rPr>
        </w:r>
        <w:r w:rsidR="00840937">
          <w:rPr>
            <w:webHidden/>
          </w:rPr>
          <w:fldChar w:fldCharType="separate"/>
        </w:r>
        <w:r w:rsidR="00840937">
          <w:rPr>
            <w:webHidden/>
          </w:rPr>
          <w:t>4</w:t>
        </w:r>
        <w:r w:rsidR="00840937">
          <w:rPr>
            <w:webHidden/>
          </w:rPr>
          <w:fldChar w:fldCharType="end"/>
        </w:r>
      </w:hyperlink>
    </w:p>
    <w:p w14:paraId="77240F3F" w14:textId="7C7CD58B" w:rsidR="00840937" w:rsidRDefault="0079498F">
      <w:pPr>
        <w:pStyle w:val="TOC2"/>
        <w:rPr>
          <w:rFonts w:asciiTheme="minorHAnsi" w:eastAsiaTheme="minorEastAsia" w:hAnsiTheme="minorHAnsi" w:cstheme="minorBidi"/>
          <w:b w:val="0"/>
          <w:szCs w:val="22"/>
        </w:rPr>
      </w:pPr>
      <w:hyperlink w:anchor="_Toc24279362" w:history="1">
        <w:r w:rsidR="00840937" w:rsidRPr="00040E5E">
          <w:rPr>
            <w:rStyle w:val="Hyperlink"/>
          </w:rPr>
          <w:t>2.5</w:t>
        </w:r>
        <w:r w:rsidR="00840937">
          <w:rPr>
            <w:rFonts w:asciiTheme="minorHAnsi" w:eastAsiaTheme="minorEastAsia" w:hAnsiTheme="minorHAnsi" w:cstheme="minorBidi"/>
            <w:b w:val="0"/>
            <w:szCs w:val="22"/>
          </w:rPr>
          <w:tab/>
        </w:r>
        <w:r w:rsidR="00840937" w:rsidRPr="00040E5E">
          <w:rPr>
            <w:rStyle w:val="Hyperlink"/>
          </w:rPr>
          <w:t>Prevention Methods</w:t>
        </w:r>
        <w:r w:rsidR="00840937">
          <w:rPr>
            <w:webHidden/>
          </w:rPr>
          <w:tab/>
        </w:r>
        <w:r w:rsidR="00840937">
          <w:rPr>
            <w:webHidden/>
          </w:rPr>
          <w:fldChar w:fldCharType="begin"/>
        </w:r>
        <w:r w:rsidR="00840937">
          <w:rPr>
            <w:webHidden/>
          </w:rPr>
          <w:instrText xml:space="preserve"> PAGEREF _Toc24279362 \h </w:instrText>
        </w:r>
        <w:r w:rsidR="00840937">
          <w:rPr>
            <w:webHidden/>
          </w:rPr>
        </w:r>
        <w:r w:rsidR="00840937">
          <w:rPr>
            <w:webHidden/>
          </w:rPr>
          <w:fldChar w:fldCharType="separate"/>
        </w:r>
        <w:r w:rsidR="00840937">
          <w:rPr>
            <w:webHidden/>
          </w:rPr>
          <w:t>4</w:t>
        </w:r>
        <w:r w:rsidR="00840937">
          <w:rPr>
            <w:webHidden/>
          </w:rPr>
          <w:fldChar w:fldCharType="end"/>
        </w:r>
      </w:hyperlink>
    </w:p>
    <w:p w14:paraId="3D69C884" w14:textId="3469EFF5" w:rsidR="00840937" w:rsidRDefault="0079498F">
      <w:pPr>
        <w:pStyle w:val="TOC1"/>
        <w:rPr>
          <w:rFonts w:asciiTheme="minorHAnsi" w:eastAsiaTheme="minorEastAsia" w:hAnsiTheme="minorHAnsi" w:cstheme="minorBidi"/>
          <w:b w:val="0"/>
          <w:sz w:val="22"/>
          <w:szCs w:val="22"/>
        </w:rPr>
      </w:pPr>
      <w:hyperlink w:anchor="_Toc24279363" w:history="1">
        <w:r w:rsidR="00840937" w:rsidRPr="00040E5E">
          <w:rPr>
            <w:rStyle w:val="Hyperlink"/>
          </w:rPr>
          <w:t>3</w:t>
        </w:r>
        <w:r w:rsidR="00840937">
          <w:rPr>
            <w:rFonts w:asciiTheme="minorHAnsi" w:eastAsiaTheme="minorEastAsia" w:hAnsiTheme="minorHAnsi" w:cstheme="minorBidi"/>
            <w:b w:val="0"/>
            <w:sz w:val="22"/>
            <w:szCs w:val="22"/>
          </w:rPr>
          <w:tab/>
        </w:r>
        <w:r w:rsidR="00840937" w:rsidRPr="00040E5E">
          <w:rPr>
            <w:rStyle w:val="Hyperlink"/>
          </w:rPr>
          <w:t>Conclusion</w:t>
        </w:r>
        <w:r w:rsidR="00840937">
          <w:rPr>
            <w:webHidden/>
          </w:rPr>
          <w:tab/>
        </w:r>
        <w:r w:rsidR="00840937">
          <w:rPr>
            <w:webHidden/>
          </w:rPr>
          <w:fldChar w:fldCharType="begin"/>
        </w:r>
        <w:r w:rsidR="00840937">
          <w:rPr>
            <w:webHidden/>
          </w:rPr>
          <w:instrText xml:space="preserve"> PAGEREF _Toc24279363 \h </w:instrText>
        </w:r>
        <w:r w:rsidR="00840937">
          <w:rPr>
            <w:webHidden/>
          </w:rPr>
        </w:r>
        <w:r w:rsidR="00840937">
          <w:rPr>
            <w:webHidden/>
          </w:rPr>
          <w:fldChar w:fldCharType="separate"/>
        </w:r>
        <w:r w:rsidR="00840937">
          <w:rPr>
            <w:webHidden/>
          </w:rPr>
          <w:t>4</w:t>
        </w:r>
        <w:r w:rsidR="00840937">
          <w:rPr>
            <w:webHidden/>
          </w:rPr>
          <w:fldChar w:fldCharType="end"/>
        </w:r>
      </w:hyperlink>
    </w:p>
    <w:p w14:paraId="1E3E47B2" w14:textId="17FD4639" w:rsidR="00840937" w:rsidRDefault="0079498F">
      <w:pPr>
        <w:pStyle w:val="TOC1"/>
        <w:rPr>
          <w:rFonts w:asciiTheme="minorHAnsi" w:eastAsiaTheme="minorEastAsia" w:hAnsiTheme="minorHAnsi" w:cstheme="minorBidi"/>
          <w:b w:val="0"/>
          <w:sz w:val="22"/>
          <w:szCs w:val="22"/>
        </w:rPr>
      </w:pPr>
      <w:hyperlink w:anchor="_Toc24279364" w:history="1">
        <w:r w:rsidR="00840937" w:rsidRPr="00040E5E">
          <w:rPr>
            <w:rStyle w:val="Hyperlink"/>
          </w:rPr>
          <w:t>4</w:t>
        </w:r>
        <w:r w:rsidR="00840937">
          <w:rPr>
            <w:rFonts w:asciiTheme="minorHAnsi" w:eastAsiaTheme="minorEastAsia" w:hAnsiTheme="minorHAnsi" w:cstheme="minorBidi"/>
            <w:b w:val="0"/>
            <w:sz w:val="22"/>
            <w:szCs w:val="22"/>
          </w:rPr>
          <w:tab/>
        </w:r>
        <w:r w:rsidR="00840937" w:rsidRPr="00040E5E">
          <w:rPr>
            <w:rStyle w:val="Hyperlink"/>
          </w:rPr>
          <w:t>Recommendations</w:t>
        </w:r>
        <w:r w:rsidR="00840937">
          <w:rPr>
            <w:webHidden/>
          </w:rPr>
          <w:tab/>
        </w:r>
        <w:r w:rsidR="00840937">
          <w:rPr>
            <w:webHidden/>
          </w:rPr>
          <w:fldChar w:fldCharType="begin"/>
        </w:r>
        <w:r w:rsidR="00840937">
          <w:rPr>
            <w:webHidden/>
          </w:rPr>
          <w:instrText xml:space="preserve"> PAGEREF _Toc24279364 \h </w:instrText>
        </w:r>
        <w:r w:rsidR="00840937">
          <w:rPr>
            <w:webHidden/>
          </w:rPr>
        </w:r>
        <w:r w:rsidR="00840937">
          <w:rPr>
            <w:webHidden/>
          </w:rPr>
          <w:fldChar w:fldCharType="separate"/>
        </w:r>
        <w:r w:rsidR="00840937">
          <w:rPr>
            <w:webHidden/>
          </w:rPr>
          <w:t>5</w:t>
        </w:r>
        <w:r w:rsidR="00840937">
          <w:rPr>
            <w:webHidden/>
          </w:rPr>
          <w:fldChar w:fldCharType="end"/>
        </w:r>
      </w:hyperlink>
    </w:p>
    <w:p w14:paraId="5651460A" w14:textId="7BC63B90" w:rsidR="00840937" w:rsidRDefault="0079498F">
      <w:pPr>
        <w:pStyle w:val="TOC1"/>
        <w:rPr>
          <w:rFonts w:asciiTheme="minorHAnsi" w:eastAsiaTheme="minorEastAsia" w:hAnsiTheme="minorHAnsi" w:cstheme="minorBidi"/>
          <w:b w:val="0"/>
          <w:sz w:val="22"/>
          <w:szCs w:val="22"/>
        </w:rPr>
      </w:pPr>
      <w:hyperlink w:anchor="_Toc24279365" w:history="1">
        <w:r w:rsidR="00840937" w:rsidRPr="00040E5E">
          <w:rPr>
            <w:rStyle w:val="Hyperlink"/>
          </w:rPr>
          <w:t>5</w:t>
        </w:r>
        <w:r w:rsidR="00840937">
          <w:rPr>
            <w:rFonts w:asciiTheme="minorHAnsi" w:eastAsiaTheme="minorEastAsia" w:hAnsiTheme="minorHAnsi" w:cstheme="minorBidi"/>
            <w:b w:val="0"/>
            <w:sz w:val="22"/>
            <w:szCs w:val="22"/>
          </w:rPr>
          <w:tab/>
        </w:r>
        <w:r w:rsidR="00840937" w:rsidRPr="00040E5E">
          <w:rPr>
            <w:rStyle w:val="Hyperlink"/>
          </w:rPr>
          <w:t>Bibliography</w:t>
        </w:r>
        <w:r w:rsidR="00840937">
          <w:rPr>
            <w:webHidden/>
          </w:rPr>
          <w:tab/>
        </w:r>
        <w:r w:rsidR="00840937">
          <w:rPr>
            <w:webHidden/>
          </w:rPr>
          <w:fldChar w:fldCharType="begin"/>
        </w:r>
        <w:r w:rsidR="00840937">
          <w:rPr>
            <w:webHidden/>
          </w:rPr>
          <w:instrText xml:space="preserve"> PAGEREF _Toc24279365 \h </w:instrText>
        </w:r>
        <w:r w:rsidR="00840937">
          <w:rPr>
            <w:webHidden/>
          </w:rPr>
        </w:r>
        <w:r w:rsidR="00840937">
          <w:rPr>
            <w:webHidden/>
          </w:rPr>
          <w:fldChar w:fldCharType="separate"/>
        </w:r>
        <w:r w:rsidR="00840937">
          <w:rPr>
            <w:webHidden/>
          </w:rPr>
          <w:t>6</w:t>
        </w:r>
        <w:r w:rsidR="00840937">
          <w:rPr>
            <w:webHidden/>
          </w:rPr>
          <w:fldChar w:fldCharType="end"/>
        </w:r>
      </w:hyperlink>
    </w:p>
    <w:p w14:paraId="41A6B5C0" w14:textId="7609F4DA" w:rsidR="00672EA8" w:rsidRPr="00BF1E25" w:rsidRDefault="00992B67" w:rsidP="00BF1E25">
      <w:pPr>
        <w:pStyle w:val="TOC3"/>
        <w:ind w:left="0" w:firstLine="0"/>
        <w:rPr>
          <w:highlight w:val="yellow"/>
        </w:rPr>
      </w:pPr>
      <w:r w:rsidRPr="00345966">
        <w:rPr>
          <w:caps/>
          <w:szCs w:val="22"/>
          <w:highlight w:val="yellow"/>
        </w:rPr>
        <w:fldChar w:fldCharType="end"/>
      </w:r>
      <w:r w:rsidR="00672EA8">
        <w:rPr>
          <w:caps/>
          <w:szCs w:val="22"/>
          <w:highlight w:val="yellow"/>
        </w:rPr>
        <w:br w:type="page"/>
      </w:r>
    </w:p>
    <w:p w14:paraId="3397653C" w14:textId="77777777" w:rsidR="00482FC0" w:rsidRPr="00345966" w:rsidRDefault="00482FC0" w:rsidP="00701819">
      <w:pPr>
        <w:pStyle w:val="Heading1"/>
        <w:numPr>
          <w:ilvl w:val="0"/>
          <w:numId w:val="0"/>
        </w:numPr>
        <w:rPr>
          <w:highlight w:val="yellow"/>
        </w:rPr>
        <w:sectPr w:rsidR="00482FC0" w:rsidRPr="00345966" w:rsidSect="00941438">
          <w:headerReference w:type="default" r:id="rId9"/>
          <w:footerReference w:type="default" r:id="rId10"/>
          <w:pgSz w:w="11907" w:h="16840" w:code="9"/>
          <w:pgMar w:top="1843" w:right="1276" w:bottom="1701" w:left="1089" w:header="720" w:footer="720" w:gutter="567"/>
          <w:cols w:space="720"/>
          <w:formProt w:val="0"/>
        </w:sectPr>
      </w:pPr>
    </w:p>
    <w:p w14:paraId="18888320" w14:textId="77777777" w:rsidR="005919D4" w:rsidRDefault="00782817" w:rsidP="00782817">
      <w:pPr>
        <w:pStyle w:val="Heading1"/>
      </w:pPr>
      <w:bookmarkStart w:id="1" w:name="_Toc24279356"/>
      <w:r w:rsidRPr="004F0AB2">
        <w:lastRenderedPageBreak/>
        <w:t>I</w:t>
      </w:r>
      <w:r w:rsidR="005919D4" w:rsidRPr="004F0AB2">
        <w:t>ntroduction</w:t>
      </w:r>
      <w:bookmarkEnd w:id="1"/>
      <w:r w:rsidR="005919D4" w:rsidRPr="004F0AB2">
        <w:t xml:space="preserve"> </w:t>
      </w:r>
    </w:p>
    <w:p w14:paraId="481B13DA" w14:textId="3DCC9AFF" w:rsidR="000342C4" w:rsidRPr="007B1ABC" w:rsidRDefault="007E29DA" w:rsidP="007B1ABC">
      <w:r>
        <w:t>Crypto</w:t>
      </w:r>
      <w:r w:rsidR="00155EA5">
        <w:t>W</w:t>
      </w:r>
      <w:r>
        <w:t>all seems to have been first discovered 24</w:t>
      </w:r>
      <w:r w:rsidRPr="007E29DA">
        <w:rPr>
          <w:vertAlign w:val="superscript"/>
        </w:rPr>
        <w:t>th</w:t>
      </w:r>
      <w:r>
        <w:t xml:space="preserve"> May 2014 by brokerage house Benjamin F. Edwards &amp; Co. </w:t>
      </w:r>
      <w:sdt>
        <w:sdtPr>
          <w:id w:val="-1409609367"/>
          <w:citation/>
        </w:sdtPr>
        <w:sdtEndPr/>
        <w:sdtContent>
          <w:r>
            <w:fldChar w:fldCharType="begin"/>
          </w:r>
          <w:r>
            <w:instrText xml:space="preserve"> CITATION New14 \l 2057 </w:instrText>
          </w:r>
          <w:r>
            <w:fldChar w:fldCharType="separate"/>
          </w:r>
          <w:r w:rsidR="006A2FBD">
            <w:rPr>
              <w:noProof/>
            </w:rPr>
            <w:t>[1]</w:t>
          </w:r>
          <w:r>
            <w:fldChar w:fldCharType="end"/>
          </w:r>
        </w:sdtContent>
      </w:sdt>
      <w:r>
        <w:t>. This discovery was reported as a CryptoLocker copycat ransomware</w:t>
      </w:r>
      <w:r w:rsidR="00155EA5">
        <w:t>, however as the ransomware has developed it has been more closely compared to CryptoDefence</w:t>
      </w:r>
      <w:sdt>
        <w:sdtPr>
          <w:id w:val="1987737906"/>
          <w:citation/>
        </w:sdtPr>
        <w:sdtEndPr/>
        <w:sdtContent>
          <w:r w:rsidR="00155EA5">
            <w:fldChar w:fldCharType="begin"/>
          </w:r>
          <w:r w:rsidR="00155EA5">
            <w:instrText xml:space="preserve"> CITATION Ble14 \l 2057 </w:instrText>
          </w:r>
          <w:r w:rsidR="00155EA5">
            <w:fldChar w:fldCharType="separate"/>
          </w:r>
          <w:r w:rsidR="006A2FBD">
            <w:rPr>
              <w:noProof/>
            </w:rPr>
            <w:t xml:space="preserve"> [2]</w:t>
          </w:r>
          <w:r w:rsidR="00155EA5">
            <w:fldChar w:fldCharType="end"/>
          </w:r>
        </w:sdtContent>
      </w:sdt>
      <w:r>
        <w:t xml:space="preserve">. </w:t>
      </w:r>
      <w:r w:rsidR="00155EA5">
        <w:t>As of 1</w:t>
      </w:r>
      <w:r w:rsidR="00155EA5" w:rsidRPr="00155EA5">
        <w:rPr>
          <w:vertAlign w:val="superscript"/>
        </w:rPr>
        <w:t>st</w:t>
      </w:r>
      <w:r w:rsidR="00155EA5">
        <w:t xml:space="preserve"> June 2018, CryptoWall is associated with approximately 40% of all ransomware attacks causing over $345million worth of damages </w:t>
      </w:r>
      <w:sdt>
        <w:sdtPr>
          <w:id w:val="-1876921226"/>
          <w:citation/>
        </w:sdtPr>
        <w:sdtEndPr/>
        <w:sdtContent>
          <w:r w:rsidR="00155EA5">
            <w:fldChar w:fldCharType="begin"/>
          </w:r>
          <w:r w:rsidR="00155EA5">
            <w:instrText xml:space="preserve"> CITATION Pet18 \l 2057 </w:instrText>
          </w:r>
          <w:r w:rsidR="00155EA5">
            <w:fldChar w:fldCharType="separate"/>
          </w:r>
          <w:r w:rsidR="006A2FBD">
            <w:rPr>
              <w:noProof/>
            </w:rPr>
            <w:t>[3]</w:t>
          </w:r>
          <w:r w:rsidR="00155EA5">
            <w:fldChar w:fldCharType="end"/>
          </w:r>
        </w:sdtContent>
      </w:sdt>
      <w:r w:rsidR="00155EA5">
        <w:t>.</w:t>
      </w:r>
      <w:r>
        <w:t xml:space="preserve"> </w:t>
      </w:r>
      <w:r w:rsidR="00155EA5">
        <w:t>This report will detail how the CryptoWall ransomware can affect your business, how to respond in the case of infection, and how to prevent the ransomware infecting your system.</w:t>
      </w:r>
    </w:p>
    <w:p w14:paraId="51D578FF" w14:textId="3E6392D6" w:rsidR="003925DA" w:rsidRDefault="00701819" w:rsidP="001242AD">
      <w:pPr>
        <w:pStyle w:val="Heading1"/>
      </w:pPr>
      <w:bookmarkStart w:id="2" w:name="_Toc24279357"/>
      <w:r>
        <w:t>CryptoWall</w:t>
      </w:r>
      <w:bookmarkEnd w:id="2"/>
    </w:p>
    <w:p w14:paraId="058FB092" w14:textId="104DBDE3" w:rsidR="000342C4" w:rsidRDefault="00701819" w:rsidP="001242AD">
      <w:pPr>
        <w:pStyle w:val="Heading2"/>
      </w:pPr>
      <w:bookmarkStart w:id="3" w:name="_Toc24279358"/>
      <w:r>
        <w:t>Method of Infection</w:t>
      </w:r>
      <w:bookmarkEnd w:id="3"/>
    </w:p>
    <w:p w14:paraId="117A5C26" w14:textId="6B12F081" w:rsidR="000D6901" w:rsidRPr="000D6901" w:rsidRDefault="000D6901" w:rsidP="000D6901">
      <w:r>
        <w:t xml:space="preserve">As reported by Symantec, the primary methods of infections used by </w:t>
      </w:r>
      <w:proofErr w:type="spellStart"/>
      <w:r>
        <w:t>CrytpoWall</w:t>
      </w:r>
      <w:proofErr w:type="spellEnd"/>
      <w:r>
        <w:t xml:space="preserve"> are spam emails, compromised websites and ads, or other forms of malware</w:t>
      </w:r>
      <w:sdt>
        <w:sdtPr>
          <w:id w:val="-1984757664"/>
          <w:citation/>
        </w:sdtPr>
        <w:sdtEndPr/>
        <w:sdtContent>
          <w:r>
            <w:fldChar w:fldCharType="begin"/>
          </w:r>
          <w:r>
            <w:instrText xml:space="preserve"> CITATION Sym16 \l 2057 </w:instrText>
          </w:r>
          <w:r>
            <w:fldChar w:fldCharType="separate"/>
          </w:r>
          <w:r w:rsidR="006A2FBD">
            <w:rPr>
              <w:noProof/>
            </w:rPr>
            <w:t xml:space="preserve"> [4]</w:t>
          </w:r>
          <w:r>
            <w:fldChar w:fldCharType="end"/>
          </w:r>
        </w:sdtContent>
      </w:sdt>
      <w:r>
        <w:t xml:space="preserve">. When distributed through email, it is common for the infected email to contain a file with the ransomware contained within. The email can be disguised as </w:t>
      </w:r>
      <w:r w:rsidR="00703F48">
        <w:t>any commonly received email, such as an invoice or package delivery report</w:t>
      </w:r>
      <w:sdt>
        <w:sdtPr>
          <w:id w:val="-1627075581"/>
          <w:citation/>
        </w:sdtPr>
        <w:sdtEndPr/>
        <w:sdtContent>
          <w:r w:rsidR="00703F48">
            <w:fldChar w:fldCharType="begin"/>
          </w:r>
          <w:r w:rsidR="00703F48">
            <w:instrText xml:space="preserve"> CITATION Sym16 \l 2057 </w:instrText>
          </w:r>
          <w:r w:rsidR="00703F48">
            <w:fldChar w:fldCharType="separate"/>
          </w:r>
          <w:r w:rsidR="006A2FBD">
            <w:rPr>
              <w:noProof/>
            </w:rPr>
            <w:t xml:space="preserve"> [4]</w:t>
          </w:r>
          <w:r w:rsidR="00703F48">
            <w:fldChar w:fldCharType="end"/>
          </w:r>
        </w:sdtContent>
      </w:sdt>
      <w:r w:rsidR="00703F48">
        <w:t>. Due to the method of which CryptoWall delivers the infections it is classified as a Trojan horse virus, meaning it masks the threatening nature of the virus with a seemingly harmless file or link.</w:t>
      </w:r>
    </w:p>
    <w:p w14:paraId="0020B93B" w14:textId="4A0328DF" w:rsidR="00155EA5" w:rsidRDefault="00155EA5" w:rsidP="00155EA5">
      <w:pPr>
        <w:pStyle w:val="Heading2"/>
      </w:pPr>
      <w:bookmarkStart w:id="4" w:name="_Toc24279359"/>
      <w:r>
        <w:t>Effects on Your Files</w:t>
      </w:r>
      <w:bookmarkEnd w:id="4"/>
    </w:p>
    <w:p w14:paraId="7643D012" w14:textId="4DB15D06" w:rsidR="00703F48" w:rsidRDefault="00703F48" w:rsidP="00703F48">
      <w:r>
        <w:t xml:space="preserve">Once the ransomware is on your system, it will begin to establish a connection to a remote server. This server will generate a complex encryption key which is then copied onto your system. The next step is to copy every compatible file type available, encrypting the files with the generated key, followed by a deletion of each files. This process </w:t>
      </w:r>
      <w:r w:rsidR="008C01A3">
        <w:t>denies all access to the files.</w:t>
      </w:r>
    </w:p>
    <w:p w14:paraId="62ED8919" w14:textId="47BA67A3" w:rsidR="008C01A3" w:rsidRPr="00703F48" w:rsidRDefault="008C01A3" w:rsidP="00703F48">
      <w:r>
        <w:t>There are a wide variety of compatible file types which are vulnerable to the ransomware. A few examples are; .</w:t>
      </w:r>
      <w:proofErr w:type="spellStart"/>
      <w:r>
        <w:t>xsl</w:t>
      </w:r>
      <w:proofErr w:type="spellEnd"/>
      <w:r>
        <w:t xml:space="preserve">, .pdf, .gif, .doc, .ppt, and .txt. Meaning that nearly all the most common file formats are vulnerable </w:t>
      </w:r>
      <w:sdt>
        <w:sdtPr>
          <w:id w:val="1577327902"/>
          <w:citation/>
        </w:sdtPr>
        <w:sdtEndPr/>
        <w:sdtContent>
          <w:r>
            <w:fldChar w:fldCharType="begin"/>
          </w:r>
          <w:r>
            <w:instrText xml:space="preserve"> CITATION Com18 \l 2057 </w:instrText>
          </w:r>
          <w:r>
            <w:fldChar w:fldCharType="separate"/>
          </w:r>
          <w:r w:rsidR="006A2FBD">
            <w:rPr>
              <w:noProof/>
            </w:rPr>
            <w:t>[5]</w:t>
          </w:r>
          <w:r>
            <w:fldChar w:fldCharType="end"/>
          </w:r>
        </w:sdtContent>
      </w:sdt>
      <w:r>
        <w:t>. For a full list of compatible file types, see the Varonis blog post on CryptoWall</w:t>
      </w:r>
      <w:sdt>
        <w:sdtPr>
          <w:id w:val="343291941"/>
          <w:citation/>
        </w:sdtPr>
        <w:sdtEndPr/>
        <w:sdtContent>
          <w:r>
            <w:fldChar w:fldCharType="begin"/>
          </w:r>
          <w:r>
            <w:instrText xml:space="preserve"> CITATION Pet18 \l 2057 </w:instrText>
          </w:r>
          <w:r>
            <w:fldChar w:fldCharType="separate"/>
          </w:r>
          <w:r w:rsidR="006A2FBD">
            <w:rPr>
              <w:noProof/>
            </w:rPr>
            <w:t xml:space="preserve"> [3]</w:t>
          </w:r>
          <w:r>
            <w:fldChar w:fldCharType="end"/>
          </w:r>
        </w:sdtContent>
      </w:sdt>
      <w:r>
        <w:t>.</w:t>
      </w:r>
    </w:p>
    <w:p w14:paraId="74759406" w14:textId="3C2568E6" w:rsidR="00860A97" w:rsidRDefault="00701819" w:rsidP="001242AD">
      <w:pPr>
        <w:pStyle w:val="Heading2"/>
      </w:pPr>
      <w:bookmarkStart w:id="5" w:name="_Toc24279360"/>
      <w:r>
        <w:t>Finan</w:t>
      </w:r>
      <w:r w:rsidR="007E29DA">
        <w:t>cial Impact</w:t>
      </w:r>
      <w:bookmarkEnd w:id="5"/>
    </w:p>
    <w:p w14:paraId="102A348A" w14:textId="164EF17A" w:rsidR="00C02AD9" w:rsidRDefault="007A79F0" w:rsidP="008C01A3">
      <w:proofErr w:type="spellStart"/>
      <w:r>
        <w:t>Adaware</w:t>
      </w:r>
      <w:proofErr w:type="spellEnd"/>
      <w:r w:rsidR="008C01A3">
        <w:t xml:space="preserve"> reports that the version of CryptoWall known as CryptoWall 3.0 is </w:t>
      </w:r>
      <w:r>
        <w:t>responsible</w:t>
      </w:r>
      <w:r w:rsidR="008C01A3">
        <w:t xml:space="preserve"> for over $325million </w:t>
      </w:r>
      <w:r>
        <w:t>of damages to US corporations</w:t>
      </w:r>
      <w:sdt>
        <w:sdtPr>
          <w:id w:val="1421599469"/>
          <w:citation/>
        </w:sdtPr>
        <w:sdtEndPr/>
        <w:sdtContent>
          <w:r>
            <w:fldChar w:fldCharType="begin"/>
          </w:r>
          <w:r>
            <w:instrText xml:space="preserve"> CITATION Ada16 \l 2057 </w:instrText>
          </w:r>
          <w:r>
            <w:fldChar w:fldCharType="separate"/>
          </w:r>
          <w:r w:rsidR="006A2FBD">
            <w:rPr>
              <w:noProof/>
            </w:rPr>
            <w:t xml:space="preserve"> [6]</w:t>
          </w:r>
          <w:r>
            <w:fldChar w:fldCharType="end"/>
          </w:r>
        </w:sdtContent>
      </w:sdt>
      <w:r>
        <w:t xml:space="preserve">. The virus requests that the ransom is paid in bitcoin with the initial payments request ranging from $100 to $1000’s. The initial payments request is often increased by the attackers if no payments has been received in a set time. For </w:t>
      </w:r>
      <w:r w:rsidR="0096574B">
        <w:t xml:space="preserve">small </w:t>
      </w:r>
      <w:r w:rsidR="00B92177">
        <w:t>businesses,</w:t>
      </w:r>
      <w:r w:rsidR="0096574B">
        <w:t xml:space="preserve"> this can be devastating to </w:t>
      </w:r>
      <w:r w:rsidR="00541C3E">
        <w:t xml:space="preserve">their financials, not only for the cost the ransomware requests they pay but the duration </w:t>
      </w:r>
      <w:r w:rsidR="006F6174">
        <w:t xml:space="preserve">that their files are encrypted for. In addition to this, the potential for the </w:t>
      </w:r>
      <w:r w:rsidR="00B92177">
        <w:t xml:space="preserve">files to be unrecoverable is high, as the attackers may not release the key to the victim even with payment. The damage this can cause is irreversible. </w:t>
      </w:r>
    </w:p>
    <w:p w14:paraId="02360CA9" w14:textId="18E48711" w:rsidR="008C01A3" w:rsidRPr="008C01A3" w:rsidRDefault="00C02AD9" w:rsidP="008C01A3">
      <w:r>
        <w:t xml:space="preserve">The Guardian reports a case in </w:t>
      </w:r>
      <w:r w:rsidR="004E7F54">
        <w:t xml:space="preserve">2019 where a small medical business was forced to close after becoming infected with ransomware </w:t>
      </w:r>
      <w:sdt>
        <w:sdtPr>
          <w:id w:val="617032779"/>
          <w:citation/>
        </w:sdtPr>
        <w:sdtEndPr/>
        <w:sdtContent>
          <w:r w:rsidR="004E7F54">
            <w:fldChar w:fldCharType="begin"/>
          </w:r>
          <w:r w:rsidR="004E7F54">
            <w:instrText xml:space="preserve"> CITATION Gen19 \l 2057 </w:instrText>
          </w:r>
          <w:r w:rsidR="004E7F54">
            <w:fldChar w:fldCharType="separate"/>
          </w:r>
          <w:r w:rsidR="006A2FBD">
            <w:rPr>
              <w:noProof/>
            </w:rPr>
            <w:t>[7]</w:t>
          </w:r>
          <w:r w:rsidR="004E7F54">
            <w:fldChar w:fldCharType="end"/>
          </w:r>
        </w:sdtContent>
      </w:sdt>
      <w:r w:rsidR="004E7F54">
        <w:t xml:space="preserve">. The ransomware requested a payment of $6,500 after </w:t>
      </w:r>
      <w:r w:rsidR="00E35CF4">
        <w:t xml:space="preserve">locking the business out of all customers </w:t>
      </w:r>
      <w:r w:rsidR="00E35CF4">
        <w:lastRenderedPageBreak/>
        <w:t xml:space="preserve">medical </w:t>
      </w:r>
      <w:r w:rsidR="00427C35">
        <w:t>records and appointment schedules. The result of this attack was that the business had to close</w:t>
      </w:r>
      <w:r w:rsidR="00FC522A">
        <w:t xml:space="preserve"> after being unable to recover the data of customers.</w:t>
      </w:r>
    </w:p>
    <w:p w14:paraId="6CD161CB" w14:textId="578CC1AD" w:rsidR="007E29DA" w:rsidRDefault="007E29DA" w:rsidP="007E29DA">
      <w:pPr>
        <w:pStyle w:val="Heading2"/>
      </w:pPr>
      <w:bookmarkStart w:id="6" w:name="_Toc24279361"/>
      <w:r>
        <w:t>How to Respond</w:t>
      </w:r>
      <w:bookmarkEnd w:id="6"/>
    </w:p>
    <w:p w14:paraId="4DEEE0FD" w14:textId="67D889A6" w:rsidR="00FC522A" w:rsidRDefault="00343B87" w:rsidP="00FC522A">
      <w:r>
        <w:t xml:space="preserve">While it may seem like a good idea to pay the ransom upon becoming a victim to an attack, only 19% of victims who pay the ransom received the key to access their files </w:t>
      </w:r>
      <w:sdt>
        <w:sdtPr>
          <w:id w:val="-82756395"/>
          <w:citation/>
        </w:sdtPr>
        <w:sdtEndPr/>
        <w:sdtContent>
          <w:r>
            <w:fldChar w:fldCharType="begin"/>
          </w:r>
          <w:r>
            <w:instrText xml:space="preserve"> CITATION Lee18 \l 2057 </w:instrText>
          </w:r>
          <w:r>
            <w:fldChar w:fldCharType="separate"/>
          </w:r>
          <w:r w:rsidR="006A2FBD">
            <w:rPr>
              <w:noProof/>
            </w:rPr>
            <w:t>[8]</w:t>
          </w:r>
          <w:r>
            <w:fldChar w:fldCharType="end"/>
          </w:r>
        </w:sdtContent>
      </w:sdt>
      <w:r>
        <w:t xml:space="preserve">. Therefore, the advice is to not pay the ransom. </w:t>
      </w:r>
      <w:r w:rsidR="0037114B">
        <w:t>It is highly recommended that businesses keep regular backups</w:t>
      </w:r>
      <w:r w:rsidR="0097377C">
        <w:t xml:space="preserve">, meaning that in the case of infection, </w:t>
      </w:r>
      <w:r w:rsidR="00212967">
        <w:t xml:space="preserve">they can </w:t>
      </w:r>
      <w:r w:rsidR="00071570">
        <w:t>revert</w:t>
      </w:r>
      <w:r w:rsidR="00212967">
        <w:t xml:space="preserve"> to previous versions of files.</w:t>
      </w:r>
      <w:r w:rsidR="00E111F8">
        <w:t xml:space="preserve"> Without these backups</w:t>
      </w:r>
      <w:r w:rsidR="004078C5">
        <w:t xml:space="preserve">, there is no method of recovering the files with the exception of the extremely long process of ‘brute-forcing’ the encryption key </w:t>
      </w:r>
      <w:sdt>
        <w:sdtPr>
          <w:id w:val="-978464085"/>
          <w:citation/>
        </w:sdtPr>
        <w:sdtEndPr/>
        <w:sdtContent>
          <w:r w:rsidR="00071570">
            <w:fldChar w:fldCharType="begin"/>
          </w:r>
          <w:r w:rsidR="00071570">
            <w:instrText xml:space="preserve"> CITATION Ble14 \l 2057 </w:instrText>
          </w:r>
          <w:r w:rsidR="00071570">
            <w:fldChar w:fldCharType="separate"/>
          </w:r>
          <w:r w:rsidR="006A2FBD">
            <w:rPr>
              <w:noProof/>
            </w:rPr>
            <w:t>[2]</w:t>
          </w:r>
          <w:r w:rsidR="00071570">
            <w:fldChar w:fldCharType="end"/>
          </w:r>
        </w:sdtContent>
      </w:sdt>
      <w:r w:rsidR="00071570">
        <w:t xml:space="preserve">. </w:t>
      </w:r>
    </w:p>
    <w:p w14:paraId="2789C207" w14:textId="698232F2" w:rsidR="00071570" w:rsidRPr="00FC522A" w:rsidRDefault="00071570" w:rsidP="00FC522A">
      <w:r>
        <w:t xml:space="preserve">As </w:t>
      </w:r>
      <w:r w:rsidR="00DF7BD7">
        <w:t xml:space="preserve">a business, if you are targeted by a ransomware attack, </w:t>
      </w:r>
      <w:r w:rsidR="004852DD">
        <w:t xml:space="preserve">you should report the attack to </w:t>
      </w:r>
      <w:r w:rsidR="00352780">
        <w:t xml:space="preserve">the police to enable them to begin an investigation. </w:t>
      </w:r>
      <w:r w:rsidR="001719F6">
        <w:t xml:space="preserve">If you have kept backups of your files, </w:t>
      </w:r>
      <w:r w:rsidR="00901CF6">
        <w:t>attempt to recover your files using backups available to you. If no backups are available</w:t>
      </w:r>
      <w:r w:rsidR="006B7A3E">
        <w:t xml:space="preserve">, then there are no options remaining where recovery of the data is possible. </w:t>
      </w:r>
    </w:p>
    <w:p w14:paraId="5DBC92DA" w14:textId="7271411A" w:rsidR="000342C4" w:rsidRDefault="007E29DA" w:rsidP="001242AD">
      <w:pPr>
        <w:pStyle w:val="Heading2"/>
      </w:pPr>
      <w:bookmarkStart w:id="7" w:name="_Toc24279362"/>
      <w:r>
        <w:t>Prevention Methods</w:t>
      </w:r>
      <w:bookmarkEnd w:id="7"/>
    </w:p>
    <w:p w14:paraId="041B87D6" w14:textId="2403A525" w:rsidR="00EE2EAC" w:rsidRDefault="008E17E9" w:rsidP="00D178F0">
      <w:r>
        <w:t>There are a range of steps you can take to prevent ransomware infecting your system</w:t>
      </w:r>
      <w:r w:rsidR="00BC11EA">
        <w:t xml:space="preserve">. </w:t>
      </w:r>
      <w:r w:rsidR="00E60DF5">
        <w:t>The first step is to ensure the operating system your systems are running on are fully up-to date. Operating system</w:t>
      </w:r>
      <w:r w:rsidR="007B6AB6">
        <w:t xml:space="preserve"> developers </w:t>
      </w:r>
      <w:r w:rsidR="00EE2EAC">
        <w:t>include security vulnerability fixes in updates which help to prevent attacks like those seen with CryptoWall</w:t>
      </w:r>
      <w:sdt>
        <w:sdtPr>
          <w:id w:val="1102835935"/>
          <w:citation/>
        </w:sdtPr>
        <w:sdtEndPr/>
        <w:sdtContent>
          <w:r w:rsidR="00EE2EAC">
            <w:fldChar w:fldCharType="begin"/>
          </w:r>
          <w:r w:rsidR="00EE2EAC">
            <w:instrText xml:space="preserve"> CITATION Ben18 \l 2057 </w:instrText>
          </w:r>
          <w:r w:rsidR="00EE2EAC">
            <w:fldChar w:fldCharType="separate"/>
          </w:r>
          <w:r w:rsidR="006A2FBD">
            <w:rPr>
              <w:noProof/>
            </w:rPr>
            <w:t xml:space="preserve"> [9]</w:t>
          </w:r>
          <w:r w:rsidR="00EE2EAC">
            <w:fldChar w:fldCharType="end"/>
          </w:r>
        </w:sdtContent>
      </w:sdt>
      <w:r w:rsidR="00EE2EAC">
        <w:t xml:space="preserve">. Along with this, it is also highly recommended that </w:t>
      </w:r>
      <w:r w:rsidR="00535A1B">
        <w:t xml:space="preserve">a regular anti-virus scan is conducted on your system to detect the early signs of the ransomware before it </w:t>
      </w:r>
      <w:r w:rsidR="00924F84">
        <w:t>can</w:t>
      </w:r>
      <w:r w:rsidR="00535A1B">
        <w:t xml:space="preserve"> encrypt your files.</w:t>
      </w:r>
      <w:r w:rsidR="00083B6F">
        <w:t xml:space="preserve"> </w:t>
      </w:r>
      <w:r w:rsidR="00CF78F0">
        <w:t>Begin by researching</w:t>
      </w:r>
      <w:r w:rsidR="00322835">
        <w:t xml:space="preserve"> </w:t>
      </w:r>
      <w:r w:rsidR="003F001B">
        <w:t>the anti-virus program that is best suited to your business and the protection you require</w:t>
      </w:r>
      <w:r w:rsidR="00722292">
        <w:t xml:space="preserve">. </w:t>
      </w:r>
    </w:p>
    <w:p w14:paraId="22CC1C5B" w14:textId="4746FD7F" w:rsidR="00924F84" w:rsidRDefault="00924F84" w:rsidP="00D178F0">
      <w:r>
        <w:t xml:space="preserve">Another method of prevention is to contact an IT consultancy firm that can advise you and your employees on the </w:t>
      </w:r>
      <w:r w:rsidR="00D8075A">
        <w:t xml:space="preserve">correct email and browsing habits. These habits involve avoiding files and links that are </w:t>
      </w:r>
      <w:r w:rsidR="001478F4">
        <w:t xml:space="preserve">contained in suspicious emails. </w:t>
      </w:r>
      <w:r w:rsidR="0060449E">
        <w:t xml:space="preserve">This can be extended to disabling ads and restricting JavaScript from running on your systems </w:t>
      </w:r>
      <w:sdt>
        <w:sdtPr>
          <w:id w:val="1750157959"/>
          <w:citation/>
        </w:sdtPr>
        <w:sdtEndPr/>
        <w:sdtContent>
          <w:r w:rsidR="0060449E">
            <w:fldChar w:fldCharType="begin"/>
          </w:r>
          <w:r w:rsidR="0060449E">
            <w:instrText xml:space="preserve"> CITATION Pet18 \l 2057 </w:instrText>
          </w:r>
          <w:r w:rsidR="0060449E">
            <w:fldChar w:fldCharType="separate"/>
          </w:r>
          <w:r w:rsidR="006A2FBD">
            <w:rPr>
              <w:noProof/>
            </w:rPr>
            <w:t>[3]</w:t>
          </w:r>
          <w:r w:rsidR="0060449E">
            <w:fldChar w:fldCharType="end"/>
          </w:r>
        </w:sdtContent>
      </w:sdt>
      <w:r w:rsidR="0060449E">
        <w:t>.</w:t>
      </w:r>
    </w:p>
    <w:p w14:paraId="1B77357C" w14:textId="4533E742" w:rsidR="00A35E45" w:rsidRDefault="00A35E45" w:rsidP="00D178F0">
      <w:r>
        <w:t xml:space="preserve">The final methods </w:t>
      </w:r>
      <w:proofErr w:type="gramStart"/>
      <w:r>
        <w:t>is</w:t>
      </w:r>
      <w:proofErr w:type="gramEnd"/>
      <w:r>
        <w:t xml:space="preserve"> ensuring you always have comprehensive backups of all of your important data. </w:t>
      </w:r>
      <w:r w:rsidR="0058603B">
        <w:t xml:space="preserve">Keeping these backups update is critical to being able to recover from a ransomware attack as it allows you to revert </w:t>
      </w:r>
      <w:r w:rsidR="00654B7A">
        <w:t>all</w:t>
      </w:r>
      <w:r w:rsidR="0058603B">
        <w:t xml:space="preserve"> your systems back with </w:t>
      </w:r>
      <w:r w:rsidR="00654B7A">
        <w:t xml:space="preserve">a high percentage of your data recovered. </w:t>
      </w:r>
    </w:p>
    <w:p w14:paraId="265AABF5" w14:textId="3BB1FA68" w:rsidR="00F71FEE" w:rsidRDefault="007E29DA" w:rsidP="00F71FEE">
      <w:pPr>
        <w:pStyle w:val="Heading1"/>
      </w:pPr>
      <w:bookmarkStart w:id="8" w:name="_Toc24279363"/>
      <w:r>
        <w:t>Conclusion</w:t>
      </w:r>
      <w:bookmarkEnd w:id="8"/>
    </w:p>
    <w:p w14:paraId="3C836019" w14:textId="66DC0BA4" w:rsidR="0072260A" w:rsidRPr="00654B7A" w:rsidRDefault="00243808" w:rsidP="00654B7A">
      <w:r>
        <w:t>To conclude, it is critical to</w:t>
      </w:r>
      <w:r w:rsidR="00A014CE">
        <w:t xml:space="preserve"> the</w:t>
      </w:r>
      <w:r>
        <w:t xml:space="preserve"> continuation of your business that that you and your employees are aware of the risks that CryptoWall presents. </w:t>
      </w:r>
      <w:r w:rsidR="0072260A">
        <w:t xml:space="preserve">This includes knowing the impact this ransomware can have. Ensuring that your employees </w:t>
      </w:r>
      <w:r w:rsidR="000375E3">
        <w:t xml:space="preserve">understand the email and browsing habits recommended by your chosen IT </w:t>
      </w:r>
      <w:r w:rsidR="0012128C">
        <w:t>consultancy</w:t>
      </w:r>
      <w:r w:rsidR="000375E3">
        <w:t xml:space="preserve"> firm</w:t>
      </w:r>
      <w:r w:rsidR="001B0B8B">
        <w:t xml:space="preserve"> and keeping your systems up to date with anti-virus and backups will ensure</w:t>
      </w:r>
      <w:r w:rsidR="0012128C">
        <w:t xml:space="preserve"> that any attack from a ransomware virus is recoverable for your business. </w:t>
      </w:r>
    </w:p>
    <w:p w14:paraId="7F83AC05" w14:textId="634654F5" w:rsidR="00C62535" w:rsidRDefault="007E29DA" w:rsidP="00395A5B">
      <w:pPr>
        <w:pStyle w:val="Heading1"/>
      </w:pPr>
      <w:bookmarkStart w:id="9" w:name="_Toc24279364"/>
      <w:r>
        <w:lastRenderedPageBreak/>
        <w:t>Recommendations</w:t>
      </w:r>
      <w:bookmarkEnd w:id="9"/>
    </w:p>
    <w:p w14:paraId="42A313A3" w14:textId="5C5083D8" w:rsidR="00840937" w:rsidRDefault="0030117E" w:rsidP="00AB1545">
      <w:r>
        <w:t>CryptoWall</w:t>
      </w:r>
      <w:r w:rsidR="00C27041">
        <w:t xml:space="preserve"> in </w:t>
      </w:r>
      <w:proofErr w:type="gramStart"/>
      <w:r w:rsidR="00C27041">
        <w:t>it’s</w:t>
      </w:r>
      <w:proofErr w:type="gramEnd"/>
      <w:r w:rsidR="00C27041">
        <w:t xml:space="preserve"> most recent state, 4.0, does not seem to be the most common of the ransomware viruses in 2019. </w:t>
      </w:r>
      <w:r w:rsidR="009E3890">
        <w:t xml:space="preserve">The most common </w:t>
      </w:r>
      <w:r w:rsidR="00D77C07">
        <w:t xml:space="preserve">in 2019 is STOP (DJVU) </w:t>
      </w:r>
      <w:sdt>
        <w:sdtPr>
          <w:id w:val="532386259"/>
          <w:citation/>
        </w:sdtPr>
        <w:sdtEndPr/>
        <w:sdtContent>
          <w:r w:rsidR="00D77C07">
            <w:fldChar w:fldCharType="begin"/>
          </w:r>
          <w:r w:rsidR="00D77C07">
            <w:instrText xml:space="preserve"> CITATION Con19 \l 2057 </w:instrText>
          </w:r>
          <w:r w:rsidR="00D77C07">
            <w:fldChar w:fldCharType="separate"/>
          </w:r>
          <w:r w:rsidR="006A2FBD">
            <w:rPr>
              <w:noProof/>
            </w:rPr>
            <w:t>[10]</w:t>
          </w:r>
          <w:r w:rsidR="00D77C07">
            <w:fldChar w:fldCharType="end"/>
          </w:r>
        </w:sdtContent>
      </w:sdt>
      <w:r w:rsidR="00D77C07">
        <w:t xml:space="preserve">. Due to this, it is highly recommended that you follow up with research into the most common </w:t>
      </w:r>
      <w:r w:rsidR="00840937">
        <w:t xml:space="preserve">ransomware viruses today and how to protect your business against them specifically. </w:t>
      </w:r>
    </w:p>
    <w:p w14:paraId="042C1E26" w14:textId="77777777" w:rsidR="00840937" w:rsidRDefault="00840937">
      <w:pPr>
        <w:spacing w:before="0"/>
        <w:jc w:val="left"/>
      </w:pPr>
      <w:r>
        <w:br w:type="page"/>
      </w:r>
    </w:p>
    <w:bookmarkStart w:id="10" w:name="_Toc24279365" w:displacedByCustomXml="next"/>
    <w:sdt>
      <w:sdtPr>
        <w:rPr>
          <w:b w:val="0"/>
          <w:noProof w:val="0"/>
          <w:kern w:val="0"/>
          <w:sz w:val="22"/>
        </w:rPr>
        <w:id w:val="1795016050"/>
        <w:docPartObj>
          <w:docPartGallery w:val="Bibliographies"/>
          <w:docPartUnique/>
        </w:docPartObj>
      </w:sdtPr>
      <w:sdtEndPr>
        <w:rPr>
          <w:sz w:val="24"/>
        </w:rPr>
      </w:sdtEndPr>
      <w:sdtContent>
        <w:p w14:paraId="05353E8B" w14:textId="77777777" w:rsidR="006D511A" w:rsidRPr="006D511A" w:rsidRDefault="006D511A" w:rsidP="006D511A">
          <w:pPr>
            <w:pStyle w:val="Heading1"/>
          </w:pPr>
          <w:r w:rsidRPr="006D511A">
            <w:t>Bibliography</w:t>
          </w:r>
          <w:bookmarkEnd w:id="10"/>
        </w:p>
        <w:sdt>
          <w:sdtPr>
            <w:id w:val="111145805"/>
            <w:bibliography/>
          </w:sdtPr>
          <w:sdtEndPr/>
          <w:sdtContent>
            <w:p w14:paraId="72069D9E" w14:textId="77777777" w:rsidR="006A2FBD" w:rsidRDefault="006D511A" w:rsidP="006D511A">
              <w:pPr>
                <w:rPr>
                  <w:rFonts w:ascii="Times New Roman" w:hAnsi="Times New Roman"/>
                  <w:noProof/>
                  <w:sz w:val="20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6"/>
                <w:gridCol w:w="8074"/>
              </w:tblGrid>
              <w:tr w:rsidR="006A2FBD" w14:paraId="2D8021B2" w14:textId="77777777">
                <w:trPr>
                  <w:divId w:val="14859281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4576DB0" w14:textId="18A0F5E9" w:rsidR="006A2FBD" w:rsidRDefault="006A2FBD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17B4CE" w14:textId="77777777" w:rsidR="006A2FBD" w:rsidRDefault="006A2FB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“New Strain of Ransomware, CryptoWall, Leads to Data Breach for Brokerage House,” </w:t>
                    </w:r>
                    <w:r>
                      <w:rPr>
                        <w:i/>
                        <w:iCs/>
                        <w:noProof/>
                      </w:rPr>
                      <w:t xml:space="preserve">Michigan Banker, </w:t>
                    </w:r>
                    <w:r>
                      <w:rPr>
                        <w:noProof/>
                      </w:rPr>
                      <w:t xml:space="preserve">p. 19, August 2014. </w:t>
                    </w:r>
                  </w:p>
                </w:tc>
              </w:tr>
              <w:tr w:rsidR="006A2FBD" w14:paraId="6BA4F090" w14:textId="77777777">
                <w:trPr>
                  <w:divId w:val="14859281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9981DB" w14:textId="77777777" w:rsidR="006A2FBD" w:rsidRDefault="006A2FB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178061" w14:textId="77777777" w:rsidR="006A2FBD" w:rsidRDefault="006A2FB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BleepingComputer, “CryptoWall and HELP_DECRYPT Ransomware Information Guide and FAQ,” July 2014. [Online]. Available: https://www.bleepingcomputer.com/virus-removal/cryptowall-ransomware-information#cryptowall4. [Accessed 10th November 2019].</w:t>
                    </w:r>
                  </w:p>
                </w:tc>
              </w:tr>
              <w:tr w:rsidR="006A2FBD" w14:paraId="2CF76F3B" w14:textId="77777777">
                <w:trPr>
                  <w:divId w:val="14859281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1ADB0A9" w14:textId="77777777" w:rsidR="006A2FBD" w:rsidRDefault="006A2FB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5F100B" w14:textId="77777777" w:rsidR="006A2FBD" w:rsidRDefault="006A2FB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Petters, “The State of Cryptowall in 2018,” Varonis, 1st June 2018. [Online]. Available: https://www.varonis.com/blog/cryptowall/. [Accessed 10th November 2019].</w:t>
                    </w:r>
                  </w:p>
                </w:tc>
              </w:tr>
              <w:tr w:rsidR="006A2FBD" w14:paraId="05371386" w14:textId="77777777">
                <w:trPr>
                  <w:divId w:val="14859281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B730061" w14:textId="77777777" w:rsidR="006A2FBD" w:rsidRDefault="006A2FB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E249D3" w14:textId="77777777" w:rsidR="006A2FBD" w:rsidRDefault="006A2FB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Symantec, “Ransom.Cryptowall,” 2th September 2016. [Online]. Available: https://www.symantec.com/security-center/writeup/2014-061923-2824-99. [Accessed 10th November 2019].</w:t>
                    </w:r>
                  </w:p>
                </w:tc>
              </w:tr>
              <w:tr w:rsidR="006A2FBD" w14:paraId="750F2490" w14:textId="77777777">
                <w:trPr>
                  <w:divId w:val="14859281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CF4B680" w14:textId="77777777" w:rsidR="006A2FBD" w:rsidRDefault="006A2FB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0A1687" w14:textId="77777777" w:rsidR="006A2FBD" w:rsidRDefault="006A2FB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Computer Hope, “What are the most common file types and file extensions?,” 13th November 2018. [Online]. Available: https://www.computerhope.com/issues/ch001789.htm. [Accessed 10th November 2019].</w:t>
                    </w:r>
                  </w:p>
                </w:tc>
              </w:tr>
              <w:tr w:rsidR="006A2FBD" w14:paraId="18DED99C" w14:textId="77777777">
                <w:trPr>
                  <w:divId w:val="14859281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0FA9B40" w14:textId="77777777" w:rsidR="006A2FBD" w:rsidRDefault="006A2FB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22D8AB" w14:textId="77777777" w:rsidR="006A2FBD" w:rsidRDefault="006A2FB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Adaware, “Cryptowall Ransomware Cost Users $325 Million In 2015,” 8th August 2016. [Online]. Available: https://www.adaware.com/blog/cryptowall-ransomware-cost-users-325-million-in-2015. [Accessed 10th November 2019].</w:t>
                    </w:r>
                  </w:p>
                </w:tc>
              </w:tr>
              <w:tr w:rsidR="006A2FBD" w14:paraId="45705381" w14:textId="77777777">
                <w:trPr>
                  <w:divId w:val="14859281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84F0612" w14:textId="77777777" w:rsidR="006A2FBD" w:rsidRDefault="006A2FB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A8B68E" w14:textId="77777777" w:rsidR="006A2FBD" w:rsidRDefault="006A2FB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G. Marks, “Owners must protect their businesses from ransomware before it's too late,” The Guardian, 11th April 2019. [Online]. Available: https://www.theguardian.com/business/2019/apr/11/small-business-ransomware-attacks-precautions-prevent. [Accessed 10th November 2019].</w:t>
                    </w:r>
                  </w:p>
                </w:tc>
              </w:tr>
              <w:tr w:rsidR="006A2FBD" w14:paraId="39A69713" w14:textId="77777777">
                <w:trPr>
                  <w:divId w:val="14859281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140679D" w14:textId="77777777" w:rsidR="006A2FBD" w:rsidRDefault="006A2FB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ED3AD28" w14:textId="77777777" w:rsidR="006A2FBD" w:rsidRDefault="006A2FB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Mathews, “Why You Should Never Pay A Ransomware Ransom,” Forbes, 9th March 2018. [Online]. Available: https://www.forbes.com/sites/leemathews/2018/03/09/why-you-should-never-pay-a-ransomware-ransom/#1b46bbf31753. [Accessed 10th November 2019].</w:t>
                    </w:r>
                  </w:p>
                </w:tc>
              </w:tr>
              <w:tr w:rsidR="006A2FBD" w14:paraId="6FE5E16F" w14:textId="77777777">
                <w:trPr>
                  <w:divId w:val="14859281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6FE7414" w14:textId="77777777" w:rsidR="006A2FBD" w:rsidRDefault="006A2FB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B80007" w14:textId="77777777" w:rsidR="006A2FBD" w:rsidRDefault="006A2FB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Powell, “5 Reasons to keep your operating system up to date,” Internet Security Central, 8th March 2018. [Online]. Available: https://www.internetsecuritycentral.com/5-reasons-to-keep-your-operating-system-up-to-date/. [Accessed 10th November 2019].</w:t>
                    </w:r>
                  </w:p>
                </w:tc>
              </w:tr>
              <w:tr w:rsidR="006A2FBD" w14:paraId="42C09E22" w14:textId="77777777">
                <w:trPr>
                  <w:divId w:val="148592816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0657CF" w14:textId="77777777" w:rsidR="006A2FBD" w:rsidRDefault="006A2FB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B637D09" w14:textId="77777777" w:rsidR="006A2FBD" w:rsidRDefault="006A2FB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Reynolds, “The Top 10 Ransomware Types Hitting Businesses in 2019,” Computer Business Review, 17th October 2019. [Online]. Available: https://www.cbronline.com/news/ransomware-2019. [Accessed 10th November 2019].</w:t>
                    </w:r>
                  </w:p>
                </w:tc>
              </w:tr>
            </w:tbl>
            <w:p w14:paraId="727F4C59" w14:textId="77777777" w:rsidR="006A2FBD" w:rsidRDefault="006A2FBD">
              <w:pPr>
                <w:divId w:val="1485928164"/>
                <w:rPr>
                  <w:noProof/>
                </w:rPr>
              </w:pPr>
            </w:p>
            <w:p w14:paraId="4B5A9004" w14:textId="42F69861" w:rsidR="006D511A" w:rsidRDefault="006D511A" w:rsidP="006D511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6D511A" w:rsidSect="00701819">
      <w:footerReference w:type="default" r:id="rId11"/>
      <w:pgSz w:w="11907" w:h="16840" w:code="9"/>
      <w:pgMar w:top="1440" w:right="1440" w:bottom="1440" w:left="1440" w:header="720" w:footer="720" w:gutter="567"/>
      <w:cols w:space="720"/>
      <w:formProt w:val="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2177333" w14:textId="77777777" w:rsidR="009560B4" w:rsidRDefault="009560B4">
      <w:r>
        <w:separator/>
      </w:r>
    </w:p>
  </w:endnote>
  <w:endnote w:type="continuationSeparator" w:id="0">
    <w:p w14:paraId="2203459C" w14:textId="77777777" w:rsidR="009560B4" w:rsidRDefault="009560B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BAE Systems">
    <w:altName w:val="Symbol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F43C40B" w14:textId="77777777" w:rsidR="00801B4A" w:rsidRDefault="00801B4A" w:rsidP="00A56CA5">
    <w:pPr>
      <w:pStyle w:val="SecurityMarkingWide"/>
      <w:tabs>
        <w:tab w:val="clear" w:pos="13325"/>
        <w:tab w:val="center" w:pos="4253"/>
        <w:tab w:val="left" w:pos="7200"/>
        <w:tab w:val="left" w:pos="7920"/>
      </w:tabs>
      <w:spacing w:before="0"/>
    </w:pPr>
    <w:r>
      <w:ptab w:relativeTo="margin" w:alignment="center" w:leader="none"/>
    </w:r>
  </w:p>
  <w:p w14:paraId="25C4B017" w14:textId="77777777" w:rsidR="00801B4A" w:rsidRPr="00C853CB" w:rsidRDefault="00801B4A" w:rsidP="00A56CA5">
    <w:pPr>
      <w:pStyle w:val="SecurityMarkingWide"/>
      <w:tabs>
        <w:tab w:val="clear" w:pos="13325"/>
        <w:tab w:val="center" w:pos="4253"/>
        <w:tab w:val="left" w:pos="7200"/>
        <w:tab w:val="left" w:pos="7920"/>
      </w:tabs>
      <w:spacing w:before="0"/>
    </w:pPr>
    <w:r>
      <w:ptab w:relativeTo="margin" w:alignment="center" w:leader="none"/>
    </w:r>
    <w:r>
      <w:ptab w:relativeTo="margin" w:alignment="right" w:leader="none"/>
    </w:r>
    <w:r w:rsidRPr="00C853CB">
      <w:fldChar w:fldCharType="begin"/>
    </w:r>
    <w:r w:rsidRPr="00C853CB">
      <w:instrText xml:space="preserve"> PAGE </w:instrText>
    </w:r>
    <w:r w:rsidRPr="00C853CB">
      <w:fldChar w:fldCharType="separate"/>
    </w:r>
    <w:r w:rsidR="00483286">
      <w:rPr>
        <w:noProof/>
      </w:rPr>
      <w:t>1</w:t>
    </w:r>
    <w:r w:rsidRPr="00C853CB"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E8231CF" w14:textId="41F7CAF8" w:rsidR="00801B4A" w:rsidRPr="00C853CB" w:rsidRDefault="00801B4A" w:rsidP="000962C7">
    <w:pPr>
      <w:pStyle w:val="SecurityMarkingWide"/>
      <w:tabs>
        <w:tab w:val="clear" w:pos="13325"/>
        <w:tab w:val="center" w:pos="4487"/>
        <w:tab w:val="left" w:pos="7200"/>
        <w:tab w:val="left" w:pos="7920"/>
      </w:tabs>
      <w:spacing w:before="0"/>
    </w:pPr>
    <w:r>
      <w:tab/>
    </w:r>
    <w:r>
      <w:tab/>
    </w:r>
    <w:r>
      <w:tab/>
    </w:r>
    <w:r>
      <w:tab/>
    </w:r>
    <w:r w:rsidRPr="00C853CB">
      <w:fldChar w:fldCharType="begin"/>
    </w:r>
    <w:r w:rsidRPr="00C853CB">
      <w:instrText xml:space="preserve"> PAGE </w:instrText>
    </w:r>
    <w:r w:rsidRPr="00C853CB">
      <w:fldChar w:fldCharType="separate"/>
    </w:r>
    <w:r w:rsidR="00483286">
      <w:rPr>
        <w:noProof/>
      </w:rPr>
      <w:t>3</w:t>
    </w:r>
    <w:r w:rsidRPr="00C853CB"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58C3E7A" w14:textId="77777777" w:rsidR="009560B4" w:rsidRDefault="009560B4">
      <w:r>
        <w:separator/>
      </w:r>
    </w:p>
  </w:footnote>
  <w:footnote w:type="continuationSeparator" w:id="0">
    <w:p w14:paraId="47434D41" w14:textId="77777777" w:rsidR="009560B4" w:rsidRDefault="009560B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CF64BB1" w14:textId="26192971" w:rsidR="00801B4A" w:rsidRPr="009A2AC5" w:rsidRDefault="00801B4A" w:rsidP="00DC6DBB">
    <w:pPr>
      <w:pStyle w:val="Header"/>
      <w:tabs>
        <w:tab w:val="clear" w:pos="8505"/>
        <w:tab w:val="right" w:pos="8975"/>
      </w:tabs>
      <w:spacing w:before="0"/>
      <w:rPr>
        <w:szCs w:val="16"/>
      </w:rPr>
    </w:pPr>
    <w:r>
      <w:rPr>
        <w:rFonts w:ascii="BAE Systems" w:hAnsi="BAE Systems"/>
        <w:color w:val="FF0000"/>
        <w:sz w:val="32"/>
        <w:szCs w:val="32"/>
      </w:rPr>
      <w:ptab w:relativeTo="margin" w:alignment="center" w:leader="none"/>
    </w:r>
    <w:r w:rsidR="00701819">
      <w:rPr>
        <w:szCs w:val="16"/>
      </w:rPr>
      <w:t>CryptoWall Report</w:t>
    </w:r>
    <w:r>
      <w:rPr>
        <w:szCs w:val="16"/>
      </w:rPr>
      <w:ptab w:relativeTo="margin" w:alignment="right" w:leader="none"/>
    </w:r>
    <w:r w:rsidR="00483286">
      <w:rPr>
        <w:szCs w:val="16"/>
      </w:rPr>
      <w:t>COURSE</w:t>
    </w:r>
    <w:r w:rsidRPr="009A2AC5">
      <w:rPr>
        <w:szCs w:val="16"/>
      </w:rPr>
      <w:t xml:space="preserve">: </w:t>
    </w:r>
    <w:r w:rsidR="00701819">
      <w:rPr>
        <w:szCs w:val="16"/>
      </w:rPr>
      <w:t>Study Skills (ACDA4010)</w:t>
    </w:r>
  </w:p>
  <w:p w14:paraId="1FC2ADC1" w14:textId="5A32622F" w:rsidR="00801B4A" w:rsidRDefault="00801B4A" w:rsidP="00483286">
    <w:pPr>
      <w:pStyle w:val="Header"/>
      <w:tabs>
        <w:tab w:val="left" w:pos="6072"/>
      </w:tabs>
      <w:spacing w:before="0"/>
      <w:rPr>
        <w:szCs w:val="16"/>
      </w:rPr>
    </w:pPr>
    <w:r w:rsidRPr="009A2AC5">
      <w:rPr>
        <w:szCs w:val="16"/>
      </w:rPr>
      <w:ptab w:relativeTo="margin" w:alignment="center" w:leader="none"/>
    </w:r>
    <w:r w:rsidRPr="009A2AC5">
      <w:rPr>
        <w:szCs w:val="16"/>
      </w:rPr>
      <w:ptab w:relativeTo="margin" w:alignment="right" w:leader="none"/>
    </w:r>
    <w:r w:rsidR="00483286">
      <w:rPr>
        <w:szCs w:val="16"/>
      </w:rPr>
      <w:t>DATE</w:t>
    </w:r>
    <w:r w:rsidRPr="009A2AC5">
      <w:rPr>
        <w:szCs w:val="16"/>
      </w:rPr>
      <w:t xml:space="preserve">: </w:t>
    </w:r>
    <w:r w:rsidR="00701819">
      <w:rPr>
        <w:szCs w:val="16"/>
      </w:rPr>
      <w:t>10/11/19</w:t>
    </w:r>
  </w:p>
  <w:p w14:paraId="59ED99F6" w14:textId="5121C1BD" w:rsidR="00701819" w:rsidRPr="0062764D" w:rsidRDefault="00701819" w:rsidP="00483286">
    <w:pPr>
      <w:pStyle w:val="Header"/>
      <w:tabs>
        <w:tab w:val="left" w:pos="6072"/>
      </w:tabs>
      <w:spacing w:before="0"/>
      <w:rPr>
        <w:szCs w:val="16"/>
      </w:rPr>
    </w:pPr>
    <w:r>
      <w:rPr>
        <w:szCs w:val="16"/>
      </w:rPr>
      <w:ptab w:relativeTo="margin" w:alignment="right" w:leader="none"/>
    </w:r>
    <w:r>
      <w:rPr>
        <w:szCs w:val="16"/>
      </w:rPr>
      <w:t>NAME: Thomas Beswick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F"/>
    <w:multiLevelType w:val="singleLevel"/>
    <w:tmpl w:val="EEFA720C"/>
    <w:lvl w:ilvl="0">
      <w:start w:val="1"/>
      <w:numFmt w:val="decimal"/>
      <w:pStyle w:val="ListNumber2"/>
      <w:lvlText w:val="%1."/>
      <w:lvlJc w:val="left"/>
      <w:pPr>
        <w:tabs>
          <w:tab w:val="num" w:pos="785"/>
        </w:tabs>
        <w:ind w:left="785" w:hanging="360"/>
      </w:pPr>
    </w:lvl>
  </w:abstractNum>
  <w:abstractNum w:abstractNumId="1" w15:restartNumberingAfterBreak="0">
    <w:nsid w:val="FFFFFF82"/>
    <w:multiLevelType w:val="singleLevel"/>
    <w:tmpl w:val="B4BADA4A"/>
    <w:lvl w:ilvl="0">
      <w:start w:val="1"/>
      <w:numFmt w:val="bullet"/>
      <w:pStyle w:val="List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2" w15:restartNumberingAfterBreak="0">
    <w:nsid w:val="FFFFFF83"/>
    <w:multiLevelType w:val="singleLevel"/>
    <w:tmpl w:val="11927DD4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3" w15:restartNumberingAfterBreak="0">
    <w:nsid w:val="FFFFFF88"/>
    <w:multiLevelType w:val="singleLevel"/>
    <w:tmpl w:val="D354D0E6"/>
    <w:lvl w:ilvl="0">
      <w:start w:val="1"/>
      <w:numFmt w:val="decimal"/>
      <w:pStyle w:val="ListNumber"/>
      <w:lvlText w:val="%1)"/>
      <w:lvlJc w:val="left"/>
      <w:pPr>
        <w:tabs>
          <w:tab w:val="num" w:pos="1701"/>
        </w:tabs>
        <w:ind w:left="1701" w:hanging="567"/>
      </w:pPr>
      <w:rPr>
        <w:b w:val="0"/>
      </w:rPr>
    </w:lvl>
  </w:abstractNum>
  <w:abstractNum w:abstractNumId="4" w15:restartNumberingAfterBreak="0">
    <w:nsid w:val="011A02C5"/>
    <w:multiLevelType w:val="singleLevel"/>
    <w:tmpl w:val="01BE27F6"/>
    <w:lvl w:ilvl="0">
      <w:start w:val="1"/>
      <w:numFmt w:val="lowerLetter"/>
      <w:pStyle w:val="ListAlpha"/>
      <w:lvlText w:val="%1)"/>
      <w:lvlJc w:val="left"/>
      <w:pPr>
        <w:tabs>
          <w:tab w:val="num" w:pos="1701"/>
        </w:tabs>
        <w:ind w:left="1701" w:hanging="567"/>
      </w:pPr>
    </w:lvl>
  </w:abstractNum>
  <w:abstractNum w:abstractNumId="5" w15:restartNumberingAfterBreak="0">
    <w:nsid w:val="022270A8"/>
    <w:multiLevelType w:val="hybridMultilevel"/>
    <w:tmpl w:val="3BE05F2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49458E5"/>
    <w:multiLevelType w:val="multilevel"/>
    <w:tmpl w:val="FF2E1EB8"/>
    <w:lvl w:ilvl="0">
      <w:start w:val="1"/>
      <w:numFmt w:val="upperLetter"/>
      <w:pStyle w:val="AnnexHeading1"/>
      <w:lvlText w:val="Annex %1"/>
      <w:lvlJc w:val="left"/>
      <w:pPr>
        <w:tabs>
          <w:tab w:val="num" w:pos="1134"/>
        </w:tabs>
        <w:ind w:left="1134" w:hanging="1134"/>
      </w:pPr>
      <w:rPr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1">
      <w:start w:val="1"/>
      <w:numFmt w:val="decimal"/>
      <w:pStyle w:val="AnnexHeading2"/>
      <w:lvlText w:val="%1%2"/>
      <w:lvlJc w:val="left"/>
      <w:pPr>
        <w:tabs>
          <w:tab w:val="num" w:pos="1134"/>
        </w:tabs>
        <w:ind w:left="1134" w:hanging="1134"/>
      </w:pPr>
      <w:rPr>
        <w:rFonts w:hint="default"/>
      </w:rPr>
    </w:lvl>
    <w:lvl w:ilvl="2">
      <w:start w:val="1"/>
      <w:numFmt w:val="decimal"/>
      <w:pStyle w:val="AnnexHeading3"/>
      <w:lvlText w:val="%1%2.%3"/>
      <w:lvlJc w:val="left"/>
      <w:pPr>
        <w:tabs>
          <w:tab w:val="num" w:pos="1134"/>
        </w:tabs>
        <w:ind w:left="1134" w:hanging="1134"/>
      </w:pPr>
      <w:rPr>
        <w:rFonts w:hint="default"/>
      </w:rPr>
    </w:lvl>
    <w:lvl w:ilvl="3">
      <w:start w:val="1"/>
      <w:numFmt w:val="decimal"/>
      <w:pStyle w:val="AnnexHeading4"/>
      <w:lvlText w:val="%1%2.%3.%4"/>
      <w:lvlJc w:val="left"/>
      <w:pPr>
        <w:tabs>
          <w:tab w:val="num" w:pos="1134"/>
        </w:tabs>
        <w:ind w:left="1134" w:hanging="1134"/>
      </w:pPr>
      <w:rPr>
        <w:rFonts w:hint="default"/>
      </w:rPr>
    </w:lvl>
    <w:lvl w:ilvl="4">
      <w:start w:val="1"/>
      <w:numFmt w:val="decimal"/>
      <w:pStyle w:val="AnnexHeading5"/>
      <w:lvlText w:val="%1%2.%3.%4.%5"/>
      <w:lvlJc w:val="left"/>
      <w:pPr>
        <w:tabs>
          <w:tab w:val="num" w:pos="1134"/>
        </w:tabs>
        <w:ind w:left="1134" w:hanging="1134"/>
      </w:pPr>
      <w:rPr>
        <w:rFonts w:hint="default"/>
      </w:rPr>
    </w:lvl>
    <w:lvl w:ilvl="5">
      <w:start w:val="1"/>
      <w:numFmt w:val="decimal"/>
      <w:lvlRestart w:val="0"/>
      <w:pStyle w:val="AnnexHeading6"/>
      <w:lvlText w:val="%1%2.%3.%4.%5.%6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  <w:lvl w:ilvl="6">
      <w:start w:val="1"/>
      <w:numFmt w:val="decimal"/>
      <w:pStyle w:val="AnnexHeading7"/>
      <w:lvlText w:val="%1%2.%3.%4.%5.%6.%7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  <w:lvl w:ilvl="7">
      <w:start w:val="1"/>
      <w:numFmt w:val="decimal"/>
      <w:pStyle w:val="AnnexHeading8"/>
      <w:lvlText w:val="%1%2.%3.%4.%5.%6.%7.%8"/>
      <w:lvlJc w:val="left"/>
      <w:pPr>
        <w:tabs>
          <w:tab w:val="num" w:pos="1134"/>
        </w:tabs>
        <w:ind w:left="1134" w:hanging="1134"/>
      </w:pPr>
      <w:rPr>
        <w:rFonts w:hint="default"/>
      </w:rPr>
    </w:lvl>
    <w:lvl w:ilvl="8">
      <w:start w:val="1"/>
      <w:numFmt w:val="decimal"/>
      <w:pStyle w:val="AnnexHeading9"/>
      <w:lvlText w:val="%1%2.%3.%4.%5.%6.%7.%8.%9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</w:abstractNum>
  <w:abstractNum w:abstractNumId="7" w15:restartNumberingAfterBreak="0">
    <w:nsid w:val="06B6286F"/>
    <w:multiLevelType w:val="hybridMultilevel"/>
    <w:tmpl w:val="A6CEAF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8195AF0"/>
    <w:multiLevelType w:val="hybridMultilevel"/>
    <w:tmpl w:val="EF38C250"/>
    <w:lvl w:ilvl="0" w:tplc="0809000B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09595BA2"/>
    <w:multiLevelType w:val="hybridMultilevel"/>
    <w:tmpl w:val="25C092AC"/>
    <w:lvl w:ilvl="0" w:tplc="0809000F">
      <w:start w:val="1"/>
      <w:numFmt w:val="decimal"/>
      <w:lvlText w:val="%1."/>
      <w:lvlJc w:val="left"/>
      <w:pPr>
        <w:ind w:left="1854" w:hanging="360"/>
      </w:pPr>
    </w:lvl>
    <w:lvl w:ilvl="1" w:tplc="08090019" w:tentative="1">
      <w:start w:val="1"/>
      <w:numFmt w:val="lowerLetter"/>
      <w:lvlText w:val="%2."/>
      <w:lvlJc w:val="left"/>
      <w:pPr>
        <w:ind w:left="2574" w:hanging="360"/>
      </w:pPr>
    </w:lvl>
    <w:lvl w:ilvl="2" w:tplc="0809001B" w:tentative="1">
      <w:start w:val="1"/>
      <w:numFmt w:val="lowerRoman"/>
      <w:lvlText w:val="%3."/>
      <w:lvlJc w:val="right"/>
      <w:pPr>
        <w:ind w:left="3294" w:hanging="180"/>
      </w:pPr>
    </w:lvl>
    <w:lvl w:ilvl="3" w:tplc="0809000F" w:tentative="1">
      <w:start w:val="1"/>
      <w:numFmt w:val="decimal"/>
      <w:lvlText w:val="%4."/>
      <w:lvlJc w:val="left"/>
      <w:pPr>
        <w:ind w:left="4014" w:hanging="360"/>
      </w:pPr>
    </w:lvl>
    <w:lvl w:ilvl="4" w:tplc="08090019" w:tentative="1">
      <w:start w:val="1"/>
      <w:numFmt w:val="lowerLetter"/>
      <w:lvlText w:val="%5."/>
      <w:lvlJc w:val="left"/>
      <w:pPr>
        <w:ind w:left="4734" w:hanging="360"/>
      </w:pPr>
    </w:lvl>
    <w:lvl w:ilvl="5" w:tplc="0809001B" w:tentative="1">
      <w:start w:val="1"/>
      <w:numFmt w:val="lowerRoman"/>
      <w:lvlText w:val="%6."/>
      <w:lvlJc w:val="right"/>
      <w:pPr>
        <w:ind w:left="5454" w:hanging="180"/>
      </w:pPr>
    </w:lvl>
    <w:lvl w:ilvl="6" w:tplc="0809000F" w:tentative="1">
      <w:start w:val="1"/>
      <w:numFmt w:val="decimal"/>
      <w:lvlText w:val="%7."/>
      <w:lvlJc w:val="left"/>
      <w:pPr>
        <w:ind w:left="6174" w:hanging="360"/>
      </w:pPr>
    </w:lvl>
    <w:lvl w:ilvl="7" w:tplc="08090019" w:tentative="1">
      <w:start w:val="1"/>
      <w:numFmt w:val="lowerLetter"/>
      <w:lvlText w:val="%8."/>
      <w:lvlJc w:val="left"/>
      <w:pPr>
        <w:ind w:left="6894" w:hanging="360"/>
      </w:pPr>
    </w:lvl>
    <w:lvl w:ilvl="8" w:tplc="0809001B" w:tentative="1">
      <w:start w:val="1"/>
      <w:numFmt w:val="lowerRoman"/>
      <w:lvlText w:val="%9."/>
      <w:lvlJc w:val="right"/>
      <w:pPr>
        <w:ind w:left="7614" w:hanging="180"/>
      </w:pPr>
    </w:lvl>
  </w:abstractNum>
  <w:abstractNum w:abstractNumId="10" w15:restartNumberingAfterBreak="0">
    <w:nsid w:val="15853BA8"/>
    <w:multiLevelType w:val="hybridMultilevel"/>
    <w:tmpl w:val="BFB61A88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1" w15:restartNumberingAfterBreak="0">
    <w:nsid w:val="17E13ED6"/>
    <w:multiLevelType w:val="hybridMultilevel"/>
    <w:tmpl w:val="064E3DDC"/>
    <w:lvl w:ilvl="0" w:tplc="DF6A9B02">
      <w:start w:val="1"/>
      <w:numFmt w:val="upperRoman"/>
      <w:pStyle w:val="StartHeading"/>
      <w:lvlText w:val="%1."/>
      <w:lvlJc w:val="right"/>
      <w:pPr>
        <w:ind w:left="1211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67753C2"/>
    <w:multiLevelType w:val="hybridMultilevel"/>
    <w:tmpl w:val="FED4AD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69307C2"/>
    <w:multiLevelType w:val="hybridMultilevel"/>
    <w:tmpl w:val="9C68F2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7B61BCD"/>
    <w:multiLevelType w:val="hybridMultilevel"/>
    <w:tmpl w:val="9BF816B4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5" w15:restartNumberingAfterBreak="0">
    <w:nsid w:val="29137429"/>
    <w:multiLevelType w:val="hybridMultilevel"/>
    <w:tmpl w:val="1D521C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C0024D3"/>
    <w:multiLevelType w:val="hybridMultilevel"/>
    <w:tmpl w:val="12CEB020"/>
    <w:lvl w:ilvl="0" w:tplc="DD08289C">
      <w:start w:val="1"/>
      <w:numFmt w:val="bullet"/>
      <w:lvlText w:val=""/>
      <w:lvlJc w:val="left"/>
      <w:pPr>
        <w:tabs>
          <w:tab w:val="num" w:pos="927"/>
        </w:tabs>
        <w:ind w:left="927" w:hanging="360"/>
      </w:pPr>
      <w:rPr>
        <w:rFonts w:ascii="Wingdings" w:hAnsi="Wingdings" w:hint="default"/>
        <w:sz w:val="18"/>
      </w:rPr>
    </w:lvl>
    <w:lvl w:ilvl="1" w:tplc="08090003" w:tentative="1">
      <w:start w:val="1"/>
      <w:numFmt w:val="bullet"/>
      <w:lvlText w:val="o"/>
      <w:lvlJc w:val="left"/>
      <w:pPr>
        <w:tabs>
          <w:tab w:val="num" w:pos="1647"/>
        </w:tabs>
        <w:ind w:left="16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367"/>
        </w:tabs>
        <w:ind w:left="23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087"/>
        </w:tabs>
        <w:ind w:left="30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807"/>
        </w:tabs>
        <w:ind w:left="38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527"/>
        </w:tabs>
        <w:ind w:left="45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247"/>
        </w:tabs>
        <w:ind w:left="52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967"/>
        </w:tabs>
        <w:ind w:left="59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687"/>
        </w:tabs>
        <w:ind w:left="6687" w:hanging="360"/>
      </w:pPr>
      <w:rPr>
        <w:rFonts w:ascii="Wingdings" w:hAnsi="Wingdings" w:hint="default"/>
      </w:rPr>
    </w:lvl>
  </w:abstractNum>
  <w:abstractNum w:abstractNumId="17" w15:restartNumberingAfterBreak="0">
    <w:nsid w:val="30EC1ADF"/>
    <w:multiLevelType w:val="hybridMultilevel"/>
    <w:tmpl w:val="19E4A2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58576B4"/>
    <w:multiLevelType w:val="singleLevel"/>
    <w:tmpl w:val="5B94D4FC"/>
    <w:lvl w:ilvl="0">
      <w:start w:val="1"/>
      <w:numFmt w:val="lowerRoman"/>
      <w:pStyle w:val="ListRoman"/>
      <w:lvlText w:val="%1)"/>
      <w:lvlJc w:val="left"/>
      <w:pPr>
        <w:tabs>
          <w:tab w:val="num" w:pos="1854"/>
        </w:tabs>
        <w:ind w:left="1701" w:hanging="567"/>
      </w:pPr>
    </w:lvl>
  </w:abstractNum>
  <w:abstractNum w:abstractNumId="19" w15:restartNumberingAfterBreak="0">
    <w:nsid w:val="38961AFD"/>
    <w:multiLevelType w:val="multilevel"/>
    <w:tmpl w:val="63CCFD1C"/>
    <w:name w:val="BodyTextTemplate"/>
    <w:lvl w:ilvl="0">
      <w:start w:val="1"/>
      <w:numFmt w:val="decimal"/>
      <w:lvlText w:val="1"/>
      <w:lvlJc w:val="left"/>
      <w:pPr>
        <w:tabs>
          <w:tab w:val="num" w:pos="1134"/>
        </w:tabs>
        <w:ind w:left="1134" w:hanging="1134"/>
      </w:pPr>
    </w:lvl>
    <w:lvl w:ilvl="1">
      <w:start w:val="2"/>
      <w:numFmt w:val="decimal"/>
      <w:lvlText w:val="%2"/>
      <w:lvlJc w:val="left"/>
      <w:pPr>
        <w:tabs>
          <w:tab w:val="num" w:pos="1134"/>
        </w:tabs>
        <w:ind w:left="1134" w:hanging="1134"/>
      </w:pPr>
    </w:lvl>
    <w:lvl w:ilvl="2">
      <w:start w:val="1"/>
      <w:numFmt w:val="decimal"/>
      <w:lvlText w:val="%1.%2.%3"/>
      <w:lvlJc w:val="left"/>
      <w:pPr>
        <w:tabs>
          <w:tab w:val="num" w:pos="1134"/>
        </w:tabs>
        <w:ind w:left="1134" w:hanging="1134"/>
      </w:pPr>
    </w:lvl>
    <w:lvl w:ilvl="3">
      <w:start w:val="1"/>
      <w:numFmt w:val="decimal"/>
      <w:lvlText w:val="%1.%2.%3.%4"/>
      <w:lvlJc w:val="left"/>
      <w:pPr>
        <w:tabs>
          <w:tab w:val="num" w:pos="1134"/>
        </w:tabs>
        <w:ind w:left="1134" w:hanging="1134"/>
      </w:pPr>
    </w:lvl>
    <w:lvl w:ilvl="4">
      <w:start w:val="1"/>
      <w:numFmt w:val="decimal"/>
      <w:lvlText w:val="%1.%2.%3.%4.%5"/>
      <w:lvlJc w:val="left"/>
      <w:pPr>
        <w:tabs>
          <w:tab w:val="num" w:pos="1440"/>
        </w:tabs>
        <w:ind w:left="1134" w:hanging="1134"/>
      </w:pPr>
    </w:lvl>
    <w:lvl w:ilvl="5">
      <w:start w:val="1"/>
      <w:numFmt w:val="upperLetter"/>
      <w:lvlRestart w:val="0"/>
      <w:lvlText w:val="%6"/>
      <w:lvlJc w:val="left"/>
      <w:pPr>
        <w:tabs>
          <w:tab w:val="num" w:pos="1134"/>
        </w:tabs>
        <w:ind w:left="1134" w:hanging="1134"/>
      </w:pPr>
    </w:lvl>
    <w:lvl w:ilvl="6">
      <w:start w:val="1"/>
      <w:numFmt w:val="decimal"/>
      <w:lvlText w:val="%6%7"/>
      <w:lvlJc w:val="left"/>
      <w:pPr>
        <w:tabs>
          <w:tab w:val="num" w:pos="1134"/>
        </w:tabs>
        <w:ind w:left="1134" w:hanging="1134"/>
      </w:pPr>
    </w:lvl>
    <w:lvl w:ilvl="7">
      <w:start w:val="1"/>
      <w:numFmt w:val="decimal"/>
      <w:lvlText w:val="%6%7.%8"/>
      <w:lvlJc w:val="left"/>
      <w:pPr>
        <w:tabs>
          <w:tab w:val="num" w:pos="1134"/>
        </w:tabs>
        <w:ind w:left="1134" w:hanging="1134"/>
      </w:pPr>
    </w:lvl>
    <w:lvl w:ilvl="8">
      <w:start w:val="1"/>
      <w:numFmt w:val="decimal"/>
      <w:lvlText w:val="%6%7.%8.%9"/>
      <w:lvlJc w:val="left"/>
      <w:pPr>
        <w:tabs>
          <w:tab w:val="num" w:pos="1134"/>
        </w:tabs>
        <w:ind w:left="1134" w:hanging="1134"/>
      </w:pPr>
    </w:lvl>
  </w:abstractNum>
  <w:abstractNum w:abstractNumId="20" w15:restartNumberingAfterBreak="0">
    <w:nsid w:val="3AC422B6"/>
    <w:multiLevelType w:val="hybridMultilevel"/>
    <w:tmpl w:val="BCFC8A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BBC3821"/>
    <w:multiLevelType w:val="hybridMultilevel"/>
    <w:tmpl w:val="EF7ABFAC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2" w15:restartNumberingAfterBreak="0">
    <w:nsid w:val="4CF17AAC"/>
    <w:multiLevelType w:val="hybridMultilevel"/>
    <w:tmpl w:val="FAD8BB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EC92D35"/>
    <w:multiLevelType w:val="hybridMultilevel"/>
    <w:tmpl w:val="19DA0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FDC6986"/>
    <w:multiLevelType w:val="hybridMultilevel"/>
    <w:tmpl w:val="E006026C"/>
    <w:lvl w:ilvl="0" w:tplc="08090003">
      <w:start w:val="1"/>
      <w:numFmt w:val="bullet"/>
      <w:lvlText w:val="o"/>
      <w:lvlJc w:val="left"/>
      <w:pPr>
        <w:ind w:left="1494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21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4" w:hanging="360"/>
      </w:pPr>
      <w:rPr>
        <w:rFonts w:ascii="Wingdings" w:hAnsi="Wingdings" w:hint="default"/>
      </w:rPr>
    </w:lvl>
  </w:abstractNum>
  <w:abstractNum w:abstractNumId="25" w15:restartNumberingAfterBreak="0">
    <w:nsid w:val="538B33A4"/>
    <w:multiLevelType w:val="hybridMultilevel"/>
    <w:tmpl w:val="BAB06A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75D6129"/>
    <w:multiLevelType w:val="singleLevel"/>
    <w:tmpl w:val="D422AE92"/>
    <w:lvl w:ilvl="0">
      <w:start w:val="1"/>
      <w:numFmt w:val="lowerLetter"/>
      <w:pStyle w:val="ListAlpha2"/>
      <w:lvlText w:val="%1)"/>
      <w:lvlJc w:val="left"/>
      <w:pPr>
        <w:tabs>
          <w:tab w:val="num" w:pos="360"/>
        </w:tabs>
        <w:ind w:left="0" w:firstLine="0"/>
      </w:pPr>
    </w:lvl>
  </w:abstractNum>
  <w:abstractNum w:abstractNumId="27" w15:restartNumberingAfterBreak="0">
    <w:nsid w:val="5A037B8E"/>
    <w:multiLevelType w:val="hybridMultilevel"/>
    <w:tmpl w:val="9F2CC5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AA243F0"/>
    <w:multiLevelType w:val="hybridMultilevel"/>
    <w:tmpl w:val="FCDE8118"/>
    <w:lvl w:ilvl="0" w:tplc="0809000F">
      <w:start w:val="1"/>
      <w:numFmt w:val="decimal"/>
      <w:lvlText w:val="%1."/>
      <w:lvlJc w:val="left"/>
      <w:pPr>
        <w:tabs>
          <w:tab w:val="num" w:pos="153"/>
        </w:tabs>
        <w:ind w:left="153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873"/>
        </w:tabs>
        <w:ind w:left="87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593"/>
        </w:tabs>
        <w:ind w:left="159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313"/>
        </w:tabs>
        <w:ind w:left="231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033"/>
        </w:tabs>
        <w:ind w:left="303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753"/>
        </w:tabs>
        <w:ind w:left="375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473"/>
        </w:tabs>
        <w:ind w:left="447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193"/>
        </w:tabs>
        <w:ind w:left="519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913"/>
        </w:tabs>
        <w:ind w:left="5913" w:hanging="180"/>
      </w:pPr>
    </w:lvl>
  </w:abstractNum>
  <w:abstractNum w:abstractNumId="29" w15:restartNumberingAfterBreak="0">
    <w:nsid w:val="5BB20DB9"/>
    <w:multiLevelType w:val="hybridMultilevel"/>
    <w:tmpl w:val="596C0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DB667C9"/>
    <w:multiLevelType w:val="hybridMultilevel"/>
    <w:tmpl w:val="93BE61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FB60CD3"/>
    <w:multiLevelType w:val="hybridMultilevel"/>
    <w:tmpl w:val="2BD268EC"/>
    <w:lvl w:ilvl="0" w:tplc="099610DC">
      <w:start w:val="1"/>
      <w:numFmt w:val="upperRoman"/>
      <w:pStyle w:val="Heading"/>
      <w:lvlText w:val="%1"/>
      <w:lvlJc w:val="left"/>
      <w:pPr>
        <w:tabs>
          <w:tab w:val="num" w:pos="1134"/>
        </w:tabs>
        <w:ind w:left="1134" w:hanging="1134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2" w15:restartNumberingAfterBreak="0">
    <w:nsid w:val="61B53307"/>
    <w:multiLevelType w:val="multilevel"/>
    <w:tmpl w:val="0EE0E6C0"/>
    <w:lvl w:ilvl="0">
      <w:start w:val="1"/>
      <w:numFmt w:val="decimal"/>
      <w:lvlText w:val="%1)"/>
      <w:lvlJc w:val="left"/>
      <w:pPr>
        <w:tabs>
          <w:tab w:val="num" w:pos="1701"/>
        </w:tabs>
        <w:ind w:left="1701" w:hanging="567"/>
      </w:pPr>
    </w:lvl>
    <w:lvl w:ilvl="1">
      <w:start w:val="1"/>
      <w:numFmt w:val="lowerLetter"/>
      <w:pStyle w:val="ListLevel2"/>
      <w:lvlText w:val="%2)"/>
      <w:lvlJc w:val="left"/>
      <w:pPr>
        <w:tabs>
          <w:tab w:val="num" w:pos="2268"/>
        </w:tabs>
        <w:ind w:left="2268" w:hanging="567"/>
      </w:pPr>
    </w:lvl>
    <w:lvl w:ilvl="2">
      <w:start w:val="1"/>
      <w:numFmt w:val="lowerRoman"/>
      <w:pStyle w:val="ListLevel3"/>
      <w:lvlText w:val="%3)"/>
      <w:lvlJc w:val="left"/>
      <w:pPr>
        <w:tabs>
          <w:tab w:val="num" w:pos="2988"/>
        </w:tabs>
        <w:ind w:left="2835" w:hanging="567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33" w15:restartNumberingAfterBreak="0">
    <w:nsid w:val="622A223B"/>
    <w:multiLevelType w:val="multilevel"/>
    <w:tmpl w:val="4A7E2D4A"/>
    <w:lvl w:ilvl="0">
      <w:start w:val="1"/>
      <w:numFmt w:val="decimal"/>
      <w:pStyle w:val="Heading1"/>
      <w:lvlText w:val="%1"/>
      <w:lvlJc w:val="left"/>
      <w:pPr>
        <w:tabs>
          <w:tab w:val="num" w:pos="1134"/>
        </w:tabs>
        <w:ind w:left="1134" w:hanging="1134"/>
      </w:pPr>
      <w:rPr>
        <w:rFonts w:ascii="Arial" w:hAnsi="Arial" w:hint="default"/>
        <w:sz w:val="32"/>
      </w:rPr>
    </w:lvl>
    <w:lvl w:ilvl="1">
      <w:start w:val="1"/>
      <w:numFmt w:val="decimal"/>
      <w:pStyle w:val="Heading2"/>
      <w:lvlText w:val="%1.%2"/>
      <w:lvlJc w:val="left"/>
      <w:pPr>
        <w:tabs>
          <w:tab w:val="num" w:pos="1418"/>
        </w:tabs>
        <w:ind w:left="1418" w:hanging="1134"/>
      </w:pPr>
      <w:rPr>
        <w:rFonts w:ascii="Arial" w:hAnsi="Arial" w:hint="default"/>
      </w:rPr>
    </w:lvl>
    <w:lvl w:ilvl="2">
      <w:start w:val="1"/>
      <w:numFmt w:val="decimal"/>
      <w:pStyle w:val="Heading3"/>
      <w:lvlText w:val="%1.%2.%3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  <w:lvl w:ilvl="3">
      <w:start w:val="1"/>
      <w:numFmt w:val="decimal"/>
      <w:pStyle w:val="Heading4"/>
      <w:lvlText w:val="%1.%2.%3.%4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  <w:lvl w:ilvl="4">
      <w:start w:val="1"/>
      <w:numFmt w:val="decimal"/>
      <w:pStyle w:val="Heading5"/>
      <w:lvlText w:val="%1.%2.%3.%4.%5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  <w:lvl w:ilvl="5">
      <w:start w:val="1"/>
      <w:numFmt w:val="decimal"/>
      <w:lvlRestart w:val="0"/>
      <w:pStyle w:val="Heading6"/>
      <w:lvlText w:val="%1.%2.%3.%4.%5.%6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134"/>
        </w:tabs>
        <w:ind w:left="1134" w:hanging="1134"/>
      </w:pPr>
      <w:rPr>
        <w:rFonts w:ascii="Arial" w:hAnsi="Arial" w:hint="default"/>
      </w:rPr>
    </w:lvl>
  </w:abstractNum>
  <w:abstractNum w:abstractNumId="34" w15:restartNumberingAfterBreak="0">
    <w:nsid w:val="6AAC1877"/>
    <w:multiLevelType w:val="hybridMultilevel"/>
    <w:tmpl w:val="74CC50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EF150D6"/>
    <w:multiLevelType w:val="hybridMultilevel"/>
    <w:tmpl w:val="DF0A32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0110780"/>
    <w:multiLevelType w:val="hybridMultilevel"/>
    <w:tmpl w:val="DCF063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0820421"/>
    <w:multiLevelType w:val="hybridMultilevel"/>
    <w:tmpl w:val="2FC4EF4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 w15:restartNumberingAfterBreak="0">
    <w:nsid w:val="7628338B"/>
    <w:multiLevelType w:val="hybridMultilevel"/>
    <w:tmpl w:val="27D213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26"/>
  </w:num>
  <w:num w:numId="4">
    <w:abstractNumId w:val="32"/>
  </w:num>
  <w:num w:numId="5">
    <w:abstractNumId w:val="18"/>
  </w:num>
  <w:num w:numId="6">
    <w:abstractNumId w:val="4"/>
  </w:num>
  <w:num w:numId="7">
    <w:abstractNumId w:val="3"/>
  </w:num>
  <w:num w:numId="8">
    <w:abstractNumId w:val="33"/>
  </w:num>
  <w:num w:numId="9">
    <w:abstractNumId w:val="1"/>
  </w:num>
  <w:num w:numId="10">
    <w:abstractNumId w:val="31"/>
  </w:num>
  <w:num w:numId="11">
    <w:abstractNumId w:val="6"/>
  </w:num>
  <w:num w:numId="12">
    <w:abstractNumId w:val="3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>
    <w:abstractNumId w:val="11"/>
  </w:num>
  <w:num w:numId="14">
    <w:abstractNumId w:val="25"/>
  </w:num>
  <w:num w:numId="15">
    <w:abstractNumId w:val="12"/>
  </w:num>
  <w:num w:numId="16">
    <w:abstractNumId w:val="13"/>
  </w:num>
  <w:num w:numId="17">
    <w:abstractNumId w:val="35"/>
  </w:num>
  <w:num w:numId="18">
    <w:abstractNumId w:val="29"/>
  </w:num>
  <w:num w:numId="19">
    <w:abstractNumId w:val="27"/>
  </w:num>
  <w:num w:numId="20">
    <w:abstractNumId w:val="23"/>
  </w:num>
  <w:num w:numId="21">
    <w:abstractNumId w:val="38"/>
  </w:num>
  <w:num w:numId="22">
    <w:abstractNumId w:val="20"/>
  </w:num>
  <w:num w:numId="23">
    <w:abstractNumId w:val="10"/>
  </w:num>
  <w:num w:numId="24">
    <w:abstractNumId w:val="34"/>
  </w:num>
  <w:num w:numId="25">
    <w:abstractNumId w:val="14"/>
  </w:num>
  <w:num w:numId="26">
    <w:abstractNumId w:val="24"/>
  </w:num>
  <w:num w:numId="27">
    <w:abstractNumId w:val="11"/>
    <w:lvlOverride w:ilvl="0">
      <w:startOverride w:val="1"/>
    </w:lvlOverride>
  </w:num>
  <w:num w:numId="28">
    <w:abstractNumId w:val="11"/>
    <w:lvlOverride w:ilvl="0">
      <w:startOverride w:val="1"/>
    </w:lvlOverride>
  </w:num>
  <w:num w:numId="29">
    <w:abstractNumId w:val="11"/>
    <w:lvlOverride w:ilvl="0">
      <w:startOverride w:val="1"/>
    </w:lvlOverride>
  </w:num>
  <w:num w:numId="30">
    <w:abstractNumId w:val="15"/>
  </w:num>
  <w:num w:numId="31">
    <w:abstractNumId w:val="28"/>
  </w:num>
  <w:num w:numId="32">
    <w:abstractNumId w:val="16"/>
  </w:num>
  <w:num w:numId="33">
    <w:abstractNumId w:val="9"/>
  </w:num>
  <w:num w:numId="34">
    <w:abstractNumId w:val="8"/>
  </w:num>
  <w:num w:numId="35">
    <w:abstractNumId w:val="37"/>
  </w:num>
  <w:num w:numId="36">
    <w:abstractNumId w:val="17"/>
  </w:num>
  <w:num w:numId="37">
    <w:abstractNumId w:val="22"/>
  </w:num>
  <w:num w:numId="38">
    <w:abstractNumId w:val="7"/>
  </w:num>
  <w:num w:numId="39">
    <w:abstractNumId w:val="5"/>
  </w:num>
  <w:num w:numId="40">
    <w:abstractNumId w:val="30"/>
  </w:num>
  <w:num w:numId="41">
    <w:abstractNumId w:val="36"/>
  </w:num>
  <w:num w:numId="42">
    <w:abstractNumId w:val="21"/>
  </w:num>
  <w:num w:numId="43">
    <w:abstractNumId w:val="33"/>
  </w:num>
  <w:num w:numId="44">
    <w:abstractNumId w:val="33"/>
  </w:num>
  <w:num w:numId="45">
    <w:abstractNumId w:val="33"/>
  </w:num>
  <w:num w:numId="46">
    <w:abstractNumId w:val="33"/>
  </w:num>
  <w:numIdMacAtCleanup w:val="2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dit="forms" w:enforcement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6145" style="mso-position-vertical-relative:line" fill="f" fillcolor="white" stroke="f">
      <v:fill color="white" on="f"/>
      <v:stroke on="f"/>
      <o:colormru v:ext="edit" colors="#f60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sDQxMzcyNzA2MjU1NLFU0lEKTi0uzszPAykwNK8FAPsykF4tAAAA"/>
  </w:docVars>
  <w:rsids>
    <w:rsidRoot w:val="002A0A77"/>
    <w:rsid w:val="00001CBE"/>
    <w:rsid w:val="0000271A"/>
    <w:rsid w:val="000027FB"/>
    <w:rsid w:val="00002E29"/>
    <w:rsid w:val="0000398F"/>
    <w:rsid w:val="000055DF"/>
    <w:rsid w:val="0000636F"/>
    <w:rsid w:val="00006E40"/>
    <w:rsid w:val="000070F1"/>
    <w:rsid w:val="0001020A"/>
    <w:rsid w:val="000106CF"/>
    <w:rsid w:val="0001074F"/>
    <w:rsid w:val="00011739"/>
    <w:rsid w:val="00011972"/>
    <w:rsid w:val="000127E3"/>
    <w:rsid w:val="00013E46"/>
    <w:rsid w:val="00014349"/>
    <w:rsid w:val="00015CA8"/>
    <w:rsid w:val="00017382"/>
    <w:rsid w:val="000201BC"/>
    <w:rsid w:val="0002102C"/>
    <w:rsid w:val="00023E18"/>
    <w:rsid w:val="0002550F"/>
    <w:rsid w:val="000259E7"/>
    <w:rsid w:val="00026200"/>
    <w:rsid w:val="0002642D"/>
    <w:rsid w:val="00026629"/>
    <w:rsid w:val="000266C3"/>
    <w:rsid w:val="00027055"/>
    <w:rsid w:val="0002709D"/>
    <w:rsid w:val="000276C3"/>
    <w:rsid w:val="000277CA"/>
    <w:rsid w:val="00027826"/>
    <w:rsid w:val="00027997"/>
    <w:rsid w:val="0003134E"/>
    <w:rsid w:val="00031761"/>
    <w:rsid w:val="000342C4"/>
    <w:rsid w:val="00035BB7"/>
    <w:rsid w:val="000365B4"/>
    <w:rsid w:val="000375E3"/>
    <w:rsid w:val="000379CF"/>
    <w:rsid w:val="00040A7A"/>
    <w:rsid w:val="00041AD4"/>
    <w:rsid w:val="0004230A"/>
    <w:rsid w:val="00042BE8"/>
    <w:rsid w:val="00043ABA"/>
    <w:rsid w:val="000443C3"/>
    <w:rsid w:val="00044D13"/>
    <w:rsid w:val="00045A48"/>
    <w:rsid w:val="00045BA9"/>
    <w:rsid w:val="000461B9"/>
    <w:rsid w:val="0004772E"/>
    <w:rsid w:val="00047C59"/>
    <w:rsid w:val="00047E19"/>
    <w:rsid w:val="0005073D"/>
    <w:rsid w:val="000513CA"/>
    <w:rsid w:val="00051578"/>
    <w:rsid w:val="00051848"/>
    <w:rsid w:val="00052366"/>
    <w:rsid w:val="000525B0"/>
    <w:rsid w:val="000530E6"/>
    <w:rsid w:val="00053E8A"/>
    <w:rsid w:val="000558E9"/>
    <w:rsid w:val="00055E23"/>
    <w:rsid w:val="0005692E"/>
    <w:rsid w:val="00060A86"/>
    <w:rsid w:val="00060F14"/>
    <w:rsid w:val="00062D6B"/>
    <w:rsid w:val="00062E0B"/>
    <w:rsid w:val="00062F2C"/>
    <w:rsid w:val="000649DB"/>
    <w:rsid w:val="00065C19"/>
    <w:rsid w:val="00065CA5"/>
    <w:rsid w:val="0006622A"/>
    <w:rsid w:val="0006668D"/>
    <w:rsid w:val="00067BF6"/>
    <w:rsid w:val="000701F2"/>
    <w:rsid w:val="00071570"/>
    <w:rsid w:val="00071A55"/>
    <w:rsid w:val="000730B4"/>
    <w:rsid w:val="00073DEC"/>
    <w:rsid w:val="00074A25"/>
    <w:rsid w:val="00075988"/>
    <w:rsid w:val="0007660E"/>
    <w:rsid w:val="00077DED"/>
    <w:rsid w:val="0008123A"/>
    <w:rsid w:val="00081BC6"/>
    <w:rsid w:val="000827BE"/>
    <w:rsid w:val="00083090"/>
    <w:rsid w:val="00083462"/>
    <w:rsid w:val="000838FE"/>
    <w:rsid w:val="00083B6F"/>
    <w:rsid w:val="00084A31"/>
    <w:rsid w:val="00085D98"/>
    <w:rsid w:val="00085E99"/>
    <w:rsid w:val="00086539"/>
    <w:rsid w:val="000901BE"/>
    <w:rsid w:val="000907FC"/>
    <w:rsid w:val="000919B6"/>
    <w:rsid w:val="00093126"/>
    <w:rsid w:val="00094900"/>
    <w:rsid w:val="00094DBE"/>
    <w:rsid w:val="000955DE"/>
    <w:rsid w:val="000962C7"/>
    <w:rsid w:val="00096FAE"/>
    <w:rsid w:val="000A0923"/>
    <w:rsid w:val="000A21C4"/>
    <w:rsid w:val="000A2583"/>
    <w:rsid w:val="000A2D67"/>
    <w:rsid w:val="000A3A7E"/>
    <w:rsid w:val="000A4E89"/>
    <w:rsid w:val="000A576D"/>
    <w:rsid w:val="000A5F13"/>
    <w:rsid w:val="000A6BD6"/>
    <w:rsid w:val="000A6FE1"/>
    <w:rsid w:val="000B0298"/>
    <w:rsid w:val="000B03BC"/>
    <w:rsid w:val="000B0783"/>
    <w:rsid w:val="000B0D52"/>
    <w:rsid w:val="000B2ED0"/>
    <w:rsid w:val="000B4AB3"/>
    <w:rsid w:val="000B56FF"/>
    <w:rsid w:val="000B5A3D"/>
    <w:rsid w:val="000B75CB"/>
    <w:rsid w:val="000C118B"/>
    <w:rsid w:val="000C1E74"/>
    <w:rsid w:val="000C21D5"/>
    <w:rsid w:val="000C2677"/>
    <w:rsid w:val="000C3147"/>
    <w:rsid w:val="000C32CE"/>
    <w:rsid w:val="000C371D"/>
    <w:rsid w:val="000C3C55"/>
    <w:rsid w:val="000C3E67"/>
    <w:rsid w:val="000C43A4"/>
    <w:rsid w:val="000C460E"/>
    <w:rsid w:val="000C4AE4"/>
    <w:rsid w:val="000C55B6"/>
    <w:rsid w:val="000C59B5"/>
    <w:rsid w:val="000C603F"/>
    <w:rsid w:val="000C608E"/>
    <w:rsid w:val="000C6AB7"/>
    <w:rsid w:val="000C73CB"/>
    <w:rsid w:val="000D0329"/>
    <w:rsid w:val="000D0A29"/>
    <w:rsid w:val="000D1462"/>
    <w:rsid w:val="000D20C7"/>
    <w:rsid w:val="000D556A"/>
    <w:rsid w:val="000D5C9E"/>
    <w:rsid w:val="000D5D28"/>
    <w:rsid w:val="000D6901"/>
    <w:rsid w:val="000D7C10"/>
    <w:rsid w:val="000E25F7"/>
    <w:rsid w:val="000E27DD"/>
    <w:rsid w:val="000E2871"/>
    <w:rsid w:val="000E3276"/>
    <w:rsid w:val="000E494F"/>
    <w:rsid w:val="000E4F2E"/>
    <w:rsid w:val="000E56A2"/>
    <w:rsid w:val="000E5FD8"/>
    <w:rsid w:val="000E72C4"/>
    <w:rsid w:val="000E78B1"/>
    <w:rsid w:val="000E7CFC"/>
    <w:rsid w:val="000F01A9"/>
    <w:rsid w:val="000F02A3"/>
    <w:rsid w:val="000F041C"/>
    <w:rsid w:val="000F11B4"/>
    <w:rsid w:val="000F133F"/>
    <w:rsid w:val="000F1457"/>
    <w:rsid w:val="000F2352"/>
    <w:rsid w:val="000F5006"/>
    <w:rsid w:val="000F53A0"/>
    <w:rsid w:val="000F5465"/>
    <w:rsid w:val="000F5F3B"/>
    <w:rsid w:val="000F70A5"/>
    <w:rsid w:val="00101986"/>
    <w:rsid w:val="001035D5"/>
    <w:rsid w:val="00104B60"/>
    <w:rsid w:val="00104BFC"/>
    <w:rsid w:val="0010795E"/>
    <w:rsid w:val="0011008B"/>
    <w:rsid w:val="00110185"/>
    <w:rsid w:val="0011144B"/>
    <w:rsid w:val="00111E3C"/>
    <w:rsid w:val="00111F9D"/>
    <w:rsid w:val="00113829"/>
    <w:rsid w:val="001139C5"/>
    <w:rsid w:val="001158C3"/>
    <w:rsid w:val="00117425"/>
    <w:rsid w:val="00117616"/>
    <w:rsid w:val="00117974"/>
    <w:rsid w:val="0011797A"/>
    <w:rsid w:val="0012128C"/>
    <w:rsid w:val="00121410"/>
    <w:rsid w:val="00123C4B"/>
    <w:rsid w:val="00123E75"/>
    <w:rsid w:val="001242AD"/>
    <w:rsid w:val="00124F03"/>
    <w:rsid w:val="00127E9C"/>
    <w:rsid w:val="00131A74"/>
    <w:rsid w:val="00133E57"/>
    <w:rsid w:val="00133EAE"/>
    <w:rsid w:val="001359C6"/>
    <w:rsid w:val="0013696B"/>
    <w:rsid w:val="00137467"/>
    <w:rsid w:val="0014153D"/>
    <w:rsid w:val="00141927"/>
    <w:rsid w:val="00142FE8"/>
    <w:rsid w:val="001437B2"/>
    <w:rsid w:val="00143EBF"/>
    <w:rsid w:val="00143F46"/>
    <w:rsid w:val="001453CD"/>
    <w:rsid w:val="00145781"/>
    <w:rsid w:val="00146236"/>
    <w:rsid w:val="00146B9C"/>
    <w:rsid w:val="001478F4"/>
    <w:rsid w:val="0015116F"/>
    <w:rsid w:val="001534BD"/>
    <w:rsid w:val="00153B45"/>
    <w:rsid w:val="0015493F"/>
    <w:rsid w:val="00155A52"/>
    <w:rsid w:val="00155EA5"/>
    <w:rsid w:val="0015645A"/>
    <w:rsid w:val="00156761"/>
    <w:rsid w:val="0015740F"/>
    <w:rsid w:val="001603A3"/>
    <w:rsid w:val="0016115F"/>
    <w:rsid w:val="001620B3"/>
    <w:rsid w:val="0016232D"/>
    <w:rsid w:val="001627E3"/>
    <w:rsid w:val="00162D37"/>
    <w:rsid w:val="0016349E"/>
    <w:rsid w:val="00163BFF"/>
    <w:rsid w:val="00163E64"/>
    <w:rsid w:val="00164B5E"/>
    <w:rsid w:val="0016562B"/>
    <w:rsid w:val="00167504"/>
    <w:rsid w:val="001705EF"/>
    <w:rsid w:val="00171972"/>
    <w:rsid w:val="001719F6"/>
    <w:rsid w:val="0017309A"/>
    <w:rsid w:val="00173D12"/>
    <w:rsid w:val="001765A0"/>
    <w:rsid w:val="001777A2"/>
    <w:rsid w:val="00180DA1"/>
    <w:rsid w:val="001839E5"/>
    <w:rsid w:val="00185148"/>
    <w:rsid w:val="001854B8"/>
    <w:rsid w:val="00187CC0"/>
    <w:rsid w:val="00191777"/>
    <w:rsid w:val="001922AD"/>
    <w:rsid w:val="00192A12"/>
    <w:rsid w:val="0019306E"/>
    <w:rsid w:val="001940B8"/>
    <w:rsid w:val="0019541C"/>
    <w:rsid w:val="00195E31"/>
    <w:rsid w:val="00196177"/>
    <w:rsid w:val="00196F06"/>
    <w:rsid w:val="00197244"/>
    <w:rsid w:val="001976EB"/>
    <w:rsid w:val="00197952"/>
    <w:rsid w:val="001A115D"/>
    <w:rsid w:val="001A181F"/>
    <w:rsid w:val="001A1958"/>
    <w:rsid w:val="001A1981"/>
    <w:rsid w:val="001A19A3"/>
    <w:rsid w:val="001A2EDF"/>
    <w:rsid w:val="001A3337"/>
    <w:rsid w:val="001A35BC"/>
    <w:rsid w:val="001A4BA2"/>
    <w:rsid w:val="001A6402"/>
    <w:rsid w:val="001A670B"/>
    <w:rsid w:val="001A722B"/>
    <w:rsid w:val="001A72D2"/>
    <w:rsid w:val="001A7FE2"/>
    <w:rsid w:val="001B018D"/>
    <w:rsid w:val="001B07D3"/>
    <w:rsid w:val="001B0B8B"/>
    <w:rsid w:val="001B1BE8"/>
    <w:rsid w:val="001B2BF0"/>
    <w:rsid w:val="001B39D7"/>
    <w:rsid w:val="001B3B39"/>
    <w:rsid w:val="001B46DA"/>
    <w:rsid w:val="001B54B7"/>
    <w:rsid w:val="001B5DB9"/>
    <w:rsid w:val="001B5F81"/>
    <w:rsid w:val="001B6710"/>
    <w:rsid w:val="001B6DC3"/>
    <w:rsid w:val="001B7ADD"/>
    <w:rsid w:val="001B7B20"/>
    <w:rsid w:val="001C0A9E"/>
    <w:rsid w:val="001C0F2B"/>
    <w:rsid w:val="001C1BB2"/>
    <w:rsid w:val="001C2ADD"/>
    <w:rsid w:val="001C35EC"/>
    <w:rsid w:val="001C3FA7"/>
    <w:rsid w:val="001C4C2F"/>
    <w:rsid w:val="001C4E96"/>
    <w:rsid w:val="001C50C6"/>
    <w:rsid w:val="001C5262"/>
    <w:rsid w:val="001C531F"/>
    <w:rsid w:val="001C65BD"/>
    <w:rsid w:val="001C65BE"/>
    <w:rsid w:val="001C6AF4"/>
    <w:rsid w:val="001C745D"/>
    <w:rsid w:val="001C7CD6"/>
    <w:rsid w:val="001D07BD"/>
    <w:rsid w:val="001D15BD"/>
    <w:rsid w:val="001D1B9D"/>
    <w:rsid w:val="001D1EB9"/>
    <w:rsid w:val="001D29DF"/>
    <w:rsid w:val="001D2DD9"/>
    <w:rsid w:val="001D3205"/>
    <w:rsid w:val="001D3983"/>
    <w:rsid w:val="001D44C9"/>
    <w:rsid w:val="001D48F0"/>
    <w:rsid w:val="001D52C2"/>
    <w:rsid w:val="001D6EE7"/>
    <w:rsid w:val="001E274A"/>
    <w:rsid w:val="001E2AA3"/>
    <w:rsid w:val="001E3B80"/>
    <w:rsid w:val="001E44F0"/>
    <w:rsid w:val="001E4A80"/>
    <w:rsid w:val="001E63D8"/>
    <w:rsid w:val="001F035C"/>
    <w:rsid w:val="001F1529"/>
    <w:rsid w:val="001F1A7E"/>
    <w:rsid w:val="001F232D"/>
    <w:rsid w:val="001F2F91"/>
    <w:rsid w:val="001F2FE7"/>
    <w:rsid w:val="001F345E"/>
    <w:rsid w:val="001F4C7A"/>
    <w:rsid w:val="001F5819"/>
    <w:rsid w:val="001F5822"/>
    <w:rsid w:val="001F5B54"/>
    <w:rsid w:val="001F646C"/>
    <w:rsid w:val="001F66C0"/>
    <w:rsid w:val="002003C9"/>
    <w:rsid w:val="002005C9"/>
    <w:rsid w:val="0020163B"/>
    <w:rsid w:val="002017DF"/>
    <w:rsid w:val="00203046"/>
    <w:rsid w:val="0020398F"/>
    <w:rsid w:val="00204E35"/>
    <w:rsid w:val="00204F20"/>
    <w:rsid w:val="00212967"/>
    <w:rsid w:val="00213B26"/>
    <w:rsid w:val="00213D4F"/>
    <w:rsid w:val="002147DA"/>
    <w:rsid w:val="00214DB9"/>
    <w:rsid w:val="00216EC3"/>
    <w:rsid w:val="0022042D"/>
    <w:rsid w:val="0022132F"/>
    <w:rsid w:val="002223D9"/>
    <w:rsid w:val="002226FD"/>
    <w:rsid w:val="00222F1D"/>
    <w:rsid w:val="002234D2"/>
    <w:rsid w:val="00224267"/>
    <w:rsid w:val="0022693C"/>
    <w:rsid w:val="00226E0C"/>
    <w:rsid w:val="00227683"/>
    <w:rsid w:val="0023137A"/>
    <w:rsid w:val="0023225D"/>
    <w:rsid w:val="002324B9"/>
    <w:rsid w:val="00232A3D"/>
    <w:rsid w:val="002333F2"/>
    <w:rsid w:val="00234305"/>
    <w:rsid w:val="002349AE"/>
    <w:rsid w:val="00234A7F"/>
    <w:rsid w:val="00237FD3"/>
    <w:rsid w:val="00240A05"/>
    <w:rsid w:val="00241505"/>
    <w:rsid w:val="00241F24"/>
    <w:rsid w:val="00243808"/>
    <w:rsid w:val="00243919"/>
    <w:rsid w:val="002456D4"/>
    <w:rsid w:val="00245B18"/>
    <w:rsid w:val="00245C68"/>
    <w:rsid w:val="00245E3A"/>
    <w:rsid w:val="00246DD7"/>
    <w:rsid w:val="00247253"/>
    <w:rsid w:val="002505C6"/>
    <w:rsid w:val="00251214"/>
    <w:rsid w:val="00251D08"/>
    <w:rsid w:val="00253128"/>
    <w:rsid w:val="00253815"/>
    <w:rsid w:val="002538A9"/>
    <w:rsid w:val="0025473F"/>
    <w:rsid w:val="00254FE7"/>
    <w:rsid w:val="00256430"/>
    <w:rsid w:val="0026177F"/>
    <w:rsid w:val="00261951"/>
    <w:rsid w:val="00263F9D"/>
    <w:rsid w:val="00264DA9"/>
    <w:rsid w:val="00265127"/>
    <w:rsid w:val="002654FE"/>
    <w:rsid w:val="002656FD"/>
    <w:rsid w:val="0026765C"/>
    <w:rsid w:val="0026791F"/>
    <w:rsid w:val="00270B1F"/>
    <w:rsid w:val="00271B86"/>
    <w:rsid w:val="00272C29"/>
    <w:rsid w:val="00273EA2"/>
    <w:rsid w:val="002745B1"/>
    <w:rsid w:val="00274908"/>
    <w:rsid w:val="00275181"/>
    <w:rsid w:val="0027566A"/>
    <w:rsid w:val="002766F8"/>
    <w:rsid w:val="00276879"/>
    <w:rsid w:val="00277F79"/>
    <w:rsid w:val="00281042"/>
    <w:rsid w:val="00281677"/>
    <w:rsid w:val="00281799"/>
    <w:rsid w:val="002838FA"/>
    <w:rsid w:val="002857EF"/>
    <w:rsid w:val="00287D35"/>
    <w:rsid w:val="00287E09"/>
    <w:rsid w:val="002909D8"/>
    <w:rsid w:val="00292AA8"/>
    <w:rsid w:val="0029323A"/>
    <w:rsid w:val="0029409D"/>
    <w:rsid w:val="002941B3"/>
    <w:rsid w:val="002943E9"/>
    <w:rsid w:val="00294BC7"/>
    <w:rsid w:val="00294D40"/>
    <w:rsid w:val="00294D61"/>
    <w:rsid w:val="00295773"/>
    <w:rsid w:val="00295B1D"/>
    <w:rsid w:val="00297D2A"/>
    <w:rsid w:val="002A0A77"/>
    <w:rsid w:val="002A2BC9"/>
    <w:rsid w:val="002A445A"/>
    <w:rsid w:val="002A449B"/>
    <w:rsid w:val="002A5F34"/>
    <w:rsid w:val="002A61A8"/>
    <w:rsid w:val="002A62B3"/>
    <w:rsid w:val="002A6ABB"/>
    <w:rsid w:val="002A6CF0"/>
    <w:rsid w:val="002B0F9C"/>
    <w:rsid w:val="002B381E"/>
    <w:rsid w:val="002B53AE"/>
    <w:rsid w:val="002B74D1"/>
    <w:rsid w:val="002C0DE4"/>
    <w:rsid w:val="002C12CA"/>
    <w:rsid w:val="002C163C"/>
    <w:rsid w:val="002C2791"/>
    <w:rsid w:val="002C3DC9"/>
    <w:rsid w:val="002C4C11"/>
    <w:rsid w:val="002C6117"/>
    <w:rsid w:val="002C7B65"/>
    <w:rsid w:val="002D102D"/>
    <w:rsid w:val="002D2DB5"/>
    <w:rsid w:val="002D45A9"/>
    <w:rsid w:val="002D4713"/>
    <w:rsid w:val="002D4A5F"/>
    <w:rsid w:val="002D57A2"/>
    <w:rsid w:val="002D611D"/>
    <w:rsid w:val="002E18C2"/>
    <w:rsid w:val="002E6E7A"/>
    <w:rsid w:val="002E7A21"/>
    <w:rsid w:val="002F0282"/>
    <w:rsid w:val="002F176C"/>
    <w:rsid w:val="002F2D59"/>
    <w:rsid w:val="002F396A"/>
    <w:rsid w:val="002F3E18"/>
    <w:rsid w:val="002F3FE9"/>
    <w:rsid w:val="002F45AA"/>
    <w:rsid w:val="002F45E3"/>
    <w:rsid w:val="002F4698"/>
    <w:rsid w:val="002F666C"/>
    <w:rsid w:val="003000ED"/>
    <w:rsid w:val="0030117E"/>
    <w:rsid w:val="00302197"/>
    <w:rsid w:val="0030223B"/>
    <w:rsid w:val="0030224C"/>
    <w:rsid w:val="00302A26"/>
    <w:rsid w:val="00304875"/>
    <w:rsid w:val="003051D3"/>
    <w:rsid w:val="00305646"/>
    <w:rsid w:val="00305B5B"/>
    <w:rsid w:val="00305D03"/>
    <w:rsid w:val="00306CEE"/>
    <w:rsid w:val="00312ECF"/>
    <w:rsid w:val="00313EA0"/>
    <w:rsid w:val="00314519"/>
    <w:rsid w:val="00314E41"/>
    <w:rsid w:val="00315EDB"/>
    <w:rsid w:val="003173E9"/>
    <w:rsid w:val="0031762C"/>
    <w:rsid w:val="00320837"/>
    <w:rsid w:val="0032168F"/>
    <w:rsid w:val="00322835"/>
    <w:rsid w:val="003228CE"/>
    <w:rsid w:val="0032318C"/>
    <w:rsid w:val="00323BED"/>
    <w:rsid w:val="00323D46"/>
    <w:rsid w:val="003262B1"/>
    <w:rsid w:val="0032664D"/>
    <w:rsid w:val="00326E36"/>
    <w:rsid w:val="00327E98"/>
    <w:rsid w:val="003314B1"/>
    <w:rsid w:val="00331CDC"/>
    <w:rsid w:val="00333889"/>
    <w:rsid w:val="00333C96"/>
    <w:rsid w:val="00335121"/>
    <w:rsid w:val="00335135"/>
    <w:rsid w:val="00335E63"/>
    <w:rsid w:val="003365D9"/>
    <w:rsid w:val="00336C8F"/>
    <w:rsid w:val="00337A28"/>
    <w:rsid w:val="00337BF1"/>
    <w:rsid w:val="00340801"/>
    <w:rsid w:val="0034270C"/>
    <w:rsid w:val="00343B87"/>
    <w:rsid w:val="00343D72"/>
    <w:rsid w:val="0034409D"/>
    <w:rsid w:val="00344DA3"/>
    <w:rsid w:val="00345966"/>
    <w:rsid w:val="00345B01"/>
    <w:rsid w:val="00346C4C"/>
    <w:rsid w:val="00346FA7"/>
    <w:rsid w:val="00347861"/>
    <w:rsid w:val="00347DD9"/>
    <w:rsid w:val="003505E9"/>
    <w:rsid w:val="0035087E"/>
    <w:rsid w:val="003520DE"/>
    <w:rsid w:val="0035211C"/>
    <w:rsid w:val="00352780"/>
    <w:rsid w:val="00352C3C"/>
    <w:rsid w:val="00354133"/>
    <w:rsid w:val="00354169"/>
    <w:rsid w:val="00354705"/>
    <w:rsid w:val="003559F6"/>
    <w:rsid w:val="00356B30"/>
    <w:rsid w:val="00357939"/>
    <w:rsid w:val="00357E69"/>
    <w:rsid w:val="00360357"/>
    <w:rsid w:val="0036200D"/>
    <w:rsid w:val="00362C82"/>
    <w:rsid w:val="00364C58"/>
    <w:rsid w:val="00364CF6"/>
    <w:rsid w:val="0037114B"/>
    <w:rsid w:val="003719C5"/>
    <w:rsid w:val="003726C5"/>
    <w:rsid w:val="00372927"/>
    <w:rsid w:val="003730DC"/>
    <w:rsid w:val="00373B3E"/>
    <w:rsid w:val="0037427A"/>
    <w:rsid w:val="003748BF"/>
    <w:rsid w:val="00375122"/>
    <w:rsid w:val="00375331"/>
    <w:rsid w:val="00375FD8"/>
    <w:rsid w:val="003769F0"/>
    <w:rsid w:val="00376ACB"/>
    <w:rsid w:val="00377A75"/>
    <w:rsid w:val="00381A6F"/>
    <w:rsid w:val="00381AFC"/>
    <w:rsid w:val="00381CEB"/>
    <w:rsid w:val="00382658"/>
    <w:rsid w:val="003827F8"/>
    <w:rsid w:val="003835A8"/>
    <w:rsid w:val="00383A28"/>
    <w:rsid w:val="003841A2"/>
    <w:rsid w:val="00385767"/>
    <w:rsid w:val="00387623"/>
    <w:rsid w:val="0038789D"/>
    <w:rsid w:val="003915FC"/>
    <w:rsid w:val="003925DA"/>
    <w:rsid w:val="00392F13"/>
    <w:rsid w:val="00393010"/>
    <w:rsid w:val="00393050"/>
    <w:rsid w:val="0039325F"/>
    <w:rsid w:val="00393E2C"/>
    <w:rsid w:val="00395A5B"/>
    <w:rsid w:val="0039670D"/>
    <w:rsid w:val="003971B2"/>
    <w:rsid w:val="00397D89"/>
    <w:rsid w:val="003A0D2F"/>
    <w:rsid w:val="003A1316"/>
    <w:rsid w:val="003A3EFD"/>
    <w:rsid w:val="003A4851"/>
    <w:rsid w:val="003A51F8"/>
    <w:rsid w:val="003A57AE"/>
    <w:rsid w:val="003A5894"/>
    <w:rsid w:val="003A65B9"/>
    <w:rsid w:val="003A6A35"/>
    <w:rsid w:val="003A6B18"/>
    <w:rsid w:val="003B0A99"/>
    <w:rsid w:val="003B224A"/>
    <w:rsid w:val="003B246F"/>
    <w:rsid w:val="003B5F3D"/>
    <w:rsid w:val="003B69FE"/>
    <w:rsid w:val="003B78D3"/>
    <w:rsid w:val="003B7A89"/>
    <w:rsid w:val="003C0573"/>
    <w:rsid w:val="003C1C12"/>
    <w:rsid w:val="003C4016"/>
    <w:rsid w:val="003C56B6"/>
    <w:rsid w:val="003C5BC5"/>
    <w:rsid w:val="003C6629"/>
    <w:rsid w:val="003C6825"/>
    <w:rsid w:val="003D20E2"/>
    <w:rsid w:val="003D25C8"/>
    <w:rsid w:val="003D48D7"/>
    <w:rsid w:val="003D69D3"/>
    <w:rsid w:val="003D7F20"/>
    <w:rsid w:val="003E0E0A"/>
    <w:rsid w:val="003E10BB"/>
    <w:rsid w:val="003E1B1A"/>
    <w:rsid w:val="003E3E94"/>
    <w:rsid w:val="003E4EF2"/>
    <w:rsid w:val="003E5A3C"/>
    <w:rsid w:val="003E7006"/>
    <w:rsid w:val="003E7CA2"/>
    <w:rsid w:val="003E7FA9"/>
    <w:rsid w:val="003F001B"/>
    <w:rsid w:val="003F06EE"/>
    <w:rsid w:val="003F0907"/>
    <w:rsid w:val="003F2D6B"/>
    <w:rsid w:val="003F3024"/>
    <w:rsid w:val="003F3A3A"/>
    <w:rsid w:val="003F3AA1"/>
    <w:rsid w:val="003F4BE2"/>
    <w:rsid w:val="003F4CE3"/>
    <w:rsid w:val="003F5169"/>
    <w:rsid w:val="003F7329"/>
    <w:rsid w:val="003F76E4"/>
    <w:rsid w:val="00401BDC"/>
    <w:rsid w:val="00401E6C"/>
    <w:rsid w:val="00402801"/>
    <w:rsid w:val="00402E26"/>
    <w:rsid w:val="00403B15"/>
    <w:rsid w:val="0040517F"/>
    <w:rsid w:val="0040631F"/>
    <w:rsid w:val="004078C5"/>
    <w:rsid w:val="00407C7E"/>
    <w:rsid w:val="004108AB"/>
    <w:rsid w:val="00410AD3"/>
    <w:rsid w:val="00411BBA"/>
    <w:rsid w:val="00412114"/>
    <w:rsid w:val="004165A6"/>
    <w:rsid w:val="00416BAB"/>
    <w:rsid w:val="0042368A"/>
    <w:rsid w:val="004239B8"/>
    <w:rsid w:val="00424B0D"/>
    <w:rsid w:val="00424E83"/>
    <w:rsid w:val="00424FEF"/>
    <w:rsid w:val="00425B18"/>
    <w:rsid w:val="00425DCC"/>
    <w:rsid w:val="00427B95"/>
    <w:rsid w:val="00427C35"/>
    <w:rsid w:val="00432353"/>
    <w:rsid w:val="004332E7"/>
    <w:rsid w:val="004333AF"/>
    <w:rsid w:val="00433EA5"/>
    <w:rsid w:val="00434B2F"/>
    <w:rsid w:val="004378FA"/>
    <w:rsid w:val="00437BA9"/>
    <w:rsid w:val="00437EC9"/>
    <w:rsid w:val="00437F59"/>
    <w:rsid w:val="00440DD8"/>
    <w:rsid w:val="00441992"/>
    <w:rsid w:val="0044364B"/>
    <w:rsid w:val="00444031"/>
    <w:rsid w:val="00444B32"/>
    <w:rsid w:val="0044659F"/>
    <w:rsid w:val="00446862"/>
    <w:rsid w:val="00447069"/>
    <w:rsid w:val="00447B46"/>
    <w:rsid w:val="00450823"/>
    <w:rsid w:val="00451485"/>
    <w:rsid w:val="0045192C"/>
    <w:rsid w:val="00452B3F"/>
    <w:rsid w:val="0045395A"/>
    <w:rsid w:val="00455583"/>
    <w:rsid w:val="00455FA4"/>
    <w:rsid w:val="00457136"/>
    <w:rsid w:val="004574D6"/>
    <w:rsid w:val="00457A66"/>
    <w:rsid w:val="00457B64"/>
    <w:rsid w:val="004621D9"/>
    <w:rsid w:val="00463AD7"/>
    <w:rsid w:val="00464B58"/>
    <w:rsid w:val="00464C50"/>
    <w:rsid w:val="0046506E"/>
    <w:rsid w:val="00467202"/>
    <w:rsid w:val="00470058"/>
    <w:rsid w:val="0047011D"/>
    <w:rsid w:val="00470AE8"/>
    <w:rsid w:val="00472190"/>
    <w:rsid w:val="004737B1"/>
    <w:rsid w:val="00473D54"/>
    <w:rsid w:val="0047662B"/>
    <w:rsid w:val="00476A00"/>
    <w:rsid w:val="00477495"/>
    <w:rsid w:val="004808DD"/>
    <w:rsid w:val="00482814"/>
    <w:rsid w:val="00482FC0"/>
    <w:rsid w:val="00483286"/>
    <w:rsid w:val="004833BE"/>
    <w:rsid w:val="00485184"/>
    <w:rsid w:val="004852DD"/>
    <w:rsid w:val="00486388"/>
    <w:rsid w:val="004863C5"/>
    <w:rsid w:val="0049114E"/>
    <w:rsid w:val="004917D9"/>
    <w:rsid w:val="004918E6"/>
    <w:rsid w:val="004919A4"/>
    <w:rsid w:val="00491ADB"/>
    <w:rsid w:val="00491AF7"/>
    <w:rsid w:val="00491EC7"/>
    <w:rsid w:val="004925D4"/>
    <w:rsid w:val="00493CDA"/>
    <w:rsid w:val="004945E9"/>
    <w:rsid w:val="0049573E"/>
    <w:rsid w:val="004A07E3"/>
    <w:rsid w:val="004A4166"/>
    <w:rsid w:val="004A5208"/>
    <w:rsid w:val="004A6D4C"/>
    <w:rsid w:val="004A7170"/>
    <w:rsid w:val="004B1506"/>
    <w:rsid w:val="004B31C6"/>
    <w:rsid w:val="004B3222"/>
    <w:rsid w:val="004B3790"/>
    <w:rsid w:val="004B47CA"/>
    <w:rsid w:val="004B515D"/>
    <w:rsid w:val="004B5E77"/>
    <w:rsid w:val="004B74B4"/>
    <w:rsid w:val="004B775B"/>
    <w:rsid w:val="004C05B8"/>
    <w:rsid w:val="004C4114"/>
    <w:rsid w:val="004C51B4"/>
    <w:rsid w:val="004C6490"/>
    <w:rsid w:val="004C6EA3"/>
    <w:rsid w:val="004C6EEA"/>
    <w:rsid w:val="004D15E0"/>
    <w:rsid w:val="004D44D7"/>
    <w:rsid w:val="004D5AEA"/>
    <w:rsid w:val="004D62C0"/>
    <w:rsid w:val="004D6C3B"/>
    <w:rsid w:val="004D6D6C"/>
    <w:rsid w:val="004D6E08"/>
    <w:rsid w:val="004D78EB"/>
    <w:rsid w:val="004D7F9A"/>
    <w:rsid w:val="004E0421"/>
    <w:rsid w:val="004E0ABA"/>
    <w:rsid w:val="004E1D9F"/>
    <w:rsid w:val="004E1DA0"/>
    <w:rsid w:val="004E20DC"/>
    <w:rsid w:val="004E3055"/>
    <w:rsid w:val="004E314E"/>
    <w:rsid w:val="004E3D6D"/>
    <w:rsid w:val="004E4065"/>
    <w:rsid w:val="004E4F6D"/>
    <w:rsid w:val="004E66CA"/>
    <w:rsid w:val="004E7A8C"/>
    <w:rsid w:val="004E7CC9"/>
    <w:rsid w:val="004E7F54"/>
    <w:rsid w:val="004F0825"/>
    <w:rsid w:val="004F0AB2"/>
    <w:rsid w:val="004F0AC0"/>
    <w:rsid w:val="004F0DC5"/>
    <w:rsid w:val="004F3111"/>
    <w:rsid w:val="004F3C7A"/>
    <w:rsid w:val="004F4D44"/>
    <w:rsid w:val="004F5EC9"/>
    <w:rsid w:val="004F7816"/>
    <w:rsid w:val="005015A3"/>
    <w:rsid w:val="00501856"/>
    <w:rsid w:val="00501F62"/>
    <w:rsid w:val="00502454"/>
    <w:rsid w:val="0050286A"/>
    <w:rsid w:val="005030AD"/>
    <w:rsid w:val="0050340E"/>
    <w:rsid w:val="00503644"/>
    <w:rsid w:val="005036C0"/>
    <w:rsid w:val="00503F4A"/>
    <w:rsid w:val="00504801"/>
    <w:rsid w:val="00505383"/>
    <w:rsid w:val="0050610C"/>
    <w:rsid w:val="00506944"/>
    <w:rsid w:val="00507447"/>
    <w:rsid w:val="005075C0"/>
    <w:rsid w:val="0051008A"/>
    <w:rsid w:val="005110BB"/>
    <w:rsid w:val="005119FC"/>
    <w:rsid w:val="005127BC"/>
    <w:rsid w:val="00513135"/>
    <w:rsid w:val="0051326A"/>
    <w:rsid w:val="005145B4"/>
    <w:rsid w:val="005147F7"/>
    <w:rsid w:val="005157B0"/>
    <w:rsid w:val="00517492"/>
    <w:rsid w:val="00517B8E"/>
    <w:rsid w:val="00520577"/>
    <w:rsid w:val="005223E7"/>
    <w:rsid w:val="005225CE"/>
    <w:rsid w:val="0052339B"/>
    <w:rsid w:val="00523686"/>
    <w:rsid w:val="00527397"/>
    <w:rsid w:val="00527A20"/>
    <w:rsid w:val="00527E74"/>
    <w:rsid w:val="00530478"/>
    <w:rsid w:val="00530BC2"/>
    <w:rsid w:val="00531043"/>
    <w:rsid w:val="0053229F"/>
    <w:rsid w:val="00532722"/>
    <w:rsid w:val="00532E58"/>
    <w:rsid w:val="005332AC"/>
    <w:rsid w:val="0053362D"/>
    <w:rsid w:val="00534479"/>
    <w:rsid w:val="00534678"/>
    <w:rsid w:val="005357D7"/>
    <w:rsid w:val="00535A1B"/>
    <w:rsid w:val="00536370"/>
    <w:rsid w:val="00536572"/>
    <w:rsid w:val="005372A9"/>
    <w:rsid w:val="00541C3E"/>
    <w:rsid w:val="00541C6F"/>
    <w:rsid w:val="00542376"/>
    <w:rsid w:val="00542F65"/>
    <w:rsid w:val="00542FCD"/>
    <w:rsid w:val="005454B0"/>
    <w:rsid w:val="005464B6"/>
    <w:rsid w:val="00547122"/>
    <w:rsid w:val="0054762F"/>
    <w:rsid w:val="0054774E"/>
    <w:rsid w:val="00547B48"/>
    <w:rsid w:val="005513ED"/>
    <w:rsid w:val="00552069"/>
    <w:rsid w:val="00553009"/>
    <w:rsid w:val="00555567"/>
    <w:rsid w:val="00555AC2"/>
    <w:rsid w:val="0055755F"/>
    <w:rsid w:val="00561777"/>
    <w:rsid w:val="00562A4D"/>
    <w:rsid w:val="00562D14"/>
    <w:rsid w:val="00563D4E"/>
    <w:rsid w:val="005644C5"/>
    <w:rsid w:val="00564BBB"/>
    <w:rsid w:val="00564F7C"/>
    <w:rsid w:val="00565353"/>
    <w:rsid w:val="005655C5"/>
    <w:rsid w:val="00566260"/>
    <w:rsid w:val="005676F8"/>
    <w:rsid w:val="00567C6B"/>
    <w:rsid w:val="00570D6F"/>
    <w:rsid w:val="005718EC"/>
    <w:rsid w:val="0057271E"/>
    <w:rsid w:val="00573803"/>
    <w:rsid w:val="00573CD8"/>
    <w:rsid w:val="00574666"/>
    <w:rsid w:val="00574A17"/>
    <w:rsid w:val="00575335"/>
    <w:rsid w:val="005763C5"/>
    <w:rsid w:val="00576670"/>
    <w:rsid w:val="0058019A"/>
    <w:rsid w:val="00581AC5"/>
    <w:rsid w:val="00582C61"/>
    <w:rsid w:val="00582F18"/>
    <w:rsid w:val="0058603B"/>
    <w:rsid w:val="00586260"/>
    <w:rsid w:val="00590C48"/>
    <w:rsid w:val="00590DED"/>
    <w:rsid w:val="005919D4"/>
    <w:rsid w:val="00591DFD"/>
    <w:rsid w:val="00592C6C"/>
    <w:rsid w:val="00592D36"/>
    <w:rsid w:val="0059392F"/>
    <w:rsid w:val="00593A41"/>
    <w:rsid w:val="005940C9"/>
    <w:rsid w:val="005943F1"/>
    <w:rsid w:val="005945FC"/>
    <w:rsid w:val="00594F67"/>
    <w:rsid w:val="00595099"/>
    <w:rsid w:val="005952F6"/>
    <w:rsid w:val="00597945"/>
    <w:rsid w:val="005A1AD9"/>
    <w:rsid w:val="005A26B6"/>
    <w:rsid w:val="005A3818"/>
    <w:rsid w:val="005A418A"/>
    <w:rsid w:val="005A55E3"/>
    <w:rsid w:val="005A5BFF"/>
    <w:rsid w:val="005A617F"/>
    <w:rsid w:val="005A6705"/>
    <w:rsid w:val="005A71CA"/>
    <w:rsid w:val="005B0150"/>
    <w:rsid w:val="005B1639"/>
    <w:rsid w:val="005B18BF"/>
    <w:rsid w:val="005B2305"/>
    <w:rsid w:val="005B26B3"/>
    <w:rsid w:val="005B3011"/>
    <w:rsid w:val="005B3A4D"/>
    <w:rsid w:val="005B4964"/>
    <w:rsid w:val="005B4EAD"/>
    <w:rsid w:val="005B504C"/>
    <w:rsid w:val="005B5986"/>
    <w:rsid w:val="005B61D2"/>
    <w:rsid w:val="005B7CD5"/>
    <w:rsid w:val="005C0885"/>
    <w:rsid w:val="005C0A32"/>
    <w:rsid w:val="005C0A94"/>
    <w:rsid w:val="005C0A99"/>
    <w:rsid w:val="005C106E"/>
    <w:rsid w:val="005C1D35"/>
    <w:rsid w:val="005C1D39"/>
    <w:rsid w:val="005C334E"/>
    <w:rsid w:val="005C48F7"/>
    <w:rsid w:val="005C506D"/>
    <w:rsid w:val="005C58ED"/>
    <w:rsid w:val="005C6F8A"/>
    <w:rsid w:val="005C78C0"/>
    <w:rsid w:val="005D0DF0"/>
    <w:rsid w:val="005D324B"/>
    <w:rsid w:val="005D37A8"/>
    <w:rsid w:val="005D3A9A"/>
    <w:rsid w:val="005D4E79"/>
    <w:rsid w:val="005D4F16"/>
    <w:rsid w:val="005D50A1"/>
    <w:rsid w:val="005D5187"/>
    <w:rsid w:val="005D53B0"/>
    <w:rsid w:val="005D607F"/>
    <w:rsid w:val="005D6E87"/>
    <w:rsid w:val="005E0842"/>
    <w:rsid w:val="005E0942"/>
    <w:rsid w:val="005E0A31"/>
    <w:rsid w:val="005E11A0"/>
    <w:rsid w:val="005E1CC3"/>
    <w:rsid w:val="005E34FE"/>
    <w:rsid w:val="005E3831"/>
    <w:rsid w:val="005E4052"/>
    <w:rsid w:val="005E438E"/>
    <w:rsid w:val="005E4B73"/>
    <w:rsid w:val="005E6EF0"/>
    <w:rsid w:val="005E79D1"/>
    <w:rsid w:val="005E7E1D"/>
    <w:rsid w:val="005F0C66"/>
    <w:rsid w:val="005F1BCD"/>
    <w:rsid w:val="005F4C42"/>
    <w:rsid w:val="005F5C6B"/>
    <w:rsid w:val="005F5DDB"/>
    <w:rsid w:val="005F6BC5"/>
    <w:rsid w:val="005F7DF2"/>
    <w:rsid w:val="006007BA"/>
    <w:rsid w:val="00601F12"/>
    <w:rsid w:val="0060241A"/>
    <w:rsid w:val="00603D53"/>
    <w:rsid w:val="0060449E"/>
    <w:rsid w:val="00605F0D"/>
    <w:rsid w:val="00607ABF"/>
    <w:rsid w:val="00611440"/>
    <w:rsid w:val="00613830"/>
    <w:rsid w:val="00613879"/>
    <w:rsid w:val="00613ADE"/>
    <w:rsid w:val="006144CF"/>
    <w:rsid w:val="00614614"/>
    <w:rsid w:val="00614771"/>
    <w:rsid w:val="00616692"/>
    <w:rsid w:val="006167BC"/>
    <w:rsid w:val="00617432"/>
    <w:rsid w:val="0062103C"/>
    <w:rsid w:val="00621583"/>
    <w:rsid w:val="006218AD"/>
    <w:rsid w:val="00621FC1"/>
    <w:rsid w:val="00623BCB"/>
    <w:rsid w:val="00624D16"/>
    <w:rsid w:val="00624E4D"/>
    <w:rsid w:val="00624EAF"/>
    <w:rsid w:val="0062540B"/>
    <w:rsid w:val="006255F5"/>
    <w:rsid w:val="006256CC"/>
    <w:rsid w:val="00625DD1"/>
    <w:rsid w:val="00625E59"/>
    <w:rsid w:val="0062676C"/>
    <w:rsid w:val="0062764D"/>
    <w:rsid w:val="00627EB0"/>
    <w:rsid w:val="0063253A"/>
    <w:rsid w:val="00632BF1"/>
    <w:rsid w:val="00634076"/>
    <w:rsid w:val="00634336"/>
    <w:rsid w:val="0063523A"/>
    <w:rsid w:val="0063529E"/>
    <w:rsid w:val="00636529"/>
    <w:rsid w:val="00636709"/>
    <w:rsid w:val="006369BB"/>
    <w:rsid w:val="0063790E"/>
    <w:rsid w:val="00641E92"/>
    <w:rsid w:val="00644478"/>
    <w:rsid w:val="00645189"/>
    <w:rsid w:val="006456F8"/>
    <w:rsid w:val="00646FD4"/>
    <w:rsid w:val="00647080"/>
    <w:rsid w:val="006470D3"/>
    <w:rsid w:val="006473EB"/>
    <w:rsid w:val="006509FA"/>
    <w:rsid w:val="00650BE4"/>
    <w:rsid w:val="00651347"/>
    <w:rsid w:val="00652CC3"/>
    <w:rsid w:val="00653096"/>
    <w:rsid w:val="006538DD"/>
    <w:rsid w:val="00653EE0"/>
    <w:rsid w:val="00654122"/>
    <w:rsid w:val="0065471A"/>
    <w:rsid w:val="00654B7A"/>
    <w:rsid w:val="00655375"/>
    <w:rsid w:val="00655726"/>
    <w:rsid w:val="0065616E"/>
    <w:rsid w:val="006573F4"/>
    <w:rsid w:val="00660CCE"/>
    <w:rsid w:val="00662265"/>
    <w:rsid w:val="00662731"/>
    <w:rsid w:val="0066287E"/>
    <w:rsid w:val="00662E47"/>
    <w:rsid w:val="00662FCE"/>
    <w:rsid w:val="00663459"/>
    <w:rsid w:val="006642C1"/>
    <w:rsid w:val="00666CA4"/>
    <w:rsid w:val="0067031D"/>
    <w:rsid w:val="0067061E"/>
    <w:rsid w:val="0067106D"/>
    <w:rsid w:val="00671185"/>
    <w:rsid w:val="00671A9B"/>
    <w:rsid w:val="0067211A"/>
    <w:rsid w:val="00672452"/>
    <w:rsid w:val="00672763"/>
    <w:rsid w:val="00672EA8"/>
    <w:rsid w:val="006734B5"/>
    <w:rsid w:val="00673E28"/>
    <w:rsid w:val="00674605"/>
    <w:rsid w:val="0067470B"/>
    <w:rsid w:val="00674815"/>
    <w:rsid w:val="00674AC8"/>
    <w:rsid w:val="00674DDB"/>
    <w:rsid w:val="006757E0"/>
    <w:rsid w:val="00675B43"/>
    <w:rsid w:val="00675E32"/>
    <w:rsid w:val="006765D0"/>
    <w:rsid w:val="0067791F"/>
    <w:rsid w:val="00681814"/>
    <w:rsid w:val="00683118"/>
    <w:rsid w:val="006834B6"/>
    <w:rsid w:val="00683BDC"/>
    <w:rsid w:val="00685E00"/>
    <w:rsid w:val="006879B8"/>
    <w:rsid w:val="00687DCD"/>
    <w:rsid w:val="00690074"/>
    <w:rsid w:val="00691491"/>
    <w:rsid w:val="00691CBC"/>
    <w:rsid w:val="006929D0"/>
    <w:rsid w:val="00693E92"/>
    <w:rsid w:val="006954B5"/>
    <w:rsid w:val="00697C19"/>
    <w:rsid w:val="006A1014"/>
    <w:rsid w:val="006A2749"/>
    <w:rsid w:val="006A2950"/>
    <w:rsid w:val="006A2DA1"/>
    <w:rsid w:val="006A2EB6"/>
    <w:rsid w:val="006A2FBD"/>
    <w:rsid w:val="006A49A3"/>
    <w:rsid w:val="006A5AD1"/>
    <w:rsid w:val="006A5E4B"/>
    <w:rsid w:val="006A5EBB"/>
    <w:rsid w:val="006A61A2"/>
    <w:rsid w:val="006A735C"/>
    <w:rsid w:val="006A73A9"/>
    <w:rsid w:val="006B00F1"/>
    <w:rsid w:val="006B096E"/>
    <w:rsid w:val="006B0A56"/>
    <w:rsid w:val="006B0F63"/>
    <w:rsid w:val="006B22EC"/>
    <w:rsid w:val="006B2EEE"/>
    <w:rsid w:val="006B424D"/>
    <w:rsid w:val="006B4E7E"/>
    <w:rsid w:val="006B535B"/>
    <w:rsid w:val="006B572B"/>
    <w:rsid w:val="006B5771"/>
    <w:rsid w:val="006B5CC9"/>
    <w:rsid w:val="006B7A3E"/>
    <w:rsid w:val="006C0A8A"/>
    <w:rsid w:val="006C130B"/>
    <w:rsid w:val="006C1480"/>
    <w:rsid w:val="006C16EA"/>
    <w:rsid w:val="006C20AC"/>
    <w:rsid w:val="006C2C7F"/>
    <w:rsid w:val="006C51AC"/>
    <w:rsid w:val="006C7F34"/>
    <w:rsid w:val="006D014E"/>
    <w:rsid w:val="006D0906"/>
    <w:rsid w:val="006D0E41"/>
    <w:rsid w:val="006D1FD2"/>
    <w:rsid w:val="006D2387"/>
    <w:rsid w:val="006D35CE"/>
    <w:rsid w:val="006D4064"/>
    <w:rsid w:val="006D456C"/>
    <w:rsid w:val="006D460D"/>
    <w:rsid w:val="006D4ABE"/>
    <w:rsid w:val="006D4B5D"/>
    <w:rsid w:val="006D511A"/>
    <w:rsid w:val="006D5991"/>
    <w:rsid w:val="006D76B7"/>
    <w:rsid w:val="006E01C5"/>
    <w:rsid w:val="006E6258"/>
    <w:rsid w:val="006E7223"/>
    <w:rsid w:val="006F03E3"/>
    <w:rsid w:val="006F2240"/>
    <w:rsid w:val="006F3B21"/>
    <w:rsid w:val="006F6174"/>
    <w:rsid w:val="006F64E6"/>
    <w:rsid w:val="006F6B98"/>
    <w:rsid w:val="006F7986"/>
    <w:rsid w:val="00700197"/>
    <w:rsid w:val="00701819"/>
    <w:rsid w:val="00701896"/>
    <w:rsid w:val="007027E3"/>
    <w:rsid w:val="00702E90"/>
    <w:rsid w:val="00703F48"/>
    <w:rsid w:val="00704EC6"/>
    <w:rsid w:val="00706567"/>
    <w:rsid w:val="00706697"/>
    <w:rsid w:val="00706A02"/>
    <w:rsid w:val="00706DCE"/>
    <w:rsid w:val="00707F99"/>
    <w:rsid w:val="00710236"/>
    <w:rsid w:val="0071065F"/>
    <w:rsid w:val="00711340"/>
    <w:rsid w:val="00711F8D"/>
    <w:rsid w:val="00715274"/>
    <w:rsid w:val="00716361"/>
    <w:rsid w:val="00716907"/>
    <w:rsid w:val="007175CB"/>
    <w:rsid w:val="00717FBC"/>
    <w:rsid w:val="0072100D"/>
    <w:rsid w:val="00721210"/>
    <w:rsid w:val="007213E7"/>
    <w:rsid w:val="00722292"/>
    <w:rsid w:val="0072260A"/>
    <w:rsid w:val="00723B2B"/>
    <w:rsid w:val="00726772"/>
    <w:rsid w:val="00726EFD"/>
    <w:rsid w:val="00727548"/>
    <w:rsid w:val="007278E7"/>
    <w:rsid w:val="00731AB9"/>
    <w:rsid w:val="00733450"/>
    <w:rsid w:val="00733875"/>
    <w:rsid w:val="0073448E"/>
    <w:rsid w:val="0073651D"/>
    <w:rsid w:val="00736726"/>
    <w:rsid w:val="007405BC"/>
    <w:rsid w:val="0074185F"/>
    <w:rsid w:val="00742671"/>
    <w:rsid w:val="00745921"/>
    <w:rsid w:val="00747758"/>
    <w:rsid w:val="00750779"/>
    <w:rsid w:val="00751901"/>
    <w:rsid w:val="0075212E"/>
    <w:rsid w:val="00752281"/>
    <w:rsid w:val="00752411"/>
    <w:rsid w:val="007529DA"/>
    <w:rsid w:val="00752B3B"/>
    <w:rsid w:val="0075331F"/>
    <w:rsid w:val="007535FC"/>
    <w:rsid w:val="00753A15"/>
    <w:rsid w:val="007540F0"/>
    <w:rsid w:val="00754A3F"/>
    <w:rsid w:val="007550E5"/>
    <w:rsid w:val="007560C1"/>
    <w:rsid w:val="00756F40"/>
    <w:rsid w:val="0075737B"/>
    <w:rsid w:val="007622F1"/>
    <w:rsid w:val="00762B76"/>
    <w:rsid w:val="00762CEF"/>
    <w:rsid w:val="00762E7A"/>
    <w:rsid w:val="00762F55"/>
    <w:rsid w:val="007632A2"/>
    <w:rsid w:val="00763A13"/>
    <w:rsid w:val="0076505F"/>
    <w:rsid w:val="00765D60"/>
    <w:rsid w:val="00766733"/>
    <w:rsid w:val="0076750F"/>
    <w:rsid w:val="00767EA3"/>
    <w:rsid w:val="00770CE6"/>
    <w:rsid w:val="00770DA3"/>
    <w:rsid w:val="00771524"/>
    <w:rsid w:val="00771882"/>
    <w:rsid w:val="007727A8"/>
    <w:rsid w:val="007742A0"/>
    <w:rsid w:val="00774D92"/>
    <w:rsid w:val="00776FA4"/>
    <w:rsid w:val="00776FCD"/>
    <w:rsid w:val="00780124"/>
    <w:rsid w:val="007826AE"/>
    <w:rsid w:val="00782817"/>
    <w:rsid w:val="00782A62"/>
    <w:rsid w:val="00782ACE"/>
    <w:rsid w:val="00784142"/>
    <w:rsid w:val="007844DF"/>
    <w:rsid w:val="00784F2A"/>
    <w:rsid w:val="00784F90"/>
    <w:rsid w:val="00785E79"/>
    <w:rsid w:val="00787414"/>
    <w:rsid w:val="007877DE"/>
    <w:rsid w:val="007900AD"/>
    <w:rsid w:val="007907E9"/>
    <w:rsid w:val="00790E83"/>
    <w:rsid w:val="00791573"/>
    <w:rsid w:val="00791E66"/>
    <w:rsid w:val="0079288E"/>
    <w:rsid w:val="0079369A"/>
    <w:rsid w:val="0079498F"/>
    <w:rsid w:val="00794DBD"/>
    <w:rsid w:val="00795318"/>
    <w:rsid w:val="007953A5"/>
    <w:rsid w:val="00795625"/>
    <w:rsid w:val="00796147"/>
    <w:rsid w:val="007975AA"/>
    <w:rsid w:val="00797804"/>
    <w:rsid w:val="007A068A"/>
    <w:rsid w:val="007A1A82"/>
    <w:rsid w:val="007A28E9"/>
    <w:rsid w:val="007A3A48"/>
    <w:rsid w:val="007A4632"/>
    <w:rsid w:val="007A5B02"/>
    <w:rsid w:val="007A610C"/>
    <w:rsid w:val="007A72AE"/>
    <w:rsid w:val="007A79F0"/>
    <w:rsid w:val="007B044C"/>
    <w:rsid w:val="007B05C2"/>
    <w:rsid w:val="007B0EF6"/>
    <w:rsid w:val="007B1713"/>
    <w:rsid w:val="007B178A"/>
    <w:rsid w:val="007B1ABC"/>
    <w:rsid w:val="007B2A4B"/>
    <w:rsid w:val="007B2B3E"/>
    <w:rsid w:val="007B4FC0"/>
    <w:rsid w:val="007B5E1E"/>
    <w:rsid w:val="007B68A0"/>
    <w:rsid w:val="007B6AB6"/>
    <w:rsid w:val="007B6FDB"/>
    <w:rsid w:val="007B748A"/>
    <w:rsid w:val="007C246D"/>
    <w:rsid w:val="007C24D9"/>
    <w:rsid w:val="007C27AA"/>
    <w:rsid w:val="007C4C65"/>
    <w:rsid w:val="007C4F70"/>
    <w:rsid w:val="007C63FA"/>
    <w:rsid w:val="007C777A"/>
    <w:rsid w:val="007C7BD2"/>
    <w:rsid w:val="007C7F05"/>
    <w:rsid w:val="007D1FEF"/>
    <w:rsid w:val="007D2041"/>
    <w:rsid w:val="007D22C2"/>
    <w:rsid w:val="007D2736"/>
    <w:rsid w:val="007D3672"/>
    <w:rsid w:val="007D44C6"/>
    <w:rsid w:val="007D6D65"/>
    <w:rsid w:val="007D7999"/>
    <w:rsid w:val="007D7C2F"/>
    <w:rsid w:val="007E216B"/>
    <w:rsid w:val="007E21AF"/>
    <w:rsid w:val="007E29DA"/>
    <w:rsid w:val="007E2E24"/>
    <w:rsid w:val="007E401F"/>
    <w:rsid w:val="007E48D2"/>
    <w:rsid w:val="007E4A93"/>
    <w:rsid w:val="007E5120"/>
    <w:rsid w:val="007E57C1"/>
    <w:rsid w:val="007F157A"/>
    <w:rsid w:val="007F1FDA"/>
    <w:rsid w:val="007F384F"/>
    <w:rsid w:val="007F4F78"/>
    <w:rsid w:val="007F71A9"/>
    <w:rsid w:val="00801422"/>
    <w:rsid w:val="00801B4A"/>
    <w:rsid w:val="00802021"/>
    <w:rsid w:val="00803F38"/>
    <w:rsid w:val="00804070"/>
    <w:rsid w:val="00804D83"/>
    <w:rsid w:val="00805A8B"/>
    <w:rsid w:val="008063D2"/>
    <w:rsid w:val="0081227B"/>
    <w:rsid w:val="00812811"/>
    <w:rsid w:val="00813312"/>
    <w:rsid w:val="00813EA2"/>
    <w:rsid w:val="00813F1C"/>
    <w:rsid w:val="008141ED"/>
    <w:rsid w:val="00814EAB"/>
    <w:rsid w:val="00816536"/>
    <w:rsid w:val="00817259"/>
    <w:rsid w:val="008179D3"/>
    <w:rsid w:val="00817B23"/>
    <w:rsid w:val="00822463"/>
    <w:rsid w:val="00822984"/>
    <w:rsid w:val="008229F5"/>
    <w:rsid w:val="008234AD"/>
    <w:rsid w:val="00824040"/>
    <w:rsid w:val="00824C08"/>
    <w:rsid w:val="0082502B"/>
    <w:rsid w:val="008252D1"/>
    <w:rsid w:val="00825754"/>
    <w:rsid w:val="00825997"/>
    <w:rsid w:val="00825B80"/>
    <w:rsid w:val="008265B7"/>
    <w:rsid w:val="00827853"/>
    <w:rsid w:val="008278F6"/>
    <w:rsid w:val="00830796"/>
    <w:rsid w:val="00830A62"/>
    <w:rsid w:val="00831220"/>
    <w:rsid w:val="00831CB7"/>
    <w:rsid w:val="00833A51"/>
    <w:rsid w:val="00833CB9"/>
    <w:rsid w:val="00834FD1"/>
    <w:rsid w:val="00835E30"/>
    <w:rsid w:val="0083699B"/>
    <w:rsid w:val="0083720C"/>
    <w:rsid w:val="00840937"/>
    <w:rsid w:val="00840A98"/>
    <w:rsid w:val="00841AF2"/>
    <w:rsid w:val="008426E7"/>
    <w:rsid w:val="00844896"/>
    <w:rsid w:val="00845478"/>
    <w:rsid w:val="00845ADE"/>
    <w:rsid w:val="00845BFB"/>
    <w:rsid w:val="00846BF0"/>
    <w:rsid w:val="00847E83"/>
    <w:rsid w:val="00847F51"/>
    <w:rsid w:val="008504BD"/>
    <w:rsid w:val="00851BEA"/>
    <w:rsid w:val="00851F49"/>
    <w:rsid w:val="008538A0"/>
    <w:rsid w:val="008539DE"/>
    <w:rsid w:val="00855562"/>
    <w:rsid w:val="00857AEF"/>
    <w:rsid w:val="008606C8"/>
    <w:rsid w:val="00860A97"/>
    <w:rsid w:val="00860C57"/>
    <w:rsid w:val="00863C05"/>
    <w:rsid w:val="00864C21"/>
    <w:rsid w:val="00864CD4"/>
    <w:rsid w:val="0086563A"/>
    <w:rsid w:val="00866C22"/>
    <w:rsid w:val="00867FFE"/>
    <w:rsid w:val="00870C59"/>
    <w:rsid w:val="008715C7"/>
    <w:rsid w:val="00872157"/>
    <w:rsid w:val="008725A5"/>
    <w:rsid w:val="00872B6E"/>
    <w:rsid w:val="008735F6"/>
    <w:rsid w:val="0087363E"/>
    <w:rsid w:val="00875031"/>
    <w:rsid w:val="0087569C"/>
    <w:rsid w:val="0087594B"/>
    <w:rsid w:val="00876563"/>
    <w:rsid w:val="00876C64"/>
    <w:rsid w:val="0087734D"/>
    <w:rsid w:val="00877E42"/>
    <w:rsid w:val="008800FE"/>
    <w:rsid w:val="00880589"/>
    <w:rsid w:val="0088074B"/>
    <w:rsid w:val="008808E4"/>
    <w:rsid w:val="00880E69"/>
    <w:rsid w:val="00881037"/>
    <w:rsid w:val="0088146A"/>
    <w:rsid w:val="008815BC"/>
    <w:rsid w:val="008826C4"/>
    <w:rsid w:val="00885B0C"/>
    <w:rsid w:val="00890E8B"/>
    <w:rsid w:val="00890F8D"/>
    <w:rsid w:val="00892672"/>
    <w:rsid w:val="008926BB"/>
    <w:rsid w:val="00892857"/>
    <w:rsid w:val="00892ED6"/>
    <w:rsid w:val="00893739"/>
    <w:rsid w:val="00893B1A"/>
    <w:rsid w:val="00894F14"/>
    <w:rsid w:val="00895795"/>
    <w:rsid w:val="00895EF0"/>
    <w:rsid w:val="00895FBF"/>
    <w:rsid w:val="008961D7"/>
    <w:rsid w:val="00896302"/>
    <w:rsid w:val="008967B2"/>
    <w:rsid w:val="008A0C09"/>
    <w:rsid w:val="008A1851"/>
    <w:rsid w:val="008A27C3"/>
    <w:rsid w:val="008A3133"/>
    <w:rsid w:val="008A3C53"/>
    <w:rsid w:val="008A469F"/>
    <w:rsid w:val="008A484E"/>
    <w:rsid w:val="008A6241"/>
    <w:rsid w:val="008B0457"/>
    <w:rsid w:val="008B0C34"/>
    <w:rsid w:val="008B2B3F"/>
    <w:rsid w:val="008B3695"/>
    <w:rsid w:val="008B690D"/>
    <w:rsid w:val="008C01A3"/>
    <w:rsid w:val="008C0DC9"/>
    <w:rsid w:val="008C1BB3"/>
    <w:rsid w:val="008C1CC0"/>
    <w:rsid w:val="008C451E"/>
    <w:rsid w:val="008C5239"/>
    <w:rsid w:val="008C5402"/>
    <w:rsid w:val="008C745B"/>
    <w:rsid w:val="008C7946"/>
    <w:rsid w:val="008C7D20"/>
    <w:rsid w:val="008D0324"/>
    <w:rsid w:val="008D0E2C"/>
    <w:rsid w:val="008D1B2B"/>
    <w:rsid w:val="008D2A9D"/>
    <w:rsid w:val="008D3BD7"/>
    <w:rsid w:val="008D3E80"/>
    <w:rsid w:val="008D552A"/>
    <w:rsid w:val="008D5CE2"/>
    <w:rsid w:val="008D6DA6"/>
    <w:rsid w:val="008E09E0"/>
    <w:rsid w:val="008E09E4"/>
    <w:rsid w:val="008E0B9B"/>
    <w:rsid w:val="008E17E9"/>
    <w:rsid w:val="008E40E6"/>
    <w:rsid w:val="008E5D63"/>
    <w:rsid w:val="008E6118"/>
    <w:rsid w:val="008E7EBC"/>
    <w:rsid w:val="008E7F19"/>
    <w:rsid w:val="008E7F6E"/>
    <w:rsid w:val="008F108E"/>
    <w:rsid w:val="008F1E58"/>
    <w:rsid w:val="008F493A"/>
    <w:rsid w:val="008F5372"/>
    <w:rsid w:val="00900258"/>
    <w:rsid w:val="00900433"/>
    <w:rsid w:val="0090154C"/>
    <w:rsid w:val="00901742"/>
    <w:rsid w:val="00901B54"/>
    <w:rsid w:val="00901CF6"/>
    <w:rsid w:val="00902FA6"/>
    <w:rsid w:val="0090337B"/>
    <w:rsid w:val="00904049"/>
    <w:rsid w:val="009044F7"/>
    <w:rsid w:val="009045B1"/>
    <w:rsid w:val="00904D34"/>
    <w:rsid w:val="00905336"/>
    <w:rsid w:val="00905938"/>
    <w:rsid w:val="00906331"/>
    <w:rsid w:val="00907D04"/>
    <w:rsid w:val="009105D6"/>
    <w:rsid w:val="009121BF"/>
    <w:rsid w:val="00913A18"/>
    <w:rsid w:val="00913DD4"/>
    <w:rsid w:val="009145FD"/>
    <w:rsid w:val="00915A4B"/>
    <w:rsid w:val="00917E61"/>
    <w:rsid w:val="00920C1A"/>
    <w:rsid w:val="009214F7"/>
    <w:rsid w:val="009224C4"/>
    <w:rsid w:val="00923DE3"/>
    <w:rsid w:val="00923E2F"/>
    <w:rsid w:val="0092412B"/>
    <w:rsid w:val="00924F84"/>
    <w:rsid w:val="0092595B"/>
    <w:rsid w:val="00925DB9"/>
    <w:rsid w:val="00927902"/>
    <w:rsid w:val="00927ACD"/>
    <w:rsid w:val="00927C7C"/>
    <w:rsid w:val="00930650"/>
    <w:rsid w:val="00930E34"/>
    <w:rsid w:val="00934CFB"/>
    <w:rsid w:val="00934F9D"/>
    <w:rsid w:val="009352F3"/>
    <w:rsid w:val="00935474"/>
    <w:rsid w:val="009356EC"/>
    <w:rsid w:val="00935EA4"/>
    <w:rsid w:val="0093666A"/>
    <w:rsid w:val="00936734"/>
    <w:rsid w:val="00940C10"/>
    <w:rsid w:val="00940DF3"/>
    <w:rsid w:val="00941438"/>
    <w:rsid w:val="00942232"/>
    <w:rsid w:val="00943888"/>
    <w:rsid w:val="00944294"/>
    <w:rsid w:val="009454E2"/>
    <w:rsid w:val="00945603"/>
    <w:rsid w:val="00945D21"/>
    <w:rsid w:val="009465F0"/>
    <w:rsid w:val="0094676A"/>
    <w:rsid w:val="00946AC6"/>
    <w:rsid w:val="00947574"/>
    <w:rsid w:val="009527AC"/>
    <w:rsid w:val="00954B97"/>
    <w:rsid w:val="0095527C"/>
    <w:rsid w:val="009560B4"/>
    <w:rsid w:val="00956E92"/>
    <w:rsid w:val="00957588"/>
    <w:rsid w:val="00957C34"/>
    <w:rsid w:val="00961CFA"/>
    <w:rsid w:val="0096219D"/>
    <w:rsid w:val="009625C3"/>
    <w:rsid w:val="009644B8"/>
    <w:rsid w:val="00964CAF"/>
    <w:rsid w:val="0096574B"/>
    <w:rsid w:val="00966440"/>
    <w:rsid w:val="00966F17"/>
    <w:rsid w:val="0096728E"/>
    <w:rsid w:val="0096765B"/>
    <w:rsid w:val="00967876"/>
    <w:rsid w:val="00970309"/>
    <w:rsid w:val="00971497"/>
    <w:rsid w:val="009736FD"/>
    <w:rsid w:val="0097377C"/>
    <w:rsid w:val="009743A0"/>
    <w:rsid w:val="009755DA"/>
    <w:rsid w:val="009756EB"/>
    <w:rsid w:val="00976094"/>
    <w:rsid w:val="009765D2"/>
    <w:rsid w:val="009814DA"/>
    <w:rsid w:val="009831AB"/>
    <w:rsid w:val="00983732"/>
    <w:rsid w:val="009843D1"/>
    <w:rsid w:val="00984997"/>
    <w:rsid w:val="00984F18"/>
    <w:rsid w:val="00985A59"/>
    <w:rsid w:val="00986108"/>
    <w:rsid w:val="00987E05"/>
    <w:rsid w:val="00992632"/>
    <w:rsid w:val="00992937"/>
    <w:rsid w:val="00992B67"/>
    <w:rsid w:val="00992B90"/>
    <w:rsid w:val="00993685"/>
    <w:rsid w:val="009942EE"/>
    <w:rsid w:val="009944F8"/>
    <w:rsid w:val="00996E64"/>
    <w:rsid w:val="00997D6F"/>
    <w:rsid w:val="00997FCB"/>
    <w:rsid w:val="009A0D76"/>
    <w:rsid w:val="009A2A92"/>
    <w:rsid w:val="009A2AC5"/>
    <w:rsid w:val="009A3320"/>
    <w:rsid w:val="009A440C"/>
    <w:rsid w:val="009A4EA9"/>
    <w:rsid w:val="009A6572"/>
    <w:rsid w:val="009A715B"/>
    <w:rsid w:val="009A7906"/>
    <w:rsid w:val="009A7E78"/>
    <w:rsid w:val="009B2DD9"/>
    <w:rsid w:val="009B5780"/>
    <w:rsid w:val="009B6606"/>
    <w:rsid w:val="009B6AD9"/>
    <w:rsid w:val="009B6D68"/>
    <w:rsid w:val="009B701E"/>
    <w:rsid w:val="009C0352"/>
    <w:rsid w:val="009C03BF"/>
    <w:rsid w:val="009C3038"/>
    <w:rsid w:val="009C3993"/>
    <w:rsid w:val="009C4FE8"/>
    <w:rsid w:val="009C5FD9"/>
    <w:rsid w:val="009C7926"/>
    <w:rsid w:val="009D10B9"/>
    <w:rsid w:val="009D1211"/>
    <w:rsid w:val="009D1D0B"/>
    <w:rsid w:val="009D3AC9"/>
    <w:rsid w:val="009D3E8E"/>
    <w:rsid w:val="009D4215"/>
    <w:rsid w:val="009D653D"/>
    <w:rsid w:val="009D709E"/>
    <w:rsid w:val="009E088F"/>
    <w:rsid w:val="009E0AE6"/>
    <w:rsid w:val="009E173C"/>
    <w:rsid w:val="009E1A48"/>
    <w:rsid w:val="009E1FB4"/>
    <w:rsid w:val="009E29FD"/>
    <w:rsid w:val="009E3890"/>
    <w:rsid w:val="009E41FD"/>
    <w:rsid w:val="009E4B74"/>
    <w:rsid w:val="009F0CC5"/>
    <w:rsid w:val="009F3246"/>
    <w:rsid w:val="009F4A1F"/>
    <w:rsid w:val="009F57C1"/>
    <w:rsid w:val="009F691D"/>
    <w:rsid w:val="009F6C9E"/>
    <w:rsid w:val="009F723A"/>
    <w:rsid w:val="009F7A53"/>
    <w:rsid w:val="00A0127C"/>
    <w:rsid w:val="00A014CE"/>
    <w:rsid w:val="00A0357A"/>
    <w:rsid w:val="00A04EE4"/>
    <w:rsid w:val="00A05F29"/>
    <w:rsid w:val="00A104F5"/>
    <w:rsid w:val="00A10577"/>
    <w:rsid w:val="00A105E7"/>
    <w:rsid w:val="00A115F4"/>
    <w:rsid w:val="00A115FF"/>
    <w:rsid w:val="00A11D80"/>
    <w:rsid w:val="00A15B29"/>
    <w:rsid w:val="00A15B37"/>
    <w:rsid w:val="00A17E30"/>
    <w:rsid w:val="00A2018B"/>
    <w:rsid w:val="00A20962"/>
    <w:rsid w:val="00A2255B"/>
    <w:rsid w:val="00A2274B"/>
    <w:rsid w:val="00A240D3"/>
    <w:rsid w:val="00A245AC"/>
    <w:rsid w:val="00A25B1F"/>
    <w:rsid w:val="00A27082"/>
    <w:rsid w:val="00A3131C"/>
    <w:rsid w:val="00A3269D"/>
    <w:rsid w:val="00A33559"/>
    <w:rsid w:val="00A33BFE"/>
    <w:rsid w:val="00A35E45"/>
    <w:rsid w:val="00A41914"/>
    <w:rsid w:val="00A41F4E"/>
    <w:rsid w:val="00A421A4"/>
    <w:rsid w:val="00A427D7"/>
    <w:rsid w:val="00A45523"/>
    <w:rsid w:val="00A4563D"/>
    <w:rsid w:val="00A4613B"/>
    <w:rsid w:val="00A47C95"/>
    <w:rsid w:val="00A5070A"/>
    <w:rsid w:val="00A50EB0"/>
    <w:rsid w:val="00A530EC"/>
    <w:rsid w:val="00A53FB0"/>
    <w:rsid w:val="00A56A3A"/>
    <w:rsid w:val="00A56CA5"/>
    <w:rsid w:val="00A600F9"/>
    <w:rsid w:val="00A60E1D"/>
    <w:rsid w:val="00A61F6A"/>
    <w:rsid w:val="00A62168"/>
    <w:rsid w:val="00A62180"/>
    <w:rsid w:val="00A62BEA"/>
    <w:rsid w:val="00A63E09"/>
    <w:rsid w:val="00A652B8"/>
    <w:rsid w:val="00A6537E"/>
    <w:rsid w:val="00A710D2"/>
    <w:rsid w:val="00A7173B"/>
    <w:rsid w:val="00A717D8"/>
    <w:rsid w:val="00A71988"/>
    <w:rsid w:val="00A71CD4"/>
    <w:rsid w:val="00A7440F"/>
    <w:rsid w:val="00A747D1"/>
    <w:rsid w:val="00A74C65"/>
    <w:rsid w:val="00A801DB"/>
    <w:rsid w:val="00A82F0F"/>
    <w:rsid w:val="00A83493"/>
    <w:rsid w:val="00A83A41"/>
    <w:rsid w:val="00A83AB4"/>
    <w:rsid w:val="00A83C00"/>
    <w:rsid w:val="00A843B6"/>
    <w:rsid w:val="00A84655"/>
    <w:rsid w:val="00A84BD7"/>
    <w:rsid w:val="00A850C2"/>
    <w:rsid w:val="00A856F7"/>
    <w:rsid w:val="00A85A1B"/>
    <w:rsid w:val="00A86250"/>
    <w:rsid w:val="00A87AF3"/>
    <w:rsid w:val="00A901E8"/>
    <w:rsid w:val="00A906C4"/>
    <w:rsid w:val="00A90AFD"/>
    <w:rsid w:val="00A92C59"/>
    <w:rsid w:val="00A932BE"/>
    <w:rsid w:val="00A941D0"/>
    <w:rsid w:val="00A95563"/>
    <w:rsid w:val="00A95AC2"/>
    <w:rsid w:val="00A95B83"/>
    <w:rsid w:val="00A977CD"/>
    <w:rsid w:val="00A97842"/>
    <w:rsid w:val="00AA187A"/>
    <w:rsid w:val="00AA190C"/>
    <w:rsid w:val="00AA2295"/>
    <w:rsid w:val="00AA2FF6"/>
    <w:rsid w:val="00AA413D"/>
    <w:rsid w:val="00AA4491"/>
    <w:rsid w:val="00AA5DF0"/>
    <w:rsid w:val="00AA645F"/>
    <w:rsid w:val="00AA732C"/>
    <w:rsid w:val="00AA7C86"/>
    <w:rsid w:val="00AA7CEF"/>
    <w:rsid w:val="00AB1545"/>
    <w:rsid w:val="00AB1CA0"/>
    <w:rsid w:val="00AB1E93"/>
    <w:rsid w:val="00AB1EF9"/>
    <w:rsid w:val="00AB430E"/>
    <w:rsid w:val="00AB4E62"/>
    <w:rsid w:val="00AB60F6"/>
    <w:rsid w:val="00AC0BE7"/>
    <w:rsid w:val="00AC0E31"/>
    <w:rsid w:val="00AC1FDC"/>
    <w:rsid w:val="00AC1FF9"/>
    <w:rsid w:val="00AC290A"/>
    <w:rsid w:val="00AC39C2"/>
    <w:rsid w:val="00AC3B82"/>
    <w:rsid w:val="00AC3D32"/>
    <w:rsid w:val="00AC4431"/>
    <w:rsid w:val="00AC4DD0"/>
    <w:rsid w:val="00AC5923"/>
    <w:rsid w:val="00AC5B83"/>
    <w:rsid w:val="00AC6467"/>
    <w:rsid w:val="00AC72A4"/>
    <w:rsid w:val="00AC72C2"/>
    <w:rsid w:val="00AD565A"/>
    <w:rsid w:val="00AD590D"/>
    <w:rsid w:val="00AD6C05"/>
    <w:rsid w:val="00AD6DF9"/>
    <w:rsid w:val="00AE04E0"/>
    <w:rsid w:val="00AE0783"/>
    <w:rsid w:val="00AE1040"/>
    <w:rsid w:val="00AE1797"/>
    <w:rsid w:val="00AE17DE"/>
    <w:rsid w:val="00AE1FAE"/>
    <w:rsid w:val="00AE3BD7"/>
    <w:rsid w:val="00AE4575"/>
    <w:rsid w:val="00AE4BD9"/>
    <w:rsid w:val="00AE6491"/>
    <w:rsid w:val="00AE6B04"/>
    <w:rsid w:val="00AF077F"/>
    <w:rsid w:val="00AF12AD"/>
    <w:rsid w:val="00AF254A"/>
    <w:rsid w:val="00AF2D47"/>
    <w:rsid w:val="00AF393B"/>
    <w:rsid w:val="00AF3AB9"/>
    <w:rsid w:val="00AF70BA"/>
    <w:rsid w:val="00AF761C"/>
    <w:rsid w:val="00AF7D86"/>
    <w:rsid w:val="00B01244"/>
    <w:rsid w:val="00B02525"/>
    <w:rsid w:val="00B028AF"/>
    <w:rsid w:val="00B037F4"/>
    <w:rsid w:val="00B05B56"/>
    <w:rsid w:val="00B07731"/>
    <w:rsid w:val="00B07CEF"/>
    <w:rsid w:val="00B07FBF"/>
    <w:rsid w:val="00B115D1"/>
    <w:rsid w:val="00B11E2B"/>
    <w:rsid w:val="00B126FC"/>
    <w:rsid w:val="00B12A8E"/>
    <w:rsid w:val="00B12AAA"/>
    <w:rsid w:val="00B13413"/>
    <w:rsid w:val="00B13716"/>
    <w:rsid w:val="00B13888"/>
    <w:rsid w:val="00B148DD"/>
    <w:rsid w:val="00B15D84"/>
    <w:rsid w:val="00B16D06"/>
    <w:rsid w:val="00B16F1D"/>
    <w:rsid w:val="00B16F92"/>
    <w:rsid w:val="00B17B4B"/>
    <w:rsid w:val="00B17DAE"/>
    <w:rsid w:val="00B21DEA"/>
    <w:rsid w:val="00B21E39"/>
    <w:rsid w:val="00B225D9"/>
    <w:rsid w:val="00B22C0B"/>
    <w:rsid w:val="00B23E6D"/>
    <w:rsid w:val="00B2406C"/>
    <w:rsid w:val="00B24921"/>
    <w:rsid w:val="00B24ADB"/>
    <w:rsid w:val="00B2535D"/>
    <w:rsid w:val="00B25800"/>
    <w:rsid w:val="00B25F1E"/>
    <w:rsid w:val="00B26918"/>
    <w:rsid w:val="00B312A0"/>
    <w:rsid w:val="00B31734"/>
    <w:rsid w:val="00B31F5F"/>
    <w:rsid w:val="00B32584"/>
    <w:rsid w:val="00B32E80"/>
    <w:rsid w:val="00B345BA"/>
    <w:rsid w:val="00B354D5"/>
    <w:rsid w:val="00B37141"/>
    <w:rsid w:val="00B37A3A"/>
    <w:rsid w:val="00B408CA"/>
    <w:rsid w:val="00B4125F"/>
    <w:rsid w:val="00B412EE"/>
    <w:rsid w:val="00B420BD"/>
    <w:rsid w:val="00B4268C"/>
    <w:rsid w:val="00B43630"/>
    <w:rsid w:val="00B44424"/>
    <w:rsid w:val="00B44F43"/>
    <w:rsid w:val="00B461BA"/>
    <w:rsid w:val="00B462F0"/>
    <w:rsid w:val="00B47FF1"/>
    <w:rsid w:val="00B5103D"/>
    <w:rsid w:val="00B5157A"/>
    <w:rsid w:val="00B5164E"/>
    <w:rsid w:val="00B521F2"/>
    <w:rsid w:val="00B5250A"/>
    <w:rsid w:val="00B5346B"/>
    <w:rsid w:val="00B54564"/>
    <w:rsid w:val="00B5482E"/>
    <w:rsid w:val="00B54C9A"/>
    <w:rsid w:val="00B54EDD"/>
    <w:rsid w:val="00B67029"/>
    <w:rsid w:val="00B67684"/>
    <w:rsid w:val="00B70AD0"/>
    <w:rsid w:val="00B70B12"/>
    <w:rsid w:val="00B70C3B"/>
    <w:rsid w:val="00B744FC"/>
    <w:rsid w:val="00B74BC5"/>
    <w:rsid w:val="00B759DA"/>
    <w:rsid w:val="00B76A8F"/>
    <w:rsid w:val="00B76EF6"/>
    <w:rsid w:val="00B771A0"/>
    <w:rsid w:val="00B8010B"/>
    <w:rsid w:val="00B81AA2"/>
    <w:rsid w:val="00B82D86"/>
    <w:rsid w:val="00B82EDE"/>
    <w:rsid w:val="00B83CDE"/>
    <w:rsid w:val="00B847D2"/>
    <w:rsid w:val="00B84802"/>
    <w:rsid w:val="00B84EC7"/>
    <w:rsid w:val="00B854EA"/>
    <w:rsid w:val="00B85F22"/>
    <w:rsid w:val="00B864FD"/>
    <w:rsid w:val="00B867E7"/>
    <w:rsid w:val="00B86A20"/>
    <w:rsid w:val="00B86A86"/>
    <w:rsid w:val="00B901D6"/>
    <w:rsid w:val="00B916EE"/>
    <w:rsid w:val="00B919AF"/>
    <w:rsid w:val="00B92177"/>
    <w:rsid w:val="00B9255B"/>
    <w:rsid w:val="00B92E0A"/>
    <w:rsid w:val="00B94546"/>
    <w:rsid w:val="00B95CF3"/>
    <w:rsid w:val="00B9627F"/>
    <w:rsid w:val="00B96798"/>
    <w:rsid w:val="00B96D05"/>
    <w:rsid w:val="00B97194"/>
    <w:rsid w:val="00BA04A5"/>
    <w:rsid w:val="00BA0CCB"/>
    <w:rsid w:val="00BA13EC"/>
    <w:rsid w:val="00BA2B1C"/>
    <w:rsid w:val="00BA353C"/>
    <w:rsid w:val="00BA4EF5"/>
    <w:rsid w:val="00BA53CD"/>
    <w:rsid w:val="00BA7274"/>
    <w:rsid w:val="00BA7F80"/>
    <w:rsid w:val="00BB37D2"/>
    <w:rsid w:val="00BB5055"/>
    <w:rsid w:val="00BB7CA1"/>
    <w:rsid w:val="00BB7FC2"/>
    <w:rsid w:val="00BC0DC0"/>
    <w:rsid w:val="00BC11EA"/>
    <w:rsid w:val="00BC1CD1"/>
    <w:rsid w:val="00BC2A99"/>
    <w:rsid w:val="00BC2FE0"/>
    <w:rsid w:val="00BC3DE5"/>
    <w:rsid w:val="00BC472E"/>
    <w:rsid w:val="00BC47FC"/>
    <w:rsid w:val="00BC4F62"/>
    <w:rsid w:val="00BC5F8D"/>
    <w:rsid w:val="00BC6DE7"/>
    <w:rsid w:val="00BC794C"/>
    <w:rsid w:val="00BC7983"/>
    <w:rsid w:val="00BC7C18"/>
    <w:rsid w:val="00BD06E6"/>
    <w:rsid w:val="00BD2A80"/>
    <w:rsid w:val="00BD329C"/>
    <w:rsid w:val="00BD4836"/>
    <w:rsid w:val="00BD5823"/>
    <w:rsid w:val="00BD66EA"/>
    <w:rsid w:val="00BD69A3"/>
    <w:rsid w:val="00BD6A64"/>
    <w:rsid w:val="00BD7027"/>
    <w:rsid w:val="00BD7327"/>
    <w:rsid w:val="00BE177F"/>
    <w:rsid w:val="00BE39A6"/>
    <w:rsid w:val="00BE4B76"/>
    <w:rsid w:val="00BE52C2"/>
    <w:rsid w:val="00BE6171"/>
    <w:rsid w:val="00BE7488"/>
    <w:rsid w:val="00BE7722"/>
    <w:rsid w:val="00BE7A5D"/>
    <w:rsid w:val="00BF027A"/>
    <w:rsid w:val="00BF1C87"/>
    <w:rsid w:val="00BF1E25"/>
    <w:rsid w:val="00BF359A"/>
    <w:rsid w:val="00BF38F2"/>
    <w:rsid w:val="00BF49B8"/>
    <w:rsid w:val="00BF4CE8"/>
    <w:rsid w:val="00BF5B74"/>
    <w:rsid w:val="00BF6517"/>
    <w:rsid w:val="00BF6A06"/>
    <w:rsid w:val="00BF7AE3"/>
    <w:rsid w:val="00BF7AFB"/>
    <w:rsid w:val="00BF7C5C"/>
    <w:rsid w:val="00C007F2"/>
    <w:rsid w:val="00C00ABB"/>
    <w:rsid w:val="00C02AD9"/>
    <w:rsid w:val="00C04316"/>
    <w:rsid w:val="00C04AA2"/>
    <w:rsid w:val="00C06941"/>
    <w:rsid w:val="00C103C6"/>
    <w:rsid w:val="00C1140E"/>
    <w:rsid w:val="00C13354"/>
    <w:rsid w:val="00C14363"/>
    <w:rsid w:val="00C146B4"/>
    <w:rsid w:val="00C14BE8"/>
    <w:rsid w:val="00C1699B"/>
    <w:rsid w:val="00C17028"/>
    <w:rsid w:val="00C172FA"/>
    <w:rsid w:val="00C17685"/>
    <w:rsid w:val="00C20311"/>
    <w:rsid w:val="00C20A32"/>
    <w:rsid w:val="00C220FD"/>
    <w:rsid w:val="00C225F9"/>
    <w:rsid w:val="00C2282E"/>
    <w:rsid w:val="00C22873"/>
    <w:rsid w:val="00C22D1C"/>
    <w:rsid w:val="00C23F42"/>
    <w:rsid w:val="00C24E20"/>
    <w:rsid w:val="00C27041"/>
    <w:rsid w:val="00C27753"/>
    <w:rsid w:val="00C27E6E"/>
    <w:rsid w:val="00C30A33"/>
    <w:rsid w:val="00C31289"/>
    <w:rsid w:val="00C32ADB"/>
    <w:rsid w:val="00C341D6"/>
    <w:rsid w:val="00C3493B"/>
    <w:rsid w:val="00C35248"/>
    <w:rsid w:val="00C35F29"/>
    <w:rsid w:val="00C36FAD"/>
    <w:rsid w:val="00C3708D"/>
    <w:rsid w:val="00C3710E"/>
    <w:rsid w:val="00C40500"/>
    <w:rsid w:val="00C41369"/>
    <w:rsid w:val="00C43008"/>
    <w:rsid w:val="00C43194"/>
    <w:rsid w:val="00C449B8"/>
    <w:rsid w:val="00C44AD8"/>
    <w:rsid w:val="00C44F53"/>
    <w:rsid w:val="00C46CD2"/>
    <w:rsid w:val="00C474F3"/>
    <w:rsid w:val="00C5035E"/>
    <w:rsid w:val="00C50CE0"/>
    <w:rsid w:val="00C51017"/>
    <w:rsid w:val="00C5163D"/>
    <w:rsid w:val="00C52FD1"/>
    <w:rsid w:val="00C54526"/>
    <w:rsid w:val="00C545CB"/>
    <w:rsid w:val="00C56127"/>
    <w:rsid w:val="00C57252"/>
    <w:rsid w:val="00C57A4E"/>
    <w:rsid w:val="00C60D5E"/>
    <w:rsid w:val="00C62535"/>
    <w:rsid w:val="00C62784"/>
    <w:rsid w:val="00C647B5"/>
    <w:rsid w:val="00C658DC"/>
    <w:rsid w:val="00C65CEA"/>
    <w:rsid w:val="00C66063"/>
    <w:rsid w:val="00C662FD"/>
    <w:rsid w:val="00C66D5A"/>
    <w:rsid w:val="00C67AC4"/>
    <w:rsid w:val="00C731A8"/>
    <w:rsid w:val="00C73486"/>
    <w:rsid w:val="00C73CD0"/>
    <w:rsid w:val="00C73E37"/>
    <w:rsid w:val="00C745A2"/>
    <w:rsid w:val="00C74B75"/>
    <w:rsid w:val="00C7654E"/>
    <w:rsid w:val="00C779D6"/>
    <w:rsid w:val="00C77D61"/>
    <w:rsid w:val="00C806CC"/>
    <w:rsid w:val="00C823E8"/>
    <w:rsid w:val="00C83E6A"/>
    <w:rsid w:val="00C85278"/>
    <w:rsid w:val="00C853CB"/>
    <w:rsid w:val="00C85A6A"/>
    <w:rsid w:val="00C85B92"/>
    <w:rsid w:val="00C87937"/>
    <w:rsid w:val="00C915B2"/>
    <w:rsid w:val="00C91A84"/>
    <w:rsid w:val="00C92AE2"/>
    <w:rsid w:val="00C93BE7"/>
    <w:rsid w:val="00C959BB"/>
    <w:rsid w:val="00C96DDE"/>
    <w:rsid w:val="00C972B5"/>
    <w:rsid w:val="00CA1A2A"/>
    <w:rsid w:val="00CA258F"/>
    <w:rsid w:val="00CA3446"/>
    <w:rsid w:val="00CA4AD7"/>
    <w:rsid w:val="00CA74B0"/>
    <w:rsid w:val="00CA7889"/>
    <w:rsid w:val="00CA7CB7"/>
    <w:rsid w:val="00CB02DC"/>
    <w:rsid w:val="00CB041B"/>
    <w:rsid w:val="00CB07CE"/>
    <w:rsid w:val="00CB10B9"/>
    <w:rsid w:val="00CB12AC"/>
    <w:rsid w:val="00CB343C"/>
    <w:rsid w:val="00CB515D"/>
    <w:rsid w:val="00CB60AB"/>
    <w:rsid w:val="00CB61BD"/>
    <w:rsid w:val="00CB654B"/>
    <w:rsid w:val="00CB667B"/>
    <w:rsid w:val="00CC3A67"/>
    <w:rsid w:val="00CC4247"/>
    <w:rsid w:val="00CC5042"/>
    <w:rsid w:val="00CC54D0"/>
    <w:rsid w:val="00CC5855"/>
    <w:rsid w:val="00CC5DF8"/>
    <w:rsid w:val="00CC5FD9"/>
    <w:rsid w:val="00CC77EE"/>
    <w:rsid w:val="00CC7971"/>
    <w:rsid w:val="00CC7B44"/>
    <w:rsid w:val="00CC7F8D"/>
    <w:rsid w:val="00CD0A45"/>
    <w:rsid w:val="00CD0AA5"/>
    <w:rsid w:val="00CD1B3C"/>
    <w:rsid w:val="00CD2B65"/>
    <w:rsid w:val="00CD437C"/>
    <w:rsid w:val="00CD45E4"/>
    <w:rsid w:val="00CD5E62"/>
    <w:rsid w:val="00CD5EFA"/>
    <w:rsid w:val="00CD7B5F"/>
    <w:rsid w:val="00CE0469"/>
    <w:rsid w:val="00CE0D61"/>
    <w:rsid w:val="00CE1A2D"/>
    <w:rsid w:val="00CE275D"/>
    <w:rsid w:val="00CE37E2"/>
    <w:rsid w:val="00CE5EF9"/>
    <w:rsid w:val="00CE699E"/>
    <w:rsid w:val="00CF0021"/>
    <w:rsid w:val="00CF12A5"/>
    <w:rsid w:val="00CF189A"/>
    <w:rsid w:val="00CF199E"/>
    <w:rsid w:val="00CF2703"/>
    <w:rsid w:val="00CF2CAA"/>
    <w:rsid w:val="00CF3F3A"/>
    <w:rsid w:val="00CF68AE"/>
    <w:rsid w:val="00CF78F0"/>
    <w:rsid w:val="00D01D50"/>
    <w:rsid w:val="00D0206C"/>
    <w:rsid w:val="00D06069"/>
    <w:rsid w:val="00D0615E"/>
    <w:rsid w:val="00D063C6"/>
    <w:rsid w:val="00D11A6E"/>
    <w:rsid w:val="00D12815"/>
    <w:rsid w:val="00D14067"/>
    <w:rsid w:val="00D1471F"/>
    <w:rsid w:val="00D14DC5"/>
    <w:rsid w:val="00D155D3"/>
    <w:rsid w:val="00D16595"/>
    <w:rsid w:val="00D16845"/>
    <w:rsid w:val="00D17898"/>
    <w:rsid w:val="00D178F0"/>
    <w:rsid w:val="00D179CB"/>
    <w:rsid w:val="00D215CF"/>
    <w:rsid w:val="00D22567"/>
    <w:rsid w:val="00D23060"/>
    <w:rsid w:val="00D231D6"/>
    <w:rsid w:val="00D235D9"/>
    <w:rsid w:val="00D25884"/>
    <w:rsid w:val="00D25CFA"/>
    <w:rsid w:val="00D25DF6"/>
    <w:rsid w:val="00D326A5"/>
    <w:rsid w:val="00D32D38"/>
    <w:rsid w:val="00D33C6E"/>
    <w:rsid w:val="00D341D9"/>
    <w:rsid w:val="00D37DEB"/>
    <w:rsid w:val="00D40613"/>
    <w:rsid w:val="00D408DB"/>
    <w:rsid w:val="00D40A62"/>
    <w:rsid w:val="00D426E1"/>
    <w:rsid w:val="00D441F6"/>
    <w:rsid w:val="00D44B81"/>
    <w:rsid w:val="00D44B8A"/>
    <w:rsid w:val="00D468C8"/>
    <w:rsid w:val="00D47A7D"/>
    <w:rsid w:val="00D506AD"/>
    <w:rsid w:val="00D50996"/>
    <w:rsid w:val="00D5220E"/>
    <w:rsid w:val="00D5336C"/>
    <w:rsid w:val="00D53530"/>
    <w:rsid w:val="00D535B2"/>
    <w:rsid w:val="00D53949"/>
    <w:rsid w:val="00D53A6E"/>
    <w:rsid w:val="00D54E4A"/>
    <w:rsid w:val="00D55138"/>
    <w:rsid w:val="00D55367"/>
    <w:rsid w:val="00D55ADA"/>
    <w:rsid w:val="00D60B68"/>
    <w:rsid w:val="00D61D85"/>
    <w:rsid w:val="00D623E4"/>
    <w:rsid w:val="00D63045"/>
    <w:rsid w:val="00D63B42"/>
    <w:rsid w:val="00D6485A"/>
    <w:rsid w:val="00D648AA"/>
    <w:rsid w:val="00D64FD3"/>
    <w:rsid w:val="00D652A8"/>
    <w:rsid w:val="00D65D14"/>
    <w:rsid w:val="00D65F01"/>
    <w:rsid w:val="00D66443"/>
    <w:rsid w:val="00D666D6"/>
    <w:rsid w:val="00D67D56"/>
    <w:rsid w:val="00D70F0F"/>
    <w:rsid w:val="00D718C6"/>
    <w:rsid w:val="00D71A3A"/>
    <w:rsid w:val="00D720D9"/>
    <w:rsid w:val="00D73B47"/>
    <w:rsid w:val="00D7489A"/>
    <w:rsid w:val="00D752A2"/>
    <w:rsid w:val="00D75F69"/>
    <w:rsid w:val="00D76130"/>
    <w:rsid w:val="00D76963"/>
    <w:rsid w:val="00D775A9"/>
    <w:rsid w:val="00D77A4F"/>
    <w:rsid w:val="00D77C07"/>
    <w:rsid w:val="00D77DD6"/>
    <w:rsid w:val="00D8075A"/>
    <w:rsid w:val="00D80C5F"/>
    <w:rsid w:val="00D80EA3"/>
    <w:rsid w:val="00D81365"/>
    <w:rsid w:val="00D81A1C"/>
    <w:rsid w:val="00D82F7A"/>
    <w:rsid w:val="00D83D25"/>
    <w:rsid w:val="00D84E78"/>
    <w:rsid w:val="00D84F38"/>
    <w:rsid w:val="00D85299"/>
    <w:rsid w:val="00D90716"/>
    <w:rsid w:val="00D92104"/>
    <w:rsid w:val="00D931F5"/>
    <w:rsid w:val="00D96F08"/>
    <w:rsid w:val="00D97CDC"/>
    <w:rsid w:val="00DA0418"/>
    <w:rsid w:val="00DA159D"/>
    <w:rsid w:val="00DA1C88"/>
    <w:rsid w:val="00DA277D"/>
    <w:rsid w:val="00DA2FE9"/>
    <w:rsid w:val="00DA3DD1"/>
    <w:rsid w:val="00DA4C23"/>
    <w:rsid w:val="00DA4DD5"/>
    <w:rsid w:val="00DA4EA1"/>
    <w:rsid w:val="00DA64AA"/>
    <w:rsid w:val="00DA68C0"/>
    <w:rsid w:val="00DA7242"/>
    <w:rsid w:val="00DA734C"/>
    <w:rsid w:val="00DA7930"/>
    <w:rsid w:val="00DA7C04"/>
    <w:rsid w:val="00DA7C79"/>
    <w:rsid w:val="00DB1336"/>
    <w:rsid w:val="00DB359E"/>
    <w:rsid w:val="00DB5BD3"/>
    <w:rsid w:val="00DB7776"/>
    <w:rsid w:val="00DC0F10"/>
    <w:rsid w:val="00DC1B15"/>
    <w:rsid w:val="00DC3236"/>
    <w:rsid w:val="00DC3A65"/>
    <w:rsid w:val="00DC42CE"/>
    <w:rsid w:val="00DC4467"/>
    <w:rsid w:val="00DC5546"/>
    <w:rsid w:val="00DC5779"/>
    <w:rsid w:val="00DC57FF"/>
    <w:rsid w:val="00DC6DBB"/>
    <w:rsid w:val="00DC6E71"/>
    <w:rsid w:val="00DC7BE2"/>
    <w:rsid w:val="00DD0CF2"/>
    <w:rsid w:val="00DD3997"/>
    <w:rsid w:val="00DD49A7"/>
    <w:rsid w:val="00DD72EB"/>
    <w:rsid w:val="00DE0682"/>
    <w:rsid w:val="00DE1B86"/>
    <w:rsid w:val="00DE2011"/>
    <w:rsid w:val="00DE21B1"/>
    <w:rsid w:val="00DE253D"/>
    <w:rsid w:val="00DE2F2E"/>
    <w:rsid w:val="00DE3668"/>
    <w:rsid w:val="00DE48EB"/>
    <w:rsid w:val="00DE53EA"/>
    <w:rsid w:val="00DE58B9"/>
    <w:rsid w:val="00DE603F"/>
    <w:rsid w:val="00DE647D"/>
    <w:rsid w:val="00DE658C"/>
    <w:rsid w:val="00DE7C0F"/>
    <w:rsid w:val="00DF0638"/>
    <w:rsid w:val="00DF0FA5"/>
    <w:rsid w:val="00DF2DE8"/>
    <w:rsid w:val="00DF37CB"/>
    <w:rsid w:val="00DF3E68"/>
    <w:rsid w:val="00DF50DC"/>
    <w:rsid w:val="00DF5901"/>
    <w:rsid w:val="00DF648E"/>
    <w:rsid w:val="00DF64B5"/>
    <w:rsid w:val="00DF7119"/>
    <w:rsid w:val="00DF754D"/>
    <w:rsid w:val="00DF7A2D"/>
    <w:rsid w:val="00DF7BD7"/>
    <w:rsid w:val="00E0013F"/>
    <w:rsid w:val="00E002A5"/>
    <w:rsid w:val="00E003F4"/>
    <w:rsid w:val="00E006E8"/>
    <w:rsid w:val="00E00AE9"/>
    <w:rsid w:val="00E0181A"/>
    <w:rsid w:val="00E020C6"/>
    <w:rsid w:val="00E02BD5"/>
    <w:rsid w:val="00E031BE"/>
    <w:rsid w:val="00E03A39"/>
    <w:rsid w:val="00E04D91"/>
    <w:rsid w:val="00E04F68"/>
    <w:rsid w:val="00E050A5"/>
    <w:rsid w:val="00E06C48"/>
    <w:rsid w:val="00E1110E"/>
    <w:rsid w:val="00E111F8"/>
    <w:rsid w:val="00E133DF"/>
    <w:rsid w:val="00E13441"/>
    <w:rsid w:val="00E14F10"/>
    <w:rsid w:val="00E16A56"/>
    <w:rsid w:val="00E17A84"/>
    <w:rsid w:val="00E20237"/>
    <w:rsid w:val="00E205AC"/>
    <w:rsid w:val="00E206A9"/>
    <w:rsid w:val="00E2146D"/>
    <w:rsid w:val="00E236B3"/>
    <w:rsid w:val="00E24016"/>
    <w:rsid w:val="00E24832"/>
    <w:rsid w:val="00E248AB"/>
    <w:rsid w:val="00E26082"/>
    <w:rsid w:val="00E304F9"/>
    <w:rsid w:val="00E3255C"/>
    <w:rsid w:val="00E337B0"/>
    <w:rsid w:val="00E33A6F"/>
    <w:rsid w:val="00E3408B"/>
    <w:rsid w:val="00E34724"/>
    <w:rsid w:val="00E355DF"/>
    <w:rsid w:val="00E357DE"/>
    <w:rsid w:val="00E35CF4"/>
    <w:rsid w:val="00E368C3"/>
    <w:rsid w:val="00E40FD2"/>
    <w:rsid w:val="00E41A8F"/>
    <w:rsid w:val="00E41DEE"/>
    <w:rsid w:val="00E42B31"/>
    <w:rsid w:val="00E4579C"/>
    <w:rsid w:val="00E45C82"/>
    <w:rsid w:val="00E4756F"/>
    <w:rsid w:val="00E516F9"/>
    <w:rsid w:val="00E54365"/>
    <w:rsid w:val="00E5477B"/>
    <w:rsid w:val="00E55BC0"/>
    <w:rsid w:val="00E57F76"/>
    <w:rsid w:val="00E6093D"/>
    <w:rsid w:val="00E60DF5"/>
    <w:rsid w:val="00E6108A"/>
    <w:rsid w:val="00E61165"/>
    <w:rsid w:val="00E61ED9"/>
    <w:rsid w:val="00E63E6A"/>
    <w:rsid w:val="00E640EF"/>
    <w:rsid w:val="00E6566A"/>
    <w:rsid w:val="00E65C5D"/>
    <w:rsid w:val="00E65F06"/>
    <w:rsid w:val="00E66064"/>
    <w:rsid w:val="00E672E2"/>
    <w:rsid w:val="00E703DF"/>
    <w:rsid w:val="00E70A61"/>
    <w:rsid w:val="00E71DCE"/>
    <w:rsid w:val="00E74939"/>
    <w:rsid w:val="00E756BC"/>
    <w:rsid w:val="00E76503"/>
    <w:rsid w:val="00E77596"/>
    <w:rsid w:val="00E801EE"/>
    <w:rsid w:val="00E820C8"/>
    <w:rsid w:val="00E82225"/>
    <w:rsid w:val="00E82323"/>
    <w:rsid w:val="00E8281C"/>
    <w:rsid w:val="00E84647"/>
    <w:rsid w:val="00E847D0"/>
    <w:rsid w:val="00E84BC5"/>
    <w:rsid w:val="00E8539E"/>
    <w:rsid w:val="00E865AB"/>
    <w:rsid w:val="00E8763B"/>
    <w:rsid w:val="00E909F6"/>
    <w:rsid w:val="00E90B42"/>
    <w:rsid w:val="00E91AC8"/>
    <w:rsid w:val="00E91CDF"/>
    <w:rsid w:val="00E9395A"/>
    <w:rsid w:val="00E94D59"/>
    <w:rsid w:val="00E952CF"/>
    <w:rsid w:val="00EA070F"/>
    <w:rsid w:val="00EA241A"/>
    <w:rsid w:val="00EA296F"/>
    <w:rsid w:val="00EA2CD3"/>
    <w:rsid w:val="00EA481C"/>
    <w:rsid w:val="00EA65AA"/>
    <w:rsid w:val="00EA7862"/>
    <w:rsid w:val="00EB09CC"/>
    <w:rsid w:val="00EB0C26"/>
    <w:rsid w:val="00EB1B22"/>
    <w:rsid w:val="00EB2DD3"/>
    <w:rsid w:val="00EB3769"/>
    <w:rsid w:val="00EB3809"/>
    <w:rsid w:val="00EB3A85"/>
    <w:rsid w:val="00EB3B1D"/>
    <w:rsid w:val="00EB407D"/>
    <w:rsid w:val="00EB4942"/>
    <w:rsid w:val="00EB5E99"/>
    <w:rsid w:val="00EB618F"/>
    <w:rsid w:val="00EC03FA"/>
    <w:rsid w:val="00EC11A0"/>
    <w:rsid w:val="00EC4539"/>
    <w:rsid w:val="00EC5B5F"/>
    <w:rsid w:val="00EC6422"/>
    <w:rsid w:val="00EC67F0"/>
    <w:rsid w:val="00ED026E"/>
    <w:rsid w:val="00ED0603"/>
    <w:rsid w:val="00ED1DF0"/>
    <w:rsid w:val="00ED25FC"/>
    <w:rsid w:val="00ED3E10"/>
    <w:rsid w:val="00ED67F2"/>
    <w:rsid w:val="00EE2286"/>
    <w:rsid w:val="00EE2564"/>
    <w:rsid w:val="00EE2E38"/>
    <w:rsid w:val="00EE2EAC"/>
    <w:rsid w:val="00EE331A"/>
    <w:rsid w:val="00EE44EB"/>
    <w:rsid w:val="00EE4619"/>
    <w:rsid w:val="00EE5A47"/>
    <w:rsid w:val="00EE654D"/>
    <w:rsid w:val="00EE6775"/>
    <w:rsid w:val="00EE6A22"/>
    <w:rsid w:val="00EE79C0"/>
    <w:rsid w:val="00EE7CA1"/>
    <w:rsid w:val="00EF0231"/>
    <w:rsid w:val="00EF27B4"/>
    <w:rsid w:val="00EF2AF4"/>
    <w:rsid w:val="00EF7537"/>
    <w:rsid w:val="00F00A29"/>
    <w:rsid w:val="00F010A7"/>
    <w:rsid w:val="00F0122A"/>
    <w:rsid w:val="00F0198A"/>
    <w:rsid w:val="00F0418B"/>
    <w:rsid w:val="00F04C4E"/>
    <w:rsid w:val="00F06C2C"/>
    <w:rsid w:val="00F106D7"/>
    <w:rsid w:val="00F13892"/>
    <w:rsid w:val="00F15430"/>
    <w:rsid w:val="00F176EC"/>
    <w:rsid w:val="00F20029"/>
    <w:rsid w:val="00F27D8F"/>
    <w:rsid w:val="00F30256"/>
    <w:rsid w:val="00F3116B"/>
    <w:rsid w:val="00F32D4B"/>
    <w:rsid w:val="00F33705"/>
    <w:rsid w:val="00F35039"/>
    <w:rsid w:val="00F35B18"/>
    <w:rsid w:val="00F361CA"/>
    <w:rsid w:val="00F3726E"/>
    <w:rsid w:val="00F40A26"/>
    <w:rsid w:val="00F44A0B"/>
    <w:rsid w:val="00F44E78"/>
    <w:rsid w:val="00F47286"/>
    <w:rsid w:val="00F4734B"/>
    <w:rsid w:val="00F50DA3"/>
    <w:rsid w:val="00F52BA5"/>
    <w:rsid w:val="00F5324E"/>
    <w:rsid w:val="00F552B4"/>
    <w:rsid w:val="00F56117"/>
    <w:rsid w:val="00F5672A"/>
    <w:rsid w:val="00F56F09"/>
    <w:rsid w:val="00F6142A"/>
    <w:rsid w:val="00F619CC"/>
    <w:rsid w:val="00F62DA1"/>
    <w:rsid w:val="00F63B75"/>
    <w:rsid w:val="00F63E8D"/>
    <w:rsid w:val="00F64396"/>
    <w:rsid w:val="00F66509"/>
    <w:rsid w:val="00F6680C"/>
    <w:rsid w:val="00F66F31"/>
    <w:rsid w:val="00F67601"/>
    <w:rsid w:val="00F71938"/>
    <w:rsid w:val="00F71FEE"/>
    <w:rsid w:val="00F721F4"/>
    <w:rsid w:val="00F73BFC"/>
    <w:rsid w:val="00F73DB8"/>
    <w:rsid w:val="00F76F1F"/>
    <w:rsid w:val="00F77FF7"/>
    <w:rsid w:val="00F810CF"/>
    <w:rsid w:val="00F83AB7"/>
    <w:rsid w:val="00F83C5D"/>
    <w:rsid w:val="00F85C85"/>
    <w:rsid w:val="00F861EE"/>
    <w:rsid w:val="00F86458"/>
    <w:rsid w:val="00F876CB"/>
    <w:rsid w:val="00F90FF7"/>
    <w:rsid w:val="00F91E52"/>
    <w:rsid w:val="00F923C1"/>
    <w:rsid w:val="00F93A54"/>
    <w:rsid w:val="00F93DBA"/>
    <w:rsid w:val="00F94CB5"/>
    <w:rsid w:val="00F94CC6"/>
    <w:rsid w:val="00F96BFC"/>
    <w:rsid w:val="00F978A5"/>
    <w:rsid w:val="00F97B59"/>
    <w:rsid w:val="00F97DDD"/>
    <w:rsid w:val="00FA04CA"/>
    <w:rsid w:val="00FA07A2"/>
    <w:rsid w:val="00FA0E85"/>
    <w:rsid w:val="00FA31D9"/>
    <w:rsid w:val="00FA3A8A"/>
    <w:rsid w:val="00FA3E49"/>
    <w:rsid w:val="00FA3E4F"/>
    <w:rsid w:val="00FA4B2F"/>
    <w:rsid w:val="00FA7D11"/>
    <w:rsid w:val="00FA7E0C"/>
    <w:rsid w:val="00FB0B1B"/>
    <w:rsid w:val="00FB1497"/>
    <w:rsid w:val="00FB3748"/>
    <w:rsid w:val="00FB47BC"/>
    <w:rsid w:val="00FB660C"/>
    <w:rsid w:val="00FB6E04"/>
    <w:rsid w:val="00FC0648"/>
    <w:rsid w:val="00FC1C7F"/>
    <w:rsid w:val="00FC24E3"/>
    <w:rsid w:val="00FC2D63"/>
    <w:rsid w:val="00FC348A"/>
    <w:rsid w:val="00FC35DF"/>
    <w:rsid w:val="00FC522A"/>
    <w:rsid w:val="00FC73FD"/>
    <w:rsid w:val="00FC7E63"/>
    <w:rsid w:val="00FD08CB"/>
    <w:rsid w:val="00FD17ED"/>
    <w:rsid w:val="00FD21DB"/>
    <w:rsid w:val="00FD3DAA"/>
    <w:rsid w:val="00FD5486"/>
    <w:rsid w:val="00FD6258"/>
    <w:rsid w:val="00FD67CC"/>
    <w:rsid w:val="00FD7AA5"/>
    <w:rsid w:val="00FE0358"/>
    <w:rsid w:val="00FE2574"/>
    <w:rsid w:val="00FE4A18"/>
    <w:rsid w:val="00FE525F"/>
    <w:rsid w:val="00FE6578"/>
    <w:rsid w:val="00FE6705"/>
    <w:rsid w:val="00FE6B5D"/>
    <w:rsid w:val="00FF0515"/>
    <w:rsid w:val="00FF080A"/>
    <w:rsid w:val="00FF1494"/>
    <w:rsid w:val="00FF230E"/>
    <w:rsid w:val="00FF2387"/>
    <w:rsid w:val="00FF2666"/>
    <w:rsid w:val="00FF2754"/>
    <w:rsid w:val="00FF3601"/>
    <w:rsid w:val="00FF3783"/>
    <w:rsid w:val="00FF4D68"/>
    <w:rsid w:val="00FF51A3"/>
    <w:rsid w:val="00FF6431"/>
    <w:rsid w:val="00FF6C55"/>
    <w:rsid w:val="00FF7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="f" fillcolor="white" stroke="f">
      <v:fill color="white" on="f"/>
      <v:stroke on="f"/>
      <o:colormru v:ext="edit" colors="#f60"/>
    </o:shapedefaults>
    <o:shapelayout v:ext="edit">
      <o:idmap v:ext="edit" data="1"/>
    </o:shapelayout>
  </w:shapeDefaults>
  <w:decimalSymbol w:val="."/>
  <w:listSeparator w:val=","/>
  <w14:docId w14:val="6E89F16A"/>
  <w15:docId w15:val="{02B67F0A-0EE8-4583-9C75-285F42F769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/>
    <w:lsdException w:name="heading 8" w:semiHidden="1" w:unhideWhenUsed="1"/>
    <w:lsdException w:name="heading 9" w:semiHidden="1" w:unhideWhenUsed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iPriority="99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table of authorities" w:semiHidden="1" w:unhideWhenUsed="1"/>
    <w:lsdException w:name="macro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1242AD"/>
    <w:pPr>
      <w:spacing w:before="120"/>
      <w:jc w:val="both"/>
    </w:pPr>
    <w:rPr>
      <w:rFonts w:ascii="Arial" w:hAnsi="Arial"/>
      <w:sz w:val="24"/>
    </w:rPr>
  </w:style>
  <w:style w:type="paragraph" w:styleId="Heading1">
    <w:name w:val="heading 1"/>
    <w:next w:val="BodyText1"/>
    <w:link w:val="Heading1Char"/>
    <w:uiPriority w:val="9"/>
    <w:qFormat/>
    <w:rsid w:val="007B1ABC"/>
    <w:pPr>
      <w:keepNext/>
      <w:numPr>
        <w:numId w:val="8"/>
      </w:numPr>
      <w:spacing w:before="120" w:after="240"/>
      <w:outlineLvl w:val="0"/>
    </w:pPr>
    <w:rPr>
      <w:rFonts w:ascii="Arial" w:hAnsi="Arial"/>
      <w:b/>
      <w:noProof/>
      <w:kern w:val="28"/>
      <w:sz w:val="32"/>
    </w:rPr>
  </w:style>
  <w:style w:type="paragraph" w:styleId="Heading2">
    <w:name w:val="heading 2"/>
    <w:basedOn w:val="Heading1"/>
    <w:next w:val="BodyText2"/>
    <w:link w:val="Heading2Char"/>
    <w:qFormat/>
    <w:rsid w:val="001242AD"/>
    <w:pPr>
      <w:numPr>
        <w:ilvl w:val="1"/>
      </w:numPr>
      <w:spacing w:after="120"/>
      <w:ind w:left="1702" w:hanging="1418"/>
      <w:outlineLvl w:val="1"/>
    </w:pPr>
    <w:rPr>
      <w:sz w:val="28"/>
    </w:rPr>
  </w:style>
  <w:style w:type="paragraph" w:styleId="Heading3">
    <w:name w:val="heading 3"/>
    <w:basedOn w:val="Heading2"/>
    <w:next w:val="BodyText3"/>
    <w:qFormat/>
    <w:rsid w:val="00EE6A22"/>
    <w:pPr>
      <w:numPr>
        <w:ilvl w:val="2"/>
      </w:numPr>
      <w:outlineLvl w:val="2"/>
    </w:pPr>
    <w:rPr>
      <w:sz w:val="22"/>
    </w:rPr>
  </w:style>
  <w:style w:type="paragraph" w:styleId="Heading4">
    <w:name w:val="heading 4"/>
    <w:basedOn w:val="Heading3"/>
    <w:next w:val="BodyText4"/>
    <w:qFormat/>
    <w:rsid w:val="00D0615E"/>
    <w:pPr>
      <w:numPr>
        <w:ilvl w:val="3"/>
      </w:numPr>
      <w:outlineLvl w:val="3"/>
    </w:pPr>
  </w:style>
  <w:style w:type="paragraph" w:styleId="Heading5">
    <w:name w:val="heading 5"/>
    <w:basedOn w:val="Heading4"/>
    <w:next w:val="BodyText"/>
    <w:qFormat/>
    <w:rsid w:val="00D0615E"/>
    <w:pPr>
      <w:numPr>
        <w:ilvl w:val="4"/>
      </w:numPr>
      <w:outlineLvl w:val="4"/>
    </w:pPr>
  </w:style>
  <w:style w:type="paragraph" w:styleId="Heading6">
    <w:name w:val="heading 6"/>
    <w:basedOn w:val="Heading5"/>
    <w:next w:val="BodyText"/>
    <w:qFormat/>
    <w:rsid w:val="00D0615E"/>
    <w:pPr>
      <w:numPr>
        <w:ilvl w:val="5"/>
      </w:numPr>
      <w:tabs>
        <w:tab w:val="left" w:pos="1418"/>
      </w:tabs>
      <w:outlineLvl w:val="5"/>
    </w:pPr>
  </w:style>
  <w:style w:type="paragraph" w:styleId="Heading7">
    <w:name w:val="heading 7"/>
    <w:basedOn w:val="Heading6"/>
    <w:next w:val="BodyText7"/>
    <w:rsid w:val="00D0615E"/>
    <w:pPr>
      <w:numPr>
        <w:ilvl w:val="6"/>
      </w:numPr>
      <w:outlineLvl w:val="6"/>
    </w:pPr>
  </w:style>
  <w:style w:type="paragraph" w:styleId="Heading8">
    <w:name w:val="heading 8"/>
    <w:basedOn w:val="Heading7"/>
    <w:next w:val="BodyText"/>
    <w:rsid w:val="00D0615E"/>
    <w:pPr>
      <w:numPr>
        <w:ilvl w:val="7"/>
      </w:numPr>
      <w:tabs>
        <w:tab w:val="left" w:pos="1701"/>
      </w:tabs>
      <w:outlineLvl w:val="7"/>
    </w:pPr>
  </w:style>
  <w:style w:type="paragraph" w:styleId="Heading9">
    <w:name w:val="heading 9"/>
    <w:basedOn w:val="Heading8"/>
    <w:next w:val="BodyText"/>
    <w:rsid w:val="00D0615E"/>
    <w:pPr>
      <w:numPr>
        <w:ilvl w:val="8"/>
      </w:numPr>
      <w:outlineLvl w:val="8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 1"/>
    <w:basedOn w:val="Heading2"/>
    <w:rsid w:val="00D0615E"/>
    <w:pPr>
      <w:keepNext w:val="0"/>
      <w:jc w:val="both"/>
    </w:pPr>
    <w:rPr>
      <w:b w:val="0"/>
      <w:noProof w:val="0"/>
      <w:sz w:val="22"/>
    </w:rPr>
  </w:style>
  <w:style w:type="paragraph" w:styleId="BodyText2">
    <w:name w:val="Body Text 2"/>
    <w:basedOn w:val="Heading3"/>
    <w:rsid w:val="00D0615E"/>
    <w:pPr>
      <w:keepNext w:val="0"/>
      <w:jc w:val="both"/>
    </w:pPr>
    <w:rPr>
      <w:b w:val="0"/>
      <w:noProof w:val="0"/>
    </w:rPr>
  </w:style>
  <w:style w:type="paragraph" w:styleId="BodyText3">
    <w:name w:val="Body Text 3"/>
    <w:basedOn w:val="Heading4"/>
    <w:rsid w:val="00D0615E"/>
    <w:pPr>
      <w:keepNext w:val="0"/>
      <w:jc w:val="both"/>
    </w:pPr>
    <w:rPr>
      <w:b w:val="0"/>
      <w:noProof w:val="0"/>
    </w:rPr>
  </w:style>
  <w:style w:type="paragraph" w:customStyle="1" w:styleId="BodyText4">
    <w:name w:val="Body Text 4"/>
    <w:basedOn w:val="Heading5"/>
    <w:rsid w:val="00D0615E"/>
    <w:pPr>
      <w:keepNext w:val="0"/>
      <w:tabs>
        <w:tab w:val="clear" w:pos="1134"/>
      </w:tabs>
      <w:jc w:val="both"/>
    </w:pPr>
    <w:rPr>
      <w:b w:val="0"/>
      <w:noProof w:val="0"/>
    </w:rPr>
  </w:style>
  <w:style w:type="paragraph" w:styleId="BodyText">
    <w:name w:val="Body Text"/>
    <w:basedOn w:val="Heading2"/>
    <w:link w:val="BodyTextChar"/>
    <w:rsid w:val="00281799"/>
    <w:pPr>
      <w:keepNext w:val="0"/>
      <w:numPr>
        <w:ilvl w:val="0"/>
        <w:numId w:val="0"/>
      </w:numPr>
      <w:ind w:left="1134"/>
      <w:jc w:val="both"/>
    </w:pPr>
    <w:rPr>
      <w:b w:val="0"/>
      <w:noProof w:val="0"/>
      <w:sz w:val="22"/>
    </w:rPr>
  </w:style>
  <w:style w:type="character" w:customStyle="1" w:styleId="BodyTextChar">
    <w:name w:val="Body Text Char"/>
    <w:link w:val="BodyText"/>
    <w:rsid w:val="00281799"/>
    <w:rPr>
      <w:rFonts w:ascii="Arial" w:hAnsi="Arial"/>
      <w:kern w:val="28"/>
      <w:sz w:val="22"/>
    </w:rPr>
  </w:style>
  <w:style w:type="character" w:customStyle="1" w:styleId="Heading2Char">
    <w:name w:val="Heading 2 Char"/>
    <w:link w:val="Heading2"/>
    <w:rsid w:val="001242AD"/>
    <w:rPr>
      <w:rFonts w:ascii="Arial" w:hAnsi="Arial"/>
      <w:b/>
      <w:noProof/>
      <w:kern w:val="28"/>
      <w:sz w:val="28"/>
    </w:rPr>
  </w:style>
  <w:style w:type="character" w:customStyle="1" w:styleId="Heading1Char">
    <w:name w:val="Heading 1 Char"/>
    <w:link w:val="Heading1"/>
    <w:uiPriority w:val="9"/>
    <w:rsid w:val="007B1ABC"/>
    <w:rPr>
      <w:rFonts w:ascii="Arial" w:hAnsi="Arial"/>
      <w:b/>
      <w:noProof/>
      <w:kern w:val="28"/>
      <w:sz w:val="32"/>
    </w:rPr>
  </w:style>
  <w:style w:type="paragraph" w:customStyle="1" w:styleId="BodyText7">
    <w:name w:val="Body Text 7"/>
    <w:basedOn w:val="Heading8"/>
    <w:rsid w:val="00D0615E"/>
    <w:pPr>
      <w:tabs>
        <w:tab w:val="clear" w:pos="1134"/>
      </w:tabs>
      <w:jc w:val="both"/>
    </w:pPr>
    <w:rPr>
      <w:b w:val="0"/>
      <w:noProof w:val="0"/>
    </w:rPr>
  </w:style>
  <w:style w:type="paragraph" w:customStyle="1" w:styleId="InsideCoverText">
    <w:name w:val="Inside Cover Text"/>
    <w:basedOn w:val="Normal"/>
    <w:rsid w:val="00907D04"/>
    <w:pPr>
      <w:tabs>
        <w:tab w:val="left" w:pos="4536"/>
      </w:tabs>
      <w:spacing w:after="120"/>
    </w:pPr>
  </w:style>
  <w:style w:type="paragraph" w:styleId="Header">
    <w:name w:val="header"/>
    <w:basedOn w:val="Normal"/>
    <w:link w:val="HeaderChar"/>
    <w:rsid w:val="00C853CB"/>
    <w:pPr>
      <w:pBdr>
        <w:bottom w:val="single" w:sz="4" w:space="3" w:color="auto"/>
      </w:pBdr>
      <w:tabs>
        <w:tab w:val="center" w:pos="4253"/>
        <w:tab w:val="right" w:pos="8505"/>
      </w:tabs>
    </w:pPr>
    <w:rPr>
      <w:b/>
      <w:sz w:val="16"/>
    </w:rPr>
  </w:style>
  <w:style w:type="paragraph" w:styleId="Footer">
    <w:name w:val="footer"/>
    <w:basedOn w:val="Header"/>
    <w:link w:val="FooterChar"/>
    <w:rsid w:val="00C853CB"/>
    <w:pPr>
      <w:pBdr>
        <w:bottom w:val="none" w:sz="0" w:space="0" w:color="auto"/>
      </w:pBdr>
    </w:pPr>
  </w:style>
  <w:style w:type="paragraph" w:customStyle="1" w:styleId="EngReportTitle">
    <w:name w:val="Eng Report Title"/>
    <w:basedOn w:val="Normal"/>
    <w:rsid w:val="00907D04"/>
    <w:pPr>
      <w:jc w:val="center"/>
    </w:pPr>
    <w:rPr>
      <w:b/>
      <w:bCs/>
    </w:rPr>
  </w:style>
  <w:style w:type="paragraph" w:customStyle="1" w:styleId="TableText">
    <w:name w:val="Table Text"/>
    <w:basedOn w:val="Normal"/>
    <w:pPr>
      <w:spacing w:before="60" w:after="60"/>
    </w:pPr>
    <w:rPr>
      <w:sz w:val="20"/>
    </w:rPr>
  </w:style>
  <w:style w:type="paragraph" w:customStyle="1" w:styleId="TableHeader">
    <w:name w:val="Table Header"/>
    <w:basedOn w:val="TableText"/>
    <w:pPr>
      <w:keepNext/>
    </w:pPr>
    <w:rPr>
      <w:b/>
    </w:rPr>
  </w:style>
  <w:style w:type="paragraph" w:styleId="Caption">
    <w:name w:val="caption"/>
    <w:basedOn w:val="Normal"/>
    <w:next w:val="BodyText"/>
    <w:qFormat/>
    <w:rsid w:val="00BD66EA"/>
    <w:pPr>
      <w:spacing w:before="60" w:after="240"/>
      <w:jc w:val="center"/>
    </w:pPr>
    <w:rPr>
      <w:b/>
      <w:sz w:val="18"/>
    </w:rPr>
  </w:style>
  <w:style w:type="paragraph" w:customStyle="1" w:styleId="SecurityMarking">
    <w:name w:val="Security Marking"/>
    <w:basedOn w:val="Footer"/>
    <w:qFormat/>
    <w:rsid w:val="002F396A"/>
    <w:rPr>
      <w:szCs w:val="16"/>
    </w:rPr>
  </w:style>
  <w:style w:type="paragraph" w:customStyle="1" w:styleId="SecurityMarkingWide">
    <w:name w:val="Security Marking Wide"/>
    <w:basedOn w:val="SecurityMarking"/>
    <w:qFormat/>
    <w:rsid w:val="002F396A"/>
    <w:pPr>
      <w:tabs>
        <w:tab w:val="clear" w:pos="4253"/>
        <w:tab w:val="clear" w:pos="8505"/>
        <w:tab w:val="center" w:pos="6521"/>
        <w:tab w:val="right" w:pos="13325"/>
      </w:tabs>
    </w:pPr>
  </w:style>
  <w:style w:type="character" w:styleId="Strong">
    <w:name w:val="Strong"/>
    <w:qFormat/>
    <w:rsid w:val="00E0181A"/>
    <w:rPr>
      <w:b/>
      <w:bCs/>
      <w:sz w:val="28"/>
    </w:rPr>
  </w:style>
  <w:style w:type="character" w:styleId="Emphasis">
    <w:name w:val="Emphasis"/>
    <w:qFormat/>
    <w:rsid w:val="00FA04CA"/>
    <w:rPr>
      <w:rFonts w:ascii="Arial" w:hAnsi="Arial"/>
      <w:i/>
    </w:rPr>
  </w:style>
  <w:style w:type="paragraph" w:customStyle="1" w:styleId="ReportTitle">
    <w:name w:val="Report Title"/>
    <w:basedOn w:val="Normal"/>
    <w:rsid w:val="00907D04"/>
    <w:pPr>
      <w:jc w:val="center"/>
    </w:pPr>
    <w:rPr>
      <w:b/>
      <w:bCs/>
      <w:sz w:val="32"/>
    </w:rPr>
  </w:style>
  <w:style w:type="paragraph" w:customStyle="1" w:styleId="DocumentDetails">
    <w:name w:val="Document Details"/>
    <w:basedOn w:val="CoverNormal"/>
    <w:qFormat/>
    <w:rsid w:val="00E0181A"/>
    <w:rPr>
      <w:b/>
      <w:sz w:val="28"/>
    </w:rPr>
  </w:style>
  <w:style w:type="paragraph" w:customStyle="1" w:styleId="CoverNormal">
    <w:name w:val="Cover Normal"/>
    <w:basedOn w:val="Normal"/>
    <w:pPr>
      <w:jc w:val="center"/>
    </w:pPr>
  </w:style>
  <w:style w:type="paragraph" w:customStyle="1" w:styleId="CoverProjectName">
    <w:name w:val="Cover Project Name"/>
    <w:basedOn w:val="Normal"/>
    <w:pPr>
      <w:jc w:val="center"/>
    </w:pPr>
    <w:rPr>
      <w:b/>
      <w:caps/>
      <w:sz w:val="40"/>
    </w:rPr>
  </w:style>
  <w:style w:type="paragraph" w:customStyle="1" w:styleId="FooterNotice">
    <w:name w:val="Footer Notice"/>
    <w:basedOn w:val="Footer"/>
    <w:rsid w:val="00C853CB"/>
    <w:pPr>
      <w:pBdr>
        <w:top w:val="single" w:sz="4" w:space="3" w:color="auto"/>
      </w:pBdr>
    </w:pPr>
    <w:rPr>
      <w:b w:val="0"/>
    </w:rPr>
  </w:style>
  <w:style w:type="paragraph" w:styleId="ListBullet">
    <w:name w:val="List Bullet"/>
    <w:basedOn w:val="Normal"/>
    <w:rsid w:val="00907D04"/>
    <w:pPr>
      <w:numPr>
        <w:numId w:val="9"/>
      </w:numPr>
      <w:tabs>
        <w:tab w:val="clear" w:pos="926"/>
        <w:tab w:val="num" w:pos="1134"/>
      </w:tabs>
      <w:ind w:left="1134" w:hanging="283"/>
    </w:pPr>
  </w:style>
  <w:style w:type="character" w:styleId="Hyperlink">
    <w:name w:val="Hyperlink"/>
    <w:uiPriority w:val="99"/>
    <w:rsid w:val="00FA04CA"/>
    <w:rPr>
      <w:rFonts w:ascii="Arial" w:hAnsi="Arial"/>
      <w:color w:val="0000FF"/>
      <w:u w:val="single"/>
    </w:rPr>
  </w:style>
  <w:style w:type="paragraph" w:customStyle="1" w:styleId="ListAlpha">
    <w:name w:val="List Alpha"/>
    <w:basedOn w:val="List"/>
    <w:pPr>
      <w:numPr>
        <w:numId w:val="6"/>
      </w:numPr>
    </w:pPr>
  </w:style>
  <w:style w:type="paragraph" w:styleId="List">
    <w:name w:val="List"/>
    <w:basedOn w:val="BodyText"/>
    <w:pPr>
      <w:tabs>
        <w:tab w:val="left" w:pos="1701"/>
      </w:tabs>
      <w:ind w:left="1701" w:hanging="567"/>
    </w:pPr>
  </w:style>
  <w:style w:type="paragraph" w:styleId="ListNumber">
    <w:name w:val="List Number"/>
    <w:basedOn w:val="List"/>
    <w:pPr>
      <w:numPr>
        <w:numId w:val="7"/>
      </w:numPr>
    </w:pPr>
  </w:style>
  <w:style w:type="paragraph" w:customStyle="1" w:styleId="ListAlpha2">
    <w:name w:val="List Alpha 2"/>
    <w:basedOn w:val="List2"/>
    <w:pPr>
      <w:numPr>
        <w:numId w:val="3"/>
      </w:numPr>
      <w:tabs>
        <w:tab w:val="clear" w:pos="360"/>
      </w:tabs>
      <w:ind w:left="2268" w:hanging="567"/>
    </w:pPr>
  </w:style>
  <w:style w:type="paragraph" w:styleId="List2">
    <w:name w:val="List 2"/>
    <w:basedOn w:val="BodyText"/>
    <w:pPr>
      <w:tabs>
        <w:tab w:val="left" w:pos="2268"/>
      </w:tabs>
      <w:ind w:left="2268" w:hanging="567"/>
    </w:pPr>
  </w:style>
  <w:style w:type="paragraph" w:styleId="ListBullet2">
    <w:name w:val="List Bullet 2"/>
    <w:basedOn w:val="List2"/>
    <w:pPr>
      <w:numPr>
        <w:numId w:val="1"/>
      </w:numPr>
      <w:tabs>
        <w:tab w:val="clear" w:pos="643"/>
      </w:tabs>
      <w:ind w:left="2268" w:hanging="567"/>
    </w:pPr>
  </w:style>
  <w:style w:type="paragraph" w:styleId="ListNumber2">
    <w:name w:val="List Number 2"/>
    <w:basedOn w:val="List2"/>
    <w:pPr>
      <w:numPr>
        <w:numId w:val="2"/>
      </w:numPr>
      <w:ind w:left="2268" w:hanging="567"/>
    </w:pPr>
  </w:style>
  <w:style w:type="paragraph" w:styleId="MacroText">
    <w:name w:val="macro"/>
    <w:semiHidden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urier New" w:hAnsi="Courier New"/>
    </w:rPr>
  </w:style>
  <w:style w:type="paragraph" w:customStyle="1" w:styleId="ListRoman">
    <w:name w:val="List Roman"/>
    <w:basedOn w:val="List"/>
    <w:pPr>
      <w:numPr>
        <w:numId w:val="5"/>
      </w:numPr>
    </w:pPr>
  </w:style>
  <w:style w:type="paragraph" w:customStyle="1" w:styleId="MASSCoverTitle">
    <w:name w:val="MASS Cover Title"/>
    <w:basedOn w:val="DocumentTitle"/>
    <w:rsid w:val="00907D04"/>
    <w:rPr>
      <w:bCs/>
      <w:sz w:val="24"/>
    </w:rPr>
  </w:style>
  <w:style w:type="paragraph" w:customStyle="1" w:styleId="DocumentTitle">
    <w:name w:val="Document Title"/>
    <w:rsid w:val="00011972"/>
    <w:pPr>
      <w:ind w:left="1134" w:right="1132"/>
      <w:jc w:val="center"/>
    </w:pPr>
    <w:rPr>
      <w:rFonts w:ascii="Arial" w:hAnsi="Arial"/>
      <w:b/>
      <w:sz w:val="32"/>
    </w:rPr>
  </w:style>
  <w:style w:type="paragraph" w:customStyle="1" w:styleId="ListLevel3">
    <w:name w:val="List Level 3"/>
    <w:basedOn w:val="BodyText"/>
    <w:pPr>
      <w:numPr>
        <w:ilvl w:val="2"/>
        <w:numId w:val="4"/>
      </w:numPr>
      <w:tabs>
        <w:tab w:val="clear" w:pos="2988"/>
        <w:tab w:val="left" w:pos="2835"/>
      </w:tabs>
    </w:pPr>
  </w:style>
  <w:style w:type="paragraph" w:customStyle="1" w:styleId="ListLevel2">
    <w:name w:val="List Level 2"/>
    <w:basedOn w:val="BodyText"/>
    <w:pPr>
      <w:numPr>
        <w:ilvl w:val="1"/>
        <w:numId w:val="4"/>
      </w:numPr>
    </w:pPr>
  </w:style>
  <w:style w:type="paragraph" w:customStyle="1" w:styleId="CoverBackground">
    <w:name w:val="Cover Background"/>
    <w:basedOn w:val="Normal"/>
    <w:rPr>
      <w:i/>
      <w:sz w:val="20"/>
    </w:rPr>
  </w:style>
  <w:style w:type="paragraph" w:customStyle="1" w:styleId="CoverNotice">
    <w:name w:val="Cover Notice"/>
    <w:basedOn w:val="Normal"/>
    <w:pPr>
      <w:spacing w:after="120"/>
    </w:pPr>
    <w:rPr>
      <w:sz w:val="16"/>
    </w:rPr>
  </w:style>
  <w:style w:type="paragraph" w:customStyle="1" w:styleId="Heading">
    <w:name w:val="Heading"/>
    <w:basedOn w:val="Normal"/>
    <w:next w:val="BodyText"/>
    <w:rsid w:val="002017DF"/>
    <w:pPr>
      <w:numPr>
        <w:numId w:val="10"/>
      </w:numPr>
      <w:spacing w:after="240"/>
    </w:pPr>
    <w:rPr>
      <w:b/>
      <w:sz w:val="32"/>
    </w:rPr>
  </w:style>
  <w:style w:type="paragraph" w:styleId="TOC1">
    <w:name w:val="toc 1"/>
    <w:basedOn w:val="Normal"/>
    <w:next w:val="Normal"/>
    <w:uiPriority w:val="39"/>
    <w:rsid w:val="00992B67"/>
    <w:pPr>
      <w:tabs>
        <w:tab w:val="left" w:pos="851"/>
        <w:tab w:val="left" w:pos="1134"/>
        <w:tab w:val="right" w:leader="dot" w:pos="8493"/>
      </w:tabs>
      <w:spacing w:after="120"/>
      <w:ind w:left="851" w:hanging="851"/>
    </w:pPr>
    <w:rPr>
      <w:b/>
      <w:noProof/>
    </w:rPr>
  </w:style>
  <w:style w:type="paragraph" w:styleId="TOC2">
    <w:name w:val="toc 2"/>
    <w:basedOn w:val="TOC1"/>
    <w:next w:val="Normal"/>
    <w:uiPriority w:val="39"/>
    <w:rsid w:val="00493CDA"/>
    <w:pPr>
      <w:spacing w:before="60" w:after="60"/>
    </w:pPr>
    <w:rPr>
      <w:sz w:val="22"/>
    </w:rPr>
  </w:style>
  <w:style w:type="paragraph" w:styleId="TOC3">
    <w:name w:val="toc 3"/>
    <w:basedOn w:val="TOC2"/>
    <w:next w:val="Normal"/>
    <w:uiPriority w:val="39"/>
    <w:rsid w:val="00493CDA"/>
    <w:pPr>
      <w:spacing w:before="0"/>
    </w:pPr>
    <w:rPr>
      <w:b w:val="0"/>
    </w:rPr>
  </w:style>
  <w:style w:type="paragraph" w:styleId="TOC4">
    <w:name w:val="toc 4"/>
    <w:basedOn w:val="TOC3"/>
    <w:next w:val="Normal"/>
    <w:uiPriority w:val="39"/>
    <w:rsid w:val="00493CDA"/>
  </w:style>
  <w:style w:type="paragraph" w:styleId="TOC5">
    <w:name w:val="toc 5"/>
    <w:basedOn w:val="TOC4"/>
    <w:next w:val="Normal"/>
    <w:uiPriority w:val="39"/>
  </w:style>
  <w:style w:type="paragraph" w:styleId="TOC6">
    <w:name w:val="toc 6"/>
    <w:basedOn w:val="TOC5"/>
    <w:next w:val="Normal"/>
    <w:uiPriority w:val="39"/>
  </w:style>
  <w:style w:type="paragraph" w:styleId="TOC7">
    <w:name w:val="toc 7"/>
    <w:basedOn w:val="TOC6"/>
    <w:next w:val="Normal"/>
    <w:uiPriority w:val="39"/>
  </w:style>
  <w:style w:type="paragraph" w:styleId="TOC8">
    <w:name w:val="toc 8"/>
    <w:basedOn w:val="TOC7"/>
    <w:next w:val="Normal"/>
    <w:uiPriority w:val="39"/>
  </w:style>
  <w:style w:type="paragraph" w:styleId="TOC9">
    <w:name w:val="toc 9"/>
    <w:basedOn w:val="TOC8"/>
    <w:next w:val="Normal"/>
    <w:uiPriority w:val="39"/>
  </w:style>
  <w:style w:type="paragraph" w:customStyle="1" w:styleId="HeaderWide">
    <w:name w:val="Header Wide"/>
    <w:basedOn w:val="Header"/>
    <w:pPr>
      <w:tabs>
        <w:tab w:val="clear" w:pos="4253"/>
        <w:tab w:val="clear" w:pos="8505"/>
        <w:tab w:val="center" w:pos="6946"/>
        <w:tab w:val="right" w:pos="14034"/>
      </w:tabs>
    </w:pPr>
  </w:style>
  <w:style w:type="paragraph" w:customStyle="1" w:styleId="FooterWide">
    <w:name w:val="Footer Wide"/>
    <w:basedOn w:val="HeaderWide"/>
    <w:pPr>
      <w:pBdr>
        <w:bottom w:val="none" w:sz="0" w:space="0" w:color="auto"/>
      </w:pBdr>
    </w:pPr>
  </w:style>
  <w:style w:type="paragraph" w:customStyle="1" w:styleId="TableTextSmall">
    <w:name w:val="Table Text Small"/>
    <w:basedOn w:val="TableText"/>
    <w:pPr>
      <w:spacing w:before="20" w:after="20"/>
    </w:pPr>
    <w:rPr>
      <w:sz w:val="16"/>
    </w:rPr>
  </w:style>
  <w:style w:type="paragraph" w:customStyle="1" w:styleId="TableHeaderSmall">
    <w:name w:val="Table Header Small"/>
    <w:basedOn w:val="TableTextSmall"/>
    <w:rPr>
      <w:b/>
    </w:rPr>
  </w:style>
  <w:style w:type="paragraph" w:customStyle="1" w:styleId="TableHeading">
    <w:name w:val="Table Heading"/>
    <w:basedOn w:val="Normal"/>
    <w:pPr>
      <w:spacing w:before="240" w:after="120"/>
      <w:jc w:val="center"/>
    </w:pPr>
  </w:style>
  <w:style w:type="paragraph" w:customStyle="1" w:styleId="Hidden">
    <w:name w:val="Hidden"/>
    <w:basedOn w:val="Normal"/>
    <w:rsid w:val="001C65BE"/>
    <w:pPr>
      <w:jc w:val="center"/>
    </w:pPr>
    <w:rPr>
      <w:vanish/>
      <w:color w:val="0000FF"/>
    </w:rPr>
  </w:style>
  <w:style w:type="paragraph" w:styleId="Index2">
    <w:name w:val="index 2"/>
    <w:basedOn w:val="Normal"/>
    <w:next w:val="Normal"/>
    <w:autoRedefine/>
    <w:semiHidden/>
    <w:pPr>
      <w:ind w:left="480" w:hanging="240"/>
    </w:pPr>
  </w:style>
  <w:style w:type="paragraph" w:customStyle="1" w:styleId="BodyTextRestart">
    <w:name w:val="Body Text Restart"/>
    <w:basedOn w:val="BodyText"/>
    <w:next w:val="Normal"/>
    <w:rsid w:val="002A0A77"/>
    <w:pPr>
      <w:spacing w:before="60" w:after="60"/>
    </w:pPr>
    <w:rPr>
      <w:lang w:eastAsia="en-US"/>
    </w:rPr>
  </w:style>
  <w:style w:type="table" w:styleId="TableGrid">
    <w:name w:val="Table Grid"/>
    <w:basedOn w:val="TableNormal"/>
    <w:uiPriority w:val="59"/>
    <w:rsid w:val="002A0A7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51008A"/>
    <w:pPr>
      <w:autoSpaceDE w:val="0"/>
      <w:autoSpaceDN w:val="0"/>
      <w:adjustRightInd w:val="0"/>
    </w:pPr>
    <w:rPr>
      <w:color w:val="000000"/>
      <w:sz w:val="24"/>
      <w:szCs w:val="24"/>
    </w:rPr>
  </w:style>
  <w:style w:type="paragraph" w:styleId="BalloonText">
    <w:name w:val="Balloon Text"/>
    <w:basedOn w:val="Normal"/>
    <w:semiHidden/>
    <w:rsid w:val="00795625"/>
    <w:rPr>
      <w:rFonts w:ascii="Tahoma" w:hAnsi="Tahoma" w:cs="Tahoma"/>
      <w:sz w:val="16"/>
      <w:szCs w:val="16"/>
    </w:rPr>
  </w:style>
  <w:style w:type="paragraph" w:styleId="FootnoteText">
    <w:name w:val="footnote text"/>
    <w:basedOn w:val="Normal"/>
    <w:semiHidden/>
    <w:rsid w:val="00123E75"/>
    <w:rPr>
      <w:lang w:eastAsia="en-US"/>
    </w:rPr>
  </w:style>
  <w:style w:type="paragraph" w:customStyle="1" w:styleId="BodyTextNumbered">
    <w:name w:val="Body Text Numbered"/>
    <w:basedOn w:val="BodyText"/>
    <w:rsid w:val="00913DD4"/>
    <w:pPr>
      <w:ind w:left="0"/>
      <w:jc w:val="left"/>
    </w:pPr>
    <w:rPr>
      <w:lang w:eastAsia="en-US"/>
    </w:rPr>
  </w:style>
  <w:style w:type="paragraph" w:customStyle="1" w:styleId="PhotoSubheading">
    <w:name w:val="Photo Subheading"/>
    <w:basedOn w:val="BodyText"/>
    <w:link w:val="PhotoSubheadingChar"/>
    <w:rsid w:val="00FF3601"/>
    <w:pPr>
      <w:ind w:left="0"/>
      <w:jc w:val="center"/>
    </w:pPr>
    <w:rPr>
      <w:rFonts w:cs="Arial"/>
      <w:b/>
      <w:i/>
    </w:rPr>
  </w:style>
  <w:style w:type="character" w:customStyle="1" w:styleId="PhotoSubheadingChar">
    <w:name w:val="Photo Subheading Char"/>
    <w:link w:val="PhotoSubheading"/>
    <w:rsid w:val="00FF3601"/>
    <w:rPr>
      <w:rFonts w:ascii="Arial" w:hAnsi="Arial" w:cs="Arial"/>
      <w:b/>
      <w:i/>
      <w:kern w:val="28"/>
      <w:sz w:val="22"/>
    </w:rPr>
  </w:style>
  <w:style w:type="paragraph" w:customStyle="1" w:styleId="StyleCaptionLeft">
    <w:name w:val="Style Caption + Left"/>
    <w:basedOn w:val="Caption"/>
    <w:rsid w:val="00C41369"/>
    <w:rPr>
      <w:bCs/>
    </w:rPr>
  </w:style>
  <w:style w:type="paragraph" w:customStyle="1" w:styleId="BodyText5">
    <w:name w:val="Body Text 5"/>
    <w:basedOn w:val="Heading6"/>
    <w:rsid w:val="00D0615E"/>
    <w:pPr>
      <w:tabs>
        <w:tab w:val="clear" w:pos="1134"/>
      </w:tabs>
      <w:jc w:val="both"/>
    </w:pPr>
    <w:rPr>
      <w:b w:val="0"/>
      <w:noProof w:val="0"/>
    </w:rPr>
  </w:style>
  <w:style w:type="paragraph" w:customStyle="1" w:styleId="BodyText6">
    <w:name w:val="Body Text 6"/>
    <w:basedOn w:val="Heading7"/>
    <w:rsid w:val="00D0615E"/>
    <w:pPr>
      <w:tabs>
        <w:tab w:val="clear" w:pos="1134"/>
      </w:tabs>
      <w:jc w:val="both"/>
    </w:pPr>
    <w:rPr>
      <w:b w:val="0"/>
      <w:noProof w:val="0"/>
    </w:rPr>
  </w:style>
  <w:style w:type="paragraph" w:customStyle="1" w:styleId="AnnexHeading1">
    <w:name w:val="Annex Heading 1"/>
    <w:next w:val="AnnexBodyText1"/>
    <w:rsid w:val="00173D12"/>
    <w:pPr>
      <w:keepNext/>
      <w:pageBreakBefore/>
      <w:numPr>
        <w:numId w:val="11"/>
      </w:numPr>
      <w:tabs>
        <w:tab w:val="left" w:pos="1418"/>
      </w:tabs>
      <w:spacing w:after="240"/>
      <w:outlineLvl w:val="0"/>
    </w:pPr>
    <w:rPr>
      <w:rFonts w:ascii="Arial" w:hAnsi="Arial"/>
      <w:b/>
      <w:noProof/>
      <w:sz w:val="32"/>
    </w:rPr>
  </w:style>
  <w:style w:type="paragraph" w:customStyle="1" w:styleId="AnnexBodyText1">
    <w:name w:val="Annex Body Text 1"/>
    <w:basedOn w:val="AnnexHeading2"/>
    <w:rsid w:val="00E0181A"/>
    <w:pPr>
      <w:keepNext w:val="0"/>
    </w:pPr>
    <w:rPr>
      <w:b w:val="0"/>
      <w:noProof w:val="0"/>
      <w:sz w:val="22"/>
    </w:rPr>
  </w:style>
  <w:style w:type="paragraph" w:customStyle="1" w:styleId="AnnexHeading2">
    <w:name w:val="Annex Heading 2"/>
    <w:basedOn w:val="AnnexHeading1"/>
    <w:next w:val="AnnexBodyText2"/>
    <w:rsid w:val="003F4BE2"/>
    <w:pPr>
      <w:pageBreakBefore w:val="0"/>
      <w:numPr>
        <w:ilvl w:val="1"/>
      </w:numPr>
    </w:pPr>
    <w:rPr>
      <w:sz w:val="28"/>
    </w:rPr>
  </w:style>
  <w:style w:type="paragraph" w:customStyle="1" w:styleId="AnnexBodyText2">
    <w:name w:val="Annex Body Text 2"/>
    <w:basedOn w:val="AnnexHeading3"/>
    <w:rsid w:val="003F4BE2"/>
    <w:pPr>
      <w:keepNext w:val="0"/>
    </w:pPr>
    <w:rPr>
      <w:b w:val="0"/>
      <w:noProof w:val="0"/>
      <w:sz w:val="22"/>
    </w:rPr>
  </w:style>
  <w:style w:type="paragraph" w:customStyle="1" w:styleId="AnnexHeading3">
    <w:name w:val="Annex Heading 3"/>
    <w:basedOn w:val="AnnexHeading2"/>
    <w:next w:val="AnnexBodyText3"/>
    <w:rsid w:val="003F4BE2"/>
    <w:pPr>
      <w:numPr>
        <w:ilvl w:val="2"/>
      </w:numPr>
    </w:pPr>
    <w:rPr>
      <w:sz w:val="24"/>
    </w:rPr>
  </w:style>
  <w:style w:type="paragraph" w:customStyle="1" w:styleId="AnnexBodyText3">
    <w:name w:val="Annex Body Text 3"/>
    <w:basedOn w:val="AnnexHeading4"/>
    <w:rsid w:val="003F4BE2"/>
    <w:pPr>
      <w:keepNext w:val="0"/>
    </w:pPr>
    <w:rPr>
      <w:b w:val="0"/>
      <w:noProof w:val="0"/>
    </w:rPr>
  </w:style>
  <w:style w:type="paragraph" w:customStyle="1" w:styleId="AnnexHeading4">
    <w:name w:val="Annex Heading 4"/>
    <w:basedOn w:val="AnnexHeading3"/>
    <w:next w:val="AnnexBodyText4"/>
    <w:rsid w:val="003F4BE2"/>
    <w:pPr>
      <w:numPr>
        <w:ilvl w:val="3"/>
      </w:numPr>
    </w:pPr>
    <w:rPr>
      <w:sz w:val="22"/>
    </w:rPr>
  </w:style>
  <w:style w:type="paragraph" w:customStyle="1" w:styleId="AnnexBodyText4">
    <w:name w:val="Annex Body Text 4"/>
    <w:basedOn w:val="AnnexHeading5"/>
    <w:rsid w:val="003F4BE2"/>
    <w:pPr>
      <w:keepNext w:val="0"/>
    </w:pPr>
    <w:rPr>
      <w:b w:val="0"/>
      <w:noProof w:val="0"/>
    </w:rPr>
  </w:style>
  <w:style w:type="paragraph" w:customStyle="1" w:styleId="AnnexHeading5">
    <w:name w:val="Annex Heading 5"/>
    <w:basedOn w:val="AnnexHeading4"/>
    <w:next w:val="AnnexBodyText5"/>
    <w:rsid w:val="00A95B83"/>
    <w:pPr>
      <w:numPr>
        <w:ilvl w:val="4"/>
      </w:numPr>
    </w:pPr>
  </w:style>
  <w:style w:type="paragraph" w:customStyle="1" w:styleId="AnnexBodyText5">
    <w:name w:val="Annex Body Text 5"/>
    <w:basedOn w:val="AnnexHeading6"/>
    <w:rsid w:val="003F4BE2"/>
    <w:pPr>
      <w:keepNext w:val="0"/>
    </w:pPr>
    <w:rPr>
      <w:b w:val="0"/>
      <w:noProof w:val="0"/>
    </w:rPr>
  </w:style>
  <w:style w:type="paragraph" w:customStyle="1" w:styleId="AnnexHeading6">
    <w:name w:val="Annex Heading 6"/>
    <w:basedOn w:val="AnnexHeading5"/>
    <w:next w:val="AnnexBodyText6"/>
    <w:rsid w:val="00A95B83"/>
    <w:pPr>
      <w:numPr>
        <w:ilvl w:val="5"/>
      </w:numPr>
      <w:tabs>
        <w:tab w:val="clear" w:pos="1418"/>
      </w:tabs>
    </w:pPr>
  </w:style>
  <w:style w:type="paragraph" w:customStyle="1" w:styleId="AnnexBodyText6">
    <w:name w:val="Annex Body Text 6"/>
    <w:basedOn w:val="AnnexHeading7"/>
    <w:rsid w:val="003F4BE2"/>
    <w:pPr>
      <w:keepNext w:val="0"/>
    </w:pPr>
    <w:rPr>
      <w:b w:val="0"/>
      <w:noProof w:val="0"/>
    </w:rPr>
  </w:style>
  <w:style w:type="paragraph" w:customStyle="1" w:styleId="AnnexHeading7">
    <w:name w:val="Annex Heading 7"/>
    <w:basedOn w:val="AnnexHeading6"/>
    <w:next w:val="AnnexBodyText7"/>
    <w:rsid w:val="00A95B83"/>
    <w:pPr>
      <w:numPr>
        <w:ilvl w:val="6"/>
      </w:numPr>
    </w:pPr>
  </w:style>
  <w:style w:type="paragraph" w:customStyle="1" w:styleId="AnnexBodyText7">
    <w:name w:val="Annex Body Text 7"/>
    <w:basedOn w:val="AnnexHeading8"/>
    <w:rsid w:val="003F4BE2"/>
    <w:pPr>
      <w:keepNext w:val="0"/>
    </w:pPr>
    <w:rPr>
      <w:b w:val="0"/>
      <w:noProof w:val="0"/>
    </w:rPr>
  </w:style>
  <w:style w:type="paragraph" w:customStyle="1" w:styleId="AnnexHeading8">
    <w:name w:val="Annex Heading 8"/>
    <w:basedOn w:val="AnnexHeading7"/>
    <w:next w:val="AnnexBodyText8"/>
    <w:rsid w:val="00A95B83"/>
    <w:pPr>
      <w:numPr>
        <w:ilvl w:val="7"/>
      </w:numPr>
    </w:pPr>
  </w:style>
  <w:style w:type="paragraph" w:customStyle="1" w:styleId="AnnexBodyText8">
    <w:name w:val="Annex Body Text 8"/>
    <w:basedOn w:val="AnnexHeading9"/>
    <w:rsid w:val="003F4BE2"/>
    <w:pPr>
      <w:keepNext w:val="0"/>
    </w:pPr>
    <w:rPr>
      <w:b w:val="0"/>
      <w:noProof w:val="0"/>
    </w:rPr>
  </w:style>
  <w:style w:type="paragraph" w:customStyle="1" w:styleId="AnnexHeading9">
    <w:name w:val="Annex Heading 9"/>
    <w:basedOn w:val="AnnexHeading8"/>
    <w:next w:val="BodyText"/>
    <w:rsid w:val="00A95B83"/>
    <w:pPr>
      <w:numPr>
        <w:ilvl w:val="8"/>
      </w:numPr>
    </w:pPr>
  </w:style>
  <w:style w:type="paragraph" w:customStyle="1" w:styleId="BodyText8">
    <w:name w:val="Body Text 8"/>
    <w:basedOn w:val="Heading9"/>
    <w:rsid w:val="00D0615E"/>
    <w:pPr>
      <w:tabs>
        <w:tab w:val="clear" w:pos="1134"/>
      </w:tabs>
    </w:pPr>
    <w:rPr>
      <w:b w:val="0"/>
      <w:noProof w:val="0"/>
    </w:rPr>
  </w:style>
  <w:style w:type="paragraph" w:customStyle="1" w:styleId="HeaderFooter-Centred">
    <w:name w:val="Header &amp; Footer - Centred"/>
    <w:rsid w:val="00C853CB"/>
    <w:pPr>
      <w:jc w:val="center"/>
    </w:pPr>
    <w:rPr>
      <w:rFonts w:ascii="Arial" w:hAnsi="Arial"/>
      <w:b/>
      <w:sz w:val="16"/>
    </w:rPr>
  </w:style>
  <w:style w:type="character" w:styleId="CommentReference">
    <w:name w:val="annotation reference"/>
    <w:semiHidden/>
    <w:rsid w:val="007953A5"/>
    <w:rPr>
      <w:sz w:val="16"/>
      <w:szCs w:val="16"/>
    </w:rPr>
  </w:style>
  <w:style w:type="paragraph" w:styleId="CommentText">
    <w:name w:val="annotation text"/>
    <w:basedOn w:val="Normal"/>
    <w:semiHidden/>
    <w:rsid w:val="007953A5"/>
    <w:rPr>
      <w:sz w:val="20"/>
    </w:rPr>
  </w:style>
  <w:style w:type="paragraph" w:styleId="CommentSubject">
    <w:name w:val="annotation subject"/>
    <w:basedOn w:val="CommentText"/>
    <w:next w:val="CommentText"/>
    <w:semiHidden/>
    <w:rsid w:val="007953A5"/>
    <w:rPr>
      <w:b/>
      <w:bCs/>
    </w:rPr>
  </w:style>
  <w:style w:type="paragraph" w:customStyle="1" w:styleId="Company">
    <w:name w:val="Company"/>
    <w:rsid w:val="0013696B"/>
    <w:pPr>
      <w:keepNext/>
      <w:keepLines/>
      <w:widowControl w:val="0"/>
      <w:spacing w:line="360" w:lineRule="atLeast"/>
    </w:pPr>
    <w:rPr>
      <w:rFonts w:ascii="Arial" w:hAnsi="Arial"/>
      <w:b/>
      <w:snapToGrid w:val="0"/>
      <w:color w:val="000000"/>
      <w:sz w:val="36"/>
      <w:lang w:val="en-US" w:eastAsia="en-US"/>
    </w:rPr>
  </w:style>
  <w:style w:type="paragraph" w:styleId="NormalWeb">
    <w:name w:val="Normal (Web)"/>
    <w:basedOn w:val="Normal"/>
    <w:uiPriority w:val="99"/>
    <w:unhideWhenUsed/>
    <w:rsid w:val="00094900"/>
    <w:pPr>
      <w:spacing w:before="100" w:beforeAutospacing="1" w:after="100" w:afterAutospacing="1"/>
    </w:pPr>
    <w:rPr>
      <w:rFonts w:ascii="Times New Roman" w:hAnsi="Times New Roman"/>
      <w:szCs w:val="24"/>
    </w:rPr>
  </w:style>
  <w:style w:type="paragraph" w:customStyle="1" w:styleId="StyleHeading212pt">
    <w:name w:val="Style Heading 2 + 12 pt"/>
    <w:basedOn w:val="Heading2"/>
    <w:rsid w:val="00D7489A"/>
    <w:rPr>
      <w:bCs/>
    </w:rPr>
  </w:style>
  <w:style w:type="paragraph" w:customStyle="1" w:styleId="StyleHeading114pt">
    <w:name w:val="Style Heading 1 + 14 pt"/>
    <w:basedOn w:val="Heading1"/>
    <w:rsid w:val="00DF7119"/>
    <w:pPr>
      <w:pageBreakBefore/>
    </w:pPr>
    <w:rPr>
      <w:bCs/>
      <w:sz w:val="28"/>
    </w:rPr>
  </w:style>
  <w:style w:type="paragraph" w:styleId="TableofFigures">
    <w:name w:val="table of figures"/>
    <w:aliases w:val="Tables,Photos"/>
    <w:basedOn w:val="Normal"/>
    <w:next w:val="Normal"/>
    <w:uiPriority w:val="99"/>
    <w:rsid w:val="0036200D"/>
    <w:pPr>
      <w:tabs>
        <w:tab w:val="left" w:leader="dot" w:pos="8505"/>
      </w:tabs>
    </w:pPr>
  </w:style>
  <w:style w:type="paragraph" w:customStyle="1" w:styleId="PhotoHeading">
    <w:name w:val="Photo Heading"/>
    <w:basedOn w:val="BodyText"/>
    <w:rsid w:val="00FF3601"/>
    <w:pPr>
      <w:ind w:left="0"/>
      <w:jc w:val="center"/>
    </w:pPr>
    <w:rPr>
      <w:b/>
      <w:bCs/>
      <w:u w:val="single"/>
    </w:rPr>
  </w:style>
  <w:style w:type="character" w:customStyle="1" w:styleId="FooterChar">
    <w:name w:val="Footer Char"/>
    <w:link w:val="Footer"/>
    <w:rsid w:val="00BA7F80"/>
    <w:rPr>
      <w:rFonts w:ascii="Arial" w:hAnsi="Arial"/>
      <w:b/>
      <w:sz w:val="16"/>
    </w:rPr>
  </w:style>
  <w:style w:type="paragraph" w:styleId="ListParagraph">
    <w:name w:val="List Paragraph"/>
    <w:basedOn w:val="Normal"/>
    <w:uiPriority w:val="34"/>
    <w:qFormat/>
    <w:rsid w:val="00BF49B8"/>
    <w:pPr>
      <w:ind w:left="720"/>
    </w:pPr>
  </w:style>
  <w:style w:type="paragraph" w:customStyle="1" w:styleId="StartHeading">
    <w:name w:val="Start Heading"/>
    <w:basedOn w:val="Heading1"/>
    <w:link w:val="StartHeadingChar"/>
    <w:qFormat/>
    <w:rsid w:val="00060A86"/>
    <w:pPr>
      <w:numPr>
        <w:numId w:val="13"/>
      </w:numPr>
    </w:pPr>
  </w:style>
  <w:style w:type="character" w:customStyle="1" w:styleId="StartHeadingChar">
    <w:name w:val="Start Heading Char"/>
    <w:basedOn w:val="Heading1Char"/>
    <w:link w:val="StartHeading"/>
    <w:rsid w:val="00060A86"/>
    <w:rPr>
      <w:rFonts w:ascii="Arial" w:hAnsi="Arial"/>
      <w:b/>
      <w:noProof/>
      <w:kern w:val="28"/>
      <w:sz w:val="32"/>
    </w:rPr>
  </w:style>
  <w:style w:type="character" w:customStyle="1" w:styleId="HeaderChar">
    <w:name w:val="Header Char"/>
    <w:basedOn w:val="DefaultParagraphFont"/>
    <w:link w:val="Header"/>
    <w:rsid w:val="001534BD"/>
    <w:rPr>
      <w:rFonts w:ascii="Arial" w:hAnsi="Arial"/>
      <w:b/>
      <w:sz w:val="16"/>
    </w:rPr>
  </w:style>
  <w:style w:type="paragraph" w:styleId="Bibliography">
    <w:name w:val="Bibliography"/>
    <w:basedOn w:val="Normal"/>
    <w:next w:val="Normal"/>
    <w:uiPriority w:val="37"/>
    <w:unhideWhenUsed/>
    <w:rsid w:val="00CD5E62"/>
  </w:style>
  <w:style w:type="paragraph" w:customStyle="1" w:styleId="StyleBodyText12ptLeft127cm">
    <w:name w:val="Style Body Text + 12 pt Left:  1.27 cm"/>
    <w:basedOn w:val="BodyText"/>
    <w:rsid w:val="005E438E"/>
    <w:pPr>
      <w:spacing w:before="0" w:after="240"/>
      <w:ind w:left="794"/>
      <w:jc w:val="left"/>
      <w:outlineLvl w:val="9"/>
    </w:pPr>
    <w:rPr>
      <w:kern w:val="0"/>
      <w:sz w:val="24"/>
    </w:rPr>
  </w:style>
  <w:style w:type="character" w:styleId="FootnoteReference">
    <w:name w:val="footnote reference"/>
    <w:basedOn w:val="DefaultParagraphFont"/>
    <w:rsid w:val="00C56127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27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6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34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9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4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5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1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4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7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87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37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7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3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41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6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06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9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8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3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0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18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3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5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5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0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65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81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209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05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00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77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90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92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45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846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11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17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679040">
      <w:bodyDiv w:val="1"/>
      <w:marLeft w:val="30"/>
      <w:marRight w:val="3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7348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6429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089763">
                  <w:marLeft w:val="1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58454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5319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93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60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18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88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814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67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820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82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996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81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098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562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5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8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46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69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495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59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74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8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131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439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62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00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9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40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51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80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961936">
      <w:bodyDiv w:val="1"/>
      <w:marLeft w:val="30"/>
      <w:marRight w:val="3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120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7532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0650297">
                  <w:marLeft w:val="1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289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7285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97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46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75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53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67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759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73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01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697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68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08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13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15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5551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42028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18977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1195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20383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941658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113599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65947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01778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34035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21977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212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84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898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63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81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53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67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0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81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665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5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475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661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38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65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937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08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632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10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43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01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98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25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88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439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83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15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639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03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20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355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60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3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05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795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16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60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93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676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96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96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19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70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70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378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48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23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49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66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089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53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67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62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72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283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241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47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48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024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56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298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68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27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40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88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730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69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659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97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15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806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89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210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33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96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3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850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50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25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92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57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5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534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648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306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47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638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13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55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0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22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80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1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46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86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25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498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28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24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9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00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545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59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10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81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91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00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86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904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96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976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600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4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53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07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49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24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968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50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766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82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998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05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3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256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72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19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17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7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29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873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427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69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35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25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32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983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03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733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93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69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84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70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26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New14</b:Tag>
    <b:SourceType>ArticleInAPeriodical</b:SourceType>
    <b:Guid>{1C74AC5B-A9B2-4C0D-A97D-F7EDE8142861}</b:Guid>
    <b:Title>New Strain of Ransomware, CryptoWall, Leads to Data Breach for Brokerage House</b:Title>
    <b:Year>2014</b:Year>
    <b:JournalName>Michigan Banker</b:JournalName>
    <b:Pages>19</b:Pages>
    <b:PeriodicalTitle>Michigan Banker</b:PeriodicalTitle>
    <b:Month>August</b:Month>
    <b:RefOrder>1</b:RefOrder>
  </b:Source>
  <b:Source>
    <b:Tag>Pet18</b:Tag>
    <b:SourceType>InternetSite</b:SourceType>
    <b:Guid>{7FE66376-138C-4723-ADB8-E896EFA3C662}</b:Guid>
    <b:Title>The State of Cryptowall in 2018</b:Title>
    <b:Year>2018</b:Year>
    <b:Month>June</b:Month>
    <b:Day>1st</b:Day>
    <b:Author>
      <b:Author>
        <b:NameList>
          <b:Person>
            <b:Last>Petters</b:Last>
            <b:First>Jeff</b:First>
          </b:Person>
        </b:NameList>
      </b:Author>
    </b:Author>
    <b:YearAccessed>2019</b:YearAccessed>
    <b:MonthAccessed>November</b:MonthAccessed>
    <b:DayAccessed>10th</b:DayAccessed>
    <b:URL>https://www.varonis.com/blog/cryptowall/</b:URL>
    <b:ProductionCompany>Varonis</b:ProductionCompany>
    <b:RefOrder>3</b:RefOrder>
  </b:Source>
  <b:Source>
    <b:Tag>Ble14</b:Tag>
    <b:SourceType>InternetSite</b:SourceType>
    <b:Guid>{685D107E-FF1E-409D-8221-F3F27EB72A4D}</b:Guid>
    <b:Author>
      <b:Author>
        <b:Corporate>BleepingComputer</b:Corporate>
      </b:Author>
    </b:Author>
    <b:Title>CryptoWall and HELP_DECRYPT Ransomware Information Guide and FAQ</b:Title>
    <b:Year>2014</b:Year>
    <b:Month>July</b:Month>
    <b:YearAccessed>2019</b:YearAccessed>
    <b:MonthAccessed>November</b:MonthAccessed>
    <b:DayAccessed>10th</b:DayAccessed>
    <b:URL>https://www.bleepingcomputer.com/virus-removal/cryptowall-ransomware-information#cryptowall4</b:URL>
    <b:RefOrder>2</b:RefOrder>
  </b:Source>
  <b:Source>
    <b:Tag>Sym16</b:Tag>
    <b:SourceType>InternetSite</b:SourceType>
    <b:Guid>{D47CAF66-0531-4F21-9C4D-BC3570667541}</b:Guid>
    <b:Author>
      <b:Author>
        <b:Corporate>Symantec</b:Corporate>
      </b:Author>
    </b:Author>
    <b:Title>Ransom.Cryptowall</b:Title>
    <b:Year>2016</b:Year>
    <b:Month>September</b:Month>
    <b:Day>2th</b:Day>
    <b:YearAccessed>2019</b:YearAccessed>
    <b:MonthAccessed>November</b:MonthAccessed>
    <b:DayAccessed>10th</b:DayAccessed>
    <b:URL>https://www.symantec.com/security-center/writeup/2014-061923-2824-99</b:URL>
    <b:RefOrder>4</b:RefOrder>
  </b:Source>
  <b:Source>
    <b:Tag>Com18</b:Tag>
    <b:SourceType>InternetSite</b:SourceType>
    <b:Guid>{F1045902-A699-46B6-BB7D-8F50237877BC}</b:Guid>
    <b:Author>
      <b:Author>
        <b:Corporate>Computer Hope</b:Corporate>
      </b:Author>
    </b:Author>
    <b:Title>What are the most common file types and file extensions?</b:Title>
    <b:Year>2018</b:Year>
    <b:Month>November</b:Month>
    <b:Day>13th</b:Day>
    <b:YearAccessed>2019</b:YearAccessed>
    <b:MonthAccessed>November </b:MonthAccessed>
    <b:DayAccessed>10th</b:DayAccessed>
    <b:URL>https://www.computerhope.com/issues/ch001789.htm</b:URL>
    <b:RefOrder>5</b:RefOrder>
  </b:Source>
  <b:Source>
    <b:Tag>Ada16</b:Tag>
    <b:SourceType>InternetSite</b:SourceType>
    <b:Guid>{1BCBCF7B-DE0B-4FA4-93ED-76703CB9BF13}</b:Guid>
    <b:Author>
      <b:Author>
        <b:Corporate>Adaware</b:Corporate>
      </b:Author>
    </b:Author>
    <b:Title>Cryptowall Ransomware Cost Users $325 Million In 2015</b:Title>
    <b:Year>2016</b:Year>
    <b:Month>August</b:Month>
    <b:Day>8th</b:Day>
    <b:YearAccessed>2019</b:YearAccessed>
    <b:MonthAccessed>November</b:MonthAccessed>
    <b:DayAccessed>10th</b:DayAccessed>
    <b:URL>https://www.adaware.com/blog/cryptowall-ransomware-cost-users-325-million-in-2015</b:URL>
    <b:RefOrder>6</b:RefOrder>
  </b:Source>
  <b:Source>
    <b:Tag>Gen19</b:Tag>
    <b:SourceType>InternetSite</b:SourceType>
    <b:Guid>{A1D8A52F-C7B1-46F8-8E1B-399DB2F081E9}</b:Guid>
    <b:Author>
      <b:Author>
        <b:NameList>
          <b:Person>
            <b:Last>Marks</b:Last>
            <b:First>Gene</b:First>
          </b:Person>
        </b:NameList>
      </b:Author>
    </b:Author>
    <b:Title>Owners must protect their businesses from ransomware before it's too late </b:Title>
    <b:ProductionCompany>The Guardian</b:ProductionCompany>
    <b:Year>2019</b:Year>
    <b:Month>April</b:Month>
    <b:Day>11th</b:Day>
    <b:YearAccessed>2019</b:YearAccessed>
    <b:MonthAccessed>November</b:MonthAccessed>
    <b:DayAccessed>10th</b:DayAccessed>
    <b:URL>https://www.theguardian.com/business/2019/apr/11/small-business-ransomware-attacks-precautions-prevent</b:URL>
    <b:RefOrder>7</b:RefOrder>
  </b:Source>
  <b:Source>
    <b:Tag>Lee18</b:Tag>
    <b:SourceType>InternetSite</b:SourceType>
    <b:Guid>{0A4D960E-8482-4A07-8178-D3B86C8CBB60}</b:Guid>
    <b:Author>
      <b:Author>
        <b:NameList>
          <b:Person>
            <b:Last>Mathews</b:Last>
            <b:First>Lee</b:First>
          </b:Person>
        </b:NameList>
      </b:Author>
    </b:Author>
    <b:Title>Why You Should Never Pay A Ransomware Ransom </b:Title>
    <b:ProductionCompany>Forbes</b:ProductionCompany>
    <b:Year>2018</b:Year>
    <b:Month>March</b:Month>
    <b:Day>9th</b:Day>
    <b:YearAccessed>2019</b:YearAccessed>
    <b:MonthAccessed>November</b:MonthAccessed>
    <b:DayAccessed>10th</b:DayAccessed>
    <b:URL>https://www.forbes.com/sites/leemathews/2018/03/09/why-you-should-never-pay-a-ransomware-ransom/#1b46bbf31753</b:URL>
    <b:RefOrder>8</b:RefOrder>
  </b:Source>
  <b:Source>
    <b:Tag>Ben18</b:Tag>
    <b:SourceType>InternetSite</b:SourceType>
    <b:Guid>{E21B5A27-D115-4DD9-8B60-1C17B14EB653}</b:Guid>
    <b:Author>
      <b:Author>
        <b:NameList>
          <b:Person>
            <b:Last>Powell</b:Last>
            <b:First>Ben</b:First>
          </b:Person>
        </b:NameList>
      </b:Author>
    </b:Author>
    <b:Title>5 Reasons to keep your operating system up to date</b:Title>
    <b:ProductionCompany>Internet Security Central</b:ProductionCompany>
    <b:Year>2018</b:Year>
    <b:Month>March</b:Month>
    <b:Day>8th</b:Day>
    <b:YearAccessed>2019</b:YearAccessed>
    <b:MonthAccessed>November</b:MonthAccessed>
    <b:DayAccessed>10th</b:DayAccessed>
    <b:URL>https://www.internetsecuritycentral.com/5-reasons-to-keep-your-operating-system-up-to-date/</b:URL>
    <b:RefOrder>9</b:RefOrder>
  </b:Source>
  <b:Source>
    <b:Tag>Con19</b:Tag>
    <b:SourceType>InternetSite</b:SourceType>
    <b:Guid>{120937A7-3F7B-4575-A8EC-1BB64B4C515A}</b:Guid>
    <b:Author>
      <b:Author>
        <b:NameList>
          <b:Person>
            <b:Last>Reynolds</b:Last>
            <b:First>Conor</b:First>
          </b:Person>
        </b:NameList>
      </b:Author>
    </b:Author>
    <b:Title>The Top 10 Ransomware Types Hitting Businesses in 2019</b:Title>
    <b:ProductionCompany>Computer Business Review</b:ProductionCompany>
    <b:Year>2019</b:Year>
    <b:Month>October</b:Month>
    <b:Day>17th</b:Day>
    <b:YearAccessed>2019</b:YearAccessed>
    <b:MonthAccessed>November</b:MonthAccessed>
    <b:DayAccessed>10th</b:DayAccessed>
    <b:URL>https://www.cbronline.com/news/ransomware-2019</b:URL>
    <b:RefOrder>10</b:RefOrder>
  </b:Source>
</b:Sources>
</file>

<file path=customXml/itemProps1.xml><?xml version="1.0" encoding="utf-8"?>
<ds:datastoreItem xmlns:ds="http://schemas.openxmlformats.org/officeDocument/2006/customXml" ds:itemID="{F92343DC-4A69-4B8C-B720-B08C6C74D2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7</Pages>
  <Words>1551</Words>
  <Characters>8842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&lt;SECURITY CLASSIFICATION&gt;</vt:lpstr>
    </vt:vector>
  </TitlesOfParts>
  <Company>BAE SYSTEMS Global Combat Systems Munitions</Company>
  <LinksUpToDate>false</LinksUpToDate>
  <CharactersWithSpaces>10373</CharactersWithSpaces>
  <SharedDoc>false</SharedDoc>
  <HLinks>
    <vt:vector size="150" baseType="variant">
      <vt:variant>
        <vt:i4>1769520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_Toc405982978</vt:lpwstr>
      </vt:variant>
      <vt:variant>
        <vt:i4>1769520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_Toc405982977</vt:lpwstr>
      </vt:variant>
      <vt:variant>
        <vt:i4>1769520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_Toc405982976</vt:lpwstr>
      </vt:variant>
      <vt:variant>
        <vt:i4>1769520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_Toc405982975</vt:lpwstr>
      </vt:variant>
      <vt:variant>
        <vt:i4>1769520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_Toc405982974</vt:lpwstr>
      </vt:variant>
      <vt:variant>
        <vt:i4>1769520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_Toc405982973</vt:lpwstr>
      </vt:variant>
      <vt:variant>
        <vt:i4>1769520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_Toc405982972</vt:lpwstr>
      </vt:variant>
      <vt:variant>
        <vt:i4>1769520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_Toc405982971</vt:lpwstr>
      </vt:variant>
      <vt:variant>
        <vt:i4>1769520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_Toc405982970</vt:lpwstr>
      </vt:variant>
      <vt:variant>
        <vt:i4>1703984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_Toc405982969</vt:lpwstr>
      </vt:variant>
      <vt:variant>
        <vt:i4>1703984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_Toc405982968</vt:lpwstr>
      </vt:variant>
      <vt:variant>
        <vt:i4>1703984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_Toc405982967</vt:lpwstr>
      </vt:variant>
      <vt:variant>
        <vt:i4>1703984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_Toc405982966</vt:lpwstr>
      </vt:variant>
      <vt:variant>
        <vt:i4>1703984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_Toc405982965</vt:lpwstr>
      </vt:variant>
      <vt:variant>
        <vt:i4>1703984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_Toc405982964</vt:lpwstr>
      </vt:variant>
      <vt:variant>
        <vt:i4>1703984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_Toc405982963</vt:lpwstr>
      </vt:variant>
      <vt:variant>
        <vt:i4>1703984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_Toc405982962</vt:lpwstr>
      </vt:variant>
      <vt:variant>
        <vt:i4>1703984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_Toc405982961</vt:lpwstr>
      </vt:variant>
      <vt:variant>
        <vt:i4>1703984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_Toc405982960</vt:lpwstr>
      </vt:variant>
      <vt:variant>
        <vt:i4>1638448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_Toc405982959</vt:lpwstr>
      </vt:variant>
      <vt:variant>
        <vt:i4>1638448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_Toc405982958</vt:lpwstr>
      </vt:variant>
      <vt:variant>
        <vt:i4>1638448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_Toc405982957</vt:lpwstr>
      </vt:variant>
      <vt:variant>
        <vt:i4>1638448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_Toc405982956</vt:lpwstr>
      </vt:variant>
      <vt:variant>
        <vt:i4>1638448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_Toc405982955</vt:lpwstr>
      </vt:variant>
      <vt:variant>
        <vt:i4>1638448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_Toc405982954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&lt;SECURITY CLASSIFICATION&gt;</dc:title>
  <dc:creator>Tom B</dc:creator>
  <cp:lastModifiedBy>Thomas Beswick (1910566)</cp:lastModifiedBy>
  <cp:revision>72</cp:revision>
  <cp:lastPrinted>2019-07-23T12:04:00Z</cp:lastPrinted>
  <dcterms:created xsi:type="dcterms:W3CDTF">2019-11-10T11:04:00Z</dcterms:created>
  <dcterms:modified xsi:type="dcterms:W3CDTF">2019-11-15T08:52:00Z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ument number">
    <vt:lpwstr>&lt;Document number&gt;</vt:lpwstr>
  </property>
  <property fmtid="{D5CDD505-2E9C-101B-9397-08002B2CF9AE}" pid="3" name="Document revision">
    <vt:lpwstr>&lt;Document Revision&gt;</vt:lpwstr>
  </property>
  <property fmtid="{D5CDD505-2E9C-101B-9397-08002B2CF9AE}" pid="4" name="Security classification">
    <vt:lpwstr>&lt;Security Classification&gt;</vt:lpwstr>
  </property>
  <property fmtid="{D5CDD505-2E9C-101B-9397-08002B2CF9AE}" pid="5" name="Project">
    <vt:lpwstr>&lt;Project&gt;</vt:lpwstr>
  </property>
  <property fmtid="{D5CDD505-2E9C-101B-9397-08002B2CF9AE}" pid="6" name="Date Issued">
    <vt:filetime>2001-01-31T00:00:00Z</vt:filetime>
  </property>
  <property fmtid="{D5CDD505-2E9C-101B-9397-08002B2CF9AE}" pid="7" name="Contract number">
    <vt:lpwstr>&lt;Contract number&gt;</vt:lpwstr>
  </property>
  <property fmtid="{D5CDD505-2E9C-101B-9397-08002B2CF9AE}" pid="8" name="Contract date">
    <vt:filetime>1999-12-25T00:00:00Z</vt:filetime>
  </property>
  <property fmtid="{D5CDD505-2E9C-101B-9397-08002B2CF9AE}" pid="9" name="Commercial Classification">
    <vt:lpwstr>&lt;Commercial Classification&gt;</vt:lpwstr>
  </property>
</Properties>
</file>