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82298" w14:textId="77777777" w:rsidR="00DD5969" w:rsidRPr="002D51F9" w:rsidRDefault="00DD5969" w:rsidP="00DD5969">
      <w:pPr>
        <w:spacing w:before="212"/>
        <w:jc w:val="center"/>
        <w:rPr>
          <w:rFonts w:ascii="Arial"/>
          <w:b/>
          <w:sz w:val="56"/>
        </w:rPr>
      </w:pPr>
      <w:r w:rsidRPr="002D51F9">
        <w:rPr>
          <w:rFonts w:ascii="Arial"/>
          <w:b/>
          <w:noProof/>
          <w:sz w:val="56"/>
        </w:rPr>
        <w:drawing>
          <wp:inline distT="0" distB="0" distL="0" distR="0" wp14:anchorId="508580CF" wp14:editId="2CAB5AFE">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193D1EC" w14:textId="77777777" w:rsidR="00DD5969" w:rsidRPr="002D51F9" w:rsidRDefault="00DD5969" w:rsidP="00DD5969">
      <w:pPr>
        <w:spacing w:before="212"/>
        <w:jc w:val="center"/>
        <w:rPr>
          <w:rFonts w:ascii="Arial"/>
          <w:b/>
          <w:sz w:val="36"/>
          <w:szCs w:val="36"/>
        </w:rPr>
      </w:pPr>
    </w:p>
    <w:p w14:paraId="5B9AE89A" w14:textId="77777777" w:rsidR="00DD5969" w:rsidRPr="002D51F9" w:rsidRDefault="00DD5969" w:rsidP="00DD5969">
      <w:pPr>
        <w:spacing w:before="212"/>
        <w:rPr>
          <w:rFonts w:ascii="Arial"/>
          <w:b/>
          <w:sz w:val="56"/>
        </w:rPr>
      </w:pPr>
    </w:p>
    <w:p w14:paraId="7EE9271E" w14:textId="7D6D1EE8" w:rsidR="00DD5969" w:rsidRPr="002D51F9" w:rsidRDefault="00605CE3" w:rsidP="00DD5969">
      <w:pPr>
        <w:spacing w:before="212"/>
        <w:rPr>
          <w:rFonts w:ascii="Arial"/>
          <w:b/>
          <w:sz w:val="48"/>
          <w:szCs w:val="48"/>
        </w:rPr>
      </w:pPr>
      <w:r w:rsidRPr="002D51F9">
        <w:rPr>
          <w:rFonts w:ascii="Arial"/>
          <w:b/>
          <w:sz w:val="48"/>
          <w:szCs w:val="48"/>
        </w:rPr>
        <w:t>COD MODIWL</w:t>
      </w:r>
      <w:r w:rsidR="00DD5969" w:rsidRPr="002D51F9">
        <w:rPr>
          <w:rFonts w:ascii="Arial"/>
          <w:b/>
          <w:sz w:val="48"/>
          <w:szCs w:val="48"/>
        </w:rPr>
        <w:t>:</w:t>
      </w:r>
      <w:r w:rsidRPr="002D51F9">
        <w:rPr>
          <w:rFonts w:ascii="Arial"/>
          <w:b/>
          <w:sz w:val="48"/>
          <w:szCs w:val="48"/>
        </w:rPr>
        <w:t xml:space="preserve"> </w:t>
      </w:r>
      <w:r w:rsidR="0000375B" w:rsidRPr="002D51F9">
        <w:rPr>
          <w:rFonts w:ascii="Arial"/>
          <w:b/>
          <w:sz w:val="48"/>
          <w:szCs w:val="48"/>
        </w:rPr>
        <w:t>ECAD</w:t>
      </w:r>
      <w:r w:rsidR="00822A33" w:rsidRPr="002D51F9">
        <w:rPr>
          <w:rFonts w:ascii="Arial"/>
          <w:b/>
          <w:sz w:val="48"/>
          <w:szCs w:val="48"/>
        </w:rPr>
        <w:t>5013</w:t>
      </w:r>
      <w:r w:rsidRPr="002D51F9">
        <w:rPr>
          <w:rFonts w:ascii="Arial"/>
          <w:b/>
          <w:sz w:val="48"/>
          <w:szCs w:val="48"/>
        </w:rPr>
        <w:t>C</w:t>
      </w:r>
    </w:p>
    <w:p w14:paraId="5051A2D5" w14:textId="77777777" w:rsidR="00347EA1" w:rsidRPr="002D51F9" w:rsidRDefault="00347EA1" w:rsidP="00DD5969">
      <w:pPr>
        <w:spacing w:before="212"/>
        <w:rPr>
          <w:rFonts w:ascii="Arial"/>
          <w:b/>
          <w:sz w:val="48"/>
          <w:szCs w:val="48"/>
        </w:rPr>
      </w:pPr>
    </w:p>
    <w:p w14:paraId="7681432B" w14:textId="05E5EEA5" w:rsidR="00DD5969" w:rsidRPr="002D51F9" w:rsidRDefault="00605CE3" w:rsidP="00DD5969">
      <w:pPr>
        <w:spacing w:before="3"/>
        <w:rPr>
          <w:rFonts w:ascii="Arial"/>
          <w:b/>
          <w:sz w:val="48"/>
          <w:szCs w:val="48"/>
        </w:rPr>
      </w:pPr>
      <w:r w:rsidRPr="002D51F9">
        <w:rPr>
          <w:rFonts w:ascii="Arial"/>
          <w:b/>
          <w:sz w:val="48"/>
          <w:szCs w:val="48"/>
        </w:rPr>
        <w:t>ENW'R MYFYRIWR</w:t>
      </w:r>
      <w:r w:rsidR="00DD5969" w:rsidRPr="002D51F9">
        <w:rPr>
          <w:rFonts w:ascii="Arial"/>
          <w:b/>
          <w:sz w:val="48"/>
          <w:szCs w:val="48"/>
        </w:rPr>
        <w:t>:</w:t>
      </w:r>
      <w:r w:rsidR="00E965FA" w:rsidRPr="002D51F9">
        <w:rPr>
          <w:rFonts w:ascii="Arial"/>
          <w:b/>
          <w:sz w:val="48"/>
          <w:szCs w:val="48"/>
        </w:rPr>
        <w:t xml:space="preserve"> Fflur Griffiths</w:t>
      </w:r>
    </w:p>
    <w:p w14:paraId="0D16D138" w14:textId="77777777" w:rsidR="00DD5969" w:rsidRPr="002D51F9" w:rsidRDefault="00DD5969" w:rsidP="00DD5969">
      <w:pPr>
        <w:spacing w:before="3"/>
        <w:rPr>
          <w:rFonts w:ascii="Arial"/>
          <w:b/>
          <w:sz w:val="48"/>
          <w:szCs w:val="48"/>
        </w:rPr>
      </w:pPr>
    </w:p>
    <w:p w14:paraId="18107AFF" w14:textId="12CB1C09" w:rsidR="00DD5969" w:rsidRPr="002D51F9" w:rsidRDefault="00605CE3" w:rsidP="00DD5969">
      <w:pPr>
        <w:spacing w:before="3"/>
        <w:rPr>
          <w:rFonts w:ascii="Arial"/>
          <w:b/>
          <w:sz w:val="48"/>
          <w:szCs w:val="48"/>
        </w:rPr>
      </w:pPr>
      <w:r w:rsidRPr="002D51F9">
        <w:rPr>
          <w:rFonts w:ascii="Arial"/>
          <w:b/>
          <w:sz w:val="48"/>
          <w:szCs w:val="48"/>
        </w:rPr>
        <w:t>RHIF MYFYR</w:t>
      </w:r>
      <w:r w:rsidR="00822A33" w:rsidRPr="002D51F9">
        <w:rPr>
          <w:rFonts w:ascii="Arial"/>
          <w:b/>
          <w:sz w:val="48"/>
          <w:szCs w:val="48"/>
        </w:rPr>
        <w:t>I</w:t>
      </w:r>
      <w:r w:rsidRPr="002D51F9">
        <w:rPr>
          <w:rFonts w:ascii="Arial"/>
          <w:b/>
          <w:sz w:val="48"/>
          <w:szCs w:val="48"/>
        </w:rPr>
        <w:t>WR</w:t>
      </w:r>
      <w:r w:rsidR="00DD5969" w:rsidRPr="002D51F9">
        <w:rPr>
          <w:rFonts w:ascii="Arial"/>
          <w:b/>
          <w:sz w:val="48"/>
          <w:szCs w:val="48"/>
        </w:rPr>
        <w:t>:</w:t>
      </w:r>
      <w:r w:rsidR="00E965FA" w:rsidRPr="002D51F9">
        <w:rPr>
          <w:rFonts w:ascii="Arial"/>
          <w:b/>
          <w:sz w:val="48"/>
          <w:szCs w:val="48"/>
        </w:rPr>
        <w:t xml:space="preserve"> 2303746</w:t>
      </w:r>
    </w:p>
    <w:p w14:paraId="4FD52B0A" w14:textId="77777777" w:rsidR="00DD5969" w:rsidRPr="002D51F9" w:rsidRDefault="00DD5969" w:rsidP="00347EA1">
      <w:pPr>
        <w:rPr>
          <w:rFonts w:ascii="Arial"/>
          <w:b/>
          <w:sz w:val="47"/>
        </w:rPr>
      </w:pPr>
    </w:p>
    <w:p w14:paraId="33AC1703" w14:textId="77777777" w:rsidR="00DD5969" w:rsidRPr="002D51F9" w:rsidRDefault="00DD5969" w:rsidP="00DD5969">
      <w:pPr>
        <w:ind w:left="100"/>
        <w:jc w:val="center"/>
        <w:rPr>
          <w:rFonts w:ascii="Arial"/>
          <w:b/>
          <w:sz w:val="47"/>
        </w:rPr>
      </w:pPr>
    </w:p>
    <w:p w14:paraId="274DD003" w14:textId="77777777" w:rsidR="00DD5969" w:rsidRPr="002D51F9" w:rsidRDefault="00DD5969" w:rsidP="00DD5969">
      <w:pPr>
        <w:ind w:left="100"/>
        <w:rPr>
          <w:rFonts w:ascii="Arial"/>
          <w:b/>
          <w:sz w:val="47"/>
        </w:rPr>
      </w:pPr>
    </w:p>
    <w:p w14:paraId="467BE871" w14:textId="77777777" w:rsidR="00347EA1" w:rsidRPr="002D51F9" w:rsidRDefault="00347EA1" w:rsidP="00DD5969">
      <w:pPr>
        <w:ind w:left="100"/>
        <w:rPr>
          <w:rFonts w:ascii="Arial"/>
          <w:b/>
          <w:sz w:val="47"/>
        </w:rPr>
      </w:pPr>
    </w:p>
    <w:p w14:paraId="69F83F2B" w14:textId="77777777" w:rsidR="00DD5969" w:rsidRPr="002D51F9" w:rsidRDefault="00DD5969" w:rsidP="00DD5969">
      <w:pPr>
        <w:jc w:val="center"/>
        <w:rPr>
          <w:rFonts w:ascii="Arial"/>
          <w:b/>
          <w:sz w:val="40"/>
        </w:rPr>
      </w:pPr>
    </w:p>
    <w:p w14:paraId="3A56DF45" w14:textId="77777777" w:rsidR="0000375B" w:rsidRPr="002D51F9" w:rsidRDefault="0000375B" w:rsidP="00DD5969">
      <w:pPr>
        <w:jc w:val="center"/>
        <w:rPr>
          <w:rFonts w:ascii="Arial"/>
          <w:b/>
          <w:sz w:val="40"/>
        </w:rPr>
      </w:pPr>
    </w:p>
    <w:p w14:paraId="35E77934" w14:textId="77777777" w:rsidR="0000375B" w:rsidRPr="002D51F9" w:rsidRDefault="0000375B" w:rsidP="00DD5969">
      <w:pPr>
        <w:jc w:val="center"/>
        <w:rPr>
          <w:rFonts w:ascii="Arial"/>
          <w:b/>
          <w:sz w:val="40"/>
        </w:rPr>
      </w:pPr>
    </w:p>
    <w:p w14:paraId="4C9C9B74" w14:textId="32AE2462" w:rsidR="00B103B9" w:rsidRPr="002D51F9" w:rsidRDefault="00B103B9" w:rsidP="00DD5969">
      <w:pPr>
        <w:rPr>
          <w:b/>
          <w:bCs/>
          <w:sz w:val="32"/>
          <w:szCs w:val="32"/>
          <w:u w:val="single"/>
        </w:rPr>
      </w:pPr>
      <w:r w:rsidRPr="002D51F9">
        <w:rPr>
          <w:b/>
          <w:bCs/>
          <w:sz w:val="32"/>
          <w:szCs w:val="32"/>
          <w:u w:val="single"/>
        </w:rPr>
        <w:lastRenderedPageBreak/>
        <w:t xml:space="preserve">AI </w:t>
      </w:r>
      <w:proofErr w:type="spellStart"/>
      <w:r w:rsidRPr="002D51F9">
        <w:rPr>
          <w:b/>
          <w:bCs/>
          <w:sz w:val="32"/>
          <w:szCs w:val="32"/>
          <w:u w:val="single"/>
        </w:rPr>
        <w:t>Acknowledgement</w:t>
      </w:r>
      <w:proofErr w:type="spellEnd"/>
    </w:p>
    <w:p w14:paraId="5A38292B" w14:textId="77777777" w:rsidR="00B103B9" w:rsidRPr="002D51F9" w:rsidRDefault="00B103B9" w:rsidP="00DD5969"/>
    <w:p w14:paraId="1ABC04AB" w14:textId="77777777" w:rsidR="00E654EB" w:rsidRPr="002D51F9" w:rsidRDefault="00E654EB" w:rsidP="00E654EB">
      <w:r w:rsidRPr="002D51F9">
        <w:t xml:space="preserve">Rwy’n cadarnhau nad wyf wedi defnyddio unrhyw offer AI wrth ymchwilio a chreu’r aseiniad hwn. </w:t>
      </w:r>
    </w:p>
    <w:p w14:paraId="72E37402" w14:textId="77777777" w:rsidR="00E654EB" w:rsidRPr="002D51F9" w:rsidRDefault="00E654EB" w:rsidP="00E654EB">
      <w:r w:rsidRPr="002D51F9">
        <w:t xml:space="preserve">Rwy’n cadarnhau nad wyf wedi cyflwyno unrhyw ddeunyddiau a gynhyrchwyd gan AI fel fy ngwaith fy hun. </w:t>
      </w:r>
    </w:p>
    <w:p w14:paraId="10466C31" w14:textId="3A0BD47C" w:rsidR="00E243A8" w:rsidRPr="002D51F9" w:rsidRDefault="00E654EB" w:rsidP="00E654EB">
      <w:r w:rsidRPr="002D51F9">
        <w:t>Rwy’n cadarnhau bod gennyf gopïau o’m drafftiau, fy nodiadau, ac adnoddau eraill a ddefnyddiais, y gellir gofyn i mi eu darparu fel tystiolaeth</w:t>
      </w:r>
    </w:p>
    <w:p w14:paraId="4DF22479" w14:textId="77777777" w:rsidR="000C541C" w:rsidRPr="002D51F9" w:rsidRDefault="000C541C" w:rsidP="00DD5969">
      <w:pPr>
        <w:rPr>
          <w:sz w:val="16"/>
          <w:szCs w:val="16"/>
        </w:rPr>
      </w:pPr>
    </w:p>
    <w:p w14:paraId="6E7759F1" w14:textId="77777777" w:rsidR="0000375B" w:rsidRPr="002D51F9" w:rsidRDefault="0000375B">
      <w:pPr>
        <w:rPr>
          <w:sz w:val="16"/>
          <w:szCs w:val="16"/>
        </w:rPr>
      </w:pPr>
    </w:p>
    <w:p w14:paraId="55EB26B2" w14:textId="77777777" w:rsidR="008E4EB6" w:rsidRPr="002D51F9" w:rsidRDefault="008E4EB6" w:rsidP="007D09F4">
      <w:pPr>
        <w:rPr>
          <w:b/>
          <w:bCs/>
        </w:rPr>
      </w:pPr>
      <w:r w:rsidRPr="002D51F9">
        <w:rPr>
          <w:b/>
          <w:bCs/>
        </w:rPr>
        <w:t>Targedau o fy aseiniad blaenorol</w:t>
      </w:r>
    </w:p>
    <w:p w14:paraId="17A7A376" w14:textId="77777777" w:rsidR="0000375B" w:rsidRPr="002D51F9" w:rsidRDefault="0000375B">
      <w:pPr>
        <w:rPr>
          <w:b/>
          <w:bCs/>
        </w:rPr>
      </w:pPr>
    </w:p>
    <w:tbl>
      <w:tblPr>
        <w:tblStyle w:val="TableGrid"/>
        <w:tblW w:w="0" w:type="auto"/>
        <w:tblLook w:val="04A0" w:firstRow="1" w:lastRow="0" w:firstColumn="1" w:lastColumn="0" w:noHBand="0" w:noVBand="1"/>
      </w:tblPr>
      <w:tblGrid>
        <w:gridCol w:w="4508"/>
        <w:gridCol w:w="4508"/>
      </w:tblGrid>
      <w:tr w:rsidR="0000375B" w:rsidRPr="002D51F9" w14:paraId="551E84E1" w14:textId="77777777" w:rsidTr="0000375B">
        <w:tc>
          <w:tcPr>
            <w:tcW w:w="4508" w:type="dxa"/>
          </w:tcPr>
          <w:p w14:paraId="672FF086" w14:textId="44811554" w:rsidR="0000375B" w:rsidRPr="002D51F9" w:rsidRDefault="008E4EB6" w:rsidP="00DD5969">
            <w:pPr>
              <w:rPr>
                <w:b/>
                <w:bCs/>
              </w:rPr>
            </w:pPr>
            <w:r w:rsidRPr="002D51F9">
              <w:rPr>
                <w:b/>
                <w:bCs/>
              </w:rPr>
              <w:t>Targed</w:t>
            </w:r>
          </w:p>
        </w:tc>
        <w:tc>
          <w:tcPr>
            <w:tcW w:w="4508" w:type="dxa"/>
          </w:tcPr>
          <w:p w14:paraId="352B31B4" w14:textId="0800F485" w:rsidR="0000375B" w:rsidRPr="002D51F9" w:rsidRDefault="008E4EB6" w:rsidP="00DD5969">
            <w:pPr>
              <w:rPr>
                <w:b/>
                <w:bCs/>
              </w:rPr>
            </w:pPr>
            <w:r w:rsidRPr="002D51F9">
              <w:rPr>
                <w:b/>
                <w:bCs/>
              </w:rPr>
              <w:t>Sut yr wyf wedi mynd i'r afael â hyn yn y gwaith hwn</w:t>
            </w:r>
          </w:p>
        </w:tc>
      </w:tr>
      <w:tr w:rsidR="00E965FA" w:rsidRPr="002D51F9" w14:paraId="0DC71ABF" w14:textId="77777777" w:rsidTr="0000375B">
        <w:tc>
          <w:tcPr>
            <w:tcW w:w="4508" w:type="dxa"/>
          </w:tcPr>
          <w:p w14:paraId="0EDC9850" w14:textId="00E7E393" w:rsidR="00E965FA" w:rsidRPr="002D51F9" w:rsidRDefault="00E965FA" w:rsidP="00E965FA">
            <w:pPr>
              <w:rPr>
                <w:sz w:val="16"/>
                <w:szCs w:val="16"/>
              </w:rPr>
            </w:pPr>
            <w:r w:rsidRPr="002D51F9">
              <w:rPr>
                <w:rFonts w:ascii="Arial" w:hAnsi="Arial" w:cs="Arial"/>
              </w:rPr>
              <w:t>Angen darllen mwy o lyfrau ac erthyglau yn lle dibynnu ar y rhyngrwyd er mwyn cael mwy o ddyfnder yn dy waith ac arddangos dy wybodaeth a dealltwriaeth o’r maes dan sylw</w:t>
            </w:r>
          </w:p>
        </w:tc>
        <w:tc>
          <w:tcPr>
            <w:tcW w:w="4508" w:type="dxa"/>
          </w:tcPr>
          <w:p w14:paraId="3FCBF01B" w14:textId="0219CAFD" w:rsidR="00E965FA" w:rsidRPr="002D51F9" w:rsidRDefault="00E965FA" w:rsidP="00E965FA">
            <w:pPr>
              <w:rPr>
                <w:sz w:val="16"/>
                <w:szCs w:val="16"/>
              </w:rPr>
            </w:pPr>
            <w:r w:rsidRPr="002D51F9">
              <w:rPr>
                <w:rFonts w:ascii="Arial" w:hAnsi="Arial" w:cs="Arial"/>
              </w:rPr>
              <w:t>Wedi ceisio cynnwys mwy o lyfrau yn fy ngwaith</w:t>
            </w:r>
          </w:p>
        </w:tc>
      </w:tr>
      <w:tr w:rsidR="00E965FA" w:rsidRPr="002D51F9" w14:paraId="2411A5A2" w14:textId="77777777" w:rsidTr="0000375B">
        <w:tc>
          <w:tcPr>
            <w:tcW w:w="4508" w:type="dxa"/>
          </w:tcPr>
          <w:p w14:paraId="2A59CA2F" w14:textId="5B122B95" w:rsidR="00E965FA" w:rsidRPr="002D51F9" w:rsidRDefault="00E965FA" w:rsidP="00E965FA">
            <w:pPr>
              <w:rPr>
                <w:sz w:val="16"/>
                <w:szCs w:val="16"/>
              </w:rPr>
            </w:pPr>
            <w:r w:rsidRPr="002D51F9">
              <w:rPr>
                <w:rFonts w:ascii="Arial" w:hAnsi="Arial" w:cs="Arial"/>
              </w:rPr>
              <w:t>Angen i ti mabwysiadu arddull ysgrifennu academaidd</w:t>
            </w:r>
          </w:p>
        </w:tc>
        <w:tc>
          <w:tcPr>
            <w:tcW w:w="4508" w:type="dxa"/>
          </w:tcPr>
          <w:p w14:paraId="51AE3AC6" w14:textId="56FD083D" w:rsidR="00E965FA" w:rsidRPr="002D51F9" w:rsidRDefault="00E965FA" w:rsidP="00E965FA">
            <w:pPr>
              <w:rPr>
                <w:sz w:val="16"/>
                <w:szCs w:val="16"/>
              </w:rPr>
            </w:pPr>
            <w:r w:rsidRPr="002D51F9">
              <w:rPr>
                <w:sz w:val="16"/>
                <w:szCs w:val="16"/>
              </w:rPr>
              <w:t>Wedi ceisio mabwysiadu arddull ysgrifennu academaidd</w:t>
            </w:r>
          </w:p>
        </w:tc>
      </w:tr>
      <w:tr w:rsidR="00E965FA" w:rsidRPr="002D51F9" w14:paraId="7E9C0FF5" w14:textId="77777777" w:rsidTr="0000375B">
        <w:tc>
          <w:tcPr>
            <w:tcW w:w="4508" w:type="dxa"/>
          </w:tcPr>
          <w:p w14:paraId="540BFA50" w14:textId="631EE146" w:rsidR="00E965FA" w:rsidRPr="002D51F9" w:rsidRDefault="00E965FA" w:rsidP="00E965FA">
            <w:pPr>
              <w:rPr>
                <w:sz w:val="16"/>
                <w:szCs w:val="16"/>
              </w:rPr>
            </w:pPr>
            <w:r w:rsidRPr="002D51F9">
              <w:rPr>
                <w:rFonts w:ascii="Arial" w:hAnsi="Arial" w:cs="Arial"/>
              </w:rPr>
              <w:t xml:space="preserve">Parhau i ddatblygu’r sgil o ddadansoddi’n feirniadol drwy sicrhau dy fod yn cefnogi pob sylwad/ </w:t>
            </w:r>
            <w:proofErr w:type="spellStart"/>
            <w:r w:rsidRPr="002D51F9">
              <w:rPr>
                <w:rFonts w:ascii="Arial" w:hAnsi="Arial" w:cs="Arial"/>
              </w:rPr>
              <w:t>hoiad</w:t>
            </w:r>
            <w:proofErr w:type="spellEnd"/>
            <w:r w:rsidRPr="002D51F9">
              <w:rPr>
                <w:rFonts w:ascii="Arial" w:hAnsi="Arial" w:cs="Arial"/>
              </w:rPr>
              <w:t xml:space="preserve"> gyda thystiolaeth</w:t>
            </w:r>
          </w:p>
        </w:tc>
        <w:tc>
          <w:tcPr>
            <w:tcW w:w="4508" w:type="dxa"/>
          </w:tcPr>
          <w:p w14:paraId="4A9910EE" w14:textId="77777777" w:rsidR="00E965FA" w:rsidRPr="002D51F9" w:rsidRDefault="00E965FA" w:rsidP="00E965FA">
            <w:pPr>
              <w:rPr>
                <w:sz w:val="16"/>
                <w:szCs w:val="16"/>
              </w:rPr>
            </w:pPr>
          </w:p>
          <w:p w14:paraId="6A8EAD52" w14:textId="1CD7425B" w:rsidR="00E965FA" w:rsidRPr="002D51F9" w:rsidRDefault="00E965FA" w:rsidP="00E965FA">
            <w:pPr>
              <w:rPr>
                <w:sz w:val="16"/>
                <w:szCs w:val="16"/>
              </w:rPr>
            </w:pPr>
            <w:r w:rsidRPr="002D51F9">
              <w:rPr>
                <w:sz w:val="16"/>
                <w:szCs w:val="16"/>
              </w:rPr>
              <w:t xml:space="preserve">Wedi ceisio datblygu’r sgil o ddadansoddi’n </w:t>
            </w:r>
            <w:proofErr w:type="spellStart"/>
            <w:r w:rsidRPr="002D51F9">
              <w:rPr>
                <w:sz w:val="16"/>
                <w:szCs w:val="16"/>
              </w:rPr>
              <w:t>feiniadol</w:t>
            </w:r>
            <w:proofErr w:type="spellEnd"/>
          </w:p>
        </w:tc>
      </w:tr>
    </w:tbl>
    <w:p w14:paraId="7F589502" w14:textId="77777777" w:rsidR="000C541C" w:rsidRPr="002D51F9" w:rsidRDefault="000C541C" w:rsidP="00DD5969">
      <w:pPr>
        <w:rPr>
          <w:sz w:val="16"/>
          <w:szCs w:val="16"/>
        </w:rPr>
      </w:pPr>
    </w:p>
    <w:p w14:paraId="5144E418" w14:textId="77777777" w:rsidR="000C541C" w:rsidRPr="002D51F9" w:rsidRDefault="000C541C" w:rsidP="00DD5969">
      <w:pPr>
        <w:rPr>
          <w:sz w:val="16"/>
          <w:szCs w:val="16"/>
        </w:rPr>
      </w:pPr>
    </w:p>
    <w:p w14:paraId="657DEB92" w14:textId="1823E86B" w:rsidR="002D51F9" w:rsidRPr="002D51F9" w:rsidRDefault="002D51F9" w:rsidP="002D51F9">
      <w:pPr>
        <w:rPr>
          <w:sz w:val="16"/>
          <w:szCs w:val="16"/>
        </w:rPr>
      </w:pPr>
      <w:r w:rsidRPr="002D51F9">
        <w:rPr>
          <w:rFonts w:ascii="Arial Nova Light" w:hAnsi="Arial Nova Light"/>
          <w:u w:val="single"/>
        </w:rPr>
        <w:t>Gan ddefnyddio’ch profiadau o addysgu dysgwyr 7-11 oed, ysgrifennwch gynnig ar gyfer prosiect cymunedol ysgol.</w:t>
      </w:r>
    </w:p>
    <w:p w14:paraId="2AC33ED2" w14:textId="77777777" w:rsidR="002D51F9" w:rsidRPr="002D51F9" w:rsidRDefault="002D51F9" w:rsidP="002D51F9">
      <w:pPr>
        <w:spacing w:line="360" w:lineRule="auto"/>
        <w:jc w:val="both"/>
        <w:rPr>
          <w:rFonts w:ascii="Arial Nova Light" w:hAnsi="Arial Nova Light"/>
          <w:u w:val="single"/>
        </w:rPr>
      </w:pPr>
      <w:r w:rsidRPr="002D51F9">
        <w:rPr>
          <w:rFonts w:ascii="Arial Nova Light" w:hAnsi="Arial Nova Light"/>
          <w:u w:val="single"/>
        </w:rPr>
        <w:t xml:space="preserve">Yr </w:t>
      </w:r>
      <w:r w:rsidRPr="002D51F9">
        <w:rPr>
          <w:rFonts w:ascii="Calibri" w:hAnsi="Calibri" w:cs="Calibri"/>
          <w:u w:val="single"/>
        </w:rPr>
        <w:t>Ŵ</w:t>
      </w:r>
      <w:r w:rsidRPr="002D51F9">
        <w:rPr>
          <w:rFonts w:ascii="Arial Nova Light" w:hAnsi="Arial Nova Light"/>
          <w:u w:val="single"/>
        </w:rPr>
        <w:t>yl Gymunedol</w:t>
      </w:r>
    </w:p>
    <w:p w14:paraId="1F4DBEA8" w14:textId="77777777" w:rsidR="002D51F9" w:rsidRPr="002D51F9" w:rsidRDefault="002D51F9" w:rsidP="002D51F9">
      <w:pPr>
        <w:spacing w:line="360" w:lineRule="auto"/>
        <w:jc w:val="both"/>
        <w:rPr>
          <w:rFonts w:ascii="Arial Nova Light" w:hAnsi="Arial Nova Light"/>
          <w:u w:val="single"/>
        </w:rPr>
      </w:pPr>
      <w:r w:rsidRPr="002D51F9">
        <w:rPr>
          <w:rFonts w:ascii="Arial Nova Light" w:hAnsi="Arial Nova Light"/>
          <w:u w:val="single"/>
        </w:rPr>
        <w:t xml:space="preserve">Cyflwyniad </w:t>
      </w:r>
    </w:p>
    <w:p w14:paraId="0497E7A3" w14:textId="77777777" w:rsidR="002D51F9" w:rsidRPr="002D51F9" w:rsidRDefault="002D51F9" w:rsidP="002D51F9">
      <w:pPr>
        <w:spacing w:line="360" w:lineRule="auto"/>
        <w:jc w:val="both"/>
        <w:rPr>
          <w:rFonts w:ascii="Arial Nova Light" w:hAnsi="Arial Nova Light"/>
          <w:u w:val="single"/>
        </w:rPr>
      </w:pPr>
      <w:r w:rsidRPr="002D51F9">
        <w:rPr>
          <w:rFonts w:ascii="Arial Nova Light" w:hAnsi="Arial Nova Light"/>
        </w:rPr>
        <w:t xml:space="preserve">Mae ysgol A yn ysgol gynradd fach Gymraeg wedi’i leoli yng nghanol pentref bach wledig yng Ngogledd Sir Benfro gyda 102 o ddisgyblion yn ei fynychu (ESTYN, 2024). Gan bod y gymuned yn y pentref hon yn un </w:t>
      </w:r>
      <w:proofErr w:type="spellStart"/>
      <w:r w:rsidRPr="002D51F9">
        <w:rPr>
          <w:rFonts w:ascii="Arial Nova Light" w:hAnsi="Arial Nova Light"/>
        </w:rPr>
        <w:t>glô</w:t>
      </w:r>
      <w:proofErr w:type="spellEnd"/>
      <w:r w:rsidRPr="002D51F9">
        <w:rPr>
          <w:rFonts w:ascii="Arial Nova Light" w:hAnsi="Arial Nova Light" w:cs="Arial Nova Light"/>
        </w:rPr>
        <w:t xml:space="preserve"> s, mae gan yr ysgol cysylltiadau cryf gyda’r gymuned, y rhieni a gofalwyr yr ysgol yn ogystal â’r ysgol mae’n rhannu llywodraeth a chyllid gydag oherwydd eu </w:t>
      </w:r>
      <w:proofErr w:type="spellStart"/>
      <w:r w:rsidRPr="002D51F9">
        <w:rPr>
          <w:rFonts w:ascii="Arial Nova Light" w:hAnsi="Arial Nova Light" w:cs="Arial Nova Light"/>
        </w:rPr>
        <w:t>ffederaleiddiad</w:t>
      </w:r>
      <w:proofErr w:type="spellEnd"/>
      <w:r w:rsidRPr="002D51F9">
        <w:rPr>
          <w:rFonts w:ascii="Arial Nova Light" w:hAnsi="Arial Nova Light" w:cs="Arial Nova Light"/>
        </w:rPr>
        <w:t xml:space="preserve">. Cyniga’r ysgol amgylchedd  cadarnhaol a chefnogol sydd </w:t>
      </w:r>
      <w:r w:rsidRPr="002D51F9">
        <w:rPr>
          <w:rFonts w:ascii="Arial Nova Light" w:hAnsi="Arial Nova Light" w:cs="Arial Nova Light"/>
        </w:rPr>
        <w:lastRenderedPageBreak/>
        <w:t>yn hybu datblygiad y dysgwyr, yr iaith Gymraeg, cwrteisi a pharch. Nodwyd bod 7.5% o ddysgwyr yn gymwys i dderbyn cinio ysgol am ddim a 10.1% wedi nodi bod ganddynt Anghenion Dysgu Ychwanegol [ADY] (ESTYN, 2024) ac felly fel pob ysgol yng Nghymru o ganlyniad i’r Ddeddf Anghenion Dysgu Ychwanegol a’r Tribiwnlys Addysg (2018) a chod ADY (2021) mae angen sicrhau bod yr ysgol yn gynhwysol ac yn darparu strategaethau ac adnoddau effeithiol. Felly, mae’r prosiect hon yn seiliedig ar y cynnig o’r ‘</w:t>
      </w:r>
      <w:r w:rsidRPr="002D51F9">
        <w:rPr>
          <w:rFonts w:ascii="Calibri" w:hAnsi="Calibri" w:cs="Calibri"/>
        </w:rPr>
        <w:t>Ŵ</w:t>
      </w:r>
      <w:r w:rsidRPr="002D51F9">
        <w:rPr>
          <w:rFonts w:ascii="Arial Nova Light" w:hAnsi="Arial Nova Light" w:cs="Arial Nova Light"/>
        </w:rPr>
        <w:t xml:space="preserve">yl Gymunedol’ gyda’r nod o ddatblygu’r partneriaethau rhwng yr ysgol a’r gymuned ehangach ym mhellach, cefnogi busnesau lleol a darparu cyfleoedd dysgu ymarferol i ddysgwyr rhwng 7 ac 11 oed. Yn ychwanegol i hyn, er mwyn cefnogi teuluoedd a dysgwyr gyda phob agwedd o fywyd trwy gynnwys stondinau megis dillad ysgol ail law. Felly, yn y cyd-destun hwn, fe fydd yr </w:t>
      </w:r>
      <w:r w:rsidRPr="002D51F9">
        <w:rPr>
          <w:rFonts w:ascii="Calibri" w:hAnsi="Calibri" w:cs="Calibri"/>
        </w:rPr>
        <w:t>ŵ</w:t>
      </w:r>
      <w:r w:rsidRPr="002D51F9">
        <w:rPr>
          <w:rFonts w:ascii="Arial Nova Light" w:hAnsi="Arial Nova Light" w:cs="Arial Nova Light"/>
        </w:rPr>
        <w:t xml:space="preserve">yl gymunedol nid yn unig yn gwella cyfleoedd addysgol dysgwyr yr ysgol, ond hefyd yn datblygu cydweithrediad gyda’r gymuned trwy ymateb i anghenion yr ysgol a’r gymuned leol. Adlewyrcha’r prosiect hwn theori </w:t>
      </w:r>
      <w:proofErr w:type="spellStart"/>
      <w:r w:rsidRPr="002D51F9">
        <w:rPr>
          <w:rFonts w:ascii="Arial Nova Light" w:hAnsi="Arial Nova Light" w:cs="Arial Nova Light"/>
        </w:rPr>
        <w:t>Bronfenbrenner</w:t>
      </w:r>
      <w:proofErr w:type="spellEnd"/>
      <w:r w:rsidRPr="002D51F9">
        <w:rPr>
          <w:rFonts w:ascii="Arial Nova Light" w:hAnsi="Arial Nova Light" w:cs="Arial Nova Light"/>
        </w:rPr>
        <w:t xml:space="preserve"> sydd yn pwysleisio dylanwad y gymuned ar ddatblygiad dysgwyr (simplypsychology.org/</w:t>
      </w:r>
      <w:proofErr w:type="spellStart"/>
      <w:r w:rsidRPr="002D51F9">
        <w:rPr>
          <w:rFonts w:ascii="Arial Nova Light" w:hAnsi="Arial Nova Light" w:cs="Arial Nova Light"/>
        </w:rPr>
        <w:t>Bronfenbrenner</w:t>
      </w:r>
      <w:proofErr w:type="spellEnd"/>
      <w:r w:rsidRPr="002D51F9">
        <w:rPr>
          <w:rFonts w:ascii="Arial Nova Light" w:hAnsi="Arial Nova Light" w:cs="Arial Nova Light"/>
        </w:rPr>
        <w:t xml:space="preserve">) yn ogystal â damcaniaeth </w:t>
      </w:r>
      <w:proofErr w:type="spellStart"/>
      <w:r w:rsidRPr="002D51F9">
        <w:rPr>
          <w:rFonts w:ascii="Arial Nova Light" w:hAnsi="Arial Nova Light" w:cs="Arial Nova Light"/>
        </w:rPr>
        <w:t>Bandura</w:t>
      </w:r>
      <w:proofErr w:type="spellEnd"/>
      <w:r w:rsidRPr="002D51F9">
        <w:rPr>
          <w:rFonts w:ascii="Arial Nova Light" w:hAnsi="Arial Nova Light" w:cs="Arial Nova Light"/>
        </w:rPr>
        <w:t xml:space="preserve"> bod dysgwyr yn dysgu trwy’r hyn y maen nhw’n arsylwi a rhyngweithio ag oedolion yn y gymuned (simplypsychology.org/</w:t>
      </w:r>
      <w:proofErr w:type="spellStart"/>
      <w:r w:rsidRPr="002D51F9">
        <w:rPr>
          <w:rFonts w:ascii="Arial Nova Light" w:hAnsi="Arial Nova Light" w:cs="Arial Nova Light"/>
        </w:rPr>
        <w:t>Bandura</w:t>
      </w:r>
      <w:proofErr w:type="spellEnd"/>
      <w:r w:rsidRPr="002D51F9">
        <w:rPr>
          <w:rFonts w:ascii="Arial Nova Light" w:hAnsi="Arial Nova Light" w:cs="Arial Nova Light"/>
        </w:rPr>
        <w:t>).</w:t>
      </w:r>
    </w:p>
    <w:p w14:paraId="529DF8F5" w14:textId="77777777" w:rsidR="002D51F9" w:rsidRPr="002D51F9" w:rsidRDefault="002D51F9" w:rsidP="002D51F9">
      <w:pPr>
        <w:spacing w:line="360" w:lineRule="auto"/>
        <w:jc w:val="both"/>
        <w:rPr>
          <w:rFonts w:ascii="Arial Nova Light" w:hAnsi="Arial Nova Light"/>
          <w:color w:val="FF0000"/>
          <w:u w:val="single"/>
        </w:rPr>
      </w:pPr>
      <w:r w:rsidRPr="002D51F9">
        <w:rPr>
          <w:rFonts w:ascii="Arial Nova Light" w:hAnsi="Arial Nova Light"/>
          <w:u w:val="single"/>
        </w:rPr>
        <w:t xml:space="preserve">Adolygiad Llenyddiaeth </w:t>
      </w:r>
    </w:p>
    <w:p w14:paraId="1164B74F" w14:textId="77777777" w:rsidR="002D51F9" w:rsidRPr="002D51F9" w:rsidRDefault="002D51F9" w:rsidP="002D51F9">
      <w:pPr>
        <w:spacing w:line="360" w:lineRule="auto"/>
        <w:jc w:val="both"/>
        <w:rPr>
          <w:rFonts w:ascii="Arial Nova Light" w:hAnsi="Arial Nova Light"/>
        </w:rPr>
      </w:pPr>
      <w:r w:rsidRPr="002D51F9">
        <w:rPr>
          <w:rFonts w:ascii="Arial Nova Light" w:hAnsi="Arial Nova Light" w:cs="Arial Nova Light"/>
        </w:rPr>
        <w:t xml:space="preserve">Mae’r cysylltiad rhwng ysgolion a chymunedau yn allweddol i lwyddiant dysgwyr yn yr ysgol yn addysgol ac yn gymdeithasol ac fel nodwyd yn flaenorol prif bwrpas y prosiect hwn yw cryfhau’r perthynas hwn. Yn ôl </w:t>
      </w:r>
      <w:proofErr w:type="spellStart"/>
      <w:r w:rsidRPr="002D51F9">
        <w:rPr>
          <w:rFonts w:ascii="Arial Nova Light" w:hAnsi="Arial Nova Light" w:cs="Arial Nova Light"/>
        </w:rPr>
        <w:t>Epstein</w:t>
      </w:r>
      <w:proofErr w:type="spellEnd"/>
      <w:r w:rsidRPr="002D51F9">
        <w:rPr>
          <w:rFonts w:ascii="Arial Nova Light" w:hAnsi="Arial Nova Light" w:cs="Arial Nova Light"/>
        </w:rPr>
        <w:t xml:space="preserve"> mae cydweithrediad effeithiol rhwng yr ysgol a’r gymuned yn gallu gwella canlyniadau addysg. Yn ategol, nodwyd bod cynnydd yng nghyfranogiad rhieni’r ysgol yn cael effaith cadarnhaol ar waith y disgybl (ebsco.com). Yn ychwanegol, fel nodwyd yn flaenorol mae damcaniaeth </w:t>
      </w:r>
      <w:proofErr w:type="spellStart"/>
      <w:r w:rsidRPr="002D51F9">
        <w:rPr>
          <w:rFonts w:ascii="Arial Nova Light" w:hAnsi="Arial Nova Light" w:cs="Arial Nova Light"/>
        </w:rPr>
        <w:t>Bronfenbrenner</w:t>
      </w:r>
      <w:proofErr w:type="spellEnd"/>
      <w:r w:rsidRPr="002D51F9">
        <w:rPr>
          <w:rFonts w:ascii="Arial Nova Light" w:hAnsi="Arial Nova Light" w:cs="Arial Nova Light"/>
        </w:rPr>
        <w:t xml:space="preserve"> yn ganolog i’r prosiect yma gan ei fod yn gosod y plentyn yng nghanol y dysgu ac o fewn systemau ecolegol megis y teulu, yr ysgol a’r gymuned leol (simplypsychology.org/</w:t>
      </w:r>
      <w:proofErr w:type="spellStart"/>
      <w:r w:rsidRPr="002D51F9">
        <w:rPr>
          <w:rFonts w:ascii="Arial Nova Light" w:hAnsi="Arial Nova Light" w:cs="Arial Nova Light"/>
        </w:rPr>
        <w:t>Bronfenbrenner</w:t>
      </w:r>
      <w:proofErr w:type="spellEnd"/>
      <w:r w:rsidRPr="002D51F9">
        <w:rPr>
          <w:rFonts w:ascii="Arial Nova Light" w:hAnsi="Arial Nova Light" w:cs="Arial Nova Light"/>
        </w:rPr>
        <w:t xml:space="preserve">). Trwy gynnal y prosiect hwn mae’r amgylchedd dysgu yn ymestyn tu hwnt i’r ystafell dosbarth gan feithrin ymgysylltiad cymdeithasol a datblygiad emosiynol a chymdeithasol y dysgwyr. Fodd bynnag, awgryma rhai damcaniaethwyr megis </w:t>
      </w:r>
      <w:proofErr w:type="spellStart"/>
      <w:r w:rsidRPr="002D51F9">
        <w:rPr>
          <w:rFonts w:ascii="Arial Nova Light" w:hAnsi="Arial Nova Light" w:cs="Arial Nova Light"/>
        </w:rPr>
        <w:t>Crozier</w:t>
      </w:r>
      <w:proofErr w:type="spellEnd"/>
      <w:r w:rsidRPr="002D51F9">
        <w:rPr>
          <w:rFonts w:ascii="Arial Nova Light" w:hAnsi="Arial Nova Light" w:cs="Arial Nova Light"/>
        </w:rPr>
        <w:t xml:space="preserve"> (2000) nad yw partneriaethau cymunedol yn ateb uniongyrchol dros welliant addysgol dysgwyr a hefyd gwelliant yn amgylcheddau’r gymdeithas leol. Nodwyd mewn adnodd BERA o ymchwil </w:t>
      </w:r>
      <w:proofErr w:type="spellStart"/>
      <w:r w:rsidRPr="002D51F9">
        <w:rPr>
          <w:rFonts w:ascii="Arial Nova Light" w:hAnsi="Arial Nova Light" w:cs="Arial Nova Light"/>
        </w:rPr>
        <w:lastRenderedPageBreak/>
        <w:t>Crozier</w:t>
      </w:r>
      <w:proofErr w:type="spellEnd"/>
      <w:r w:rsidRPr="002D51F9">
        <w:rPr>
          <w:rFonts w:ascii="Arial Nova Light" w:hAnsi="Arial Nova Light" w:cs="Arial Nova Light"/>
        </w:rPr>
        <w:t xml:space="preserve"> bod nifer o athrawon yn teimlo eu bod nhw’n cael eu cwestiynu a’u tanseilio yn fwy gyda chynnydd yn ymwneud y rhieni (</w:t>
      </w:r>
      <w:proofErr w:type="spellStart"/>
      <w:r w:rsidRPr="002D51F9">
        <w:rPr>
          <w:rFonts w:ascii="Arial Nova Light" w:hAnsi="Arial Nova Light" w:cs="Arial Nova Light"/>
        </w:rPr>
        <w:t>Researching</w:t>
      </w:r>
      <w:proofErr w:type="spellEnd"/>
      <w:r w:rsidRPr="002D51F9">
        <w:rPr>
          <w:rFonts w:ascii="Arial Nova Light" w:hAnsi="Arial Nova Light" w:cs="Arial Nova Light"/>
        </w:rPr>
        <w:t xml:space="preserve"> parent-</w:t>
      </w:r>
      <w:proofErr w:type="spellStart"/>
      <w:r w:rsidRPr="002D51F9">
        <w:rPr>
          <w:rFonts w:ascii="Arial Nova Light" w:hAnsi="Arial Nova Light" w:cs="Arial Nova Light"/>
        </w:rPr>
        <w:t>school</w:t>
      </w:r>
      <w:proofErr w:type="spellEnd"/>
      <w:r w:rsidRPr="002D51F9">
        <w:rPr>
          <w:rFonts w:ascii="Arial Nova Light" w:hAnsi="Arial Nova Light" w:cs="Arial Nova Light"/>
        </w:rPr>
        <w:t xml:space="preserve"> </w:t>
      </w:r>
      <w:proofErr w:type="spellStart"/>
      <w:r w:rsidRPr="002D51F9">
        <w:rPr>
          <w:rFonts w:ascii="Arial Nova Light" w:hAnsi="Arial Nova Light" w:cs="Arial Nova Light"/>
        </w:rPr>
        <w:t>relationships</w:t>
      </w:r>
      <w:proofErr w:type="spellEnd"/>
      <w:r w:rsidRPr="002D51F9">
        <w:rPr>
          <w:rFonts w:ascii="Arial Nova Light" w:hAnsi="Arial Nova Light" w:cs="Arial Nova Light"/>
        </w:rPr>
        <w:t xml:space="preserve">, 2012) .Pwysleisia </w:t>
      </w:r>
      <w:proofErr w:type="spellStart"/>
      <w:r w:rsidRPr="002D51F9">
        <w:rPr>
          <w:rFonts w:ascii="Arial Nova Light" w:hAnsi="Arial Nova Light" w:cs="Arial Nova Light"/>
        </w:rPr>
        <w:t>Bandura</w:t>
      </w:r>
      <w:proofErr w:type="spellEnd"/>
      <w:r w:rsidRPr="002D51F9">
        <w:rPr>
          <w:rFonts w:ascii="Arial Nova Light" w:hAnsi="Arial Nova Light" w:cs="Arial Nova Light"/>
        </w:rPr>
        <w:t>, fel nodwyd yn flaenorol, y damcaniaeth bod unigolion yn dysgu trwy arsylwi ac ailadrodd modelau rôl gadarnhaol (simplypsychology.org/</w:t>
      </w:r>
      <w:proofErr w:type="spellStart"/>
      <w:r w:rsidRPr="002D51F9">
        <w:rPr>
          <w:rFonts w:ascii="Arial Nova Light" w:hAnsi="Arial Nova Light" w:cs="Arial Nova Light"/>
        </w:rPr>
        <w:t>Bandura</w:t>
      </w:r>
      <w:proofErr w:type="spellEnd"/>
      <w:r w:rsidRPr="002D51F9">
        <w:rPr>
          <w:rFonts w:ascii="Arial Nova Light" w:hAnsi="Arial Nova Light" w:cs="Arial Nova Light"/>
        </w:rPr>
        <w:t xml:space="preserve">). Trwy gydweithio gyda busnesau lleol, gwirfoddolwyr a’r ysgol mae’r dysgwyr yn cael cyfle i arsylwi ar ymddygiad a chydweithrediad y gymuned gyda’r ysgol gan ddatblygu eu sgiliau cymdeithasol, cyfathrebu a datrys problemau. Hyrwydda hyn ymdeimlad o berthyn trwy arsylwi modelau rôl gadarn. Yn ategol, mae’n cynyddu llwyddiant academaidd dysgwyr ac yn datblygu hunan hyder y dysgwyr gan arwain at ddatblygiad eu sgiliau cymdeithasol.  Er hyn, rhaid pwysleisio nad yw pob agwedd o’r gymdeithas o hyd yn cyflwyno gwerthoedd sydd yn cyd-fynd a pholisïau’r ysgol. O ganlyniad felly, mae angen arweiniad gofalus gan staff er mwyn sicrhau nad os unrhyw ddylanwadau negatif yn ymddangos. Gall ddadlau hefyd bod y prosiect hwn yn cynnig cyfleoedd i ddysgwyr ddysgu drwy ryngweithio gydag oedolion er mwyn ehangu eu gwybodaeth a’u dealltwriaeth. Er, mae angen sicrhau nad yw’r dysgwyr yn troi yn ddibynnol ar gymorth oedolyn. O safbwynt </w:t>
      </w:r>
      <w:proofErr w:type="spellStart"/>
      <w:r w:rsidRPr="002D51F9">
        <w:rPr>
          <w:rFonts w:ascii="Arial Nova Light" w:hAnsi="Arial Nova Light" w:cs="Arial Nova Light"/>
        </w:rPr>
        <w:t>Vygotsky</w:t>
      </w:r>
      <w:proofErr w:type="spellEnd"/>
      <w:r w:rsidRPr="002D51F9">
        <w:rPr>
          <w:rFonts w:ascii="Arial Nova Light" w:hAnsi="Arial Nova Light" w:cs="Arial Nova Light"/>
        </w:rPr>
        <w:t xml:space="preserve">, clyma hyn gyda’i theori o </w:t>
      </w:r>
      <w:proofErr w:type="spellStart"/>
      <w:r w:rsidRPr="002D51F9">
        <w:rPr>
          <w:rFonts w:ascii="Arial Nova Light" w:hAnsi="Arial Nova Light" w:cs="Arial Nova Light"/>
        </w:rPr>
        <w:t>sgaffaldio</w:t>
      </w:r>
      <w:proofErr w:type="spellEnd"/>
      <w:r w:rsidRPr="002D51F9">
        <w:rPr>
          <w:rFonts w:ascii="Arial Nova Light" w:hAnsi="Arial Nova Light" w:cs="Arial Nova Light"/>
        </w:rPr>
        <w:t xml:space="preserve"> sef i adeiladu ar wybodaeth flaenorol dysgwyr (study.com). Yn ogystal, cyflwynwyd hefyd y parth datblygiad procsimol sef yr ystod o dasgau gall dysgwr cwblhau yn annibynnol, a’r hyn sydd angen cymorth arnynt wrth wneud (</w:t>
      </w:r>
      <w:r w:rsidRPr="002D51F9">
        <w:rPr>
          <w:rFonts w:ascii="Arial Nova Light" w:hAnsi="Arial Nova Light" w:cs="Arial Nova Light"/>
          <w:color w:val="467886"/>
          <w:u w:val="single"/>
        </w:rPr>
        <w:t>www.open.edu &lt;http://www.open.edu&gt;</w:t>
      </w:r>
      <w:r w:rsidRPr="002D51F9">
        <w:rPr>
          <w:rFonts w:ascii="Arial Nova Light" w:hAnsi="Arial Nova Light" w:cs="Arial Nova Light"/>
        </w:rPr>
        <w:t>). Cysyllta hyn gyda’r prosiect gan fod y dysgwyr yn gweithio yn oedolion er mwyn trefnu’r prosiect ond hefyd gweithio’n annibynnol er mwy sicrhau datblygiad yn eu sgiliau. Nod arall ar gyfer y prosiect hwn yw addysgu dysgwyr am yr amrywiaeth o gymunedau sydd o fewn cymuned yr ysgol er enghraifft gwahanol ethnigrwydd, hil ac iaith.</w:t>
      </w:r>
    </w:p>
    <w:p w14:paraId="5FD8FF2E" w14:textId="77777777" w:rsidR="002D51F9" w:rsidRPr="002D51F9" w:rsidRDefault="002D51F9" w:rsidP="002D51F9">
      <w:pPr>
        <w:spacing w:line="360" w:lineRule="auto"/>
        <w:jc w:val="both"/>
        <w:rPr>
          <w:rFonts w:ascii="Arial Nova Light" w:hAnsi="Arial Nova Light"/>
        </w:rPr>
      </w:pPr>
      <w:r w:rsidRPr="002D51F9">
        <w:rPr>
          <w:rFonts w:ascii="Arial Nova Light" w:hAnsi="Arial Nova Light"/>
        </w:rPr>
        <w:t xml:space="preserve">‘A </w:t>
      </w:r>
      <w:proofErr w:type="spellStart"/>
      <w:r w:rsidRPr="002D51F9">
        <w:rPr>
          <w:rFonts w:ascii="Arial Nova Light" w:hAnsi="Arial Nova Light"/>
        </w:rPr>
        <w:t>major</w:t>
      </w:r>
      <w:proofErr w:type="spellEnd"/>
      <w:r w:rsidRPr="002D51F9">
        <w:rPr>
          <w:rFonts w:ascii="Arial Nova Light" w:hAnsi="Arial Nova Light"/>
        </w:rPr>
        <w:t xml:space="preserve"> </w:t>
      </w:r>
      <w:proofErr w:type="spellStart"/>
      <w:r w:rsidRPr="002D51F9">
        <w:rPr>
          <w:rFonts w:ascii="Arial Nova Light" w:hAnsi="Arial Nova Light"/>
        </w:rPr>
        <w:t>goal</w:t>
      </w:r>
      <w:proofErr w:type="spellEnd"/>
      <w:r w:rsidRPr="002D51F9">
        <w:rPr>
          <w:rFonts w:ascii="Arial Nova Light" w:hAnsi="Arial Nova Light"/>
        </w:rPr>
        <w:t xml:space="preserve"> of </w:t>
      </w:r>
      <w:proofErr w:type="spellStart"/>
      <w:r w:rsidRPr="002D51F9">
        <w:rPr>
          <w:rFonts w:ascii="Arial Nova Light" w:hAnsi="Arial Nova Light"/>
        </w:rPr>
        <w:t>multicultural</w:t>
      </w:r>
      <w:proofErr w:type="spellEnd"/>
      <w:r w:rsidRPr="002D51F9">
        <w:rPr>
          <w:rFonts w:ascii="Arial Nova Light" w:hAnsi="Arial Nova Light"/>
        </w:rPr>
        <w:t xml:space="preserve"> </w:t>
      </w:r>
      <w:proofErr w:type="spellStart"/>
      <w:r w:rsidRPr="002D51F9">
        <w:rPr>
          <w:rFonts w:ascii="Arial Nova Light" w:hAnsi="Arial Nova Light"/>
        </w:rPr>
        <w:t>education</w:t>
      </w:r>
      <w:proofErr w:type="spellEnd"/>
      <w:r w:rsidRPr="002D51F9">
        <w:rPr>
          <w:rFonts w:ascii="Arial Nova Light" w:hAnsi="Arial Nova Light"/>
        </w:rPr>
        <w:t xml:space="preserve"> is to </w:t>
      </w:r>
      <w:proofErr w:type="spellStart"/>
      <w:r w:rsidRPr="002D51F9">
        <w:rPr>
          <w:rFonts w:ascii="Arial Nova Light" w:hAnsi="Arial Nova Light"/>
        </w:rPr>
        <w:t>reform</w:t>
      </w:r>
      <w:proofErr w:type="spellEnd"/>
      <w:r w:rsidRPr="002D51F9">
        <w:rPr>
          <w:rFonts w:ascii="Arial Nova Light" w:hAnsi="Arial Nova Light"/>
        </w:rPr>
        <w:t xml:space="preserve"> the </w:t>
      </w:r>
      <w:proofErr w:type="spellStart"/>
      <w:r w:rsidRPr="002D51F9">
        <w:rPr>
          <w:rFonts w:ascii="Arial Nova Light" w:hAnsi="Arial Nova Light"/>
        </w:rPr>
        <w:t>school</w:t>
      </w:r>
      <w:proofErr w:type="spellEnd"/>
      <w:r w:rsidRPr="002D51F9">
        <w:rPr>
          <w:rFonts w:ascii="Arial Nova Light" w:hAnsi="Arial Nova Light"/>
        </w:rPr>
        <w:t xml:space="preserve"> </w:t>
      </w:r>
      <w:proofErr w:type="spellStart"/>
      <w:r w:rsidRPr="002D51F9">
        <w:rPr>
          <w:rFonts w:ascii="Arial Nova Light" w:hAnsi="Arial Nova Light"/>
        </w:rPr>
        <w:t>and</w:t>
      </w:r>
      <w:proofErr w:type="spellEnd"/>
      <w:r w:rsidRPr="002D51F9">
        <w:rPr>
          <w:rFonts w:ascii="Arial Nova Light" w:hAnsi="Arial Nova Light"/>
        </w:rPr>
        <w:t xml:space="preserve"> </w:t>
      </w:r>
      <w:proofErr w:type="spellStart"/>
      <w:r w:rsidRPr="002D51F9">
        <w:rPr>
          <w:rFonts w:ascii="Arial Nova Light" w:hAnsi="Arial Nova Light"/>
        </w:rPr>
        <w:t>other</w:t>
      </w:r>
      <w:proofErr w:type="spellEnd"/>
      <w:r w:rsidRPr="002D51F9">
        <w:rPr>
          <w:rFonts w:ascii="Arial Nova Light" w:hAnsi="Arial Nova Light"/>
        </w:rPr>
        <w:t xml:space="preserve"> </w:t>
      </w:r>
      <w:proofErr w:type="spellStart"/>
      <w:r w:rsidRPr="002D51F9">
        <w:rPr>
          <w:rFonts w:ascii="Arial Nova Light" w:hAnsi="Arial Nova Light"/>
        </w:rPr>
        <w:t>educational</w:t>
      </w:r>
      <w:proofErr w:type="spellEnd"/>
      <w:r w:rsidRPr="002D51F9">
        <w:rPr>
          <w:rFonts w:ascii="Arial Nova Light" w:hAnsi="Arial Nova Light"/>
        </w:rPr>
        <w:t xml:space="preserve"> </w:t>
      </w:r>
      <w:proofErr w:type="spellStart"/>
      <w:r w:rsidRPr="002D51F9">
        <w:rPr>
          <w:rFonts w:ascii="Arial Nova Light" w:hAnsi="Arial Nova Light"/>
        </w:rPr>
        <w:t>institutions</w:t>
      </w:r>
      <w:proofErr w:type="spellEnd"/>
      <w:r w:rsidRPr="002D51F9">
        <w:rPr>
          <w:rFonts w:ascii="Arial Nova Light" w:hAnsi="Arial Nova Light"/>
        </w:rPr>
        <w:t xml:space="preserve"> </w:t>
      </w:r>
      <w:proofErr w:type="spellStart"/>
      <w:r w:rsidRPr="002D51F9">
        <w:rPr>
          <w:rFonts w:ascii="Arial Nova Light" w:hAnsi="Arial Nova Light"/>
        </w:rPr>
        <w:t>so</w:t>
      </w:r>
      <w:proofErr w:type="spellEnd"/>
      <w:r w:rsidRPr="002D51F9">
        <w:rPr>
          <w:rFonts w:ascii="Arial Nova Light" w:hAnsi="Arial Nova Light"/>
        </w:rPr>
        <w:t xml:space="preserve"> </w:t>
      </w:r>
      <w:proofErr w:type="spellStart"/>
      <w:r w:rsidRPr="002D51F9">
        <w:rPr>
          <w:rFonts w:ascii="Arial Nova Light" w:hAnsi="Arial Nova Light"/>
        </w:rPr>
        <w:t>that</w:t>
      </w:r>
      <w:proofErr w:type="spellEnd"/>
      <w:r w:rsidRPr="002D51F9">
        <w:rPr>
          <w:rFonts w:ascii="Arial Nova Light" w:hAnsi="Arial Nova Light"/>
        </w:rPr>
        <w:t xml:space="preserve"> </w:t>
      </w:r>
      <w:proofErr w:type="spellStart"/>
      <w:r w:rsidRPr="002D51F9">
        <w:rPr>
          <w:rFonts w:ascii="Arial Nova Light" w:hAnsi="Arial Nova Light"/>
        </w:rPr>
        <w:t>students</w:t>
      </w:r>
      <w:proofErr w:type="spellEnd"/>
      <w:r w:rsidRPr="002D51F9">
        <w:rPr>
          <w:rFonts w:ascii="Arial Nova Light" w:hAnsi="Arial Nova Light"/>
        </w:rPr>
        <w:t xml:space="preserve"> </w:t>
      </w:r>
      <w:proofErr w:type="spellStart"/>
      <w:r w:rsidRPr="002D51F9">
        <w:rPr>
          <w:rFonts w:ascii="Arial Nova Light" w:hAnsi="Arial Nova Light"/>
        </w:rPr>
        <w:t>from</w:t>
      </w:r>
      <w:proofErr w:type="spellEnd"/>
      <w:r w:rsidRPr="002D51F9">
        <w:rPr>
          <w:rFonts w:ascii="Arial Nova Light" w:hAnsi="Arial Nova Light"/>
        </w:rPr>
        <w:t xml:space="preserve"> </w:t>
      </w:r>
      <w:proofErr w:type="spellStart"/>
      <w:r w:rsidRPr="002D51F9">
        <w:rPr>
          <w:rFonts w:ascii="Arial Nova Light" w:hAnsi="Arial Nova Light"/>
        </w:rPr>
        <w:t>diverse</w:t>
      </w:r>
      <w:proofErr w:type="spellEnd"/>
      <w:r w:rsidRPr="002D51F9">
        <w:rPr>
          <w:rFonts w:ascii="Arial Nova Light" w:hAnsi="Arial Nova Light"/>
        </w:rPr>
        <w:t xml:space="preserve"> </w:t>
      </w:r>
      <w:proofErr w:type="spellStart"/>
      <w:r w:rsidRPr="002D51F9">
        <w:rPr>
          <w:rFonts w:ascii="Arial Nova Light" w:hAnsi="Arial Nova Light"/>
        </w:rPr>
        <w:t>racial</w:t>
      </w:r>
      <w:proofErr w:type="spellEnd"/>
      <w:r w:rsidRPr="002D51F9">
        <w:rPr>
          <w:rFonts w:ascii="Arial Nova Light" w:hAnsi="Arial Nova Light"/>
        </w:rPr>
        <w:t xml:space="preserve">, </w:t>
      </w:r>
      <w:proofErr w:type="spellStart"/>
      <w:r w:rsidRPr="002D51F9">
        <w:rPr>
          <w:rFonts w:ascii="Arial Nova Light" w:hAnsi="Arial Nova Light"/>
        </w:rPr>
        <w:t>ethnic</w:t>
      </w:r>
      <w:proofErr w:type="spellEnd"/>
      <w:r w:rsidRPr="002D51F9">
        <w:rPr>
          <w:rFonts w:ascii="Arial Nova Light" w:hAnsi="Arial Nova Light"/>
        </w:rPr>
        <w:t xml:space="preserve">, </w:t>
      </w:r>
      <w:proofErr w:type="spellStart"/>
      <w:r w:rsidRPr="002D51F9">
        <w:rPr>
          <w:rFonts w:ascii="Arial Nova Light" w:hAnsi="Arial Nova Light"/>
        </w:rPr>
        <w:t>and</w:t>
      </w:r>
      <w:proofErr w:type="spellEnd"/>
      <w:r w:rsidRPr="002D51F9">
        <w:rPr>
          <w:rFonts w:ascii="Arial Nova Light" w:hAnsi="Arial Nova Light"/>
        </w:rPr>
        <w:t xml:space="preserve"> </w:t>
      </w:r>
      <w:proofErr w:type="spellStart"/>
      <w:r w:rsidRPr="002D51F9">
        <w:rPr>
          <w:rFonts w:ascii="Arial Nova Light" w:hAnsi="Arial Nova Light"/>
        </w:rPr>
        <w:t>social-class</w:t>
      </w:r>
      <w:proofErr w:type="spellEnd"/>
      <w:r w:rsidRPr="002D51F9">
        <w:rPr>
          <w:rFonts w:ascii="Arial Nova Light" w:hAnsi="Arial Nova Light"/>
        </w:rPr>
        <w:t xml:space="preserve"> </w:t>
      </w:r>
      <w:proofErr w:type="spellStart"/>
      <w:r w:rsidRPr="002D51F9">
        <w:rPr>
          <w:rFonts w:ascii="Arial Nova Light" w:hAnsi="Arial Nova Light"/>
        </w:rPr>
        <w:t>groups</w:t>
      </w:r>
      <w:proofErr w:type="spellEnd"/>
      <w:r w:rsidRPr="002D51F9">
        <w:rPr>
          <w:rFonts w:ascii="Arial Nova Light" w:hAnsi="Arial Nova Light"/>
        </w:rPr>
        <w:t xml:space="preserve"> </w:t>
      </w:r>
      <w:proofErr w:type="spellStart"/>
      <w:r w:rsidRPr="002D51F9">
        <w:rPr>
          <w:rFonts w:ascii="Arial Nova Light" w:hAnsi="Arial Nova Light"/>
        </w:rPr>
        <w:t>will</w:t>
      </w:r>
      <w:proofErr w:type="spellEnd"/>
      <w:r w:rsidRPr="002D51F9">
        <w:rPr>
          <w:rFonts w:ascii="Arial Nova Light" w:hAnsi="Arial Nova Light"/>
        </w:rPr>
        <w:t xml:space="preserve"> </w:t>
      </w:r>
      <w:proofErr w:type="spellStart"/>
      <w:r w:rsidRPr="002D51F9">
        <w:rPr>
          <w:rFonts w:ascii="Arial Nova Light" w:hAnsi="Arial Nova Light"/>
        </w:rPr>
        <w:t>experience</w:t>
      </w:r>
      <w:proofErr w:type="spellEnd"/>
      <w:r w:rsidRPr="002D51F9">
        <w:rPr>
          <w:rFonts w:ascii="Arial Nova Light" w:hAnsi="Arial Nova Light"/>
        </w:rPr>
        <w:t xml:space="preserve"> </w:t>
      </w:r>
      <w:proofErr w:type="spellStart"/>
      <w:r w:rsidRPr="002D51F9">
        <w:rPr>
          <w:rFonts w:ascii="Arial Nova Light" w:hAnsi="Arial Nova Light"/>
        </w:rPr>
        <w:t>educational</w:t>
      </w:r>
      <w:proofErr w:type="spellEnd"/>
      <w:r w:rsidRPr="002D51F9">
        <w:rPr>
          <w:rFonts w:ascii="Arial Nova Light" w:hAnsi="Arial Nova Light"/>
        </w:rPr>
        <w:t xml:space="preserve"> </w:t>
      </w:r>
      <w:proofErr w:type="spellStart"/>
      <w:r w:rsidRPr="002D51F9">
        <w:rPr>
          <w:rFonts w:ascii="Arial Nova Light" w:hAnsi="Arial Nova Light"/>
        </w:rPr>
        <w:t>equality</w:t>
      </w:r>
      <w:proofErr w:type="spellEnd"/>
      <w:r w:rsidRPr="002D51F9">
        <w:rPr>
          <w:rFonts w:ascii="Arial Nova Light" w:hAnsi="Arial Nova Light"/>
        </w:rPr>
        <w:t>’.</w:t>
      </w:r>
    </w:p>
    <w:p w14:paraId="22C26B5E" w14:textId="77777777" w:rsidR="002D51F9" w:rsidRPr="002D51F9" w:rsidRDefault="002D51F9" w:rsidP="002D51F9">
      <w:pPr>
        <w:spacing w:line="360" w:lineRule="auto"/>
        <w:jc w:val="both"/>
        <w:rPr>
          <w:rFonts w:ascii="Arial Nova Light" w:hAnsi="Arial Nova Light"/>
        </w:rPr>
      </w:pPr>
      <w:r w:rsidRPr="002D51F9">
        <w:rPr>
          <w:rFonts w:ascii="Arial Nova Light" w:hAnsi="Arial Nova Light"/>
        </w:rPr>
        <w:t xml:space="preserve">(Banks, </w:t>
      </w:r>
      <w:commentRangeStart w:id="0"/>
      <w:r w:rsidRPr="002D51F9">
        <w:rPr>
          <w:rFonts w:ascii="Arial Nova Light" w:hAnsi="Arial Nova Light"/>
        </w:rPr>
        <w:t>1993</w:t>
      </w:r>
      <w:commentRangeEnd w:id="0"/>
      <w:r w:rsidRPr="002D51F9">
        <w:rPr>
          <w:rStyle w:val="CommentReference"/>
          <w:rFonts w:ascii="Arial Nova Light" w:hAnsi="Arial Nova Light"/>
        </w:rPr>
        <w:commentReference w:id="0"/>
      </w:r>
      <w:r w:rsidRPr="002D51F9">
        <w:rPr>
          <w:rFonts w:ascii="Arial Nova Light" w:hAnsi="Arial Nova Light"/>
        </w:rPr>
        <w:t>)</w:t>
      </w:r>
    </w:p>
    <w:p w14:paraId="179DBEF5" w14:textId="77777777" w:rsidR="002D51F9" w:rsidRPr="002D51F9" w:rsidRDefault="002D51F9" w:rsidP="002D51F9">
      <w:pPr>
        <w:spacing w:line="360" w:lineRule="auto"/>
        <w:jc w:val="both"/>
        <w:rPr>
          <w:rFonts w:ascii="Arial Nova Light" w:hAnsi="Arial Nova Light"/>
        </w:rPr>
      </w:pPr>
      <w:r w:rsidRPr="002D51F9">
        <w:rPr>
          <w:rFonts w:ascii="Arial Nova Light" w:hAnsi="Arial Nova Light" w:cs="Arial Nova Light"/>
        </w:rPr>
        <w:t xml:space="preserve">Nododd Banks (1993) yn ei llyfr bod angen i ysgolion dysgu plant i werthfawrogi gwahaniaethau ethnig, ieithyddol a diwylliannol er mwyn sicrhau eu bod nhw’n deall gwahaniaethau yn y gymdeithas ac i hyrwyddo cymdeithas decach. Trwy gynnal y prosiect hwn a chodi arian i’r gymuned a’r ysgol mae’r dysgwyr sydd yn trefnu digwyddiad </w:t>
      </w:r>
      <w:r w:rsidRPr="002D51F9">
        <w:rPr>
          <w:rFonts w:ascii="Arial Nova Light" w:hAnsi="Arial Nova Light" w:cs="Arial Nova Light"/>
        </w:rPr>
        <w:lastRenderedPageBreak/>
        <w:t xml:space="preserve">yn sicrhau cymorth ariannol i’r teuluoedd yn y gymuned sydd angen ychydig o gymorth. Caiff hyn ei wneud trwy gynnal stondin dillad ysgol ail law a stondinau bwyd. Cynydda hyn dealltwriaeth y dysgwyr a’r ysgol o’r gymuned ehangach a sut y gallent ddarparu cymorth iddynt. O ganlyniad, mae’r prosiect hwn yn ymateb yn uniongyrchol i anghenion y dysgwyr a’r gymuned gan eu bod yn cysylltu gyda nifer o ddamcaniaethwyr a nodwyd yn flaenorol megis </w:t>
      </w:r>
      <w:proofErr w:type="spellStart"/>
      <w:r w:rsidRPr="002D51F9">
        <w:rPr>
          <w:rFonts w:ascii="Arial Nova Light" w:hAnsi="Arial Nova Light" w:cs="Arial Nova Light"/>
        </w:rPr>
        <w:t>Bronfenbrenner</w:t>
      </w:r>
      <w:proofErr w:type="spellEnd"/>
      <w:r w:rsidRPr="002D51F9">
        <w:rPr>
          <w:rFonts w:ascii="Arial Nova Light" w:hAnsi="Arial Nova Light" w:cs="Arial Nova Light"/>
        </w:rPr>
        <w:t xml:space="preserve"> a </w:t>
      </w:r>
      <w:proofErr w:type="spellStart"/>
      <w:r w:rsidRPr="002D51F9">
        <w:rPr>
          <w:rFonts w:ascii="Arial Nova Light" w:hAnsi="Arial Nova Light" w:cs="Arial Nova Light"/>
        </w:rPr>
        <w:t>Vygotsky</w:t>
      </w:r>
      <w:proofErr w:type="spellEnd"/>
      <w:r w:rsidRPr="002D51F9">
        <w:rPr>
          <w:rFonts w:ascii="Arial Nova Light" w:hAnsi="Arial Nova Light" w:cs="Arial Nova Light"/>
        </w:rPr>
        <w:t>.</w:t>
      </w:r>
    </w:p>
    <w:p w14:paraId="19B36D43" w14:textId="77777777" w:rsidR="002D51F9" w:rsidRPr="002D51F9" w:rsidRDefault="002D51F9" w:rsidP="002D51F9">
      <w:pPr>
        <w:spacing w:line="360" w:lineRule="auto"/>
        <w:jc w:val="both"/>
        <w:rPr>
          <w:rFonts w:ascii="Arial Nova Light" w:hAnsi="Arial Nova Light"/>
          <w:u w:val="single"/>
        </w:rPr>
      </w:pPr>
      <w:r w:rsidRPr="002D51F9">
        <w:rPr>
          <w:rFonts w:ascii="Arial Nova Light" w:hAnsi="Arial Nova Light"/>
        </w:rPr>
        <w:t xml:space="preserve"> </w:t>
      </w:r>
      <w:r w:rsidRPr="002D51F9">
        <w:rPr>
          <w:rFonts w:ascii="Arial Nova Light" w:hAnsi="Arial Nova Light"/>
          <w:u w:val="single"/>
        </w:rPr>
        <w:t xml:space="preserve">Nodau’r prosiect </w:t>
      </w:r>
    </w:p>
    <w:p w14:paraId="137355EB" w14:textId="77777777" w:rsidR="002D51F9" w:rsidRPr="002D51F9" w:rsidRDefault="002D51F9" w:rsidP="002D51F9">
      <w:pPr>
        <w:spacing w:line="360" w:lineRule="auto"/>
        <w:jc w:val="both"/>
        <w:rPr>
          <w:rFonts w:ascii="Arial Nova Light" w:hAnsi="Arial Nova Light"/>
        </w:rPr>
      </w:pPr>
      <w:r w:rsidRPr="002D51F9">
        <w:rPr>
          <w:rFonts w:ascii="Arial Nova Light" w:hAnsi="Arial Nova Light" w:cs="Arial Nova Light"/>
        </w:rPr>
        <w:t xml:space="preserve">Fel cafodd ei grybwyll yn flaenorol, prif nod yr </w:t>
      </w:r>
      <w:r w:rsidRPr="002D51F9">
        <w:rPr>
          <w:rFonts w:ascii="Calibri" w:hAnsi="Calibri" w:cs="Calibri"/>
        </w:rPr>
        <w:t>ŵ</w:t>
      </w:r>
      <w:r w:rsidRPr="002D51F9">
        <w:rPr>
          <w:rFonts w:ascii="Arial Nova Light" w:hAnsi="Arial Nova Light" w:cs="Arial Nova Light"/>
        </w:rPr>
        <w:t>yl gymunedol yw cryfhau’r perthynas rhwng ysgol A a’r gymuned leol trwy greu digwyddiad sydd yn codi arian i ymateb i anghenion yr ysgol a’r gymuned a dysgu ymarferol. Yn ogystal, trwy gynnwys y dysgwyr, rheini, yr ysgol a busnesau lleol, mae’r prosiect yn anelu at greu ymdeimlad mwy cryf o berthyn a chynefin, cyfrifoldeb cymdeithasol a chydweithrediad ymhlith pawb.</w:t>
      </w:r>
    </w:p>
    <w:p w14:paraId="4AB3E326" w14:textId="77777777" w:rsidR="002D51F9" w:rsidRPr="002D51F9" w:rsidRDefault="002D51F9" w:rsidP="002D51F9">
      <w:pPr>
        <w:spacing w:line="360" w:lineRule="auto"/>
        <w:jc w:val="both"/>
        <w:rPr>
          <w:rFonts w:ascii="Arial Nova Light" w:hAnsi="Arial Nova Light"/>
        </w:rPr>
      </w:pPr>
      <w:r w:rsidRPr="002D51F9">
        <w:rPr>
          <w:rFonts w:ascii="Arial Nova Light" w:hAnsi="Arial Nova Light" w:cs="Arial Nova Light"/>
        </w:rPr>
        <w:t xml:space="preserve">Nod allweddol sydd yn gysylltiedig â’r prosiect hwn yw cynnig cyfleoedd dysgu ystyrlon ac ymarferol i ddysgwyr rhwng 7 ac 11 oed trwy ryngweithio gydag unigolion a busnesau eraill. Fe fydd y dysgwyr yn chwarae rhan allweddol yn trefnu a gweithrediad yr </w:t>
      </w:r>
      <w:r w:rsidRPr="002D51F9">
        <w:rPr>
          <w:rFonts w:ascii="Calibri" w:hAnsi="Calibri" w:cs="Calibri"/>
        </w:rPr>
        <w:t>ŵ</w:t>
      </w:r>
      <w:r w:rsidRPr="002D51F9">
        <w:rPr>
          <w:rFonts w:ascii="Arial Nova Light" w:hAnsi="Arial Nova Light" w:cs="Arial Nova Light"/>
        </w:rPr>
        <w:t xml:space="preserve">yl gan gynnwys dylunio stondinau a gweithgareddau, hyrwyddo’r digwyddiad a chyfathrebu gyda busnesau a gwirfoddolwyr. Fe fydd y dull hwn hefyd yn meithrin annibyniaeth ac ymgysylltiad cymdeithasol y dysgwyr sydd yng nghyd fynd gyda damcaniaeth </w:t>
      </w:r>
      <w:proofErr w:type="spellStart"/>
      <w:r w:rsidRPr="002D51F9">
        <w:rPr>
          <w:rFonts w:ascii="Arial Nova Light" w:hAnsi="Arial Nova Light" w:cs="Arial Nova Light"/>
        </w:rPr>
        <w:t>Vygotsky</w:t>
      </w:r>
      <w:proofErr w:type="spellEnd"/>
      <w:r w:rsidRPr="002D51F9">
        <w:rPr>
          <w:rFonts w:ascii="Arial Nova Light" w:hAnsi="Arial Nova Light" w:cs="Arial Nova Light"/>
        </w:rPr>
        <w:t xml:space="preserve"> (1978) am </w:t>
      </w:r>
      <w:proofErr w:type="spellStart"/>
      <w:r w:rsidRPr="002D51F9">
        <w:rPr>
          <w:rFonts w:ascii="Arial Nova Light" w:hAnsi="Arial Nova Light" w:cs="Arial Nova Light"/>
        </w:rPr>
        <w:t>sgaffaldio</w:t>
      </w:r>
      <w:proofErr w:type="spellEnd"/>
      <w:r w:rsidRPr="002D51F9">
        <w:rPr>
          <w:rFonts w:ascii="Arial Nova Light" w:hAnsi="Arial Nova Light" w:cs="Arial Nova Light"/>
        </w:rPr>
        <w:t xml:space="preserve"> a’r parth datblygiad procsimol. Yn ogystal, trwy gynnal y prosiect hwn mae’r dysgwyr yn cyfrannu’n ymarferol at y gymuned a’r ysgol. Bydd stondinau megis dillad ysgol ail law a stondinau bwyd yn cynnig cymorth uniongyrchol i deuluoedd yn y gymuned sydd angen cymorth a fydd yn annog dealltwriaeth gymdeithasol ac empathi ymhlith y dysgwyr fel nodwyd yn llyfr Banks (1993) am ei ddamcaniaeth amlddiwylliannol. Yn ogystal, trwy brofiadau cydweithredol a chydweithio er mwyn trefnu gall dysgwyr arsylwi ar yr hyn mae unigolion yn gwneud sydd eto yn cysylltu gyda theori </w:t>
      </w:r>
      <w:proofErr w:type="spellStart"/>
      <w:r w:rsidRPr="002D51F9">
        <w:rPr>
          <w:rFonts w:ascii="Arial Nova Light" w:hAnsi="Arial Nova Light" w:cs="Arial Nova Light"/>
        </w:rPr>
        <w:t>Bandura</w:t>
      </w:r>
      <w:proofErr w:type="spellEnd"/>
      <w:r w:rsidRPr="002D51F9">
        <w:rPr>
          <w:rFonts w:ascii="Arial Nova Light" w:hAnsi="Arial Nova Light" w:cs="Arial Nova Light"/>
        </w:rPr>
        <w:t xml:space="preserve">  fel nodwyd yn flaenorol. Er hyn, rhaid dadlau bod angen sicrhau arweinyddiaeth glir wrth oedolion fel nad yw unrhyw agweddau negyddol o’r gymdeithas yn dylanwadu ar addysg ac ymddygiad y dysgwyr yn yr ysgol.</w:t>
      </w:r>
    </w:p>
    <w:p w14:paraId="721E0D48" w14:textId="77777777" w:rsidR="002D51F9" w:rsidRPr="002D51F9" w:rsidRDefault="002D51F9" w:rsidP="002D51F9">
      <w:pPr>
        <w:spacing w:line="360" w:lineRule="auto"/>
        <w:jc w:val="both"/>
        <w:rPr>
          <w:rFonts w:ascii="Arial Nova Light" w:hAnsi="Arial Nova Light"/>
        </w:rPr>
      </w:pPr>
      <w:r w:rsidRPr="002D51F9">
        <w:rPr>
          <w:rFonts w:ascii="Arial Nova Light" w:hAnsi="Arial Nova Light" w:cs="Arial Nova Light"/>
        </w:rPr>
        <w:t xml:space="preserve">Caiff y prosiect ei gynnal ar faes yr ysgol gyda dysgwyr yn gweithio mewn grwpiau dan oruchwyliaeth athrawon a gwirfoddolwyr. Fe fydd y gwaith cynllunio yn dechrau dwy fis o </w:t>
      </w:r>
      <w:r w:rsidRPr="002D51F9">
        <w:rPr>
          <w:rFonts w:ascii="Arial Nova Light" w:hAnsi="Arial Nova Light" w:cs="Arial Nova Light"/>
        </w:rPr>
        <w:lastRenderedPageBreak/>
        <w:t xml:space="preserve">flaen llaw er mwyn sicrhau bod yna ddigon o amser gyda’r dysgwyr i gysylltu â busnesau lleol, dylunio deunyddiau ar gyfer hysbysebu’r </w:t>
      </w:r>
      <w:r w:rsidRPr="002D51F9">
        <w:rPr>
          <w:rFonts w:ascii="Calibri" w:hAnsi="Calibri" w:cs="Calibri"/>
        </w:rPr>
        <w:t>ŵ</w:t>
      </w:r>
      <w:r w:rsidRPr="002D51F9">
        <w:rPr>
          <w:rFonts w:ascii="Arial Nova Light" w:hAnsi="Arial Nova Light" w:cs="Arial Nova Light"/>
        </w:rPr>
        <w:t xml:space="preserve">yl a chreu adnoddau ar gyfer stondinau gwahanol. Yn amlwg felly, fe fydd rhieni a llywodraethwyr yn cael eu hannog i gyfrannu trwy gefnogi a chreu stondinau eu hun a helpu gydag agweddau o’r </w:t>
      </w:r>
      <w:r w:rsidRPr="002D51F9">
        <w:rPr>
          <w:rFonts w:ascii="Calibri" w:hAnsi="Calibri" w:cs="Calibri"/>
        </w:rPr>
        <w:t>ŵ</w:t>
      </w:r>
      <w:r w:rsidRPr="002D51F9">
        <w:rPr>
          <w:rFonts w:ascii="Arial Nova Light" w:hAnsi="Arial Nova Light" w:cs="Arial Nova Light"/>
        </w:rPr>
        <w:t xml:space="preserve">yl ar y diwrnod. Ystyrir costau gweithredu’r prosiect mewn cyfarfodydd rhwng y dysgwyr a’r athrawon a chaiff eu nodi yn nodiadau’r cyfarfod. I ategu at hyn, fe fydd unrhyw gostau ychwanegol megis hysbysebion ac adnoddau yn cael ei ystyried o flaen llaw er mwyn sicrhau bod pob elfen o’r </w:t>
      </w:r>
      <w:r w:rsidRPr="002D51F9">
        <w:rPr>
          <w:rFonts w:ascii="Calibri" w:hAnsi="Calibri" w:cs="Calibri"/>
        </w:rPr>
        <w:t>ŵ</w:t>
      </w:r>
      <w:r w:rsidRPr="002D51F9">
        <w:rPr>
          <w:rFonts w:ascii="Arial Nova Light" w:hAnsi="Arial Nova Light" w:cs="Arial Nova Light"/>
        </w:rPr>
        <w:t>yl yn cael ei drafod ag ystyried.</w:t>
      </w:r>
    </w:p>
    <w:p w14:paraId="05F07341" w14:textId="77777777" w:rsidR="002D51F9" w:rsidRPr="002D51F9" w:rsidRDefault="002D51F9" w:rsidP="002D51F9">
      <w:pPr>
        <w:spacing w:line="360" w:lineRule="auto"/>
        <w:jc w:val="both"/>
        <w:rPr>
          <w:rFonts w:ascii="Arial Nova Light" w:hAnsi="Arial Nova Light"/>
          <w:u w:val="single"/>
        </w:rPr>
      </w:pPr>
      <w:r w:rsidRPr="002D51F9">
        <w:rPr>
          <w:rFonts w:ascii="Arial Nova Light" w:hAnsi="Arial Nova Light" w:cs="Arial Nova Light"/>
        </w:rPr>
        <w:t xml:space="preserve">Disgwylir effaith cadarnhaol yn ystod ac yn dilyn yr </w:t>
      </w:r>
      <w:r w:rsidRPr="002D51F9">
        <w:rPr>
          <w:rFonts w:ascii="Calibri" w:hAnsi="Calibri" w:cs="Calibri"/>
        </w:rPr>
        <w:t>ŵ</w:t>
      </w:r>
      <w:r w:rsidRPr="002D51F9">
        <w:rPr>
          <w:rFonts w:ascii="Arial Nova Light" w:hAnsi="Arial Nova Light" w:cs="Arial Nova Light"/>
        </w:rPr>
        <w:t xml:space="preserve">yl ar draws nifer o feysydd. Yn amlwg, fe fydd y dysgwyr yn datblygu sgiliau cyfathrebu, trefnu a gweithio mewn tîm yn ogystal â chreu ymdeimlad o gyfrifoldeb cymunedol a chynefin. Yn ogystal, caiff y cysylltiad rhwng yr ysgol, rhieni a’r gymuned eu cryfhau gan ymestyn y gymuned ysgol fel amlinellir yn theori </w:t>
      </w:r>
      <w:proofErr w:type="spellStart"/>
      <w:r w:rsidRPr="002D51F9">
        <w:rPr>
          <w:rFonts w:ascii="Arial Nova Light" w:hAnsi="Arial Nova Light" w:cs="Arial Nova Light"/>
        </w:rPr>
        <w:t>Epstein</w:t>
      </w:r>
      <w:proofErr w:type="spellEnd"/>
      <w:r w:rsidRPr="002D51F9">
        <w:rPr>
          <w:rFonts w:ascii="Arial Nova Light" w:hAnsi="Arial Nova Light" w:cs="Arial Nova Light"/>
        </w:rPr>
        <w:t xml:space="preserve"> sef a ‘</w:t>
      </w:r>
      <w:proofErr w:type="spellStart"/>
      <w:r w:rsidRPr="002D51F9">
        <w:rPr>
          <w:rFonts w:ascii="Arial Nova Light" w:hAnsi="Arial Nova Light" w:cs="Arial Nova Light"/>
        </w:rPr>
        <w:t>school-family-community</w:t>
      </w:r>
      <w:proofErr w:type="spellEnd"/>
      <w:r w:rsidRPr="002D51F9">
        <w:rPr>
          <w:rFonts w:ascii="Arial Nova Light" w:hAnsi="Arial Nova Light" w:cs="Arial Nova Light"/>
        </w:rPr>
        <w:t xml:space="preserve"> Partnerships model’ (ebsco.com). Yn olaf, bydd yr </w:t>
      </w:r>
      <w:r w:rsidRPr="002D51F9">
        <w:rPr>
          <w:rFonts w:ascii="Calibri" w:hAnsi="Calibri" w:cs="Calibri"/>
        </w:rPr>
        <w:t>ŵ</w:t>
      </w:r>
      <w:r w:rsidRPr="002D51F9">
        <w:rPr>
          <w:rFonts w:ascii="Arial Nova Light" w:hAnsi="Arial Nova Light" w:cs="Arial Nova Light"/>
        </w:rPr>
        <w:t>yl yn hybu cydraddoldeb yn y gymdeithas trwy sicrhau bod cefnogaeth uniongyrchol yn cael ei darparu i deuluoedd sydd mewn angen. Trwy ddilyn cynllun penodol, cefnogol ac ystyriol, fe fydd y prosiect nid yn unig yn hyrwyddo sgiliau a datblygiad personol ac addysgo dygwyr, ond hefyd yn meithrin cymuned ysgol ehangach gryf a chefnogol sydd yn parhau i ddatblygu trwy ateb anghenion y gymuned a’r ysgol.</w:t>
      </w:r>
    </w:p>
    <w:p w14:paraId="74822DE5" w14:textId="77777777" w:rsidR="002D51F9" w:rsidRPr="002D51F9" w:rsidRDefault="002D51F9" w:rsidP="002D51F9">
      <w:pPr>
        <w:spacing w:line="360" w:lineRule="auto"/>
        <w:jc w:val="both"/>
        <w:rPr>
          <w:rFonts w:ascii="Arial Nova Light" w:hAnsi="Arial Nova Light"/>
          <w:u w:val="single"/>
        </w:rPr>
      </w:pPr>
      <w:r w:rsidRPr="002D51F9">
        <w:rPr>
          <w:rFonts w:ascii="Arial Nova Light" w:hAnsi="Arial Nova Light"/>
          <w:u w:val="single"/>
        </w:rPr>
        <w:t xml:space="preserve">Mesur effaith </w:t>
      </w:r>
    </w:p>
    <w:p w14:paraId="4127AD9E" w14:textId="77777777" w:rsidR="002D51F9" w:rsidRPr="002D51F9" w:rsidRDefault="002D51F9" w:rsidP="002D51F9">
      <w:pPr>
        <w:spacing w:line="360" w:lineRule="auto"/>
        <w:jc w:val="both"/>
        <w:rPr>
          <w:rFonts w:ascii="Arial Nova Light" w:hAnsi="Arial Nova Light"/>
        </w:rPr>
      </w:pPr>
      <w:r w:rsidRPr="002D51F9">
        <w:rPr>
          <w:rFonts w:ascii="Arial Nova Light" w:hAnsi="Arial Nova Light" w:cs="Arial Nova Light"/>
        </w:rPr>
        <w:t xml:space="preserve">Er mwyn sicrhau bod yr </w:t>
      </w:r>
      <w:r w:rsidRPr="002D51F9">
        <w:rPr>
          <w:rFonts w:ascii="Calibri" w:hAnsi="Calibri" w:cs="Calibri"/>
        </w:rPr>
        <w:t>ŵ</w:t>
      </w:r>
      <w:r w:rsidRPr="002D51F9">
        <w:rPr>
          <w:rFonts w:ascii="Arial Nova Light" w:hAnsi="Arial Nova Light" w:cs="Arial Nova Light"/>
        </w:rPr>
        <w:t xml:space="preserve">yl gymunedol yn cyflawni ei nodau a disgwyliadau yn llwyddiannus fe fydd angen sicrhau bod yna dull effeithiol i fesur yr effaith ar y dysgwyr, yr ysgol a’r gymuned. Y dull cyntaf a fydd yn cael ei ddefnyddio bydd holiaduron ar gyfer rhieni, staff a busnesau lleol. Bydd yr holiaduron yma yn nodi effaith yr </w:t>
      </w:r>
      <w:r w:rsidRPr="002D51F9">
        <w:rPr>
          <w:rFonts w:ascii="Calibri" w:hAnsi="Calibri" w:cs="Calibri"/>
        </w:rPr>
        <w:t>ŵ</w:t>
      </w:r>
      <w:r w:rsidRPr="002D51F9">
        <w:rPr>
          <w:rFonts w:ascii="Arial Nova Light" w:hAnsi="Arial Nova Light" w:cs="Arial Nova Light"/>
        </w:rPr>
        <w:t xml:space="preserve">yl ar y dysgwyr ac os oes unrhyw newidiadau gweledol yn eu sgiliau cyfathrebu, trefnu, gwaith tîm a hunanhyder. Yn ategol i hyn, fe fydd yr holiaduron yma yn asesu ymdeimlad y gymuned a’r dysgwyr o gynefin ac effaith y digwyddiad ar yr ysgol a’r gymuned. Mae defnyddio holiaduron a dulliau ychwanegol cyn ac ar ôl gweithgaredd yn cael ei gefnogi gan waith </w:t>
      </w:r>
      <w:proofErr w:type="spellStart"/>
      <w:r w:rsidRPr="002D51F9">
        <w:rPr>
          <w:rFonts w:ascii="Arial Nova Light" w:hAnsi="Arial Nova Light" w:cs="Arial Nova Light"/>
        </w:rPr>
        <w:t>Denscombe</w:t>
      </w:r>
      <w:proofErr w:type="spellEnd"/>
      <w:r w:rsidRPr="002D51F9">
        <w:rPr>
          <w:rFonts w:ascii="Arial Nova Light" w:hAnsi="Arial Nova Light" w:cs="Arial Nova Light"/>
        </w:rPr>
        <w:t xml:space="preserve"> (2017) lle nodwyd bod defnyddio dulliau cymysg o gasglu data yn ein galluogi i weld y sefyllfa o wahanol bersbectif megis y gymuned, y staff a’r dysgwyr (The </w:t>
      </w:r>
      <w:proofErr w:type="spellStart"/>
      <w:r w:rsidRPr="002D51F9">
        <w:rPr>
          <w:rFonts w:ascii="Arial Nova Light" w:hAnsi="Arial Nova Light" w:cs="Arial Nova Light"/>
        </w:rPr>
        <w:t>Good</w:t>
      </w:r>
      <w:proofErr w:type="spellEnd"/>
      <w:r w:rsidRPr="002D51F9">
        <w:rPr>
          <w:rFonts w:ascii="Arial Nova Light" w:hAnsi="Arial Nova Light" w:cs="Arial Nova Light"/>
        </w:rPr>
        <w:t xml:space="preserve"> Research </w:t>
      </w:r>
      <w:proofErr w:type="spellStart"/>
      <w:r w:rsidRPr="002D51F9">
        <w:rPr>
          <w:rFonts w:ascii="Arial Nova Light" w:hAnsi="Arial Nova Light" w:cs="Arial Nova Light"/>
        </w:rPr>
        <w:t>Guide</w:t>
      </w:r>
      <w:proofErr w:type="spellEnd"/>
      <w:r w:rsidRPr="002D51F9">
        <w:rPr>
          <w:rFonts w:ascii="Arial Nova Light" w:hAnsi="Arial Nova Light" w:cs="Arial Nova Light"/>
        </w:rPr>
        <w:t xml:space="preserve">, </w:t>
      </w:r>
      <w:proofErr w:type="spellStart"/>
      <w:r w:rsidRPr="002D51F9">
        <w:rPr>
          <w:rFonts w:ascii="Arial Nova Light" w:hAnsi="Arial Nova Light" w:cs="Arial Nova Light"/>
        </w:rPr>
        <w:t>t.d</w:t>
      </w:r>
      <w:proofErr w:type="spellEnd"/>
      <w:r w:rsidRPr="002D51F9">
        <w:rPr>
          <w:rFonts w:ascii="Arial Nova Light" w:hAnsi="Arial Nova Light" w:cs="Arial Nova Light"/>
        </w:rPr>
        <w:t xml:space="preserve"> 146). Golyga hyn felly, gall y canlyniadau gael eu mesur mewn modd ystyriol a deg gan fod y data yn cael ei chasglu o ffynonellau gwahanol. Yn ogystal, fe fydd </w:t>
      </w:r>
      <w:r w:rsidRPr="002D51F9">
        <w:rPr>
          <w:rFonts w:ascii="Arial Nova Light" w:hAnsi="Arial Nova Light" w:cs="Arial Nova Light"/>
        </w:rPr>
        <w:lastRenderedPageBreak/>
        <w:t xml:space="preserve">sesiynau adborth mewn grwpiau yn cael ei gynnal er mwyn dadansoddi effaith y prosiect gyda chwestiynau mwy agored sydd yn gallu ehangu ar atebion yr unigolion. Nodwyd yn llyfr </w:t>
      </w:r>
      <w:proofErr w:type="spellStart"/>
      <w:r w:rsidRPr="002D51F9">
        <w:rPr>
          <w:rFonts w:ascii="Arial Nova Light" w:hAnsi="Arial Nova Light" w:cs="Arial Nova Light"/>
        </w:rPr>
        <w:t>Denscombe</w:t>
      </w:r>
      <w:proofErr w:type="spellEnd"/>
      <w:r w:rsidRPr="002D51F9">
        <w:rPr>
          <w:rFonts w:ascii="Arial Nova Light" w:hAnsi="Arial Nova Light" w:cs="Arial Nova Light"/>
        </w:rPr>
        <w:t xml:space="preserve"> (2017) bod data ansoddol yn ddefnyddiol ac yn werthfawr iawn wrth werthuso prosiectau cymunedau oherwydd ei allu i gynnal tystiolaeth a data mewn ffurf geiriau (llafar neu ysgrifenedig). Yn amlwg, rhaid nodi hefyd y bydd dadansoddiad ariannol yn rhan annatod o’r data a’r gwerthusiad gan y bydd y cofnodion ariannol yn asesu llwyddiant y prosiect o fewn y cyd-destun o godi arian i’r gymuned a’r ysgol. Yn ogystal, bydd tystiolaeth weledol hefyd yn cael ei gasglu trwy luniau, fideos a dogfennau a grëwyd gan y dysgwyr ar athrawon. Pwysleisia Llywodraeth Cymru (2015) yr angen i ddal a chofnodi profiadau dysgwyr fel rhan o asesu effaith gweithgareddau addysgol. Yn y pendraw, fe fydd y dystiolaeth hon yn cael ei ddefnyddio i ddathlu llwyddiannau dysgwyr o fewn yr ysgol yn flynyddol.</w:t>
      </w:r>
    </w:p>
    <w:p w14:paraId="2A3C50F4" w14:textId="77777777" w:rsidR="002D51F9" w:rsidRPr="002D51F9" w:rsidRDefault="002D51F9" w:rsidP="002D51F9">
      <w:pPr>
        <w:spacing w:line="360" w:lineRule="auto"/>
        <w:jc w:val="both"/>
        <w:rPr>
          <w:rFonts w:ascii="Arial Nova Light" w:hAnsi="Arial Nova Light"/>
        </w:rPr>
      </w:pPr>
      <w:r w:rsidRPr="002D51F9">
        <w:rPr>
          <w:rFonts w:ascii="Arial Nova Light" w:hAnsi="Arial Nova Light" w:cs="Arial Nova Light"/>
        </w:rPr>
        <w:t>Agwedd allweddol o fesur effaith y prosiect hwn yw asesu cynnydd yn sgiliau cymdeithasol a datblygiad personol ac addysgol y dysgwyr. Tynna hyn sylw at waith Black a Wiliam (1998) o’u llyfr ‘</w:t>
      </w:r>
      <w:proofErr w:type="spellStart"/>
      <w:r w:rsidRPr="002D51F9">
        <w:rPr>
          <w:rFonts w:ascii="Arial Nova Light" w:hAnsi="Arial Nova Light" w:cs="Arial Nova Light"/>
        </w:rPr>
        <w:t>Inside</w:t>
      </w:r>
      <w:proofErr w:type="spellEnd"/>
      <w:r w:rsidRPr="002D51F9">
        <w:rPr>
          <w:rFonts w:ascii="Arial Nova Light" w:hAnsi="Arial Nova Light" w:cs="Arial Nova Light"/>
        </w:rPr>
        <w:t xml:space="preserve"> the Black </w:t>
      </w:r>
      <w:proofErr w:type="spellStart"/>
      <w:r w:rsidRPr="002D51F9">
        <w:rPr>
          <w:rFonts w:ascii="Arial Nova Light" w:hAnsi="Arial Nova Light" w:cs="Arial Nova Light"/>
        </w:rPr>
        <w:t>Box</w:t>
      </w:r>
      <w:proofErr w:type="spellEnd"/>
      <w:r w:rsidRPr="002D51F9">
        <w:rPr>
          <w:rFonts w:ascii="Arial Nova Light" w:hAnsi="Arial Nova Light" w:cs="Arial Nova Light"/>
        </w:rPr>
        <w:t xml:space="preserve">’. Pwysleisia Wiliam bwysigrwydd asesu ffurfiannol neu asesu ar gyfer dysgu er mwyn datblygu sgiliau a dealltwriaeth dysgwyr. Yn ychwanegol, trwy godi arian ar gyfer yr ysgol mae’n bosib bydd effaith yr </w:t>
      </w:r>
      <w:r w:rsidRPr="002D51F9">
        <w:rPr>
          <w:rFonts w:ascii="Calibri" w:hAnsi="Calibri" w:cs="Calibri"/>
        </w:rPr>
        <w:t>ŵ</w:t>
      </w:r>
      <w:r w:rsidRPr="002D51F9">
        <w:rPr>
          <w:rFonts w:ascii="Arial Nova Light" w:hAnsi="Arial Nova Light" w:cs="Arial Nova Light"/>
        </w:rPr>
        <w:t xml:space="preserve">yl yn hir dymor gan fydd yr ysgol yn buddsoddi mewn adnoddau newydd a fydd yn darparu cymorth ychwanegol i ddysgwyr ADY neu a wahanol ethnigrwydd os oes angen cymorth arnynt. Fe fydd gwerthusiad effeithiol a drylwyr o’r </w:t>
      </w:r>
      <w:r w:rsidRPr="002D51F9">
        <w:rPr>
          <w:rFonts w:ascii="Calibri" w:hAnsi="Calibri" w:cs="Calibri"/>
        </w:rPr>
        <w:t>ŵ</w:t>
      </w:r>
      <w:r w:rsidRPr="002D51F9">
        <w:rPr>
          <w:rFonts w:ascii="Arial Nova Light" w:hAnsi="Arial Nova Light" w:cs="Arial Nova Light"/>
        </w:rPr>
        <w:t>yl Gymunedol yn darparu tystiolaeth o’i effaith addysgol a chymdeithasol trwy arsylwad o’r diwrnod a’r effaith hir dymor. Yn ategol, fe fydd yr ysgol a’r gymuned yn sicrhau bod llwyddiannau’r prosiect yn cael eu dathlu a fydd unrhyw gwelliannau sydd angen yn cael eu nodi’n glir ac yn cael sylw yn syth ar gyfer y dyfodol. O ganlyniad i hyn felly bydd sicrhad y bydd datblygiad parhaus mewn partneriaeth ysgol - gymuned.</w:t>
      </w:r>
    </w:p>
    <w:p w14:paraId="66FA7036" w14:textId="77777777" w:rsidR="002D51F9" w:rsidRPr="002D51F9" w:rsidRDefault="002D51F9" w:rsidP="002D51F9">
      <w:pPr>
        <w:spacing w:line="360" w:lineRule="auto"/>
        <w:jc w:val="both"/>
        <w:rPr>
          <w:rFonts w:ascii="Arial Nova Light" w:hAnsi="Arial Nova Light"/>
          <w:u w:val="single"/>
        </w:rPr>
      </w:pPr>
      <w:r w:rsidRPr="002D51F9">
        <w:rPr>
          <w:rFonts w:ascii="Arial Nova Light" w:hAnsi="Arial Nova Light"/>
          <w:u w:val="single"/>
        </w:rPr>
        <w:t xml:space="preserve">Gwerthusiad </w:t>
      </w:r>
    </w:p>
    <w:p w14:paraId="30AFC413" w14:textId="77777777" w:rsidR="002D51F9" w:rsidRPr="002D51F9" w:rsidRDefault="002D51F9" w:rsidP="002D51F9">
      <w:pPr>
        <w:spacing w:line="360" w:lineRule="auto"/>
        <w:jc w:val="both"/>
        <w:rPr>
          <w:rFonts w:ascii="Arial Nova Light" w:hAnsi="Arial Nova Light"/>
        </w:rPr>
      </w:pPr>
      <w:r w:rsidRPr="002D51F9">
        <w:rPr>
          <w:rFonts w:ascii="Arial Nova Light" w:hAnsi="Arial Nova Light"/>
        </w:rPr>
        <w:t xml:space="preserve">Er mwyn sicrhau bod y prosiect yn cael ei weithredu’r effeithiol rhaid pwyso a mesur a dadansoddi’n feirniadol cryfderau, cyfleoedd, gwendidau a bygythiadau’r </w:t>
      </w:r>
      <w:r w:rsidRPr="002D51F9">
        <w:rPr>
          <w:rFonts w:ascii="Calibri" w:hAnsi="Calibri" w:cs="Calibri"/>
        </w:rPr>
        <w:t>ŵ</w:t>
      </w:r>
      <w:r w:rsidRPr="002D51F9">
        <w:rPr>
          <w:rFonts w:ascii="Arial Nova Light" w:hAnsi="Arial Nova Light"/>
        </w:rPr>
        <w:t xml:space="preserve">yl. </w:t>
      </w:r>
    </w:p>
    <w:p w14:paraId="6201DB6D" w14:textId="77777777" w:rsidR="002D51F9" w:rsidRPr="002D51F9" w:rsidRDefault="002D51F9" w:rsidP="002D51F9">
      <w:pPr>
        <w:spacing w:line="360" w:lineRule="auto"/>
        <w:jc w:val="both"/>
        <w:rPr>
          <w:rFonts w:ascii="Arial Nova Light" w:hAnsi="Arial Nova Light"/>
        </w:rPr>
      </w:pPr>
      <w:r w:rsidRPr="002D51F9">
        <w:rPr>
          <w:rFonts w:ascii="Arial Nova Light" w:hAnsi="Arial Nova Light" w:cs="Arial Nova Light"/>
        </w:rPr>
        <w:t xml:space="preserve">Un o gryfderau fwyaf y prosiect yw’r gallu i feithrin a datblygu perthnasoedd cryf rhwng yr ysgol a’r gymuned gan gryfhau’r ymdeimlad o gynefin a’r deallusrwydd o gyfiawnder </w:t>
      </w:r>
      <w:r w:rsidRPr="002D51F9">
        <w:rPr>
          <w:rFonts w:ascii="Arial Nova Light" w:hAnsi="Arial Nova Light" w:cs="Arial Nova Light"/>
        </w:rPr>
        <w:lastRenderedPageBreak/>
        <w:t xml:space="preserve">cymdeithasol. Fel nodwyd yn flaenorol, mae model partneriaeth ysgol-teulu-cymuned </w:t>
      </w:r>
      <w:proofErr w:type="spellStart"/>
      <w:r w:rsidRPr="002D51F9">
        <w:rPr>
          <w:rFonts w:ascii="Arial Nova Light" w:hAnsi="Arial Nova Light" w:cs="Arial Nova Light"/>
        </w:rPr>
        <w:t>Epstein</w:t>
      </w:r>
      <w:proofErr w:type="spellEnd"/>
      <w:r w:rsidRPr="002D51F9">
        <w:rPr>
          <w:rFonts w:ascii="Arial Nova Light" w:hAnsi="Arial Nova Light" w:cs="Arial Nova Light"/>
        </w:rPr>
        <w:t xml:space="preserve"> (2001) yn pwysleisio’r effaith ar ddysgwyr pan fydd ysgolion yn gweithio’n agos gyda rhieni a’r gymuned. Yn ogystal, nodwyd ar Estyn (2020) bod ysgol yng Nghymru wedi hyfforddi ymarferwyr fel eu bod nhw’n deall ‘i gyflawni’r deilliannau gorau ar gyfer dysgu gydol oes i blant, mae angen iddynt gynnwyd rhieni’n llawn yn yr hyn y mae eu plant yn ei ddysgu a’i brofi yn y lleoliad’ (Estyn, 2020). Fel cafodd ei grybwyll yn flaenorol, mae’r prosiect hefyd yn rhoi profiadau ystyrlon i’r dysgwyr gan roi ei dysgu mewn cyd-destun bywyd go iawn er mwyn datblygu eu sgiliau bywyd hanfodol megis trefnu, cyfathrebu a datrys problemau. Adlewyrcha hyn model dysgu profiadol </w:t>
      </w:r>
      <w:proofErr w:type="spellStart"/>
      <w:r w:rsidRPr="002D51F9">
        <w:rPr>
          <w:rFonts w:ascii="Arial Nova Light" w:hAnsi="Arial Nova Light" w:cs="Arial Nova Light"/>
        </w:rPr>
        <w:t>Kolb</w:t>
      </w:r>
      <w:proofErr w:type="spellEnd"/>
      <w:r w:rsidRPr="002D51F9">
        <w:rPr>
          <w:rFonts w:ascii="Arial Nova Light" w:hAnsi="Arial Nova Light" w:cs="Arial Nova Light"/>
        </w:rPr>
        <w:t xml:space="preserve"> (1984). Yn ei llyfr ‘</w:t>
      </w:r>
      <w:proofErr w:type="spellStart"/>
      <w:r w:rsidRPr="002D51F9">
        <w:rPr>
          <w:rFonts w:ascii="Arial Nova Light" w:hAnsi="Arial Nova Light" w:cs="Arial Nova Light"/>
        </w:rPr>
        <w:t>Experiential</w:t>
      </w:r>
      <w:proofErr w:type="spellEnd"/>
      <w:r w:rsidRPr="002D51F9">
        <w:rPr>
          <w:rFonts w:ascii="Arial Nova Light" w:hAnsi="Arial Nova Light" w:cs="Arial Nova Light"/>
        </w:rPr>
        <w:t xml:space="preserve"> </w:t>
      </w:r>
      <w:proofErr w:type="spellStart"/>
      <w:r w:rsidRPr="002D51F9">
        <w:rPr>
          <w:rFonts w:ascii="Arial Nova Light" w:hAnsi="Arial Nova Light" w:cs="Arial Nova Light"/>
        </w:rPr>
        <w:t>Learning;Experience</w:t>
      </w:r>
      <w:proofErr w:type="spellEnd"/>
      <w:r w:rsidRPr="002D51F9">
        <w:rPr>
          <w:rFonts w:ascii="Arial Nova Light" w:hAnsi="Arial Nova Light" w:cs="Arial Nova Light"/>
        </w:rPr>
        <w:t xml:space="preserve"> As The </w:t>
      </w:r>
      <w:proofErr w:type="spellStart"/>
      <w:r w:rsidRPr="002D51F9">
        <w:rPr>
          <w:rFonts w:ascii="Arial Nova Light" w:hAnsi="Arial Nova Light" w:cs="Arial Nova Light"/>
        </w:rPr>
        <w:t>Source</w:t>
      </w:r>
      <w:proofErr w:type="spellEnd"/>
      <w:r w:rsidRPr="002D51F9">
        <w:rPr>
          <w:rFonts w:ascii="Arial Nova Light" w:hAnsi="Arial Nova Light" w:cs="Arial Nova Light"/>
        </w:rPr>
        <w:t xml:space="preserve"> of </w:t>
      </w:r>
      <w:proofErr w:type="spellStart"/>
      <w:r w:rsidRPr="002D51F9">
        <w:rPr>
          <w:rFonts w:ascii="Arial Nova Light" w:hAnsi="Arial Nova Light" w:cs="Arial Nova Light"/>
        </w:rPr>
        <w:t>Learning</w:t>
      </w:r>
      <w:proofErr w:type="spellEnd"/>
      <w:r w:rsidRPr="002D51F9">
        <w:rPr>
          <w:rFonts w:ascii="Arial Nova Light" w:hAnsi="Arial Nova Light" w:cs="Arial Nova Light"/>
        </w:rPr>
        <w:t xml:space="preserve"> </w:t>
      </w:r>
      <w:proofErr w:type="spellStart"/>
      <w:r w:rsidRPr="002D51F9">
        <w:rPr>
          <w:rFonts w:ascii="Arial Nova Light" w:hAnsi="Arial Nova Light" w:cs="Arial Nova Light"/>
        </w:rPr>
        <w:t>and</w:t>
      </w:r>
      <w:proofErr w:type="spellEnd"/>
      <w:r w:rsidRPr="002D51F9">
        <w:rPr>
          <w:rFonts w:ascii="Arial Nova Light" w:hAnsi="Arial Nova Light" w:cs="Arial Nova Light"/>
        </w:rPr>
        <w:t xml:space="preserve"> </w:t>
      </w:r>
      <w:proofErr w:type="spellStart"/>
      <w:r w:rsidRPr="002D51F9">
        <w:rPr>
          <w:rFonts w:ascii="Arial Nova Light" w:hAnsi="Arial Nova Light" w:cs="Arial Nova Light"/>
        </w:rPr>
        <w:t>Development</w:t>
      </w:r>
      <w:proofErr w:type="spellEnd"/>
      <w:r w:rsidRPr="002D51F9">
        <w:rPr>
          <w:rFonts w:ascii="Arial Nova Light" w:hAnsi="Arial Nova Light" w:cs="Arial Nova Light"/>
        </w:rPr>
        <w:t xml:space="preserve">’ nodwyd </w:t>
      </w:r>
      <w:proofErr w:type="spellStart"/>
      <w:r w:rsidRPr="002D51F9">
        <w:rPr>
          <w:rFonts w:ascii="Arial Nova Light" w:hAnsi="Arial Nova Light" w:cs="Arial Nova Light"/>
        </w:rPr>
        <w:t>Kolb</w:t>
      </w:r>
      <w:proofErr w:type="spellEnd"/>
      <w:r w:rsidRPr="002D51F9">
        <w:rPr>
          <w:rFonts w:ascii="Arial Nova Light" w:hAnsi="Arial Nova Light" w:cs="Arial Nova Light"/>
        </w:rPr>
        <w:t xml:space="preserve"> (1984) ‘</w:t>
      </w:r>
      <w:proofErr w:type="spellStart"/>
      <w:r w:rsidRPr="002D51F9">
        <w:rPr>
          <w:rFonts w:ascii="Arial Nova Light" w:hAnsi="Arial Nova Light" w:cs="Arial Nova Light"/>
        </w:rPr>
        <w:t>In</w:t>
      </w:r>
      <w:proofErr w:type="spellEnd"/>
      <w:r w:rsidRPr="002D51F9">
        <w:rPr>
          <w:rFonts w:ascii="Arial Nova Light" w:hAnsi="Arial Nova Light" w:cs="Arial Nova Light"/>
        </w:rPr>
        <w:t xml:space="preserve"> </w:t>
      </w:r>
      <w:proofErr w:type="spellStart"/>
      <w:r w:rsidRPr="002D51F9">
        <w:rPr>
          <w:rFonts w:ascii="Arial Nova Light" w:hAnsi="Arial Nova Light" w:cs="Arial Nova Light"/>
        </w:rPr>
        <w:t>experiential</w:t>
      </w:r>
      <w:proofErr w:type="spellEnd"/>
      <w:r w:rsidRPr="002D51F9">
        <w:rPr>
          <w:rFonts w:ascii="Arial Nova Light" w:hAnsi="Arial Nova Light" w:cs="Arial Nova Light"/>
        </w:rPr>
        <w:t xml:space="preserve"> </w:t>
      </w:r>
      <w:proofErr w:type="spellStart"/>
      <w:r w:rsidRPr="002D51F9">
        <w:rPr>
          <w:rFonts w:ascii="Arial Nova Light" w:hAnsi="Arial Nova Light" w:cs="Arial Nova Light"/>
        </w:rPr>
        <w:t>learning</w:t>
      </w:r>
      <w:proofErr w:type="spellEnd"/>
      <w:r w:rsidRPr="002D51F9">
        <w:rPr>
          <w:rFonts w:ascii="Arial Nova Light" w:hAnsi="Arial Nova Light" w:cs="Arial Nova Light"/>
        </w:rPr>
        <w:t xml:space="preserve"> </w:t>
      </w:r>
      <w:proofErr w:type="spellStart"/>
      <w:r w:rsidRPr="002D51F9">
        <w:rPr>
          <w:rFonts w:ascii="Arial Nova Light" w:hAnsi="Arial Nova Light" w:cs="Arial Nova Light"/>
        </w:rPr>
        <w:t>theory</w:t>
      </w:r>
      <w:proofErr w:type="spellEnd"/>
      <w:r w:rsidRPr="002D51F9">
        <w:rPr>
          <w:rFonts w:ascii="Arial Nova Light" w:hAnsi="Arial Nova Light" w:cs="Arial Nova Light"/>
        </w:rPr>
        <w:t xml:space="preserve">, the </w:t>
      </w:r>
      <w:proofErr w:type="spellStart"/>
      <w:r w:rsidRPr="002D51F9">
        <w:rPr>
          <w:rFonts w:ascii="Arial Nova Light" w:hAnsi="Arial Nova Light" w:cs="Arial Nova Light"/>
        </w:rPr>
        <w:t>transactional</w:t>
      </w:r>
      <w:proofErr w:type="spellEnd"/>
      <w:r w:rsidRPr="002D51F9">
        <w:rPr>
          <w:rFonts w:ascii="Arial Nova Light" w:hAnsi="Arial Nova Light" w:cs="Arial Nova Light"/>
        </w:rPr>
        <w:t xml:space="preserve"> </w:t>
      </w:r>
      <w:proofErr w:type="spellStart"/>
      <w:r w:rsidRPr="002D51F9">
        <w:rPr>
          <w:rFonts w:ascii="Arial Nova Light" w:hAnsi="Arial Nova Light" w:cs="Arial Nova Light"/>
        </w:rPr>
        <w:t>relationship</w:t>
      </w:r>
      <w:proofErr w:type="spellEnd"/>
      <w:r w:rsidRPr="002D51F9">
        <w:rPr>
          <w:rFonts w:ascii="Arial Nova Light" w:hAnsi="Arial Nova Light" w:cs="Arial Nova Light"/>
        </w:rPr>
        <w:t xml:space="preserve"> </w:t>
      </w:r>
      <w:proofErr w:type="spellStart"/>
      <w:r w:rsidRPr="002D51F9">
        <w:rPr>
          <w:rFonts w:ascii="Arial Nova Light" w:hAnsi="Arial Nova Light" w:cs="Arial Nova Light"/>
        </w:rPr>
        <w:t>between</w:t>
      </w:r>
      <w:proofErr w:type="spellEnd"/>
      <w:r w:rsidRPr="002D51F9">
        <w:rPr>
          <w:rFonts w:ascii="Arial Nova Light" w:hAnsi="Arial Nova Light" w:cs="Arial Nova Light"/>
        </w:rPr>
        <w:t xml:space="preserve"> the person </w:t>
      </w:r>
      <w:proofErr w:type="spellStart"/>
      <w:r w:rsidRPr="002D51F9">
        <w:rPr>
          <w:rFonts w:ascii="Arial Nova Light" w:hAnsi="Arial Nova Light" w:cs="Arial Nova Light"/>
        </w:rPr>
        <w:t>and</w:t>
      </w:r>
      <w:proofErr w:type="spellEnd"/>
      <w:r w:rsidRPr="002D51F9">
        <w:rPr>
          <w:rFonts w:ascii="Arial Nova Light" w:hAnsi="Arial Nova Light" w:cs="Arial Nova Light"/>
        </w:rPr>
        <w:t xml:space="preserve"> the </w:t>
      </w:r>
      <w:proofErr w:type="spellStart"/>
      <w:r w:rsidRPr="002D51F9">
        <w:rPr>
          <w:rFonts w:ascii="Arial Nova Light" w:hAnsi="Arial Nova Light" w:cs="Arial Nova Light"/>
        </w:rPr>
        <w:t>environment</w:t>
      </w:r>
      <w:proofErr w:type="spellEnd"/>
      <w:r w:rsidRPr="002D51F9">
        <w:rPr>
          <w:rFonts w:ascii="Arial Nova Light" w:hAnsi="Arial Nova Light" w:cs="Arial Nova Light"/>
        </w:rPr>
        <w:t xml:space="preserve"> is </w:t>
      </w:r>
      <w:proofErr w:type="spellStart"/>
      <w:r w:rsidRPr="002D51F9">
        <w:rPr>
          <w:rFonts w:ascii="Arial Nova Light" w:hAnsi="Arial Nova Light" w:cs="Arial Nova Light"/>
        </w:rPr>
        <w:t>symbolized</w:t>
      </w:r>
      <w:proofErr w:type="spellEnd"/>
      <w:r w:rsidRPr="002D51F9">
        <w:rPr>
          <w:rFonts w:ascii="Arial Nova Light" w:hAnsi="Arial Nova Light" w:cs="Arial Nova Light"/>
        </w:rPr>
        <w:t xml:space="preserve"> </w:t>
      </w:r>
      <w:proofErr w:type="spellStart"/>
      <w:r w:rsidRPr="002D51F9">
        <w:rPr>
          <w:rFonts w:ascii="Arial Nova Light" w:hAnsi="Arial Nova Light" w:cs="Arial Nova Light"/>
        </w:rPr>
        <w:t>in</w:t>
      </w:r>
      <w:proofErr w:type="spellEnd"/>
      <w:r w:rsidRPr="002D51F9">
        <w:rPr>
          <w:rFonts w:ascii="Arial Nova Light" w:hAnsi="Arial Nova Light" w:cs="Arial Nova Light"/>
        </w:rPr>
        <w:t xml:space="preserve"> the </w:t>
      </w:r>
      <w:proofErr w:type="spellStart"/>
      <w:r w:rsidRPr="002D51F9">
        <w:rPr>
          <w:rFonts w:ascii="Arial Nova Light" w:hAnsi="Arial Nova Light" w:cs="Arial Nova Light"/>
        </w:rPr>
        <w:t>dual</w:t>
      </w:r>
      <w:proofErr w:type="spellEnd"/>
      <w:r w:rsidRPr="002D51F9">
        <w:rPr>
          <w:rFonts w:ascii="Arial Nova Light" w:hAnsi="Arial Nova Light" w:cs="Arial Nova Light"/>
        </w:rPr>
        <w:t xml:space="preserve"> </w:t>
      </w:r>
      <w:proofErr w:type="spellStart"/>
      <w:r w:rsidRPr="002D51F9">
        <w:rPr>
          <w:rFonts w:ascii="Arial Nova Light" w:hAnsi="Arial Nova Light" w:cs="Arial Nova Light"/>
        </w:rPr>
        <w:t>meaning</w:t>
      </w:r>
      <w:proofErr w:type="spellEnd"/>
      <w:r w:rsidRPr="002D51F9">
        <w:rPr>
          <w:rFonts w:ascii="Arial Nova Light" w:hAnsi="Arial Nova Light" w:cs="Arial Nova Light"/>
        </w:rPr>
        <w:t xml:space="preserve"> of the term </w:t>
      </w:r>
      <w:proofErr w:type="spellStart"/>
      <w:r w:rsidRPr="002D51F9">
        <w:rPr>
          <w:rFonts w:ascii="Arial Nova Light" w:hAnsi="Arial Nova Light" w:cs="Arial Nova Light"/>
        </w:rPr>
        <w:t>experience</w:t>
      </w:r>
      <w:proofErr w:type="spellEnd"/>
      <w:r w:rsidRPr="002D51F9">
        <w:rPr>
          <w:rFonts w:ascii="Arial Nova Light" w:hAnsi="Arial Nova Light" w:cs="Arial Nova Light"/>
        </w:rPr>
        <w:t>’. Awgryma hyn felly bod dysgu yn digwydd nid dim ond tu fewn eu meddyliau ond hefyd gyda sut maen nhw’n ymateb a gweithredu o fewn yr amgylchedd sydd o’u cwmpas. Cefnoga hyn felly nod y prosiect a’i gryfderau o ganlyniad i’w cysylltiad gydag ystod eang o theorïau sydd yn cefnogi perthnasoedd cryf rhwng yr ysgol a’r gymdeithas. Yn ogystal, bydd datblygu’r sgiliau hanfodol yma yn cefnogi’r dysgwyr wrth iddynt addasu i’r ysgol uwchradd a’u paratoi i wynebu heriau cymdeithasol ac addysgol newydd’ (</w:t>
      </w:r>
      <w:proofErr w:type="spellStart"/>
      <w:r w:rsidRPr="002D51F9">
        <w:rPr>
          <w:rFonts w:ascii="Arial Nova Light" w:hAnsi="Arial Nova Light" w:cs="Arial Nova Light"/>
        </w:rPr>
        <w:t>Donaldson</w:t>
      </w:r>
      <w:proofErr w:type="spellEnd"/>
      <w:r w:rsidRPr="002D51F9">
        <w:rPr>
          <w:rFonts w:ascii="Arial Nova Light" w:hAnsi="Arial Nova Light" w:cs="Arial Nova Light"/>
        </w:rPr>
        <w:t>, 2015).</w:t>
      </w:r>
    </w:p>
    <w:p w14:paraId="7C4BCC38" w14:textId="77777777" w:rsidR="002D51F9" w:rsidRPr="002D51F9" w:rsidRDefault="002D51F9" w:rsidP="002D51F9">
      <w:pPr>
        <w:spacing w:line="360" w:lineRule="auto"/>
        <w:jc w:val="both"/>
        <w:rPr>
          <w:rFonts w:ascii="Arial Nova Light" w:hAnsi="Arial Nova Light"/>
        </w:rPr>
      </w:pPr>
      <w:r w:rsidRPr="002D51F9">
        <w:rPr>
          <w:rFonts w:ascii="Arial Nova Light" w:hAnsi="Arial Nova Light" w:cs="Arial Nova Light"/>
        </w:rPr>
        <w:t xml:space="preserve">Er bod gan y prosiect hwn y gallu i fod yn llwyddiannus, fel pob prosiect mae yna, yn amlwg, nifer o wendidau posibl. Gwendid amlwg yw ni all yr ysgol rheoli’r perthynas rhwng staff, rhieni, yr ysgol a’r gymuned ehangach. Fel nodwyd yn flaenorol, awgrymodd </w:t>
      </w:r>
      <w:proofErr w:type="spellStart"/>
      <w:r w:rsidRPr="002D51F9">
        <w:rPr>
          <w:rFonts w:ascii="Arial Nova Light" w:hAnsi="Arial Nova Light" w:cs="Arial Nova Light"/>
        </w:rPr>
        <w:t>Crozier</w:t>
      </w:r>
      <w:proofErr w:type="spellEnd"/>
      <w:r w:rsidRPr="002D51F9">
        <w:rPr>
          <w:rFonts w:ascii="Arial Nova Light" w:hAnsi="Arial Nova Light" w:cs="Arial Nova Light"/>
        </w:rPr>
        <w:t xml:space="preserve"> (2000) bod rhyngweithio gormodol rhwng yr ysgol, rhieni a’r gymdeithas yn gallu arwain at awdurdod athrawon yn cael eu tanseilio gan greu tensiynau diangen, amlwg, yn y gymdeithas. Gallwn ddadlau felly bod hyn hefyd yn fygythiad posib i’r prosiect hwn. Yn ogystal bygythiad a gwendid arall yw adnoddau cyfyngedig gall yr ysgol darparu ar gyfer yr </w:t>
      </w:r>
      <w:r w:rsidRPr="002D51F9">
        <w:rPr>
          <w:rFonts w:ascii="Calibri" w:hAnsi="Calibri" w:cs="Calibri"/>
        </w:rPr>
        <w:t>ŵ</w:t>
      </w:r>
      <w:r w:rsidRPr="002D51F9">
        <w:rPr>
          <w:rFonts w:ascii="Arial Nova Light" w:hAnsi="Arial Nova Light" w:cs="Arial Nova Light"/>
        </w:rPr>
        <w:t xml:space="preserve">yl. O ganlyniad i gostau posib a fydd angen ystyried fe fyddai unrhyw gostau annisgwyl yn achosi tensiwn a bygythiad i’r </w:t>
      </w:r>
      <w:r w:rsidRPr="002D51F9">
        <w:rPr>
          <w:rFonts w:ascii="Calibri" w:hAnsi="Calibri" w:cs="Calibri"/>
        </w:rPr>
        <w:t>ŵ</w:t>
      </w:r>
      <w:r w:rsidRPr="002D51F9">
        <w:rPr>
          <w:rFonts w:ascii="Arial Nova Light" w:hAnsi="Arial Nova Light" w:cs="Arial Nova Light"/>
        </w:rPr>
        <w:t>yl.</w:t>
      </w:r>
    </w:p>
    <w:p w14:paraId="02E68891" w14:textId="77777777" w:rsidR="002D51F9" w:rsidRPr="002D51F9" w:rsidRDefault="002D51F9" w:rsidP="002D51F9">
      <w:pPr>
        <w:spacing w:line="360" w:lineRule="auto"/>
        <w:jc w:val="both"/>
        <w:rPr>
          <w:rFonts w:ascii="Arial Nova Light" w:hAnsi="Arial Nova Light"/>
        </w:rPr>
      </w:pPr>
      <w:r w:rsidRPr="002D51F9">
        <w:rPr>
          <w:rFonts w:ascii="Arial Nova Light" w:hAnsi="Arial Nova Light" w:cs="Arial Nova Light"/>
        </w:rPr>
        <w:t xml:space="preserve">Yn gysylltiedig gyda’r cryfderau, mae’r prosiect yn cynnig ystod eang o gyfleoedd i’r dysgwyr yn ogystal â’r ysgol a’r gymdeithas trwy greu cysylltiadau parhaol a chryf gyda busnesau lleol a’r gymuned leol. Yn ogystal, pe bai’r </w:t>
      </w:r>
      <w:r w:rsidRPr="002D51F9">
        <w:rPr>
          <w:rFonts w:ascii="Calibri" w:hAnsi="Calibri" w:cs="Calibri"/>
        </w:rPr>
        <w:t>ŵ</w:t>
      </w:r>
      <w:r w:rsidRPr="002D51F9">
        <w:rPr>
          <w:rFonts w:ascii="Arial Nova Light" w:hAnsi="Arial Nova Light" w:cs="Arial Nova Light"/>
        </w:rPr>
        <w:t xml:space="preserve">yl yma yn un llwyddiannus mae yna </w:t>
      </w:r>
      <w:r w:rsidRPr="002D51F9">
        <w:rPr>
          <w:rFonts w:ascii="Arial Nova Light" w:hAnsi="Arial Nova Light" w:cs="Arial Nova Light"/>
        </w:rPr>
        <w:lastRenderedPageBreak/>
        <w:t xml:space="preserve">bosibilrwydd gall yr ysgol ei ddatblygu i fod yn ddigwyddiad blynyddol, gan greu traddodiad cymunedol cryf. Trwy gael y profiad o drefnu digwyddiad, bydd dysgwyr yn datblygu sgiliau trosglwyddadwy gwerthfawr a byd yn eu paratoi ar gyfer bywyd tu allan i’r ysgol, fel nodwyd gan </w:t>
      </w:r>
      <w:proofErr w:type="spellStart"/>
      <w:r w:rsidRPr="002D51F9">
        <w:rPr>
          <w:rFonts w:ascii="Arial Nova Light" w:hAnsi="Arial Nova Light" w:cs="Arial Nova Light"/>
        </w:rPr>
        <w:t>Bandura</w:t>
      </w:r>
      <w:proofErr w:type="spellEnd"/>
      <w:r w:rsidRPr="002D51F9">
        <w:rPr>
          <w:rFonts w:ascii="Arial Nova Light" w:hAnsi="Arial Nova Light" w:cs="Arial Nova Light"/>
        </w:rPr>
        <w:t xml:space="preserve"> (1986) yn ei ddull o hunan-effeithiolrwydd (</w:t>
      </w:r>
      <w:proofErr w:type="spellStart"/>
      <w:r w:rsidRPr="002D51F9">
        <w:rPr>
          <w:rFonts w:ascii="Arial Nova Light" w:hAnsi="Arial Nova Light" w:cs="Arial Nova Light"/>
        </w:rPr>
        <w:t>phw.nhs.wales</w:t>
      </w:r>
      <w:proofErr w:type="spellEnd"/>
      <w:r w:rsidRPr="002D51F9">
        <w:rPr>
          <w:rFonts w:ascii="Arial Nova Light" w:hAnsi="Arial Nova Light" w:cs="Arial Nova Light"/>
        </w:rPr>
        <w:t>). Yn ategol, mae’n gyfle i hyrwyddo cydraddoldeb cymdeithasol trwy helpu i gefnogi teuluoedd sydd mewn angen gyda stondinau penodol megis dillad ysgol ail-law.</w:t>
      </w:r>
    </w:p>
    <w:p w14:paraId="6111DED7" w14:textId="77777777" w:rsidR="002D51F9" w:rsidRPr="002D51F9" w:rsidRDefault="002D51F9" w:rsidP="002D51F9">
      <w:pPr>
        <w:spacing w:line="360" w:lineRule="auto"/>
        <w:jc w:val="both"/>
        <w:rPr>
          <w:rFonts w:ascii="Arial Nova Light" w:hAnsi="Arial Nova Light"/>
          <w:u w:val="single"/>
        </w:rPr>
      </w:pPr>
      <w:r w:rsidRPr="002D51F9">
        <w:rPr>
          <w:rFonts w:ascii="Arial Nova Light" w:hAnsi="Arial Nova Light"/>
          <w:u w:val="single"/>
        </w:rPr>
        <w:t xml:space="preserve">Casgliad </w:t>
      </w:r>
    </w:p>
    <w:p w14:paraId="059ED8D8" w14:textId="77777777" w:rsidR="002D51F9" w:rsidRPr="002D51F9" w:rsidRDefault="002D51F9" w:rsidP="002D51F9">
      <w:pPr>
        <w:spacing w:line="360" w:lineRule="auto"/>
        <w:jc w:val="both"/>
        <w:rPr>
          <w:rFonts w:ascii="Arial Nova Light" w:hAnsi="Arial Nova Light"/>
        </w:rPr>
      </w:pPr>
      <w:r w:rsidRPr="002D51F9">
        <w:rPr>
          <w:rFonts w:ascii="Arial Nova Light" w:hAnsi="Arial Nova Light" w:cs="Arial Nova Light"/>
        </w:rPr>
        <w:t xml:space="preserve">Felly, i gasglu, mae’r aseiniad hwn wedi archwilio sut gall partneriaethau cadarn rhwng ysgol a chymuned gefnogi datblygiad addysgol, cymdeithasol ac emosiynol dysgwyr rhwng 7 ac 11 oed trwy greu prosiect cymunedol sef ‘Yr </w:t>
      </w:r>
      <w:r w:rsidRPr="002D51F9">
        <w:rPr>
          <w:rFonts w:ascii="Calibri" w:hAnsi="Calibri" w:cs="Calibri"/>
        </w:rPr>
        <w:t>Ŵ</w:t>
      </w:r>
      <w:r w:rsidRPr="002D51F9">
        <w:rPr>
          <w:rFonts w:ascii="Arial Nova Light" w:hAnsi="Arial Nova Light" w:cs="Arial Nova Light"/>
        </w:rPr>
        <w:t xml:space="preserve">yl Gymunedol’. Trwy ddefnyddio model yr </w:t>
      </w:r>
      <w:r w:rsidRPr="002D51F9">
        <w:rPr>
          <w:rFonts w:ascii="Calibri" w:hAnsi="Calibri" w:cs="Calibri"/>
        </w:rPr>
        <w:t>Ŵ</w:t>
      </w:r>
      <w:r w:rsidRPr="002D51F9">
        <w:rPr>
          <w:rFonts w:ascii="Arial Nova Light" w:hAnsi="Arial Nova Light" w:cs="Arial Nova Light"/>
        </w:rPr>
        <w:t xml:space="preserve">yl Gymunedol a chysylltu damcaniaethau megis </w:t>
      </w:r>
      <w:proofErr w:type="spellStart"/>
      <w:r w:rsidRPr="002D51F9">
        <w:rPr>
          <w:rFonts w:ascii="Arial Nova Light" w:hAnsi="Arial Nova Light" w:cs="Arial Nova Light"/>
        </w:rPr>
        <w:t>Bronfenbrenner</w:t>
      </w:r>
      <w:proofErr w:type="spellEnd"/>
      <w:r w:rsidRPr="002D51F9">
        <w:rPr>
          <w:rFonts w:ascii="Arial Nova Light" w:hAnsi="Arial Nova Light" w:cs="Arial Nova Light"/>
        </w:rPr>
        <w:t xml:space="preserve"> (1979), </w:t>
      </w:r>
      <w:proofErr w:type="spellStart"/>
      <w:r w:rsidRPr="002D51F9">
        <w:rPr>
          <w:rFonts w:ascii="Arial Nova Light" w:hAnsi="Arial Nova Light" w:cs="Arial Nova Light"/>
        </w:rPr>
        <w:t>Bandyra</w:t>
      </w:r>
      <w:proofErr w:type="spellEnd"/>
      <w:r w:rsidRPr="002D51F9">
        <w:rPr>
          <w:rFonts w:ascii="Arial Nova Light" w:hAnsi="Arial Nova Light" w:cs="Arial Nova Light"/>
        </w:rPr>
        <w:t xml:space="preserve"> (1986), </w:t>
      </w:r>
      <w:proofErr w:type="spellStart"/>
      <w:r w:rsidRPr="002D51F9">
        <w:rPr>
          <w:rFonts w:ascii="Arial Nova Light" w:hAnsi="Arial Nova Light" w:cs="Arial Nova Light"/>
        </w:rPr>
        <w:t>Vygotsky</w:t>
      </w:r>
      <w:proofErr w:type="spellEnd"/>
      <w:r w:rsidRPr="002D51F9">
        <w:rPr>
          <w:rFonts w:ascii="Arial Nova Light" w:hAnsi="Arial Nova Light" w:cs="Arial Nova Light"/>
        </w:rPr>
        <w:t xml:space="preserve"> (1978) a </w:t>
      </w:r>
      <w:proofErr w:type="spellStart"/>
      <w:r w:rsidRPr="002D51F9">
        <w:rPr>
          <w:rFonts w:ascii="Arial Nova Light" w:hAnsi="Arial Nova Light" w:cs="Arial Nova Light"/>
        </w:rPr>
        <w:t>Epstein</w:t>
      </w:r>
      <w:proofErr w:type="spellEnd"/>
      <w:r w:rsidRPr="002D51F9">
        <w:rPr>
          <w:rFonts w:ascii="Arial Nova Light" w:hAnsi="Arial Nova Light" w:cs="Arial Nova Light"/>
        </w:rPr>
        <w:t xml:space="preserve"> (2001), mae’ cynnig prosiect hwn wedi’i gynllunio i gryfhau cysylltiadau cymdeithasol ysgol A </w:t>
      </w:r>
      <w:proofErr w:type="spellStart"/>
      <w:r w:rsidRPr="002D51F9">
        <w:rPr>
          <w:rFonts w:ascii="Arial Nova Light" w:hAnsi="Arial Nova Light" w:cs="Arial Nova Light"/>
        </w:rPr>
        <w:t>a</w:t>
      </w:r>
      <w:proofErr w:type="spellEnd"/>
      <w:r w:rsidRPr="002D51F9">
        <w:rPr>
          <w:rFonts w:ascii="Arial Nova Light" w:hAnsi="Arial Nova Light" w:cs="Arial Nova Light"/>
        </w:rPr>
        <w:t xml:space="preserve"> sicrhau datblygiad yn sgiliau hanfodol, bywyd go iawn y dysgwyr.</w:t>
      </w:r>
    </w:p>
    <w:p w14:paraId="39F18ED1" w14:textId="77777777" w:rsidR="002D51F9" w:rsidRPr="002D51F9" w:rsidRDefault="002D51F9" w:rsidP="002D51F9">
      <w:pPr>
        <w:spacing w:line="360" w:lineRule="auto"/>
        <w:jc w:val="both"/>
        <w:rPr>
          <w:rFonts w:ascii="Arial Nova Light" w:hAnsi="Arial Nova Light"/>
        </w:rPr>
      </w:pPr>
      <w:r w:rsidRPr="002D51F9">
        <w:rPr>
          <w:rFonts w:ascii="Arial Nova Light" w:hAnsi="Arial Nova Light" w:cs="Arial Nova Light"/>
        </w:rPr>
        <w:t>Mae’r broses yma o gynllunio’r prosiect wedi tanlinellu pwysigrwydd dulliau dysgu profiadol a phartneriaethau cymunedol wrth wella profiadau dysgu'r dygwyr.. O ran fy natblygiad proffesiynol, mae’r gwaith hwn yn atgyfnerthu nifer o’r Safonau Proffesiynol Addysg Cymru (2017) yn enwedig y safonau ‘ Creu perthnasoedd proffesiynol’ a ‘datblygu amgylcheddau cynhwysol’.  O ganlyniad, mae’r aseiniad hwn wedi dangos bod dull cydweithredol, beirniadol ac ymarferol yn allweddol i ddatblygu prosiectau ysgol- gymuned lwyddiannus er mwyn datblygu’r perthynas a hybu sgiliau a phrofiad addysgol y dysgwyr. Felly, mae’r prosiect hwn yn cynnig budd gwirioneddol i’r ysgol, y dysgwyr, a’r gymuned.</w:t>
      </w:r>
    </w:p>
    <w:p w14:paraId="0300B22F" w14:textId="77777777" w:rsidR="002D51F9" w:rsidRPr="002D51F9" w:rsidRDefault="002D51F9" w:rsidP="002D51F9">
      <w:pPr>
        <w:spacing w:line="360" w:lineRule="auto"/>
        <w:jc w:val="both"/>
        <w:rPr>
          <w:rFonts w:ascii="Arial Nova Light" w:hAnsi="Arial Nova Light"/>
          <w:b/>
          <w:bCs/>
          <w:u w:val="single"/>
        </w:rPr>
      </w:pPr>
      <w:r w:rsidRPr="002D51F9">
        <w:rPr>
          <w:rFonts w:ascii="Arial Nova Light" w:hAnsi="Arial Nova Light"/>
          <w:b/>
          <w:bCs/>
          <w:u w:val="single"/>
        </w:rPr>
        <w:t>Rhestr Cyfeirnodi</w:t>
      </w:r>
    </w:p>
    <w:p w14:paraId="4CC068C6" w14:textId="77777777" w:rsidR="002D51F9" w:rsidRPr="002D51F9" w:rsidRDefault="002D51F9" w:rsidP="002D51F9">
      <w:pPr>
        <w:pStyle w:val="ListParagraph"/>
        <w:numPr>
          <w:ilvl w:val="0"/>
          <w:numId w:val="8"/>
        </w:numPr>
        <w:spacing w:line="360" w:lineRule="auto"/>
        <w:jc w:val="both"/>
        <w:rPr>
          <w:rFonts w:ascii="Arial Nova Light" w:hAnsi="Arial Nova Light"/>
          <w:u w:val="single"/>
        </w:rPr>
      </w:pPr>
      <w:proofErr w:type="spellStart"/>
      <w:r w:rsidRPr="002D51F9">
        <w:rPr>
          <w:rFonts w:ascii="Arial Nova Light" w:hAnsi="Arial Nova Light"/>
        </w:rPr>
        <w:t>Bandura</w:t>
      </w:r>
      <w:proofErr w:type="spellEnd"/>
      <w:r w:rsidRPr="002D51F9">
        <w:rPr>
          <w:rFonts w:ascii="Arial Nova Light" w:hAnsi="Arial Nova Light"/>
        </w:rPr>
        <w:t>, A. (</w:t>
      </w:r>
      <w:proofErr w:type="spellStart"/>
      <w:r w:rsidRPr="002D51F9">
        <w:rPr>
          <w:rFonts w:ascii="Arial Nova Light" w:hAnsi="Arial Nova Light"/>
        </w:rPr>
        <w:t>d.d</w:t>
      </w:r>
      <w:proofErr w:type="spellEnd"/>
      <w:r w:rsidRPr="002D51F9">
        <w:rPr>
          <w:rFonts w:ascii="Arial Nova Light" w:hAnsi="Arial Nova Light"/>
        </w:rPr>
        <w:t xml:space="preserve">) </w:t>
      </w:r>
      <w:proofErr w:type="spellStart"/>
      <w:r w:rsidRPr="002D51F9">
        <w:rPr>
          <w:rFonts w:ascii="Arial Nova Light" w:hAnsi="Arial Nova Light"/>
        </w:rPr>
        <w:t>Social</w:t>
      </w:r>
      <w:proofErr w:type="spellEnd"/>
      <w:r w:rsidRPr="002D51F9">
        <w:rPr>
          <w:rFonts w:ascii="Arial Nova Light" w:hAnsi="Arial Nova Light"/>
        </w:rPr>
        <w:t xml:space="preserve"> </w:t>
      </w:r>
      <w:proofErr w:type="spellStart"/>
      <w:r w:rsidRPr="002D51F9">
        <w:rPr>
          <w:rFonts w:ascii="Arial Nova Light" w:hAnsi="Arial Nova Light"/>
        </w:rPr>
        <w:t>Learning</w:t>
      </w:r>
      <w:proofErr w:type="spellEnd"/>
      <w:r w:rsidRPr="002D51F9">
        <w:rPr>
          <w:rFonts w:ascii="Arial Nova Light" w:hAnsi="Arial Nova Light"/>
        </w:rPr>
        <w:t xml:space="preserve"> </w:t>
      </w:r>
      <w:proofErr w:type="spellStart"/>
      <w:r w:rsidRPr="002D51F9">
        <w:rPr>
          <w:rFonts w:ascii="Arial Nova Light" w:hAnsi="Arial Nova Light"/>
        </w:rPr>
        <w:t>Theory</w:t>
      </w:r>
      <w:proofErr w:type="spellEnd"/>
      <w:r w:rsidRPr="002D51F9">
        <w:rPr>
          <w:rFonts w:ascii="Arial Nova Light" w:hAnsi="Arial Nova Light"/>
        </w:rPr>
        <w:t xml:space="preserve">. Ar gael ar: </w:t>
      </w:r>
      <w:hyperlink r:id="rId10" w:history="1">
        <w:r w:rsidRPr="002D51F9">
          <w:rPr>
            <w:rStyle w:val="Hyperlink"/>
            <w:rFonts w:ascii="Arial Nova Light" w:hAnsi="Arial Nova Light"/>
          </w:rPr>
          <w:t>https://www.simplypsychology.org/bandura.html</w:t>
        </w:r>
      </w:hyperlink>
      <w:r w:rsidRPr="002D51F9">
        <w:rPr>
          <w:rFonts w:ascii="Arial Nova Light" w:hAnsi="Arial Nova Light"/>
        </w:rPr>
        <w:t xml:space="preserve"> (Cyrchwyd: 26 Ebrill 2025)</w:t>
      </w:r>
    </w:p>
    <w:p w14:paraId="0C805A83" w14:textId="77777777" w:rsidR="002D51F9" w:rsidRPr="002D51F9" w:rsidRDefault="002D51F9" w:rsidP="002D51F9">
      <w:pPr>
        <w:pStyle w:val="ListParagraph"/>
        <w:numPr>
          <w:ilvl w:val="0"/>
          <w:numId w:val="8"/>
        </w:numPr>
        <w:spacing w:line="360" w:lineRule="auto"/>
        <w:jc w:val="both"/>
        <w:rPr>
          <w:rFonts w:ascii="Arial Nova Light" w:hAnsi="Arial Nova Light"/>
          <w:u w:val="single"/>
        </w:rPr>
      </w:pPr>
      <w:r w:rsidRPr="002D51F9">
        <w:rPr>
          <w:rFonts w:ascii="Arial Nova Light" w:hAnsi="Arial Nova Light"/>
        </w:rPr>
        <w:t>Banks, J.A (2019) ‘</w:t>
      </w:r>
      <w:proofErr w:type="spellStart"/>
      <w:r w:rsidRPr="002D51F9">
        <w:rPr>
          <w:rFonts w:ascii="Arial Nova Light" w:hAnsi="Arial Nova Light"/>
        </w:rPr>
        <w:t>Chapter</w:t>
      </w:r>
      <w:proofErr w:type="spellEnd"/>
      <w:r w:rsidRPr="002D51F9">
        <w:rPr>
          <w:rFonts w:ascii="Arial Nova Light" w:hAnsi="Arial Nova Light"/>
        </w:rPr>
        <w:t xml:space="preserve"> 1: </w:t>
      </w:r>
      <w:proofErr w:type="spellStart"/>
      <w:r w:rsidRPr="002D51F9">
        <w:rPr>
          <w:rFonts w:ascii="Arial Nova Light" w:hAnsi="Arial Nova Light"/>
        </w:rPr>
        <w:t>Multicultural</w:t>
      </w:r>
      <w:proofErr w:type="spellEnd"/>
      <w:r w:rsidRPr="002D51F9">
        <w:rPr>
          <w:rFonts w:ascii="Arial Nova Light" w:hAnsi="Arial Nova Light"/>
        </w:rPr>
        <w:t xml:space="preserve"> </w:t>
      </w:r>
      <w:proofErr w:type="spellStart"/>
      <w:r w:rsidRPr="002D51F9">
        <w:rPr>
          <w:rFonts w:ascii="Arial Nova Light" w:hAnsi="Arial Nova Light"/>
        </w:rPr>
        <w:t>Educational</w:t>
      </w:r>
      <w:proofErr w:type="spellEnd"/>
      <w:r w:rsidRPr="002D51F9">
        <w:rPr>
          <w:rFonts w:ascii="Arial Nova Light" w:hAnsi="Arial Nova Light"/>
        </w:rPr>
        <w:t xml:space="preserve">: </w:t>
      </w:r>
      <w:proofErr w:type="spellStart"/>
      <w:r w:rsidRPr="002D51F9">
        <w:rPr>
          <w:rFonts w:ascii="Arial Nova Light" w:hAnsi="Arial Nova Light"/>
        </w:rPr>
        <w:t>Historical</w:t>
      </w:r>
      <w:proofErr w:type="spellEnd"/>
      <w:r w:rsidRPr="002D51F9">
        <w:rPr>
          <w:rFonts w:ascii="Arial Nova Light" w:hAnsi="Arial Nova Light"/>
        </w:rPr>
        <w:t xml:space="preserve"> </w:t>
      </w:r>
      <w:proofErr w:type="spellStart"/>
      <w:r w:rsidRPr="002D51F9">
        <w:rPr>
          <w:rFonts w:ascii="Arial Nova Light" w:hAnsi="Arial Nova Light"/>
        </w:rPr>
        <w:t>Development</w:t>
      </w:r>
      <w:proofErr w:type="spellEnd"/>
      <w:r w:rsidRPr="002D51F9">
        <w:rPr>
          <w:rFonts w:ascii="Arial Nova Light" w:hAnsi="Arial Nova Light"/>
        </w:rPr>
        <w:t xml:space="preserve">, </w:t>
      </w:r>
      <w:proofErr w:type="spellStart"/>
      <w:r w:rsidRPr="002D51F9">
        <w:rPr>
          <w:rFonts w:ascii="Arial Nova Light" w:hAnsi="Arial Nova Light"/>
        </w:rPr>
        <w:t>Dimensions</w:t>
      </w:r>
      <w:proofErr w:type="spellEnd"/>
      <w:r w:rsidRPr="002D51F9">
        <w:rPr>
          <w:rFonts w:ascii="Arial Nova Light" w:hAnsi="Arial Nova Light"/>
        </w:rPr>
        <w:t xml:space="preserve">, </w:t>
      </w:r>
      <w:proofErr w:type="spellStart"/>
      <w:r w:rsidRPr="002D51F9">
        <w:rPr>
          <w:rFonts w:ascii="Arial Nova Light" w:hAnsi="Arial Nova Light"/>
        </w:rPr>
        <w:t>and</w:t>
      </w:r>
      <w:proofErr w:type="spellEnd"/>
      <w:r w:rsidRPr="002D51F9">
        <w:rPr>
          <w:rFonts w:ascii="Arial Nova Light" w:hAnsi="Arial Nova Light"/>
        </w:rPr>
        <w:t xml:space="preserve"> </w:t>
      </w:r>
      <w:proofErr w:type="spellStart"/>
      <w:r w:rsidRPr="002D51F9">
        <w:rPr>
          <w:rFonts w:ascii="Arial Nova Light" w:hAnsi="Arial Nova Light"/>
        </w:rPr>
        <w:t>Practice</w:t>
      </w:r>
      <w:proofErr w:type="spellEnd"/>
      <w:r w:rsidRPr="002D51F9">
        <w:rPr>
          <w:rFonts w:ascii="Arial Nova Light" w:hAnsi="Arial Nova Light"/>
        </w:rPr>
        <w:t xml:space="preserve">’, </w:t>
      </w:r>
      <w:proofErr w:type="spellStart"/>
      <w:r w:rsidRPr="002D51F9">
        <w:rPr>
          <w:rFonts w:ascii="Arial Nova Light" w:hAnsi="Arial Nova Light"/>
        </w:rPr>
        <w:t>Multicultural</w:t>
      </w:r>
      <w:proofErr w:type="spellEnd"/>
      <w:r w:rsidRPr="002D51F9">
        <w:rPr>
          <w:rFonts w:ascii="Arial Nova Light" w:hAnsi="Arial Nova Light"/>
        </w:rPr>
        <w:t xml:space="preserve"> </w:t>
      </w:r>
      <w:proofErr w:type="spellStart"/>
      <w:r w:rsidRPr="002D51F9">
        <w:rPr>
          <w:rFonts w:ascii="Arial Nova Light" w:hAnsi="Arial Nova Light"/>
        </w:rPr>
        <w:t>Education</w:t>
      </w:r>
      <w:proofErr w:type="spellEnd"/>
      <w:r w:rsidRPr="002D51F9">
        <w:rPr>
          <w:rFonts w:ascii="Arial Nova Light" w:hAnsi="Arial Nova Light"/>
        </w:rPr>
        <w:t xml:space="preserve">: </w:t>
      </w:r>
      <w:proofErr w:type="spellStart"/>
      <w:r w:rsidRPr="002D51F9">
        <w:rPr>
          <w:rFonts w:ascii="Arial Nova Light" w:hAnsi="Arial Nova Light"/>
        </w:rPr>
        <w:t>Issues</w:t>
      </w:r>
      <w:proofErr w:type="spellEnd"/>
      <w:r w:rsidRPr="002D51F9">
        <w:rPr>
          <w:rFonts w:ascii="Arial Nova Light" w:hAnsi="Arial Nova Light"/>
        </w:rPr>
        <w:t xml:space="preserve"> </w:t>
      </w:r>
      <w:proofErr w:type="spellStart"/>
      <w:r w:rsidRPr="002D51F9">
        <w:rPr>
          <w:rFonts w:ascii="Arial Nova Light" w:hAnsi="Arial Nova Light"/>
        </w:rPr>
        <w:t>and</w:t>
      </w:r>
      <w:proofErr w:type="spellEnd"/>
      <w:r w:rsidRPr="002D51F9">
        <w:rPr>
          <w:rFonts w:ascii="Arial Nova Light" w:hAnsi="Arial Nova Light"/>
        </w:rPr>
        <w:t xml:space="preserve"> </w:t>
      </w:r>
      <w:proofErr w:type="spellStart"/>
      <w:r w:rsidRPr="002D51F9">
        <w:rPr>
          <w:rFonts w:ascii="Arial Nova Light" w:hAnsi="Arial Nova Light"/>
        </w:rPr>
        <w:t>Perspectives</w:t>
      </w:r>
      <w:proofErr w:type="spellEnd"/>
      <w:r w:rsidRPr="002D51F9">
        <w:rPr>
          <w:rFonts w:ascii="Arial Nova Light" w:hAnsi="Arial Nova Light"/>
        </w:rPr>
        <w:t xml:space="preserve">. Ar </w:t>
      </w:r>
      <w:r w:rsidRPr="002D51F9">
        <w:rPr>
          <w:rFonts w:ascii="Arial Nova Light" w:hAnsi="Arial Nova Light"/>
        </w:rPr>
        <w:lastRenderedPageBreak/>
        <w:t xml:space="preserve">gael ar: </w:t>
      </w:r>
      <w:hyperlink r:id="rId11" w:history="1">
        <w:r w:rsidRPr="002D51F9">
          <w:rPr>
            <w:rStyle w:val="Hyperlink"/>
            <w:rFonts w:ascii="Arial Nova Light" w:hAnsi="Arial Nova Light"/>
          </w:rPr>
          <w:t>https://www.tandfonline.com/doi/full/10.1080/2331186X.2017.1331533</w:t>
        </w:r>
      </w:hyperlink>
      <w:r w:rsidRPr="002D51F9">
        <w:rPr>
          <w:rFonts w:ascii="Arial Nova Light" w:hAnsi="Arial Nova Light"/>
        </w:rPr>
        <w:t xml:space="preserve"> (Cyrchwyd: 26 Ebrill 2025)</w:t>
      </w:r>
    </w:p>
    <w:p w14:paraId="331D1142" w14:textId="77777777" w:rsidR="002D51F9" w:rsidRPr="002D51F9" w:rsidRDefault="002D51F9" w:rsidP="002D51F9">
      <w:pPr>
        <w:pStyle w:val="ListParagraph"/>
        <w:numPr>
          <w:ilvl w:val="0"/>
          <w:numId w:val="8"/>
        </w:numPr>
        <w:spacing w:line="360" w:lineRule="auto"/>
        <w:jc w:val="both"/>
        <w:rPr>
          <w:rFonts w:ascii="Arial Nova Light" w:hAnsi="Arial Nova Light"/>
          <w:u w:val="single"/>
        </w:rPr>
      </w:pPr>
      <w:proofErr w:type="spellStart"/>
      <w:r w:rsidRPr="002D51F9">
        <w:rPr>
          <w:rFonts w:ascii="Arial Nova Light" w:hAnsi="Arial Nova Light"/>
        </w:rPr>
        <w:t>Crozier</w:t>
      </w:r>
      <w:proofErr w:type="spellEnd"/>
      <w:r w:rsidRPr="002D51F9">
        <w:rPr>
          <w:rFonts w:ascii="Arial Nova Light" w:hAnsi="Arial Nova Light"/>
        </w:rPr>
        <w:t xml:space="preserve">, G (2012) </w:t>
      </w:r>
      <w:proofErr w:type="spellStart"/>
      <w:r w:rsidRPr="002D51F9">
        <w:rPr>
          <w:rFonts w:ascii="Arial Nova Light" w:hAnsi="Arial Nova Light"/>
        </w:rPr>
        <w:t>Researching</w:t>
      </w:r>
      <w:proofErr w:type="spellEnd"/>
      <w:r w:rsidRPr="002D51F9">
        <w:rPr>
          <w:rFonts w:ascii="Arial Nova Light" w:hAnsi="Arial Nova Light"/>
        </w:rPr>
        <w:t xml:space="preserve"> parent-</w:t>
      </w:r>
      <w:proofErr w:type="spellStart"/>
      <w:r w:rsidRPr="002D51F9">
        <w:rPr>
          <w:rFonts w:ascii="Arial Nova Light" w:hAnsi="Arial Nova Light"/>
        </w:rPr>
        <w:t>school</w:t>
      </w:r>
      <w:proofErr w:type="spellEnd"/>
      <w:r w:rsidRPr="002D51F9">
        <w:rPr>
          <w:rFonts w:ascii="Arial Nova Light" w:hAnsi="Arial Nova Light"/>
        </w:rPr>
        <w:t xml:space="preserve"> </w:t>
      </w:r>
      <w:proofErr w:type="spellStart"/>
      <w:r w:rsidRPr="002D51F9">
        <w:rPr>
          <w:rFonts w:ascii="Arial Nova Light" w:hAnsi="Arial Nova Light"/>
        </w:rPr>
        <w:t>relationships</w:t>
      </w:r>
      <w:proofErr w:type="spellEnd"/>
      <w:r w:rsidRPr="002D51F9">
        <w:rPr>
          <w:rFonts w:ascii="Arial Nova Light" w:hAnsi="Arial Nova Light"/>
        </w:rPr>
        <w:t>. BERA (Cyrchwyd: 26 Ebrill 2025)</w:t>
      </w:r>
    </w:p>
    <w:p w14:paraId="7D2BD742" w14:textId="77777777" w:rsidR="002D51F9" w:rsidRPr="002D51F9" w:rsidRDefault="002D51F9" w:rsidP="002D51F9">
      <w:pPr>
        <w:pStyle w:val="ListParagraph"/>
        <w:numPr>
          <w:ilvl w:val="0"/>
          <w:numId w:val="8"/>
        </w:numPr>
        <w:spacing w:line="360" w:lineRule="auto"/>
        <w:jc w:val="both"/>
        <w:rPr>
          <w:rFonts w:ascii="Arial Nova Light" w:hAnsi="Arial Nova Light"/>
          <w:u w:val="single"/>
        </w:rPr>
      </w:pPr>
      <w:proofErr w:type="spellStart"/>
      <w:r w:rsidRPr="002D51F9">
        <w:rPr>
          <w:rFonts w:ascii="Arial Nova Light" w:hAnsi="Arial Nova Light"/>
        </w:rPr>
        <w:t>Denscombe</w:t>
      </w:r>
      <w:proofErr w:type="spellEnd"/>
      <w:r w:rsidRPr="002D51F9">
        <w:rPr>
          <w:rFonts w:ascii="Arial Nova Light" w:hAnsi="Arial Nova Light"/>
        </w:rPr>
        <w:t xml:space="preserve">, M. (2017) The </w:t>
      </w:r>
      <w:proofErr w:type="spellStart"/>
      <w:r w:rsidRPr="002D51F9">
        <w:rPr>
          <w:rFonts w:ascii="Arial Nova Light" w:hAnsi="Arial Nova Light"/>
        </w:rPr>
        <w:t>Good</w:t>
      </w:r>
      <w:proofErr w:type="spellEnd"/>
      <w:r w:rsidRPr="002D51F9">
        <w:rPr>
          <w:rFonts w:ascii="Arial Nova Light" w:hAnsi="Arial Nova Light"/>
        </w:rPr>
        <w:t xml:space="preserve"> Research </w:t>
      </w:r>
      <w:proofErr w:type="spellStart"/>
      <w:r w:rsidRPr="002D51F9">
        <w:rPr>
          <w:rFonts w:ascii="Arial Nova Light" w:hAnsi="Arial Nova Light"/>
        </w:rPr>
        <w:t>Guide</w:t>
      </w:r>
      <w:proofErr w:type="spellEnd"/>
      <w:r w:rsidRPr="002D51F9">
        <w:rPr>
          <w:rFonts w:ascii="Arial Nova Light" w:hAnsi="Arial Nova Light"/>
        </w:rPr>
        <w:t xml:space="preserve">: </w:t>
      </w:r>
      <w:proofErr w:type="spellStart"/>
      <w:r w:rsidRPr="002D51F9">
        <w:rPr>
          <w:rFonts w:ascii="Arial Nova Light" w:hAnsi="Arial Nova Light"/>
        </w:rPr>
        <w:t>For</w:t>
      </w:r>
      <w:proofErr w:type="spellEnd"/>
      <w:r w:rsidRPr="002D51F9">
        <w:rPr>
          <w:rFonts w:ascii="Arial Nova Light" w:hAnsi="Arial Nova Light"/>
        </w:rPr>
        <w:t xml:space="preserve"> </w:t>
      </w:r>
      <w:proofErr w:type="spellStart"/>
      <w:r w:rsidRPr="002D51F9">
        <w:rPr>
          <w:rFonts w:ascii="Arial Nova Light" w:hAnsi="Arial Nova Light"/>
        </w:rPr>
        <w:t>small-scale</w:t>
      </w:r>
      <w:proofErr w:type="spellEnd"/>
      <w:r w:rsidRPr="002D51F9">
        <w:rPr>
          <w:rFonts w:ascii="Arial Nova Light" w:hAnsi="Arial Nova Light"/>
        </w:rPr>
        <w:t xml:space="preserve"> </w:t>
      </w:r>
      <w:proofErr w:type="spellStart"/>
      <w:r w:rsidRPr="002D51F9">
        <w:rPr>
          <w:rFonts w:ascii="Arial Nova Light" w:hAnsi="Arial Nova Light"/>
        </w:rPr>
        <w:t>social</w:t>
      </w:r>
      <w:proofErr w:type="spellEnd"/>
      <w:r w:rsidRPr="002D51F9">
        <w:rPr>
          <w:rFonts w:ascii="Arial Nova Light" w:hAnsi="Arial Nova Light"/>
        </w:rPr>
        <w:t xml:space="preserve"> Research </w:t>
      </w:r>
      <w:proofErr w:type="spellStart"/>
      <w:r w:rsidRPr="002D51F9">
        <w:rPr>
          <w:rFonts w:ascii="Arial Nova Light" w:hAnsi="Arial Nova Light"/>
        </w:rPr>
        <w:t>projects</w:t>
      </w:r>
      <w:proofErr w:type="spellEnd"/>
      <w:r w:rsidRPr="002D51F9">
        <w:rPr>
          <w:rFonts w:ascii="Arial Nova Light" w:hAnsi="Arial Nova Light"/>
        </w:rPr>
        <w:t xml:space="preserve">. 6ed edn. </w:t>
      </w:r>
      <w:proofErr w:type="spellStart"/>
      <w:r w:rsidRPr="002D51F9">
        <w:rPr>
          <w:rFonts w:ascii="Arial Nova Light" w:hAnsi="Arial Nova Light"/>
        </w:rPr>
        <w:t>Maidenhead</w:t>
      </w:r>
      <w:proofErr w:type="spellEnd"/>
      <w:r w:rsidRPr="002D51F9">
        <w:rPr>
          <w:rFonts w:ascii="Arial Nova Light" w:hAnsi="Arial Nova Light"/>
        </w:rPr>
        <w:t xml:space="preserve">: </w:t>
      </w:r>
      <w:proofErr w:type="spellStart"/>
      <w:r w:rsidRPr="002D51F9">
        <w:rPr>
          <w:rFonts w:ascii="Arial Nova Light" w:hAnsi="Arial Nova Light"/>
        </w:rPr>
        <w:t>Open</w:t>
      </w:r>
      <w:proofErr w:type="spellEnd"/>
      <w:r w:rsidRPr="002D51F9">
        <w:rPr>
          <w:rFonts w:ascii="Arial Nova Light" w:hAnsi="Arial Nova Light"/>
        </w:rPr>
        <w:t xml:space="preserve"> </w:t>
      </w:r>
      <w:proofErr w:type="spellStart"/>
      <w:r w:rsidRPr="002D51F9">
        <w:rPr>
          <w:rFonts w:ascii="Arial Nova Light" w:hAnsi="Arial Nova Light"/>
        </w:rPr>
        <w:t>University</w:t>
      </w:r>
      <w:proofErr w:type="spellEnd"/>
      <w:r w:rsidRPr="002D51F9">
        <w:rPr>
          <w:rFonts w:ascii="Arial Nova Light" w:hAnsi="Arial Nova Light"/>
        </w:rPr>
        <w:t xml:space="preserve"> </w:t>
      </w:r>
      <w:proofErr w:type="spellStart"/>
      <w:r w:rsidRPr="002D51F9">
        <w:rPr>
          <w:rFonts w:ascii="Arial Nova Light" w:hAnsi="Arial Nova Light"/>
        </w:rPr>
        <w:t>Press</w:t>
      </w:r>
      <w:proofErr w:type="spellEnd"/>
      <w:r w:rsidRPr="002D51F9">
        <w:rPr>
          <w:rFonts w:ascii="Arial Nova Light" w:hAnsi="Arial Nova Light"/>
        </w:rPr>
        <w:t>.</w:t>
      </w:r>
    </w:p>
    <w:p w14:paraId="15EDE75B" w14:textId="77777777" w:rsidR="002D51F9" w:rsidRPr="002D51F9" w:rsidRDefault="002D51F9" w:rsidP="002D51F9">
      <w:pPr>
        <w:pStyle w:val="ListParagraph"/>
        <w:numPr>
          <w:ilvl w:val="0"/>
          <w:numId w:val="8"/>
        </w:numPr>
        <w:spacing w:line="360" w:lineRule="auto"/>
        <w:jc w:val="both"/>
        <w:rPr>
          <w:rFonts w:ascii="Arial Nova Light" w:hAnsi="Arial Nova Light"/>
          <w:u w:val="single"/>
        </w:rPr>
      </w:pPr>
      <w:proofErr w:type="spellStart"/>
      <w:r w:rsidRPr="002D51F9">
        <w:rPr>
          <w:rFonts w:ascii="Arial Nova Light" w:hAnsi="Arial Nova Light"/>
        </w:rPr>
        <w:t>Donaldson</w:t>
      </w:r>
      <w:proofErr w:type="spellEnd"/>
      <w:r w:rsidRPr="002D51F9">
        <w:rPr>
          <w:rFonts w:ascii="Arial Nova Light" w:hAnsi="Arial Nova Light"/>
        </w:rPr>
        <w:t xml:space="preserve">, G. (2015) </w:t>
      </w:r>
      <w:proofErr w:type="spellStart"/>
      <w:r w:rsidRPr="002D51F9">
        <w:rPr>
          <w:rFonts w:ascii="Arial Nova Light" w:hAnsi="Arial Nova Light"/>
        </w:rPr>
        <w:t>Successful</w:t>
      </w:r>
      <w:proofErr w:type="spellEnd"/>
      <w:r w:rsidRPr="002D51F9">
        <w:rPr>
          <w:rFonts w:ascii="Arial Nova Light" w:hAnsi="Arial Nova Light"/>
        </w:rPr>
        <w:t xml:space="preserve"> </w:t>
      </w:r>
      <w:proofErr w:type="spellStart"/>
      <w:r w:rsidRPr="002D51F9">
        <w:rPr>
          <w:rFonts w:ascii="Arial Nova Light" w:hAnsi="Arial Nova Light"/>
        </w:rPr>
        <w:t>Futures</w:t>
      </w:r>
      <w:proofErr w:type="spellEnd"/>
      <w:r w:rsidRPr="002D51F9">
        <w:rPr>
          <w:rFonts w:ascii="Arial Nova Light" w:hAnsi="Arial Nova Light"/>
        </w:rPr>
        <w:t xml:space="preserve">: </w:t>
      </w:r>
      <w:proofErr w:type="spellStart"/>
      <w:r w:rsidRPr="002D51F9">
        <w:rPr>
          <w:rFonts w:ascii="Arial Nova Light" w:hAnsi="Arial Nova Light"/>
        </w:rPr>
        <w:t>Independent</w:t>
      </w:r>
      <w:proofErr w:type="spellEnd"/>
      <w:r w:rsidRPr="002D51F9">
        <w:rPr>
          <w:rFonts w:ascii="Arial Nova Light" w:hAnsi="Arial Nova Light"/>
        </w:rPr>
        <w:t xml:space="preserve"> </w:t>
      </w:r>
      <w:proofErr w:type="spellStart"/>
      <w:r w:rsidRPr="002D51F9">
        <w:rPr>
          <w:rFonts w:ascii="Arial Nova Light" w:hAnsi="Arial Nova Light"/>
        </w:rPr>
        <w:t>Review</w:t>
      </w:r>
      <w:proofErr w:type="spellEnd"/>
      <w:r w:rsidRPr="002D51F9">
        <w:rPr>
          <w:rFonts w:ascii="Arial Nova Light" w:hAnsi="Arial Nova Light"/>
        </w:rPr>
        <w:t xml:space="preserve"> of </w:t>
      </w:r>
      <w:proofErr w:type="spellStart"/>
      <w:r w:rsidRPr="002D51F9">
        <w:rPr>
          <w:rFonts w:ascii="Arial Nova Light" w:hAnsi="Arial Nova Light"/>
        </w:rPr>
        <w:t>Curriculum</w:t>
      </w:r>
      <w:proofErr w:type="spellEnd"/>
      <w:r w:rsidRPr="002D51F9">
        <w:rPr>
          <w:rFonts w:ascii="Arial Nova Light" w:hAnsi="Arial Nova Light"/>
        </w:rPr>
        <w:t xml:space="preserve"> </w:t>
      </w:r>
      <w:proofErr w:type="spellStart"/>
      <w:r w:rsidRPr="002D51F9">
        <w:rPr>
          <w:rFonts w:ascii="Arial Nova Light" w:hAnsi="Arial Nova Light"/>
        </w:rPr>
        <w:t>and</w:t>
      </w:r>
      <w:proofErr w:type="spellEnd"/>
      <w:r w:rsidRPr="002D51F9">
        <w:rPr>
          <w:rFonts w:ascii="Arial Nova Light" w:hAnsi="Arial Nova Light"/>
        </w:rPr>
        <w:t xml:space="preserve"> </w:t>
      </w:r>
      <w:proofErr w:type="spellStart"/>
      <w:r w:rsidRPr="002D51F9">
        <w:rPr>
          <w:rFonts w:ascii="Arial Nova Light" w:hAnsi="Arial Nova Light"/>
        </w:rPr>
        <w:t>Assessmet</w:t>
      </w:r>
      <w:proofErr w:type="spellEnd"/>
      <w:r w:rsidRPr="002D51F9">
        <w:rPr>
          <w:rFonts w:ascii="Arial Nova Light" w:hAnsi="Arial Nova Light"/>
        </w:rPr>
        <w:t xml:space="preserve"> </w:t>
      </w:r>
      <w:proofErr w:type="spellStart"/>
      <w:r w:rsidRPr="002D51F9">
        <w:rPr>
          <w:rFonts w:ascii="Arial Nova Light" w:hAnsi="Arial Nova Light"/>
        </w:rPr>
        <w:t>Arrangements</w:t>
      </w:r>
      <w:proofErr w:type="spellEnd"/>
      <w:r w:rsidRPr="002D51F9">
        <w:rPr>
          <w:rFonts w:ascii="Arial Nova Light" w:hAnsi="Arial Nova Light"/>
        </w:rPr>
        <w:t xml:space="preserve"> </w:t>
      </w:r>
      <w:proofErr w:type="spellStart"/>
      <w:r w:rsidRPr="002D51F9">
        <w:rPr>
          <w:rFonts w:ascii="Arial Nova Light" w:hAnsi="Arial Nova Light"/>
        </w:rPr>
        <w:t>in</w:t>
      </w:r>
      <w:proofErr w:type="spellEnd"/>
      <w:r w:rsidRPr="002D51F9">
        <w:rPr>
          <w:rFonts w:ascii="Arial Nova Light" w:hAnsi="Arial Nova Light"/>
        </w:rPr>
        <w:t xml:space="preserve"> Wales. Llywodraeth Cymru. Ar gael ar: </w:t>
      </w:r>
      <w:hyperlink r:id="rId12" w:history="1">
        <w:r w:rsidRPr="002D51F9">
          <w:rPr>
            <w:rStyle w:val="Hyperlink"/>
            <w:rFonts w:ascii="Arial Nova Light" w:hAnsi="Arial Nova Light"/>
          </w:rPr>
          <w:t>https://www.gov.wales/sites/default/files/publications/2018-03/successful-futures.pdf</w:t>
        </w:r>
      </w:hyperlink>
      <w:r w:rsidRPr="002D51F9">
        <w:rPr>
          <w:rFonts w:ascii="Arial Nova Light" w:hAnsi="Arial Nova Light"/>
        </w:rPr>
        <w:t xml:space="preserve"> (Cyrchwyd: 26 Ebrill 2025)</w:t>
      </w:r>
    </w:p>
    <w:p w14:paraId="62D14295" w14:textId="77777777" w:rsidR="002D51F9" w:rsidRPr="002D51F9" w:rsidRDefault="002D51F9" w:rsidP="002D51F9">
      <w:pPr>
        <w:pStyle w:val="ListParagraph"/>
        <w:numPr>
          <w:ilvl w:val="0"/>
          <w:numId w:val="8"/>
        </w:numPr>
        <w:spacing w:line="360" w:lineRule="auto"/>
        <w:jc w:val="both"/>
        <w:rPr>
          <w:rFonts w:ascii="Arial Nova Light" w:hAnsi="Arial Nova Light"/>
          <w:u w:val="single"/>
        </w:rPr>
      </w:pPr>
      <w:proofErr w:type="spellStart"/>
      <w:r w:rsidRPr="002D51F9">
        <w:rPr>
          <w:rFonts w:ascii="Arial Nova Light" w:hAnsi="Arial Nova Light"/>
        </w:rPr>
        <w:t>Epstein</w:t>
      </w:r>
      <w:proofErr w:type="spellEnd"/>
      <w:r w:rsidRPr="002D51F9">
        <w:rPr>
          <w:rFonts w:ascii="Arial Nova Light" w:hAnsi="Arial Nova Light"/>
        </w:rPr>
        <w:t>, J.L (</w:t>
      </w:r>
      <w:proofErr w:type="spellStart"/>
      <w:r w:rsidRPr="002D51F9">
        <w:rPr>
          <w:rFonts w:ascii="Arial Nova Light" w:hAnsi="Arial Nova Light"/>
        </w:rPr>
        <w:t>d.d</w:t>
      </w:r>
      <w:proofErr w:type="spellEnd"/>
      <w:r w:rsidRPr="002D51F9">
        <w:rPr>
          <w:rFonts w:ascii="Arial Nova Light" w:hAnsi="Arial Nova Light"/>
        </w:rPr>
        <w:t xml:space="preserve">) </w:t>
      </w:r>
      <w:proofErr w:type="spellStart"/>
      <w:r w:rsidRPr="002D51F9">
        <w:rPr>
          <w:rFonts w:ascii="Arial Nova Light" w:hAnsi="Arial Nova Light"/>
        </w:rPr>
        <w:t>School</w:t>
      </w:r>
      <w:proofErr w:type="spellEnd"/>
      <w:r w:rsidRPr="002D51F9">
        <w:rPr>
          <w:rFonts w:ascii="Arial Nova Light" w:hAnsi="Arial Nova Light"/>
        </w:rPr>
        <w:t xml:space="preserve">, </w:t>
      </w:r>
      <w:proofErr w:type="spellStart"/>
      <w:r w:rsidRPr="002D51F9">
        <w:rPr>
          <w:rFonts w:ascii="Arial Nova Light" w:hAnsi="Arial Nova Light"/>
        </w:rPr>
        <w:t>Family</w:t>
      </w:r>
      <w:proofErr w:type="spellEnd"/>
      <w:r w:rsidRPr="002D51F9">
        <w:rPr>
          <w:rFonts w:ascii="Arial Nova Light" w:hAnsi="Arial Nova Light"/>
        </w:rPr>
        <w:t xml:space="preserve"> </w:t>
      </w:r>
      <w:proofErr w:type="spellStart"/>
      <w:r w:rsidRPr="002D51F9">
        <w:rPr>
          <w:rFonts w:ascii="Arial Nova Light" w:hAnsi="Arial Nova Light"/>
        </w:rPr>
        <w:t>and</w:t>
      </w:r>
      <w:proofErr w:type="spellEnd"/>
      <w:r w:rsidRPr="002D51F9">
        <w:rPr>
          <w:rFonts w:ascii="Arial Nova Light" w:hAnsi="Arial Nova Light"/>
        </w:rPr>
        <w:t xml:space="preserve"> </w:t>
      </w:r>
      <w:proofErr w:type="spellStart"/>
      <w:r w:rsidRPr="002D51F9">
        <w:rPr>
          <w:rFonts w:ascii="Arial Nova Light" w:hAnsi="Arial Nova Light"/>
        </w:rPr>
        <w:t>Community</w:t>
      </w:r>
      <w:proofErr w:type="spellEnd"/>
      <w:r w:rsidRPr="002D51F9">
        <w:rPr>
          <w:rFonts w:ascii="Arial Nova Light" w:hAnsi="Arial Nova Light"/>
        </w:rPr>
        <w:t xml:space="preserve"> Partnerships Model. EBSCO Research </w:t>
      </w:r>
      <w:proofErr w:type="spellStart"/>
      <w:r w:rsidRPr="002D51F9">
        <w:rPr>
          <w:rFonts w:ascii="Arial Nova Light" w:hAnsi="Arial Nova Light"/>
        </w:rPr>
        <w:t>Starters</w:t>
      </w:r>
      <w:proofErr w:type="spellEnd"/>
      <w:r w:rsidRPr="002D51F9">
        <w:rPr>
          <w:rFonts w:ascii="Arial Nova Light" w:hAnsi="Arial Nova Light"/>
        </w:rPr>
        <w:t xml:space="preserve">. Ar gael ar: </w:t>
      </w:r>
      <w:hyperlink r:id="rId13" w:history="1">
        <w:r w:rsidRPr="002D51F9">
          <w:rPr>
            <w:rStyle w:val="Hyperlink"/>
            <w:rFonts w:ascii="Arial Nova Light" w:hAnsi="Arial Nova Light"/>
          </w:rPr>
          <w:t>https://www.ebsco.com/research-starters/education/joyce-epsteins-school-family-community-partnership-model</w:t>
        </w:r>
      </w:hyperlink>
      <w:r w:rsidRPr="002D51F9">
        <w:rPr>
          <w:rFonts w:ascii="Arial Nova Light" w:hAnsi="Arial Nova Light"/>
        </w:rPr>
        <w:t xml:space="preserve"> (Cyrchwyd: 26 Ebrill 2025)</w:t>
      </w:r>
    </w:p>
    <w:p w14:paraId="10F434A2" w14:textId="77777777" w:rsidR="002D51F9" w:rsidRPr="002D51F9" w:rsidRDefault="002D51F9" w:rsidP="002D51F9">
      <w:pPr>
        <w:pStyle w:val="ListParagraph"/>
        <w:numPr>
          <w:ilvl w:val="0"/>
          <w:numId w:val="8"/>
        </w:numPr>
        <w:spacing w:line="360" w:lineRule="auto"/>
        <w:jc w:val="both"/>
        <w:rPr>
          <w:rFonts w:ascii="Arial Nova Light" w:hAnsi="Arial Nova Light"/>
          <w:u w:val="single"/>
        </w:rPr>
      </w:pPr>
      <w:r w:rsidRPr="002D51F9">
        <w:rPr>
          <w:rFonts w:ascii="Arial Nova Light" w:hAnsi="Arial Nova Light"/>
        </w:rPr>
        <w:t xml:space="preserve">Estyn (2020) Gweithio mewn partneriaeth a rhieni a’r gymuned. Ar gael: </w:t>
      </w:r>
      <w:hyperlink r:id="rId14" w:history="1">
        <w:r w:rsidRPr="002D51F9">
          <w:rPr>
            <w:rStyle w:val="Hyperlink"/>
            <w:rFonts w:ascii="Arial Nova Light" w:hAnsi="Arial Nova Light"/>
          </w:rPr>
          <w:t>https://www.estyn.llyw.cymru/adnoddau-gwella/gweithio-mewn-partneriaeth-a-rhieni-ar-gymuned/</w:t>
        </w:r>
      </w:hyperlink>
      <w:r w:rsidRPr="002D51F9">
        <w:rPr>
          <w:rFonts w:ascii="Arial Nova Light" w:hAnsi="Arial Nova Light"/>
        </w:rPr>
        <w:t xml:space="preserve"> (Cyrchwyd: 26 Ebrill 2025)</w:t>
      </w:r>
    </w:p>
    <w:p w14:paraId="0393F0EA" w14:textId="77777777" w:rsidR="002D51F9" w:rsidRPr="002D51F9" w:rsidRDefault="002D51F9" w:rsidP="002D51F9">
      <w:pPr>
        <w:pStyle w:val="ListParagraph"/>
        <w:numPr>
          <w:ilvl w:val="0"/>
          <w:numId w:val="8"/>
        </w:numPr>
        <w:spacing w:line="360" w:lineRule="auto"/>
        <w:jc w:val="both"/>
        <w:rPr>
          <w:rFonts w:ascii="Arial Nova Light" w:hAnsi="Arial Nova Light"/>
          <w:u w:val="single"/>
        </w:rPr>
      </w:pPr>
      <w:r w:rsidRPr="002D51F9">
        <w:rPr>
          <w:rFonts w:ascii="Arial Nova Light" w:hAnsi="Arial Nova Light"/>
        </w:rPr>
        <w:t xml:space="preserve">Estyn (2024) </w:t>
      </w:r>
      <w:proofErr w:type="spellStart"/>
      <w:r w:rsidRPr="002D51F9">
        <w:rPr>
          <w:rFonts w:ascii="Arial Nova Light" w:hAnsi="Arial Nova Light"/>
        </w:rPr>
        <w:t>Inspection</w:t>
      </w:r>
      <w:proofErr w:type="spellEnd"/>
      <w:r w:rsidRPr="002D51F9">
        <w:rPr>
          <w:rFonts w:ascii="Arial Nova Light" w:hAnsi="Arial Nova Light"/>
        </w:rPr>
        <w:t xml:space="preserve"> </w:t>
      </w:r>
      <w:proofErr w:type="spellStart"/>
      <w:r w:rsidRPr="002D51F9">
        <w:rPr>
          <w:rFonts w:ascii="Arial Nova Light" w:hAnsi="Arial Nova Light"/>
        </w:rPr>
        <w:t>report</w:t>
      </w:r>
      <w:proofErr w:type="spellEnd"/>
      <w:r w:rsidRPr="002D51F9">
        <w:rPr>
          <w:rFonts w:ascii="Arial Nova Light" w:hAnsi="Arial Nova Light"/>
        </w:rPr>
        <w:t xml:space="preserve"> [Ysgol A] 2024</w:t>
      </w:r>
    </w:p>
    <w:p w14:paraId="5D8DEE1D" w14:textId="77777777" w:rsidR="002D51F9" w:rsidRPr="002D51F9" w:rsidRDefault="002D51F9" w:rsidP="002D51F9">
      <w:pPr>
        <w:pStyle w:val="ListParagraph"/>
        <w:numPr>
          <w:ilvl w:val="0"/>
          <w:numId w:val="8"/>
        </w:numPr>
        <w:spacing w:line="360" w:lineRule="auto"/>
        <w:jc w:val="both"/>
        <w:rPr>
          <w:rFonts w:ascii="Arial Nova Light" w:hAnsi="Arial Nova Light"/>
          <w:u w:val="single"/>
        </w:rPr>
      </w:pPr>
      <w:r w:rsidRPr="002D51F9">
        <w:rPr>
          <w:rFonts w:ascii="Arial Nova Light" w:hAnsi="Arial Nova Light"/>
        </w:rPr>
        <w:t>Llywodraeth Cymru (</w:t>
      </w:r>
      <w:proofErr w:type="spellStart"/>
      <w:r w:rsidRPr="002D51F9">
        <w:rPr>
          <w:rFonts w:ascii="Arial Nova Light" w:hAnsi="Arial Nova Light"/>
        </w:rPr>
        <w:t>d.d</w:t>
      </w:r>
      <w:proofErr w:type="spellEnd"/>
      <w:r w:rsidRPr="002D51F9">
        <w:rPr>
          <w:rFonts w:ascii="Arial Nova Light" w:hAnsi="Arial Nova Light"/>
        </w:rPr>
        <w:t xml:space="preserve">) Y cod anghenion dysgu ychwanegol. Ar gael ar: </w:t>
      </w:r>
      <w:hyperlink r:id="rId15" w:history="1">
        <w:r w:rsidRPr="002D51F9">
          <w:rPr>
            <w:rStyle w:val="Hyperlink"/>
            <w:rFonts w:ascii="Arial Nova Light" w:hAnsi="Arial Nova Light"/>
          </w:rPr>
          <w:t>https://llyw.cymru/y-cod-anghenion-dysgu-ychwanegol</w:t>
        </w:r>
      </w:hyperlink>
      <w:r w:rsidRPr="002D51F9">
        <w:rPr>
          <w:rFonts w:ascii="Arial Nova Light" w:hAnsi="Arial Nova Light"/>
        </w:rPr>
        <w:t xml:space="preserve"> (Cyrchwyd: 26 Ebrill 2025)</w:t>
      </w:r>
    </w:p>
    <w:p w14:paraId="28F4B5B7" w14:textId="77777777" w:rsidR="002D51F9" w:rsidRPr="002D51F9" w:rsidRDefault="002D51F9" w:rsidP="002D51F9">
      <w:pPr>
        <w:pStyle w:val="ListParagraph"/>
        <w:numPr>
          <w:ilvl w:val="0"/>
          <w:numId w:val="8"/>
        </w:numPr>
        <w:spacing w:line="360" w:lineRule="auto"/>
        <w:jc w:val="both"/>
        <w:rPr>
          <w:rFonts w:ascii="Arial Nova Light" w:hAnsi="Arial Nova Light"/>
          <w:u w:val="single"/>
        </w:rPr>
      </w:pPr>
      <w:r w:rsidRPr="002D51F9">
        <w:rPr>
          <w:rFonts w:ascii="Arial Nova Light" w:hAnsi="Arial Nova Light"/>
        </w:rPr>
        <w:t>Llywodraeth Cymru (2015) Rheoli a Mesur Effaith: Canllawiau ar asesu effaith cynlluniau ymyrraeth addysgol. Llywodraeth Cymru.</w:t>
      </w:r>
    </w:p>
    <w:p w14:paraId="4EEBE587" w14:textId="77777777" w:rsidR="002D51F9" w:rsidRPr="002D51F9" w:rsidRDefault="002D51F9" w:rsidP="002D51F9">
      <w:pPr>
        <w:pStyle w:val="ListParagraph"/>
        <w:numPr>
          <w:ilvl w:val="0"/>
          <w:numId w:val="8"/>
        </w:numPr>
        <w:spacing w:line="360" w:lineRule="auto"/>
        <w:jc w:val="both"/>
        <w:rPr>
          <w:rFonts w:ascii="Arial Nova Light" w:hAnsi="Arial Nova Light"/>
        </w:rPr>
      </w:pPr>
      <w:r w:rsidRPr="002D51F9">
        <w:rPr>
          <w:rFonts w:ascii="Arial Nova Light" w:hAnsi="Arial Nova Light"/>
        </w:rPr>
        <w:t>Llywodraeth Cymru. (2017). Cyflwyniad i’r Safonau Proffesiynol ar gyfer Addysgu ac Arweinyddiaeth. [</w:t>
      </w:r>
      <w:proofErr w:type="spellStart"/>
      <w:r w:rsidRPr="002D51F9">
        <w:rPr>
          <w:rFonts w:ascii="Arial Nova Light" w:hAnsi="Arial Nova Light"/>
        </w:rPr>
        <w:t>pdf</w:t>
      </w:r>
      <w:proofErr w:type="spellEnd"/>
      <w:r w:rsidRPr="002D51F9">
        <w:rPr>
          <w:rFonts w:ascii="Arial Nova Light" w:hAnsi="Arial Nova Light"/>
        </w:rPr>
        <w:t xml:space="preserve">] Ar gael yn: </w:t>
      </w:r>
      <w:hyperlink r:id="rId16" w:tgtFrame="_new" w:history="1">
        <w:r w:rsidRPr="002D51F9">
          <w:rPr>
            <w:rStyle w:val="Hyperlink"/>
            <w:rFonts w:ascii="Arial Nova Light" w:hAnsi="Arial Nova Light"/>
            <w:u w:val="none"/>
          </w:rPr>
          <w:t>https://hwb.gov.wales/api/storage/439cef1d-0428-42b6-82bf-f5153939b3df/cyflwyniad-ir-safonau-proffesiynol-ar-gyfer-addysgu-ac-arweinyddiaeth-taflen.pdf</w:t>
        </w:r>
      </w:hyperlink>
      <w:r w:rsidRPr="002D51F9">
        <w:rPr>
          <w:rFonts w:ascii="Arial Nova Light" w:hAnsi="Arial Nova Light"/>
        </w:rPr>
        <w:t xml:space="preserve"> [Cyrchwyd 28 Ebrill 2025].</w:t>
      </w:r>
    </w:p>
    <w:p w14:paraId="4AD140C9" w14:textId="77777777" w:rsidR="002D51F9" w:rsidRPr="002D51F9" w:rsidRDefault="002D51F9" w:rsidP="002D51F9">
      <w:pPr>
        <w:pStyle w:val="ListParagraph"/>
        <w:numPr>
          <w:ilvl w:val="0"/>
          <w:numId w:val="8"/>
        </w:numPr>
        <w:spacing w:line="360" w:lineRule="auto"/>
        <w:jc w:val="both"/>
        <w:rPr>
          <w:rFonts w:ascii="Arial Nova Light" w:hAnsi="Arial Nova Light"/>
          <w:u w:val="single"/>
        </w:rPr>
      </w:pPr>
      <w:r w:rsidRPr="002D51F9">
        <w:rPr>
          <w:rFonts w:ascii="Arial Nova Light" w:hAnsi="Arial Nova Light"/>
        </w:rPr>
        <w:t xml:space="preserve">National </w:t>
      </w:r>
      <w:proofErr w:type="spellStart"/>
      <w:r w:rsidRPr="002D51F9">
        <w:rPr>
          <w:rFonts w:ascii="Arial Nova Light" w:hAnsi="Arial Nova Light"/>
        </w:rPr>
        <w:t>Assembly</w:t>
      </w:r>
      <w:proofErr w:type="spellEnd"/>
      <w:r w:rsidRPr="002D51F9">
        <w:rPr>
          <w:rFonts w:ascii="Arial Nova Light" w:hAnsi="Arial Nova Light"/>
        </w:rPr>
        <w:t xml:space="preserve"> </w:t>
      </w:r>
      <w:proofErr w:type="spellStart"/>
      <w:r w:rsidRPr="002D51F9">
        <w:rPr>
          <w:rFonts w:ascii="Arial Nova Light" w:hAnsi="Arial Nova Light"/>
        </w:rPr>
        <w:t>for</w:t>
      </w:r>
      <w:proofErr w:type="spellEnd"/>
      <w:r w:rsidRPr="002D51F9">
        <w:rPr>
          <w:rFonts w:ascii="Arial Nova Light" w:hAnsi="Arial Nova Light"/>
        </w:rPr>
        <w:t xml:space="preserve"> Wales (2018) </w:t>
      </w:r>
      <w:proofErr w:type="spellStart"/>
      <w:r w:rsidRPr="002D51F9">
        <w:rPr>
          <w:rFonts w:ascii="Arial Nova Light" w:hAnsi="Arial Nova Light"/>
        </w:rPr>
        <w:t>Additional</w:t>
      </w:r>
      <w:proofErr w:type="spellEnd"/>
      <w:r w:rsidRPr="002D51F9">
        <w:rPr>
          <w:rFonts w:ascii="Arial Nova Light" w:hAnsi="Arial Nova Light"/>
        </w:rPr>
        <w:t xml:space="preserve"> </w:t>
      </w:r>
      <w:proofErr w:type="spellStart"/>
      <w:r w:rsidRPr="002D51F9">
        <w:rPr>
          <w:rFonts w:ascii="Arial Nova Light" w:hAnsi="Arial Nova Light"/>
        </w:rPr>
        <w:t>Learning</w:t>
      </w:r>
      <w:proofErr w:type="spellEnd"/>
      <w:r w:rsidRPr="002D51F9">
        <w:rPr>
          <w:rFonts w:ascii="Arial Nova Light" w:hAnsi="Arial Nova Light"/>
        </w:rPr>
        <w:t xml:space="preserve"> </w:t>
      </w:r>
      <w:proofErr w:type="spellStart"/>
      <w:r w:rsidRPr="002D51F9">
        <w:rPr>
          <w:rFonts w:ascii="Arial Nova Light" w:hAnsi="Arial Nova Light"/>
        </w:rPr>
        <w:t>Needs</w:t>
      </w:r>
      <w:proofErr w:type="spellEnd"/>
      <w:r w:rsidRPr="002D51F9">
        <w:rPr>
          <w:rFonts w:ascii="Arial Nova Light" w:hAnsi="Arial Nova Light"/>
        </w:rPr>
        <w:t xml:space="preserve"> </w:t>
      </w:r>
      <w:proofErr w:type="spellStart"/>
      <w:r w:rsidRPr="002D51F9">
        <w:rPr>
          <w:rFonts w:ascii="Arial Nova Light" w:hAnsi="Arial Nova Light"/>
        </w:rPr>
        <w:t>and</w:t>
      </w:r>
      <w:proofErr w:type="spellEnd"/>
      <w:r w:rsidRPr="002D51F9">
        <w:rPr>
          <w:rFonts w:ascii="Arial Nova Light" w:hAnsi="Arial Nova Light"/>
        </w:rPr>
        <w:t xml:space="preserve"> </w:t>
      </w:r>
      <w:proofErr w:type="spellStart"/>
      <w:r w:rsidRPr="002D51F9">
        <w:rPr>
          <w:rFonts w:ascii="Arial Nova Light" w:hAnsi="Arial Nova Light"/>
        </w:rPr>
        <w:t>Education</w:t>
      </w:r>
      <w:proofErr w:type="spellEnd"/>
      <w:r w:rsidRPr="002D51F9">
        <w:rPr>
          <w:rFonts w:ascii="Arial Nova Light" w:hAnsi="Arial Nova Light"/>
        </w:rPr>
        <w:t xml:space="preserve"> </w:t>
      </w:r>
      <w:proofErr w:type="spellStart"/>
      <w:r w:rsidRPr="002D51F9">
        <w:rPr>
          <w:rFonts w:ascii="Arial Nova Light" w:hAnsi="Arial Nova Light"/>
        </w:rPr>
        <w:t>Tribunal</w:t>
      </w:r>
      <w:proofErr w:type="spellEnd"/>
      <w:r w:rsidRPr="002D51F9">
        <w:rPr>
          <w:rFonts w:ascii="Arial Nova Light" w:hAnsi="Arial Nova Light"/>
        </w:rPr>
        <w:t xml:space="preserve"> (Wales) Act 2018. Ar gael ar </w:t>
      </w:r>
      <w:hyperlink r:id="rId17" w:history="1">
        <w:r w:rsidRPr="002D51F9">
          <w:rPr>
            <w:rStyle w:val="Hyperlink"/>
            <w:rFonts w:ascii="Arial Nova Light" w:hAnsi="Arial Nova Light"/>
          </w:rPr>
          <w:t>https://www.legislation.gov.uk/anaw/2018/2/resources/enacted/welsh</w:t>
        </w:r>
      </w:hyperlink>
      <w:r w:rsidRPr="002D51F9">
        <w:rPr>
          <w:rFonts w:ascii="Arial Nova Light" w:hAnsi="Arial Nova Light"/>
        </w:rPr>
        <w:t xml:space="preserve"> (Cyrchwyd: 26 Ebrill 2025)</w:t>
      </w:r>
    </w:p>
    <w:p w14:paraId="58AF4991" w14:textId="77777777" w:rsidR="002D51F9" w:rsidRPr="002D51F9" w:rsidRDefault="002D51F9" w:rsidP="002D51F9">
      <w:pPr>
        <w:pStyle w:val="ListParagraph"/>
        <w:numPr>
          <w:ilvl w:val="0"/>
          <w:numId w:val="8"/>
        </w:numPr>
        <w:spacing w:line="360" w:lineRule="auto"/>
        <w:jc w:val="both"/>
        <w:rPr>
          <w:rFonts w:ascii="Arial Nova Light" w:hAnsi="Arial Nova Light"/>
          <w:u w:val="single"/>
        </w:rPr>
      </w:pPr>
      <w:proofErr w:type="spellStart"/>
      <w:r w:rsidRPr="002D51F9">
        <w:rPr>
          <w:rFonts w:ascii="Arial Nova Light" w:hAnsi="Arial Nova Light"/>
        </w:rPr>
        <w:t>Public</w:t>
      </w:r>
      <w:proofErr w:type="spellEnd"/>
      <w:r w:rsidRPr="002D51F9">
        <w:rPr>
          <w:rFonts w:ascii="Arial Nova Light" w:hAnsi="Arial Nova Light"/>
        </w:rPr>
        <w:t xml:space="preserve"> </w:t>
      </w:r>
      <w:proofErr w:type="spellStart"/>
      <w:r w:rsidRPr="002D51F9">
        <w:rPr>
          <w:rFonts w:ascii="Arial Nova Light" w:hAnsi="Arial Nova Light"/>
        </w:rPr>
        <w:t>Health</w:t>
      </w:r>
      <w:proofErr w:type="spellEnd"/>
      <w:r w:rsidRPr="002D51F9">
        <w:rPr>
          <w:rFonts w:ascii="Arial Nova Light" w:hAnsi="Arial Nova Light"/>
        </w:rPr>
        <w:t xml:space="preserve"> Wales (</w:t>
      </w:r>
      <w:proofErr w:type="spellStart"/>
      <w:r w:rsidRPr="002D51F9">
        <w:rPr>
          <w:rFonts w:ascii="Arial Nova Light" w:hAnsi="Arial Nova Light"/>
        </w:rPr>
        <w:t>d.d</w:t>
      </w:r>
      <w:proofErr w:type="spellEnd"/>
      <w:r w:rsidRPr="002D51F9">
        <w:rPr>
          <w:rFonts w:ascii="Arial Nova Light" w:hAnsi="Arial Nova Light"/>
        </w:rPr>
        <w:t xml:space="preserve">) </w:t>
      </w:r>
      <w:proofErr w:type="spellStart"/>
      <w:r w:rsidRPr="002D51F9">
        <w:rPr>
          <w:rFonts w:ascii="Arial Nova Light" w:hAnsi="Arial Nova Light"/>
        </w:rPr>
        <w:t>Mental</w:t>
      </w:r>
      <w:proofErr w:type="spellEnd"/>
      <w:r w:rsidRPr="002D51F9">
        <w:rPr>
          <w:rFonts w:ascii="Arial Nova Light" w:hAnsi="Arial Nova Light"/>
        </w:rPr>
        <w:t xml:space="preserve"> </w:t>
      </w:r>
      <w:proofErr w:type="spellStart"/>
      <w:r w:rsidRPr="002D51F9">
        <w:rPr>
          <w:rFonts w:ascii="Arial Nova Light" w:hAnsi="Arial Nova Light"/>
        </w:rPr>
        <w:t>Wellbeing</w:t>
      </w:r>
      <w:proofErr w:type="spellEnd"/>
      <w:r w:rsidRPr="002D51F9">
        <w:rPr>
          <w:rFonts w:ascii="Arial Nova Light" w:hAnsi="Arial Nova Light"/>
        </w:rPr>
        <w:t xml:space="preserve"> </w:t>
      </w:r>
      <w:proofErr w:type="spellStart"/>
      <w:r w:rsidRPr="002D51F9">
        <w:rPr>
          <w:rFonts w:ascii="Arial Nova Light" w:hAnsi="Arial Nova Light"/>
        </w:rPr>
        <w:t>and</w:t>
      </w:r>
      <w:proofErr w:type="spellEnd"/>
      <w:r w:rsidRPr="002D51F9">
        <w:rPr>
          <w:rFonts w:ascii="Arial Nova Light" w:hAnsi="Arial Nova Light"/>
        </w:rPr>
        <w:t xml:space="preserve"> </w:t>
      </w:r>
      <w:proofErr w:type="spellStart"/>
      <w:r w:rsidRPr="002D51F9">
        <w:rPr>
          <w:rFonts w:ascii="Arial Nova Light" w:hAnsi="Arial Nova Light"/>
        </w:rPr>
        <w:t>Health</w:t>
      </w:r>
      <w:proofErr w:type="spellEnd"/>
      <w:r w:rsidRPr="002D51F9">
        <w:rPr>
          <w:rFonts w:ascii="Arial Nova Light" w:hAnsi="Arial Nova Light"/>
        </w:rPr>
        <w:t xml:space="preserve"> </w:t>
      </w:r>
      <w:proofErr w:type="spellStart"/>
      <w:r w:rsidRPr="002D51F9">
        <w:rPr>
          <w:rFonts w:ascii="Arial Nova Light" w:hAnsi="Arial Nova Light"/>
        </w:rPr>
        <w:t>Outcomes</w:t>
      </w:r>
      <w:proofErr w:type="spellEnd"/>
      <w:r w:rsidRPr="002D51F9">
        <w:rPr>
          <w:rFonts w:ascii="Arial Nova Light" w:hAnsi="Arial Nova Light"/>
        </w:rPr>
        <w:t xml:space="preserve"> </w:t>
      </w:r>
      <w:proofErr w:type="spellStart"/>
      <w:r w:rsidRPr="002D51F9">
        <w:rPr>
          <w:rFonts w:ascii="Arial Nova Light" w:hAnsi="Arial Nova Light"/>
        </w:rPr>
        <w:t>Conceptual</w:t>
      </w:r>
      <w:proofErr w:type="spellEnd"/>
      <w:r w:rsidRPr="002D51F9">
        <w:rPr>
          <w:rFonts w:ascii="Arial Nova Light" w:hAnsi="Arial Nova Light"/>
        </w:rPr>
        <w:t xml:space="preserve"> </w:t>
      </w:r>
      <w:proofErr w:type="spellStart"/>
      <w:r w:rsidRPr="002D51F9">
        <w:rPr>
          <w:rFonts w:ascii="Arial Nova Light" w:hAnsi="Arial Nova Light"/>
        </w:rPr>
        <w:t>Framework</w:t>
      </w:r>
      <w:proofErr w:type="spellEnd"/>
      <w:r w:rsidRPr="002D51F9">
        <w:rPr>
          <w:rFonts w:ascii="Arial Nova Light" w:hAnsi="Arial Nova Light"/>
        </w:rPr>
        <w:t xml:space="preserve"> (Welsh). Ar gael ar: </w:t>
      </w:r>
      <w:hyperlink r:id="rId18" w:history="1">
        <w:r w:rsidRPr="002D51F9">
          <w:rPr>
            <w:rStyle w:val="Hyperlink"/>
            <w:rFonts w:ascii="Arial Nova Light" w:hAnsi="Arial Nova Light"/>
          </w:rPr>
          <w:t>https://phw.nhs.wales/topics/promoting-individual-</w:t>
        </w:r>
        <w:r w:rsidRPr="002D51F9">
          <w:rPr>
            <w:rStyle w:val="Hyperlink"/>
            <w:rFonts w:ascii="Arial Nova Light" w:hAnsi="Arial Nova Light"/>
          </w:rPr>
          <w:lastRenderedPageBreak/>
          <w:t>and-community-wellbeing/mental-wellbeing-and-health-outcomes-conceptual-framework-diagram-welsh/</w:t>
        </w:r>
      </w:hyperlink>
      <w:r w:rsidRPr="002D51F9">
        <w:rPr>
          <w:rFonts w:ascii="Arial Nova Light" w:hAnsi="Arial Nova Light"/>
        </w:rPr>
        <w:t xml:space="preserve"> (Cyrchwyd: 26 Ebrill 2025)</w:t>
      </w:r>
    </w:p>
    <w:p w14:paraId="57A624C1" w14:textId="77777777" w:rsidR="002D51F9" w:rsidRPr="002D51F9" w:rsidRDefault="002D51F9" w:rsidP="002D51F9">
      <w:pPr>
        <w:pStyle w:val="ListParagraph"/>
        <w:numPr>
          <w:ilvl w:val="0"/>
          <w:numId w:val="8"/>
        </w:numPr>
        <w:spacing w:line="360" w:lineRule="auto"/>
        <w:jc w:val="both"/>
        <w:rPr>
          <w:rFonts w:ascii="Arial Nova Light" w:hAnsi="Arial Nova Light"/>
          <w:u w:val="single"/>
        </w:rPr>
      </w:pPr>
      <w:r w:rsidRPr="002D51F9">
        <w:rPr>
          <w:rFonts w:ascii="Arial Nova Light" w:hAnsi="Arial Nova Light"/>
        </w:rPr>
        <w:t>Study.com (</w:t>
      </w:r>
      <w:proofErr w:type="spellStart"/>
      <w:r w:rsidRPr="002D51F9">
        <w:rPr>
          <w:rFonts w:ascii="Arial Nova Light" w:hAnsi="Arial Nova Light"/>
        </w:rPr>
        <w:t>d.d</w:t>
      </w:r>
      <w:proofErr w:type="spellEnd"/>
      <w:r w:rsidRPr="002D51F9">
        <w:rPr>
          <w:rFonts w:ascii="Arial Nova Light" w:hAnsi="Arial Nova Light"/>
        </w:rPr>
        <w:t xml:space="preserve">) </w:t>
      </w:r>
      <w:proofErr w:type="spellStart"/>
      <w:r w:rsidRPr="002D51F9">
        <w:rPr>
          <w:rFonts w:ascii="Arial Nova Light" w:hAnsi="Arial Nova Light"/>
        </w:rPr>
        <w:t>Zone</w:t>
      </w:r>
      <w:proofErr w:type="spellEnd"/>
      <w:r w:rsidRPr="002D51F9">
        <w:rPr>
          <w:rFonts w:ascii="Arial Nova Light" w:hAnsi="Arial Nova Light"/>
        </w:rPr>
        <w:t xml:space="preserve"> of </w:t>
      </w:r>
      <w:proofErr w:type="spellStart"/>
      <w:r w:rsidRPr="002D51F9">
        <w:rPr>
          <w:rFonts w:ascii="Arial Nova Light" w:hAnsi="Arial Nova Light"/>
        </w:rPr>
        <w:t>Proximal</w:t>
      </w:r>
      <w:proofErr w:type="spellEnd"/>
      <w:r w:rsidRPr="002D51F9">
        <w:rPr>
          <w:rFonts w:ascii="Arial Nova Light" w:hAnsi="Arial Nova Light"/>
        </w:rPr>
        <w:t xml:space="preserve"> </w:t>
      </w:r>
      <w:proofErr w:type="spellStart"/>
      <w:r w:rsidRPr="002D51F9">
        <w:rPr>
          <w:rFonts w:ascii="Arial Nova Light" w:hAnsi="Arial Nova Light"/>
        </w:rPr>
        <w:t>Development</w:t>
      </w:r>
      <w:proofErr w:type="spellEnd"/>
      <w:r w:rsidRPr="002D51F9">
        <w:rPr>
          <w:rFonts w:ascii="Arial Nova Light" w:hAnsi="Arial Nova Light"/>
        </w:rPr>
        <w:t xml:space="preserve"> </w:t>
      </w:r>
      <w:proofErr w:type="spellStart"/>
      <w:r w:rsidRPr="002D51F9">
        <w:rPr>
          <w:rFonts w:ascii="Arial Nova Light" w:hAnsi="Arial Nova Light"/>
        </w:rPr>
        <w:t>and</w:t>
      </w:r>
      <w:proofErr w:type="spellEnd"/>
      <w:r w:rsidRPr="002D51F9">
        <w:rPr>
          <w:rFonts w:ascii="Arial Nova Light" w:hAnsi="Arial Nova Light"/>
        </w:rPr>
        <w:t xml:space="preserve"> </w:t>
      </w:r>
      <w:proofErr w:type="spellStart"/>
      <w:r w:rsidRPr="002D51F9">
        <w:rPr>
          <w:rFonts w:ascii="Arial Nova Light" w:hAnsi="Arial Nova Light"/>
        </w:rPr>
        <w:t>Scaffolding</w:t>
      </w:r>
      <w:proofErr w:type="spellEnd"/>
      <w:r w:rsidRPr="002D51F9">
        <w:rPr>
          <w:rFonts w:ascii="Arial Nova Light" w:hAnsi="Arial Nova Light"/>
        </w:rPr>
        <w:t xml:space="preserve"> </w:t>
      </w:r>
      <w:proofErr w:type="spellStart"/>
      <w:r w:rsidRPr="002D51F9">
        <w:rPr>
          <w:rFonts w:ascii="Arial Nova Light" w:hAnsi="Arial Nova Light"/>
        </w:rPr>
        <w:t>in</w:t>
      </w:r>
      <w:proofErr w:type="spellEnd"/>
      <w:r w:rsidRPr="002D51F9">
        <w:rPr>
          <w:rFonts w:ascii="Arial Nova Light" w:hAnsi="Arial Nova Light"/>
        </w:rPr>
        <w:t xml:space="preserve"> the </w:t>
      </w:r>
      <w:proofErr w:type="spellStart"/>
      <w:r w:rsidRPr="002D51F9">
        <w:rPr>
          <w:rFonts w:ascii="Arial Nova Light" w:hAnsi="Arial Nova Light"/>
        </w:rPr>
        <w:t>classroom</w:t>
      </w:r>
      <w:proofErr w:type="spellEnd"/>
      <w:r w:rsidRPr="002D51F9">
        <w:rPr>
          <w:rFonts w:ascii="Arial Nova Light" w:hAnsi="Arial Nova Light"/>
        </w:rPr>
        <w:t xml:space="preserve">. Ar gael ar: </w:t>
      </w:r>
      <w:hyperlink r:id="rId19" w:history="1">
        <w:r w:rsidRPr="002D51F9">
          <w:rPr>
            <w:rStyle w:val="Hyperlink"/>
            <w:rFonts w:ascii="Arial Nova Light" w:hAnsi="Arial Nova Light"/>
          </w:rPr>
          <w:t>https://study.com/academy/lesson/zone-of-proximal-development-and-scaffolding-in-the-classroom.html</w:t>
        </w:r>
      </w:hyperlink>
      <w:r w:rsidRPr="002D51F9">
        <w:rPr>
          <w:rFonts w:ascii="Arial Nova Light" w:hAnsi="Arial Nova Light"/>
        </w:rPr>
        <w:t xml:space="preserve"> (Cyrchwyd 26 Ebrill 2025)</w:t>
      </w:r>
    </w:p>
    <w:p w14:paraId="1BDCDB3B" w14:textId="77777777" w:rsidR="002D51F9" w:rsidRPr="002D51F9" w:rsidRDefault="002D51F9" w:rsidP="002D51F9">
      <w:pPr>
        <w:pStyle w:val="ListParagraph"/>
        <w:numPr>
          <w:ilvl w:val="0"/>
          <w:numId w:val="8"/>
        </w:numPr>
        <w:spacing w:line="360" w:lineRule="auto"/>
        <w:jc w:val="both"/>
        <w:rPr>
          <w:rFonts w:ascii="Arial Nova Light" w:hAnsi="Arial Nova Light"/>
          <w:u w:val="single"/>
        </w:rPr>
      </w:pPr>
      <w:proofErr w:type="spellStart"/>
      <w:r w:rsidRPr="002D51F9">
        <w:rPr>
          <w:rFonts w:ascii="Arial Nova Light" w:hAnsi="Arial Nova Light"/>
        </w:rPr>
        <w:t>Simply</w:t>
      </w:r>
      <w:proofErr w:type="spellEnd"/>
      <w:r w:rsidRPr="002D51F9">
        <w:rPr>
          <w:rFonts w:ascii="Arial Nova Light" w:hAnsi="Arial Nova Light"/>
        </w:rPr>
        <w:t xml:space="preserve"> </w:t>
      </w:r>
      <w:proofErr w:type="spellStart"/>
      <w:r w:rsidRPr="002D51F9">
        <w:rPr>
          <w:rFonts w:ascii="Arial Nova Light" w:hAnsi="Arial Nova Light"/>
        </w:rPr>
        <w:t>Psychology</w:t>
      </w:r>
      <w:proofErr w:type="spellEnd"/>
      <w:r w:rsidRPr="002D51F9">
        <w:rPr>
          <w:rFonts w:ascii="Arial Nova Light" w:hAnsi="Arial Nova Light"/>
        </w:rPr>
        <w:t xml:space="preserve"> (</w:t>
      </w:r>
      <w:proofErr w:type="spellStart"/>
      <w:r w:rsidRPr="002D51F9">
        <w:rPr>
          <w:rFonts w:ascii="Arial Nova Light" w:hAnsi="Arial Nova Light"/>
        </w:rPr>
        <w:t>d.d</w:t>
      </w:r>
      <w:proofErr w:type="spellEnd"/>
      <w:r w:rsidRPr="002D51F9">
        <w:rPr>
          <w:rFonts w:ascii="Arial Nova Light" w:hAnsi="Arial Nova Light"/>
        </w:rPr>
        <w:t xml:space="preserve">) </w:t>
      </w:r>
      <w:proofErr w:type="spellStart"/>
      <w:r w:rsidRPr="002D51F9">
        <w:rPr>
          <w:rFonts w:ascii="Arial Nova Light" w:hAnsi="Arial Nova Light"/>
        </w:rPr>
        <w:t>Educational</w:t>
      </w:r>
      <w:proofErr w:type="spellEnd"/>
      <w:r w:rsidRPr="002D51F9">
        <w:rPr>
          <w:rFonts w:ascii="Arial Nova Light" w:hAnsi="Arial Nova Light"/>
        </w:rPr>
        <w:t xml:space="preserve"> </w:t>
      </w:r>
      <w:proofErr w:type="spellStart"/>
      <w:r w:rsidRPr="002D51F9">
        <w:rPr>
          <w:rFonts w:ascii="Arial Nova Light" w:hAnsi="Arial Nova Light"/>
        </w:rPr>
        <w:t>Psychology</w:t>
      </w:r>
      <w:proofErr w:type="spellEnd"/>
      <w:r w:rsidRPr="002D51F9">
        <w:rPr>
          <w:rFonts w:ascii="Arial Nova Light" w:hAnsi="Arial Nova Light"/>
        </w:rPr>
        <w:t xml:space="preserve"> </w:t>
      </w:r>
      <w:proofErr w:type="spellStart"/>
      <w:r w:rsidRPr="002D51F9">
        <w:rPr>
          <w:rFonts w:ascii="Arial Nova Light" w:hAnsi="Arial Nova Light"/>
        </w:rPr>
        <w:t>Theories</w:t>
      </w:r>
      <w:proofErr w:type="spellEnd"/>
      <w:r w:rsidRPr="002D51F9">
        <w:rPr>
          <w:rFonts w:ascii="Arial Nova Light" w:hAnsi="Arial Nova Light"/>
        </w:rPr>
        <w:t xml:space="preserve">. Ar gael ar: </w:t>
      </w:r>
      <w:hyperlink r:id="rId20" w:history="1">
        <w:r w:rsidRPr="002D51F9">
          <w:rPr>
            <w:rStyle w:val="Hyperlink"/>
            <w:rFonts w:ascii="Arial Nova Light" w:hAnsi="Arial Nova Light"/>
          </w:rPr>
          <w:t>https://www.simplypsychology.org/</w:t>
        </w:r>
      </w:hyperlink>
      <w:r w:rsidRPr="002D51F9">
        <w:rPr>
          <w:rFonts w:ascii="Arial Nova Light" w:hAnsi="Arial Nova Light"/>
        </w:rPr>
        <w:t xml:space="preserve"> (Accessed:26 Ebrill 2025)</w:t>
      </w:r>
    </w:p>
    <w:p w14:paraId="76DDD997" w14:textId="06CB2FFE" w:rsidR="002D51F9" w:rsidRPr="002D51F9" w:rsidRDefault="002D51F9" w:rsidP="002D51F9">
      <w:pPr>
        <w:pStyle w:val="ListParagraph"/>
        <w:numPr>
          <w:ilvl w:val="0"/>
          <w:numId w:val="8"/>
        </w:numPr>
        <w:spacing w:line="360" w:lineRule="auto"/>
        <w:jc w:val="both"/>
        <w:rPr>
          <w:rFonts w:ascii="Arial Nova Light" w:hAnsi="Arial Nova Light"/>
          <w:u w:val="single"/>
        </w:rPr>
      </w:pPr>
      <w:proofErr w:type="spellStart"/>
      <w:r w:rsidRPr="002D51F9">
        <w:rPr>
          <w:rFonts w:ascii="Arial Nova Light" w:hAnsi="Arial Nova Light"/>
        </w:rPr>
        <w:t>Kolb</w:t>
      </w:r>
      <w:proofErr w:type="spellEnd"/>
      <w:r w:rsidRPr="002D51F9">
        <w:rPr>
          <w:rFonts w:ascii="Arial Nova Light" w:hAnsi="Arial Nova Light"/>
        </w:rPr>
        <w:t xml:space="preserve">, D.A. (1984) </w:t>
      </w:r>
      <w:proofErr w:type="spellStart"/>
      <w:r w:rsidRPr="002D51F9">
        <w:rPr>
          <w:rFonts w:ascii="Arial Nova Light" w:hAnsi="Arial Nova Light"/>
        </w:rPr>
        <w:t>Experiential</w:t>
      </w:r>
      <w:proofErr w:type="spellEnd"/>
      <w:r w:rsidRPr="002D51F9">
        <w:rPr>
          <w:rFonts w:ascii="Arial Nova Light" w:hAnsi="Arial Nova Light"/>
        </w:rPr>
        <w:t xml:space="preserve"> </w:t>
      </w:r>
      <w:proofErr w:type="spellStart"/>
      <w:r w:rsidRPr="002D51F9">
        <w:rPr>
          <w:rFonts w:ascii="Arial Nova Light" w:hAnsi="Arial Nova Light"/>
        </w:rPr>
        <w:t>Learning</w:t>
      </w:r>
      <w:proofErr w:type="spellEnd"/>
      <w:r w:rsidRPr="002D51F9">
        <w:rPr>
          <w:rFonts w:ascii="Arial Nova Light" w:hAnsi="Arial Nova Light"/>
        </w:rPr>
        <w:t xml:space="preserve">: </w:t>
      </w:r>
      <w:proofErr w:type="spellStart"/>
      <w:r w:rsidRPr="002D51F9">
        <w:rPr>
          <w:rFonts w:ascii="Arial Nova Light" w:hAnsi="Arial Nova Light"/>
        </w:rPr>
        <w:t>Experience</w:t>
      </w:r>
      <w:proofErr w:type="spellEnd"/>
      <w:r w:rsidRPr="002D51F9">
        <w:rPr>
          <w:rFonts w:ascii="Arial Nova Light" w:hAnsi="Arial Nova Light"/>
        </w:rPr>
        <w:t xml:space="preserve"> as the </w:t>
      </w:r>
      <w:proofErr w:type="spellStart"/>
      <w:r w:rsidRPr="002D51F9">
        <w:rPr>
          <w:rFonts w:ascii="Arial Nova Light" w:hAnsi="Arial Nova Light"/>
        </w:rPr>
        <w:t>Source</w:t>
      </w:r>
      <w:proofErr w:type="spellEnd"/>
      <w:r w:rsidRPr="002D51F9">
        <w:rPr>
          <w:rFonts w:ascii="Arial Nova Light" w:hAnsi="Arial Nova Light"/>
        </w:rPr>
        <w:t xml:space="preserve"> of </w:t>
      </w:r>
      <w:proofErr w:type="spellStart"/>
      <w:r w:rsidRPr="002D51F9">
        <w:rPr>
          <w:rFonts w:ascii="Arial Nova Light" w:hAnsi="Arial Nova Light"/>
        </w:rPr>
        <w:t>Learning</w:t>
      </w:r>
      <w:proofErr w:type="spellEnd"/>
      <w:r w:rsidRPr="002D51F9">
        <w:rPr>
          <w:rFonts w:ascii="Arial Nova Light" w:hAnsi="Arial Nova Light"/>
        </w:rPr>
        <w:t xml:space="preserve"> </w:t>
      </w:r>
      <w:proofErr w:type="spellStart"/>
      <w:r w:rsidRPr="002D51F9">
        <w:rPr>
          <w:rFonts w:ascii="Arial Nova Light" w:hAnsi="Arial Nova Light"/>
        </w:rPr>
        <w:t>and</w:t>
      </w:r>
      <w:proofErr w:type="spellEnd"/>
      <w:r w:rsidRPr="002D51F9">
        <w:rPr>
          <w:rFonts w:ascii="Arial Nova Light" w:hAnsi="Arial Nova Light"/>
        </w:rPr>
        <w:t xml:space="preserve"> </w:t>
      </w:r>
      <w:proofErr w:type="spellStart"/>
      <w:r w:rsidRPr="002D51F9">
        <w:rPr>
          <w:rFonts w:ascii="Arial Nova Light" w:hAnsi="Arial Nova Light"/>
        </w:rPr>
        <w:t>Development</w:t>
      </w:r>
      <w:proofErr w:type="spellEnd"/>
      <w:r w:rsidRPr="002D51F9">
        <w:rPr>
          <w:rFonts w:ascii="Arial Nova Light" w:hAnsi="Arial Nova Light"/>
        </w:rPr>
        <w:t xml:space="preserve">. </w:t>
      </w:r>
      <w:proofErr w:type="spellStart"/>
      <w:r w:rsidRPr="002D51F9">
        <w:rPr>
          <w:rFonts w:ascii="Arial Nova Light" w:hAnsi="Arial Nova Light"/>
        </w:rPr>
        <w:t>Englewood</w:t>
      </w:r>
      <w:proofErr w:type="spellEnd"/>
      <w:r w:rsidRPr="002D51F9">
        <w:rPr>
          <w:rFonts w:ascii="Arial Nova Light" w:hAnsi="Arial Nova Light"/>
        </w:rPr>
        <w:t xml:space="preserve"> </w:t>
      </w:r>
      <w:proofErr w:type="spellStart"/>
      <w:r w:rsidRPr="002D51F9">
        <w:rPr>
          <w:rFonts w:ascii="Arial Nova Light" w:hAnsi="Arial Nova Light"/>
        </w:rPr>
        <w:t>Cliff</w:t>
      </w:r>
      <w:proofErr w:type="spellEnd"/>
      <w:r w:rsidRPr="002D51F9">
        <w:rPr>
          <w:rFonts w:ascii="Arial Nova Light" w:hAnsi="Arial Nova Light"/>
        </w:rPr>
        <w:t xml:space="preserve">, NJ: </w:t>
      </w:r>
      <w:proofErr w:type="spellStart"/>
      <w:r w:rsidRPr="002D51F9">
        <w:rPr>
          <w:rFonts w:ascii="Arial Nova Light" w:hAnsi="Arial Nova Light"/>
        </w:rPr>
        <w:t>Prentice</w:t>
      </w:r>
      <w:proofErr w:type="spellEnd"/>
      <w:r w:rsidRPr="002D51F9">
        <w:rPr>
          <w:rFonts w:ascii="Arial Nova Light" w:hAnsi="Arial Nova Light"/>
        </w:rPr>
        <w:t xml:space="preserve"> Hall</w:t>
      </w:r>
    </w:p>
    <w:p w14:paraId="48DF045D" w14:textId="77777777" w:rsidR="002D51F9" w:rsidRPr="002D51F9" w:rsidRDefault="002D51F9" w:rsidP="002D51F9">
      <w:pPr>
        <w:spacing w:line="360" w:lineRule="auto"/>
        <w:rPr>
          <w:rFonts w:ascii="Arial Nova Light" w:hAnsi="Arial Nova Light"/>
          <w:u w:val="single"/>
        </w:rPr>
      </w:pPr>
      <w:r w:rsidRPr="002D51F9">
        <w:rPr>
          <w:rFonts w:ascii="Arial Nova Light" w:hAnsi="Arial Nova Light"/>
          <w:u w:val="single"/>
        </w:rPr>
        <w:t>Atodiad</w:t>
      </w:r>
    </w:p>
    <w:p w14:paraId="2EB73FB9" w14:textId="77777777" w:rsidR="002D51F9" w:rsidRPr="002D51F9" w:rsidRDefault="002D51F9" w:rsidP="002D51F9">
      <w:pPr>
        <w:spacing w:line="360" w:lineRule="auto"/>
        <w:rPr>
          <w:rFonts w:ascii="Arial Nova Light" w:hAnsi="Arial Nova Light"/>
          <w:b/>
          <w:bCs/>
          <w:u w:val="single"/>
        </w:rPr>
      </w:pPr>
      <w:r w:rsidRPr="002D51F9">
        <w:rPr>
          <w:rFonts w:ascii="Arial Nova Light" w:hAnsi="Arial Nova Light"/>
          <w:b/>
          <w:bCs/>
          <w:u w:val="single"/>
        </w:rPr>
        <w:t>Dadansoddiad SWOT</w:t>
      </w:r>
    </w:p>
    <w:tbl>
      <w:tblPr>
        <w:tblStyle w:val="TableGrid"/>
        <w:tblW w:w="0" w:type="auto"/>
        <w:tblLook w:val="04A0" w:firstRow="1" w:lastRow="0" w:firstColumn="1" w:lastColumn="0" w:noHBand="0" w:noVBand="1"/>
      </w:tblPr>
      <w:tblGrid>
        <w:gridCol w:w="3005"/>
        <w:gridCol w:w="3005"/>
        <w:gridCol w:w="3006"/>
      </w:tblGrid>
      <w:tr w:rsidR="002D51F9" w:rsidRPr="002D51F9" w14:paraId="3B508CA8" w14:textId="77777777" w:rsidTr="00952027">
        <w:tc>
          <w:tcPr>
            <w:tcW w:w="3005" w:type="dxa"/>
          </w:tcPr>
          <w:p w14:paraId="4714712D" w14:textId="77777777" w:rsidR="002D51F9" w:rsidRPr="002D51F9" w:rsidRDefault="002D51F9" w:rsidP="00952027">
            <w:pPr>
              <w:rPr>
                <w:b/>
                <w:bCs/>
              </w:rPr>
            </w:pPr>
          </w:p>
        </w:tc>
        <w:tc>
          <w:tcPr>
            <w:tcW w:w="3005" w:type="dxa"/>
          </w:tcPr>
          <w:p w14:paraId="7646A46F" w14:textId="77777777" w:rsidR="002D51F9" w:rsidRPr="002D51F9" w:rsidRDefault="002D51F9" w:rsidP="00952027">
            <w:pPr>
              <w:rPr>
                <w:b/>
                <w:bCs/>
              </w:rPr>
            </w:pPr>
            <w:r w:rsidRPr="002D51F9">
              <w:rPr>
                <w:b/>
                <w:bCs/>
              </w:rPr>
              <w:t>O fewn yr ysgol</w:t>
            </w:r>
          </w:p>
        </w:tc>
        <w:tc>
          <w:tcPr>
            <w:tcW w:w="3006" w:type="dxa"/>
          </w:tcPr>
          <w:p w14:paraId="0F1F3568" w14:textId="77777777" w:rsidR="002D51F9" w:rsidRPr="002D51F9" w:rsidRDefault="002D51F9" w:rsidP="00952027">
            <w:pPr>
              <w:rPr>
                <w:b/>
                <w:bCs/>
              </w:rPr>
            </w:pPr>
            <w:r w:rsidRPr="002D51F9">
              <w:rPr>
                <w:b/>
                <w:bCs/>
              </w:rPr>
              <w:t>Tu allan i’r ysgol</w:t>
            </w:r>
          </w:p>
        </w:tc>
      </w:tr>
      <w:tr w:rsidR="002D51F9" w:rsidRPr="002D51F9" w14:paraId="4F83C61A" w14:textId="77777777" w:rsidTr="00952027">
        <w:tc>
          <w:tcPr>
            <w:tcW w:w="3005" w:type="dxa"/>
          </w:tcPr>
          <w:p w14:paraId="1C30D383" w14:textId="77777777" w:rsidR="002D51F9" w:rsidRPr="002D51F9" w:rsidRDefault="002D51F9" w:rsidP="00952027">
            <w:pPr>
              <w:rPr>
                <w:b/>
                <w:bCs/>
              </w:rPr>
            </w:pPr>
            <w:r w:rsidRPr="002D51F9">
              <w:rPr>
                <w:b/>
                <w:bCs/>
              </w:rPr>
              <w:t>Cryfderau</w:t>
            </w:r>
          </w:p>
        </w:tc>
        <w:tc>
          <w:tcPr>
            <w:tcW w:w="3005" w:type="dxa"/>
          </w:tcPr>
          <w:p w14:paraId="182F1133" w14:textId="77777777" w:rsidR="002D51F9" w:rsidRPr="002D51F9" w:rsidRDefault="002D51F9" w:rsidP="002D51F9">
            <w:pPr>
              <w:pStyle w:val="ListParagraph"/>
              <w:numPr>
                <w:ilvl w:val="0"/>
                <w:numId w:val="4"/>
              </w:numPr>
            </w:pPr>
            <w:r w:rsidRPr="002D51F9">
              <w:t>Cysylltiadau cryf gyda rhieni a llywodraethwyr</w:t>
            </w:r>
          </w:p>
          <w:p w14:paraId="60B38560" w14:textId="77777777" w:rsidR="002D51F9" w:rsidRPr="002D51F9" w:rsidRDefault="002D51F9" w:rsidP="002D51F9">
            <w:pPr>
              <w:pStyle w:val="ListParagraph"/>
              <w:numPr>
                <w:ilvl w:val="0"/>
                <w:numId w:val="4"/>
              </w:numPr>
            </w:pPr>
            <w:r w:rsidRPr="002D51F9">
              <w:t>Brwdfrydedd staff a dysgwyr i gymryd rhan</w:t>
            </w:r>
          </w:p>
          <w:p w14:paraId="6210A863" w14:textId="77777777" w:rsidR="002D51F9" w:rsidRPr="002D51F9" w:rsidRDefault="002D51F9" w:rsidP="002D51F9">
            <w:pPr>
              <w:pStyle w:val="ListParagraph"/>
              <w:numPr>
                <w:ilvl w:val="0"/>
                <w:numId w:val="4"/>
              </w:numPr>
            </w:pPr>
            <w:r w:rsidRPr="002D51F9">
              <w:t>Cefnogaeth sefydledig er mwyn trefnu’r digwyddiad</w:t>
            </w:r>
          </w:p>
          <w:p w14:paraId="3418C91D" w14:textId="77777777" w:rsidR="002D51F9" w:rsidRPr="002D51F9" w:rsidRDefault="002D51F9" w:rsidP="002D51F9">
            <w:pPr>
              <w:pStyle w:val="ListParagraph"/>
              <w:numPr>
                <w:ilvl w:val="0"/>
                <w:numId w:val="4"/>
              </w:numPr>
            </w:pPr>
            <w:r w:rsidRPr="002D51F9">
              <w:t>Ymroddiad staff i ddatblygu sgiliau cymdeithasol</w:t>
            </w:r>
          </w:p>
        </w:tc>
        <w:tc>
          <w:tcPr>
            <w:tcW w:w="3006" w:type="dxa"/>
          </w:tcPr>
          <w:p w14:paraId="35E82DA2" w14:textId="77777777" w:rsidR="002D51F9" w:rsidRPr="002D51F9" w:rsidRDefault="002D51F9" w:rsidP="002D51F9">
            <w:pPr>
              <w:pStyle w:val="ListParagraph"/>
              <w:numPr>
                <w:ilvl w:val="0"/>
                <w:numId w:val="4"/>
              </w:numPr>
            </w:pPr>
            <w:r w:rsidRPr="002D51F9">
              <w:t>Cysylltiadau presennol gyda busnesau lleol</w:t>
            </w:r>
          </w:p>
          <w:p w14:paraId="272B805C" w14:textId="77777777" w:rsidR="002D51F9" w:rsidRPr="002D51F9" w:rsidRDefault="002D51F9" w:rsidP="002D51F9">
            <w:pPr>
              <w:pStyle w:val="ListParagraph"/>
              <w:numPr>
                <w:ilvl w:val="0"/>
                <w:numId w:val="4"/>
              </w:numPr>
            </w:pPr>
            <w:r w:rsidRPr="002D51F9">
              <w:t>Cefnogaeth gan gymuned leol gefnogol</w:t>
            </w:r>
          </w:p>
          <w:p w14:paraId="4AE82176" w14:textId="77777777" w:rsidR="002D51F9" w:rsidRPr="002D51F9" w:rsidRDefault="002D51F9" w:rsidP="002D51F9">
            <w:pPr>
              <w:pStyle w:val="ListParagraph"/>
              <w:numPr>
                <w:ilvl w:val="0"/>
                <w:numId w:val="4"/>
              </w:numPr>
            </w:pPr>
            <w:r w:rsidRPr="002D51F9">
              <w:t>Parodrwydd cymunedol i gefnogi digwyddiadau ysgol</w:t>
            </w:r>
          </w:p>
          <w:p w14:paraId="4658961E" w14:textId="77777777" w:rsidR="002D51F9" w:rsidRPr="002D51F9" w:rsidRDefault="002D51F9" w:rsidP="002D51F9">
            <w:pPr>
              <w:pStyle w:val="ListParagraph"/>
              <w:numPr>
                <w:ilvl w:val="0"/>
                <w:numId w:val="4"/>
              </w:numPr>
            </w:pPr>
            <w:r w:rsidRPr="002D51F9">
              <w:t>Proffil cadarnhaol yr ysgol yn y pentref</w:t>
            </w:r>
          </w:p>
        </w:tc>
      </w:tr>
      <w:tr w:rsidR="002D51F9" w:rsidRPr="002D51F9" w14:paraId="7B8B5F2E" w14:textId="77777777" w:rsidTr="00952027">
        <w:tc>
          <w:tcPr>
            <w:tcW w:w="3005" w:type="dxa"/>
          </w:tcPr>
          <w:p w14:paraId="0D53BF0C" w14:textId="77777777" w:rsidR="002D51F9" w:rsidRPr="002D51F9" w:rsidRDefault="002D51F9" w:rsidP="00952027">
            <w:pPr>
              <w:rPr>
                <w:b/>
                <w:bCs/>
              </w:rPr>
            </w:pPr>
            <w:r w:rsidRPr="002D51F9">
              <w:rPr>
                <w:b/>
                <w:bCs/>
              </w:rPr>
              <w:t>Gwendidau</w:t>
            </w:r>
          </w:p>
        </w:tc>
        <w:tc>
          <w:tcPr>
            <w:tcW w:w="3005" w:type="dxa"/>
          </w:tcPr>
          <w:p w14:paraId="60D4DC8A" w14:textId="77777777" w:rsidR="002D51F9" w:rsidRPr="002D51F9" w:rsidRDefault="002D51F9" w:rsidP="002D51F9">
            <w:pPr>
              <w:pStyle w:val="ListParagraph"/>
              <w:numPr>
                <w:ilvl w:val="0"/>
                <w:numId w:val="5"/>
              </w:numPr>
            </w:pPr>
            <w:r w:rsidRPr="002D51F9">
              <w:t>Baich amser ychwanegol ar staff</w:t>
            </w:r>
          </w:p>
          <w:p w14:paraId="611D8847" w14:textId="77777777" w:rsidR="002D51F9" w:rsidRPr="002D51F9" w:rsidRDefault="002D51F9" w:rsidP="002D51F9">
            <w:pPr>
              <w:pStyle w:val="ListParagraph"/>
              <w:numPr>
                <w:ilvl w:val="0"/>
                <w:numId w:val="5"/>
              </w:numPr>
            </w:pPr>
            <w:r w:rsidRPr="002D51F9">
              <w:t>Diffyg profiadau penodol mewn trefnu digwyddiad Mawrth Adnoddau ariannol cyfyngedig</w:t>
            </w:r>
          </w:p>
          <w:p w14:paraId="4501E615" w14:textId="77777777" w:rsidR="002D51F9" w:rsidRPr="002D51F9" w:rsidRDefault="002D51F9" w:rsidP="002D51F9">
            <w:pPr>
              <w:pStyle w:val="ListParagraph"/>
              <w:numPr>
                <w:ilvl w:val="0"/>
                <w:numId w:val="5"/>
              </w:numPr>
            </w:pPr>
            <w:r w:rsidRPr="002D51F9">
              <w:t>Risg diffyg cydlynu rhwng staff a gwirfoddolwyr</w:t>
            </w:r>
          </w:p>
        </w:tc>
        <w:tc>
          <w:tcPr>
            <w:tcW w:w="3006" w:type="dxa"/>
          </w:tcPr>
          <w:p w14:paraId="74E488BF" w14:textId="77777777" w:rsidR="002D51F9" w:rsidRPr="002D51F9" w:rsidRDefault="002D51F9" w:rsidP="002D51F9">
            <w:pPr>
              <w:pStyle w:val="ListParagraph"/>
              <w:numPr>
                <w:ilvl w:val="0"/>
                <w:numId w:val="5"/>
              </w:numPr>
            </w:pPr>
            <w:r w:rsidRPr="002D51F9">
              <w:t>Dibyniaeth ar gefnogaeth allanol busnesau</w:t>
            </w:r>
          </w:p>
          <w:p w14:paraId="7E5EEE69" w14:textId="77777777" w:rsidR="002D51F9" w:rsidRPr="002D51F9" w:rsidRDefault="002D51F9" w:rsidP="002D51F9">
            <w:pPr>
              <w:pStyle w:val="ListParagraph"/>
              <w:numPr>
                <w:ilvl w:val="0"/>
                <w:numId w:val="5"/>
              </w:numPr>
            </w:pPr>
            <w:r w:rsidRPr="002D51F9">
              <w:t>Risg nad yw pob teulu yn y gymuned yn gallu cymryd rhan</w:t>
            </w:r>
          </w:p>
          <w:p w14:paraId="1AED290F" w14:textId="77777777" w:rsidR="002D51F9" w:rsidRPr="002D51F9" w:rsidRDefault="002D51F9" w:rsidP="002D51F9">
            <w:pPr>
              <w:pStyle w:val="ListParagraph"/>
              <w:numPr>
                <w:ilvl w:val="0"/>
                <w:numId w:val="5"/>
              </w:numPr>
            </w:pPr>
            <w:r w:rsidRPr="002D51F9">
              <w:t>Problemau os nad yw’r gymuned yn deall pwrpas y digwyddiad</w:t>
            </w:r>
          </w:p>
          <w:p w14:paraId="174CE21E" w14:textId="77777777" w:rsidR="002D51F9" w:rsidRPr="002D51F9" w:rsidRDefault="002D51F9" w:rsidP="002D51F9">
            <w:pPr>
              <w:pStyle w:val="ListParagraph"/>
              <w:numPr>
                <w:ilvl w:val="0"/>
                <w:numId w:val="5"/>
              </w:numPr>
            </w:pPr>
            <w:r w:rsidRPr="002D51F9">
              <w:t>Problemau cyfathrebu posibl gyda’r gymuned</w:t>
            </w:r>
          </w:p>
        </w:tc>
      </w:tr>
      <w:tr w:rsidR="002D51F9" w:rsidRPr="002D51F9" w14:paraId="42F9E88D" w14:textId="77777777" w:rsidTr="00952027">
        <w:tc>
          <w:tcPr>
            <w:tcW w:w="3005" w:type="dxa"/>
          </w:tcPr>
          <w:p w14:paraId="2CCF5016" w14:textId="77777777" w:rsidR="002D51F9" w:rsidRPr="002D51F9" w:rsidRDefault="002D51F9" w:rsidP="00952027">
            <w:pPr>
              <w:rPr>
                <w:b/>
                <w:bCs/>
              </w:rPr>
            </w:pPr>
            <w:r w:rsidRPr="002D51F9">
              <w:rPr>
                <w:b/>
                <w:bCs/>
              </w:rPr>
              <w:lastRenderedPageBreak/>
              <w:t>Bygythiadau</w:t>
            </w:r>
          </w:p>
        </w:tc>
        <w:tc>
          <w:tcPr>
            <w:tcW w:w="3005" w:type="dxa"/>
          </w:tcPr>
          <w:p w14:paraId="284036E2" w14:textId="77777777" w:rsidR="002D51F9" w:rsidRPr="002D51F9" w:rsidRDefault="002D51F9" w:rsidP="002D51F9">
            <w:pPr>
              <w:pStyle w:val="ListParagraph"/>
              <w:numPr>
                <w:ilvl w:val="0"/>
                <w:numId w:val="6"/>
              </w:numPr>
            </w:pPr>
            <w:r w:rsidRPr="002D51F9">
              <w:t>Straen ychwanegol ar staff</w:t>
            </w:r>
          </w:p>
          <w:p w14:paraId="42863C3E" w14:textId="77777777" w:rsidR="002D51F9" w:rsidRPr="002D51F9" w:rsidRDefault="002D51F9" w:rsidP="002D51F9">
            <w:pPr>
              <w:pStyle w:val="ListParagraph"/>
              <w:numPr>
                <w:ilvl w:val="0"/>
                <w:numId w:val="6"/>
              </w:numPr>
            </w:pPr>
            <w:r w:rsidRPr="002D51F9">
              <w:t>Risg o densiynau rhwng yr ysgol a rheini</w:t>
            </w:r>
          </w:p>
          <w:p w14:paraId="32C1DC95" w14:textId="77777777" w:rsidR="002D51F9" w:rsidRPr="002D51F9" w:rsidRDefault="002D51F9" w:rsidP="002D51F9">
            <w:pPr>
              <w:pStyle w:val="ListParagraph"/>
              <w:numPr>
                <w:ilvl w:val="0"/>
                <w:numId w:val="6"/>
              </w:numPr>
            </w:pPr>
            <w:r w:rsidRPr="002D51F9">
              <w:t>Risg iechyd a diogelwch ar faes yr ysgol</w:t>
            </w:r>
          </w:p>
          <w:p w14:paraId="52381399" w14:textId="77777777" w:rsidR="002D51F9" w:rsidRPr="002D51F9" w:rsidRDefault="002D51F9" w:rsidP="002D51F9">
            <w:pPr>
              <w:pStyle w:val="ListParagraph"/>
              <w:numPr>
                <w:ilvl w:val="0"/>
                <w:numId w:val="6"/>
              </w:numPr>
            </w:pPr>
            <w:r w:rsidRPr="002D51F9">
              <w:t>Risg colli ffocws addysgol</w:t>
            </w:r>
          </w:p>
        </w:tc>
        <w:tc>
          <w:tcPr>
            <w:tcW w:w="3006" w:type="dxa"/>
          </w:tcPr>
          <w:p w14:paraId="4C54BBC2" w14:textId="77777777" w:rsidR="002D51F9" w:rsidRPr="002D51F9" w:rsidRDefault="002D51F9" w:rsidP="002D51F9">
            <w:pPr>
              <w:pStyle w:val="ListParagraph"/>
              <w:numPr>
                <w:ilvl w:val="0"/>
                <w:numId w:val="5"/>
              </w:numPr>
            </w:pPr>
            <w:r w:rsidRPr="002D51F9">
              <w:t>Tywydd gwael yn effeithio ar ddigwyddiadau awyr agored</w:t>
            </w:r>
          </w:p>
          <w:p w14:paraId="69B3DFE2" w14:textId="77777777" w:rsidR="002D51F9" w:rsidRPr="002D51F9" w:rsidRDefault="002D51F9" w:rsidP="002D51F9">
            <w:pPr>
              <w:pStyle w:val="ListParagraph"/>
              <w:numPr>
                <w:ilvl w:val="0"/>
                <w:numId w:val="5"/>
              </w:numPr>
            </w:pPr>
            <w:r w:rsidRPr="002D51F9">
              <w:t>Diffyg cefnogaeth gan fusnesau a’r gymuned</w:t>
            </w:r>
          </w:p>
          <w:p w14:paraId="34A0DC36" w14:textId="77777777" w:rsidR="002D51F9" w:rsidRPr="002D51F9" w:rsidRDefault="002D51F9" w:rsidP="002D51F9">
            <w:pPr>
              <w:pStyle w:val="ListParagraph"/>
              <w:numPr>
                <w:ilvl w:val="0"/>
                <w:numId w:val="5"/>
              </w:numPr>
            </w:pPr>
            <w:r w:rsidRPr="002D51F9">
              <w:t>Newidiadau economaidd lleol yn lleihau cymorth ariannol</w:t>
            </w:r>
          </w:p>
          <w:p w14:paraId="1A2CC7CE" w14:textId="77777777" w:rsidR="002D51F9" w:rsidRPr="002D51F9" w:rsidRDefault="002D51F9" w:rsidP="002D51F9">
            <w:pPr>
              <w:pStyle w:val="ListParagraph"/>
              <w:numPr>
                <w:ilvl w:val="0"/>
                <w:numId w:val="5"/>
              </w:numPr>
            </w:pPr>
            <w:r w:rsidRPr="002D51F9">
              <w:t>Risg o wrthdaro rhwng grwpiau cymunedol</w:t>
            </w:r>
          </w:p>
        </w:tc>
      </w:tr>
      <w:tr w:rsidR="002D51F9" w:rsidRPr="002D51F9" w14:paraId="5A2E6A7A" w14:textId="77777777" w:rsidTr="00952027">
        <w:tc>
          <w:tcPr>
            <w:tcW w:w="3005" w:type="dxa"/>
          </w:tcPr>
          <w:p w14:paraId="085B4457" w14:textId="77777777" w:rsidR="002D51F9" w:rsidRPr="002D51F9" w:rsidRDefault="002D51F9" w:rsidP="00952027">
            <w:pPr>
              <w:rPr>
                <w:b/>
                <w:bCs/>
              </w:rPr>
            </w:pPr>
            <w:r w:rsidRPr="002D51F9">
              <w:rPr>
                <w:b/>
                <w:bCs/>
              </w:rPr>
              <w:t>Cyfleoedd</w:t>
            </w:r>
          </w:p>
        </w:tc>
        <w:tc>
          <w:tcPr>
            <w:tcW w:w="3005" w:type="dxa"/>
          </w:tcPr>
          <w:p w14:paraId="30596C49" w14:textId="77777777" w:rsidR="002D51F9" w:rsidRPr="002D51F9" w:rsidRDefault="002D51F9" w:rsidP="002D51F9">
            <w:pPr>
              <w:pStyle w:val="ListParagraph"/>
              <w:numPr>
                <w:ilvl w:val="0"/>
                <w:numId w:val="7"/>
              </w:numPr>
            </w:pPr>
            <w:r w:rsidRPr="002D51F9">
              <w:t>Ehangu cyfranogiad rhieni yn addysg</w:t>
            </w:r>
          </w:p>
          <w:p w14:paraId="719C0C93" w14:textId="77777777" w:rsidR="002D51F9" w:rsidRPr="002D51F9" w:rsidRDefault="002D51F9" w:rsidP="002D51F9">
            <w:pPr>
              <w:pStyle w:val="ListParagraph"/>
              <w:numPr>
                <w:ilvl w:val="0"/>
                <w:numId w:val="7"/>
              </w:numPr>
            </w:pPr>
            <w:r w:rsidRPr="002D51F9">
              <w:t>Datblygu sgiliau trefnu a chyfathrebu dysgwyr</w:t>
            </w:r>
          </w:p>
          <w:p w14:paraId="0A9B5E5D" w14:textId="77777777" w:rsidR="002D51F9" w:rsidRPr="002D51F9" w:rsidRDefault="002D51F9" w:rsidP="002D51F9">
            <w:pPr>
              <w:pStyle w:val="ListParagraph"/>
              <w:numPr>
                <w:ilvl w:val="0"/>
                <w:numId w:val="7"/>
              </w:numPr>
            </w:pPr>
            <w:r w:rsidRPr="002D51F9">
              <w:t>Creu profiadau dysgu ystyrlon trwy ddysgu profiadol</w:t>
            </w:r>
          </w:p>
          <w:p w14:paraId="057FCC1D" w14:textId="77777777" w:rsidR="002D51F9" w:rsidRPr="002D51F9" w:rsidRDefault="002D51F9" w:rsidP="002D51F9">
            <w:pPr>
              <w:pStyle w:val="ListParagraph"/>
              <w:numPr>
                <w:ilvl w:val="0"/>
                <w:numId w:val="7"/>
              </w:numPr>
            </w:pPr>
            <w:r w:rsidRPr="002D51F9">
              <w:t>Cryfhau sgiliau gwaith tîm a chyfrifoldeb cymdeithasol</w:t>
            </w:r>
          </w:p>
        </w:tc>
        <w:tc>
          <w:tcPr>
            <w:tcW w:w="3006" w:type="dxa"/>
          </w:tcPr>
          <w:p w14:paraId="12C61C1A" w14:textId="77777777" w:rsidR="002D51F9" w:rsidRPr="002D51F9" w:rsidRDefault="002D51F9" w:rsidP="002D51F9">
            <w:pPr>
              <w:pStyle w:val="ListParagraph"/>
              <w:numPr>
                <w:ilvl w:val="0"/>
                <w:numId w:val="5"/>
              </w:numPr>
            </w:pPr>
            <w:r w:rsidRPr="002D51F9">
              <w:t>Codi proffil yr ysgol yn y gymuned</w:t>
            </w:r>
          </w:p>
          <w:p w14:paraId="5530C153" w14:textId="77777777" w:rsidR="002D51F9" w:rsidRPr="002D51F9" w:rsidRDefault="002D51F9" w:rsidP="002D51F9">
            <w:pPr>
              <w:pStyle w:val="ListParagraph"/>
              <w:numPr>
                <w:ilvl w:val="0"/>
                <w:numId w:val="5"/>
              </w:numPr>
            </w:pPr>
            <w:r w:rsidRPr="002D51F9">
              <w:t>Datblygu partneriaethau hir dymor gyda busnesau</w:t>
            </w:r>
          </w:p>
          <w:p w14:paraId="4A75699D" w14:textId="77777777" w:rsidR="002D51F9" w:rsidRPr="002D51F9" w:rsidRDefault="002D51F9" w:rsidP="002D51F9">
            <w:pPr>
              <w:pStyle w:val="ListParagraph"/>
              <w:numPr>
                <w:ilvl w:val="0"/>
                <w:numId w:val="5"/>
              </w:numPr>
            </w:pPr>
            <w:r w:rsidRPr="002D51F9">
              <w:t>Creu digwyddiad blynyddol traddodiadol</w:t>
            </w:r>
          </w:p>
          <w:p w14:paraId="15618B6C" w14:textId="77777777" w:rsidR="002D51F9" w:rsidRPr="002D51F9" w:rsidRDefault="002D51F9" w:rsidP="00952027">
            <w:r w:rsidRPr="002D51F9">
              <w:t>Hybu cydraddoldeb cymdeithasol trwy gefnogi teuluoedd lleol</w:t>
            </w:r>
          </w:p>
        </w:tc>
      </w:tr>
    </w:tbl>
    <w:p w14:paraId="41B7A5A8" w14:textId="77777777" w:rsidR="002D51F9" w:rsidRPr="002D51F9" w:rsidRDefault="002D51F9" w:rsidP="002D51F9"/>
    <w:p w14:paraId="3D5B07FB" w14:textId="77777777" w:rsidR="002D51F9" w:rsidRPr="002D51F9" w:rsidRDefault="002D51F9" w:rsidP="002D51F9">
      <w:pPr>
        <w:spacing w:line="360" w:lineRule="auto"/>
        <w:rPr>
          <w:rFonts w:ascii="Arial Nova Light" w:hAnsi="Arial Nova Light"/>
          <w:b/>
          <w:bCs/>
        </w:rPr>
      </w:pPr>
    </w:p>
    <w:p w14:paraId="6C6F16C6" w14:textId="77777777" w:rsidR="0000375B" w:rsidRPr="002D51F9" w:rsidRDefault="0000375B" w:rsidP="0000375B">
      <w:pPr>
        <w:rPr>
          <w:b/>
          <w:bCs/>
        </w:rPr>
      </w:pPr>
    </w:p>
    <w:p w14:paraId="5D1288CF" w14:textId="77777777" w:rsidR="0000375B" w:rsidRPr="002D51F9" w:rsidRDefault="0000375B" w:rsidP="0000375B">
      <w:pPr>
        <w:rPr>
          <w:b/>
          <w:bCs/>
        </w:rPr>
      </w:pPr>
    </w:p>
    <w:p w14:paraId="3729DB03" w14:textId="77777777" w:rsidR="0000375B" w:rsidRPr="002D51F9" w:rsidRDefault="0000375B" w:rsidP="0000375B"/>
    <w:p w14:paraId="00FCD18B" w14:textId="77777777" w:rsidR="000C541C" w:rsidRPr="002D51F9" w:rsidRDefault="000C541C" w:rsidP="00DD5969">
      <w:pPr>
        <w:rPr>
          <w:sz w:val="16"/>
          <w:szCs w:val="16"/>
        </w:rPr>
      </w:pPr>
    </w:p>
    <w:p w14:paraId="6EA9A853" w14:textId="77777777" w:rsidR="0000375B" w:rsidRPr="002D51F9" w:rsidRDefault="0000375B" w:rsidP="00DD5969">
      <w:pPr>
        <w:rPr>
          <w:sz w:val="16"/>
          <w:szCs w:val="16"/>
        </w:rPr>
      </w:pPr>
    </w:p>
    <w:p w14:paraId="32F37250" w14:textId="77777777" w:rsidR="0000375B" w:rsidRPr="002D51F9" w:rsidRDefault="0000375B" w:rsidP="00DD5969">
      <w:pPr>
        <w:rPr>
          <w:sz w:val="16"/>
          <w:szCs w:val="16"/>
        </w:rPr>
      </w:pPr>
    </w:p>
    <w:sectPr w:rsidR="0000375B" w:rsidRPr="002D51F9">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Fflur Griffiths (2303746)" w:date="2025-04-26T10:51:00Z" w:initials="FG">
    <w:p w14:paraId="684DFBE0" w14:textId="77777777" w:rsidR="002D51F9" w:rsidRDefault="002D51F9" w:rsidP="002D51F9">
      <w:pPr>
        <w:pStyle w:val="CommentText"/>
      </w:pPr>
      <w:r w:rsidRPr="002D51F9">
        <w:rPr>
          <w:rStyle w:val="CommentReference"/>
        </w:rPr>
        <w:annotationRef/>
      </w:r>
      <w:r w:rsidRPr="002D51F9">
        <w:rPr>
          <w:b/>
          <w:bCs/>
          <w:color w:val="555555"/>
          <w:highlight w:val="white"/>
        </w:rPr>
        <w:t>Chapter 1: Multicultural Education: Historical Development, Dimensions, and Practice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84DFBE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941A16E" w16cex:dateUtc="2025-04-26T09: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84DFBE0" w16cid:durableId="4941A16E"/>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Nova Light">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077532"/>
    <w:multiLevelType w:val="hybridMultilevel"/>
    <w:tmpl w:val="081A23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B23524"/>
    <w:multiLevelType w:val="hybridMultilevel"/>
    <w:tmpl w:val="866445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911540"/>
    <w:multiLevelType w:val="hybridMultilevel"/>
    <w:tmpl w:val="DB8E7A5E"/>
    <w:lvl w:ilvl="0" w:tplc="04520009">
      <w:start w:val="1"/>
      <w:numFmt w:val="bullet"/>
      <w:lvlText w:val=""/>
      <w:lvlJc w:val="left"/>
      <w:pPr>
        <w:ind w:left="720" w:hanging="360"/>
      </w:pPr>
      <w:rPr>
        <w:rFonts w:ascii="Wingdings" w:hAnsi="Wingdings"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3" w15:restartNumberingAfterBreak="0">
    <w:nsid w:val="388D2EDF"/>
    <w:multiLevelType w:val="hybridMultilevel"/>
    <w:tmpl w:val="372864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2952CA"/>
    <w:multiLevelType w:val="hybridMultilevel"/>
    <w:tmpl w:val="9B74262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5" w15:restartNumberingAfterBreak="0">
    <w:nsid w:val="56966DC1"/>
    <w:multiLevelType w:val="hybridMultilevel"/>
    <w:tmpl w:val="46C8BE1E"/>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6" w15:restartNumberingAfterBreak="0">
    <w:nsid w:val="60846D77"/>
    <w:multiLevelType w:val="hybridMultilevel"/>
    <w:tmpl w:val="6782600E"/>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7" w15:restartNumberingAfterBreak="0">
    <w:nsid w:val="756863BB"/>
    <w:multiLevelType w:val="hybridMultilevel"/>
    <w:tmpl w:val="EF4E2406"/>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16cid:durableId="425001593">
    <w:abstractNumId w:val="0"/>
  </w:num>
  <w:num w:numId="2" w16cid:durableId="1044867123">
    <w:abstractNumId w:val="1"/>
  </w:num>
  <w:num w:numId="3" w16cid:durableId="23795046">
    <w:abstractNumId w:val="3"/>
  </w:num>
  <w:num w:numId="4" w16cid:durableId="743334527">
    <w:abstractNumId w:val="7"/>
  </w:num>
  <w:num w:numId="5" w16cid:durableId="489366131">
    <w:abstractNumId w:val="5"/>
  </w:num>
  <w:num w:numId="6" w16cid:durableId="1831098775">
    <w:abstractNumId w:val="4"/>
  </w:num>
  <w:num w:numId="7" w16cid:durableId="264315477">
    <w:abstractNumId w:val="6"/>
  </w:num>
  <w:num w:numId="8" w16cid:durableId="161316146">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Fflur Griffiths (2303746)">
    <w15:presenceInfo w15:providerId="AD" w15:userId="S::2303746@student.uwtsd.ac.uk::351250cb-0d14-4cdc-b308-f5df865218f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375B"/>
    <w:rsid w:val="00061BBC"/>
    <w:rsid w:val="00063ADC"/>
    <w:rsid w:val="000A2E17"/>
    <w:rsid w:val="000A470F"/>
    <w:rsid w:val="000C144A"/>
    <w:rsid w:val="000C541C"/>
    <w:rsid w:val="000C68CB"/>
    <w:rsid w:val="000D5B34"/>
    <w:rsid w:val="0010406A"/>
    <w:rsid w:val="001118FB"/>
    <w:rsid w:val="00115538"/>
    <w:rsid w:val="00135DD1"/>
    <w:rsid w:val="001819DF"/>
    <w:rsid w:val="001B086C"/>
    <w:rsid w:val="001C6E70"/>
    <w:rsid w:val="00262DC1"/>
    <w:rsid w:val="002C05B1"/>
    <w:rsid w:val="002D51F9"/>
    <w:rsid w:val="002F243A"/>
    <w:rsid w:val="00301906"/>
    <w:rsid w:val="00302BB1"/>
    <w:rsid w:val="003341DF"/>
    <w:rsid w:val="00347EA1"/>
    <w:rsid w:val="00382546"/>
    <w:rsid w:val="003A709B"/>
    <w:rsid w:val="003D223A"/>
    <w:rsid w:val="00417AB6"/>
    <w:rsid w:val="004D474C"/>
    <w:rsid w:val="00536CFB"/>
    <w:rsid w:val="00543F5E"/>
    <w:rsid w:val="00584970"/>
    <w:rsid w:val="005B783A"/>
    <w:rsid w:val="005F42D0"/>
    <w:rsid w:val="005F7C42"/>
    <w:rsid w:val="00605CE3"/>
    <w:rsid w:val="0062310A"/>
    <w:rsid w:val="00664B16"/>
    <w:rsid w:val="006B52C3"/>
    <w:rsid w:val="006E77F1"/>
    <w:rsid w:val="007203C3"/>
    <w:rsid w:val="007352C0"/>
    <w:rsid w:val="00743752"/>
    <w:rsid w:val="007D3AE1"/>
    <w:rsid w:val="007E01E0"/>
    <w:rsid w:val="00803155"/>
    <w:rsid w:val="00822A33"/>
    <w:rsid w:val="00840BEE"/>
    <w:rsid w:val="00851EDB"/>
    <w:rsid w:val="008E4EB6"/>
    <w:rsid w:val="008F1086"/>
    <w:rsid w:val="009060A0"/>
    <w:rsid w:val="0091355A"/>
    <w:rsid w:val="00917008"/>
    <w:rsid w:val="00935B8D"/>
    <w:rsid w:val="009B164A"/>
    <w:rsid w:val="00A23D6E"/>
    <w:rsid w:val="00AD7313"/>
    <w:rsid w:val="00AE2AA9"/>
    <w:rsid w:val="00AE3307"/>
    <w:rsid w:val="00B028A8"/>
    <w:rsid w:val="00B103B9"/>
    <w:rsid w:val="00B51B61"/>
    <w:rsid w:val="00B724BB"/>
    <w:rsid w:val="00BE2A35"/>
    <w:rsid w:val="00BE3554"/>
    <w:rsid w:val="00C129B8"/>
    <w:rsid w:val="00C24461"/>
    <w:rsid w:val="00C2550A"/>
    <w:rsid w:val="00C4699D"/>
    <w:rsid w:val="00CF32AC"/>
    <w:rsid w:val="00D24ADF"/>
    <w:rsid w:val="00D26517"/>
    <w:rsid w:val="00DC55F3"/>
    <w:rsid w:val="00DD5969"/>
    <w:rsid w:val="00DE79D1"/>
    <w:rsid w:val="00E10797"/>
    <w:rsid w:val="00E243A8"/>
    <w:rsid w:val="00E654EB"/>
    <w:rsid w:val="00E6747C"/>
    <w:rsid w:val="00E965FA"/>
    <w:rsid w:val="00EA0B9A"/>
    <w:rsid w:val="00EA15D1"/>
    <w:rsid w:val="00EA6220"/>
    <w:rsid w:val="00EC1771"/>
    <w:rsid w:val="00ED6B29"/>
    <w:rsid w:val="00F8089C"/>
    <w:rsid w:val="00F934C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003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D51F9"/>
    <w:rPr>
      <w:sz w:val="16"/>
      <w:szCs w:val="16"/>
    </w:rPr>
  </w:style>
  <w:style w:type="paragraph" w:styleId="CommentText">
    <w:name w:val="annotation text"/>
    <w:basedOn w:val="Normal"/>
    <w:link w:val="CommentTextChar"/>
    <w:uiPriority w:val="99"/>
    <w:unhideWhenUsed/>
    <w:rsid w:val="002D51F9"/>
    <w:pPr>
      <w:spacing w:line="240" w:lineRule="auto"/>
    </w:pPr>
    <w:rPr>
      <w:rFonts w:eastAsiaTheme="minorHAnsi"/>
      <w:kern w:val="0"/>
      <w:sz w:val="20"/>
      <w:szCs w:val="20"/>
      <w:lang w:eastAsia="en-US"/>
    </w:rPr>
  </w:style>
  <w:style w:type="character" w:customStyle="1" w:styleId="CommentTextChar">
    <w:name w:val="Comment Text Char"/>
    <w:basedOn w:val="DefaultParagraphFont"/>
    <w:link w:val="CommentText"/>
    <w:uiPriority w:val="99"/>
    <w:rsid w:val="002D51F9"/>
    <w:rPr>
      <w:rFonts w:eastAsiaTheme="minorHAnsi"/>
      <w:kern w:val="0"/>
      <w:sz w:val="20"/>
      <w:szCs w:val="20"/>
      <w:lang w:val="cy-GB" w:eastAsia="en-US"/>
    </w:rPr>
  </w:style>
  <w:style w:type="character" w:styleId="Hyperlink">
    <w:name w:val="Hyperlink"/>
    <w:basedOn w:val="DefaultParagraphFont"/>
    <w:uiPriority w:val="99"/>
    <w:unhideWhenUsed/>
    <w:rsid w:val="002D51F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hyperlink" Target="https://www.ebsco.com/research-starters/education/joyce-epsteins-school-family-community-partnership-model" TargetMode="External"/><Relationship Id="rId18" Type="http://schemas.openxmlformats.org/officeDocument/2006/relationships/hyperlink" Target="https://phw.nhs.wales/topics/promoting-individual-and-community-wellbeing/mental-wellbeing-and-health-outcomes-conceptual-framework-diagram-welsh/" TargetMode="External"/><Relationship Id="rId3" Type="http://schemas.openxmlformats.org/officeDocument/2006/relationships/settings" Target="settings.xml"/><Relationship Id="rId21" Type="http://schemas.openxmlformats.org/officeDocument/2006/relationships/fontTable" Target="fontTable.xml"/><Relationship Id="rId7" Type="http://schemas.microsoft.com/office/2011/relationships/commentsExtended" Target="commentsExtended.xml"/><Relationship Id="rId12" Type="http://schemas.openxmlformats.org/officeDocument/2006/relationships/hyperlink" Target="https://www.gov.wales/sites/default/files/publications/2018-03/successful-futures.pdf" TargetMode="External"/><Relationship Id="rId17" Type="http://schemas.openxmlformats.org/officeDocument/2006/relationships/hyperlink" Target="https://www.legislation.gov.uk/anaw/2018/2/resources/enacted/welsh" TargetMode="External"/><Relationship Id="rId2" Type="http://schemas.openxmlformats.org/officeDocument/2006/relationships/styles" Target="styles.xml"/><Relationship Id="rId16" Type="http://schemas.openxmlformats.org/officeDocument/2006/relationships/hyperlink" Target="https://hwb.gov.wales/api/storage/439cef1d-0428-42b6-82bf-f5153939b3df/cyflwyniad-ir-safonau-proffesiynol-ar-gyfer-addysgu-ac-arweinyddiaeth-taflen.pdf" TargetMode="External"/><Relationship Id="rId20" Type="http://schemas.openxmlformats.org/officeDocument/2006/relationships/hyperlink" Target="https://www.simplypsychology.org/" TargetMode="External"/><Relationship Id="rId1" Type="http://schemas.openxmlformats.org/officeDocument/2006/relationships/numbering" Target="numbering.xml"/><Relationship Id="rId6" Type="http://schemas.openxmlformats.org/officeDocument/2006/relationships/comments" Target="comments.xml"/><Relationship Id="rId11" Type="http://schemas.openxmlformats.org/officeDocument/2006/relationships/hyperlink" Target="https://www.tandfonline.com/doi/full/10.1080/2331186X.2017.1331533" TargetMode="External"/><Relationship Id="rId5" Type="http://schemas.openxmlformats.org/officeDocument/2006/relationships/image" Target="media/image1.png"/><Relationship Id="rId15" Type="http://schemas.openxmlformats.org/officeDocument/2006/relationships/hyperlink" Target="https://llyw.cymru/y-cod-anghenion-dysgu-ychwanegol" TargetMode="External"/><Relationship Id="rId23" Type="http://schemas.openxmlformats.org/officeDocument/2006/relationships/theme" Target="theme/theme1.xml"/><Relationship Id="rId10" Type="http://schemas.openxmlformats.org/officeDocument/2006/relationships/hyperlink" Target="https://www.simplypsychology.org/bandura.html" TargetMode="External"/><Relationship Id="rId19" Type="http://schemas.openxmlformats.org/officeDocument/2006/relationships/hyperlink" Target="https://study.com/academy/lesson/zone-of-proximal-development-and-scaffolding-in-the-classroom.html" TargetMode="External"/><Relationship Id="rId4" Type="http://schemas.openxmlformats.org/officeDocument/2006/relationships/webSettings" Target="webSettings.xml"/><Relationship Id="rId9" Type="http://schemas.microsoft.com/office/2018/08/relationships/commentsExtensible" Target="commentsExtensible.xml"/><Relationship Id="rId14" Type="http://schemas.openxmlformats.org/officeDocument/2006/relationships/hyperlink" Target="https://www.estyn.llyw.cymru/adnoddau-gwella/gweithio-mewn-partneriaeth-a-rhieni-ar-gymuned/" TargetMode="External"/><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12</Pages>
  <Words>3543</Words>
  <Characters>20196</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Fflur Griffiths (2303746)</cp:lastModifiedBy>
  <cp:revision>4</cp:revision>
  <dcterms:created xsi:type="dcterms:W3CDTF">2025-04-28T07:01:00Z</dcterms:created>
  <dcterms:modified xsi:type="dcterms:W3CDTF">2025-04-28T07:06:00Z</dcterms:modified>
</cp:coreProperties>
</file>