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F4A9F" w14:textId="6265CDA9" w:rsidR="00B40FFC" w:rsidRDefault="00B40FFC" w:rsidP="00B40FFC">
      <w:pPr>
        <w:spacing w:after="0" w:line="240" w:lineRule="auto"/>
        <w:rPr>
          <w:rFonts w:eastAsia="Times New Roman" w:cs="Calibri"/>
          <w:bCs/>
          <w:iCs/>
          <w:color w:val="2E74B5"/>
          <w:sz w:val="32"/>
        </w:rPr>
      </w:pPr>
      <w:r w:rsidRPr="008A2A24">
        <w:rPr>
          <w:rFonts w:eastAsia="Times New Roman" w:cs="Calibri"/>
          <w:bCs/>
          <w:iCs/>
          <w:color w:val="2E74B5"/>
          <w:sz w:val="32"/>
        </w:rPr>
        <w:t>Data Mining in Bike haring Dataset – Summary Document</w:t>
      </w:r>
    </w:p>
    <w:p w14:paraId="768FB1C5" w14:textId="52394714" w:rsidR="00B40FFC" w:rsidRPr="008A2A24" w:rsidRDefault="00B40FFC" w:rsidP="00B40FFC">
      <w:pPr>
        <w:spacing w:after="0" w:line="240" w:lineRule="auto"/>
        <w:jc w:val="right"/>
        <w:rPr>
          <w:rFonts w:eastAsia="Times New Roman" w:cs="Calibri"/>
          <w:color w:val="2E74B5"/>
          <w:sz w:val="32"/>
        </w:rPr>
      </w:pPr>
      <w:r>
        <w:rPr>
          <w:rFonts w:asciiTheme="minorEastAsia" w:hAnsiTheme="minorEastAsia" w:cs="Calibri" w:hint="eastAsia"/>
          <w:color w:val="2E74B5"/>
          <w:sz w:val="32"/>
        </w:rPr>
        <w:t>Lu</w:t>
      </w:r>
      <w:r>
        <w:rPr>
          <w:rFonts w:asciiTheme="minorEastAsia" w:hAnsiTheme="minorEastAsia" w:cs="Calibri"/>
          <w:color w:val="2E74B5"/>
          <w:sz w:val="32"/>
        </w:rPr>
        <w:t xml:space="preserve"> </w:t>
      </w:r>
      <w:r>
        <w:rPr>
          <w:rFonts w:asciiTheme="minorEastAsia" w:hAnsiTheme="minorEastAsia" w:cs="Calibri" w:hint="eastAsia"/>
          <w:color w:val="2E74B5"/>
          <w:sz w:val="32"/>
        </w:rPr>
        <w:t>Han</w:t>
      </w:r>
    </w:p>
    <w:p w14:paraId="1FCE9B71" w14:textId="77777777" w:rsidR="00B40FFC" w:rsidRPr="008A2A24" w:rsidRDefault="00B40FFC" w:rsidP="00B40FFC">
      <w:pPr>
        <w:pStyle w:val="Heading1"/>
        <w:spacing w:line="240" w:lineRule="auto"/>
        <w:rPr>
          <w:rFonts w:asciiTheme="minorHAnsi" w:eastAsia="宋体" w:hAnsiTheme="minorHAnsi" w:cs="Calibri"/>
        </w:rPr>
      </w:pPr>
      <w:r w:rsidRPr="008A2A24">
        <w:rPr>
          <w:rFonts w:asciiTheme="minorHAnsi" w:eastAsia="宋体" w:hAnsiTheme="minorHAnsi" w:cs="Calibri"/>
        </w:rPr>
        <w:t xml:space="preserve">The Origins of the Data </w:t>
      </w:r>
    </w:p>
    <w:p w14:paraId="31004C49" w14:textId="3029CACF" w:rsidR="00885A5A" w:rsidRDefault="00B40FFC" w:rsidP="00B40FFC">
      <w:pPr>
        <w:spacing w:line="240" w:lineRule="auto"/>
        <w:rPr>
          <w:rFonts w:eastAsia="宋体" w:cs="Calibri"/>
        </w:rPr>
      </w:pPr>
      <w:r w:rsidRPr="008A2A24">
        <w:rPr>
          <w:rFonts w:eastAsia="宋体" w:cs="Calibri"/>
        </w:rPr>
        <w:t>This dataset</w:t>
      </w:r>
      <w:r>
        <w:rPr>
          <w:rFonts w:eastAsia="宋体" w:cs="Calibri"/>
          <w:noProof/>
        </w:rPr>
        <w:t xml:space="preserve"> </w:t>
      </w:r>
      <w:r w:rsidRPr="00CB7910">
        <w:rPr>
          <w:rFonts w:eastAsia="宋体" w:cs="Calibri"/>
          <w:noProof/>
        </w:rPr>
        <w:t>[1]</w:t>
      </w:r>
      <w:r w:rsidRPr="008A2A24">
        <w:rPr>
          <w:rFonts w:eastAsia="宋体" w:cs="Calibri"/>
        </w:rPr>
        <w:t xml:space="preserve"> contains the hourly and daily count of rental bikes </w:t>
      </w:r>
      <w:r w:rsidR="00885A5A" w:rsidRPr="00885A5A">
        <w:rPr>
          <w:rFonts w:eastAsia="宋体" w:cs="Calibri"/>
        </w:rPr>
        <w:t>from the bicycle rental company </w:t>
      </w:r>
      <w:r w:rsidR="00885A5A" w:rsidRPr="00885A5A">
        <w:rPr>
          <w:rFonts w:eastAsia="宋体" w:cs="Calibri"/>
        </w:rPr>
        <w:t>Capital-Bikeshare</w:t>
      </w:r>
      <w:r w:rsidR="00885A5A" w:rsidRPr="00885A5A">
        <w:rPr>
          <w:rFonts w:eastAsia="宋体" w:cs="Calibri"/>
        </w:rPr>
        <w:t> in Washington D.C.</w:t>
      </w:r>
      <w:r w:rsidR="00885A5A">
        <w:rPr>
          <w:rFonts w:eastAsia="宋体" w:cs="Calibri"/>
        </w:rPr>
        <w:t xml:space="preserve"> </w:t>
      </w:r>
      <w:r w:rsidRPr="008A2A24">
        <w:rPr>
          <w:rFonts w:eastAsia="宋体" w:cs="Calibri"/>
        </w:rPr>
        <w:t>between years 2011 and 2012 in Capital bikeshare system with the corresponding weather and seasonal information.</w:t>
      </w:r>
    </w:p>
    <w:p w14:paraId="04635984" w14:textId="77777777" w:rsidR="00B40FFC" w:rsidRDefault="00B40FFC" w:rsidP="00B40FFC">
      <w:pPr>
        <w:pStyle w:val="Heading1"/>
        <w:spacing w:line="240" w:lineRule="auto"/>
        <w:rPr>
          <w:rFonts w:asciiTheme="minorHAnsi" w:eastAsia="宋体" w:hAnsiTheme="minorHAnsi" w:cs="Calibri"/>
        </w:rPr>
      </w:pPr>
      <w:r w:rsidRPr="008A2A24">
        <w:rPr>
          <w:rFonts w:asciiTheme="minorHAnsi" w:eastAsia="宋体" w:hAnsiTheme="minorHAnsi" w:cs="Calibri"/>
        </w:rPr>
        <w:t>The dataset</w:t>
      </w:r>
    </w:p>
    <w:p w14:paraId="726DD9A4" w14:textId="77777777" w:rsidR="00B40FFC" w:rsidRPr="00EB2F42" w:rsidRDefault="00B40FFC" w:rsidP="00B40FFC">
      <w:r w:rsidRPr="00EB2F42">
        <w:t xml:space="preserve">The complete dataset </w:t>
      </w:r>
      <w:r>
        <w:rPr>
          <w:rFonts w:ascii="等线" w:eastAsia="等线" w:hAnsi="等线"/>
        </w:rPr>
        <w:t>includes</w:t>
      </w:r>
      <w:r w:rsidRPr="00EB2F42">
        <w:t xml:space="preserve"> two files</w:t>
      </w:r>
      <w:r>
        <w:rPr>
          <w:rFonts w:ascii="宋体" w:eastAsia="宋体" w:hAnsi="宋体" w:cs="宋体"/>
        </w:rPr>
        <w:t>.</w:t>
      </w:r>
    </w:p>
    <w:p w14:paraId="7B436DB9" w14:textId="77777777" w:rsidR="00B40FFC" w:rsidRDefault="00B40FFC" w:rsidP="00B40FFC">
      <w:r>
        <w:t xml:space="preserve"> hour.csv : bike sharing counts aggregated on hourly basis. Records: 17379 hours.</w:t>
      </w:r>
    </w:p>
    <w:p w14:paraId="64D549DE" w14:textId="77777777" w:rsidR="00B40FFC" w:rsidRDefault="00B40FFC" w:rsidP="00B40FFC">
      <w:r>
        <w:t xml:space="preserve"> day.csv :bike sharing counts aggregated on daily basis. Records: 731 days.</w:t>
      </w:r>
    </w:p>
    <w:p w14:paraId="657FA6A2" w14:textId="77777777" w:rsidR="00B40FFC" w:rsidRDefault="00B40FFC" w:rsidP="00B40FFC">
      <w:r>
        <w:t>Both hour.csv and day.csv have the following fields, except hr which is not available in day.csv.</w:t>
      </w:r>
    </w:p>
    <w:p w14:paraId="6D287EA6" w14:textId="77777777" w:rsidR="00B40FFC" w:rsidRDefault="00B40FFC" w:rsidP="00B40FFC">
      <w:pPr>
        <w:numPr>
          <w:ilvl w:val="0"/>
          <w:numId w:val="2"/>
        </w:numPr>
      </w:pPr>
      <w:r>
        <w:t>instant: record index</w:t>
      </w:r>
    </w:p>
    <w:p w14:paraId="458F926D" w14:textId="77777777" w:rsidR="00B40FFC" w:rsidRDefault="00B40FFC" w:rsidP="00B40FFC">
      <w:pPr>
        <w:numPr>
          <w:ilvl w:val="0"/>
          <w:numId w:val="2"/>
        </w:numPr>
      </w:pPr>
      <w:proofErr w:type="spellStart"/>
      <w:r>
        <w:t>dteday</w:t>
      </w:r>
      <w:proofErr w:type="spellEnd"/>
      <w:r>
        <w:t xml:space="preserve"> : date</w:t>
      </w:r>
    </w:p>
    <w:p w14:paraId="2FF13DA2" w14:textId="77777777" w:rsidR="00B40FFC" w:rsidRDefault="00B40FFC" w:rsidP="00B40FFC">
      <w:pPr>
        <w:numPr>
          <w:ilvl w:val="0"/>
          <w:numId w:val="2"/>
        </w:numPr>
      </w:pPr>
      <w:r>
        <w:t>season : season (1:springer, 2:summer, 3:fall, 4:winter)</w:t>
      </w:r>
    </w:p>
    <w:p w14:paraId="54D6481E" w14:textId="77777777" w:rsidR="00B40FFC" w:rsidRDefault="00B40FFC" w:rsidP="00B40FFC">
      <w:pPr>
        <w:numPr>
          <w:ilvl w:val="0"/>
          <w:numId w:val="2"/>
        </w:numPr>
      </w:pPr>
      <w:proofErr w:type="spellStart"/>
      <w:r>
        <w:t>yr</w:t>
      </w:r>
      <w:proofErr w:type="spellEnd"/>
      <w:r>
        <w:t xml:space="preserve"> : year (0: 2011, 1:2012)</w:t>
      </w:r>
    </w:p>
    <w:p w14:paraId="3B997FB0" w14:textId="77777777" w:rsidR="00B40FFC" w:rsidRDefault="00B40FFC" w:rsidP="00B40FFC">
      <w:pPr>
        <w:numPr>
          <w:ilvl w:val="0"/>
          <w:numId w:val="2"/>
        </w:numPr>
      </w:pPr>
      <w:proofErr w:type="spellStart"/>
      <w:r>
        <w:t>mnth</w:t>
      </w:r>
      <w:proofErr w:type="spellEnd"/>
      <w:r>
        <w:t xml:space="preserve"> : month ( 1 to 12)</w:t>
      </w:r>
    </w:p>
    <w:p w14:paraId="0AC46625" w14:textId="77777777" w:rsidR="00B40FFC" w:rsidRDefault="00B40FFC" w:rsidP="00B40FFC">
      <w:pPr>
        <w:numPr>
          <w:ilvl w:val="0"/>
          <w:numId w:val="2"/>
        </w:numPr>
      </w:pPr>
      <w:r>
        <w:t>hr : hour (0 to 23)</w:t>
      </w:r>
    </w:p>
    <w:p w14:paraId="2B8F5FCD" w14:textId="77777777" w:rsidR="00B40FFC" w:rsidRDefault="00B40FFC" w:rsidP="00B40FFC">
      <w:pPr>
        <w:numPr>
          <w:ilvl w:val="0"/>
          <w:numId w:val="2"/>
        </w:numPr>
      </w:pPr>
      <w:r>
        <w:t>holiday : weather day is holiday or not</w:t>
      </w:r>
    </w:p>
    <w:p w14:paraId="365B0474" w14:textId="77777777" w:rsidR="00B40FFC" w:rsidRDefault="00B40FFC" w:rsidP="00B40FFC">
      <w:pPr>
        <w:ind w:firstLine="360"/>
      </w:pPr>
      <w:r>
        <w:t xml:space="preserve"> (extracted from http://dchr.dc.gov/page/holidayschedule)</w:t>
      </w:r>
    </w:p>
    <w:p w14:paraId="5CC6ACD5" w14:textId="77777777" w:rsidR="00B40FFC" w:rsidRDefault="00B40FFC" w:rsidP="00B40FFC">
      <w:pPr>
        <w:numPr>
          <w:ilvl w:val="0"/>
          <w:numId w:val="3"/>
        </w:numPr>
      </w:pPr>
      <w:r>
        <w:t>weekday : day of the week</w:t>
      </w:r>
    </w:p>
    <w:p w14:paraId="4CE14749" w14:textId="77777777" w:rsidR="00B40FFC" w:rsidRDefault="00B40FFC" w:rsidP="00B40FFC">
      <w:pPr>
        <w:numPr>
          <w:ilvl w:val="0"/>
          <w:numId w:val="3"/>
        </w:numPr>
      </w:pPr>
      <w:proofErr w:type="spellStart"/>
      <w:r>
        <w:t>workingday</w:t>
      </w:r>
      <w:proofErr w:type="spellEnd"/>
      <w:r>
        <w:t xml:space="preserve"> : if day is neither weekend nor holiday is 1, otherwise is 0.</w:t>
      </w:r>
    </w:p>
    <w:p w14:paraId="7978A889" w14:textId="77777777" w:rsidR="00B40FFC" w:rsidRDefault="00B40FFC" w:rsidP="00B40FFC">
      <w:pPr>
        <w:numPr>
          <w:ilvl w:val="0"/>
          <w:numId w:val="3"/>
        </w:numPr>
      </w:pPr>
      <w:proofErr w:type="spellStart"/>
      <w:r>
        <w:t>weathersit</w:t>
      </w:r>
      <w:proofErr w:type="spellEnd"/>
      <w:r>
        <w:t xml:space="preserve"> : </w:t>
      </w:r>
    </w:p>
    <w:p w14:paraId="24E69AFD" w14:textId="77777777" w:rsidR="00B40FFC" w:rsidRDefault="00B40FFC" w:rsidP="00B40FFC">
      <w:r>
        <w:tab/>
        <w:t xml:space="preserve"> 1: Clear, Few clouds, Partly cloudy, Partly cloudy</w:t>
      </w:r>
    </w:p>
    <w:p w14:paraId="3DD4A245" w14:textId="77777777" w:rsidR="00B40FFC" w:rsidRDefault="00B40FFC" w:rsidP="00B40FFC">
      <w:r>
        <w:tab/>
        <w:t xml:space="preserve"> 2: Mist + Cloudy, Mist + Broken clouds, Mist + Few clouds, Mist</w:t>
      </w:r>
    </w:p>
    <w:p w14:paraId="2161FA0C" w14:textId="77777777" w:rsidR="00B40FFC" w:rsidRDefault="00B40FFC" w:rsidP="00B40FFC">
      <w:pPr>
        <w:ind w:left="720"/>
      </w:pPr>
      <w:r>
        <w:t xml:space="preserve"> 3: Light Snow, Light Rain + Thunderstorm + Scattered clouds, Light Rain + Scattered clouds</w:t>
      </w:r>
    </w:p>
    <w:p w14:paraId="46C2750D" w14:textId="77777777" w:rsidR="00B40FFC" w:rsidRDefault="00B40FFC" w:rsidP="00B40FFC">
      <w:r>
        <w:tab/>
        <w:t xml:space="preserve"> 4: Heavy Rain + Ice Pallets + Thunderstorm + Mist, Snow + Fog</w:t>
      </w:r>
    </w:p>
    <w:p w14:paraId="2D1153A2" w14:textId="77777777" w:rsidR="00B40FFC" w:rsidRDefault="00B40FFC" w:rsidP="00B40FFC">
      <w:pPr>
        <w:numPr>
          <w:ilvl w:val="0"/>
          <w:numId w:val="4"/>
        </w:numPr>
      </w:pPr>
      <w:r>
        <w:t>temp : Normalized temperature in Celsius. The values are divided to 41 (max)</w:t>
      </w:r>
    </w:p>
    <w:p w14:paraId="0CC23483" w14:textId="77777777" w:rsidR="00B40FFC" w:rsidRDefault="00B40FFC" w:rsidP="00B40FFC">
      <w:pPr>
        <w:numPr>
          <w:ilvl w:val="0"/>
          <w:numId w:val="4"/>
        </w:numPr>
      </w:pPr>
      <w:proofErr w:type="spellStart"/>
      <w:r>
        <w:t>atemp</w:t>
      </w:r>
      <w:proofErr w:type="spellEnd"/>
      <w:r>
        <w:t>: Normalized feeling temperature in Celsius. The values are divided to 50 (max)</w:t>
      </w:r>
    </w:p>
    <w:p w14:paraId="11654415" w14:textId="77777777" w:rsidR="00B40FFC" w:rsidRDefault="00B40FFC" w:rsidP="00B40FFC">
      <w:pPr>
        <w:numPr>
          <w:ilvl w:val="0"/>
          <w:numId w:val="4"/>
        </w:numPr>
      </w:pPr>
      <w:r>
        <w:t>hum: Normalized humidity. The values are divided to 100 (max)</w:t>
      </w:r>
    </w:p>
    <w:p w14:paraId="74F19FD5" w14:textId="77777777" w:rsidR="00B40FFC" w:rsidRDefault="00B40FFC" w:rsidP="00B40FFC">
      <w:pPr>
        <w:numPr>
          <w:ilvl w:val="0"/>
          <w:numId w:val="4"/>
        </w:numPr>
      </w:pPr>
      <w:r>
        <w:lastRenderedPageBreak/>
        <w:t>windspeed: Normalized wind speed. The values are divided to 67 (max)</w:t>
      </w:r>
    </w:p>
    <w:p w14:paraId="748DB625" w14:textId="77777777" w:rsidR="00B40FFC" w:rsidRDefault="00B40FFC" w:rsidP="00B40FFC">
      <w:pPr>
        <w:numPr>
          <w:ilvl w:val="0"/>
          <w:numId w:val="4"/>
        </w:numPr>
      </w:pPr>
      <w:r>
        <w:t>casual: count of casual users</w:t>
      </w:r>
    </w:p>
    <w:p w14:paraId="7B91AEBC" w14:textId="77777777" w:rsidR="00B40FFC" w:rsidRDefault="00B40FFC" w:rsidP="00B40FFC">
      <w:pPr>
        <w:numPr>
          <w:ilvl w:val="0"/>
          <w:numId w:val="4"/>
        </w:numPr>
      </w:pPr>
      <w:r>
        <w:t>registered: count of registered users</w:t>
      </w:r>
    </w:p>
    <w:p w14:paraId="1EE967E5" w14:textId="77777777" w:rsidR="00B40FFC" w:rsidRDefault="00B40FFC" w:rsidP="00B40FFC">
      <w:pPr>
        <w:numPr>
          <w:ilvl w:val="0"/>
          <w:numId w:val="4"/>
        </w:numPr>
      </w:pPr>
      <w:proofErr w:type="spellStart"/>
      <w:r>
        <w:t>cnt</w:t>
      </w:r>
      <w:proofErr w:type="spellEnd"/>
      <w:r>
        <w:t>: count of total rental bikes including both casual and registered</w:t>
      </w:r>
    </w:p>
    <w:p w14:paraId="7B4390EF" w14:textId="77777777" w:rsidR="00B40FFC" w:rsidRPr="00EB2F42" w:rsidRDefault="00B40FFC" w:rsidP="00B40FFC">
      <w:r w:rsidRPr="00CB7910">
        <w:t>The dataset has a total of 16 attributes</w:t>
      </w:r>
      <w:r>
        <w:t>.</w:t>
      </w:r>
    </w:p>
    <w:p w14:paraId="6A1C0B5F" w14:textId="77777777" w:rsidR="00B40FFC" w:rsidRPr="008A2A24" w:rsidRDefault="00B40FFC" w:rsidP="00B40FFC">
      <w:pPr>
        <w:pStyle w:val="Heading1"/>
        <w:spacing w:line="240" w:lineRule="auto"/>
        <w:rPr>
          <w:rFonts w:asciiTheme="minorHAnsi" w:eastAsia="宋体" w:hAnsiTheme="minorHAnsi" w:cs="Calibri"/>
        </w:rPr>
      </w:pPr>
      <w:r w:rsidRPr="008A2A24">
        <w:rPr>
          <w:rFonts w:asciiTheme="minorHAnsi" w:eastAsia="宋体" w:hAnsiTheme="minorHAnsi" w:cs="Calibri"/>
        </w:rPr>
        <w:t>Suitability for Analysis</w:t>
      </w:r>
    </w:p>
    <w:p w14:paraId="50ED20BD" w14:textId="4E563726" w:rsidR="00B40FFC" w:rsidRPr="008A2A24" w:rsidRDefault="00B40FFC" w:rsidP="00B40FFC">
      <w:pPr>
        <w:spacing w:line="240" w:lineRule="auto"/>
        <w:rPr>
          <w:rFonts w:cs="Calibri"/>
        </w:rPr>
      </w:pPr>
      <w:r>
        <w:t xml:space="preserve">The size of the dataset means that it is sufficiently large for a wide variety of data mining techniques to be applied to it with a high probability of finding any hidden patterns within it. </w:t>
      </w:r>
      <w:r w:rsidRPr="008A2A24">
        <w:rPr>
          <w:rFonts w:cs="Calibri"/>
        </w:rPr>
        <w:t>The data</w:t>
      </w:r>
      <w:r>
        <w:rPr>
          <w:rFonts w:cs="Calibri"/>
        </w:rPr>
        <w:t xml:space="preserve">set </w:t>
      </w:r>
      <w:r w:rsidRPr="008A2A24">
        <w:rPr>
          <w:rFonts w:cs="Calibri"/>
        </w:rPr>
        <w:t>is relatively clean and does not require much data clean</w:t>
      </w:r>
      <w:r w:rsidR="00885A5A">
        <w:rPr>
          <w:rFonts w:cs="Calibri"/>
        </w:rPr>
        <w:t xml:space="preserve"> </w:t>
      </w:r>
      <w:bookmarkStart w:id="0" w:name="_GoBack"/>
      <w:bookmarkEnd w:id="0"/>
      <w:r w:rsidRPr="008A2A24">
        <w:rPr>
          <w:rFonts w:cs="Calibri"/>
        </w:rPr>
        <w:t>up.</w:t>
      </w:r>
      <w:r>
        <w:rPr>
          <w:rFonts w:cs="Calibri"/>
        </w:rPr>
        <w:t xml:space="preserve"> </w:t>
      </w:r>
      <w:r w:rsidRPr="008A2A24">
        <w:rPr>
          <w:rFonts w:cs="Calibri"/>
        </w:rPr>
        <w:t xml:space="preserve">The data set completely contains </w:t>
      </w:r>
      <w:r>
        <w:rPr>
          <w:rFonts w:cs="Calibri"/>
        </w:rPr>
        <w:t xml:space="preserve">features of </w:t>
      </w:r>
      <w:r w:rsidRPr="008A2A24">
        <w:rPr>
          <w:rFonts w:cs="Calibri"/>
        </w:rPr>
        <w:t xml:space="preserve">weather and time </w:t>
      </w:r>
      <w:r>
        <w:rPr>
          <w:rFonts w:cs="Calibri"/>
        </w:rPr>
        <w:t xml:space="preserve">. The dataset </w:t>
      </w:r>
      <w:r w:rsidRPr="008A2A24">
        <w:rPr>
          <w:rFonts w:cs="Calibri"/>
        </w:rPr>
        <w:t>Includes at least two of full lifecycle of the system</w:t>
      </w:r>
      <w:r>
        <w:rPr>
          <w:rFonts w:cs="Calibri"/>
        </w:rPr>
        <w:t xml:space="preserve"> and e</w:t>
      </w:r>
      <w:r w:rsidRPr="008A2A24">
        <w:rPr>
          <w:rFonts w:cs="Calibri"/>
        </w:rPr>
        <w:t>xist some external sources</w:t>
      </w:r>
      <w:r>
        <w:rPr>
          <w:rFonts w:cs="Calibri"/>
        </w:rPr>
        <w:t>, which are c</w:t>
      </w:r>
      <w:r w:rsidRPr="008A2A24">
        <w:rPr>
          <w:rFonts w:cs="Calibri"/>
        </w:rPr>
        <w:t>ontribute to data mining.</w:t>
      </w:r>
    </w:p>
    <w:p w14:paraId="340DDBB6" w14:textId="77777777" w:rsidR="00B40FFC" w:rsidRPr="008A2A24" w:rsidRDefault="00B40FFC" w:rsidP="00B40FFC">
      <w:pPr>
        <w:pStyle w:val="Heading1"/>
        <w:spacing w:line="240" w:lineRule="auto"/>
        <w:rPr>
          <w:rFonts w:asciiTheme="minorHAnsi" w:hAnsiTheme="minorHAnsi" w:cs="Calibri"/>
        </w:rPr>
      </w:pPr>
      <w:r w:rsidRPr="008A2A24">
        <w:rPr>
          <w:rFonts w:asciiTheme="minorHAnsi" w:hAnsiTheme="minorHAnsi" w:cs="Calibri"/>
        </w:rPr>
        <w:t>Potential Research Questions</w:t>
      </w:r>
    </w:p>
    <w:p w14:paraId="12B2A1EC" w14:textId="77777777" w:rsidR="00B40FFC" w:rsidRPr="008A2A24" w:rsidRDefault="00B40FFC" w:rsidP="00B40FFC">
      <w:pPr>
        <w:spacing w:line="240" w:lineRule="auto"/>
        <w:rPr>
          <w:rFonts w:cs="Calibri"/>
        </w:rPr>
      </w:pPr>
      <w:r w:rsidRPr="008A2A24">
        <w:rPr>
          <w:rFonts w:cs="Calibri"/>
        </w:rPr>
        <w:t>The project aims to address the following questions:</w:t>
      </w:r>
    </w:p>
    <w:p w14:paraId="69FA952D" w14:textId="77777777" w:rsidR="00B40FFC" w:rsidRPr="00932D32" w:rsidRDefault="00B40FFC" w:rsidP="00B40FFC">
      <w:pPr>
        <w:numPr>
          <w:ilvl w:val="0"/>
          <w:numId w:val="1"/>
        </w:numPr>
        <w:spacing w:line="240" w:lineRule="auto"/>
        <w:rPr>
          <w:rFonts w:cs="Calibri"/>
        </w:rPr>
      </w:pPr>
      <w:r w:rsidRPr="00932D32">
        <w:rPr>
          <w:rFonts w:cs="Calibri"/>
        </w:rPr>
        <w:t xml:space="preserve">Is there a clear causal relationship between Holidays or not, weekends or not, registered users or not </w:t>
      </w:r>
      <w:r>
        <w:rPr>
          <w:rFonts w:cs="Calibri"/>
        </w:rPr>
        <w:t>with</w:t>
      </w:r>
      <w:r w:rsidRPr="00932D32">
        <w:rPr>
          <w:rFonts w:cs="Calibri"/>
        </w:rPr>
        <w:t xml:space="preserve"> bicycle rental data?</w:t>
      </w:r>
    </w:p>
    <w:p w14:paraId="4D39D343" w14:textId="77777777" w:rsidR="00B40FFC" w:rsidRPr="00932D32" w:rsidRDefault="00B40FFC" w:rsidP="00B40FFC">
      <w:pPr>
        <w:numPr>
          <w:ilvl w:val="0"/>
          <w:numId w:val="1"/>
        </w:numPr>
        <w:spacing w:line="240" w:lineRule="auto"/>
        <w:rPr>
          <w:rFonts w:cs="Calibri"/>
        </w:rPr>
      </w:pPr>
      <w:r w:rsidRPr="00932D32">
        <w:rPr>
          <w:rFonts w:cs="Calibri"/>
        </w:rPr>
        <w:t>Is it possible to sort weather by bike rental data?</w:t>
      </w:r>
    </w:p>
    <w:p w14:paraId="3E6A8B1B" w14:textId="77777777" w:rsidR="00B40FFC" w:rsidRPr="00932D32" w:rsidRDefault="00B40FFC" w:rsidP="00B40FFC">
      <w:pPr>
        <w:numPr>
          <w:ilvl w:val="0"/>
          <w:numId w:val="1"/>
        </w:numPr>
        <w:spacing w:line="240" w:lineRule="auto"/>
        <w:rPr>
          <w:rFonts w:cs="Calibri"/>
        </w:rPr>
      </w:pPr>
      <w:r w:rsidRPr="00932D32">
        <w:rPr>
          <w:rFonts w:cs="Calibri"/>
        </w:rPr>
        <w:t>Can data mining predict future trends in bicycle rental data?</w:t>
      </w:r>
    </w:p>
    <w:p w14:paraId="18675584" w14:textId="77777777" w:rsidR="00B40FFC" w:rsidRPr="00932D32" w:rsidRDefault="00B40FFC" w:rsidP="00B40FFC">
      <w:pPr>
        <w:numPr>
          <w:ilvl w:val="0"/>
          <w:numId w:val="1"/>
        </w:numPr>
        <w:spacing w:line="240" w:lineRule="auto"/>
        <w:rPr>
          <w:rFonts w:cs="Calibri"/>
        </w:rPr>
      </w:pPr>
      <w:r w:rsidRPr="00932D32">
        <w:rPr>
          <w:rFonts w:cs="Calibri"/>
        </w:rPr>
        <w:t xml:space="preserve">Can </w:t>
      </w:r>
      <w:r>
        <w:rPr>
          <w:rFonts w:cs="Calibri"/>
        </w:rPr>
        <w:t xml:space="preserve">this </w:t>
      </w:r>
      <w:r w:rsidRPr="00932D32">
        <w:rPr>
          <w:rFonts w:cs="Calibri"/>
        </w:rPr>
        <w:t>dataset and network resources</w:t>
      </w:r>
      <w:r>
        <w:rPr>
          <w:rFonts w:cs="Calibri"/>
        </w:rPr>
        <w:t xml:space="preserve"> be used</w:t>
      </w:r>
      <w:r w:rsidRPr="00932D32">
        <w:rPr>
          <w:rFonts w:cs="Calibri"/>
        </w:rPr>
        <w:t xml:space="preserve"> to find out the major events that occurred in 2011 and 2012 through data mining?</w:t>
      </w:r>
    </w:p>
    <w:p w14:paraId="4F48601A" w14:textId="77777777" w:rsidR="00B40FFC" w:rsidRPr="008A2A24" w:rsidRDefault="00B40FFC" w:rsidP="00B40FFC">
      <w:pPr>
        <w:pStyle w:val="Heading1"/>
        <w:spacing w:line="240" w:lineRule="auto"/>
        <w:rPr>
          <w:rFonts w:asciiTheme="minorHAnsi" w:hAnsiTheme="minorHAnsi" w:cs="Calibri"/>
        </w:rPr>
      </w:pPr>
      <w:r w:rsidRPr="008A2A24">
        <w:rPr>
          <w:rFonts w:asciiTheme="minorHAnsi" w:hAnsiTheme="minorHAnsi" w:cs="Calibri"/>
        </w:rPr>
        <w:t>Researcher Background</w:t>
      </w:r>
    </w:p>
    <w:p w14:paraId="269B934C" w14:textId="77777777" w:rsidR="00B40FFC" w:rsidRDefault="00B40FFC" w:rsidP="00B40FFC">
      <w:pPr>
        <w:spacing w:line="240" w:lineRule="auto"/>
        <w:rPr>
          <w:rFonts w:cs="Calibri"/>
        </w:rPr>
      </w:pPr>
      <w:r w:rsidRPr="008A2A24">
        <w:rPr>
          <w:rFonts w:cs="Calibri"/>
        </w:rPr>
        <w:t xml:space="preserve">The author believes that she has </w:t>
      </w:r>
      <w:proofErr w:type="gramStart"/>
      <w:r w:rsidRPr="008A2A24">
        <w:rPr>
          <w:rFonts w:cs="Calibri"/>
        </w:rPr>
        <w:t>sufficient</w:t>
      </w:r>
      <w:proofErr w:type="gramEnd"/>
      <w:r w:rsidRPr="008A2A24">
        <w:rPr>
          <w:rFonts w:cs="Calibri"/>
        </w:rPr>
        <w:t xml:space="preserve"> contextual knowledge of the field to undertake this research as she has a Bachelor of Logistics Engineering.</w:t>
      </w:r>
    </w:p>
    <w:p w14:paraId="396E99E2" w14:textId="77777777" w:rsidR="00B40FFC" w:rsidRDefault="00B40FFC" w:rsidP="00B40FFC">
      <w:pPr>
        <w:pStyle w:val="Heading1"/>
      </w:pPr>
      <w:r>
        <w:t>References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"/>
        <w:gridCol w:w="7984"/>
      </w:tblGrid>
      <w:tr w:rsidR="00B40FFC" w14:paraId="03911D43" w14:textId="77777777" w:rsidTr="002E2B7A">
        <w:trPr>
          <w:tblCellSpacing w:w="15" w:type="dxa"/>
        </w:trPr>
        <w:tc>
          <w:tcPr>
            <w:tcW w:w="50" w:type="pct"/>
            <w:hideMark/>
          </w:tcPr>
          <w:p w14:paraId="631253AF" w14:textId="77777777" w:rsidR="00B40FFC" w:rsidRDefault="00B40FFC" w:rsidP="002E2B7A">
            <w:pPr>
              <w:pStyle w:val="Bibliography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t xml:space="preserve">[1] </w:t>
            </w:r>
          </w:p>
        </w:tc>
        <w:tc>
          <w:tcPr>
            <w:tcW w:w="0" w:type="auto"/>
            <w:hideMark/>
          </w:tcPr>
          <w:p w14:paraId="51213F95" w14:textId="77777777" w:rsidR="00B40FFC" w:rsidRDefault="00B40FFC" w:rsidP="002E2B7A">
            <w:pPr>
              <w:pStyle w:val="Bibliography"/>
              <w:rPr>
                <w:noProof/>
              </w:rPr>
            </w:pPr>
            <w:r>
              <w:rPr>
                <w:noProof/>
              </w:rPr>
              <w:t>Fanaee-T, Hadi, and Gama, Joao, "Event labeling combining ensemble detectors and background knowledge", Progress in Artificial Intelligence (2013): pp. 1-15, Springer Berlin Heidelberg, doi:10.1007/s13748-013-0040-3.</w:t>
            </w:r>
          </w:p>
        </w:tc>
      </w:tr>
    </w:tbl>
    <w:p w14:paraId="57438B05" w14:textId="77777777" w:rsidR="00380AAD" w:rsidRDefault="00380AAD"/>
    <w:sectPr w:rsidR="00380AA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6EFCE" w14:textId="77777777" w:rsidR="000A3296" w:rsidRDefault="000A3296" w:rsidP="00B40FFC">
      <w:pPr>
        <w:spacing w:after="0" w:line="240" w:lineRule="auto"/>
      </w:pPr>
      <w:r>
        <w:separator/>
      </w:r>
    </w:p>
  </w:endnote>
  <w:endnote w:type="continuationSeparator" w:id="0">
    <w:p w14:paraId="797A42B0" w14:textId="77777777" w:rsidR="000A3296" w:rsidRDefault="000A3296" w:rsidP="00B40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062F1E" w14:textId="77777777" w:rsidR="000A3296" w:rsidRDefault="000A3296" w:rsidP="00B40FFC">
      <w:pPr>
        <w:spacing w:after="0" w:line="240" w:lineRule="auto"/>
      </w:pPr>
      <w:r>
        <w:separator/>
      </w:r>
    </w:p>
  </w:footnote>
  <w:footnote w:type="continuationSeparator" w:id="0">
    <w:p w14:paraId="7B0B3835" w14:textId="77777777" w:rsidR="000A3296" w:rsidRDefault="000A3296" w:rsidP="00B40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E21F7"/>
    <w:multiLevelType w:val="hybridMultilevel"/>
    <w:tmpl w:val="58D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C641A"/>
    <w:multiLevelType w:val="hybridMultilevel"/>
    <w:tmpl w:val="D5FE0A44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25C82D37"/>
    <w:multiLevelType w:val="hybridMultilevel"/>
    <w:tmpl w:val="9AFE688C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35B87F12"/>
    <w:multiLevelType w:val="hybridMultilevel"/>
    <w:tmpl w:val="85582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LI0MrI0MzQyMzKzMDBU0lEKTi0uzszPAykwrAUAG8igOSwAAAA="/>
  </w:docVars>
  <w:rsids>
    <w:rsidRoot w:val="00380AAD"/>
    <w:rsid w:val="000A3296"/>
    <w:rsid w:val="00380AAD"/>
    <w:rsid w:val="00885A5A"/>
    <w:rsid w:val="00B40FFC"/>
    <w:rsid w:val="00E4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1C368E"/>
  <w15:chartTrackingRefBased/>
  <w15:docId w15:val="{9AB4D449-CE8D-4F83-8260-A6C11738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0FFC"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0FFC"/>
    <w:pPr>
      <w:keepNext/>
      <w:spacing w:before="240" w:after="60"/>
      <w:outlineLvl w:val="0"/>
    </w:pPr>
    <w:rPr>
      <w:rFonts w:asciiTheme="majorHAnsi" w:eastAsiaTheme="majorEastAsia" w:hAnsiTheme="majorHAnsi"/>
      <w:bCs/>
      <w:color w:val="4472C4" w:themeColor="accent1"/>
      <w:kern w:val="32"/>
      <w:sz w:val="26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0F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FFC"/>
  </w:style>
  <w:style w:type="paragraph" w:styleId="Footer">
    <w:name w:val="footer"/>
    <w:basedOn w:val="Normal"/>
    <w:link w:val="FooterChar"/>
    <w:uiPriority w:val="99"/>
    <w:unhideWhenUsed/>
    <w:rsid w:val="00B40F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FFC"/>
  </w:style>
  <w:style w:type="character" w:customStyle="1" w:styleId="Heading1Char">
    <w:name w:val="Heading 1 Char"/>
    <w:basedOn w:val="DefaultParagraphFont"/>
    <w:link w:val="Heading1"/>
    <w:uiPriority w:val="9"/>
    <w:rsid w:val="00B40FFC"/>
    <w:rPr>
      <w:rFonts w:asciiTheme="majorHAnsi" w:eastAsiaTheme="majorEastAsia" w:hAnsiTheme="majorHAnsi" w:cs="Times New Roman"/>
      <w:bCs/>
      <w:color w:val="4472C4" w:themeColor="accent1"/>
      <w:kern w:val="32"/>
      <w:sz w:val="26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B40FFC"/>
  </w:style>
  <w:style w:type="character" w:styleId="Hyperlink">
    <w:name w:val="Hyperlink"/>
    <w:basedOn w:val="DefaultParagraphFont"/>
    <w:uiPriority w:val="99"/>
    <w:unhideWhenUsed/>
    <w:rsid w:val="00885A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5A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 Han (1804740)</dc:creator>
  <cp:keywords/>
  <dc:description/>
  <cp:lastModifiedBy>Lu Han (1804740)</cp:lastModifiedBy>
  <cp:revision>4</cp:revision>
  <dcterms:created xsi:type="dcterms:W3CDTF">2019-01-25T20:47:00Z</dcterms:created>
  <dcterms:modified xsi:type="dcterms:W3CDTF">2019-01-25T20:53:00Z</dcterms:modified>
</cp:coreProperties>
</file>