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C724D" w:rsidP="007C724D" w:rsidRDefault="007C724D" w14:paraId="679C0FF6" w14:textId="77777777">
      <w:pPr>
        <w:jc w:val="center"/>
        <w:rPr>
          <w:rFonts w:ascii="Arial" w:hAnsi="Arial" w:cs="Arial"/>
          <w:sz w:val="22"/>
          <w:szCs w:val="20"/>
        </w:rPr>
      </w:pPr>
    </w:p>
    <w:p w:rsidR="007C724D" w:rsidP="007C724D" w:rsidRDefault="007C724D" w14:paraId="1F89FDB0" w14:textId="77777777">
      <w:pPr>
        <w:jc w:val="center"/>
        <w:rPr>
          <w:rFonts w:ascii="Arial" w:hAnsi="Arial" w:cs="Arial"/>
          <w:sz w:val="22"/>
          <w:szCs w:val="20"/>
        </w:rPr>
      </w:pPr>
    </w:p>
    <w:p w:rsidR="007C724D" w:rsidP="007C724D" w:rsidRDefault="007C724D" w14:paraId="2B1901FE" w14:textId="77777777">
      <w:pPr>
        <w:jc w:val="center"/>
        <w:rPr>
          <w:rFonts w:ascii="Arial" w:hAnsi="Arial" w:cs="Arial"/>
          <w:sz w:val="22"/>
          <w:szCs w:val="20"/>
        </w:rPr>
      </w:pPr>
    </w:p>
    <w:p w:rsidR="007C724D" w:rsidP="03987921" w:rsidRDefault="007C724D" w14:paraId="13BF96D6" w14:textId="5B178C91">
      <w:pPr>
        <w:jc w:val="center"/>
        <w:rPr>
          <w:rFonts w:ascii="Arial" w:hAnsi="Arial" w:cs="Arial"/>
          <w:sz w:val="32"/>
          <w:szCs w:val="32"/>
        </w:rPr>
      </w:pPr>
      <w:r w:rsidRPr="03987921" w:rsidR="4885C046">
        <w:rPr>
          <w:rFonts w:ascii="Arial" w:hAnsi="Arial" w:cs="Arial"/>
          <w:sz w:val="32"/>
          <w:szCs w:val="32"/>
        </w:rPr>
        <w:t>ANDREI COMOV</w:t>
      </w:r>
      <w:r w:rsidRPr="03987921" w:rsidR="62260D80">
        <w:rPr>
          <w:rFonts w:ascii="Arial" w:hAnsi="Arial" w:cs="Arial"/>
          <w:sz w:val="32"/>
          <w:szCs w:val="32"/>
        </w:rPr>
        <w:t xml:space="preserve"> –GROUP 4 </w:t>
      </w:r>
    </w:p>
    <w:p w:rsidR="007C724D" w:rsidP="007C724D" w:rsidRDefault="007C724D" w14:paraId="7C4E922F" w14:textId="77777777">
      <w:pPr>
        <w:jc w:val="center"/>
        <w:rPr>
          <w:rFonts w:ascii="Arial" w:hAnsi="Arial" w:cs="Arial"/>
          <w:sz w:val="22"/>
          <w:szCs w:val="20"/>
        </w:rPr>
      </w:pPr>
    </w:p>
    <w:p w:rsidR="007C724D" w:rsidP="007C724D" w:rsidRDefault="007C724D" w14:paraId="761FC3A8" w14:textId="77777777">
      <w:pPr>
        <w:jc w:val="center"/>
        <w:rPr>
          <w:rFonts w:ascii="Arial" w:hAnsi="Arial" w:cs="Arial"/>
          <w:sz w:val="22"/>
          <w:szCs w:val="20"/>
        </w:rPr>
      </w:pPr>
    </w:p>
    <w:p w:rsidR="007C724D" w:rsidP="007C724D" w:rsidRDefault="007C724D" w14:paraId="4E98256D" w14:textId="3039967F">
      <w:pPr>
        <w:jc w:val="center"/>
        <w:rPr>
          <w:rFonts w:ascii="Arial" w:hAnsi="Arial" w:cs="Arial"/>
          <w:sz w:val="22"/>
          <w:szCs w:val="20"/>
        </w:rPr>
      </w:pPr>
    </w:p>
    <w:p w:rsidR="007C724D" w:rsidP="007C724D" w:rsidRDefault="007C724D" w14:paraId="2C4F65F9" w14:textId="77777777">
      <w:pPr>
        <w:jc w:val="center"/>
        <w:rPr>
          <w:rFonts w:ascii="Arial" w:hAnsi="Arial" w:cs="Arial"/>
          <w:sz w:val="22"/>
          <w:szCs w:val="20"/>
        </w:rPr>
      </w:pPr>
    </w:p>
    <w:p w:rsidR="007C724D" w:rsidP="007C724D" w:rsidRDefault="007C724D" w14:paraId="7D228447" w14:textId="77777777">
      <w:pPr>
        <w:jc w:val="center"/>
        <w:rPr>
          <w:rFonts w:ascii="Arial" w:hAnsi="Arial" w:cs="Arial"/>
          <w:sz w:val="22"/>
          <w:szCs w:val="20"/>
        </w:rPr>
      </w:pPr>
    </w:p>
    <w:p w:rsidRPr="007C724D" w:rsidR="007C724D" w:rsidP="007C724D" w:rsidRDefault="007C724D" w14:paraId="15A51150" w14:textId="76718C5B">
      <w:pPr>
        <w:jc w:val="center"/>
        <w:rPr>
          <w:rFonts w:ascii="Arial" w:hAnsi="Arial" w:cs="Arial"/>
          <w:b/>
          <w:bCs/>
          <w:sz w:val="22"/>
          <w:szCs w:val="20"/>
        </w:rPr>
      </w:pPr>
      <w:r w:rsidRPr="007C724D">
        <w:rPr>
          <w:rFonts w:ascii="Arial" w:hAnsi="Arial" w:cs="Arial"/>
          <w:b/>
          <w:bCs/>
          <w:sz w:val="22"/>
          <w:szCs w:val="20"/>
        </w:rPr>
        <w:t>Employability and Career Development</w:t>
      </w:r>
      <w:r w:rsidRPr="007C724D">
        <w:rPr>
          <w:rFonts w:ascii="Arial" w:hAnsi="Arial" w:cs="Arial"/>
          <w:b/>
          <w:bCs/>
          <w:sz w:val="22"/>
          <w:szCs w:val="20"/>
        </w:rPr>
        <w:t xml:space="preserve"> (</w:t>
      </w:r>
      <w:r w:rsidRPr="007C724D">
        <w:rPr>
          <w:rFonts w:ascii="Arial" w:hAnsi="Arial" w:cs="Arial"/>
          <w:b/>
          <w:bCs/>
          <w:sz w:val="22"/>
          <w:szCs w:val="20"/>
        </w:rPr>
        <w:t>LCLM4005</w:t>
      </w:r>
      <w:r w:rsidRPr="007C724D">
        <w:rPr>
          <w:rFonts w:ascii="Arial" w:hAnsi="Arial" w:cs="Arial"/>
          <w:b/>
          <w:bCs/>
          <w:sz w:val="22"/>
          <w:szCs w:val="20"/>
        </w:rPr>
        <w:t>)</w:t>
      </w:r>
    </w:p>
    <w:p w:rsidR="007C724D" w:rsidP="00BB39C1" w:rsidRDefault="007C724D" w14:paraId="1CDCA13B" w14:textId="77777777">
      <w:pPr>
        <w:jc w:val="both"/>
        <w:rPr>
          <w:rFonts w:ascii="Arial" w:hAnsi="Arial" w:cs="Arial"/>
          <w:b/>
          <w:bCs/>
          <w:sz w:val="22"/>
          <w:szCs w:val="20"/>
        </w:rPr>
      </w:pPr>
    </w:p>
    <w:p w:rsidR="007C724D" w:rsidP="00BB39C1" w:rsidRDefault="007C724D" w14:paraId="586ED5D9" w14:textId="77777777">
      <w:pPr>
        <w:jc w:val="both"/>
        <w:rPr>
          <w:rFonts w:ascii="Arial" w:hAnsi="Arial" w:cs="Arial"/>
          <w:b/>
          <w:bCs/>
          <w:sz w:val="22"/>
          <w:szCs w:val="20"/>
        </w:rPr>
        <w:sectPr w:rsidR="007C724D">
          <w:pgSz w:w="12240" w:h="15840" w:orient="portrait"/>
          <w:pgMar w:top="1440" w:right="1440" w:bottom="1440" w:left="1440" w:header="720" w:footer="720" w:gutter="0"/>
          <w:cols w:space="720"/>
          <w:docGrid w:linePitch="360"/>
        </w:sectPr>
      </w:pPr>
    </w:p>
    <w:p w:rsidRPr="000A002E" w:rsidR="003444B5" w:rsidP="00BB39C1" w:rsidRDefault="003444B5" w14:paraId="3F17CA78" w14:textId="52A9D575">
      <w:pPr>
        <w:jc w:val="both"/>
        <w:rPr>
          <w:rFonts w:ascii="Arial" w:hAnsi="Arial" w:cs="Arial"/>
          <w:b/>
          <w:bCs/>
          <w:sz w:val="22"/>
          <w:szCs w:val="20"/>
        </w:rPr>
      </w:pPr>
      <w:r w:rsidRPr="000A002E">
        <w:rPr>
          <w:rFonts w:ascii="Arial" w:hAnsi="Arial" w:cs="Arial"/>
          <w:b/>
          <w:bCs/>
          <w:sz w:val="22"/>
          <w:szCs w:val="20"/>
        </w:rPr>
        <w:lastRenderedPageBreak/>
        <w:t>Task 1: Comparison of Job Adverts</w:t>
      </w:r>
    </w:p>
    <w:p w:rsidRPr="000A002E" w:rsidR="003444B5" w:rsidP="00BB39C1" w:rsidRDefault="003444B5" w14:paraId="10D8C9EB" w14:textId="005BE9F1">
      <w:pPr>
        <w:jc w:val="both"/>
        <w:rPr>
          <w:rFonts w:ascii="Arial" w:hAnsi="Arial" w:cs="Arial"/>
          <w:sz w:val="22"/>
          <w:szCs w:val="20"/>
        </w:rPr>
      </w:pPr>
      <w:r w:rsidRPr="000A002E">
        <w:rPr>
          <w:rFonts w:ascii="Arial" w:hAnsi="Arial" w:cs="Arial"/>
          <w:sz w:val="22"/>
          <w:szCs w:val="20"/>
        </w:rPr>
        <w:t>The two chosen job ad</w:t>
      </w:r>
      <w:r w:rsidR="000A002E">
        <w:rPr>
          <w:rFonts w:ascii="Arial" w:hAnsi="Arial" w:cs="Arial"/>
          <w:sz w:val="22"/>
          <w:szCs w:val="20"/>
        </w:rPr>
        <w:t>vert</w:t>
      </w:r>
      <w:r w:rsidRPr="000A002E">
        <w:rPr>
          <w:rFonts w:ascii="Arial" w:hAnsi="Arial" w:cs="Arial"/>
          <w:sz w:val="22"/>
          <w:szCs w:val="20"/>
        </w:rPr>
        <w:t>s</w:t>
      </w:r>
      <w:r w:rsidR="000A002E">
        <w:rPr>
          <w:rFonts w:ascii="Arial" w:hAnsi="Arial" w:cs="Arial"/>
          <w:sz w:val="22"/>
          <w:szCs w:val="20"/>
        </w:rPr>
        <w:t xml:space="preserve">, </w:t>
      </w:r>
      <w:r w:rsidRPr="000A002E">
        <w:rPr>
          <w:rFonts w:ascii="Arial" w:hAnsi="Arial" w:cs="Arial"/>
          <w:sz w:val="22"/>
          <w:szCs w:val="20"/>
        </w:rPr>
        <w:t>Spa Therapist at Thermae Bath Spa and Elite Spa Therapist at Rudding Park, demonstrate the industry standards in the spa and wellness sector. Both positions prioriti</w:t>
      </w:r>
      <w:r w:rsidR="000A002E">
        <w:rPr>
          <w:rFonts w:ascii="Arial" w:hAnsi="Arial" w:cs="Arial"/>
          <w:sz w:val="22"/>
          <w:szCs w:val="20"/>
        </w:rPr>
        <w:t>s</w:t>
      </w:r>
      <w:r w:rsidRPr="000A002E">
        <w:rPr>
          <w:rFonts w:ascii="Arial" w:hAnsi="Arial" w:cs="Arial"/>
          <w:sz w:val="22"/>
          <w:szCs w:val="20"/>
        </w:rPr>
        <w:t xml:space="preserve">e the provision of quality treatments, customer service, and enhancing the guest experience. </w:t>
      </w:r>
      <w:r w:rsidR="006609F4">
        <w:rPr>
          <w:rFonts w:ascii="Arial" w:hAnsi="Arial" w:cs="Arial"/>
          <w:sz w:val="22"/>
          <w:szCs w:val="20"/>
        </w:rPr>
        <w:t>However,</w:t>
      </w:r>
      <w:r w:rsidRPr="000A002E">
        <w:rPr>
          <w:rFonts w:ascii="Arial" w:hAnsi="Arial" w:cs="Arial"/>
          <w:sz w:val="22"/>
          <w:szCs w:val="20"/>
        </w:rPr>
        <w:t xml:space="preserve"> the Rudding Park position explicitly mentions a more senior role carrying managerial and supervisory duties</w:t>
      </w:r>
      <w:r w:rsidR="006609F4">
        <w:rPr>
          <w:rFonts w:ascii="Arial" w:hAnsi="Arial" w:cs="Arial"/>
          <w:sz w:val="22"/>
          <w:szCs w:val="20"/>
        </w:rPr>
        <w:t xml:space="preserve"> (</w:t>
      </w:r>
      <w:r w:rsidR="006609F4">
        <w:rPr>
          <w:rFonts w:ascii="Arial" w:hAnsi="Arial" w:cs="Arial"/>
          <w:sz w:val="22"/>
          <w:shd w:val="clear" w:color="auto" w:fill="FFFFFF"/>
        </w:rPr>
        <w:t>Rudding Park, 2026</w:t>
      </w:r>
      <w:r w:rsidR="006609F4">
        <w:rPr>
          <w:rFonts w:ascii="Arial" w:hAnsi="Arial" w:cs="Arial"/>
          <w:sz w:val="22"/>
          <w:shd w:val="clear" w:color="auto" w:fill="FFFFFF"/>
        </w:rPr>
        <w:t>)</w:t>
      </w:r>
      <w:r w:rsidRPr="000A002E">
        <w:rPr>
          <w:rFonts w:ascii="Arial" w:hAnsi="Arial" w:cs="Arial"/>
          <w:sz w:val="22"/>
          <w:szCs w:val="20"/>
        </w:rPr>
        <w:t>.</w:t>
      </w:r>
      <w:r w:rsidRPr="000A002E" w:rsidR="00BB39C1">
        <w:rPr>
          <w:rFonts w:ascii="Arial" w:hAnsi="Arial" w:cs="Arial"/>
          <w:sz w:val="22"/>
          <w:szCs w:val="20"/>
        </w:rPr>
        <w:t xml:space="preserve"> </w:t>
      </w:r>
      <w:r w:rsidRPr="000A002E">
        <w:rPr>
          <w:rFonts w:ascii="Arial" w:hAnsi="Arial" w:cs="Arial"/>
          <w:sz w:val="22"/>
          <w:szCs w:val="20"/>
        </w:rPr>
        <w:t>The roles both require a strong focus on customer service, communication and technical skills in spa treatments. Both positions require providing professional spa treatments (massages, facials, body therapies) to ensure client satisfaction. Both roles also emphasise personal skills, such as effective communication and understanding guest needs</w:t>
      </w:r>
      <w:r w:rsidR="006609F4">
        <w:rPr>
          <w:rFonts w:ascii="Arial" w:hAnsi="Arial" w:cs="Arial"/>
          <w:sz w:val="22"/>
          <w:szCs w:val="20"/>
        </w:rPr>
        <w:t xml:space="preserve"> (</w:t>
      </w:r>
      <w:r w:rsidRPr="000A002E" w:rsidR="006609F4">
        <w:rPr>
          <w:rFonts w:ascii="Arial" w:hAnsi="Arial" w:cs="Arial"/>
          <w:sz w:val="22"/>
          <w:szCs w:val="20"/>
        </w:rPr>
        <w:t>Thermae Bath Spa</w:t>
      </w:r>
      <w:r w:rsidR="006609F4">
        <w:rPr>
          <w:rFonts w:ascii="Arial" w:hAnsi="Arial" w:cs="Arial"/>
          <w:sz w:val="22"/>
          <w:szCs w:val="20"/>
        </w:rPr>
        <w:t>, 2026)</w:t>
      </w:r>
      <w:r w:rsidRPr="000A002E">
        <w:rPr>
          <w:rFonts w:ascii="Arial" w:hAnsi="Arial" w:cs="Arial"/>
          <w:sz w:val="22"/>
          <w:szCs w:val="20"/>
        </w:rPr>
        <w:t>. In the Rudding Park advert, therapists are required to "ensure guest satisfaction, delivering an outstanding service to all guests" and work collaboratively with colleagues.</w:t>
      </w:r>
    </w:p>
    <w:p w:rsidRPr="005B3319" w:rsidR="005B3319" w:rsidP="005B3319" w:rsidRDefault="00F5087D" w14:paraId="630AF0E4" w14:textId="77777777">
      <w:pPr>
        <w:jc w:val="both"/>
        <w:rPr>
          <w:rFonts w:ascii="Arial" w:hAnsi="Arial" w:cs="Arial"/>
          <w:sz w:val="22"/>
          <w:szCs w:val="20"/>
        </w:rPr>
      </w:pPr>
      <w:r w:rsidRPr="000A002E">
        <w:rPr>
          <w:rFonts w:ascii="Arial" w:hAnsi="Arial" w:cs="Arial"/>
          <w:sz w:val="22"/>
          <w:szCs w:val="20"/>
        </w:rPr>
        <w:t>Both advertisements also mention the need for product knowledge and sales skills. Therapists need not only to provide treatments but also to advise on relevant products and offer complementary services. This often involves knowledge of skincare ingredients, benefits of treatments and client preferences</w:t>
      </w:r>
      <w:r w:rsidR="00E62868">
        <w:rPr>
          <w:rFonts w:ascii="Arial" w:hAnsi="Arial" w:cs="Arial"/>
          <w:sz w:val="22"/>
          <w:szCs w:val="20"/>
        </w:rPr>
        <w:t xml:space="preserve"> (</w:t>
      </w:r>
      <w:r w:rsidRPr="00E66B7D" w:rsidR="00E62868">
        <w:rPr>
          <w:rFonts w:ascii="Arial" w:hAnsi="Arial" w:cs="Arial"/>
          <w:sz w:val="22"/>
          <w:shd w:val="clear" w:color="auto" w:fill="FFFFFF"/>
        </w:rPr>
        <w:t>Capellini, 2010</w:t>
      </w:r>
      <w:r w:rsidR="00E62868">
        <w:rPr>
          <w:rFonts w:ascii="Arial" w:hAnsi="Arial" w:cs="Arial"/>
          <w:sz w:val="22"/>
          <w:shd w:val="clear" w:color="auto" w:fill="FFFFFF"/>
        </w:rPr>
        <w:t>)</w:t>
      </w:r>
      <w:r w:rsidRPr="000A002E">
        <w:rPr>
          <w:rFonts w:ascii="Arial" w:hAnsi="Arial" w:cs="Arial"/>
          <w:sz w:val="22"/>
          <w:szCs w:val="20"/>
        </w:rPr>
        <w:t>. Moreover, both positions require certain qualifications such as NVQ Level 3 in Beauty Therapy, revealing the significance of education and technical skill in this profession</w:t>
      </w:r>
      <w:r w:rsidR="006609F4">
        <w:rPr>
          <w:rFonts w:ascii="Arial" w:hAnsi="Arial" w:cs="Arial"/>
          <w:sz w:val="22"/>
          <w:szCs w:val="20"/>
        </w:rPr>
        <w:t xml:space="preserve"> </w:t>
      </w:r>
      <w:r w:rsidR="006609F4">
        <w:rPr>
          <w:rFonts w:ascii="Arial" w:hAnsi="Arial" w:cs="Arial"/>
          <w:sz w:val="22"/>
          <w:szCs w:val="20"/>
        </w:rPr>
        <w:t>(</w:t>
      </w:r>
      <w:r w:rsidRPr="000A002E" w:rsidR="006609F4">
        <w:rPr>
          <w:rFonts w:ascii="Arial" w:hAnsi="Arial" w:cs="Arial"/>
          <w:sz w:val="22"/>
          <w:szCs w:val="20"/>
        </w:rPr>
        <w:t>Thermae Bath Spa</w:t>
      </w:r>
      <w:r w:rsidR="006609F4">
        <w:rPr>
          <w:rFonts w:ascii="Arial" w:hAnsi="Arial" w:cs="Arial"/>
          <w:sz w:val="22"/>
          <w:szCs w:val="20"/>
        </w:rPr>
        <w:t>, 2026)</w:t>
      </w:r>
      <w:r w:rsidRPr="000A002E">
        <w:rPr>
          <w:rFonts w:ascii="Arial" w:hAnsi="Arial" w:cs="Arial"/>
          <w:sz w:val="22"/>
          <w:szCs w:val="20"/>
        </w:rPr>
        <w:t>.</w:t>
      </w:r>
      <w:r w:rsidRPr="000A002E" w:rsidR="00BB39C1">
        <w:rPr>
          <w:rFonts w:ascii="Arial" w:hAnsi="Arial" w:cs="Arial"/>
          <w:sz w:val="22"/>
          <w:szCs w:val="20"/>
        </w:rPr>
        <w:t xml:space="preserve"> </w:t>
      </w:r>
      <w:r w:rsidRPr="000A002E">
        <w:rPr>
          <w:rFonts w:ascii="Arial" w:hAnsi="Arial" w:cs="Arial"/>
          <w:sz w:val="22"/>
          <w:szCs w:val="20"/>
        </w:rPr>
        <w:t>However, the Rudding Park role comes with extra responsibilities compared to the Thermae Bath Spa role. The role of Elite Spa Therapist also involves leadership and training responsibilities, including managing and maintaining staff, helping with training, and being a shift supervisor</w:t>
      </w:r>
      <w:r w:rsidR="006609F4">
        <w:rPr>
          <w:rFonts w:ascii="Arial" w:hAnsi="Arial" w:cs="Arial"/>
          <w:sz w:val="22"/>
          <w:szCs w:val="20"/>
        </w:rPr>
        <w:t xml:space="preserve"> </w:t>
      </w:r>
      <w:r w:rsidR="006609F4">
        <w:rPr>
          <w:rFonts w:ascii="Arial" w:hAnsi="Arial" w:cs="Arial"/>
          <w:sz w:val="22"/>
          <w:szCs w:val="20"/>
        </w:rPr>
        <w:t>(</w:t>
      </w:r>
      <w:r w:rsidRPr="00E66B7D" w:rsidR="00E62868">
        <w:rPr>
          <w:rFonts w:ascii="Arial" w:hAnsi="Arial" w:cs="Arial"/>
          <w:sz w:val="22"/>
          <w:shd w:val="clear" w:color="auto" w:fill="FFFFFF"/>
        </w:rPr>
        <w:t>Anderssen, 2016</w:t>
      </w:r>
      <w:r w:rsidR="00E62868">
        <w:rPr>
          <w:rFonts w:ascii="Arial" w:hAnsi="Arial" w:cs="Arial"/>
          <w:sz w:val="22"/>
          <w:shd w:val="clear" w:color="auto" w:fill="FFFFFF"/>
        </w:rPr>
        <w:t xml:space="preserve">; </w:t>
      </w:r>
      <w:r w:rsidR="006609F4">
        <w:rPr>
          <w:rFonts w:ascii="Arial" w:hAnsi="Arial" w:cs="Arial"/>
          <w:sz w:val="22"/>
          <w:shd w:val="clear" w:color="auto" w:fill="FFFFFF"/>
        </w:rPr>
        <w:t>Rudding Park, 2026)</w:t>
      </w:r>
      <w:r w:rsidRPr="000A002E">
        <w:rPr>
          <w:rFonts w:ascii="Arial" w:hAnsi="Arial" w:cs="Arial"/>
          <w:sz w:val="22"/>
          <w:szCs w:val="20"/>
        </w:rPr>
        <w:t xml:space="preserve">. </w:t>
      </w:r>
      <w:r w:rsidRPr="005B3319" w:rsidR="005B3319">
        <w:rPr>
          <w:rFonts w:ascii="Arial" w:hAnsi="Arial" w:cs="Arial"/>
          <w:sz w:val="22"/>
          <w:szCs w:val="20"/>
        </w:rPr>
        <w:t>It shows higher-level job skills and advancement. It also demonstrates management, organisation and motivation skills.</w:t>
      </w:r>
    </w:p>
    <w:p w:rsidRPr="005B3319" w:rsidR="005B3319" w:rsidP="005B3319" w:rsidRDefault="005B3319" w14:paraId="35C83797" w14:textId="77777777">
      <w:pPr>
        <w:jc w:val="both"/>
        <w:rPr>
          <w:rFonts w:ascii="Arial" w:hAnsi="Arial" w:cs="Arial"/>
          <w:sz w:val="22"/>
          <w:szCs w:val="20"/>
        </w:rPr>
      </w:pPr>
      <w:r w:rsidRPr="005B3319">
        <w:rPr>
          <w:rFonts w:ascii="Arial" w:hAnsi="Arial" w:cs="Arial"/>
          <w:sz w:val="22"/>
          <w:szCs w:val="20"/>
        </w:rPr>
        <w:t>Another key skill for both roles is excellent customer service, which is a vital skill in a spa. Spa therapists seek to deliver a tranquil and calm experience. Good customer service enables therapists to understand their client's needs and preferences to provide a satisfying spa experience. And client satisfaction fosters loyalty and referrals, which are crucial in the competitive nature of the spa business (Basnyat, Wu and Chan, 2025). The list of skills, including technical skills, communication skills and customer service skills, that are common to both jobs are those required of spa therapists. The Rudding Park job is more emphasised in the leadership, supervision and training in team therapists (Rudding Park, 2026). Of the skills mentioned, the one most important is customer service because this impacts customer satisfaction, retention and the profitability of the spa.</w:t>
      </w:r>
    </w:p>
    <w:p w:rsidRPr="005B3319" w:rsidR="005B3319" w:rsidP="005B3319" w:rsidRDefault="005B3319" w14:paraId="5D0970BF" w14:textId="77777777">
      <w:pPr>
        <w:jc w:val="both"/>
        <w:rPr>
          <w:rFonts w:ascii="Arial" w:hAnsi="Arial" w:cs="Arial"/>
          <w:b/>
          <w:bCs/>
          <w:sz w:val="22"/>
          <w:szCs w:val="20"/>
        </w:rPr>
      </w:pPr>
      <w:r w:rsidRPr="005B3319">
        <w:rPr>
          <w:rFonts w:ascii="Arial" w:hAnsi="Arial" w:cs="Arial"/>
          <w:b/>
          <w:bCs/>
          <w:sz w:val="22"/>
          <w:szCs w:val="20"/>
        </w:rPr>
        <w:lastRenderedPageBreak/>
        <w:t xml:space="preserve">Task 2: Self-Assessment and Readiness to Practice </w:t>
      </w:r>
    </w:p>
    <w:p w:rsidRPr="005B3319" w:rsidR="005B3319" w:rsidP="005B3319" w:rsidRDefault="005B3319" w14:paraId="4E3747DF" w14:textId="77777777">
      <w:pPr>
        <w:jc w:val="both"/>
        <w:rPr>
          <w:rFonts w:ascii="Arial" w:hAnsi="Arial" w:cs="Arial"/>
          <w:b/>
          <w:bCs/>
          <w:i/>
          <w:iCs/>
          <w:sz w:val="22"/>
          <w:szCs w:val="20"/>
        </w:rPr>
      </w:pPr>
      <w:r w:rsidRPr="005B3319">
        <w:rPr>
          <w:rFonts w:ascii="Arial" w:hAnsi="Arial" w:cs="Arial"/>
          <w:b/>
          <w:bCs/>
          <w:i/>
          <w:iCs/>
          <w:sz w:val="22"/>
          <w:szCs w:val="20"/>
        </w:rPr>
        <w:t>SWOT Analysis Self-Assessment</w:t>
      </w:r>
    </w:p>
    <w:p w:rsidRPr="005B3319" w:rsidR="005B3319" w:rsidP="005B3319" w:rsidRDefault="005B3319" w14:paraId="39CD12D9" w14:textId="77777777">
      <w:pPr>
        <w:jc w:val="both"/>
        <w:rPr>
          <w:rFonts w:ascii="Arial" w:hAnsi="Arial" w:cs="Arial"/>
          <w:sz w:val="22"/>
          <w:szCs w:val="20"/>
        </w:rPr>
      </w:pPr>
      <w:r w:rsidRPr="005B3319">
        <w:rPr>
          <w:rFonts w:ascii="Arial" w:hAnsi="Arial" w:cs="Arial"/>
          <w:sz w:val="22"/>
          <w:szCs w:val="20"/>
        </w:rPr>
        <w:t>Self-assessment is a crucial activity to reflect on my own capabilities, gaps and preparedness for practice. In terms of pursuing a career in the spa and wellness sector, a SWOT analysis (Strengths, Weaknesses, Opportunities, Threats) can be applied to gain an insight into how well prepared or equipped I am for a career in this industry.</w:t>
      </w:r>
    </w:p>
    <w:p w:rsidRPr="005B3319" w:rsidR="005B3319" w:rsidP="005B3319" w:rsidRDefault="005B3319" w14:paraId="0B58EAB3" w14:textId="77777777">
      <w:pPr>
        <w:jc w:val="both"/>
        <w:rPr>
          <w:rFonts w:ascii="Arial" w:hAnsi="Arial" w:cs="Arial"/>
          <w:i/>
          <w:iCs/>
          <w:sz w:val="22"/>
          <w:szCs w:val="20"/>
        </w:rPr>
      </w:pPr>
      <w:r w:rsidRPr="005B3319">
        <w:rPr>
          <w:rFonts w:ascii="Arial" w:hAnsi="Arial" w:cs="Arial"/>
          <w:i/>
          <w:iCs/>
          <w:sz w:val="22"/>
          <w:szCs w:val="20"/>
        </w:rPr>
        <w:t>Strengths</w:t>
      </w:r>
    </w:p>
    <w:p w:rsidRPr="005B3319" w:rsidR="005B3319" w:rsidP="005B3319" w:rsidRDefault="005B3319" w14:paraId="6D307CA9" w14:textId="77777777">
      <w:pPr>
        <w:jc w:val="both"/>
        <w:rPr>
          <w:rFonts w:ascii="Arial" w:hAnsi="Arial" w:cs="Arial"/>
          <w:sz w:val="22"/>
          <w:szCs w:val="20"/>
        </w:rPr>
      </w:pPr>
      <w:r w:rsidRPr="005B3319">
        <w:rPr>
          <w:rFonts w:ascii="Arial" w:hAnsi="Arial" w:cs="Arial"/>
          <w:sz w:val="22"/>
          <w:szCs w:val="20"/>
        </w:rPr>
        <w:t>I have good interpersonal skills. I am assertive, a good listener and able to identify needs - all of which is essential in a spa environment, where client satisfaction is of paramount importance. I am also empathetic and patient, which helps to build client trust and put them at ease. I am also adaptable and a fast learner. I am constantly learning and seeking to improve. This enables me to keep up to date with new trends and practices in the spa industry. Also, I am positive and have a good work ethic which allows me to maintain a positive attitude and to work well under stress (van Tubergen and van der Linden, 2002). Additionally, I have teamwork skills, as I am happy to work with others and create a positive work environment. This is an important job requirement in both job advertisements and service provision.</w:t>
      </w:r>
    </w:p>
    <w:p w:rsidRPr="005B3319" w:rsidR="005B3319" w:rsidP="005B3319" w:rsidRDefault="005B3319" w14:paraId="782B62F7" w14:textId="77777777">
      <w:pPr>
        <w:jc w:val="both"/>
        <w:rPr>
          <w:rFonts w:ascii="Arial" w:hAnsi="Arial" w:cs="Arial"/>
          <w:i/>
          <w:iCs/>
          <w:sz w:val="22"/>
          <w:szCs w:val="20"/>
        </w:rPr>
      </w:pPr>
      <w:r w:rsidRPr="005B3319">
        <w:rPr>
          <w:rFonts w:ascii="Arial" w:hAnsi="Arial" w:cs="Arial"/>
          <w:i/>
          <w:iCs/>
          <w:sz w:val="22"/>
          <w:szCs w:val="20"/>
        </w:rPr>
        <w:t>Weaknesses</w:t>
      </w:r>
    </w:p>
    <w:p w:rsidRPr="000A002E" w:rsidR="00F5087D" w:rsidP="005B3319" w:rsidRDefault="005B3319" w14:paraId="15BF024E" w14:textId="33809C6F">
      <w:pPr>
        <w:jc w:val="both"/>
        <w:rPr>
          <w:rFonts w:ascii="Arial" w:hAnsi="Arial" w:cs="Arial"/>
          <w:sz w:val="22"/>
          <w:szCs w:val="20"/>
        </w:rPr>
      </w:pPr>
      <w:r w:rsidRPr="005B3319">
        <w:rPr>
          <w:rFonts w:ascii="Arial" w:hAnsi="Arial" w:cs="Arial"/>
          <w:sz w:val="22"/>
          <w:szCs w:val="20"/>
        </w:rPr>
        <w:t>As well as my abilities, I have some points to work on. First, I don't have experience working in a spa. I can know the theory or have some skills but I need to be in the spa environment to gain confidence and experience in delivering treatments. Firstly, I need to develop a thorough product knowledge and sales skills. Spa therapists tend to give treatments, sell products and add-ons to treatments. I need to develop confidence and understanding of the products and their uses.</w:t>
      </w:r>
      <w:r w:rsidRPr="000A002E" w:rsidR="00BB39C1">
        <w:rPr>
          <w:rFonts w:ascii="Arial" w:hAnsi="Arial" w:cs="Arial"/>
          <w:sz w:val="22"/>
          <w:szCs w:val="20"/>
        </w:rPr>
        <w:t xml:space="preserve"> </w:t>
      </w:r>
      <w:r w:rsidRPr="000A002E" w:rsidR="00F5087D">
        <w:rPr>
          <w:rFonts w:ascii="Arial" w:hAnsi="Arial" w:cs="Arial"/>
          <w:sz w:val="22"/>
          <w:szCs w:val="20"/>
        </w:rPr>
        <w:t>Additionally, I sometimes experience nervousness in high-pressure situations, particularly when dealing with demanding clients or handling multiple tasks simultaneously</w:t>
      </w:r>
      <w:r w:rsidR="000A002E">
        <w:rPr>
          <w:rFonts w:ascii="Arial" w:hAnsi="Arial" w:cs="Arial"/>
          <w:sz w:val="22"/>
          <w:szCs w:val="20"/>
        </w:rPr>
        <w:t xml:space="preserve"> (</w:t>
      </w:r>
      <w:r w:rsidRPr="00E66B7D" w:rsidR="000A002E">
        <w:rPr>
          <w:rFonts w:ascii="Arial" w:hAnsi="Arial" w:cs="Arial"/>
          <w:sz w:val="22"/>
          <w:shd w:val="clear" w:color="auto" w:fill="FFFFFF"/>
        </w:rPr>
        <w:t>Suttikun, Chang and Bicksler, 2018</w:t>
      </w:r>
      <w:r w:rsidR="000A002E">
        <w:rPr>
          <w:rFonts w:ascii="Arial" w:hAnsi="Arial" w:cs="Arial"/>
          <w:sz w:val="22"/>
          <w:shd w:val="clear" w:color="auto" w:fill="FFFFFF"/>
        </w:rPr>
        <w:t>)</w:t>
      </w:r>
      <w:r w:rsidRPr="000A002E" w:rsidR="00F5087D">
        <w:rPr>
          <w:rFonts w:ascii="Arial" w:hAnsi="Arial" w:cs="Arial"/>
          <w:sz w:val="22"/>
          <w:szCs w:val="20"/>
        </w:rPr>
        <w:t>. This may impact my confidence and ability to work, and this is something I will address through experience.</w:t>
      </w:r>
    </w:p>
    <w:p w:rsidRPr="000A002E" w:rsidR="00F5087D" w:rsidP="00BB39C1" w:rsidRDefault="00F5087D" w14:paraId="5BC8338A" w14:textId="77777777">
      <w:pPr>
        <w:jc w:val="both"/>
        <w:rPr>
          <w:rFonts w:ascii="Arial" w:hAnsi="Arial" w:cs="Arial"/>
          <w:i/>
          <w:iCs/>
          <w:sz w:val="22"/>
          <w:szCs w:val="20"/>
        </w:rPr>
      </w:pPr>
      <w:r w:rsidRPr="000A002E">
        <w:rPr>
          <w:rFonts w:ascii="Arial" w:hAnsi="Arial" w:cs="Arial"/>
          <w:i/>
          <w:iCs/>
          <w:sz w:val="22"/>
          <w:szCs w:val="20"/>
        </w:rPr>
        <w:t>Opportunities</w:t>
      </w:r>
    </w:p>
    <w:p w:rsidRPr="005B3319" w:rsidR="005B3319" w:rsidP="005B3319" w:rsidRDefault="00F5087D" w14:paraId="202C0E33" w14:textId="77777777">
      <w:pPr>
        <w:jc w:val="both"/>
        <w:rPr>
          <w:rFonts w:ascii="Arial" w:hAnsi="Arial" w:cs="Arial"/>
          <w:sz w:val="22"/>
          <w:szCs w:val="20"/>
        </w:rPr>
      </w:pPr>
      <w:r w:rsidRPr="000A002E">
        <w:rPr>
          <w:rFonts w:ascii="Arial" w:hAnsi="Arial" w:cs="Arial"/>
          <w:sz w:val="22"/>
          <w:szCs w:val="20"/>
        </w:rPr>
        <w:t>There are several opportunities available that can support my career development. One is technical certification and training programs, such as NVQ Level 3 in Beauty Therapy, which can build my abilities and improve my career prospects. Delight Valley Day Spa and other employers, according to the job adverts, also offers in-house training and development.</w:t>
      </w:r>
      <w:r w:rsidRPr="000A002E" w:rsidR="00BB39C1">
        <w:rPr>
          <w:rFonts w:ascii="Arial" w:hAnsi="Arial" w:cs="Arial"/>
          <w:sz w:val="22"/>
          <w:szCs w:val="20"/>
        </w:rPr>
        <w:t xml:space="preserve"> </w:t>
      </w:r>
      <w:r w:rsidRPr="000A002E">
        <w:rPr>
          <w:rFonts w:ascii="Arial" w:hAnsi="Arial" w:cs="Arial"/>
          <w:sz w:val="22"/>
          <w:szCs w:val="20"/>
        </w:rPr>
        <w:t xml:space="preserve">Another opportunity </w:t>
      </w:r>
      <w:r w:rsidRPr="000A002E">
        <w:rPr>
          <w:rFonts w:ascii="Arial" w:hAnsi="Arial" w:cs="Arial"/>
          <w:sz w:val="22"/>
          <w:szCs w:val="20"/>
        </w:rPr>
        <w:lastRenderedPageBreak/>
        <w:t>is to get practical experience in spas and wellness centers, through internships or part-time work. This will give me the chance to practice my skills in practical settings, build confidence and gain experience</w:t>
      </w:r>
      <w:r w:rsidR="000A002E">
        <w:rPr>
          <w:rFonts w:ascii="Arial" w:hAnsi="Arial" w:cs="Arial"/>
          <w:sz w:val="22"/>
          <w:szCs w:val="20"/>
        </w:rPr>
        <w:t xml:space="preserve"> (</w:t>
      </w:r>
      <w:r w:rsidRPr="00E66B7D" w:rsidR="000A002E">
        <w:rPr>
          <w:rFonts w:ascii="Arial" w:hAnsi="Arial" w:cs="Arial"/>
          <w:sz w:val="22"/>
          <w:shd w:val="clear" w:color="auto" w:fill="FFFFFF"/>
        </w:rPr>
        <w:t>Bender, Balint and Balint, 2002</w:t>
      </w:r>
      <w:r w:rsidR="000A002E">
        <w:rPr>
          <w:rFonts w:ascii="Arial" w:hAnsi="Arial" w:cs="Arial"/>
          <w:sz w:val="22"/>
          <w:shd w:val="clear" w:color="auto" w:fill="FFFFFF"/>
        </w:rPr>
        <w:t>)</w:t>
      </w:r>
      <w:r w:rsidRPr="000A002E">
        <w:rPr>
          <w:rFonts w:ascii="Arial" w:hAnsi="Arial" w:cs="Arial"/>
          <w:sz w:val="22"/>
          <w:szCs w:val="20"/>
        </w:rPr>
        <w:t>.</w:t>
      </w:r>
      <w:r w:rsidRPr="000A002E" w:rsidR="00ED18D2">
        <w:rPr>
          <w:rFonts w:ascii="Arial" w:hAnsi="Arial" w:cs="Arial"/>
          <w:sz w:val="22"/>
          <w:szCs w:val="20"/>
        </w:rPr>
        <w:t xml:space="preserve"> </w:t>
      </w:r>
      <w:r w:rsidRPr="005B3319" w:rsidR="005B3319">
        <w:rPr>
          <w:rFonts w:ascii="Arial" w:hAnsi="Arial" w:cs="Arial"/>
          <w:sz w:val="22"/>
          <w:szCs w:val="20"/>
        </w:rPr>
        <w:t>The growth in the wellness and self-care industries is also good for career opportunities. Spas are increasing in popularity globally, which creates a demand for jobs and the opportunity to move into a senior or managerial role.</w:t>
      </w:r>
    </w:p>
    <w:p w:rsidRPr="005B3319" w:rsidR="005B3319" w:rsidP="005B3319" w:rsidRDefault="005B3319" w14:paraId="552987A1" w14:textId="77777777">
      <w:pPr>
        <w:jc w:val="both"/>
        <w:rPr>
          <w:rFonts w:ascii="Arial" w:hAnsi="Arial" w:cs="Arial"/>
          <w:i/>
          <w:iCs/>
          <w:sz w:val="22"/>
          <w:szCs w:val="20"/>
        </w:rPr>
      </w:pPr>
      <w:r w:rsidRPr="005B3319">
        <w:rPr>
          <w:rFonts w:ascii="Arial" w:hAnsi="Arial" w:cs="Arial"/>
          <w:i/>
          <w:iCs/>
          <w:sz w:val="22"/>
          <w:szCs w:val="20"/>
        </w:rPr>
        <w:t>Threats</w:t>
      </w:r>
    </w:p>
    <w:p w:rsidRPr="000A002E" w:rsidR="00F5087D" w:rsidP="005B3319" w:rsidRDefault="005B3319" w14:paraId="624FB32B" w14:textId="354501CF">
      <w:pPr>
        <w:jc w:val="both"/>
        <w:rPr>
          <w:rFonts w:ascii="Arial" w:hAnsi="Arial" w:cs="Arial"/>
          <w:sz w:val="22"/>
          <w:szCs w:val="20"/>
        </w:rPr>
      </w:pPr>
      <w:r w:rsidRPr="005B3319">
        <w:rPr>
          <w:rFonts w:ascii="Arial" w:hAnsi="Arial" w:cs="Arial"/>
          <w:sz w:val="22"/>
          <w:szCs w:val="20"/>
        </w:rPr>
        <w:t>There are also threats that may exist. A large threat is the competition exists in the spa industry. Other spa professionals may have greater experience or advanced qualifications, affecting employment opportunities. Another threat is the high expectations of customers and employers. High standards are expected by clients and mistakes can impact business and customer loyalty. This requires a keen attention to detail and performance. As a further challenge is the physicality of the role. This can result in extreme tiredness and burnout if not managed and controlled properly (Anderssen, 2016).</w:t>
      </w:r>
    </w:p>
    <w:p w:rsidRPr="000A002E" w:rsidR="00F5087D" w:rsidP="00BB39C1" w:rsidRDefault="00F5087D" w14:paraId="2699559C" w14:textId="77777777">
      <w:pPr>
        <w:jc w:val="both"/>
        <w:rPr>
          <w:rFonts w:ascii="Arial" w:hAnsi="Arial" w:cs="Arial"/>
          <w:b/>
          <w:bCs/>
          <w:i/>
          <w:iCs/>
          <w:sz w:val="22"/>
          <w:szCs w:val="20"/>
        </w:rPr>
      </w:pPr>
      <w:r w:rsidRPr="000A002E">
        <w:rPr>
          <w:rFonts w:ascii="Arial" w:hAnsi="Arial" w:cs="Arial"/>
          <w:b/>
          <w:bCs/>
          <w:i/>
          <w:iCs/>
          <w:sz w:val="22"/>
          <w:szCs w:val="20"/>
        </w:rPr>
        <w:t>Evidence of Readiness for Employability</w:t>
      </w:r>
    </w:p>
    <w:p w:rsidRPr="000A002E" w:rsidR="00F5087D" w:rsidP="00BB39C1" w:rsidRDefault="00F5087D" w14:paraId="695F306B" w14:textId="2E069D36">
      <w:pPr>
        <w:jc w:val="both"/>
        <w:rPr>
          <w:rFonts w:ascii="Arial" w:hAnsi="Arial" w:cs="Arial"/>
          <w:sz w:val="22"/>
          <w:szCs w:val="20"/>
        </w:rPr>
      </w:pPr>
      <w:r w:rsidRPr="000A002E">
        <w:rPr>
          <w:rFonts w:ascii="Arial" w:hAnsi="Arial" w:cs="Arial"/>
          <w:sz w:val="22"/>
          <w:szCs w:val="20"/>
        </w:rPr>
        <w:t>I have a range of academic and personal experiences that I can draw on to illustrate my readiness for employability and self-improvement.</w:t>
      </w:r>
      <w:r w:rsidRPr="000A002E" w:rsidR="00ED18D2">
        <w:rPr>
          <w:rFonts w:ascii="Arial" w:hAnsi="Arial" w:cs="Arial"/>
          <w:sz w:val="22"/>
          <w:szCs w:val="20"/>
        </w:rPr>
        <w:t xml:space="preserve"> </w:t>
      </w:r>
      <w:r w:rsidRPr="000A002E">
        <w:rPr>
          <w:rFonts w:ascii="Arial" w:hAnsi="Arial" w:cs="Arial"/>
          <w:sz w:val="22"/>
          <w:szCs w:val="20"/>
        </w:rPr>
        <w:t>First, my education has given me a strong foundation of knowledge in my field of interest. I have gained knowledge in areas of time management, problem solving and critical thinking. Through assignments, presentations and group projects, I have also honed my communication and collaboration skills</w:t>
      </w:r>
      <w:r w:rsidR="009932D3">
        <w:rPr>
          <w:rFonts w:ascii="Arial" w:hAnsi="Arial" w:cs="Arial"/>
          <w:sz w:val="22"/>
          <w:szCs w:val="20"/>
        </w:rPr>
        <w:t xml:space="preserve"> (</w:t>
      </w:r>
      <w:r w:rsidRPr="00E66B7D" w:rsidR="009932D3">
        <w:rPr>
          <w:rFonts w:ascii="Arial" w:hAnsi="Arial" w:cs="Arial"/>
          <w:sz w:val="22"/>
          <w:shd w:val="clear" w:color="auto" w:fill="FFFFFF"/>
        </w:rPr>
        <w:t>Basnyat, Wu and Chan, 2025</w:t>
      </w:r>
      <w:r w:rsidR="009932D3">
        <w:rPr>
          <w:rFonts w:ascii="Arial" w:hAnsi="Arial" w:cs="Arial"/>
          <w:sz w:val="22"/>
          <w:shd w:val="clear" w:color="auto" w:fill="FFFFFF"/>
        </w:rPr>
        <w:t>)</w:t>
      </w:r>
      <w:r w:rsidRPr="000A002E">
        <w:rPr>
          <w:rFonts w:ascii="Arial" w:hAnsi="Arial" w:cs="Arial"/>
          <w:sz w:val="22"/>
          <w:szCs w:val="20"/>
        </w:rPr>
        <w:t>.</w:t>
      </w:r>
      <w:r w:rsidRPr="000A002E" w:rsidR="00ED18D2">
        <w:rPr>
          <w:rFonts w:ascii="Arial" w:hAnsi="Arial" w:cs="Arial"/>
          <w:sz w:val="22"/>
          <w:szCs w:val="20"/>
        </w:rPr>
        <w:t xml:space="preserve"> </w:t>
      </w:r>
      <w:r w:rsidRPr="000A002E">
        <w:rPr>
          <w:rFonts w:ascii="Arial" w:hAnsi="Arial" w:cs="Arial"/>
          <w:sz w:val="22"/>
          <w:szCs w:val="20"/>
        </w:rPr>
        <w:t>Moreover, through group projects and working with others, I have had the opportunity to participate in group discussions and brainstorming, and support others in reaching collective objectives. This has developed my teamwork and collaborative skills, which are crucial for the spa industry.</w:t>
      </w:r>
    </w:p>
    <w:p w:rsidRPr="005B3319" w:rsidR="005B3319" w:rsidP="005B3319" w:rsidRDefault="00F5087D" w14:paraId="17C3F883" w14:textId="082D5A4E">
      <w:pPr>
        <w:jc w:val="both"/>
        <w:rPr>
          <w:rFonts w:ascii="Arial" w:hAnsi="Arial" w:cs="Arial"/>
          <w:sz w:val="22"/>
          <w:szCs w:val="20"/>
        </w:rPr>
      </w:pPr>
      <w:r w:rsidRPr="000A002E">
        <w:rPr>
          <w:rFonts w:ascii="Arial" w:hAnsi="Arial" w:cs="Arial"/>
          <w:sz w:val="22"/>
          <w:szCs w:val="20"/>
        </w:rPr>
        <w:t>Furthermore, my personal attributes such as dependability, punctuality and a positive outlook show my professionalism and readiness to take on a job. I am accountable and motivated, and work to achieve a high-quality outcome in what I do.</w:t>
      </w:r>
      <w:r w:rsidRPr="000A002E" w:rsidR="00ED18D2">
        <w:rPr>
          <w:rFonts w:ascii="Arial" w:hAnsi="Arial" w:cs="Arial"/>
          <w:sz w:val="22"/>
          <w:szCs w:val="20"/>
        </w:rPr>
        <w:t xml:space="preserve"> </w:t>
      </w:r>
      <w:r w:rsidRPr="000A002E">
        <w:rPr>
          <w:rFonts w:ascii="Arial" w:hAnsi="Arial" w:cs="Arial"/>
          <w:sz w:val="22"/>
          <w:szCs w:val="20"/>
        </w:rPr>
        <w:t>I have also received feedback from teachers and peers, which highlights my strengths in communication and willingness to improve</w:t>
      </w:r>
      <w:r w:rsidR="009932D3">
        <w:rPr>
          <w:rFonts w:ascii="Arial" w:hAnsi="Arial" w:cs="Arial"/>
          <w:sz w:val="22"/>
          <w:szCs w:val="20"/>
        </w:rPr>
        <w:t xml:space="preserve"> (</w:t>
      </w:r>
      <w:r w:rsidRPr="00E66B7D" w:rsidR="009932D3">
        <w:rPr>
          <w:rFonts w:ascii="Arial" w:hAnsi="Arial" w:cs="Arial"/>
          <w:sz w:val="22"/>
          <w:shd w:val="clear" w:color="auto" w:fill="FFFFFF"/>
        </w:rPr>
        <w:t>Bredlöv, 2022</w:t>
      </w:r>
      <w:r w:rsidR="009932D3">
        <w:rPr>
          <w:rFonts w:ascii="Arial" w:hAnsi="Arial" w:cs="Arial"/>
          <w:sz w:val="22"/>
          <w:shd w:val="clear" w:color="auto" w:fill="FFFFFF"/>
        </w:rPr>
        <w:t>)</w:t>
      </w:r>
      <w:r w:rsidRPr="000A002E">
        <w:rPr>
          <w:rFonts w:ascii="Arial" w:hAnsi="Arial" w:cs="Arial"/>
          <w:sz w:val="22"/>
          <w:szCs w:val="20"/>
        </w:rPr>
        <w:t>. This has allowed me to recognise my areas of improvement and actively work towards improving them.</w:t>
      </w:r>
      <w:r w:rsidRPr="000A002E" w:rsidR="00ED18D2">
        <w:rPr>
          <w:rFonts w:ascii="Arial" w:hAnsi="Arial" w:cs="Arial"/>
          <w:sz w:val="22"/>
          <w:szCs w:val="20"/>
        </w:rPr>
        <w:t xml:space="preserve"> </w:t>
      </w:r>
      <w:r w:rsidRPr="005B3319" w:rsidR="005B3319">
        <w:rPr>
          <w:rFonts w:ascii="Arial" w:hAnsi="Arial" w:cs="Arial"/>
          <w:sz w:val="22"/>
          <w:szCs w:val="20"/>
        </w:rPr>
        <w:t>Furthermore, my interest in learning and how I can improve myself demonstrates that I am open to learning new skills. I am keen to gain practical skills and build the skills needed for my future career in the spa industry.</w:t>
      </w:r>
    </w:p>
    <w:p w:rsidRPr="005B3319" w:rsidR="005B3319" w:rsidP="005B3319" w:rsidRDefault="005B3319" w14:paraId="54216ABE" w14:textId="77777777">
      <w:pPr>
        <w:jc w:val="both"/>
        <w:rPr>
          <w:rFonts w:ascii="Arial" w:hAnsi="Arial" w:cs="Arial"/>
          <w:sz w:val="22"/>
          <w:szCs w:val="20"/>
        </w:rPr>
      </w:pPr>
      <w:r w:rsidRPr="005B3319">
        <w:rPr>
          <w:rFonts w:ascii="Arial" w:hAnsi="Arial" w:cs="Arial"/>
          <w:sz w:val="22"/>
          <w:szCs w:val="20"/>
        </w:rPr>
        <w:lastRenderedPageBreak/>
        <w:t>The SWOT analysis revealed that I possess a number of strengths, including good communication skills, positive attitude, and openness to learning required for my success in the spa and wellness industry. On the other hand, I also have weakness in the forms of skills, product awareness and managing conflict (Capellini, 2010). By taking advantage of opportunities and reducing threats, I believe I can increase my employability and achieve my career aspirations.</w:t>
      </w:r>
    </w:p>
    <w:p w:rsidRPr="005B3319" w:rsidR="005B3319" w:rsidP="005B3319" w:rsidRDefault="005B3319" w14:paraId="2108DADC" w14:textId="77777777">
      <w:pPr>
        <w:jc w:val="both"/>
        <w:rPr>
          <w:rFonts w:ascii="Arial" w:hAnsi="Arial" w:cs="Arial"/>
          <w:b/>
          <w:bCs/>
          <w:sz w:val="22"/>
          <w:szCs w:val="20"/>
        </w:rPr>
      </w:pPr>
      <w:r w:rsidRPr="005B3319">
        <w:rPr>
          <w:rFonts w:ascii="Arial" w:hAnsi="Arial" w:cs="Arial"/>
          <w:b/>
          <w:bCs/>
          <w:sz w:val="22"/>
          <w:szCs w:val="20"/>
        </w:rPr>
        <w:t>Task 3: Employment Objectives and a Personal Development Plan</w:t>
      </w:r>
    </w:p>
    <w:p w:rsidRPr="005B3319" w:rsidR="005B3319" w:rsidP="005B3319" w:rsidRDefault="005B3319" w14:paraId="6BC0E99C" w14:textId="77777777">
      <w:pPr>
        <w:jc w:val="both"/>
        <w:rPr>
          <w:rFonts w:ascii="Arial" w:hAnsi="Arial" w:cs="Arial"/>
          <w:b/>
          <w:bCs/>
          <w:i/>
          <w:iCs/>
          <w:sz w:val="22"/>
          <w:szCs w:val="20"/>
        </w:rPr>
      </w:pPr>
      <w:r w:rsidRPr="005B3319">
        <w:rPr>
          <w:rFonts w:ascii="Arial" w:hAnsi="Arial" w:cs="Arial"/>
          <w:b/>
          <w:bCs/>
          <w:i/>
          <w:iCs/>
          <w:sz w:val="22"/>
          <w:szCs w:val="20"/>
        </w:rPr>
        <w:t>Employment Goals</w:t>
      </w:r>
    </w:p>
    <w:p w:rsidRPr="005B3319" w:rsidR="005B3319" w:rsidP="005B3319" w:rsidRDefault="005B3319" w14:paraId="62CEEEA5" w14:textId="77777777">
      <w:pPr>
        <w:jc w:val="both"/>
        <w:rPr>
          <w:rFonts w:ascii="Arial" w:hAnsi="Arial" w:cs="Arial"/>
          <w:sz w:val="22"/>
          <w:szCs w:val="20"/>
        </w:rPr>
      </w:pPr>
      <w:r w:rsidRPr="005B3319">
        <w:rPr>
          <w:rFonts w:ascii="Arial" w:hAnsi="Arial" w:cs="Arial"/>
          <w:sz w:val="22"/>
          <w:szCs w:val="20"/>
        </w:rPr>
        <w:t>Based on the weaknesses identified in my SWOT analysis, I have identified the short-term and long-term employment goals to assist me in my job in the spa industry and wellness industry. In the short term I want to get work experience in a spa. This includes securing a placement (internship, part-time or entry level employment) to gain experience in delivering treatments and interacting with clients. I also aim to develop my knowledge and skills in selling products, such as learning about different brands and upselling products (Anderssen 2016). These goals are important because they will help me gain confidence, enhance my practical skills and meet requirements of the industry.</w:t>
      </w:r>
    </w:p>
    <w:p w:rsidRPr="005B3319" w:rsidR="005B3319" w:rsidP="005B3319" w:rsidRDefault="005B3319" w14:paraId="37A61C37" w14:textId="77777777">
      <w:pPr>
        <w:jc w:val="both"/>
        <w:rPr>
          <w:rFonts w:ascii="Arial" w:hAnsi="Arial" w:cs="Arial"/>
          <w:sz w:val="22"/>
          <w:szCs w:val="20"/>
        </w:rPr>
      </w:pPr>
      <w:r w:rsidRPr="005B3319">
        <w:rPr>
          <w:rFonts w:ascii="Arial" w:hAnsi="Arial" w:cs="Arial"/>
          <w:sz w:val="22"/>
          <w:szCs w:val="20"/>
        </w:rPr>
        <w:t>Consequently, I aim to progress into a senior/spa therapist or specialise in a spa therapy role where I can take on additional responsibilities, such as team management and training. Eventually, I would like to work as a manager and have more management experience, such as leading a team, bringing quality service and generate income. To achieve these, it relates to my career aspiration of continuous personal growth, and a lead position in the spa industry (Suttikun, Chang and Bicksler, 2018).</w:t>
      </w:r>
    </w:p>
    <w:p w:rsidRPr="005B3319" w:rsidR="005B3319" w:rsidP="005B3319" w:rsidRDefault="005B3319" w14:paraId="7A952F83" w14:textId="77777777">
      <w:pPr>
        <w:jc w:val="both"/>
        <w:rPr>
          <w:rFonts w:ascii="Arial" w:hAnsi="Arial" w:cs="Arial"/>
          <w:b/>
          <w:bCs/>
          <w:i/>
          <w:iCs/>
          <w:sz w:val="22"/>
          <w:szCs w:val="20"/>
        </w:rPr>
      </w:pPr>
      <w:r w:rsidRPr="005B3319">
        <w:rPr>
          <w:rFonts w:ascii="Arial" w:hAnsi="Arial" w:cs="Arial"/>
          <w:b/>
          <w:bCs/>
          <w:i/>
          <w:iCs/>
          <w:sz w:val="22"/>
          <w:szCs w:val="20"/>
        </w:rPr>
        <w:t>Personal Development Plan</w:t>
      </w:r>
    </w:p>
    <w:p w:rsidRPr="000A002E" w:rsidR="003444B5" w:rsidP="005B3319" w:rsidRDefault="005B3319" w14:paraId="7C7EE5A5" w14:textId="05E93CB7">
      <w:pPr>
        <w:jc w:val="both"/>
        <w:rPr>
          <w:rFonts w:ascii="Arial" w:hAnsi="Arial" w:cs="Arial"/>
          <w:sz w:val="22"/>
          <w:szCs w:val="20"/>
        </w:rPr>
      </w:pPr>
      <w:r w:rsidRPr="005B3319">
        <w:rPr>
          <w:rFonts w:ascii="Arial" w:hAnsi="Arial" w:cs="Arial"/>
          <w:sz w:val="22"/>
          <w:szCs w:val="20"/>
        </w:rPr>
        <w:t>To achieve these goals, I have developed a personal development plan that includes specific activities, time-frames and evaluation strategies. Firstly, I will enroll into a professional qualification (</w:t>
      </w:r>
      <w:r w:rsidRPr="005B3319">
        <w:rPr>
          <w:rFonts w:ascii="Arial" w:hAnsi="Arial" w:cs="Arial"/>
          <w:sz w:val="22"/>
          <w:szCs w:val="20"/>
        </w:rPr>
        <w:t>e.g.,</w:t>
      </w:r>
      <w:r w:rsidRPr="005B3319">
        <w:rPr>
          <w:rFonts w:ascii="Arial" w:hAnsi="Arial" w:cs="Arial"/>
          <w:sz w:val="22"/>
          <w:szCs w:val="20"/>
        </w:rPr>
        <w:t xml:space="preserve"> NVQ Level 3 in Beauty Therapy) in the next 6-12 months. This will help develop my skills and improve my employment prospects. Secondly, I will gain experience in the work field by getting practical internships or work opportunities in the next 3-6 months (Capellini, 2010). To improve my product and sales skills, I will educate myself to improve product knowledge, attend workshops and practise sales and communication techniques. Furthermore, I will increase my confidence through practising interacting with customers and seeking feedback from managers and mentors. I will monitor my progress by setting a goal and tracking what I have learnt from </w:t>
      </w:r>
      <w:r w:rsidRPr="005B3319">
        <w:rPr>
          <w:rFonts w:ascii="Arial" w:hAnsi="Arial" w:cs="Arial"/>
          <w:sz w:val="22"/>
          <w:szCs w:val="20"/>
        </w:rPr>
        <w:lastRenderedPageBreak/>
        <w:t>these sessions monthly, such as new massage or communication skills and review my performance through feedback and reflection (Bredlöv, 2022). Using this plan, I will now be able to improve my weaknesses and achieve my career goals.</w:t>
      </w:r>
    </w:p>
    <w:p w:rsidRPr="000A002E" w:rsidR="000A002E" w:rsidRDefault="000A002E" w14:paraId="770C92AD" w14:textId="77777777">
      <w:pPr>
        <w:spacing w:line="259" w:lineRule="auto"/>
        <w:rPr>
          <w:rFonts w:ascii="Arial" w:hAnsi="Arial" w:cs="Arial"/>
          <w:sz w:val="22"/>
          <w:szCs w:val="20"/>
        </w:rPr>
      </w:pPr>
      <w:r w:rsidRPr="000A002E">
        <w:rPr>
          <w:rFonts w:ascii="Arial" w:hAnsi="Arial" w:cs="Arial"/>
          <w:sz w:val="22"/>
          <w:szCs w:val="20"/>
        </w:rPr>
        <w:br w:type="page"/>
      </w:r>
    </w:p>
    <w:p w:rsidRPr="000A002E" w:rsidR="000A002E" w:rsidP="00BB39C1" w:rsidRDefault="000A002E" w14:paraId="2BF55CBF" w14:textId="57D08F0C">
      <w:pPr>
        <w:jc w:val="both"/>
        <w:rPr>
          <w:rFonts w:ascii="Arial" w:hAnsi="Arial" w:cs="Arial"/>
          <w:b/>
          <w:bCs/>
          <w:sz w:val="22"/>
          <w:szCs w:val="20"/>
        </w:rPr>
      </w:pPr>
      <w:r w:rsidRPr="000A002E">
        <w:rPr>
          <w:rFonts w:ascii="Arial" w:hAnsi="Arial" w:cs="Arial"/>
          <w:b/>
          <w:bCs/>
          <w:sz w:val="22"/>
          <w:szCs w:val="20"/>
        </w:rPr>
        <w:lastRenderedPageBreak/>
        <w:t>References</w:t>
      </w:r>
    </w:p>
    <w:p w:rsidRPr="00E66B7D" w:rsidR="006609F4" w:rsidP="003E4B57" w:rsidRDefault="006609F4" w14:paraId="0A4B9FBD" w14:textId="77777777">
      <w:pPr>
        <w:ind w:left="720" w:hanging="720"/>
        <w:jc w:val="both"/>
        <w:rPr>
          <w:rFonts w:ascii="Arial" w:hAnsi="Arial" w:cs="Arial"/>
          <w:sz w:val="22"/>
          <w:shd w:val="clear" w:color="auto" w:fill="FFFFFF"/>
        </w:rPr>
      </w:pPr>
      <w:r w:rsidRPr="00E66B7D">
        <w:rPr>
          <w:rFonts w:ascii="Arial" w:hAnsi="Arial" w:cs="Arial"/>
          <w:sz w:val="22"/>
          <w:shd w:val="clear" w:color="auto" w:fill="FFFFFF"/>
        </w:rPr>
        <w:t>Anderssen, J., 2016. What is a health worker? How spa therapists in a Norwegian health hotel understand their work. </w:t>
      </w:r>
      <w:r w:rsidRPr="00E66B7D">
        <w:rPr>
          <w:rFonts w:ascii="Arial" w:hAnsi="Arial" w:cs="Arial"/>
          <w:i/>
          <w:iCs/>
          <w:sz w:val="22"/>
          <w:shd w:val="clear" w:color="auto" w:fill="FFFFFF"/>
        </w:rPr>
        <w:t>Anthropology &amp; medicine</w:t>
      </w:r>
      <w:r w:rsidRPr="00E66B7D">
        <w:rPr>
          <w:rFonts w:ascii="Arial" w:hAnsi="Arial" w:cs="Arial"/>
          <w:sz w:val="22"/>
          <w:shd w:val="clear" w:color="auto" w:fill="FFFFFF"/>
        </w:rPr>
        <w:t>, </w:t>
      </w:r>
      <w:r w:rsidRPr="00E66B7D">
        <w:rPr>
          <w:rFonts w:ascii="Arial" w:hAnsi="Arial" w:cs="Arial"/>
          <w:i/>
          <w:iCs/>
          <w:sz w:val="22"/>
          <w:shd w:val="clear" w:color="auto" w:fill="FFFFFF"/>
        </w:rPr>
        <w:t>23</w:t>
      </w:r>
      <w:r w:rsidRPr="00E66B7D">
        <w:rPr>
          <w:rFonts w:ascii="Arial" w:hAnsi="Arial" w:cs="Arial"/>
          <w:sz w:val="22"/>
          <w:shd w:val="clear" w:color="auto" w:fill="FFFFFF"/>
        </w:rPr>
        <w:t>(1), pp.30-41.</w:t>
      </w:r>
    </w:p>
    <w:p w:rsidRPr="00E66B7D" w:rsidR="006609F4" w:rsidP="003E4B57" w:rsidRDefault="006609F4" w14:paraId="123BBC07" w14:textId="77777777">
      <w:pPr>
        <w:ind w:left="720" w:hanging="720"/>
        <w:jc w:val="both"/>
        <w:rPr>
          <w:rFonts w:ascii="Arial" w:hAnsi="Arial" w:cs="Arial"/>
          <w:sz w:val="22"/>
          <w:shd w:val="clear" w:color="auto" w:fill="FFFFFF"/>
        </w:rPr>
      </w:pPr>
      <w:r w:rsidRPr="00E66B7D">
        <w:rPr>
          <w:rFonts w:ascii="Arial" w:hAnsi="Arial" w:cs="Arial"/>
          <w:sz w:val="22"/>
          <w:shd w:val="clear" w:color="auto" w:fill="FFFFFF"/>
        </w:rPr>
        <w:t>Basnyat, S., Wu, S.I. and Chan, C.S.W., 2025. What Does Wellbeing Mean for Spa Therapists? Perspectives From Macao's Hotel Industry. </w:t>
      </w:r>
      <w:r w:rsidRPr="00E66B7D">
        <w:rPr>
          <w:rFonts w:ascii="Arial" w:hAnsi="Arial" w:cs="Arial"/>
          <w:i/>
          <w:iCs/>
          <w:sz w:val="22"/>
          <w:shd w:val="clear" w:color="auto" w:fill="FFFFFF"/>
        </w:rPr>
        <w:t>International Journal of Tourism Research</w:t>
      </w:r>
      <w:r w:rsidRPr="00E66B7D">
        <w:rPr>
          <w:rFonts w:ascii="Arial" w:hAnsi="Arial" w:cs="Arial"/>
          <w:sz w:val="22"/>
          <w:shd w:val="clear" w:color="auto" w:fill="FFFFFF"/>
        </w:rPr>
        <w:t>, </w:t>
      </w:r>
      <w:r w:rsidRPr="00E66B7D">
        <w:rPr>
          <w:rFonts w:ascii="Arial" w:hAnsi="Arial" w:cs="Arial"/>
          <w:i/>
          <w:iCs/>
          <w:sz w:val="22"/>
          <w:shd w:val="clear" w:color="auto" w:fill="FFFFFF"/>
        </w:rPr>
        <w:t>27</w:t>
      </w:r>
      <w:r w:rsidRPr="00E66B7D">
        <w:rPr>
          <w:rFonts w:ascii="Arial" w:hAnsi="Arial" w:cs="Arial"/>
          <w:sz w:val="22"/>
          <w:shd w:val="clear" w:color="auto" w:fill="FFFFFF"/>
        </w:rPr>
        <w:t>(3), p.e70036.</w:t>
      </w:r>
    </w:p>
    <w:p w:rsidRPr="00E66B7D" w:rsidR="006609F4" w:rsidP="003E4B57" w:rsidRDefault="006609F4" w14:paraId="18A90C05" w14:textId="77777777">
      <w:pPr>
        <w:ind w:left="720" w:hanging="720"/>
        <w:jc w:val="both"/>
        <w:rPr>
          <w:rFonts w:ascii="Arial" w:hAnsi="Arial" w:cs="Arial"/>
          <w:sz w:val="22"/>
          <w:shd w:val="clear" w:color="auto" w:fill="FFFFFF"/>
        </w:rPr>
      </w:pPr>
      <w:r w:rsidRPr="00E66B7D">
        <w:rPr>
          <w:rFonts w:ascii="Arial" w:hAnsi="Arial" w:cs="Arial"/>
          <w:sz w:val="22"/>
          <w:shd w:val="clear" w:color="auto" w:fill="FFFFFF"/>
        </w:rPr>
        <w:t>Bender, T., Balint, P.V. and Balint, G.P., 2002. A brief history of spa therapy. </w:t>
      </w:r>
      <w:r w:rsidRPr="00E66B7D">
        <w:rPr>
          <w:rFonts w:ascii="Arial" w:hAnsi="Arial" w:cs="Arial"/>
          <w:i/>
          <w:iCs/>
          <w:sz w:val="22"/>
          <w:shd w:val="clear" w:color="auto" w:fill="FFFFFF"/>
        </w:rPr>
        <w:t>Annals of the Rheumatic Diseases</w:t>
      </w:r>
      <w:r w:rsidRPr="00E66B7D">
        <w:rPr>
          <w:rFonts w:ascii="Arial" w:hAnsi="Arial" w:cs="Arial"/>
          <w:sz w:val="22"/>
          <w:shd w:val="clear" w:color="auto" w:fill="FFFFFF"/>
        </w:rPr>
        <w:t>, </w:t>
      </w:r>
      <w:r w:rsidRPr="00E66B7D">
        <w:rPr>
          <w:rFonts w:ascii="Arial" w:hAnsi="Arial" w:cs="Arial"/>
          <w:i/>
          <w:iCs/>
          <w:sz w:val="22"/>
          <w:shd w:val="clear" w:color="auto" w:fill="FFFFFF"/>
        </w:rPr>
        <w:t>61</w:t>
      </w:r>
      <w:r w:rsidRPr="00E66B7D">
        <w:rPr>
          <w:rFonts w:ascii="Arial" w:hAnsi="Arial" w:cs="Arial"/>
          <w:sz w:val="22"/>
          <w:shd w:val="clear" w:color="auto" w:fill="FFFFFF"/>
        </w:rPr>
        <w:t>(10), pp.949-950.</w:t>
      </w:r>
    </w:p>
    <w:p w:rsidRPr="00E66B7D" w:rsidR="006609F4" w:rsidP="003E4B57" w:rsidRDefault="006609F4" w14:paraId="283EED7D" w14:textId="77777777">
      <w:pPr>
        <w:ind w:left="720" w:hanging="720"/>
        <w:jc w:val="both"/>
        <w:rPr>
          <w:rFonts w:ascii="Arial" w:hAnsi="Arial" w:cs="Arial"/>
          <w:sz w:val="22"/>
          <w:shd w:val="clear" w:color="auto" w:fill="FFFFFF"/>
        </w:rPr>
      </w:pPr>
      <w:r w:rsidRPr="00E66B7D">
        <w:rPr>
          <w:rFonts w:ascii="Arial" w:hAnsi="Arial" w:cs="Arial"/>
          <w:sz w:val="22"/>
          <w:shd w:val="clear" w:color="auto" w:fill="FFFFFF"/>
        </w:rPr>
        <w:t>Bredlöv, E., 2022. Becoming an emotional worker and student: exploring skin and spa therapy education and training. </w:t>
      </w:r>
      <w:r w:rsidRPr="00E66B7D">
        <w:rPr>
          <w:rFonts w:ascii="Arial" w:hAnsi="Arial" w:cs="Arial"/>
          <w:i/>
          <w:iCs/>
          <w:sz w:val="22"/>
          <w:shd w:val="clear" w:color="auto" w:fill="FFFFFF"/>
        </w:rPr>
        <w:t>Studies in Continuing Education</w:t>
      </w:r>
      <w:r w:rsidRPr="00E66B7D">
        <w:rPr>
          <w:rFonts w:ascii="Arial" w:hAnsi="Arial" w:cs="Arial"/>
          <w:sz w:val="22"/>
          <w:shd w:val="clear" w:color="auto" w:fill="FFFFFF"/>
        </w:rPr>
        <w:t>, </w:t>
      </w:r>
      <w:r w:rsidRPr="00E66B7D">
        <w:rPr>
          <w:rFonts w:ascii="Arial" w:hAnsi="Arial" w:cs="Arial"/>
          <w:i/>
          <w:iCs/>
          <w:sz w:val="22"/>
          <w:shd w:val="clear" w:color="auto" w:fill="FFFFFF"/>
        </w:rPr>
        <w:t>44</w:t>
      </w:r>
      <w:r w:rsidRPr="00E66B7D">
        <w:rPr>
          <w:rFonts w:ascii="Arial" w:hAnsi="Arial" w:cs="Arial"/>
          <w:sz w:val="22"/>
          <w:shd w:val="clear" w:color="auto" w:fill="FFFFFF"/>
        </w:rPr>
        <w:t>(3), pp.347-361.</w:t>
      </w:r>
    </w:p>
    <w:p w:rsidRPr="00E66B7D" w:rsidR="006609F4" w:rsidP="003E4B57" w:rsidRDefault="006609F4" w14:paraId="1129ADCE" w14:textId="77777777">
      <w:pPr>
        <w:ind w:left="720" w:hanging="720"/>
        <w:jc w:val="both"/>
        <w:rPr>
          <w:rFonts w:ascii="Arial" w:hAnsi="Arial" w:cs="Arial"/>
          <w:sz w:val="28"/>
          <w:szCs w:val="24"/>
        </w:rPr>
      </w:pPr>
      <w:r w:rsidRPr="00E66B7D">
        <w:rPr>
          <w:rFonts w:ascii="Arial" w:hAnsi="Arial" w:cs="Arial"/>
          <w:sz w:val="22"/>
          <w:shd w:val="clear" w:color="auto" w:fill="FFFFFF"/>
        </w:rPr>
        <w:t>Capellini, S., 2010. </w:t>
      </w:r>
      <w:r w:rsidRPr="00E66B7D">
        <w:rPr>
          <w:rFonts w:ascii="Arial" w:hAnsi="Arial" w:cs="Arial"/>
          <w:i/>
          <w:iCs/>
          <w:sz w:val="22"/>
          <w:shd w:val="clear" w:color="auto" w:fill="FFFFFF"/>
        </w:rPr>
        <w:t>The complete spa book for massage therapists</w:t>
      </w:r>
      <w:r w:rsidRPr="00E66B7D">
        <w:rPr>
          <w:rFonts w:ascii="Arial" w:hAnsi="Arial" w:cs="Arial"/>
          <w:sz w:val="22"/>
          <w:shd w:val="clear" w:color="auto" w:fill="FFFFFF"/>
        </w:rPr>
        <w:t>. Milady/Cengage Learning.</w:t>
      </w:r>
    </w:p>
    <w:p w:rsidR="006609F4" w:rsidP="006609F4" w:rsidRDefault="006609F4" w14:paraId="06FD5FB4" w14:textId="4A3A86B3">
      <w:pPr>
        <w:ind w:left="720" w:hanging="720"/>
        <w:rPr>
          <w:rFonts w:ascii="Arial" w:hAnsi="Arial" w:cs="Arial"/>
          <w:sz w:val="22"/>
          <w:shd w:val="clear" w:color="auto" w:fill="FFFFFF"/>
        </w:rPr>
      </w:pPr>
      <w:r>
        <w:rPr>
          <w:rFonts w:ascii="Arial" w:hAnsi="Arial" w:cs="Arial"/>
          <w:sz w:val="22"/>
          <w:shd w:val="clear" w:color="auto" w:fill="FFFFFF"/>
        </w:rPr>
        <w:t xml:space="preserve">Rudding Park., 2026. </w:t>
      </w:r>
      <w:hyperlink w:history="1" r:id="rId6">
        <w:r w:rsidRPr="00A20BE9">
          <w:rPr>
            <w:rStyle w:val="Hyperlink"/>
            <w:rFonts w:ascii="Arial" w:hAnsi="Arial" w:cs="Arial"/>
            <w:sz w:val="22"/>
            <w:shd w:val="clear" w:color="auto" w:fill="FFFFFF"/>
          </w:rPr>
          <w:t>https://ruddingpark.ats.emea1.fourth.com/search?actions=search%2Fmap&amp;latitude=&amp;longitude=&amp;postcode=&amp;distance=10&amp;roles%5B%5D=Elite+Spa+Therapist</w:t>
        </w:r>
      </w:hyperlink>
    </w:p>
    <w:p w:rsidR="006609F4" w:rsidP="003E4B57" w:rsidRDefault="006609F4" w14:paraId="414D21C8" w14:textId="77777777">
      <w:pPr>
        <w:ind w:left="720" w:hanging="720"/>
        <w:jc w:val="both"/>
        <w:rPr>
          <w:rFonts w:ascii="Arial" w:hAnsi="Arial" w:cs="Arial"/>
          <w:sz w:val="22"/>
          <w:shd w:val="clear" w:color="auto" w:fill="FFFFFF"/>
        </w:rPr>
      </w:pPr>
      <w:hyperlink w:history="1" r:id="rId7">
        <w:r w:rsidRPr="00A20BE9">
          <w:rPr>
            <w:rStyle w:val="Hyperlink"/>
            <w:rFonts w:ascii="Arial" w:hAnsi="Arial" w:cs="Arial"/>
            <w:sz w:val="22"/>
            <w:shd w:val="clear" w:color="auto" w:fill="FFFFFF"/>
          </w:rPr>
          <w:t>https://uk.talent.com/view?id=615612398725375849&amp;utm_campaign=google_jobs_apply&amp;utm_source=google_jobs_apply&amp;utm_medium=organic</w:t>
        </w:r>
      </w:hyperlink>
    </w:p>
    <w:p w:rsidRPr="00E66B7D" w:rsidR="006609F4" w:rsidP="003E4B57" w:rsidRDefault="006609F4" w14:paraId="4715C1A2" w14:textId="77777777">
      <w:pPr>
        <w:ind w:left="720" w:hanging="720"/>
        <w:jc w:val="both"/>
        <w:rPr>
          <w:rFonts w:ascii="Arial" w:hAnsi="Arial" w:cs="Arial"/>
          <w:sz w:val="22"/>
          <w:shd w:val="clear" w:color="auto" w:fill="FFFFFF"/>
        </w:rPr>
      </w:pPr>
      <w:r w:rsidRPr="00E66B7D">
        <w:rPr>
          <w:rFonts w:ascii="Arial" w:hAnsi="Arial" w:cs="Arial"/>
          <w:sz w:val="22"/>
          <w:shd w:val="clear" w:color="auto" w:fill="FFFFFF"/>
        </w:rPr>
        <w:t>Suttikun, C., Chang, H.J. and Bicksler, H., 2018. A qualitative exploration of day spa therapists' work motivations and job satisfaction. </w:t>
      </w:r>
      <w:r w:rsidRPr="00E66B7D">
        <w:rPr>
          <w:rFonts w:ascii="Arial" w:hAnsi="Arial" w:cs="Arial"/>
          <w:i/>
          <w:iCs/>
          <w:sz w:val="22"/>
          <w:shd w:val="clear" w:color="auto" w:fill="FFFFFF"/>
        </w:rPr>
        <w:t>Journal of Hospitality and Tourism Management</w:t>
      </w:r>
      <w:r w:rsidRPr="00E66B7D">
        <w:rPr>
          <w:rFonts w:ascii="Arial" w:hAnsi="Arial" w:cs="Arial"/>
          <w:sz w:val="22"/>
          <w:shd w:val="clear" w:color="auto" w:fill="FFFFFF"/>
        </w:rPr>
        <w:t>, </w:t>
      </w:r>
      <w:r w:rsidRPr="00E66B7D">
        <w:rPr>
          <w:rFonts w:ascii="Arial" w:hAnsi="Arial" w:cs="Arial"/>
          <w:i/>
          <w:iCs/>
          <w:sz w:val="22"/>
          <w:shd w:val="clear" w:color="auto" w:fill="FFFFFF"/>
        </w:rPr>
        <w:t>34</w:t>
      </w:r>
      <w:r w:rsidRPr="00E66B7D">
        <w:rPr>
          <w:rFonts w:ascii="Arial" w:hAnsi="Arial" w:cs="Arial"/>
          <w:sz w:val="22"/>
          <w:shd w:val="clear" w:color="auto" w:fill="FFFFFF"/>
        </w:rPr>
        <w:t>, pp.1-10.</w:t>
      </w:r>
    </w:p>
    <w:p w:rsidR="006609F4" w:rsidP="003E4B57" w:rsidRDefault="006609F4" w14:paraId="28B244BC" w14:textId="77777777">
      <w:pPr>
        <w:ind w:left="720" w:hanging="720"/>
        <w:jc w:val="both"/>
        <w:rPr>
          <w:rFonts w:ascii="Arial" w:hAnsi="Arial" w:cs="Arial"/>
          <w:sz w:val="22"/>
          <w:shd w:val="clear" w:color="auto" w:fill="FFFFFF"/>
        </w:rPr>
      </w:pPr>
      <w:r w:rsidRPr="00E66B7D">
        <w:rPr>
          <w:rFonts w:ascii="Arial" w:hAnsi="Arial" w:cs="Arial"/>
          <w:sz w:val="22"/>
          <w:shd w:val="clear" w:color="auto" w:fill="FFFFFF"/>
        </w:rPr>
        <w:t>van Tubergen, A. and van der Linden, S., 2002. A brief history of spa therapy. </w:t>
      </w:r>
      <w:r w:rsidRPr="00E66B7D">
        <w:rPr>
          <w:rFonts w:ascii="Arial" w:hAnsi="Arial" w:cs="Arial"/>
          <w:i/>
          <w:iCs/>
          <w:sz w:val="22"/>
          <w:shd w:val="clear" w:color="auto" w:fill="FFFFFF"/>
        </w:rPr>
        <w:t>Annals of the rheumatic diseases</w:t>
      </w:r>
      <w:r w:rsidRPr="00E66B7D">
        <w:rPr>
          <w:rFonts w:ascii="Arial" w:hAnsi="Arial" w:cs="Arial"/>
          <w:sz w:val="22"/>
          <w:shd w:val="clear" w:color="auto" w:fill="FFFFFF"/>
        </w:rPr>
        <w:t>, </w:t>
      </w:r>
      <w:r w:rsidRPr="00E66B7D">
        <w:rPr>
          <w:rFonts w:ascii="Arial" w:hAnsi="Arial" w:cs="Arial"/>
          <w:i/>
          <w:iCs/>
          <w:sz w:val="22"/>
          <w:shd w:val="clear" w:color="auto" w:fill="FFFFFF"/>
        </w:rPr>
        <w:t>61</w:t>
      </w:r>
      <w:r w:rsidRPr="00E66B7D">
        <w:rPr>
          <w:rFonts w:ascii="Arial" w:hAnsi="Arial" w:cs="Arial"/>
          <w:sz w:val="22"/>
          <w:shd w:val="clear" w:color="auto" w:fill="FFFFFF"/>
        </w:rPr>
        <w:t>(3), pp.273-275.</w:t>
      </w:r>
    </w:p>
    <w:p w:rsidRPr="00E66B7D" w:rsidR="006609F4" w:rsidP="003E4B57" w:rsidRDefault="006609F4" w14:paraId="4538711E" w14:textId="77777777">
      <w:pPr>
        <w:ind w:left="720" w:hanging="720"/>
        <w:jc w:val="both"/>
        <w:rPr>
          <w:rFonts w:ascii="Arial" w:hAnsi="Arial" w:cs="Arial"/>
          <w:sz w:val="22"/>
          <w:shd w:val="clear" w:color="auto" w:fill="FFFFFF"/>
        </w:rPr>
      </w:pPr>
    </w:p>
    <w:p w:rsidRPr="000A002E" w:rsidR="000A002E" w:rsidP="00BB39C1" w:rsidRDefault="000A002E" w14:paraId="12EAE143" w14:textId="77777777">
      <w:pPr>
        <w:jc w:val="both"/>
        <w:rPr>
          <w:rFonts w:ascii="Arial" w:hAnsi="Arial" w:cs="Arial"/>
          <w:sz w:val="22"/>
          <w:szCs w:val="20"/>
        </w:rPr>
      </w:pPr>
    </w:p>
    <w:sectPr w:rsidRPr="000A002E" w:rsidR="000A002E" w:rsidSect="007C724D">
      <w:headerReference w:type="default" r:id="rId8"/>
      <w:pgSz w:w="12240" w:h="15840" w:orient="portrait"/>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84CA8" w:rsidP="007C724D" w:rsidRDefault="00B84CA8" w14:paraId="7C44F757" w14:textId="77777777">
      <w:pPr>
        <w:spacing w:after="0" w:line="240" w:lineRule="auto"/>
      </w:pPr>
      <w:r>
        <w:separator/>
      </w:r>
    </w:p>
  </w:endnote>
  <w:endnote w:type="continuationSeparator" w:id="0">
    <w:p w:rsidR="00B84CA8" w:rsidP="007C724D" w:rsidRDefault="00B84CA8" w14:paraId="17E23AA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84CA8" w:rsidP="007C724D" w:rsidRDefault="00B84CA8" w14:paraId="151572F1" w14:textId="77777777">
      <w:pPr>
        <w:spacing w:after="0" w:line="240" w:lineRule="auto"/>
      </w:pPr>
      <w:r>
        <w:separator/>
      </w:r>
    </w:p>
  </w:footnote>
  <w:footnote w:type="continuationSeparator" w:id="0">
    <w:p w:rsidR="00B84CA8" w:rsidP="007C724D" w:rsidRDefault="00B84CA8" w14:paraId="2ABF398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052985"/>
      <w:docPartObj>
        <w:docPartGallery w:val="Page Numbers (Top of Page)"/>
        <w:docPartUnique/>
      </w:docPartObj>
    </w:sdtPr>
    <w:sdtEndPr>
      <w:rPr>
        <w:noProof/>
      </w:rPr>
    </w:sdtEndPr>
    <w:sdtContent>
      <w:p w:rsidR="007C724D" w:rsidRDefault="007C724D" w14:paraId="126B600B" w14:textId="7777777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7C724D" w:rsidRDefault="007C724D" w14:paraId="3C5031FB"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4B5"/>
    <w:rsid w:val="00007D4A"/>
    <w:rsid w:val="000A002E"/>
    <w:rsid w:val="003444B5"/>
    <w:rsid w:val="003E4B57"/>
    <w:rsid w:val="00477600"/>
    <w:rsid w:val="004F459D"/>
    <w:rsid w:val="005B3319"/>
    <w:rsid w:val="006609F4"/>
    <w:rsid w:val="007C724D"/>
    <w:rsid w:val="009932D3"/>
    <w:rsid w:val="00A317E0"/>
    <w:rsid w:val="00B84CA8"/>
    <w:rsid w:val="00BB39C1"/>
    <w:rsid w:val="00E62868"/>
    <w:rsid w:val="00ED18D2"/>
    <w:rsid w:val="00F5087D"/>
    <w:rsid w:val="00F77016"/>
    <w:rsid w:val="00FA5D6C"/>
    <w:rsid w:val="03987921"/>
    <w:rsid w:val="4885C046"/>
    <w:rsid w:val="62260D80"/>
    <w:rsid w:val="6B2F9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9E797"/>
  <w15:chartTrackingRefBased/>
  <w15:docId w15:val="{525ECC30-9065-4207-946F-68659C59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17E0"/>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07D4A"/>
    <w:pPr>
      <w:keepNext/>
      <w:keepLines/>
      <w:spacing w:before="240" w:after="0"/>
      <w:outlineLvl w:val="0"/>
    </w:pPr>
    <w:rPr>
      <w:rFonts w:eastAsiaTheme="majorEastAsia" w:cstheme="majorBidi"/>
      <w:b/>
      <w:szCs w:val="32"/>
    </w:rPr>
  </w:style>
  <w:style w:type="paragraph" w:styleId="Heading2">
    <w:name w:val="heading 2"/>
    <w:basedOn w:val="Normal"/>
    <w:link w:val="Heading2Char"/>
    <w:uiPriority w:val="9"/>
    <w:qFormat/>
    <w:rsid w:val="00007D4A"/>
    <w:pPr>
      <w:spacing w:before="100" w:beforeAutospacing="1" w:after="100" w:afterAutospacing="1" w:line="240" w:lineRule="auto"/>
      <w:outlineLvl w:val="1"/>
    </w:pPr>
    <w:rPr>
      <w:rFonts w:eastAsia="Times New Roman" w:cs="Times New Roman"/>
      <w:b/>
      <w:bCs/>
      <w:i/>
      <w:szCs w:val="36"/>
    </w:rPr>
  </w:style>
  <w:style w:type="paragraph" w:styleId="Heading3">
    <w:name w:val="heading 3"/>
    <w:basedOn w:val="Normal"/>
    <w:link w:val="Heading3Char"/>
    <w:uiPriority w:val="9"/>
    <w:qFormat/>
    <w:rsid w:val="003444B5"/>
    <w:p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3444B5"/>
    <w:pPr>
      <w:spacing w:before="100" w:beforeAutospacing="1" w:after="100" w:afterAutospacing="1" w:line="240" w:lineRule="auto"/>
      <w:outlineLvl w:val="3"/>
    </w:pPr>
    <w:rPr>
      <w:rFonts w:eastAsia="Times New Roman" w:cs="Times New Roman"/>
      <w:b/>
      <w:bCs/>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7D4A"/>
    <w:rPr>
      <w:rFonts w:ascii="Times New Roman" w:hAnsi="Times New Roman" w:eastAsiaTheme="majorEastAsia" w:cstheme="majorBidi"/>
      <w:b/>
      <w:sz w:val="24"/>
      <w:szCs w:val="32"/>
    </w:rPr>
  </w:style>
  <w:style w:type="character" w:styleId="Heading2Char" w:customStyle="1">
    <w:name w:val="Heading 2 Char"/>
    <w:basedOn w:val="DefaultParagraphFont"/>
    <w:link w:val="Heading2"/>
    <w:uiPriority w:val="9"/>
    <w:rsid w:val="00007D4A"/>
    <w:rPr>
      <w:rFonts w:ascii="Times New Roman" w:hAnsi="Times New Roman" w:eastAsia="Times New Roman" w:cs="Times New Roman"/>
      <w:b/>
      <w:bCs/>
      <w:i/>
      <w:sz w:val="24"/>
      <w:szCs w:val="36"/>
    </w:rPr>
  </w:style>
  <w:style w:type="paragraph" w:styleId="NormalWeb">
    <w:name w:val="Normal (Web)"/>
    <w:basedOn w:val="Normal"/>
    <w:uiPriority w:val="99"/>
    <w:unhideWhenUsed/>
    <w:rsid w:val="003444B5"/>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444B5"/>
    <w:rPr>
      <w:b/>
      <w:bCs/>
    </w:rPr>
  </w:style>
  <w:style w:type="character" w:styleId="Heading3Char" w:customStyle="1">
    <w:name w:val="Heading 3 Char"/>
    <w:basedOn w:val="DefaultParagraphFont"/>
    <w:link w:val="Heading3"/>
    <w:uiPriority w:val="9"/>
    <w:rsid w:val="003444B5"/>
    <w:rPr>
      <w:rFonts w:ascii="Times New Roman" w:hAnsi="Times New Roman" w:eastAsia="Times New Roman" w:cs="Times New Roman"/>
      <w:b/>
      <w:bCs/>
      <w:sz w:val="27"/>
      <w:szCs w:val="27"/>
    </w:rPr>
  </w:style>
  <w:style w:type="character" w:styleId="Heading4Char" w:customStyle="1">
    <w:name w:val="Heading 4 Char"/>
    <w:basedOn w:val="DefaultParagraphFont"/>
    <w:link w:val="Heading4"/>
    <w:uiPriority w:val="9"/>
    <w:rsid w:val="003444B5"/>
    <w:rPr>
      <w:rFonts w:ascii="Times New Roman" w:hAnsi="Times New Roman" w:eastAsia="Times New Roman" w:cs="Times New Roman"/>
      <w:b/>
      <w:bCs/>
      <w:sz w:val="24"/>
      <w:szCs w:val="24"/>
    </w:rPr>
  </w:style>
  <w:style w:type="character" w:styleId="cursor-pointer" w:customStyle="1">
    <w:name w:val="cursor-pointer"/>
    <w:basedOn w:val="DefaultParagraphFont"/>
    <w:rsid w:val="00F5087D"/>
  </w:style>
  <w:style w:type="character" w:styleId="Hyperlink">
    <w:name w:val="Hyperlink"/>
    <w:basedOn w:val="DefaultParagraphFont"/>
    <w:uiPriority w:val="99"/>
    <w:unhideWhenUsed/>
    <w:rsid w:val="006609F4"/>
    <w:rPr>
      <w:color w:val="0563C1" w:themeColor="hyperlink"/>
      <w:u w:val="single"/>
    </w:rPr>
  </w:style>
  <w:style w:type="character" w:styleId="UnresolvedMention">
    <w:name w:val="Unresolved Mention"/>
    <w:basedOn w:val="DefaultParagraphFont"/>
    <w:uiPriority w:val="99"/>
    <w:semiHidden/>
    <w:unhideWhenUsed/>
    <w:rsid w:val="006609F4"/>
    <w:rPr>
      <w:color w:val="605E5C"/>
      <w:shd w:val="clear" w:color="auto" w:fill="E1DFDD"/>
    </w:rPr>
  </w:style>
  <w:style w:type="paragraph" w:styleId="Header">
    <w:name w:val="header"/>
    <w:basedOn w:val="Normal"/>
    <w:link w:val="HeaderChar"/>
    <w:uiPriority w:val="99"/>
    <w:unhideWhenUsed/>
    <w:rsid w:val="007C724D"/>
    <w:pPr>
      <w:tabs>
        <w:tab w:val="center" w:pos="4680"/>
        <w:tab w:val="right" w:pos="9360"/>
      </w:tabs>
      <w:spacing w:after="0" w:line="240" w:lineRule="auto"/>
    </w:pPr>
  </w:style>
  <w:style w:type="character" w:styleId="HeaderChar" w:customStyle="1">
    <w:name w:val="Header Char"/>
    <w:basedOn w:val="DefaultParagraphFont"/>
    <w:link w:val="Header"/>
    <w:uiPriority w:val="99"/>
    <w:rsid w:val="007C724D"/>
    <w:rPr>
      <w:rFonts w:ascii="Times New Roman" w:hAnsi="Times New Roman"/>
      <w:sz w:val="24"/>
    </w:rPr>
  </w:style>
  <w:style w:type="paragraph" w:styleId="Footer">
    <w:name w:val="footer"/>
    <w:basedOn w:val="Normal"/>
    <w:link w:val="FooterChar"/>
    <w:uiPriority w:val="99"/>
    <w:unhideWhenUsed/>
    <w:rsid w:val="007C724D"/>
    <w:pPr>
      <w:tabs>
        <w:tab w:val="center" w:pos="4680"/>
        <w:tab w:val="right" w:pos="9360"/>
      </w:tabs>
      <w:spacing w:after="0" w:line="240" w:lineRule="auto"/>
    </w:pPr>
  </w:style>
  <w:style w:type="character" w:styleId="FooterChar" w:customStyle="1">
    <w:name w:val="Footer Char"/>
    <w:basedOn w:val="DefaultParagraphFont"/>
    <w:link w:val="Footer"/>
    <w:uiPriority w:val="99"/>
    <w:rsid w:val="007C724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051462">
      <w:bodyDiv w:val="1"/>
      <w:marLeft w:val="0"/>
      <w:marRight w:val="0"/>
      <w:marTop w:val="0"/>
      <w:marBottom w:val="0"/>
      <w:divBdr>
        <w:top w:val="none" w:sz="0" w:space="0" w:color="auto"/>
        <w:left w:val="none" w:sz="0" w:space="0" w:color="auto"/>
        <w:bottom w:val="none" w:sz="0" w:space="0" w:color="auto"/>
        <w:right w:val="none" w:sz="0" w:space="0" w:color="auto"/>
      </w:divBdr>
    </w:div>
    <w:div w:id="666321297">
      <w:bodyDiv w:val="1"/>
      <w:marLeft w:val="0"/>
      <w:marRight w:val="0"/>
      <w:marTop w:val="0"/>
      <w:marBottom w:val="0"/>
      <w:divBdr>
        <w:top w:val="none" w:sz="0" w:space="0" w:color="auto"/>
        <w:left w:val="none" w:sz="0" w:space="0" w:color="auto"/>
        <w:bottom w:val="none" w:sz="0" w:space="0" w:color="auto"/>
        <w:right w:val="none" w:sz="0" w:space="0" w:color="auto"/>
      </w:divBdr>
    </w:div>
    <w:div w:id="94982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webSettings" Target="webSettings.xml" Id="rId3" /><Relationship Type="http://schemas.openxmlformats.org/officeDocument/2006/relationships/hyperlink" Target="https://uk.talent.com/view?id=615612398725375849&amp;utm_campaign=google_jobs_apply&amp;utm_source=google_jobs_apply&amp;utm_medium=organic"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ruddingpark.ats.emea1.fourth.com/search?actions=search%2Fmap&amp;latitude=&amp;longitude=&amp;postcode=&amp;distance=10&amp;roles%5B%5D=Elite+Spa+Therapist" TargetMode="External" Id="rId6" /><Relationship Type="http://schemas.openxmlformats.org/officeDocument/2006/relationships/endnotes" Target="endnotes.xml" Id="rId5" /><Relationship Type="http://schemas.openxmlformats.org/officeDocument/2006/relationships/theme" Target="theme/theme1.xml" Id="rId10" /><Relationship Type="http://schemas.openxmlformats.org/officeDocument/2006/relationships/footnotes" Target="footnote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Andrei Comov (2441937)</lastModifiedBy>
  <revision>10</revision>
  <dcterms:created xsi:type="dcterms:W3CDTF">2026-04-26T19:33:00.0000000Z</dcterms:created>
  <dcterms:modified xsi:type="dcterms:W3CDTF">2026-04-27T06:09:16.6548306Z</dcterms:modified>
</coreProperties>
</file>